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39476F" w14:textId="77777777" w:rsidR="00E54DD9" w:rsidRPr="00F60D3F" w:rsidRDefault="00E54DD9" w:rsidP="00E54DD9">
      <w:pPr>
        <w:jc w:val="right"/>
        <w:rPr>
          <w:bCs/>
          <w:sz w:val="28"/>
          <w:szCs w:val="28"/>
        </w:rPr>
      </w:pPr>
      <w:r w:rsidRPr="00F60D3F">
        <w:rPr>
          <w:i/>
          <w:szCs w:val="28"/>
        </w:rPr>
        <w:t>Приложение 3</w:t>
      </w:r>
      <w:r w:rsidRPr="00F60D3F">
        <w:rPr>
          <w:i/>
          <w:szCs w:val="28"/>
        </w:rPr>
        <w:br/>
      </w:r>
      <w:r w:rsidRPr="00F60D3F">
        <w:rPr>
          <w:bCs/>
          <w:sz w:val="28"/>
          <w:szCs w:val="28"/>
        </w:rPr>
        <w:t>ШАБЛОН САО-9</w:t>
      </w:r>
      <w:r w:rsidR="00017C63" w:rsidRPr="00F60D3F">
        <w:rPr>
          <w:bCs/>
          <w:sz w:val="28"/>
          <w:szCs w:val="28"/>
        </w:rPr>
        <w:t>_Глава 2</w:t>
      </w:r>
    </w:p>
    <w:p w14:paraId="167627C5" w14:textId="77777777" w:rsidR="00017C63" w:rsidRPr="00F60D3F" w:rsidRDefault="00017C63" w:rsidP="00017C63">
      <w:pPr>
        <w:ind w:left="426" w:hanging="426"/>
        <w:rPr>
          <w:i/>
        </w:rPr>
      </w:pPr>
      <w:r w:rsidRPr="00F60D3F">
        <w:rPr>
          <w:i/>
        </w:rPr>
        <w:t>Типовая структура отчета по учебному предмету</w:t>
      </w:r>
    </w:p>
    <w:p w14:paraId="4DE07E1E" w14:textId="77777777" w:rsidR="006304F0" w:rsidRPr="00F60D3F" w:rsidRDefault="00981B4D" w:rsidP="00D116BF">
      <w:pPr>
        <w:jc w:val="center"/>
        <w:rPr>
          <w:rStyle w:val="af5"/>
          <w:sz w:val="32"/>
          <w:szCs w:val="32"/>
        </w:rPr>
      </w:pPr>
      <w:r w:rsidRPr="00F60D3F">
        <w:rPr>
          <w:rStyle w:val="af5"/>
          <w:sz w:val="32"/>
          <w:szCs w:val="32"/>
        </w:rPr>
        <w:t xml:space="preserve">ГЛАВА </w:t>
      </w:r>
      <w:r w:rsidR="00931BA3" w:rsidRPr="00F60D3F">
        <w:rPr>
          <w:rStyle w:val="af5"/>
          <w:sz w:val="32"/>
          <w:szCs w:val="32"/>
        </w:rPr>
        <w:t>2</w:t>
      </w:r>
      <w:r w:rsidR="005060D9" w:rsidRPr="00F60D3F">
        <w:rPr>
          <w:rStyle w:val="af5"/>
          <w:sz w:val="32"/>
          <w:szCs w:val="32"/>
        </w:rPr>
        <w:t xml:space="preserve">. </w:t>
      </w:r>
    </w:p>
    <w:p w14:paraId="38531EAA" w14:textId="38595E79" w:rsidR="005060D9" w:rsidRPr="00F60D3F" w:rsidRDefault="00B22215" w:rsidP="00D116BF">
      <w:pPr>
        <w:jc w:val="center"/>
        <w:rPr>
          <w:rStyle w:val="af5"/>
          <w:sz w:val="28"/>
        </w:rPr>
      </w:pPr>
      <w:r w:rsidRPr="00F60D3F">
        <w:rPr>
          <w:rFonts w:ascii="Cambria" w:eastAsia="SimSun" w:hAnsi="Cambria"/>
          <w:b/>
          <w:sz w:val="28"/>
          <w:szCs w:val="28"/>
          <w:lang w:val="x-none"/>
        </w:rPr>
        <w:t xml:space="preserve">Методический анализ результатов </w:t>
      </w:r>
      <w:r w:rsidRPr="00F60D3F">
        <w:rPr>
          <w:rFonts w:ascii="Cambria" w:eastAsia="SimSun" w:hAnsi="Cambria"/>
          <w:b/>
          <w:sz w:val="28"/>
          <w:szCs w:val="28"/>
        </w:rPr>
        <w:t>О</w:t>
      </w:r>
      <w:r w:rsidRPr="00F60D3F">
        <w:rPr>
          <w:rFonts w:ascii="Cambria" w:eastAsia="SimSun" w:hAnsi="Cambria"/>
          <w:b/>
          <w:sz w:val="28"/>
          <w:szCs w:val="28"/>
          <w:lang w:val="x-none"/>
        </w:rPr>
        <w:t>ГЭ</w:t>
      </w:r>
      <w:r w:rsidR="006D2A12" w:rsidRPr="00F60D3F">
        <w:rPr>
          <w:rFonts w:ascii="Cambria" w:eastAsia="SimSun" w:hAnsi="Cambria"/>
          <w:b/>
          <w:sz w:val="28"/>
          <w:szCs w:val="28"/>
          <w:lang w:val="x-none"/>
        </w:rPr>
        <w:br/>
      </w:r>
      <w:r w:rsidRPr="00F60D3F">
        <w:rPr>
          <w:rStyle w:val="af5"/>
          <w:sz w:val="28"/>
        </w:rPr>
        <w:t xml:space="preserve">по </w:t>
      </w:r>
      <w:r w:rsidR="005D550C" w:rsidRPr="005D550C">
        <w:rPr>
          <w:rStyle w:val="af5"/>
          <w:sz w:val="28"/>
          <w:u w:val="single"/>
        </w:rPr>
        <w:t>РУССКОМУ ЯЗЫКУ</w:t>
      </w:r>
    </w:p>
    <w:p w14:paraId="67CC2A76" w14:textId="77777777" w:rsidR="00CE7779" w:rsidRPr="00F60D3F" w:rsidRDefault="00CE7779" w:rsidP="00D116BF">
      <w:pPr>
        <w:jc w:val="center"/>
        <w:rPr>
          <w:rStyle w:val="af5"/>
          <w:b w:val="0"/>
          <w:i/>
          <w:sz w:val="22"/>
        </w:rPr>
      </w:pPr>
      <w:r w:rsidRPr="00F60D3F">
        <w:rPr>
          <w:rStyle w:val="af5"/>
          <w:b w:val="0"/>
          <w:i/>
          <w:sz w:val="22"/>
        </w:rPr>
        <w:t>(</w:t>
      </w:r>
      <w:r w:rsidR="00146CF9" w:rsidRPr="00F60D3F">
        <w:rPr>
          <w:rStyle w:val="af5"/>
          <w:b w:val="0"/>
          <w:i/>
          <w:sz w:val="22"/>
        </w:rPr>
        <w:t xml:space="preserve">наименование </w:t>
      </w:r>
      <w:r w:rsidRPr="00F60D3F">
        <w:rPr>
          <w:rStyle w:val="af5"/>
          <w:b w:val="0"/>
          <w:i/>
          <w:sz w:val="22"/>
        </w:rPr>
        <w:t>учебн</w:t>
      </w:r>
      <w:r w:rsidR="00146CF9" w:rsidRPr="00F60D3F">
        <w:rPr>
          <w:rStyle w:val="af5"/>
          <w:b w:val="0"/>
          <w:i/>
          <w:sz w:val="22"/>
        </w:rPr>
        <w:t>ого</w:t>
      </w:r>
      <w:r w:rsidRPr="00F60D3F">
        <w:rPr>
          <w:rStyle w:val="af5"/>
          <w:b w:val="0"/>
          <w:i/>
          <w:sz w:val="22"/>
        </w:rPr>
        <w:t xml:space="preserve"> предмет</w:t>
      </w:r>
      <w:r w:rsidR="00146CF9" w:rsidRPr="00F60D3F">
        <w:rPr>
          <w:rStyle w:val="af5"/>
          <w:b w:val="0"/>
          <w:i/>
          <w:sz w:val="22"/>
        </w:rPr>
        <w:t>а</w:t>
      </w:r>
      <w:r w:rsidRPr="00F60D3F">
        <w:rPr>
          <w:rStyle w:val="af5"/>
          <w:b w:val="0"/>
          <w:i/>
          <w:sz w:val="22"/>
        </w:rPr>
        <w:t>)</w:t>
      </w:r>
    </w:p>
    <w:p w14:paraId="1E85CE61" w14:textId="77777777" w:rsidR="00AF0274" w:rsidRPr="00F60D3F" w:rsidRDefault="00AF0274" w:rsidP="005D4B32">
      <w:pPr>
        <w:rPr>
          <w:lang w:val="x-none"/>
        </w:rPr>
      </w:pPr>
    </w:p>
    <w:p w14:paraId="0E4B2D18" w14:textId="77777777" w:rsidR="00AF0274" w:rsidRPr="00F60D3F" w:rsidRDefault="00AF0274" w:rsidP="005D4B32">
      <w:pPr>
        <w:pStyle w:val="2"/>
        <w:jc w:val="center"/>
        <w:rPr>
          <w:rFonts w:ascii="Times New Roman" w:hAnsi="Times New Roman"/>
          <w:b/>
          <w:bCs/>
          <w:color w:val="auto"/>
          <w:sz w:val="28"/>
          <w:szCs w:val="28"/>
        </w:rPr>
      </w:pPr>
      <w:bookmarkStart w:id="0" w:name="_Toc395183639"/>
      <w:bookmarkStart w:id="1" w:name="_Toc423954897"/>
      <w:bookmarkStart w:id="2" w:name="_Toc424490574"/>
      <w:r w:rsidRPr="00F60D3F">
        <w:rPr>
          <w:rFonts w:ascii="Times New Roman" w:hAnsi="Times New Roman"/>
          <w:b/>
          <w:bCs/>
          <w:color w:val="auto"/>
          <w:sz w:val="28"/>
          <w:szCs w:val="28"/>
        </w:rPr>
        <w:t xml:space="preserve">РАЗДЕЛ 1. ХАРАКТЕРИСТИКА УЧАСТНИКОВ </w:t>
      </w:r>
      <w:r w:rsidR="00564DD9" w:rsidRPr="00F60D3F">
        <w:rPr>
          <w:rFonts w:ascii="Times New Roman" w:hAnsi="Times New Roman"/>
          <w:b/>
          <w:bCs/>
          <w:color w:val="auto"/>
          <w:sz w:val="28"/>
          <w:szCs w:val="28"/>
          <w:lang w:val="ru-RU"/>
        </w:rPr>
        <w:t>О</w:t>
      </w:r>
      <w:r w:rsidRPr="00F60D3F">
        <w:rPr>
          <w:rFonts w:ascii="Times New Roman" w:hAnsi="Times New Roman"/>
          <w:b/>
          <w:bCs/>
          <w:color w:val="auto"/>
          <w:sz w:val="28"/>
          <w:szCs w:val="28"/>
        </w:rPr>
        <w:t>ГЭ</w:t>
      </w:r>
      <w:r w:rsidRPr="00F60D3F">
        <w:rPr>
          <w:rFonts w:ascii="Times New Roman" w:hAnsi="Times New Roman"/>
          <w:b/>
          <w:bCs/>
          <w:color w:val="auto"/>
          <w:sz w:val="28"/>
          <w:szCs w:val="28"/>
        </w:rPr>
        <w:br/>
        <w:t xml:space="preserve"> ПО УЧЕБНОМУ ПРЕДМЕТУ</w:t>
      </w:r>
    </w:p>
    <w:p w14:paraId="750D9AA0" w14:textId="77777777" w:rsidR="005E0053" w:rsidRPr="00F60D3F" w:rsidRDefault="005E0053" w:rsidP="00D116BF">
      <w:pPr>
        <w:ind w:left="568" w:hanging="568"/>
        <w:jc w:val="both"/>
        <w:rPr>
          <w:lang w:val="x-none"/>
        </w:rPr>
      </w:pPr>
    </w:p>
    <w:p w14:paraId="25F1F313" w14:textId="77777777" w:rsidR="00B22215" w:rsidRPr="00F60D3F" w:rsidRDefault="00B22215" w:rsidP="00FA6564">
      <w:pPr>
        <w:pStyle w:val="3"/>
        <w:numPr>
          <w:ilvl w:val="1"/>
          <w:numId w:val="2"/>
        </w:numPr>
        <w:tabs>
          <w:tab w:val="left" w:pos="142"/>
        </w:tabs>
        <w:ind w:left="426" w:hanging="426"/>
        <w:jc w:val="both"/>
        <w:rPr>
          <w:rFonts w:ascii="Times New Roman" w:hAnsi="Times New Roman"/>
          <w:color w:val="auto"/>
          <w:sz w:val="28"/>
          <w:szCs w:val="28"/>
        </w:rPr>
      </w:pPr>
      <w:r w:rsidRPr="00F60D3F">
        <w:rPr>
          <w:rFonts w:ascii="Times New Roman" w:hAnsi="Times New Roman"/>
          <w:b w:val="0"/>
          <w:bCs w:val="0"/>
          <w:color w:val="auto"/>
          <w:sz w:val="28"/>
          <w:szCs w:val="28"/>
        </w:rPr>
        <w:t xml:space="preserve"> </w:t>
      </w:r>
      <w:r w:rsidRPr="00F60D3F">
        <w:rPr>
          <w:rFonts w:ascii="Times New Roman" w:hAnsi="Times New Roman"/>
          <w:color w:val="auto"/>
          <w:sz w:val="28"/>
          <w:szCs w:val="28"/>
        </w:rPr>
        <w:t>Количество</w:t>
      </w:r>
      <w:r w:rsidRPr="00F60D3F">
        <w:rPr>
          <w:rStyle w:val="a6"/>
          <w:rFonts w:ascii="Times New Roman" w:hAnsi="Times New Roman"/>
          <w:b w:val="0"/>
          <w:color w:val="auto"/>
          <w:sz w:val="28"/>
          <w:szCs w:val="28"/>
        </w:rPr>
        <w:footnoteReference w:id="1"/>
      </w:r>
      <w:r w:rsidRPr="00F60D3F">
        <w:rPr>
          <w:rFonts w:ascii="Times New Roman" w:hAnsi="Times New Roman"/>
          <w:color w:val="auto"/>
          <w:sz w:val="28"/>
          <w:szCs w:val="28"/>
        </w:rPr>
        <w:t xml:space="preserve"> участников экзаменов по учебному предмету (за 3 года)</w:t>
      </w:r>
    </w:p>
    <w:p w14:paraId="4E06D89F" w14:textId="77777777" w:rsidR="00B22215" w:rsidRPr="00F60D3F" w:rsidRDefault="00B22215" w:rsidP="005D4B32">
      <w:pPr>
        <w:pStyle w:val="af7"/>
        <w:keepNext/>
        <w:jc w:val="right"/>
        <w:rPr>
          <w:color w:val="auto"/>
        </w:rPr>
      </w:pPr>
      <w:r w:rsidRPr="00F60D3F">
        <w:rPr>
          <w:color w:val="auto"/>
        </w:rPr>
        <w:t xml:space="preserve">Таблица </w:t>
      </w:r>
      <w:r w:rsidR="00897503" w:rsidRPr="00F60D3F">
        <w:rPr>
          <w:color w:val="auto"/>
        </w:rPr>
        <w:fldChar w:fldCharType="begin"/>
      </w:r>
      <w:r w:rsidR="00897503" w:rsidRPr="00F60D3F">
        <w:rPr>
          <w:color w:val="auto"/>
        </w:rPr>
        <w:instrText xml:space="preserve"> STYLEREF 1 \s </w:instrText>
      </w:r>
      <w:r w:rsidR="00897503" w:rsidRPr="00F60D3F">
        <w:rPr>
          <w:color w:val="auto"/>
        </w:rPr>
        <w:fldChar w:fldCharType="separate"/>
      </w:r>
      <w:r w:rsidRPr="00F60D3F">
        <w:rPr>
          <w:noProof/>
          <w:color w:val="auto"/>
        </w:rPr>
        <w:t>2</w:t>
      </w:r>
      <w:r w:rsidR="00897503" w:rsidRPr="00F60D3F">
        <w:rPr>
          <w:noProof/>
          <w:color w:val="auto"/>
        </w:rPr>
        <w:fldChar w:fldCharType="end"/>
      </w:r>
      <w:r w:rsidRPr="00F60D3F">
        <w:rPr>
          <w:color w:val="auto"/>
        </w:rPr>
        <w:noBreakHyphen/>
      </w:r>
      <w:r w:rsidR="00897503" w:rsidRPr="00F60D3F">
        <w:rPr>
          <w:color w:val="auto"/>
        </w:rPr>
        <w:fldChar w:fldCharType="begin"/>
      </w:r>
      <w:r w:rsidR="00897503" w:rsidRPr="00F60D3F">
        <w:rPr>
          <w:color w:val="auto"/>
        </w:rPr>
        <w:instrText xml:space="preserve"> SEQ Таблица \* ARABIC \s 1 </w:instrText>
      </w:r>
      <w:r w:rsidR="00897503" w:rsidRPr="00F60D3F">
        <w:rPr>
          <w:color w:val="auto"/>
        </w:rPr>
        <w:fldChar w:fldCharType="separate"/>
      </w:r>
      <w:r w:rsidRPr="00F60D3F">
        <w:rPr>
          <w:noProof/>
          <w:color w:val="auto"/>
        </w:rPr>
        <w:t>1</w:t>
      </w:r>
      <w:r w:rsidR="00897503" w:rsidRPr="00F60D3F">
        <w:rPr>
          <w:noProof/>
          <w:color w:val="auto"/>
        </w:rPr>
        <w:fldChar w:fldCharType="end"/>
      </w:r>
    </w:p>
    <w:tbl>
      <w:tblPr>
        <w:tblW w:w="500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183"/>
        <w:gridCol w:w="1851"/>
        <w:gridCol w:w="1851"/>
        <w:gridCol w:w="1851"/>
        <w:gridCol w:w="1851"/>
        <w:gridCol w:w="1851"/>
        <w:gridCol w:w="1845"/>
      </w:tblGrid>
      <w:tr w:rsidR="00DC2D67" w:rsidRPr="00F60D3F" w14:paraId="24139726" w14:textId="77777777" w:rsidTr="005D550C">
        <w:tc>
          <w:tcPr>
            <w:tcW w:w="1114" w:type="pct"/>
            <w:vMerge w:val="restart"/>
          </w:tcPr>
          <w:p w14:paraId="77B138DB" w14:textId="77777777" w:rsidR="00B22215" w:rsidRPr="00F60D3F" w:rsidRDefault="00B22215" w:rsidP="00897503">
            <w:pPr>
              <w:tabs>
                <w:tab w:val="left" w:pos="10320"/>
              </w:tabs>
              <w:jc w:val="center"/>
              <w:rPr>
                <w:b/>
                <w:noProof/>
              </w:rPr>
            </w:pPr>
            <w:r w:rsidRPr="00F60D3F">
              <w:rPr>
                <w:b/>
                <w:noProof/>
              </w:rPr>
              <w:t>Экзамен</w:t>
            </w:r>
          </w:p>
        </w:tc>
        <w:tc>
          <w:tcPr>
            <w:tcW w:w="1296" w:type="pct"/>
            <w:gridSpan w:val="2"/>
          </w:tcPr>
          <w:p w14:paraId="64DF1561" w14:textId="77777777" w:rsidR="00B22215" w:rsidRPr="00F60D3F" w:rsidRDefault="00656569" w:rsidP="00897503">
            <w:pPr>
              <w:tabs>
                <w:tab w:val="left" w:pos="10320"/>
              </w:tabs>
              <w:jc w:val="center"/>
              <w:rPr>
                <w:b/>
                <w:noProof/>
              </w:rPr>
            </w:pPr>
            <w:r w:rsidRPr="00F60D3F">
              <w:rPr>
                <w:b/>
                <w:noProof/>
              </w:rPr>
              <w:t>2024</w:t>
            </w:r>
            <w:r w:rsidR="00B22215" w:rsidRPr="00F60D3F">
              <w:rPr>
                <w:b/>
                <w:noProof/>
              </w:rPr>
              <w:t xml:space="preserve"> г.</w:t>
            </w:r>
          </w:p>
        </w:tc>
        <w:tc>
          <w:tcPr>
            <w:tcW w:w="1296" w:type="pct"/>
            <w:gridSpan w:val="2"/>
          </w:tcPr>
          <w:p w14:paraId="5D4412C3" w14:textId="77777777" w:rsidR="00B22215" w:rsidRPr="00F60D3F" w:rsidRDefault="00656569" w:rsidP="00897503">
            <w:pPr>
              <w:tabs>
                <w:tab w:val="left" w:pos="10320"/>
              </w:tabs>
              <w:jc w:val="center"/>
              <w:rPr>
                <w:b/>
                <w:noProof/>
              </w:rPr>
            </w:pPr>
            <w:r w:rsidRPr="00F60D3F">
              <w:rPr>
                <w:b/>
                <w:noProof/>
              </w:rPr>
              <w:t>2025</w:t>
            </w:r>
            <w:r w:rsidR="00B22215" w:rsidRPr="00F60D3F">
              <w:rPr>
                <w:b/>
                <w:noProof/>
              </w:rPr>
              <w:t xml:space="preserve"> г.</w:t>
            </w:r>
          </w:p>
        </w:tc>
        <w:tc>
          <w:tcPr>
            <w:tcW w:w="1294" w:type="pct"/>
            <w:gridSpan w:val="2"/>
          </w:tcPr>
          <w:p w14:paraId="1790AB98" w14:textId="77777777" w:rsidR="00B22215" w:rsidRPr="00F60D3F" w:rsidRDefault="00656569" w:rsidP="00897503">
            <w:pPr>
              <w:tabs>
                <w:tab w:val="left" w:pos="10320"/>
              </w:tabs>
              <w:jc w:val="center"/>
              <w:rPr>
                <w:b/>
                <w:noProof/>
              </w:rPr>
            </w:pPr>
            <w:r w:rsidRPr="00F60D3F">
              <w:rPr>
                <w:b/>
                <w:noProof/>
              </w:rPr>
              <w:t>2026</w:t>
            </w:r>
            <w:r w:rsidR="00B22215" w:rsidRPr="00F60D3F">
              <w:rPr>
                <w:b/>
                <w:noProof/>
              </w:rPr>
              <w:t xml:space="preserve"> г.</w:t>
            </w:r>
          </w:p>
        </w:tc>
      </w:tr>
      <w:tr w:rsidR="00DC2D67" w:rsidRPr="00F60D3F" w14:paraId="6BE46885" w14:textId="77777777" w:rsidTr="005D550C">
        <w:tc>
          <w:tcPr>
            <w:tcW w:w="1114" w:type="pct"/>
            <w:vMerge/>
          </w:tcPr>
          <w:p w14:paraId="1E9A57BC" w14:textId="77777777" w:rsidR="00B22215" w:rsidRPr="00F60D3F" w:rsidRDefault="00B22215" w:rsidP="00897503">
            <w:pPr>
              <w:tabs>
                <w:tab w:val="left" w:pos="10320"/>
              </w:tabs>
              <w:jc w:val="center"/>
              <w:rPr>
                <w:noProof/>
              </w:rPr>
            </w:pPr>
          </w:p>
        </w:tc>
        <w:tc>
          <w:tcPr>
            <w:tcW w:w="648" w:type="pct"/>
            <w:vAlign w:val="center"/>
          </w:tcPr>
          <w:p w14:paraId="2224935A" w14:textId="77777777" w:rsidR="00B22215" w:rsidRPr="00F60D3F" w:rsidRDefault="00B22215" w:rsidP="00897503">
            <w:pPr>
              <w:tabs>
                <w:tab w:val="left" w:pos="10320"/>
              </w:tabs>
              <w:jc w:val="center"/>
              <w:rPr>
                <w:noProof/>
              </w:rPr>
            </w:pPr>
            <w:r w:rsidRPr="00F60D3F">
              <w:rPr>
                <w:noProof/>
              </w:rPr>
              <w:t>чел.</w:t>
            </w:r>
          </w:p>
        </w:tc>
        <w:tc>
          <w:tcPr>
            <w:tcW w:w="648" w:type="pct"/>
            <w:vAlign w:val="center"/>
          </w:tcPr>
          <w:p w14:paraId="7035A52E" w14:textId="77777777" w:rsidR="00B22215" w:rsidRPr="00F60D3F" w:rsidRDefault="00B22215" w:rsidP="00897503">
            <w:pPr>
              <w:tabs>
                <w:tab w:val="left" w:pos="10320"/>
              </w:tabs>
              <w:jc w:val="center"/>
              <w:rPr>
                <w:noProof/>
              </w:rPr>
            </w:pPr>
            <w:r w:rsidRPr="00F60D3F">
              <w:rPr>
                <w:noProof/>
              </w:rPr>
              <w:t>% от общего числа участников</w:t>
            </w:r>
          </w:p>
        </w:tc>
        <w:tc>
          <w:tcPr>
            <w:tcW w:w="648" w:type="pct"/>
            <w:vAlign w:val="center"/>
          </w:tcPr>
          <w:p w14:paraId="550ECC79" w14:textId="77777777" w:rsidR="00B22215" w:rsidRPr="00F60D3F" w:rsidRDefault="00B22215" w:rsidP="00897503">
            <w:pPr>
              <w:tabs>
                <w:tab w:val="left" w:pos="10320"/>
              </w:tabs>
              <w:jc w:val="center"/>
              <w:rPr>
                <w:noProof/>
              </w:rPr>
            </w:pPr>
            <w:r w:rsidRPr="00F60D3F">
              <w:rPr>
                <w:noProof/>
              </w:rPr>
              <w:t>чел.</w:t>
            </w:r>
          </w:p>
        </w:tc>
        <w:tc>
          <w:tcPr>
            <w:tcW w:w="648" w:type="pct"/>
            <w:vAlign w:val="center"/>
          </w:tcPr>
          <w:p w14:paraId="33C7140D" w14:textId="77777777" w:rsidR="00B22215" w:rsidRPr="00F60D3F" w:rsidRDefault="00B22215" w:rsidP="00897503">
            <w:pPr>
              <w:tabs>
                <w:tab w:val="left" w:pos="10320"/>
              </w:tabs>
              <w:jc w:val="center"/>
              <w:rPr>
                <w:noProof/>
              </w:rPr>
            </w:pPr>
            <w:r w:rsidRPr="00F60D3F">
              <w:rPr>
                <w:noProof/>
              </w:rPr>
              <w:t>% от общего числа участников</w:t>
            </w:r>
          </w:p>
        </w:tc>
        <w:tc>
          <w:tcPr>
            <w:tcW w:w="648" w:type="pct"/>
            <w:vAlign w:val="center"/>
          </w:tcPr>
          <w:p w14:paraId="7759053F" w14:textId="77777777" w:rsidR="00B22215" w:rsidRPr="00F60D3F" w:rsidRDefault="00B22215" w:rsidP="00897503">
            <w:pPr>
              <w:tabs>
                <w:tab w:val="left" w:pos="10320"/>
              </w:tabs>
              <w:jc w:val="center"/>
              <w:rPr>
                <w:noProof/>
              </w:rPr>
            </w:pPr>
            <w:r w:rsidRPr="00F60D3F">
              <w:rPr>
                <w:noProof/>
              </w:rPr>
              <w:t>чел.</w:t>
            </w:r>
          </w:p>
        </w:tc>
        <w:tc>
          <w:tcPr>
            <w:tcW w:w="646" w:type="pct"/>
            <w:vAlign w:val="center"/>
          </w:tcPr>
          <w:p w14:paraId="2D2B2984" w14:textId="77777777" w:rsidR="00B22215" w:rsidRPr="00F60D3F" w:rsidRDefault="00B22215" w:rsidP="00897503">
            <w:pPr>
              <w:tabs>
                <w:tab w:val="left" w:pos="10320"/>
              </w:tabs>
              <w:jc w:val="center"/>
              <w:rPr>
                <w:noProof/>
              </w:rPr>
            </w:pPr>
            <w:r w:rsidRPr="00F60D3F">
              <w:rPr>
                <w:noProof/>
              </w:rPr>
              <w:t>% от общего числа участников</w:t>
            </w:r>
          </w:p>
        </w:tc>
      </w:tr>
      <w:tr w:rsidR="005D550C" w:rsidRPr="00F60D3F" w14:paraId="0FA0B79F" w14:textId="77777777" w:rsidTr="005D550C">
        <w:tc>
          <w:tcPr>
            <w:tcW w:w="1114" w:type="pct"/>
          </w:tcPr>
          <w:p w14:paraId="348A9FAB" w14:textId="77777777" w:rsidR="005D550C" w:rsidRPr="00F60D3F" w:rsidRDefault="005D550C" w:rsidP="005D550C">
            <w:r w:rsidRPr="00F60D3F">
              <w:t>ОГЭ</w:t>
            </w:r>
          </w:p>
        </w:tc>
        <w:tc>
          <w:tcPr>
            <w:tcW w:w="648" w:type="pct"/>
            <w:vAlign w:val="bottom"/>
          </w:tcPr>
          <w:p w14:paraId="451C2595" w14:textId="3C0DD47B" w:rsidR="005D550C" w:rsidRPr="00F60D3F" w:rsidRDefault="005D550C" w:rsidP="005D550C">
            <w:pPr>
              <w:jc w:val="center"/>
            </w:pPr>
            <w:r>
              <w:t>2163</w:t>
            </w:r>
          </w:p>
        </w:tc>
        <w:tc>
          <w:tcPr>
            <w:tcW w:w="648" w:type="pct"/>
            <w:vAlign w:val="bottom"/>
          </w:tcPr>
          <w:p w14:paraId="63DAA363" w14:textId="799D52AA" w:rsidR="005D550C" w:rsidRPr="00F60D3F" w:rsidRDefault="005D550C" w:rsidP="005D550C">
            <w:pPr>
              <w:jc w:val="center"/>
            </w:pPr>
            <w:r>
              <w:t>87,4%</w:t>
            </w:r>
          </w:p>
        </w:tc>
        <w:tc>
          <w:tcPr>
            <w:tcW w:w="648" w:type="pct"/>
            <w:vAlign w:val="bottom"/>
          </w:tcPr>
          <w:p w14:paraId="55BAFA22" w14:textId="237937C0" w:rsidR="005D550C" w:rsidRPr="00F60D3F" w:rsidRDefault="005D550C" w:rsidP="005D550C">
            <w:pPr>
              <w:tabs>
                <w:tab w:val="left" w:pos="10320"/>
              </w:tabs>
              <w:jc w:val="center"/>
              <w:rPr>
                <w:noProof/>
              </w:rPr>
            </w:pPr>
            <w:r>
              <w:t>2318</w:t>
            </w:r>
          </w:p>
        </w:tc>
        <w:tc>
          <w:tcPr>
            <w:tcW w:w="648" w:type="pct"/>
            <w:vAlign w:val="bottom"/>
          </w:tcPr>
          <w:p w14:paraId="011ADD25" w14:textId="7C5C7B1E" w:rsidR="005D550C" w:rsidRPr="00F60D3F" w:rsidRDefault="005D550C" w:rsidP="005D550C">
            <w:pPr>
              <w:tabs>
                <w:tab w:val="left" w:pos="10320"/>
              </w:tabs>
              <w:jc w:val="center"/>
              <w:rPr>
                <w:noProof/>
              </w:rPr>
            </w:pPr>
            <w:r>
              <w:t>88,7%</w:t>
            </w:r>
          </w:p>
        </w:tc>
        <w:tc>
          <w:tcPr>
            <w:tcW w:w="648" w:type="pct"/>
            <w:vAlign w:val="bottom"/>
          </w:tcPr>
          <w:p w14:paraId="7EA29267" w14:textId="24CD311F" w:rsidR="005D550C" w:rsidRPr="00F60D3F" w:rsidRDefault="005D550C" w:rsidP="005D550C">
            <w:pPr>
              <w:jc w:val="center"/>
            </w:pPr>
            <w:r>
              <w:t>2487</w:t>
            </w:r>
          </w:p>
        </w:tc>
        <w:tc>
          <w:tcPr>
            <w:tcW w:w="646" w:type="pct"/>
            <w:vAlign w:val="bottom"/>
          </w:tcPr>
          <w:p w14:paraId="3DD781F0" w14:textId="0D0418D7" w:rsidR="005D550C" w:rsidRPr="00F60D3F" w:rsidRDefault="005D550C" w:rsidP="005D550C">
            <w:pPr>
              <w:jc w:val="center"/>
            </w:pPr>
            <w:r>
              <w:t>89,3%</w:t>
            </w:r>
          </w:p>
        </w:tc>
      </w:tr>
      <w:tr w:rsidR="005D550C" w:rsidRPr="00F60D3F" w14:paraId="5CD004F3" w14:textId="77777777" w:rsidTr="005D550C">
        <w:tc>
          <w:tcPr>
            <w:tcW w:w="1114" w:type="pct"/>
          </w:tcPr>
          <w:p w14:paraId="23B103AA" w14:textId="77777777" w:rsidR="005D550C" w:rsidRPr="00F60D3F" w:rsidRDefault="005D550C" w:rsidP="005D550C">
            <w:r w:rsidRPr="00F60D3F">
              <w:t>ГВЭ-9</w:t>
            </w:r>
          </w:p>
        </w:tc>
        <w:tc>
          <w:tcPr>
            <w:tcW w:w="648" w:type="pct"/>
            <w:vAlign w:val="bottom"/>
          </w:tcPr>
          <w:p w14:paraId="58E64D60" w14:textId="02EC1AD9" w:rsidR="005D550C" w:rsidRPr="00F60D3F" w:rsidRDefault="005D550C" w:rsidP="005D550C">
            <w:pPr>
              <w:jc w:val="center"/>
            </w:pPr>
            <w:r>
              <w:t>310</w:t>
            </w:r>
          </w:p>
        </w:tc>
        <w:tc>
          <w:tcPr>
            <w:tcW w:w="648" w:type="pct"/>
            <w:vAlign w:val="bottom"/>
          </w:tcPr>
          <w:p w14:paraId="163333B2" w14:textId="36CEAE81" w:rsidR="005D550C" w:rsidRPr="00F60D3F" w:rsidRDefault="005D550C" w:rsidP="005D550C">
            <w:pPr>
              <w:jc w:val="center"/>
            </w:pPr>
            <w:r>
              <w:t>12,5%</w:t>
            </w:r>
          </w:p>
        </w:tc>
        <w:tc>
          <w:tcPr>
            <w:tcW w:w="648" w:type="pct"/>
            <w:vAlign w:val="bottom"/>
          </w:tcPr>
          <w:p w14:paraId="4552E2A5" w14:textId="32096322" w:rsidR="005D550C" w:rsidRPr="00F60D3F" w:rsidRDefault="005D550C" w:rsidP="005D550C">
            <w:pPr>
              <w:tabs>
                <w:tab w:val="left" w:pos="10320"/>
              </w:tabs>
              <w:jc w:val="center"/>
              <w:rPr>
                <w:noProof/>
              </w:rPr>
            </w:pPr>
            <w:r>
              <w:t>282</w:t>
            </w:r>
          </w:p>
        </w:tc>
        <w:tc>
          <w:tcPr>
            <w:tcW w:w="648" w:type="pct"/>
            <w:vAlign w:val="bottom"/>
          </w:tcPr>
          <w:p w14:paraId="17CDA983" w14:textId="2D2CD8C8" w:rsidR="005D550C" w:rsidRPr="00F60D3F" w:rsidRDefault="005D550C" w:rsidP="005D550C">
            <w:pPr>
              <w:tabs>
                <w:tab w:val="left" w:pos="10320"/>
              </w:tabs>
              <w:jc w:val="center"/>
              <w:rPr>
                <w:noProof/>
              </w:rPr>
            </w:pPr>
            <w:r>
              <w:t>10,8%</w:t>
            </w:r>
          </w:p>
        </w:tc>
        <w:tc>
          <w:tcPr>
            <w:tcW w:w="648" w:type="pct"/>
            <w:vAlign w:val="bottom"/>
          </w:tcPr>
          <w:p w14:paraId="47ECCAB3" w14:textId="6AFA067D" w:rsidR="005D550C" w:rsidRPr="00F60D3F" w:rsidRDefault="005D550C" w:rsidP="005D550C">
            <w:pPr>
              <w:jc w:val="center"/>
            </w:pPr>
            <w:r>
              <w:t>292</w:t>
            </w:r>
          </w:p>
        </w:tc>
        <w:tc>
          <w:tcPr>
            <w:tcW w:w="646" w:type="pct"/>
            <w:vAlign w:val="bottom"/>
          </w:tcPr>
          <w:p w14:paraId="62291323" w14:textId="024D767F" w:rsidR="005D550C" w:rsidRPr="00F60D3F" w:rsidRDefault="005D550C" w:rsidP="005D550C">
            <w:pPr>
              <w:jc w:val="center"/>
            </w:pPr>
            <w:r>
              <w:t>10,5%</w:t>
            </w:r>
          </w:p>
        </w:tc>
      </w:tr>
    </w:tbl>
    <w:p w14:paraId="335AB2F3" w14:textId="77777777" w:rsidR="00B22215" w:rsidRPr="00F60D3F" w:rsidRDefault="00B22215" w:rsidP="005D4B32">
      <w:pPr>
        <w:pStyle w:val="3"/>
        <w:tabs>
          <w:tab w:val="left" w:pos="142"/>
        </w:tabs>
        <w:spacing w:before="0"/>
        <w:ind w:left="426"/>
        <w:jc w:val="both"/>
        <w:rPr>
          <w:rFonts w:ascii="Times New Roman" w:hAnsi="Times New Roman"/>
          <w:bCs w:val="0"/>
          <w:color w:val="auto"/>
          <w:sz w:val="28"/>
          <w:szCs w:val="28"/>
        </w:rPr>
      </w:pPr>
    </w:p>
    <w:p w14:paraId="398FD17F" w14:textId="77777777" w:rsidR="00B22215" w:rsidRPr="00F60D3F" w:rsidRDefault="00B22215" w:rsidP="00FA6564">
      <w:pPr>
        <w:pStyle w:val="3"/>
        <w:numPr>
          <w:ilvl w:val="1"/>
          <w:numId w:val="2"/>
        </w:numPr>
        <w:tabs>
          <w:tab w:val="left" w:pos="142"/>
        </w:tabs>
        <w:ind w:left="426" w:hanging="426"/>
        <w:jc w:val="both"/>
        <w:rPr>
          <w:rFonts w:ascii="Times New Roman" w:hAnsi="Times New Roman"/>
          <w:bCs w:val="0"/>
          <w:color w:val="auto"/>
          <w:sz w:val="28"/>
          <w:szCs w:val="28"/>
        </w:rPr>
      </w:pPr>
      <w:r w:rsidRPr="00F60D3F">
        <w:rPr>
          <w:rFonts w:ascii="Times New Roman" w:hAnsi="Times New Roman"/>
          <w:bCs w:val="0"/>
          <w:color w:val="auto"/>
          <w:sz w:val="28"/>
          <w:szCs w:val="28"/>
        </w:rPr>
        <w:t>Процентное соотношение юношей и девушек, участвующих в ОГЭ (за 3 года)</w:t>
      </w:r>
    </w:p>
    <w:p w14:paraId="5D64B7F9" w14:textId="77777777" w:rsidR="00B22215" w:rsidRPr="00F60D3F" w:rsidRDefault="00B22215" w:rsidP="005D4B32">
      <w:pPr>
        <w:pStyle w:val="af7"/>
        <w:keepNext/>
        <w:jc w:val="right"/>
        <w:rPr>
          <w:color w:val="auto"/>
        </w:rPr>
      </w:pPr>
      <w:r w:rsidRPr="00F60D3F">
        <w:rPr>
          <w:color w:val="auto"/>
        </w:rPr>
        <w:t xml:space="preserve">Таблица </w:t>
      </w:r>
      <w:r w:rsidR="00897503" w:rsidRPr="00F60D3F">
        <w:rPr>
          <w:color w:val="auto"/>
        </w:rPr>
        <w:fldChar w:fldCharType="begin"/>
      </w:r>
      <w:r w:rsidR="00897503" w:rsidRPr="00F60D3F">
        <w:rPr>
          <w:color w:val="auto"/>
        </w:rPr>
        <w:instrText xml:space="preserve"> STYLEREF 1 \s </w:instrText>
      </w:r>
      <w:r w:rsidR="00897503" w:rsidRPr="00F60D3F">
        <w:rPr>
          <w:color w:val="auto"/>
        </w:rPr>
        <w:fldChar w:fldCharType="separate"/>
      </w:r>
      <w:r w:rsidRPr="00F60D3F">
        <w:rPr>
          <w:noProof/>
          <w:color w:val="auto"/>
        </w:rPr>
        <w:t>2</w:t>
      </w:r>
      <w:r w:rsidR="00897503" w:rsidRPr="00F60D3F">
        <w:rPr>
          <w:noProof/>
          <w:color w:val="auto"/>
        </w:rPr>
        <w:fldChar w:fldCharType="end"/>
      </w:r>
      <w:r w:rsidRPr="00F60D3F">
        <w:rPr>
          <w:color w:val="auto"/>
        </w:rPr>
        <w:noBreakHyphen/>
      </w:r>
      <w:r w:rsidR="00897503" w:rsidRPr="00F60D3F">
        <w:rPr>
          <w:color w:val="auto"/>
        </w:rPr>
        <w:fldChar w:fldCharType="begin"/>
      </w:r>
      <w:r w:rsidR="00897503" w:rsidRPr="00F60D3F">
        <w:rPr>
          <w:color w:val="auto"/>
        </w:rPr>
        <w:instrText xml:space="preserve"> SEQ Таблица \* ARABIC \s 1 </w:instrText>
      </w:r>
      <w:r w:rsidR="00897503" w:rsidRPr="00F60D3F">
        <w:rPr>
          <w:color w:val="auto"/>
        </w:rPr>
        <w:fldChar w:fldCharType="separate"/>
      </w:r>
      <w:r w:rsidRPr="00F60D3F">
        <w:rPr>
          <w:noProof/>
          <w:color w:val="auto"/>
        </w:rPr>
        <w:t>2</w:t>
      </w:r>
      <w:r w:rsidR="00897503" w:rsidRPr="00F60D3F">
        <w:rPr>
          <w:noProof/>
          <w:color w:val="auto"/>
        </w:rPr>
        <w:fldChar w:fldCharType="end"/>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182"/>
        <w:gridCol w:w="1848"/>
        <w:gridCol w:w="1851"/>
        <w:gridCol w:w="1848"/>
        <w:gridCol w:w="1851"/>
        <w:gridCol w:w="1847"/>
        <w:gridCol w:w="1850"/>
      </w:tblGrid>
      <w:tr w:rsidR="00DC2D67" w:rsidRPr="00F60D3F" w14:paraId="0D85C1F5" w14:textId="77777777" w:rsidTr="00A35F59">
        <w:tc>
          <w:tcPr>
            <w:tcW w:w="1114" w:type="pct"/>
            <w:vMerge w:val="restart"/>
            <w:vAlign w:val="center"/>
          </w:tcPr>
          <w:p w14:paraId="7BF2A631" w14:textId="77777777" w:rsidR="00B22215" w:rsidRPr="00F60D3F" w:rsidRDefault="00B22215" w:rsidP="00897503">
            <w:pPr>
              <w:tabs>
                <w:tab w:val="left" w:pos="10320"/>
              </w:tabs>
              <w:jc w:val="center"/>
              <w:rPr>
                <w:b/>
                <w:noProof/>
              </w:rPr>
            </w:pPr>
            <w:r w:rsidRPr="00F60D3F">
              <w:rPr>
                <w:b/>
                <w:noProof/>
              </w:rPr>
              <w:t>Пол</w:t>
            </w:r>
          </w:p>
        </w:tc>
        <w:tc>
          <w:tcPr>
            <w:tcW w:w="1295" w:type="pct"/>
            <w:gridSpan w:val="2"/>
          </w:tcPr>
          <w:p w14:paraId="26DEA4BB" w14:textId="77777777" w:rsidR="00B22215" w:rsidRPr="00F60D3F" w:rsidRDefault="00656569" w:rsidP="00897503">
            <w:pPr>
              <w:tabs>
                <w:tab w:val="left" w:pos="10320"/>
              </w:tabs>
              <w:jc w:val="center"/>
              <w:rPr>
                <w:b/>
                <w:noProof/>
              </w:rPr>
            </w:pPr>
            <w:r w:rsidRPr="00F60D3F">
              <w:rPr>
                <w:b/>
                <w:noProof/>
              </w:rPr>
              <w:t>2024</w:t>
            </w:r>
            <w:r w:rsidR="00B22215" w:rsidRPr="00F60D3F">
              <w:rPr>
                <w:b/>
                <w:noProof/>
              </w:rPr>
              <w:t xml:space="preserve"> г.</w:t>
            </w:r>
          </w:p>
        </w:tc>
        <w:tc>
          <w:tcPr>
            <w:tcW w:w="1295" w:type="pct"/>
            <w:gridSpan w:val="2"/>
          </w:tcPr>
          <w:p w14:paraId="46626862" w14:textId="77777777" w:rsidR="00B22215" w:rsidRPr="00F60D3F" w:rsidRDefault="00656569" w:rsidP="00897503">
            <w:pPr>
              <w:tabs>
                <w:tab w:val="left" w:pos="10320"/>
              </w:tabs>
              <w:jc w:val="center"/>
              <w:rPr>
                <w:b/>
                <w:noProof/>
              </w:rPr>
            </w:pPr>
            <w:r w:rsidRPr="00F60D3F">
              <w:rPr>
                <w:b/>
                <w:noProof/>
              </w:rPr>
              <w:t>2025</w:t>
            </w:r>
            <w:r w:rsidR="00B22215" w:rsidRPr="00F60D3F">
              <w:rPr>
                <w:b/>
                <w:noProof/>
              </w:rPr>
              <w:t xml:space="preserve"> г.</w:t>
            </w:r>
          </w:p>
        </w:tc>
        <w:tc>
          <w:tcPr>
            <w:tcW w:w="1295" w:type="pct"/>
            <w:gridSpan w:val="2"/>
          </w:tcPr>
          <w:p w14:paraId="484B5842" w14:textId="77777777" w:rsidR="00B22215" w:rsidRPr="00F60D3F" w:rsidRDefault="00656569" w:rsidP="00897503">
            <w:pPr>
              <w:tabs>
                <w:tab w:val="left" w:pos="10320"/>
              </w:tabs>
              <w:jc w:val="center"/>
              <w:rPr>
                <w:b/>
                <w:noProof/>
              </w:rPr>
            </w:pPr>
            <w:r w:rsidRPr="00F60D3F">
              <w:rPr>
                <w:b/>
                <w:noProof/>
              </w:rPr>
              <w:t>2026</w:t>
            </w:r>
            <w:r w:rsidR="00B22215" w:rsidRPr="00F60D3F">
              <w:rPr>
                <w:b/>
                <w:noProof/>
              </w:rPr>
              <w:t xml:space="preserve"> г.</w:t>
            </w:r>
          </w:p>
        </w:tc>
      </w:tr>
      <w:tr w:rsidR="00DC2D67" w:rsidRPr="00F60D3F" w14:paraId="2FFCE01E" w14:textId="77777777" w:rsidTr="00A35F59">
        <w:tc>
          <w:tcPr>
            <w:tcW w:w="1114" w:type="pct"/>
            <w:vMerge/>
          </w:tcPr>
          <w:p w14:paraId="5F6E8FA5" w14:textId="77777777" w:rsidR="00B22215" w:rsidRPr="00F60D3F" w:rsidRDefault="00B22215" w:rsidP="00897503">
            <w:pPr>
              <w:tabs>
                <w:tab w:val="left" w:pos="10320"/>
              </w:tabs>
              <w:rPr>
                <w:b/>
                <w:noProof/>
              </w:rPr>
            </w:pPr>
          </w:p>
        </w:tc>
        <w:tc>
          <w:tcPr>
            <w:tcW w:w="647" w:type="pct"/>
            <w:vAlign w:val="center"/>
          </w:tcPr>
          <w:p w14:paraId="2F899D43" w14:textId="77777777" w:rsidR="00B22215" w:rsidRPr="00F60D3F" w:rsidRDefault="00B22215" w:rsidP="00897503">
            <w:pPr>
              <w:tabs>
                <w:tab w:val="left" w:pos="10320"/>
              </w:tabs>
              <w:jc w:val="center"/>
              <w:rPr>
                <w:noProof/>
              </w:rPr>
            </w:pPr>
            <w:r w:rsidRPr="00F60D3F">
              <w:rPr>
                <w:noProof/>
              </w:rPr>
              <w:t>чел.</w:t>
            </w:r>
          </w:p>
        </w:tc>
        <w:tc>
          <w:tcPr>
            <w:tcW w:w="648" w:type="pct"/>
            <w:vAlign w:val="center"/>
          </w:tcPr>
          <w:p w14:paraId="4D62D188" w14:textId="77777777" w:rsidR="00B22215" w:rsidRPr="00F60D3F" w:rsidRDefault="00B22215" w:rsidP="00897503">
            <w:pPr>
              <w:tabs>
                <w:tab w:val="left" w:pos="10320"/>
              </w:tabs>
              <w:jc w:val="center"/>
              <w:rPr>
                <w:noProof/>
              </w:rPr>
            </w:pPr>
            <w:r w:rsidRPr="00F60D3F">
              <w:rPr>
                <w:noProof/>
              </w:rPr>
              <w:t>% от общего числа участников</w:t>
            </w:r>
          </w:p>
        </w:tc>
        <w:tc>
          <w:tcPr>
            <w:tcW w:w="647" w:type="pct"/>
            <w:vAlign w:val="center"/>
          </w:tcPr>
          <w:p w14:paraId="630D1F1A" w14:textId="77777777" w:rsidR="00B22215" w:rsidRPr="00F60D3F" w:rsidRDefault="00B22215" w:rsidP="00897503">
            <w:pPr>
              <w:tabs>
                <w:tab w:val="left" w:pos="10320"/>
              </w:tabs>
              <w:jc w:val="center"/>
              <w:rPr>
                <w:noProof/>
              </w:rPr>
            </w:pPr>
            <w:r w:rsidRPr="00F60D3F">
              <w:rPr>
                <w:noProof/>
              </w:rPr>
              <w:t>чел.</w:t>
            </w:r>
          </w:p>
        </w:tc>
        <w:tc>
          <w:tcPr>
            <w:tcW w:w="648" w:type="pct"/>
            <w:vAlign w:val="center"/>
          </w:tcPr>
          <w:p w14:paraId="096F1A57" w14:textId="77777777" w:rsidR="00B22215" w:rsidRPr="00F60D3F" w:rsidRDefault="00B22215" w:rsidP="00897503">
            <w:pPr>
              <w:tabs>
                <w:tab w:val="left" w:pos="10320"/>
              </w:tabs>
              <w:jc w:val="center"/>
              <w:rPr>
                <w:noProof/>
              </w:rPr>
            </w:pPr>
            <w:r w:rsidRPr="00F60D3F">
              <w:rPr>
                <w:noProof/>
              </w:rPr>
              <w:t>% от общего числа участников</w:t>
            </w:r>
          </w:p>
        </w:tc>
        <w:tc>
          <w:tcPr>
            <w:tcW w:w="647" w:type="pct"/>
            <w:vAlign w:val="center"/>
          </w:tcPr>
          <w:p w14:paraId="065232AE" w14:textId="77777777" w:rsidR="00B22215" w:rsidRPr="00F60D3F" w:rsidRDefault="00B22215" w:rsidP="00897503">
            <w:pPr>
              <w:tabs>
                <w:tab w:val="left" w:pos="10320"/>
              </w:tabs>
              <w:jc w:val="center"/>
              <w:rPr>
                <w:noProof/>
              </w:rPr>
            </w:pPr>
            <w:r w:rsidRPr="00F60D3F">
              <w:rPr>
                <w:noProof/>
              </w:rPr>
              <w:t>чел.</w:t>
            </w:r>
          </w:p>
        </w:tc>
        <w:tc>
          <w:tcPr>
            <w:tcW w:w="648" w:type="pct"/>
            <w:vAlign w:val="center"/>
          </w:tcPr>
          <w:p w14:paraId="1A6F0419" w14:textId="77777777" w:rsidR="00B22215" w:rsidRPr="00F60D3F" w:rsidRDefault="00B22215" w:rsidP="00897503">
            <w:pPr>
              <w:tabs>
                <w:tab w:val="left" w:pos="10320"/>
              </w:tabs>
              <w:jc w:val="center"/>
              <w:rPr>
                <w:noProof/>
              </w:rPr>
            </w:pPr>
            <w:r w:rsidRPr="00F60D3F">
              <w:rPr>
                <w:noProof/>
              </w:rPr>
              <w:t>% от общего числа участников</w:t>
            </w:r>
          </w:p>
        </w:tc>
      </w:tr>
      <w:tr w:rsidR="003D7312" w:rsidRPr="00F60D3F" w14:paraId="58B038AF" w14:textId="77777777" w:rsidTr="00134276">
        <w:tc>
          <w:tcPr>
            <w:tcW w:w="1114" w:type="pct"/>
            <w:vAlign w:val="center"/>
          </w:tcPr>
          <w:p w14:paraId="132E98BF" w14:textId="77777777" w:rsidR="003D7312" w:rsidRPr="00F60D3F" w:rsidRDefault="003D7312" w:rsidP="003D7312">
            <w:pPr>
              <w:tabs>
                <w:tab w:val="left" w:pos="10320"/>
              </w:tabs>
            </w:pPr>
            <w:r w:rsidRPr="00F60D3F">
              <w:t>Женский</w:t>
            </w:r>
          </w:p>
        </w:tc>
        <w:tc>
          <w:tcPr>
            <w:tcW w:w="647" w:type="pct"/>
            <w:vAlign w:val="bottom"/>
          </w:tcPr>
          <w:p w14:paraId="7DA6938D" w14:textId="742C4833" w:rsidR="003D7312" w:rsidRPr="00F60D3F" w:rsidRDefault="003D7312" w:rsidP="003D7312">
            <w:pPr>
              <w:jc w:val="center"/>
            </w:pPr>
            <w:r>
              <w:t>1123</w:t>
            </w:r>
          </w:p>
        </w:tc>
        <w:tc>
          <w:tcPr>
            <w:tcW w:w="648" w:type="pct"/>
            <w:vAlign w:val="bottom"/>
          </w:tcPr>
          <w:p w14:paraId="7A7782F4" w14:textId="61DAC7EF" w:rsidR="003D7312" w:rsidRPr="00F60D3F" w:rsidRDefault="003D7312" w:rsidP="003D7312">
            <w:pPr>
              <w:jc w:val="center"/>
            </w:pPr>
            <w:r>
              <w:t>51,9%</w:t>
            </w:r>
          </w:p>
        </w:tc>
        <w:tc>
          <w:tcPr>
            <w:tcW w:w="647" w:type="pct"/>
            <w:vAlign w:val="bottom"/>
          </w:tcPr>
          <w:p w14:paraId="55E7B8DC" w14:textId="2134FBF6" w:rsidR="003D7312" w:rsidRPr="00F60D3F" w:rsidRDefault="003D7312" w:rsidP="003D7312">
            <w:pPr>
              <w:tabs>
                <w:tab w:val="left" w:pos="10320"/>
              </w:tabs>
              <w:jc w:val="center"/>
              <w:rPr>
                <w:noProof/>
              </w:rPr>
            </w:pPr>
            <w:r>
              <w:t>1181</w:t>
            </w:r>
          </w:p>
        </w:tc>
        <w:tc>
          <w:tcPr>
            <w:tcW w:w="648" w:type="pct"/>
            <w:vAlign w:val="bottom"/>
          </w:tcPr>
          <w:p w14:paraId="35ABB141" w14:textId="08B2C192" w:rsidR="003D7312" w:rsidRPr="00F60D3F" w:rsidRDefault="003D7312" w:rsidP="003D7312">
            <w:pPr>
              <w:tabs>
                <w:tab w:val="left" w:pos="10320"/>
              </w:tabs>
              <w:jc w:val="center"/>
              <w:rPr>
                <w:noProof/>
              </w:rPr>
            </w:pPr>
            <w:r>
              <w:t>50,9%</w:t>
            </w:r>
          </w:p>
        </w:tc>
        <w:tc>
          <w:tcPr>
            <w:tcW w:w="647" w:type="pct"/>
            <w:vAlign w:val="bottom"/>
          </w:tcPr>
          <w:p w14:paraId="16BBE295" w14:textId="32EADCDE" w:rsidR="003D7312" w:rsidRPr="003D7312" w:rsidRDefault="003D7312" w:rsidP="003D7312">
            <w:pPr>
              <w:jc w:val="center"/>
            </w:pPr>
            <w:r w:rsidRPr="003D7312">
              <w:rPr>
                <w:color w:val="000000"/>
              </w:rPr>
              <w:t>1286</w:t>
            </w:r>
          </w:p>
        </w:tc>
        <w:tc>
          <w:tcPr>
            <w:tcW w:w="648" w:type="pct"/>
            <w:vAlign w:val="bottom"/>
          </w:tcPr>
          <w:p w14:paraId="40F02B0C" w14:textId="7727FC79" w:rsidR="003D7312" w:rsidRPr="003D7312" w:rsidRDefault="003D7312" w:rsidP="003D7312">
            <w:pPr>
              <w:jc w:val="center"/>
            </w:pPr>
            <w:r w:rsidRPr="003D7312">
              <w:rPr>
                <w:color w:val="000000"/>
              </w:rPr>
              <w:t>51,7%</w:t>
            </w:r>
          </w:p>
        </w:tc>
      </w:tr>
      <w:tr w:rsidR="003D7312" w:rsidRPr="00F60D3F" w14:paraId="5736EF13" w14:textId="77777777" w:rsidTr="00134276">
        <w:tc>
          <w:tcPr>
            <w:tcW w:w="1114" w:type="pct"/>
            <w:tcBorders>
              <w:top w:val="single" w:sz="4" w:space="0" w:color="auto"/>
              <w:left w:val="single" w:sz="4" w:space="0" w:color="auto"/>
              <w:bottom w:val="single" w:sz="4" w:space="0" w:color="auto"/>
              <w:right w:val="single" w:sz="4" w:space="0" w:color="auto"/>
            </w:tcBorders>
            <w:vAlign w:val="center"/>
          </w:tcPr>
          <w:p w14:paraId="7B7B7CCB" w14:textId="77777777" w:rsidR="003D7312" w:rsidRPr="00F60D3F" w:rsidRDefault="003D7312" w:rsidP="003D7312">
            <w:pPr>
              <w:tabs>
                <w:tab w:val="left" w:pos="10320"/>
              </w:tabs>
            </w:pPr>
            <w:r w:rsidRPr="00F60D3F">
              <w:t>Мужской</w:t>
            </w:r>
          </w:p>
        </w:tc>
        <w:tc>
          <w:tcPr>
            <w:tcW w:w="647" w:type="pct"/>
            <w:tcBorders>
              <w:top w:val="single" w:sz="4" w:space="0" w:color="auto"/>
              <w:left w:val="single" w:sz="4" w:space="0" w:color="auto"/>
              <w:bottom w:val="single" w:sz="4" w:space="0" w:color="auto"/>
              <w:right w:val="single" w:sz="4" w:space="0" w:color="auto"/>
            </w:tcBorders>
            <w:vAlign w:val="bottom"/>
          </w:tcPr>
          <w:p w14:paraId="4B6F752D" w14:textId="4CB8B02A" w:rsidR="003D7312" w:rsidRPr="00F60D3F" w:rsidRDefault="003D7312" w:rsidP="003D7312">
            <w:pPr>
              <w:jc w:val="center"/>
            </w:pPr>
            <w:r>
              <w:t>1040</w:t>
            </w:r>
          </w:p>
        </w:tc>
        <w:tc>
          <w:tcPr>
            <w:tcW w:w="648" w:type="pct"/>
            <w:tcBorders>
              <w:top w:val="single" w:sz="4" w:space="0" w:color="auto"/>
              <w:left w:val="single" w:sz="4" w:space="0" w:color="auto"/>
              <w:bottom w:val="single" w:sz="4" w:space="0" w:color="auto"/>
              <w:right w:val="single" w:sz="4" w:space="0" w:color="auto"/>
            </w:tcBorders>
            <w:vAlign w:val="bottom"/>
          </w:tcPr>
          <w:p w14:paraId="0DEF1BE3" w14:textId="644B28F3" w:rsidR="003D7312" w:rsidRPr="00F60D3F" w:rsidRDefault="003D7312" w:rsidP="003D7312">
            <w:pPr>
              <w:jc w:val="center"/>
            </w:pPr>
            <w:r>
              <w:t>48,1%</w:t>
            </w:r>
          </w:p>
        </w:tc>
        <w:tc>
          <w:tcPr>
            <w:tcW w:w="647" w:type="pct"/>
            <w:tcBorders>
              <w:top w:val="single" w:sz="4" w:space="0" w:color="auto"/>
              <w:left w:val="single" w:sz="4" w:space="0" w:color="auto"/>
              <w:bottom w:val="single" w:sz="4" w:space="0" w:color="auto"/>
              <w:right w:val="single" w:sz="4" w:space="0" w:color="auto"/>
            </w:tcBorders>
            <w:vAlign w:val="bottom"/>
          </w:tcPr>
          <w:p w14:paraId="290D9375" w14:textId="326EEF7C" w:rsidR="003D7312" w:rsidRPr="00F60D3F" w:rsidRDefault="003D7312" w:rsidP="003D7312">
            <w:pPr>
              <w:tabs>
                <w:tab w:val="left" w:pos="10320"/>
              </w:tabs>
              <w:jc w:val="center"/>
              <w:rPr>
                <w:noProof/>
              </w:rPr>
            </w:pPr>
            <w:r>
              <w:t>1137</w:t>
            </w:r>
          </w:p>
        </w:tc>
        <w:tc>
          <w:tcPr>
            <w:tcW w:w="648" w:type="pct"/>
            <w:tcBorders>
              <w:top w:val="single" w:sz="4" w:space="0" w:color="auto"/>
              <w:left w:val="single" w:sz="4" w:space="0" w:color="auto"/>
              <w:bottom w:val="single" w:sz="4" w:space="0" w:color="auto"/>
              <w:right w:val="single" w:sz="4" w:space="0" w:color="auto"/>
            </w:tcBorders>
            <w:vAlign w:val="bottom"/>
          </w:tcPr>
          <w:p w14:paraId="08DEA7A1" w14:textId="64E62F87" w:rsidR="003D7312" w:rsidRPr="00F60D3F" w:rsidRDefault="003D7312" w:rsidP="003D7312">
            <w:pPr>
              <w:tabs>
                <w:tab w:val="left" w:pos="10320"/>
              </w:tabs>
              <w:jc w:val="center"/>
              <w:rPr>
                <w:noProof/>
              </w:rPr>
            </w:pPr>
            <w:r>
              <w:t>49,1%</w:t>
            </w:r>
          </w:p>
        </w:tc>
        <w:tc>
          <w:tcPr>
            <w:tcW w:w="647" w:type="pct"/>
            <w:tcBorders>
              <w:top w:val="single" w:sz="4" w:space="0" w:color="auto"/>
              <w:left w:val="single" w:sz="4" w:space="0" w:color="auto"/>
              <w:bottom w:val="single" w:sz="4" w:space="0" w:color="auto"/>
              <w:right w:val="single" w:sz="4" w:space="0" w:color="auto"/>
            </w:tcBorders>
            <w:vAlign w:val="bottom"/>
          </w:tcPr>
          <w:p w14:paraId="60D180D6" w14:textId="53E86621" w:rsidR="003D7312" w:rsidRPr="003D7312" w:rsidRDefault="003D7312" w:rsidP="003D7312">
            <w:pPr>
              <w:jc w:val="center"/>
            </w:pPr>
            <w:r w:rsidRPr="003D7312">
              <w:rPr>
                <w:color w:val="000000"/>
              </w:rPr>
              <w:t>1201</w:t>
            </w:r>
          </w:p>
        </w:tc>
        <w:tc>
          <w:tcPr>
            <w:tcW w:w="648" w:type="pct"/>
            <w:tcBorders>
              <w:top w:val="single" w:sz="4" w:space="0" w:color="auto"/>
              <w:left w:val="single" w:sz="4" w:space="0" w:color="auto"/>
              <w:bottom w:val="single" w:sz="4" w:space="0" w:color="auto"/>
              <w:right w:val="single" w:sz="4" w:space="0" w:color="auto"/>
            </w:tcBorders>
            <w:vAlign w:val="bottom"/>
          </w:tcPr>
          <w:p w14:paraId="6048782B" w14:textId="15A2F0E8" w:rsidR="003D7312" w:rsidRPr="003D7312" w:rsidRDefault="003D7312" w:rsidP="003D7312">
            <w:pPr>
              <w:jc w:val="center"/>
            </w:pPr>
            <w:r w:rsidRPr="003D7312">
              <w:rPr>
                <w:color w:val="000000"/>
              </w:rPr>
              <w:t>48,3%</w:t>
            </w:r>
          </w:p>
        </w:tc>
      </w:tr>
    </w:tbl>
    <w:p w14:paraId="717E837E" w14:textId="77777777" w:rsidR="005060D9" w:rsidRPr="00F60D3F" w:rsidRDefault="00C51483" w:rsidP="00A35F59">
      <w:pPr>
        <w:jc w:val="both"/>
        <w:rPr>
          <w:bCs/>
          <w:sz w:val="28"/>
          <w:szCs w:val="28"/>
          <w:vertAlign w:val="superscript"/>
        </w:rPr>
      </w:pPr>
      <w:r w:rsidRPr="00F60D3F">
        <w:rPr>
          <w:b/>
          <w:bCs/>
          <w:sz w:val="28"/>
          <w:szCs w:val="28"/>
        </w:rPr>
        <w:lastRenderedPageBreak/>
        <w:t> </w:t>
      </w:r>
      <w:r w:rsidR="00931BA3" w:rsidRPr="00F60D3F">
        <w:rPr>
          <w:bCs/>
          <w:sz w:val="28"/>
          <w:szCs w:val="28"/>
        </w:rPr>
        <w:t>Количество участников О</w:t>
      </w:r>
      <w:r w:rsidR="005060D9" w:rsidRPr="00F60D3F">
        <w:rPr>
          <w:bCs/>
          <w:sz w:val="28"/>
          <w:szCs w:val="28"/>
        </w:rPr>
        <w:t xml:space="preserve">ГЭ по учебному предмету </w:t>
      </w:r>
      <w:bookmarkEnd w:id="0"/>
      <w:bookmarkEnd w:id="1"/>
      <w:bookmarkEnd w:id="2"/>
      <w:r w:rsidR="00A61E60" w:rsidRPr="00F60D3F">
        <w:rPr>
          <w:bCs/>
          <w:sz w:val="28"/>
          <w:szCs w:val="28"/>
        </w:rPr>
        <w:t>по категориям</w:t>
      </w:r>
      <w:r w:rsidR="00314599" w:rsidRPr="00F60D3F">
        <w:rPr>
          <w:bCs/>
          <w:vertAlign w:val="superscript"/>
        </w:rPr>
        <w:footnoteReference w:id="2"/>
      </w:r>
    </w:p>
    <w:p w14:paraId="1D875F94" w14:textId="77777777" w:rsidR="00B22215" w:rsidRPr="00F60D3F" w:rsidRDefault="00B22215" w:rsidP="006D7028">
      <w:pPr>
        <w:pStyle w:val="af7"/>
        <w:keepNext/>
        <w:jc w:val="right"/>
        <w:rPr>
          <w:color w:val="auto"/>
        </w:rPr>
      </w:pPr>
      <w:r w:rsidRPr="00F60D3F">
        <w:rPr>
          <w:color w:val="auto"/>
        </w:rPr>
        <w:t xml:space="preserve">Таблица </w:t>
      </w:r>
      <w:r w:rsidR="00897503" w:rsidRPr="00F60D3F">
        <w:rPr>
          <w:color w:val="auto"/>
        </w:rPr>
        <w:fldChar w:fldCharType="begin"/>
      </w:r>
      <w:r w:rsidR="00897503" w:rsidRPr="00F60D3F">
        <w:rPr>
          <w:color w:val="auto"/>
        </w:rPr>
        <w:instrText xml:space="preserve"> STYLEREF 1 \s </w:instrText>
      </w:r>
      <w:r w:rsidR="00897503" w:rsidRPr="00F60D3F">
        <w:rPr>
          <w:color w:val="auto"/>
        </w:rPr>
        <w:fldChar w:fldCharType="separate"/>
      </w:r>
      <w:r w:rsidRPr="00F60D3F">
        <w:rPr>
          <w:noProof/>
          <w:color w:val="auto"/>
        </w:rPr>
        <w:t>2</w:t>
      </w:r>
      <w:r w:rsidR="00897503" w:rsidRPr="00F60D3F">
        <w:rPr>
          <w:noProof/>
          <w:color w:val="auto"/>
        </w:rPr>
        <w:fldChar w:fldCharType="end"/>
      </w:r>
      <w:r w:rsidRPr="00F60D3F">
        <w:rPr>
          <w:color w:val="auto"/>
        </w:rPr>
        <w:noBreakHyphen/>
        <w:t>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1"/>
        <w:gridCol w:w="2666"/>
        <w:gridCol w:w="1841"/>
        <w:gridCol w:w="1842"/>
        <w:gridCol w:w="1842"/>
        <w:gridCol w:w="1841"/>
        <w:gridCol w:w="1842"/>
        <w:gridCol w:w="1842"/>
      </w:tblGrid>
      <w:tr w:rsidR="00DC2D67" w:rsidRPr="00F60D3F" w14:paraId="3C5924B5" w14:textId="77777777" w:rsidTr="005D550C">
        <w:trPr>
          <w:cantSplit/>
          <w:tblHeader/>
        </w:trPr>
        <w:tc>
          <w:tcPr>
            <w:tcW w:w="561" w:type="dxa"/>
            <w:vMerge w:val="restart"/>
            <w:vAlign w:val="center"/>
          </w:tcPr>
          <w:p w14:paraId="6D6A6C55" w14:textId="77777777" w:rsidR="0014037B" w:rsidRPr="00F60D3F" w:rsidRDefault="0014037B" w:rsidP="0082776F">
            <w:pPr>
              <w:tabs>
                <w:tab w:val="left" w:pos="10320"/>
              </w:tabs>
              <w:jc w:val="center"/>
              <w:rPr>
                <w:b/>
                <w:noProof/>
              </w:rPr>
            </w:pPr>
            <w:r w:rsidRPr="00F60D3F">
              <w:rPr>
                <w:b/>
              </w:rPr>
              <w:t>№ п/п</w:t>
            </w:r>
          </w:p>
        </w:tc>
        <w:tc>
          <w:tcPr>
            <w:tcW w:w="2666" w:type="dxa"/>
            <w:vMerge w:val="restart"/>
            <w:vAlign w:val="center"/>
          </w:tcPr>
          <w:p w14:paraId="26CAE23B" w14:textId="77777777" w:rsidR="0014037B" w:rsidRPr="00F60D3F" w:rsidRDefault="0014037B" w:rsidP="0082776F">
            <w:pPr>
              <w:tabs>
                <w:tab w:val="left" w:pos="10320"/>
              </w:tabs>
              <w:jc w:val="center"/>
              <w:rPr>
                <w:b/>
                <w:noProof/>
              </w:rPr>
            </w:pPr>
            <w:r w:rsidRPr="00F60D3F">
              <w:rPr>
                <w:b/>
                <w:noProof/>
              </w:rPr>
              <w:t>Участники ОГЭ</w:t>
            </w:r>
          </w:p>
        </w:tc>
        <w:tc>
          <w:tcPr>
            <w:tcW w:w="3683" w:type="dxa"/>
            <w:gridSpan w:val="2"/>
            <w:vAlign w:val="center"/>
          </w:tcPr>
          <w:p w14:paraId="5055B3E5" w14:textId="77777777" w:rsidR="0014037B" w:rsidRPr="00F60D3F" w:rsidDel="00006B1B" w:rsidRDefault="00656569" w:rsidP="005D4B32">
            <w:pPr>
              <w:tabs>
                <w:tab w:val="left" w:pos="10320"/>
              </w:tabs>
              <w:jc w:val="center"/>
              <w:rPr>
                <w:b/>
                <w:noProof/>
              </w:rPr>
            </w:pPr>
            <w:r w:rsidRPr="00F60D3F">
              <w:rPr>
                <w:b/>
                <w:noProof/>
              </w:rPr>
              <w:t>2024</w:t>
            </w:r>
            <w:r w:rsidR="0014037B" w:rsidRPr="00F60D3F">
              <w:rPr>
                <w:b/>
                <w:noProof/>
              </w:rPr>
              <w:t xml:space="preserve"> г.</w:t>
            </w:r>
          </w:p>
        </w:tc>
        <w:tc>
          <w:tcPr>
            <w:tcW w:w="3683" w:type="dxa"/>
            <w:gridSpan w:val="2"/>
            <w:vAlign w:val="center"/>
          </w:tcPr>
          <w:p w14:paraId="02E33675" w14:textId="77777777" w:rsidR="0014037B" w:rsidRPr="00F60D3F" w:rsidRDefault="00656569" w:rsidP="005D4B32">
            <w:pPr>
              <w:tabs>
                <w:tab w:val="left" w:pos="10320"/>
              </w:tabs>
              <w:jc w:val="center"/>
              <w:rPr>
                <w:b/>
                <w:noProof/>
              </w:rPr>
            </w:pPr>
            <w:r w:rsidRPr="00F60D3F">
              <w:rPr>
                <w:b/>
                <w:noProof/>
              </w:rPr>
              <w:t>2025</w:t>
            </w:r>
            <w:r w:rsidR="0014037B" w:rsidRPr="00F60D3F">
              <w:rPr>
                <w:b/>
                <w:noProof/>
              </w:rPr>
              <w:t xml:space="preserve"> г.</w:t>
            </w:r>
          </w:p>
        </w:tc>
        <w:tc>
          <w:tcPr>
            <w:tcW w:w="3684" w:type="dxa"/>
            <w:gridSpan w:val="2"/>
            <w:vAlign w:val="center"/>
          </w:tcPr>
          <w:p w14:paraId="61ACC6F2" w14:textId="77777777" w:rsidR="0014037B" w:rsidRPr="00F60D3F" w:rsidRDefault="00656569" w:rsidP="005D4B32">
            <w:pPr>
              <w:tabs>
                <w:tab w:val="left" w:pos="10320"/>
              </w:tabs>
              <w:jc w:val="center"/>
              <w:rPr>
                <w:b/>
                <w:noProof/>
              </w:rPr>
            </w:pPr>
            <w:r w:rsidRPr="00F60D3F">
              <w:rPr>
                <w:b/>
                <w:noProof/>
              </w:rPr>
              <w:t>2026</w:t>
            </w:r>
            <w:r w:rsidR="0014037B" w:rsidRPr="00F60D3F">
              <w:rPr>
                <w:b/>
                <w:noProof/>
              </w:rPr>
              <w:t xml:space="preserve"> г.</w:t>
            </w:r>
          </w:p>
        </w:tc>
      </w:tr>
      <w:tr w:rsidR="00DC2D67" w:rsidRPr="00F60D3F" w14:paraId="2BEF3829" w14:textId="77777777" w:rsidTr="005D550C">
        <w:trPr>
          <w:cantSplit/>
          <w:tblHeader/>
        </w:trPr>
        <w:tc>
          <w:tcPr>
            <w:tcW w:w="561" w:type="dxa"/>
            <w:vMerge/>
            <w:vAlign w:val="center"/>
          </w:tcPr>
          <w:p w14:paraId="42E208B9" w14:textId="77777777" w:rsidR="0014037B" w:rsidRPr="00F60D3F" w:rsidRDefault="0014037B" w:rsidP="0014037B">
            <w:pPr>
              <w:tabs>
                <w:tab w:val="left" w:pos="10320"/>
              </w:tabs>
              <w:rPr>
                <w:b/>
                <w:noProof/>
              </w:rPr>
            </w:pPr>
          </w:p>
        </w:tc>
        <w:tc>
          <w:tcPr>
            <w:tcW w:w="2666" w:type="dxa"/>
            <w:vMerge/>
          </w:tcPr>
          <w:p w14:paraId="74757A4B" w14:textId="77777777" w:rsidR="0014037B" w:rsidRPr="00F60D3F" w:rsidRDefault="0014037B" w:rsidP="0014037B">
            <w:pPr>
              <w:tabs>
                <w:tab w:val="left" w:pos="10320"/>
              </w:tabs>
              <w:rPr>
                <w:b/>
                <w:noProof/>
              </w:rPr>
            </w:pPr>
          </w:p>
        </w:tc>
        <w:tc>
          <w:tcPr>
            <w:tcW w:w="1841" w:type="dxa"/>
            <w:vAlign w:val="center"/>
          </w:tcPr>
          <w:p w14:paraId="59E18E53" w14:textId="77777777" w:rsidR="0014037B" w:rsidRPr="00F60D3F" w:rsidRDefault="0014037B" w:rsidP="005D4B32">
            <w:pPr>
              <w:tabs>
                <w:tab w:val="left" w:pos="10320"/>
              </w:tabs>
              <w:jc w:val="center"/>
              <w:rPr>
                <w:noProof/>
              </w:rPr>
            </w:pPr>
            <w:r w:rsidRPr="00F60D3F">
              <w:rPr>
                <w:noProof/>
              </w:rPr>
              <w:t>чел.</w:t>
            </w:r>
          </w:p>
        </w:tc>
        <w:tc>
          <w:tcPr>
            <w:tcW w:w="1842" w:type="dxa"/>
            <w:vAlign w:val="center"/>
          </w:tcPr>
          <w:p w14:paraId="3D1DE264" w14:textId="77777777" w:rsidR="0014037B" w:rsidRPr="00F60D3F" w:rsidRDefault="0014037B" w:rsidP="005D4B32">
            <w:pPr>
              <w:tabs>
                <w:tab w:val="left" w:pos="10320"/>
              </w:tabs>
              <w:jc w:val="center"/>
              <w:rPr>
                <w:noProof/>
              </w:rPr>
            </w:pPr>
            <w:r w:rsidRPr="00F60D3F">
              <w:rPr>
                <w:noProof/>
              </w:rPr>
              <w:t>%</w:t>
            </w:r>
          </w:p>
        </w:tc>
        <w:tc>
          <w:tcPr>
            <w:tcW w:w="1842" w:type="dxa"/>
            <w:vAlign w:val="center"/>
          </w:tcPr>
          <w:p w14:paraId="3E82E0CF" w14:textId="77777777" w:rsidR="0014037B" w:rsidRPr="00F60D3F" w:rsidRDefault="0014037B" w:rsidP="005D4B32">
            <w:pPr>
              <w:tabs>
                <w:tab w:val="left" w:pos="10320"/>
              </w:tabs>
              <w:jc w:val="center"/>
              <w:rPr>
                <w:noProof/>
              </w:rPr>
            </w:pPr>
            <w:r w:rsidRPr="00F60D3F">
              <w:rPr>
                <w:noProof/>
              </w:rPr>
              <w:t>чел.</w:t>
            </w:r>
          </w:p>
        </w:tc>
        <w:tc>
          <w:tcPr>
            <w:tcW w:w="1841" w:type="dxa"/>
            <w:vAlign w:val="center"/>
          </w:tcPr>
          <w:p w14:paraId="3DF72DCE" w14:textId="77777777" w:rsidR="0014037B" w:rsidRPr="00F60D3F" w:rsidRDefault="0014037B" w:rsidP="005D4B32">
            <w:pPr>
              <w:tabs>
                <w:tab w:val="left" w:pos="10320"/>
              </w:tabs>
              <w:jc w:val="center"/>
              <w:rPr>
                <w:noProof/>
              </w:rPr>
            </w:pPr>
            <w:r w:rsidRPr="00F60D3F">
              <w:rPr>
                <w:noProof/>
              </w:rPr>
              <w:t>%</w:t>
            </w:r>
          </w:p>
        </w:tc>
        <w:tc>
          <w:tcPr>
            <w:tcW w:w="1842" w:type="dxa"/>
            <w:vAlign w:val="center"/>
          </w:tcPr>
          <w:p w14:paraId="4EA5120D" w14:textId="77777777" w:rsidR="0014037B" w:rsidRPr="00F60D3F" w:rsidRDefault="0014037B" w:rsidP="005D4B32">
            <w:pPr>
              <w:tabs>
                <w:tab w:val="left" w:pos="10320"/>
              </w:tabs>
              <w:jc w:val="center"/>
              <w:rPr>
                <w:noProof/>
              </w:rPr>
            </w:pPr>
            <w:r w:rsidRPr="00F60D3F">
              <w:rPr>
                <w:noProof/>
              </w:rPr>
              <w:t>чел.</w:t>
            </w:r>
          </w:p>
        </w:tc>
        <w:tc>
          <w:tcPr>
            <w:tcW w:w="1842" w:type="dxa"/>
            <w:vAlign w:val="center"/>
          </w:tcPr>
          <w:p w14:paraId="2DB24AE0" w14:textId="77777777" w:rsidR="0014037B" w:rsidRPr="00F60D3F" w:rsidRDefault="0014037B" w:rsidP="005D4B32">
            <w:pPr>
              <w:tabs>
                <w:tab w:val="left" w:pos="10320"/>
              </w:tabs>
              <w:jc w:val="center"/>
              <w:rPr>
                <w:noProof/>
              </w:rPr>
            </w:pPr>
            <w:r w:rsidRPr="00F60D3F">
              <w:rPr>
                <w:noProof/>
              </w:rPr>
              <w:t>%</w:t>
            </w:r>
          </w:p>
        </w:tc>
      </w:tr>
      <w:tr w:rsidR="00BF1429" w:rsidRPr="00F60D3F" w14:paraId="55293EF1" w14:textId="77777777" w:rsidTr="00BF1429">
        <w:tc>
          <w:tcPr>
            <w:tcW w:w="561" w:type="dxa"/>
            <w:vAlign w:val="center"/>
          </w:tcPr>
          <w:p w14:paraId="134A4CFF" w14:textId="77777777" w:rsidR="00BF1429" w:rsidRPr="00F60D3F" w:rsidRDefault="00BF1429" w:rsidP="00FA6564">
            <w:pPr>
              <w:pStyle w:val="a3"/>
              <w:numPr>
                <w:ilvl w:val="0"/>
                <w:numId w:val="3"/>
              </w:numPr>
              <w:tabs>
                <w:tab w:val="left" w:pos="10320"/>
              </w:tabs>
              <w:spacing w:after="0"/>
              <w:ind w:left="0" w:firstLine="0"/>
              <w:rPr>
                <w:rFonts w:ascii="Times New Roman" w:hAnsi="Times New Roman"/>
                <w:sz w:val="24"/>
                <w:szCs w:val="24"/>
              </w:rPr>
            </w:pPr>
          </w:p>
        </w:tc>
        <w:tc>
          <w:tcPr>
            <w:tcW w:w="2666" w:type="dxa"/>
            <w:vAlign w:val="center"/>
          </w:tcPr>
          <w:p w14:paraId="24788CC8" w14:textId="2FB8221F" w:rsidR="00BF1429" w:rsidRPr="00F60D3F" w:rsidRDefault="00BF1429" w:rsidP="00BF1429">
            <w:pPr>
              <w:tabs>
                <w:tab w:val="left" w:pos="10320"/>
              </w:tabs>
            </w:pPr>
            <w:r w:rsidRPr="0082776F">
              <w:t>Обучающиеся гимназий</w:t>
            </w:r>
          </w:p>
        </w:tc>
        <w:tc>
          <w:tcPr>
            <w:tcW w:w="1841" w:type="dxa"/>
            <w:vAlign w:val="center"/>
          </w:tcPr>
          <w:p w14:paraId="3FBDACB3" w14:textId="5EAE3E7B" w:rsidR="00BF1429" w:rsidRPr="00F60D3F" w:rsidRDefault="00BF1429" w:rsidP="00BF1429">
            <w:pPr>
              <w:jc w:val="center"/>
            </w:pPr>
            <w:r>
              <w:t>92</w:t>
            </w:r>
          </w:p>
        </w:tc>
        <w:tc>
          <w:tcPr>
            <w:tcW w:w="1842" w:type="dxa"/>
            <w:vAlign w:val="center"/>
          </w:tcPr>
          <w:p w14:paraId="6A9712E9" w14:textId="5D9FE287" w:rsidR="00BF1429" w:rsidRPr="00F60D3F" w:rsidRDefault="00BF1429" w:rsidP="00BF1429">
            <w:pPr>
              <w:jc w:val="center"/>
            </w:pPr>
            <w:r>
              <w:t>4,3%</w:t>
            </w:r>
          </w:p>
        </w:tc>
        <w:tc>
          <w:tcPr>
            <w:tcW w:w="1842" w:type="dxa"/>
            <w:vAlign w:val="center"/>
          </w:tcPr>
          <w:p w14:paraId="40BD6437" w14:textId="59C239D2" w:rsidR="00BF1429" w:rsidRPr="00F60D3F" w:rsidRDefault="00BF1429" w:rsidP="00BF1429">
            <w:pPr>
              <w:jc w:val="center"/>
            </w:pPr>
            <w:r>
              <w:t>87</w:t>
            </w:r>
          </w:p>
        </w:tc>
        <w:tc>
          <w:tcPr>
            <w:tcW w:w="1841" w:type="dxa"/>
            <w:vAlign w:val="center"/>
          </w:tcPr>
          <w:p w14:paraId="3CBA5737" w14:textId="0B3112E5" w:rsidR="00BF1429" w:rsidRPr="00F60D3F" w:rsidRDefault="00BF1429" w:rsidP="00BF1429">
            <w:pPr>
              <w:jc w:val="center"/>
            </w:pPr>
            <w:r>
              <w:t>3,8%</w:t>
            </w:r>
          </w:p>
        </w:tc>
        <w:tc>
          <w:tcPr>
            <w:tcW w:w="1842" w:type="dxa"/>
            <w:vAlign w:val="center"/>
          </w:tcPr>
          <w:p w14:paraId="53B0AC86" w14:textId="12C83E6B" w:rsidR="00BF1429" w:rsidRPr="00BF1429" w:rsidRDefault="00BF1429" w:rsidP="00BF1429">
            <w:pPr>
              <w:jc w:val="center"/>
            </w:pPr>
            <w:r w:rsidRPr="00BF1429">
              <w:rPr>
                <w:color w:val="000000"/>
              </w:rPr>
              <w:t>84</w:t>
            </w:r>
          </w:p>
        </w:tc>
        <w:tc>
          <w:tcPr>
            <w:tcW w:w="1842" w:type="dxa"/>
            <w:vAlign w:val="center"/>
          </w:tcPr>
          <w:p w14:paraId="3BD77ED3" w14:textId="270F3CA7" w:rsidR="00BF1429" w:rsidRPr="00BF1429" w:rsidRDefault="00BF1429" w:rsidP="00BF1429">
            <w:pPr>
              <w:jc w:val="center"/>
            </w:pPr>
            <w:r w:rsidRPr="00BF1429">
              <w:rPr>
                <w:color w:val="000000"/>
              </w:rPr>
              <w:t>3,4%</w:t>
            </w:r>
          </w:p>
        </w:tc>
      </w:tr>
      <w:tr w:rsidR="00BF1429" w:rsidRPr="00F60D3F" w14:paraId="336D730E" w14:textId="77777777" w:rsidTr="00BF1429">
        <w:tc>
          <w:tcPr>
            <w:tcW w:w="561" w:type="dxa"/>
            <w:vAlign w:val="center"/>
          </w:tcPr>
          <w:p w14:paraId="2A6078AC" w14:textId="77777777" w:rsidR="00BF1429" w:rsidRPr="00F60D3F" w:rsidRDefault="00BF1429" w:rsidP="00FA6564">
            <w:pPr>
              <w:pStyle w:val="a3"/>
              <w:numPr>
                <w:ilvl w:val="0"/>
                <w:numId w:val="3"/>
              </w:numPr>
              <w:tabs>
                <w:tab w:val="left" w:pos="10320"/>
              </w:tabs>
              <w:spacing w:after="0"/>
              <w:ind w:left="0" w:firstLine="0"/>
              <w:rPr>
                <w:rFonts w:ascii="Times New Roman" w:hAnsi="Times New Roman"/>
                <w:sz w:val="24"/>
                <w:szCs w:val="24"/>
              </w:rPr>
            </w:pPr>
          </w:p>
        </w:tc>
        <w:tc>
          <w:tcPr>
            <w:tcW w:w="2666" w:type="dxa"/>
            <w:vAlign w:val="center"/>
          </w:tcPr>
          <w:p w14:paraId="52021F26" w14:textId="4E65DDF7" w:rsidR="00BF1429" w:rsidRPr="00F60D3F" w:rsidRDefault="00BF1429" w:rsidP="00BF1429">
            <w:pPr>
              <w:tabs>
                <w:tab w:val="left" w:pos="10320"/>
              </w:tabs>
            </w:pPr>
            <w:r w:rsidRPr="0082776F">
              <w:t xml:space="preserve">Обучающиеся </w:t>
            </w:r>
            <w:r w:rsidRPr="00E213F3">
              <w:t>школ с углубленным изучением предметов</w:t>
            </w:r>
          </w:p>
        </w:tc>
        <w:tc>
          <w:tcPr>
            <w:tcW w:w="1841" w:type="dxa"/>
            <w:vAlign w:val="center"/>
          </w:tcPr>
          <w:p w14:paraId="3671C547" w14:textId="74AE9A5A" w:rsidR="00BF1429" w:rsidRPr="00F60D3F" w:rsidRDefault="00BF1429" w:rsidP="00BF1429">
            <w:pPr>
              <w:jc w:val="center"/>
            </w:pPr>
            <w:r>
              <w:t>80</w:t>
            </w:r>
          </w:p>
        </w:tc>
        <w:tc>
          <w:tcPr>
            <w:tcW w:w="1842" w:type="dxa"/>
            <w:vAlign w:val="center"/>
          </w:tcPr>
          <w:p w14:paraId="45AA11C7" w14:textId="6964739E" w:rsidR="00BF1429" w:rsidRPr="00F60D3F" w:rsidRDefault="00BF1429" w:rsidP="00BF1429">
            <w:pPr>
              <w:jc w:val="center"/>
            </w:pPr>
            <w:r>
              <w:t>3,7%</w:t>
            </w:r>
          </w:p>
        </w:tc>
        <w:tc>
          <w:tcPr>
            <w:tcW w:w="1842" w:type="dxa"/>
            <w:vAlign w:val="center"/>
          </w:tcPr>
          <w:p w14:paraId="2878E918" w14:textId="4DB4573A" w:rsidR="00BF1429" w:rsidRPr="00F60D3F" w:rsidRDefault="00BF1429" w:rsidP="00BF1429">
            <w:pPr>
              <w:jc w:val="center"/>
            </w:pPr>
            <w:r>
              <w:t>97</w:t>
            </w:r>
          </w:p>
        </w:tc>
        <w:tc>
          <w:tcPr>
            <w:tcW w:w="1841" w:type="dxa"/>
            <w:vAlign w:val="center"/>
          </w:tcPr>
          <w:p w14:paraId="4193037A" w14:textId="1A833C51" w:rsidR="00BF1429" w:rsidRPr="00F60D3F" w:rsidRDefault="00BF1429" w:rsidP="00BF1429">
            <w:pPr>
              <w:jc w:val="center"/>
            </w:pPr>
            <w:r>
              <w:t>4,2%</w:t>
            </w:r>
          </w:p>
        </w:tc>
        <w:tc>
          <w:tcPr>
            <w:tcW w:w="1842" w:type="dxa"/>
            <w:vAlign w:val="center"/>
          </w:tcPr>
          <w:p w14:paraId="3FF93D48" w14:textId="0E96ABD6" w:rsidR="00BF1429" w:rsidRPr="00BF1429" w:rsidRDefault="00BF1429" w:rsidP="00BF1429">
            <w:pPr>
              <w:jc w:val="center"/>
            </w:pPr>
            <w:r w:rsidRPr="00BF1429">
              <w:rPr>
                <w:color w:val="000000"/>
              </w:rPr>
              <w:t>84</w:t>
            </w:r>
          </w:p>
        </w:tc>
        <w:tc>
          <w:tcPr>
            <w:tcW w:w="1842" w:type="dxa"/>
            <w:vAlign w:val="center"/>
          </w:tcPr>
          <w:p w14:paraId="57B0C474" w14:textId="454AEA10" w:rsidR="00BF1429" w:rsidRPr="00BF1429" w:rsidRDefault="00BF1429" w:rsidP="00BF1429">
            <w:pPr>
              <w:jc w:val="center"/>
            </w:pPr>
            <w:r w:rsidRPr="00BF1429">
              <w:rPr>
                <w:color w:val="000000"/>
              </w:rPr>
              <w:t>3,4%</w:t>
            </w:r>
          </w:p>
        </w:tc>
      </w:tr>
      <w:tr w:rsidR="00BF1429" w:rsidRPr="00F60D3F" w14:paraId="3247C9BA" w14:textId="77777777" w:rsidTr="00BF1429">
        <w:tc>
          <w:tcPr>
            <w:tcW w:w="561" w:type="dxa"/>
            <w:vAlign w:val="center"/>
          </w:tcPr>
          <w:p w14:paraId="08E39C8F" w14:textId="77777777" w:rsidR="00BF1429" w:rsidRPr="00F60D3F" w:rsidRDefault="00BF1429" w:rsidP="00FA6564">
            <w:pPr>
              <w:pStyle w:val="a3"/>
              <w:numPr>
                <w:ilvl w:val="0"/>
                <w:numId w:val="3"/>
              </w:numPr>
              <w:tabs>
                <w:tab w:val="left" w:pos="10320"/>
              </w:tabs>
              <w:spacing w:after="0"/>
              <w:ind w:left="0" w:firstLine="0"/>
              <w:rPr>
                <w:rFonts w:ascii="Times New Roman" w:hAnsi="Times New Roman"/>
                <w:sz w:val="24"/>
                <w:szCs w:val="24"/>
              </w:rPr>
            </w:pPr>
          </w:p>
        </w:tc>
        <w:tc>
          <w:tcPr>
            <w:tcW w:w="2666" w:type="dxa"/>
            <w:vAlign w:val="center"/>
          </w:tcPr>
          <w:p w14:paraId="1EF9BD78" w14:textId="071D8D21" w:rsidR="00BF1429" w:rsidRPr="00F60D3F" w:rsidRDefault="00BF1429" w:rsidP="00BF1429">
            <w:pPr>
              <w:tabs>
                <w:tab w:val="left" w:pos="10320"/>
              </w:tabs>
            </w:pPr>
            <w:r w:rsidRPr="0082776F">
              <w:t>Обучающиеся СОШ</w:t>
            </w:r>
          </w:p>
        </w:tc>
        <w:tc>
          <w:tcPr>
            <w:tcW w:w="1841" w:type="dxa"/>
            <w:vAlign w:val="center"/>
          </w:tcPr>
          <w:p w14:paraId="6DE65BD0" w14:textId="37ADA6A6" w:rsidR="00BF1429" w:rsidRPr="00F60D3F" w:rsidRDefault="00BF1429" w:rsidP="00BF1429">
            <w:pPr>
              <w:jc w:val="center"/>
            </w:pPr>
            <w:r>
              <w:t>1486</w:t>
            </w:r>
          </w:p>
        </w:tc>
        <w:tc>
          <w:tcPr>
            <w:tcW w:w="1842" w:type="dxa"/>
            <w:vAlign w:val="center"/>
          </w:tcPr>
          <w:p w14:paraId="395D35BF" w14:textId="1BDF0320" w:rsidR="00BF1429" w:rsidRPr="00F60D3F" w:rsidRDefault="00BF1429" w:rsidP="00BF1429">
            <w:pPr>
              <w:jc w:val="center"/>
            </w:pPr>
            <w:r>
              <w:t>68,7%</w:t>
            </w:r>
          </w:p>
        </w:tc>
        <w:tc>
          <w:tcPr>
            <w:tcW w:w="1842" w:type="dxa"/>
            <w:vAlign w:val="center"/>
          </w:tcPr>
          <w:p w14:paraId="47E3AB8A" w14:textId="5587ADC7" w:rsidR="00BF1429" w:rsidRPr="00F60D3F" w:rsidRDefault="00BF1429" w:rsidP="00BF1429">
            <w:pPr>
              <w:jc w:val="center"/>
            </w:pPr>
            <w:r>
              <w:t>1547</w:t>
            </w:r>
          </w:p>
        </w:tc>
        <w:tc>
          <w:tcPr>
            <w:tcW w:w="1841" w:type="dxa"/>
            <w:vAlign w:val="center"/>
          </w:tcPr>
          <w:p w14:paraId="0438AE18" w14:textId="51228C40" w:rsidR="00BF1429" w:rsidRPr="00F60D3F" w:rsidRDefault="00BF1429" w:rsidP="00BF1429">
            <w:pPr>
              <w:jc w:val="center"/>
            </w:pPr>
            <w:r>
              <w:t>66,7%</w:t>
            </w:r>
          </w:p>
        </w:tc>
        <w:tc>
          <w:tcPr>
            <w:tcW w:w="1842" w:type="dxa"/>
            <w:vAlign w:val="center"/>
          </w:tcPr>
          <w:p w14:paraId="0D7B83D9" w14:textId="66023FED" w:rsidR="00BF1429" w:rsidRPr="00BF1429" w:rsidRDefault="00BF1429" w:rsidP="00BF1429">
            <w:pPr>
              <w:jc w:val="center"/>
            </w:pPr>
            <w:r w:rsidRPr="00BF1429">
              <w:rPr>
                <w:color w:val="000000"/>
              </w:rPr>
              <w:t>1693</w:t>
            </w:r>
          </w:p>
        </w:tc>
        <w:tc>
          <w:tcPr>
            <w:tcW w:w="1842" w:type="dxa"/>
            <w:vAlign w:val="center"/>
          </w:tcPr>
          <w:p w14:paraId="567DC6FD" w14:textId="7F5B5850" w:rsidR="00BF1429" w:rsidRPr="00BF1429" w:rsidRDefault="00BF1429" w:rsidP="00BF1429">
            <w:pPr>
              <w:jc w:val="center"/>
            </w:pPr>
            <w:r w:rsidRPr="00BF1429">
              <w:rPr>
                <w:color w:val="000000"/>
              </w:rPr>
              <w:t>68,1%</w:t>
            </w:r>
          </w:p>
        </w:tc>
      </w:tr>
      <w:tr w:rsidR="00BF1429" w:rsidRPr="00F60D3F" w14:paraId="594A8EED" w14:textId="77777777" w:rsidTr="00BF1429">
        <w:tc>
          <w:tcPr>
            <w:tcW w:w="561" w:type="dxa"/>
            <w:vAlign w:val="center"/>
          </w:tcPr>
          <w:p w14:paraId="0712BB0B" w14:textId="77777777" w:rsidR="00BF1429" w:rsidRPr="00F60D3F" w:rsidRDefault="00BF1429" w:rsidP="00FA6564">
            <w:pPr>
              <w:pStyle w:val="a3"/>
              <w:numPr>
                <w:ilvl w:val="0"/>
                <w:numId w:val="3"/>
              </w:numPr>
              <w:tabs>
                <w:tab w:val="left" w:pos="10320"/>
              </w:tabs>
              <w:spacing w:after="0"/>
              <w:ind w:left="0" w:firstLine="0"/>
              <w:rPr>
                <w:rFonts w:ascii="Times New Roman" w:hAnsi="Times New Roman"/>
                <w:sz w:val="24"/>
                <w:szCs w:val="24"/>
              </w:rPr>
            </w:pPr>
          </w:p>
        </w:tc>
        <w:tc>
          <w:tcPr>
            <w:tcW w:w="2666" w:type="dxa"/>
            <w:vAlign w:val="center"/>
          </w:tcPr>
          <w:p w14:paraId="749E39A2" w14:textId="2B0CF8FD" w:rsidR="00BF1429" w:rsidRPr="00F60D3F" w:rsidRDefault="00BF1429" w:rsidP="00BF1429">
            <w:pPr>
              <w:tabs>
                <w:tab w:val="left" w:pos="10320"/>
              </w:tabs>
            </w:pPr>
            <w:r>
              <w:t>Обучающиеся О</w:t>
            </w:r>
            <w:r w:rsidRPr="0082776F">
              <w:t>ОШ</w:t>
            </w:r>
            <w:r w:rsidRPr="000975FD">
              <w:t xml:space="preserve"> </w:t>
            </w:r>
          </w:p>
        </w:tc>
        <w:tc>
          <w:tcPr>
            <w:tcW w:w="1841" w:type="dxa"/>
            <w:vAlign w:val="center"/>
          </w:tcPr>
          <w:p w14:paraId="7515F53C" w14:textId="356B4EBD" w:rsidR="00BF1429" w:rsidRPr="00F60D3F" w:rsidRDefault="00BF1429" w:rsidP="00BF1429">
            <w:pPr>
              <w:jc w:val="center"/>
            </w:pPr>
            <w:r>
              <w:t>494</w:t>
            </w:r>
          </w:p>
        </w:tc>
        <w:tc>
          <w:tcPr>
            <w:tcW w:w="1842" w:type="dxa"/>
            <w:vAlign w:val="center"/>
          </w:tcPr>
          <w:p w14:paraId="666DE286" w14:textId="70B87A2E" w:rsidR="00BF1429" w:rsidRPr="00F60D3F" w:rsidRDefault="00BF1429" w:rsidP="00BF1429">
            <w:pPr>
              <w:jc w:val="center"/>
            </w:pPr>
            <w:r>
              <w:t>22,8%</w:t>
            </w:r>
          </w:p>
        </w:tc>
        <w:tc>
          <w:tcPr>
            <w:tcW w:w="1842" w:type="dxa"/>
            <w:vAlign w:val="center"/>
          </w:tcPr>
          <w:p w14:paraId="209825E5" w14:textId="70342886" w:rsidR="00BF1429" w:rsidRPr="00F60D3F" w:rsidRDefault="00BF1429" w:rsidP="00BF1429">
            <w:pPr>
              <w:jc w:val="center"/>
            </w:pPr>
            <w:r>
              <w:t>573</w:t>
            </w:r>
          </w:p>
        </w:tc>
        <w:tc>
          <w:tcPr>
            <w:tcW w:w="1841" w:type="dxa"/>
            <w:vAlign w:val="center"/>
          </w:tcPr>
          <w:p w14:paraId="07F2754C" w14:textId="1C039996" w:rsidR="00BF1429" w:rsidRPr="00F60D3F" w:rsidRDefault="00BF1429" w:rsidP="00BF1429">
            <w:pPr>
              <w:jc w:val="center"/>
            </w:pPr>
            <w:r>
              <w:t>24,7%</w:t>
            </w:r>
          </w:p>
        </w:tc>
        <w:tc>
          <w:tcPr>
            <w:tcW w:w="1842" w:type="dxa"/>
            <w:vAlign w:val="center"/>
          </w:tcPr>
          <w:p w14:paraId="7B8A9370" w14:textId="6E57E082" w:rsidR="00BF1429" w:rsidRPr="00BF1429" w:rsidRDefault="00BF1429" w:rsidP="00BF1429">
            <w:pPr>
              <w:jc w:val="center"/>
            </w:pPr>
            <w:r w:rsidRPr="00BF1429">
              <w:rPr>
                <w:color w:val="000000"/>
              </w:rPr>
              <w:t>620</w:t>
            </w:r>
          </w:p>
        </w:tc>
        <w:tc>
          <w:tcPr>
            <w:tcW w:w="1842" w:type="dxa"/>
            <w:vAlign w:val="center"/>
          </w:tcPr>
          <w:p w14:paraId="0E471DB0" w14:textId="3C4CC759" w:rsidR="00BF1429" w:rsidRPr="00BF1429" w:rsidRDefault="00BF1429" w:rsidP="00BF1429">
            <w:pPr>
              <w:jc w:val="center"/>
            </w:pPr>
            <w:r w:rsidRPr="00BF1429">
              <w:rPr>
                <w:color w:val="000000"/>
              </w:rPr>
              <w:t>24,9%</w:t>
            </w:r>
          </w:p>
        </w:tc>
      </w:tr>
      <w:tr w:rsidR="00BF1429" w:rsidRPr="00F60D3F" w14:paraId="068EB63C" w14:textId="77777777" w:rsidTr="00BF1429">
        <w:tc>
          <w:tcPr>
            <w:tcW w:w="561" w:type="dxa"/>
            <w:tcBorders>
              <w:top w:val="single" w:sz="4" w:space="0" w:color="auto"/>
              <w:left w:val="single" w:sz="4" w:space="0" w:color="auto"/>
              <w:bottom w:val="single" w:sz="4" w:space="0" w:color="auto"/>
              <w:right w:val="single" w:sz="4" w:space="0" w:color="auto"/>
            </w:tcBorders>
            <w:vAlign w:val="center"/>
          </w:tcPr>
          <w:p w14:paraId="1C59F776" w14:textId="77777777" w:rsidR="00BF1429" w:rsidRPr="00F60D3F" w:rsidRDefault="00BF1429" w:rsidP="00FA6564">
            <w:pPr>
              <w:pStyle w:val="a3"/>
              <w:numPr>
                <w:ilvl w:val="0"/>
                <w:numId w:val="3"/>
              </w:numPr>
              <w:tabs>
                <w:tab w:val="left" w:pos="10320"/>
              </w:tabs>
              <w:spacing w:after="0"/>
              <w:ind w:left="0" w:firstLine="0"/>
              <w:rPr>
                <w:rFonts w:ascii="Times New Roman" w:hAnsi="Times New Roman"/>
                <w:sz w:val="24"/>
                <w:szCs w:val="24"/>
              </w:rPr>
            </w:pPr>
          </w:p>
        </w:tc>
        <w:tc>
          <w:tcPr>
            <w:tcW w:w="2666" w:type="dxa"/>
            <w:tcBorders>
              <w:top w:val="single" w:sz="4" w:space="0" w:color="auto"/>
              <w:left w:val="single" w:sz="4" w:space="0" w:color="auto"/>
              <w:bottom w:val="single" w:sz="4" w:space="0" w:color="auto"/>
              <w:right w:val="single" w:sz="4" w:space="0" w:color="auto"/>
            </w:tcBorders>
            <w:shd w:val="clear" w:color="auto" w:fill="auto"/>
            <w:vAlign w:val="center"/>
          </w:tcPr>
          <w:p w14:paraId="427729C8" w14:textId="2BB8C679" w:rsidR="00BF1429" w:rsidRPr="00F60D3F" w:rsidRDefault="00BF1429" w:rsidP="00BF1429">
            <w:pPr>
              <w:tabs>
                <w:tab w:val="left" w:pos="10320"/>
              </w:tabs>
            </w:pPr>
            <w:r w:rsidRPr="0082776F">
              <w:t>Участники с ограниченными возможностями здоровья</w:t>
            </w:r>
          </w:p>
        </w:tc>
        <w:tc>
          <w:tcPr>
            <w:tcW w:w="1841" w:type="dxa"/>
            <w:tcBorders>
              <w:top w:val="single" w:sz="4" w:space="0" w:color="auto"/>
              <w:left w:val="single" w:sz="4" w:space="0" w:color="auto"/>
              <w:bottom w:val="single" w:sz="4" w:space="0" w:color="auto"/>
              <w:right w:val="single" w:sz="4" w:space="0" w:color="auto"/>
            </w:tcBorders>
            <w:vAlign w:val="center"/>
          </w:tcPr>
          <w:p w14:paraId="708AB52B" w14:textId="5127E18A" w:rsidR="00BF1429" w:rsidRPr="00F60D3F" w:rsidRDefault="00BF1429" w:rsidP="00BF1429">
            <w:pPr>
              <w:jc w:val="center"/>
            </w:pPr>
            <w:r>
              <w:t>11</w:t>
            </w:r>
          </w:p>
        </w:tc>
        <w:tc>
          <w:tcPr>
            <w:tcW w:w="1842" w:type="dxa"/>
            <w:tcBorders>
              <w:top w:val="single" w:sz="4" w:space="0" w:color="auto"/>
              <w:left w:val="single" w:sz="4" w:space="0" w:color="auto"/>
              <w:bottom w:val="single" w:sz="4" w:space="0" w:color="auto"/>
              <w:right w:val="single" w:sz="4" w:space="0" w:color="auto"/>
            </w:tcBorders>
            <w:vAlign w:val="center"/>
          </w:tcPr>
          <w:p w14:paraId="145538D2" w14:textId="02044101" w:rsidR="00BF1429" w:rsidRPr="00F60D3F" w:rsidRDefault="00BF1429" w:rsidP="00BF1429">
            <w:pPr>
              <w:jc w:val="center"/>
            </w:pPr>
            <w:r>
              <w:t>0,5%</w:t>
            </w:r>
          </w:p>
        </w:tc>
        <w:tc>
          <w:tcPr>
            <w:tcW w:w="1842" w:type="dxa"/>
            <w:tcBorders>
              <w:top w:val="single" w:sz="4" w:space="0" w:color="auto"/>
              <w:left w:val="single" w:sz="4" w:space="0" w:color="auto"/>
              <w:bottom w:val="single" w:sz="4" w:space="0" w:color="auto"/>
              <w:right w:val="single" w:sz="4" w:space="0" w:color="auto"/>
            </w:tcBorders>
            <w:vAlign w:val="center"/>
          </w:tcPr>
          <w:p w14:paraId="2471900E" w14:textId="783E7CFB" w:rsidR="00BF1429" w:rsidRPr="00F60D3F" w:rsidRDefault="00BF1429" w:rsidP="00BF1429">
            <w:pPr>
              <w:jc w:val="center"/>
            </w:pPr>
            <w:r>
              <w:t>14</w:t>
            </w:r>
          </w:p>
        </w:tc>
        <w:tc>
          <w:tcPr>
            <w:tcW w:w="1841" w:type="dxa"/>
            <w:tcBorders>
              <w:top w:val="single" w:sz="4" w:space="0" w:color="auto"/>
              <w:left w:val="single" w:sz="4" w:space="0" w:color="auto"/>
              <w:bottom w:val="single" w:sz="4" w:space="0" w:color="auto"/>
              <w:right w:val="single" w:sz="4" w:space="0" w:color="auto"/>
            </w:tcBorders>
            <w:vAlign w:val="center"/>
          </w:tcPr>
          <w:p w14:paraId="33B032AB" w14:textId="104D9D2E" w:rsidR="00BF1429" w:rsidRPr="00F60D3F" w:rsidRDefault="00BF1429" w:rsidP="00BF1429">
            <w:pPr>
              <w:jc w:val="center"/>
            </w:pPr>
            <w:r>
              <w:t>0,6%</w:t>
            </w:r>
          </w:p>
        </w:tc>
        <w:tc>
          <w:tcPr>
            <w:tcW w:w="1842" w:type="dxa"/>
            <w:tcBorders>
              <w:top w:val="single" w:sz="4" w:space="0" w:color="auto"/>
              <w:left w:val="single" w:sz="4" w:space="0" w:color="auto"/>
              <w:bottom w:val="single" w:sz="4" w:space="0" w:color="auto"/>
              <w:right w:val="single" w:sz="4" w:space="0" w:color="auto"/>
            </w:tcBorders>
            <w:vAlign w:val="center"/>
          </w:tcPr>
          <w:p w14:paraId="09948BD6" w14:textId="68887F5D" w:rsidR="00BF1429" w:rsidRPr="00BF1429" w:rsidRDefault="00BF1429" w:rsidP="00BF1429">
            <w:pPr>
              <w:jc w:val="center"/>
            </w:pPr>
            <w:r w:rsidRPr="00BF1429">
              <w:rPr>
                <w:color w:val="000000"/>
              </w:rPr>
              <w:t>6</w:t>
            </w:r>
          </w:p>
        </w:tc>
        <w:tc>
          <w:tcPr>
            <w:tcW w:w="1842" w:type="dxa"/>
            <w:tcBorders>
              <w:top w:val="single" w:sz="4" w:space="0" w:color="auto"/>
              <w:left w:val="single" w:sz="4" w:space="0" w:color="auto"/>
              <w:bottom w:val="single" w:sz="4" w:space="0" w:color="auto"/>
              <w:right w:val="single" w:sz="4" w:space="0" w:color="auto"/>
            </w:tcBorders>
            <w:vAlign w:val="center"/>
          </w:tcPr>
          <w:p w14:paraId="22C54FAF" w14:textId="578B116A" w:rsidR="00BF1429" w:rsidRPr="00BF1429" w:rsidRDefault="00BF1429" w:rsidP="00BF1429">
            <w:pPr>
              <w:jc w:val="center"/>
            </w:pPr>
            <w:r w:rsidRPr="00BF1429">
              <w:rPr>
                <w:color w:val="000000"/>
              </w:rPr>
              <w:t>0,2%</w:t>
            </w:r>
          </w:p>
        </w:tc>
      </w:tr>
    </w:tbl>
    <w:p w14:paraId="18728131" w14:textId="77777777" w:rsidR="003602B9" w:rsidRPr="00F60D3F" w:rsidRDefault="003602B9" w:rsidP="00EB7C8C">
      <w:pPr>
        <w:jc w:val="both"/>
        <w:rPr>
          <w:b/>
        </w:rPr>
      </w:pPr>
      <w:bookmarkStart w:id="3" w:name="_Toc424490577"/>
    </w:p>
    <w:p w14:paraId="7BD2F982" w14:textId="77777777" w:rsidR="005060D9" w:rsidRPr="00F60D3F" w:rsidRDefault="0079316A" w:rsidP="00EB7C8C">
      <w:pPr>
        <w:jc w:val="both"/>
        <w:rPr>
          <w:i/>
        </w:rPr>
      </w:pPr>
      <w:r w:rsidRPr="00F60D3F">
        <w:rPr>
          <w:b/>
          <w:i/>
        </w:rPr>
        <w:t xml:space="preserve">ВЫВОД о характере изменения количества участников ОГЭ по предмету </w:t>
      </w:r>
      <w:bookmarkEnd w:id="3"/>
      <w:r w:rsidRPr="00F60D3F">
        <w:rPr>
          <w:i/>
        </w:rPr>
        <w:t>(отмечается динамика количества участников ОГЭ по предмету в целом, по отдельным категориям, видам образовательных организаций)</w:t>
      </w:r>
    </w:p>
    <w:p w14:paraId="1BAA8559" w14:textId="77777777" w:rsidR="00915C8D" w:rsidRPr="00915C8D" w:rsidRDefault="00915C8D" w:rsidP="00915C8D">
      <w:pPr>
        <w:pStyle w:val="ds-markdown-paragraph"/>
        <w:shd w:val="clear" w:color="auto" w:fill="FFFFFF"/>
        <w:spacing w:before="240" w:beforeAutospacing="0" w:after="240" w:afterAutospacing="0" w:line="360" w:lineRule="auto"/>
        <w:rPr>
          <w:color w:val="0F1115"/>
        </w:rPr>
      </w:pPr>
      <w:r w:rsidRPr="00915C8D">
        <w:rPr>
          <w:rStyle w:val="af5"/>
          <w:color w:val="0F1115"/>
        </w:rPr>
        <w:t>ВЫВОД о характере изменения количества участников ОГЭ по предмету</w:t>
      </w:r>
    </w:p>
    <w:p w14:paraId="77CA746E" w14:textId="77777777" w:rsidR="00915C8D" w:rsidRPr="00915C8D" w:rsidRDefault="00915C8D" w:rsidP="00915C8D">
      <w:pPr>
        <w:pStyle w:val="ds-markdown-paragraph"/>
        <w:shd w:val="clear" w:color="auto" w:fill="FFFFFF"/>
        <w:spacing w:before="240" w:beforeAutospacing="0" w:after="240" w:afterAutospacing="0" w:line="360" w:lineRule="auto"/>
        <w:rPr>
          <w:color w:val="0F1115"/>
        </w:rPr>
      </w:pPr>
      <w:r w:rsidRPr="00915C8D">
        <w:rPr>
          <w:color w:val="0F1115"/>
        </w:rPr>
        <w:t>За период 2024–2026 гг. наблюдается </w:t>
      </w:r>
      <w:r w:rsidRPr="00915C8D">
        <w:rPr>
          <w:rStyle w:val="af5"/>
          <w:color w:val="0F1115"/>
        </w:rPr>
        <w:t>устойчивый рост общего числа участников ОГЭ по русскому языку</w:t>
      </w:r>
      <w:r w:rsidRPr="00915C8D">
        <w:rPr>
          <w:color w:val="0F1115"/>
        </w:rPr>
        <w:t> – с 2163 до 2487 человек. Доля ОГЭ в общем числе участников ГИА-9 увеличилась с 87,4% до 89,3%, тогда как доля ГВЭ-9 сократилась с 12,5% до 10,5%. Это свидетельствует о последовательном переходе большего числа выпускников на форму основного государственного экзамена.</w:t>
      </w:r>
    </w:p>
    <w:p w14:paraId="2CE19CA5" w14:textId="77777777" w:rsidR="00915C8D" w:rsidRPr="00915C8D" w:rsidRDefault="00915C8D" w:rsidP="00915C8D">
      <w:pPr>
        <w:pStyle w:val="ds-markdown-paragraph"/>
        <w:shd w:val="clear" w:color="auto" w:fill="FFFFFF"/>
        <w:spacing w:before="240" w:beforeAutospacing="0" w:after="240" w:afterAutospacing="0" w:line="360" w:lineRule="auto"/>
        <w:rPr>
          <w:color w:val="0F1115"/>
        </w:rPr>
      </w:pPr>
      <w:r w:rsidRPr="00915C8D">
        <w:rPr>
          <w:rStyle w:val="af5"/>
          <w:color w:val="0F1115"/>
        </w:rPr>
        <w:t>Гендерный состав</w:t>
      </w:r>
      <w:r w:rsidRPr="00915C8D">
        <w:rPr>
          <w:color w:val="0F1115"/>
        </w:rPr>
        <w:t> участников на протяжении трёх лет остаётся сбалансированным с незначительным преобладанием девушек:</w:t>
      </w:r>
    </w:p>
    <w:p w14:paraId="66432302" w14:textId="77777777" w:rsidR="00915C8D" w:rsidRPr="00915C8D" w:rsidRDefault="00915C8D" w:rsidP="00FA6564">
      <w:pPr>
        <w:pStyle w:val="ds-markdown-paragraph"/>
        <w:numPr>
          <w:ilvl w:val="0"/>
          <w:numId w:val="5"/>
        </w:numPr>
        <w:shd w:val="clear" w:color="auto" w:fill="FFFFFF"/>
        <w:spacing w:after="0" w:afterAutospacing="0" w:line="360" w:lineRule="auto"/>
        <w:rPr>
          <w:color w:val="0F1115"/>
        </w:rPr>
      </w:pPr>
      <w:r w:rsidRPr="00915C8D">
        <w:rPr>
          <w:color w:val="0F1115"/>
        </w:rPr>
        <w:t>доля женского пола: 51,9% → 50,9% → 51,7%;</w:t>
      </w:r>
    </w:p>
    <w:p w14:paraId="38A2DEFD" w14:textId="77777777" w:rsidR="00915C8D" w:rsidRPr="00915C8D" w:rsidRDefault="00915C8D" w:rsidP="00FA6564">
      <w:pPr>
        <w:pStyle w:val="ds-markdown-paragraph"/>
        <w:numPr>
          <w:ilvl w:val="0"/>
          <w:numId w:val="5"/>
        </w:numPr>
        <w:shd w:val="clear" w:color="auto" w:fill="FFFFFF"/>
        <w:spacing w:after="0" w:afterAutospacing="0" w:line="360" w:lineRule="auto"/>
        <w:rPr>
          <w:color w:val="0F1115"/>
        </w:rPr>
      </w:pPr>
      <w:r w:rsidRPr="00915C8D">
        <w:rPr>
          <w:color w:val="0F1115"/>
        </w:rPr>
        <w:lastRenderedPageBreak/>
        <w:t>доля мужского пола: 48,1% → 49,1% → 48,3%.</w:t>
      </w:r>
    </w:p>
    <w:p w14:paraId="5B5172E4" w14:textId="77777777" w:rsidR="00915C8D" w:rsidRPr="00915C8D" w:rsidRDefault="00915C8D" w:rsidP="00915C8D">
      <w:pPr>
        <w:pStyle w:val="ds-markdown-paragraph"/>
        <w:shd w:val="clear" w:color="auto" w:fill="FFFFFF"/>
        <w:spacing w:before="240" w:beforeAutospacing="0" w:after="240" w:afterAutospacing="0" w:line="360" w:lineRule="auto"/>
        <w:rPr>
          <w:color w:val="0F1115"/>
        </w:rPr>
      </w:pPr>
      <w:r w:rsidRPr="00915C8D">
        <w:rPr>
          <w:color w:val="0F1115"/>
        </w:rPr>
        <w:t>Колебания не превышают 1–1,5 процентного пункта, что позволяет говорить о стабильности гендерной структуры контингента.</w:t>
      </w:r>
    </w:p>
    <w:p w14:paraId="5EB16CA4" w14:textId="77777777" w:rsidR="00915C8D" w:rsidRPr="00915C8D" w:rsidRDefault="00915C8D" w:rsidP="00915C8D">
      <w:pPr>
        <w:pStyle w:val="ds-markdown-paragraph"/>
        <w:shd w:val="clear" w:color="auto" w:fill="FFFFFF"/>
        <w:spacing w:before="240" w:beforeAutospacing="0" w:after="240" w:afterAutospacing="0" w:line="360" w:lineRule="auto"/>
        <w:rPr>
          <w:color w:val="0F1115"/>
        </w:rPr>
      </w:pPr>
      <w:r w:rsidRPr="00915C8D">
        <w:rPr>
          <w:rStyle w:val="af5"/>
          <w:color w:val="0F1115"/>
        </w:rPr>
        <w:t>В разрезе категорий образовательных организаций</w:t>
      </w:r>
      <w:r w:rsidRPr="00915C8D">
        <w:rPr>
          <w:color w:val="0F1115"/>
        </w:rPr>
        <w:t> динамика разнонаправленная:</w:t>
      </w:r>
    </w:p>
    <w:p w14:paraId="57A1CB49" w14:textId="77777777" w:rsidR="00915C8D" w:rsidRPr="00915C8D" w:rsidRDefault="00915C8D" w:rsidP="00FA6564">
      <w:pPr>
        <w:pStyle w:val="ds-markdown-paragraph"/>
        <w:numPr>
          <w:ilvl w:val="0"/>
          <w:numId w:val="6"/>
        </w:numPr>
        <w:shd w:val="clear" w:color="auto" w:fill="FFFFFF"/>
        <w:spacing w:after="0" w:afterAutospacing="0" w:line="360" w:lineRule="auto"/>
        <w:rPr>
          <w:color w:val="0F1115"/>
        </w:rPr>
      </w:pPr>
      <w:r w:rsidRPr="00915C8D">
        <w:rPr>
          <w:rStyle w:val="af5"/>
          <w:color w:val="0F1115"/>
        </w:rPr>
        <w:t>Обучающиеся гимназий</w:t>
      </w:r>
      <w:r w:rsidRPr="00915C8D">
        <w:rPr>
          <w:color w:val="0F1115"/>
        </w:rPr>
        <w:t> демонстрируют последовательное снижение как численности (с 92 до 84 чел.), так и доли (с 4,3% до 3,4%).</w:t>
      </w:r>
    </w:p>
    <w:p w14:paraId="75008516" w14:textId="77777777" w:rsidR="00915C8D" w:rsidRPr="00915C8D" w:rsidRDefault="00915C8D" w:rsidP="00FA6564">
      <w:pPr>
        <w:pStyle w:val="ds-markdown-paragraph"/>
        <w:numPr>
          <w:ilvl w:val="0"/>
          <w:numId w:val="6"/>
        </w:numPr>
        <w:shd w:val="clear" w:color="auto" w:fill="FFFFFF"/>
        <w:spacing w:after="0" w:afterAutospacing="0" w:line="360" w:lineRule="auto"/>
        <w:rPr>
          <w:color w:val="0F1115"/>
        </w:rPr>
      </w:pPr>
      <w:r w:rsidRPr="00915C8D">
        <w:rPr>
          <w:rStyle w:val="af5"/>
          <w:color w:val="0F1115"/>
        </w:rPr>
        <w:t>Обучающиеся школ с углублённым изучением предметов</w:t>
      </w:r>
      <w:r w:rsidRPr="00915C8D">
        <w:rPr>
          <w:color w:val="0F1115"/>
        </w:rPr>
        <w:t> показывают нестабильную траекторию: рост в 2025 г. (до 97 чел., 4,2%) с последующим снижением в 2026 г. до уровня 2024 г. (84 чел., 3,4%).</w:t>
      </w:r>
    </w:p>
    <w:p w14:paraId="2FFE8777" w14:textId="77777777" w:rsidR="00915C8D" w:rsidRPr="00915C8D" w:rsidRDefault="00915C8D" w:rsidP="00FA6564">
      <w:pPr>
        <w:pStyle w:val="ds-markdown-paragraph"/>
        <w:numPr>
          <w:ilvl w:val="0"/>
          <w:numId w:val="6"/>
        </w:numPr>
        <w:shd w:val="clear" w:color="auto" w:fill="FFFFFF"/>
        <w:spacing w:after="0" w:afterAutospacing="0" w:line="360" w:lineRule="auto"/>
        <w:rPr>
          <w:color w:val="0F1115"/>
        </w:rPr>
      </w:pPr>
      <w:r w:rsidRPr="00915C8D">
        <w:rPr>
          <w:rStyle w:val="af5"/>
          <w:color w:val="0F1115"/>
        </w:rPr>
        <w:t>Обучающиеся СОШ</w:t>
      </w:r>
      <w:r w:rsidRPr="00915C8D">
        <w:rPr>
          <w:color w:val="0F1115"/>
        </w:rPr>
        <w:t> остаются основной категорией участников: их доля колеблется в пределах 66,7–68,7%, при этом абсолютное число неуклонно растёт (1486 → 1547 → 1693 чел.).</w:t>
      </w:r>
    </w:p>
    <w:p w14:paraId="529FBE6A" w14:textId="77777777" w:rsidR="00915C8D" w:rsidRPr="00915C8D" w:rsidRDefault="00915C8D" w:rsidP="00FA6564">
      <w:pPr>
        <w:pStyle w:val="ds-markdown-paragraph"/>
        <w:numPr>
          <w:ilvl w:val="0"/>
          <w:numId w:val="6"/>
        </w:numPr>
        <w:shd w:val="clear" w:color="auto" w:fill="FFFFFF"/>
        <w:spacing w:after="0" w:afterAutospacing="0" w:line="360" w:lineRule="auto"/>
        <w:rPr>
          <w:color w:val="0F1115"/>
        </w:rPr>
      </w:pPr>
      <w:r w:rsidRPr="00915C8D">
        <w:rPr>
          <w:rStyle w:val="af5"/>
          <w:color w:val="0F1115"/>
        </w:rPr>
        <w:t>Обучающиеся ООШ</w:t>
      </w:r>
      <w:r w:rsidRPr="00915C8D">
        <w:rPr>
          <w:color w:val="0F1115"/>
        </w:rPr>
        <w:t> показывают устойчивый рост как в абсолютных цифрах (494 → 573 → 620 чел.), так и в относительных (22,8% → 24,7% → 24,9%), что является наиболее выраженной положительной тенденцией среди всех категорий.</w:t>
      </w:r>
    </w:p>
    <w:p w14:paraId="5558CEB6" w14:textId="77777777" w:rsidR="00915C8D" w:rsidRPr="00915C8D" w:rsidRDefault="00915C8D" w:rsidP="00FA6564">
      <w:pPr>
        <w:pStyle w:val="ds-markdown-paragraph"/>
        <w:numPr>
          <w:ilvl w:val="0"/>
          <w:numId w:val="6"/>
        </w:numPr>
        <w:shd w:val="clear" w:color="auto" w:fill="FFFFFF"/>
        <w:spacing w:after="0" w:afterAutospacing="0" w:line="360" w:lineRule="auto"/>
        <w:rPr>
          <w:color w:val="0F1115"/>
        </w:rPr>
      </w:pPr>
      <w:r w:rsidRPr="00915C8D">
        <w:rPr>
          <w:rStyle w:val="af5"/>
          <w:color w:val="0F1115"/>
        </w:rPr>
        <w:t>Участники с ограниченными возможностями здоровья</w:t>
      </w:r>
      <w:r w:rsidRPr="00915C8D">
        <w:rPr>
          <w:color w:val="0F1115"/>
        </w:rPr>
        <w:t> составляют минимальную долю (0,2–0,6%), их количество варьируется без устойчивой направленности (11 → 14 → 6 чел.).</w:t>
      </w:r>
    </w:p>
    <w:p w14:paraId="4AFEECAA" w14:textId="77777777" w:rsidR="00915C8D" w:rsidRPr="00915C8D" w:rsidRDefault="00915C8D" w:rsidP="00915C8D">
      <w:pPr>
        <w:pStyle w:val="ds-markdown-paragraph"/>
        <w:shd w:val="clear" w:color="auto" w:fill="FFFFFF"/>
        <w:spacing w:before="240" w:beforeAutospacing="0" w:line="360" w:lineRule="auto"/>
        <w:rPr>
          <w:color w:val="0F1115"/>
        </w:rPr>
      </w:pPr>
      <w:r w:rsidRPr="00915C8D">
        <w:rPr>
          <w:color w:val="0F1115"/>
        </w:rPr>
        <w:t>Таким образом, </w:t>
      </w:r>
      <w:r w:rsidRPr="00915C8D">
        <w:rPr>
          <w:rStyle w:val="af5"/>
          <w:color w:val="0F1115"/>
        </w:rPr>
        <w:t>общая динамика количества участников ОГЭ по русскому языку носит выраженный положительный характер</w:t>
      </w:r>
      <w:r w:rsidRPr="00915C8D">
        <w:rPr>
          <w:color w:val="0F1115"/>
        </w:rPr>
        <w:t> за счёт стабильного прироста выпускников СОШ и ООШ. Гендерный состав остаётся практически неизменным. Среди отдельных категорий организаций отмечается снижение доли гимназистов и вариативность показателей школ с углублённым изучением предметов, что может требовать дополнительного анализа причин.</w:t>
      </w:r>
    </w:p>
    <w:p w14:paraId="43D84BA0" w14:textId="77777777" w:rsidR="0014037B" w:rsidRPr="00F60D3F" w:rsidRDefault="0014037B">
      <w:pPr>
        <w:spacing w:after="200" w:line="276" w:lineRule="auto"/>
        <w:rPr>
          <w:b/>
          <w:bCs/>
          <w:sz w:val="28"/>
          <w:szCs w:val="28"/>
        </w:rPr>
      </w:pPr>
      <w:r w:rsidRPr="00F60D3F">
        <w:rPr>
          <w:b/>
          <w:bCs/>
          <w:sz w:val="28"/>
          <w:szCs w:val="28"/>
        </w:rPr>
        <w:br w:type="page"/>
      </w:r>
    </w:p>
    <w:p w14:paraId="5BDA0088" w14:textId="77777777" w:rsidR="00AF0274" w:rsidRPr="00F60D3F" w:rsidRDefault="00AF0274" w:rsidP="00AF0274">
      <w:pPr>
        <w:pStyle w:val="2"/>
        <w:numPr>
          <w:ilvl w:val="1"/>
          <w:numId w:val="0"/>
        </w:numPr>
        <w:jc w:val="center"/>
        <w:rPr>
          <w:b/>
          <w:bCs/>
          <w:color w:val="auto"/>
          <w:sz w:val="28"/>
          <w:szCs w:val="28"/>
        </w:rPr>
      </w:pPr>
      <w:r w:rsidRPr="00F60D3F">
        <w:rPr>
          <w:rFonts w:ascii="Times New Roman" w:hAnsi="Times New Roman"/>
          <w:b/>
          <w:bCs/>
          <w:color w:val="auto"/>
          <w:sz w:val="28"/>
          <w:szCs w:val="28"/>
        </w:rPr>
        <w:lastRenderedPageBreak/>
        <w:t xml:space="preserve">РАЗДЕЛ 2.  ОСНОВНЫЕ РЕЗУЛЬТАТЫ </w:t>
      </w:r>
      <w:r w:rsidR="00564DD9" w:rsidRPr="00F60D3F">
        <w:rPr>
          <w:rFonts w:ascii="Times New Roman" w:hAnsi="Times New Roman"/>
          <w:b/>
          <w:bCs/>
          <w:color w:val="auto"/>
          <w:sz w:val="28"/>
          <w:szCs w:val="28"/>
          <w:lang w:val="ru-RU"/>
        </w:rPr>
        <w:t>О</w:t>
      </w:r>
      <w:r w:rsidRPr="00F60D3F">
        <w:rPr>
          <w:rFonts w:ascii="Times New Roman" w:hAnsi="Times New Roman"/>
          <w:b/>
          <w:bCs/>
          <w:color w:val="auto"/>
          <w:sz w:val="28"/>
          <w:szCs w:val="28"/>
        </w:rPr>
        <w:t>ГЭ ПО ПРЕДМЕТУ</w:t>
      </w:r>
    </w:p>
    <w:p w14:paraId="75AD0AB4" w14:textId="77777777" w:rsidR="00AF0274" w:rsidRPr="00F60D3F" w:rsidRDefault="00AF0274" w:rsidP="00FA6564">
      <w:pPr>
        <w:pStyle w:val="a3"/>
        <w:keepNext/>
        <w:keepLines/>
        <w:numPr>
          <w:ilvl w:val="0"/>
          <w:numId w:val="2"/>
        </w:numPr>
        <w:spacing w:before="200" w:after="0" w:line="240" w:lineRule="auto"/>
        <w:ind w:left="927"/>
        <w:contextualSpacing w:val="0"/>
        <w:outlineLvl w:val="2"/>
        <w:rPr>
          <w:rFonts w:ascii="Times New Roman" w:eastAsia="SimSun" w:hAnsi="Times New Roman"/>
          <w:vanish/>
          <w:sz w:val="28"/>
          <w:szCs w:val="24"/>
          <w:lang w:eastAsia="ru-RU"/>
        </w:rPr>
      </w:pPr>
    </w:p>
    <w:p w14:paraId="0A80808C" w14:textId="77777777" w:rsidR="00AF0274" w:rsidRPr="00F60D3F" w:rsidRDefault="00AF0274" w:rsidP="00FA6564">
      <w:pPr>
        <w:pStyle w:val="a3"/>
        <w:keepNext/>
        <w:keepLines/>
        <w:numPr>
          <w:ilvl w:val="0"/>
          <w:numId w:val="4"/>
        </w:numPr>
        <w:tabs>
          <w:tab w:val="left" w:pos="142"/>
        </w:tabs>
        <w:spacing w:before="200" w:after="0" w:line="240" w:lineRule="auto"/>
        <w:contextualSpacing w:val="0"/>
        <w:outlineLvl w:val="2"/>
        <w:rPr>
          <w:rFonts w:ascii="Times New Roman" w:eastAsia="Times New Roman" w:hAnsi="Times New Roman"/>
          <w:b/>
          <w:bCs/>
          <w:vanish/>
          <w:sz w:val="24"/>
          <w:szCs w:val="24"/>
          <w:lang w:eastAsia="ru-RU"/>
        </w:rPr>
      </w:pPr>
    </w:p>
    <w:p w14:paraId="7ED036B9" w14:textId="77777777" w:rsidR="00AF0274" w:rsidRPr="00F60D3F" w:rsidRDefault="00AF0274" w:rsidP="00FA6564">
      <w:pPr>
        <w:pStyle w:val="a3"/>
        <w:keepNext/>
        <w:keepLines/>
        <w:numPr>
          <w:ilvl w:val="0"/>
          <w:numId w:val="4"/>
        </w:numPr>
        <w:tabs>
          <w:tab w:val="left" w:pos="142"/>
        </w:tabs>
        <w:spacing w:before="200" w:after="0" w:line="240" w:lineRule="auto"/>
        <w:contextualSpacing w:val="0"/>
        <w:outlineLvl w:val="2"/>
        <w:rPr>
          <w:rFonts w:ascii="Times New Roman" w:eastAsia="Times New Roman" w:hAnsi="Times New Roman"/>
          <w:b/>
          <w:bCs/>
          <w:vanish/>
          <w:sz w:val="24"/>
          <w:szCs w:val="24"/>
          <w:lang w:eastAsia="ru-RU"/>
        </w:rPr>
      </w:pPr>
    </w:p>
    <w:p w14:paraId="14D05C6F" w14:textId="77777777" w:rsidR="00AF0274" w:rsidRPr="00F60D3F" w:rsidRDefault="00AF0274" w:rsidP="00FA6564">
      <w:pPr>
        <w:pStyle w:val="3"/>
        <w:numPr>
          <w:ilvl w:val="1"/>
          <w:numId w:val="4"/>
        </w:numPr>
        <w:tabs>
          <w:tab w:val="left" w:pos="142"/>
        </w:tabs>
        <w:ind w:left="426"/>
        <w:rPr>
          <w:rFonts w:ascii="Times New Roman" w:hAnsi="Times New Roman"/>
          <w:b w:val="0"/>
          <w:i/>
          <w:color w:val="auto"/>
          <w:sz w:val="28"/>
        </w:rPr>
      </w:pPr>
      <w:r w:rsidRPr="00F60D3F">
        <w:rPr>
          <w:rFonts w:ascii="Times New Roman" w:hAnsi="Times New Roman"/>
          <w:color w:val="auto"/>
          <w:sz w:val="28"/>
        </w:rPr>
        <w:t xml:space="preserve">Диаграмма распределения тестовых баллов участников </w:t>
      </w:r>
      <w:r w:rsidR="00564DD9" w:rsidRPr="00F60D3F">
        <w:rPr>
          <w:rFonts w:ascii="Times New Roman" w:hAnsi="Times New Roman"/>
          <w:color w:val="auto"/>
          <w:sz w:val="28"/>
        </w:rPr>
        <w:t>О</w:t>
      </w:r>
      <w:r w:rsidRPr="00F60D3F">
        <w:rPr>
          <w:rFonts w:ascii="Times New Roman" w:hAnsi="Times New Roman"/>
          <w:color w:val="auto"/>
          <w:sz w:val="28"/>
        </w:rPr>
        <w:t xml:space="preserve">ГЭ по предмету в </w:t>
      </w:r>
      <w:r w:rsidR="00656569" w:rsidRPr="00F60D3F">
        <w:rPr>
          <w:rFonts w:ascii="Times New Roman" w:hAnsi="Times New Roman"/>
          <w:color w:val="auto"/>
          <w:sz w:val="28"/>
        </w:rPr>
        <w:t>2026</w:t>
      </w:r>
      <w:r w:rsidRPr="00F60D3F">
        <w:rPr>
          <w:rFonts w:ascii="Times New Roman" w:hAnsi="Times New Roman"/>
          <w:color w:val="auto"/>
          <w:sz w:val="28"/>
        </w:rPr>
        <w:t xml:space="preserve"> г.</w:t>
      </w:r>
      <w:r w:rsidRPr="00F60D3F">
        <w:rPr>
          <w:rFonts w:ascii="Times New Roman" w:hAnsi="Times New Roman"/>
          <w:color w:val="auto"/>
          <w:sz w:val="28"/>
        </w:rPr>
        <w:br/>
      </w:r>
      <w:r w:rsidRPr="00F60D3F">
        <w:rPr>
          <w:rFonts w:ascii="Times New Roman" w:hAnsi="Times New Roman"/>
          <w:b w:val="0"/>
          <w:i/>
          <w:color w:val="auto"/>
          <w:sz w:val="28"/>
        </w:rPr>
        <w:t xml:space="preserve"> (количество участников, получивших тот или иной тестовый балл)</w:t>
      </w:r>
    </w:p>
    <w:p w14:paraId="1876C04E" w14:textId="77777777" w:rsidR="00AF0274" w:rsidRPr="00F60D3F" w:rsidRDefault="00AF0274" w:rsidP="00AF0274">
      <w:pPr>
        <w:rPr>
          <w:sz w:val="28"/>
        </w:rPr>
      </w:pPr>
    </w:p>
    <w:p w14:paraId="1EBC29BC" w14:textId="71A5F7AE" w:rsidR="00017C63" w:rsidRPr="00F60D3F" w:rsidRDefault="00915C8D" w:rsidP="00915C8D">
      <w:pPr>
        <w:spacing w:after="200" w:line="276" w:lineRule="auto"/>
        <w:jc w:val="center"/>
        <w:rPr>
          <w:b/>
        </w:rPr>
      </w:pPr>
      <w:r>
        <w:rPr>
          <w:noProof/>
        </w:rPr>
        <w:drawing>
          <wp:inline distT="0" distB="0" distL="0" distR="0" wp14:anchorId="071BAFC5" wp14:editId="1CABDA3C">
            <wp:extent cx="6143625" cy="2886075"/>
            <wp:effectExtent l="0" t="0" r="9525" b="9525"/>
            <wp:docPr id="1" name="Диаграмма 1">
              <a:extLst xmlns:a="http://schemas.openxmlformats.org/drawingml/2006/main">
                <a:ext uri="{FF2B5EF4-FFF2-40B4-BE49-F238E27FC236}">
                  <a16:creationId xmlns:a16="http://schemas.microsoft.com/office/drawing/2014/main" id="{04BD67F0-5177-4CC3-91DF-73C3050EB59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5FC2D3C2" w14:textId="77777777" w:rsidR="00614AB8" w:rsidRPr="00F60D3F" w:rsidRDefault="00614AB8" w:rsidP="00FA6564">
      <w:pPr>
        <w:pStyle w:val="3"/>
        <w:numPr>
          <w:ilvl w:val="1"/>
          <w:numId w:val="4"/>
        </w:numPr>
        <w:tabs>
          <w:tab w:val="left" w:pos="142"/>
        </w:tabs>
        <w:ind w:left="426"/>
        <w:rPr>
          <w:rFonts w:ascii="Times New Roman" w:hAnsi="Times New Roman"/>
          <w:color w:val="auto"/>
          <w:sz w:val="28"/>
        </w:rPr>
      </w:pPr>
      <w:r w:rsidRPr="00F60D3F">
        <w:rPr>
          <w:rFonts w:ascii="Times New Roman" w:hAnsi="Times New Roman"/>
          <w:color w:val="auto"/>
          <w:sz w:val="28"/>
        </w:rPr>
        <w:t xml:space="preserve">Динамика результатов </w:t>
      </w:r>
      <w:r w:rsidR="001B0018" w:rsidRPr="00F60D3F">
        <w:rPr>
          <w:rFonts w:ascii="Times New Roman" w:hAnsi="Times New Roman"/>
          <w:color w:val="auto"/>
          <w:sz w:val="28"/>
        </w:rPr>
        <w:t>О</w:t>
      </w:r>
      <w:r w:rsidRPr="00F60D3F">
        <w:rPr>
          <w:rFonts w:ascii="Times New Roman" w:hAnsi="Times New Roman"/>
          <w:color w:val="auto"/>
          <w:sz w:val="28"/>
        </w:rPr>
        <w:t xml:space="preserve">ГЭ по предмету </w:t>
      </w:r>
    </w:p>
    <w:p w14:paraId="5042AA65" w14:textId="77777777" w:rsidR="000849F6" w:rsidRPr="00F60D3F" w:rsidRDefault="000849F6" w:rsidP="000849F6">
      <w:pPr>
        <w:pStyle w:val="af7"/>
        <w:keepNext/>
        <w:jc w:val="right"/>
        <w:rPr>
          <w:iCs w:val="0"/>
          <w:color w:val="auto"/>
        </w:rPr>
      </w:pPr>
      <w:r w:rsidRPr="00F60D3F">
        <w:rPr>
          <w:bCs/>
          <w:iCs w:val="0"/>
          <w:color w:val="auto"/>
        </w:rPr>
        <w:t>Таблица 2</w:t>
      </w:r>
      <w:r w:rsidRPr="00F60D3F">
        <w:rPr>
          <w:bCs/>
          <w:iCs w:val="0"/>
          <w:color w:val="auto"/>
        </w:rPr>
        <w:noBreakHyphen/>
      </w:r>
      <w:r w:rsidR="006D7028" w:rsidRPr="00F60D3F">
        <w:rPr>
          <w:bCs/>
          <w:iCs w:val="0"/>
          <w:color w:val="auto"/>
        </w:rPr>
        <w:t>4</w:t>
      </w:r>
    </w:p>
    <w:tbl>
      <w:tblPr>
        <w:tblW w:w="492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177"/>
        <w:gridCol w:w="1813"/>
        <w:gridCol w:w="1814"/>
        <w:gridCol w:w="1814"/>
        <w:gridCol w:w="1814"/>
        <w:gridCol w:w="1814"/>
        <w:gridCol w:w="1814"/>
      </w:tblGrid>
      <w:tr w:rsidR="00DC2D67" w:rsidRPr="00F60D3F" w14:paraId="5C44522D" w14:textId="77777777" w:rsidTr="00A35F59">
        <w:trPr>
          <w:cantSplit/>
          <w:trHeight w:val="338"/>
          <w:tblHeader/>
        </w:trPr>
        <w:tc>
          <w:tcPr>
            <w:tcW w:w="1130" w:type="pct"/>
            <w:vMerge w:val="restart"/>
            <w:vAlign w:val="center"/>
          </w:tcPr>
          <w:p w14:paraId="288FB444" w14:textId="77777777" w:rsidR="0014037B" w:rsidRPr="00F60D3F" w:rsidRDefault="0014037B" w:rsidP="005D4B32">
            <w:pPr>
              <w:contextualSpacing/>
              <w:jc w:val="center"/>
              <w:rPr>
                <w:rFonts w:eastAsia="MS Mincho"/>
              </w:rPr>
            </w:pPr>
            <w:r w:rsidRPr="00F60D3F">
              <w:rPr>
                <w:rFonts w:eastAsia="MS Mincho"/>
              </w:rPr>
              <w:t>Получили отметку</w:t>
            </w:r>
          </w:p>
        </w:tc>
        <w:tc>
          <w:tcPr>
            <w:tcW w:w="1290" w:type="pct"/>
            <w:gridSpan w:val="2"/>
            <w:tcBorders>
              <w:left w:val="single" w:sz="4" w:space="0" w:color="auto"/>
              <w:right w:val="single" w:sz="4" w:space="0" w:color="auto"/>
            </w:tcBorders>
            <w:vAlign w:val="center"/>
          </w:tcPr>
          <w:p w14:paraId="2C036ACC" w14:textId="77777777" w:rsidR="0014037B" w:rsidRPr="00F60D3F" w:rsidRDefault="00656569" w:rsidP="005D4B32">
            <w:pPr>
              <w:contextualSpacing/>
              <w:jc w:val="center"/>
              <w:rPr>
                <w:rFonts w:eastAsia="MS Mincho"/>
                <w:b/>
              </w:rPr>
            </w:pPr>
            <w:r w:rsidRPr="00F60D3F">
              <w:rPr>
                <w:rFonts w:eastAsia="MS Mincho"/>
                <w:b/>
              </w:rPr>
              <w:t>2024</w:t>
            </w:r>
            <w:r w:rsidR="0014037B" w:rsidRPr="00F60D3F">
              <w:rPr>
                <w:rFonts w:eastAsia="MS Mincho"/>
                <w:b/>
              </w:rPr>
              <w:t xml:space="preserve"> г.</w:t>
            </w:r>
          </w:p>
        </w:tc>
        <w:tc>
          <w:tcPr>
            <w:tcW w:w="1290" w:type="pct"/>
            <w:gridSpan w:val="2"/>
            <w:tcBorders>
              <w:left w:val="single" w:sz="4" w:space="0" w:color="auto"/>
            </w:tcBorders>
            <w:vAlign w:val="center"/>
          </w:tcPr>
          <w:p w14:paraId="1A24E2A3" w14:textId="77777777" w:rsidR="0014037B" w:rsidRPr="00F60D3F" w:rsidRDefault="00656569" w:rsidP="005D4B32">
            <w:pPr>
              <w:contextualSpacing/>
              <w:jc w:val="center"/>
              <w:rPr>
                <w:rFonts w:eastAsia="MS Mincho"/>
                <w:b/>
              </w:rPr>
            </w:pPr>
            <w:r w:rsidRPr="00F60D3F">
              <w:rPr>
                <w:rFonts w:eastAsia="MS Mincho"/>
                <w:b/>
              </w:rPr>
              <w:t>2025</w:t>
            </w:r>
            <w:r w:rsidR="0014037B" w:rsidRPr="00F60D3F">
              <w:rPr>
                <w:rFonts w:eastAsia="MS Mincho"/>
                <w:b/>
              </w:rPr>
              <w:t xml:space="preserve"> г.</w:t>
            </w:r>
          </w:p>
        </w:tc>
        <w:tc>
          <w:tcPr>
            <w:tcW w:w="1290" w:type="pct"/>
            <w:gridSpan w:val="2"/>
            <w:tcBorders>
              <w:left w:val="single" w:sz="4" w:space="0" w:color="auto"/>
            </w:tcBorders>
            <w:vAlign w:val="center"/>
          </w:tcPr>
          <w:p w14:paraId="1417487B" w14:textId="77777777" w:rsidR="0014037B" w:rsidRPr="00F60D3F" w:rsidRDefault="00656569" w:rsidP="005D4B32">
            <w:pPr>
              <w:contextualSpacing/>
              <w:jc w:val="center"/>
              <w:rPr>
                <w:rFonts w:eastAsia="MS Mincho"/>
                <w:b/>
              </w:rPr>
            </w:pPr>
            <w:r w:rsidRPr="00F60D3F">
              <w:rPr>
                <w:rFonts w:eastAsia="MS Mincho"/>
                <w:b/>
              </w:rPr>
              <w:t>2026</w:t>
            </w:r>
            <w:r w:rsidR="0014037B" w:rsidRPr="00F60D3F">
              <w:rPr>
                <w:rFonts w:eastAsia="MS Mincho"/>
                <w:b/>
              </w:rPr>
              <w:t xml:space="preserve"> г.</w:t>
            </w:r>
          </w:p>
        </w:tc>
      </w:tr>
      <w:tr w:rsidR="00DC2D67" w:rsidRPr="00F60D3F" w14:paraId="0845FAF4" w14:textId="77777777" w:rsidTr="00A35F59">
        <w:trPr>
          <w:cantSplit/>
          <w:trHeight w:val="155"/>
          <w:tblHeader/>
        </w:trPr>
        <w:tc>
          <w:tcPr>
            <w:tcW w:w="1130" w:type="pct"/>
            <w:vMerge/>
            <w:vAlign w:val="center"/>
          </w:tcPr>
          <w:p w14:paraId="44116ABB" w14:textId="77777777" w:rsidR="0014037B" w:rsidRPr="00F60D3F" w:rsidRDefault="0014037B" w:rsidP="005D4B32">
            <w:pPr>
              <w:contextualSpacing/>
              <w:jc w:val="center"/>
              <w:rPr>
                <w:rFonts w:eastAsia="MS Mincho"/>
              </w:rPr>
            </w:pPr>
          </w:p>
        </w:tc>
        <w:tc>
          <w:tcPr>
            <w:tcW w:w="645" w:type="pct"/>
            <w:vAlign w:val="center"/>
          </w:tcPr>
          <w:p w14:paraId="6B384E5D" w14:textId="77777777" w:rsidR="0014037B" w:rsidRPr="00F60D3F" w:rsidRDefault="0014037B" w:rsidP="005D4B32">
            <w:pPr>
              <w:contextualSpacing/>
              <w:jc w:val="center"/>
              <w:rPr>
                <w:rFonts w:eastAsia="MS Mincho"/>
              </w:rPr>
            </w:pPr>
            <w:r w:rsidRPr="00F60D3F">
              <w:rPr>
                <w:rFonts w:eastAsia="MS Mincho"/>
              </w:rPr>
              <w:t>чел.</w:t>
            </w:r>
          </w:p>
        </w:tc>
        <w:tc>
          <w:tcPr>
            <w:tcW w:w="645" w:type="pct"/>
            <w:vAlign w:val="center"/>
          </w:tcPr>
          <w:p w14:paraId="6A233C18" w14:textId="77777777" w:rsidR="0014037B" w:rsidRPr="00F60D3F" w:rsidRDefault="0014037B" w:rsidP="005D4B32">
            <w:pPr>
              <w:contextualSpacing/>
              <w:jc w:val="center"/>
              <w:rPr>
                <w:rFonts w:eastAsia="MS Mincho"/>
              </w:rPr>
            </w:pPr>
            <w:r w:rsidRPr="00F60D3F">
              <w:rPr>
                <w:rFonts w:eastAsia="MS Mincho"/>
              </w:rPr>
              <w:t>%</w:t>
            </w:r>
          </w:p>
        </w:tc>
        <w:tc>
          <w:tcPr>
            <w:tcW w:w="645" w:type="pct"/>
            <w:tcBorders>
              <w:right w:val="single" w:sz="4" w:space="0" w:color="auto"/>
            </w:tcBorders>
            <w:vAlign w:val="center"/>
          </w:tcPr>
          <w:p w14:paraId="64C55DBA" w14:textId="77777777" w:rsidR="0014037B" w:rsidRPr="00F60D3F" w:rsidRDefault="0014037B" w:rsidP="005D4B32">
            <w:pPr>
              <w:contextualSpacing/>
              <w:jc w:val="center"/>
              <w:rPr>
                <w:rFonts w:eastAsia="MS Mincho"/>
              </w:rPr>
            </w:pPr>
            <w:r w:rsidRPr="00F60D3F">
              <w:rPr>
                <w:rFonts w:eastAsia="MS Mincho"/>
              </w:rPr>
              <w:t>чел.</w:t>
            </w:r>
          </w:p>
        </w:tc>
        <w:tc>
          <w:tcPr>
            <w:tcW w:w="645" w:type="pct"/>
            <w:tcBorders>
              <w:left w:val="single" w:sz="4" w:space="0" w:color="auto"/>
            </w:tcBorders>
            <w:vAlign w:val="center"/>
          </w:tcPr>
          <w:p w14:paraId="02A98FD3" w14:textId="77777777" w:rsidR="0014037B" w:rsidRPr="00F60D3F" w:rsidRDefault="0014037B" w:rsidP="005D4B32">
            <w:pPr>
              <w:contextualSpacing/>
              <w:jc w:val="center"/>
              <w:rPr>
                <w:rFonts w:eastAsia="MS Mincho"/>
              </w:rPr>
            </w:pPr>
            <w:r w:rsidRPr="00F60D3F">
              <w:rPr>
                <w:rFonts w:eastAsia="MS Mincho"/>
              </w:rPr>
              <w:t>%</w:t>
            </w:r>
          </w:p>
        </w:tc>
        <w:tc>
          <w:tcPr>
            <w:tcW w:w="645" w:type="pct"/>
            <w:tcBorders>
              <w:right w:val="single" w:sz="4" w:space="0" w:color="auto"/>
            </w:tcBorders>
            <w:vAlign w:val="center"/>
          </w:tcPr>
          <w:p w14:paraId="3DFF50AB" w14:textId="77777777" w:rsidR="0014037B" w:rsidRPr="00F60D3F" w:rsidRDefault="0014037B" w:rsidP="005D4B32">
            <w:pPr>
              <w:contextualSpacing/>
              <w:jc w:val="center"/>
              <w:rPr>
                <w:rFonts w:eastAsia="MS Mincho"/>
              </w:rPr>
            </w:pPr>
            <w:r w:rsidRPr="00F60D3F">
              <w:rPr>
                <w:rFonts w:eastAsia="MS Mincho"/>
              </w:rPr>
              <w:t>чел.</w:t>
            </w:r>
          </w:p>
        </w:tc>
        <w:tc>
          <w:tcPr>
            <w:tcW w:w="645" w:type="pct"/>
            <w:tcBorders>
              <w:left w:val="single" w:sz="4" w:space="0" w:color="auto"/>
            </w:tcBorders>
            <w:vAlign w:val="center"/>
          </w:tcPr>
          <w:p w14:paraId="06C680C0" w14:textId="77777777" w:rsidR="0014037B" w:rsidRPr="00F60D3F" w:rsidRDefault="0014037B" w:rsidP="005D4B32">
            <w:pPr>
              <w:contextualSpacing/>
              <w:jc w:val="center"/>
              <w:rPr>
                <w:rFonts w:eastAsia="MS Mincho"/>
              </w:rPr>
            </w:pPr>
            <w:r w:rsidRPr="00F60D3F">
              <w:rPr>
                <w:rFonts w:eastAsia="MS Mincho"/>
              </w:rPr>
              <w:t>%</w:t>
            </w:r>
          </w:p>
        </w:tc>
      </w:tr>
      <w:tr w:rsidR="00DB426E" w:rsidRPr="00F60D3F" w14:paraId="0E78EEA0" w14:textId="77777777" w:rsidTr="00DB426E">
        <w:trPr>
          <w:trHeight w:val="283"/>
        </w:trPr>
        <w:tc>
          <w:tcPr>
            <w:tcW w:w="1130" w:type="pct"/>
            <w:vAlign w:val="center"/>
          </w:tcPr>
          <w:p w14:paraId="7FB914C4" w14:textId="77777777" w:rsidR="00DB426E" w:rsidRPr="00F60D3F" w:rsidRDefault="00DB426E" w:rsidP="00DB426E">
            <w:pPr>
              <w:contextualSpacing/>
              <w:jc w:val="center"/>
              <w:rPr>
                <w:rFonts w:eastAsia="MS Mincho"/>
              </w:rPr>
            </w:pPr>
            <w:r w:rsidRPr="00F60D3F">
              <w:t>«2»</w:t>
            </w:r>
          </w:p>
        </w:tc>
        <w:tc>
          <w:tcPr>
            <w:tcW w:w="645" w:type="pct"/>
          </w:tcPr>
          <w:p w14:paraId="7A5E90E5" w14:textId="600F0764" w:rsidR="00DB426E" w:rsidRPr="00DB426E" w:rsidRDefault="00DB426E" w:rsidP="00DB426E">
            <w:pPr>
              <w:contextualSpacing/>
              <w:jc w:val="center"/>
              <w:rPr>
                <w:rFonts w:eastAsia="MS Mincho"/>
                <w:sz w:val="26"/>
                <w:szCs w:val="26"/>
              </w:rPr>
            </w:pPr>
            <w:r w:rsidRPr="00DB426E">
              <w:rPr>
                <w:rFonts w:eastAsia="Times New Roman"/>
                <w:sz w:val="26"/>
                <w:szCs w:val="26"/>
              </w:rPr>
              <w:t>33</w:t>
            </w:r>
          </w:p>
        </w:tc>
        <w:tc>
          <w:tcPr>
            <w:tcW w:w="645" w:type="pct"/>
          </w:tcPr>
          <w:p w14:paraId="18E99E66" w14:textId="3B9B6643" w:rsidR="00DB426E" w:rsidRPr="00DB426E" w:rsidRDefault="00DB426E" w:rsidP="00DB426E">
            <w:pPr>
              <w:contextualSpacing/>
              <w:jc w:val="center"/>
              <w:rPr>
                <w:rFonts w:eastAsia="MS Mincho"/>
                <w:sz w:val="26"/>
                <w:szCs w:val="26"/>
              </w:rPr>
            </w:pPr>
            <w:r w:rsidRPr="00DB426E">
              <w:rPr>
                <w:rFonts w:eastAsia="Times New Roman"/>
                <w:b/>
                <w:sz w:val="26"/>
                <w:szCs w:val="26"/>
              </w:rPr>
              <w:t>1,5</w:t>
            </w:r>
          </w:p>
        </w:tc>
        <w:tc>
          <w:tcPr>
            <w:tcW w:w="645" w:type="pct"/>
            <w:tcBorders>
              <w:right w:val="single" w:sz="4" w:space="0" w:color="auto"/>
            </w:tcBorders>
            <w:vAlign w:val="bottom"/>
          </w:tcPr>
          <w:p w14:paraId="556E769C" w14:textId="53AEF77F" w:rsidR="00DB426E" w:rsidRPr="00DB426E" w:rsidRDefault="00DB426E" w:rsidP="00DB426E">
            <w:pPr>
              <w:contextualSpacing/>
              <w:jc w:val="center"/>
              <w:rPr>
                <w:rFonts w:eastAsia="MS Mincho"/>
                <w:sz w:val="26"/>
                <w:szCs w:val="26"/>
              </w:rPr>
            </w:pPr>
            <w:r w:rsidRPr="00DB426E">
              <w:rPr>
                <w:rFonts w:eastAsia="Times New Roman"/>
                <w:sz w:val="26"/>
                <w:szCs w:val="26"/>
              </w:rPr>
              <w:t>59</w:t>
            </w:r>
          </w:p>
        </w:tc>
        <w:tc>
          <w:tcPr>
            <w:tcW w:w="645" w:type="pct"/>
            <w:tcBorders>
              <w:left w:val="single" w:sz="4" w:space="0" w:color="auto"/>
            </w:tcBorders>
            <w:vAlign w:val="bottom"/>
          </w:tcPr>
          <w:p w14:paraId="09C92A6C" w14:textId="7A59B733" w:rsidR="00DB426E" w:rsidRPr="00DB426E" w:rsidRDefault="00DB426E" w:rsidP="00DB426E">
            <w:pPr>
              <w:contextualSpacing/>
              <w:jc w:val="center"/>
              <w:rPr>
                <w:rFonts w:eastAsia="MS Mincho"/>
                <w:sz w:val="26"/>
                <w:szCs w:val="26"/>
              </w:rPr>
            </w:pPr>
            <w:r w:rsidRPr="00DB426E">
              <w:rPr>
                <w:rFonts w:eastAsia="Times New Roman"/>
                <w:b/>
                <w:bCs/>
                <w:sz w:val="26"/>
                <w:szCs w:val="26"/>
              </w:rPr>
              <w:t>2,5</w:t>
            </w:r>
          </w:p>
        </w:tc>
        <w:tc>
          <w:tcPr>
            <w:tcW w:w="645" w:type="pct"/>
            <w:tcBorders>
              <w:left w:val="single" w:sz="4" w:space="0" w:color="auto"/>
            </w:tcBorders>
            <w:vAlign w:val="center"/>
          </w:tcPr>
          <w:p w14:paraId="056D2C5B" w14:textId="2150073F" w:rsidR="00DB426E" w:rsidRPr="00DB426E" w:rsidRDefault="00DB426E" w:rsidP="00DB426E">
            <w:pPr>
              <w:contextualSpacing/>
              <w:jc w:val="center"/>
              <w:rPr>
                <w:rFonts w:eastAsia="MS Mincho"/>
                <w:sz w:val="26"/>
                <w:szCs w:val="26"/>
              </w:rPr>
            </w:pPr>
            <w:r w:rsidRPr="00DB426E">
              <w:rPr>
                <w:color w:val="000000"/>
                <w:sz w:val="26"/>
                <w:szCs w:val="26"/>
              </w:rPr>
              <w:t>31</w:t>
            </w:r>
          </w:p>
        </w:tc>
        <w:tc>
          <w:tcPr>
            <w:tcW w:w="645" w:type="pct"/>
            <w:tcBorders>
              <w:left w:val="single" w:sz="4" w:space="0" w:color="auto"/>
            </w:tcBorders>
            <w:vAlign w:val="center"/>
          </w:tcPr>
          <w:p w14:paraId="484B5E99" w14:textId="3ED56042" w:rsidR="00DB426E" w:rsidRPr="00DB426E" w:rsidRDefault="00DB426E" w:rsidP="00DB426E">
            <w:pPr>
              <w:contextualSpacing/>
              <w:jc w:val="center"/>
              <w:rPr>
                <w:rFonts w:eastAsia="MS Mincho"/>
                <w:b/>
                <w:bCs/>
                <w:sz w:val="26"/>
                <w:szCs w:val="26"/>
              </w:rPr>
            </w:pPr>
            <w:r w:rsidRPr="00DB426E">
              <w:rPr>
                <w:b/>
                <w:bCs/>
                <w:color w:val="000000"/>
                <w:sz w:val="26"/>
                <w:szCs w:val="26"/>
              </w:rPr>
              <w:t>1,2</w:t>
            </w:r>
          </w:p>
        </w:tc>
      </w:tr>
      <w:tr w:rsidR="00DB426E" w:rsidRPr="00F60D3F" w14:paraId="34C5921D" w14:textId="77777777" w:rsidTr="00DB426E">
        <w:trPr>
          <w:trHeight w:val="283"/>
        </w:trPr>
        <w:tc>
          <w:tcPr>
            <w:tcW w:w="1130" w:type="pct"/>
            <w:vAlign w:val="center"/>
          </w:tcPr>
          <w:p w14:paraId="506717D6" w14:textId="77777777" w:rsidR="00DB426E" w:rsidRPr="00F60D3F" w:rsidRDefault="00DB426E" w:rsidP="00DB426E">
            <w:pPr>
              <w:contextualSpacing/>
              <w:jc w:val="center"/>
              <w:rPr>
                <w:rFonts w:eastAsia="MS Mincho"/>
              </w:rPr>
            </w:pPr>
            <w:r w:rsidRPr="00F60D3F">
              <w:rPr>
                <w:rFonts w:eastAsia="MS Mincho"/>
              </w:rPr>
              <w:t>«3»</w:t>
            </w:r>
          </w:p>
        </w:tc>
        <w:tc>
          <w:tcPr>
            <w:tcW w:w="645" w:type="pct"/>
          </w:tcPr>
          <w:p w14:paraId="1E0A50EC" w14:textId="5ED6073A" w:rsidR="00DB426E" w:rsidRPr="00DB426E" w:rsidRDefault="00DB426E" w:rsidP="00DB426E">
            <w:pPr>
              <w:contextualSpacing/>
              <w:jc w:val="center"/>
              <w:rPr>
                <w:rFonts w:eastAsia="MS Mincho"/>
                <w:sz w:val="26"/>
                <w:szCs w:val="26"/>
              </w:rPr>
            </w:pPr>
            <w:r w:rsidRPr="00DB426E">
              <w:rPr>
                <w:rFonts w:eastAsia="Times New Roman"/>
                <w:sz w:val="26"/>
                <w:szCs w:val="26"/>
              </w:rPr>
              <w:t>634</w:t>
            </w:r>
          </w:p>
        </w:tc>
        <w:tc>
          <w:tcPr>
            <w:tcW w:w="645" w:type="pct"/>
          </w:tcPr>
          <w:p w14:paraId="0CCF41F5" w14:textId="53E024E5" w:rsidR="00DB426E" w:rsidRPr="00DB426E" w:rsidRDefault="00DB426E" w:rsidP="00DB426E">
            <w:pPr>
              <w:contextualSpacing/>
              <w:jc w:val="center"/>
              <w:rPr>
                <w:rFonts w:eastAsia="MS Mincho"/>
                <w:sz w:val="26"/>
                <w:szCs w:val="26"/>
              </w:rPr>
            </w:pPr>
            <w:r w:rsidRPr="00DB426E">
              <w:rPr>
                <w:rFonts w:eastAsia="Times New Roman"/>
                <w:b/>
                <w:sz w:val="26"/>
                <w:szCs w:val="26"/>
              </w:rPr>
              <w:t>29,3</w:t>
            </w:r>
          </w:p>
        </w:tc>
        <w:tc>
          <w:tcPr>
            <w:tcW w:w="645" w:type="pct"/>
            <w:tcBorders>
              <w:right w:val="single" w:sz="4" w:space="0" w:color="auto"/>
            </w:tcBorders>
            <w:vAlign w:val="bottom"/>
          </w:tcPr>
          <w:p w14:paraId="06220DC7" w14:textId="58F44373" w:rsidR="00DB426E" w:rsidRPr="00DB426E" w:rsidRDefault="00DB426E" w:rsidP="00DB426E">
            <w:pPr>
              <w:contextualSpacing/>
              <w:jc w:val="center"/>
              <w:rPr>
                <w:rFonts w:eastAsia="MS Mincho"/>
                <w:sz w:val="26"/>
                <w:szCs w:val="26"/>
              </w:rPr>
            </w:pPr>
            <w:r w:rsidRPr="00DB426E">
              <w:rPr>
                <w:rFonts w:eastAsia="Times New Roman"/>
                <w:sz w:val="26"/>
                <w:szCs w:val="26"/>
              </w:rPr>
              <w:t>937</w:t>
            </w:r>
          </w:p>
        </w:tc>
        <w:tc>
          <w:tcPr>
            <w:tcW w:w="645" w:type="pct"/>
            <w:tcBorders>
              <w:left w:val="single" w:sz="4" w:space="0" w:color="auto"/>
            </w:tcBorders>
            <w:vAlign w:val="bottom"/>
          </w:tcPr>
          <w:p w14:paraId="6377407D" w14:textId="2DCC7FF3" w:rsidR="00DB426E" w:rsidRPr="00DB426E" w:rsidRDefault="00DB426E" w:rsidP="00DB426E">
            <w:pPr>
              <w:contextualSpacing/>
              <w:jc w:val="center"/>
              <w:rPr>
                <w:rFonts w:eastAsia="MS Mincho"/>
                <w:sz w:val="26"/>
                <w:szCs w:val="26"/>
              </w:rPr>
            </w:pPr>
            <w:r w:rsidRPr="00DB426E">
              <w:rPr>
                <w:rFonts w:eastAsia="Times New Roman"/>
                <w:b/>
                <w:bCs/>
                <w:sz w:val="26"/>
                <w:szCs w:val="26"/>
              </w:rPr>
              <w:t>40,4</w:t>
            </w:r>
          </w:p>
        </w:tc>
        <w:tc>
          <w:tcPr>
            <w:tcW w:w="645" w:type="pct"/>
            <w:tcBorders>
              <w:left w:val="single" w:sz="4" w:space="0" w:color="auto"/>
            </w:tcBorders>
            <w:vAlign w:val="center"/>
          </w:tcPr>
          <w:p w14:paraId="70F1FA43" w14:textId="6E815CC6" w:rsidR="00DB426E" w:rsidRPr="00DB426E" w:rsidRDefault="00DB426E" w:rsidP="00DB426E">
            <w:pPr>
              <w:contextualSpacing/>
              <w:jc w:val="center"/>
              <w:rPr>
                <w:rFonts w:eastAsia="MS Mincho"/>
                <w:sz w:val="26"/>
                <w:szCs w:val="26"/>
              </w:rPr>
            </w:pPr>
            <w:r w:rsidRPr="00DB426E">
              <w:rPr>
                <w:color w:val="000000"/>
                <w:sz w:val="26"/>
                <w:szCs w:val="26"/>
              </w:rPr>
              <w:t>751</w:t>
            </w:r>
          </w:p>
        </w:tc>
        <w:tc>
          <w:tcPr>
            <w:tcW w:w="645" w:type="pct"/>
            <w:tcBorders>
              <w:left w:val="single" w:sz="4" w:space="0" w:color="auto"/>
            </w:tcBorders>
            <w:vAlign w:val="center"/>
          </w:tcPr>
          <w:p w14:paraId="0E1ACA0A" w14:textId="1ADAA264" w:rsidR="00DB426E" w:rsidRPr="00DB426E" w:rsidRDefault="00DB426E" w:rsidP="00DB426E">
            <w:pPr>
              <w:contextualSpacing/>
              <w:jc w:val="center"/>
              <w:rPr>
                <w:rFonts w:eastAsia="MS Mincho"/>
                <w:b/>
                <w:bCs/>
                <w:sz w:val="26"/>
                <w:szCs w:val="26"/>
              </w:rPr>
            </w:pPr>
            <w:r w:rsidRPr="00DB426E">
              <w:rPr>
                <w:b/>
                <w:bCs/>
                <w:color w:val="000000"/>
                <w:sz w:val="26"/>
                <w:szCs w:val="26"/>
              </w:rPr>
              <w:t>30,2</w:t>
            </w:r>
          </w:p>
        </w:tc>
      </w:tr>
      <w:tr w:rsidR="00DB426E" w:rsidRPr="00F60D3F" w14:paraId="31EADD16" w14:textId="77777777" w:rsidTr="00DB426E">
        <w:trPr>
          <w:trHeight w:val="283"/>
        </w:trPr>
        <w:tc>
          <w:tcPr>
            <w:tcW w:w="1130" w:type="pct"/>
            <w:vAlign w:val="center"/>
          </w:tcPr>
          <w:p w14:paraId="1A832A05" w14:textId="77777777" w:rsidR="00DB426E" w:rsidRPr="00F60D3F" w:rsidRDefault="00DB426E" w:rsidP="00DB426E">
            <w:pPr>
              <w:contextualSpacing/>
              <w:jc w:val="center"/>
              <w:rPr>
                <w:rFonts w:eastAsia="MS Mincho"/>
              </w:rPr>
            </w:pPr>
            <w:r w:rsidRPr="00F60D3F">
              <w:rPr>
                <w:rFonts w:eastAsia="MS Mincho"/>
              </w:rPr>
              <w:t>«4»</w:t>
            </w:r>
          </w:p>
        </w:tc>
        <w:tc>
          <w:tcPr>
            <w:tcW w:w="645" w:type="pct"/>
          </w:tcPr>
          <w:p w14:paraId="34EFC03C" w14:textId="195559B5" w:rsidR="00DB426E" w:rsidRPr="00DB426E" w:rsidRDefault="00DB426E" w:rsidP="00DB426E">
            <w:pPr>
              <w:contextualSpacing/>
              <w:jc w:val="center"/>
              <w:rPr>
                <w:rFonts w:eastAsia="MS Mincho"/>
                <w:sz w:val="26"/>
                <w:szCs w:val="26"/>
              </w:rPr>
            </w:pPr>
            <w:r w:rsidRPr="00DB426E">
              <w:rPr>
                <w:rFonts w:eastAsia="Times New Roman"/>
                <w:sz w:val="26"/>
                <w:szCs w:val="26"/>
              </w:rPr>
              <w:t>1045</w:t>
            </w:r>
          </w:p>
        </w:tc>
        <w:tc>
          <w:tcPr>
            <w:tcW w:w="645" w:type="pct"/>
          </w:tcPr>
          <w:p w14:paraId="6CAE7D09" w14:textId="7A5F32B7" w:rsidR="00DB426E" w:rsidRPr="00DB426E" w:rsidRDefault="00DB426E" w:rsidP="00DB426E">
            <w:pPr>
              <w:contextualSpacing/>
              <w:jc w:val="center"/>
              <w:rPr>
                <w:rFonts w:eastAsia="MS Mincho"/>
                <w:sz w:val="26"/>
                <w:szCs w:val="26"/>
              </w:rPr>
            </w:pPr>
            <w:r w:rsidRPr="00DB426E">
              <w:rPr>
                <w:rFonts w:eastAsia="Times New Roman"/>
                <w:b/>
                <w:sz w:val="26"/>
                <w:szCs w:val="26"/>
              </w:rPr>
              <w:t>48,3</w:t>
            </w:r>
          </w:p>
        </w:tc>
        <w:tc>
          <w:tcPr>
            <w:tcW w:w="645" w:type="pct"/>
            <w:tcBorders>
              <w:right w:val="single" w:sz="4" w:space="0" w:color="auto"/>
            </w:tcBorders>
            <w:vAlign w:val="bottom"/>
          </w:tcPr>
          <w:p w14:paraId="7CFFA7CB" w14:textId="31299F00" w:rsidR="00DB426E" w:rsidRPr="00DB426E" w:rsidRDefault="00DB426E" w:rsidP="00DB426E">
            <w:pPr>
              <w:contextualSpacing/>
              <w:jc w:val="center"/>
              <w:rPr>
                <w:rFonts w:eastAsia="MS Mincho"/>
                <w:sz w:val="26"/>
                <w:szCs w:val="26"/>
              </w:rPr>
            </w:pPr>
            <w:r w:rsidRPr="00DB426E">
              <w:rPr>
                <w:rFonts w:eastAsia="Times New Roman"/>
                <w:sz w:val="26"/>
                <w:szCs w:val="26"/>
              </w:rPr>
              <w:t>981</w:t>
            </w:r>
          </w:p>
        </w:tc>
        <w:tc>
          <w:tcPr>
            <w:tcW w:w="645" w:type="pct"/>
            <w:tcBorders>
              <w:left w:val="single" w:sz="4" w:space="0" w:color="auto"/>
            </w:tcBorders>
            <w:vAlign w:val="bottom"/>
          </w:tcPr>
          <w:p w14:paraId="76D51BBE" w14:textId="24C59B0B" w:rsidR="00DB426E" w:rsidRPr="00DB426E" w:rsidRDefault="00DB426E" w:rsidP="00DB426E">
            <w:pPr>
              <w:contextualSpacing/>
              <w:jc w:val="center"/>
              <w:rPr>
                <w:rFonts w:eastAsia="MS Mincho"/>
                <w:sz w:val="26"/>
                <w:szCs w:val="26"/>
              </w:rPr>
            </w:pPr>
            <w:r w:rsidRPr="00DB426E">
              <w:rPr>
                <w:rFonts w:eastAsia="Times New Roman"/>
                <w:b/>
                <w:bCs/>
                <w:sz w:val="26"/>
                <w:szCs w:val="26"/>
              </w:rPr>
              <w:t>42,3</w:t>
            </w:r>
          </w:p>
        </w:tc>
        <w:tc>
          <w:tcPr>
            <w:tcW w:w="645" w:type="pct"/>
            <w:tcBorders>
              <w:left w:val="single" w:sz="4" w:space="0" w:color="auto"/>
            </w:tcBorders>
            <w:vAlign w:val="center"/>
          </w:tcPr>
          <w:p w14:paraId="689631BF" w14:textId="46A1C1AA" w:rsidR="00DB426E" w:rsidRPr="00DB426E" w:rsidRDefault="00DB426E" w:rsidP="00DB426E">
            <w:pPr>
              <w:contextualSpacing/>
              <w:jc w:val="center"/>
              <w:rPr>
                <w:rFonts w:eastAsia="MS Mincho"/>
                <w:sz w:val="26"/>
                <w:szCs w:val="26"/>
              </w:rPr>
            </w:pPr>
            <w:r w:rsidRPr="00DB426E">
              <w:rPr>
                <w:color w:val="000000"/>
                <w:sz w:val="26"/>
                <w:szCs w:val="26"/>
              </w:rPr>
              <w:t>1129</w:t>
            </w:r>
          </w:p>
        </w:tc>
        <w:tc>
          <w:tcPr>
            <w:tcW w:w="645" w:type="pct"/>
            <w:tcBorders>
              <w:left w:val="single" w:sz="4" w:space="0" w:color="auto"/>
            </w:tcBorders>
            <w:vAlign w:val="center"/>
          </w:tcPr>
          <w:p w14:paraId="64FF519D" w14:textId="509484B5" w:rsidR="00DB426E" w:rsidRPr="00DB426E" w:rsidRDefault="00DB426E" w:rsidP="00DB426E">
            <w:pPr>
              <w:contextualSpacing/>
              <w:jc w:val="center"/>
              <w:rPr>
                <w:rFonts w:eastAsia="MS Mincho"/>
                <w:b/>
                <w:bCs/>
                <w:sz w:val="26"/>
                <w:szCs w:val="26"/>
              </w:rPr>
            </w:pPr>
            <w:r w:rsidRPr="00DB426E">
              <w:rPr>
                <w:b/>
                <w:bCs/>
                <w:color w:val="000000"/>
                <w:sz w:val="26"/>
                <w:szCs w:val="26"/>
              </w:rPr>
              <w:t>45,4</w:t>
            </w:r>
          </w:p>
        </w:tc>
      </w:tr>
      <w:tr w:rsidR="00DB426E" w:rsidRPr="00F60D3F" w14:paraId="74F57741" w14:textId="77777777" w:rsidTr="00DB426E">
        <w:trPr>
          <w:trHeight w:val="283"/>
        </w:trPr>
        <w:tc>
          <w:tcPr>
            <w:tcW w:w="1130" w:type="pct"/>
            <w:vAlign w:val="center"/>
          </w:tcPr>
          <w:p w14:paraId="1A3061CC" w14:textId="77777777" w:rsidR="00DB426E" w:rsidRPr="00F60D3F" w:rsidRDefault="00DB426E" w:rsidP="00DB426E">
            <w:pPr>
              <w:contextualSpacing/>
              <w:jc w:val="center"/>
              <w:rPr>
                <w:rFonts w:eastAsia="MS Mincho"/>
              </w:rPr>
            </w:pPr>
            <w:r w:rsidRPr="00F60D3F">
              <w:rPr>
                <w:rFonts w:eastAsia="MS Mincho"/>
              </w:rPr>
              <w:t>«5»</w:t>
            </w:r>
          </w:p>
        </w:tc>
        <w:tc>
          <w:tcPr>
            <w:tcW w:w="645" w:type="pct"/>
          </w:tcPr>
          <w:p w14:paraId="4D24898E" w14:textId="4BD9B8E1" w:rsidR="00DB426E" w:rsidRPr="00DB426E" w:rsidRDefault="00DB426E" w:rsidP="00DB426E">
            <w:pPr>
              <w:contextualSpacing/>
              <w:jc w:val="center"/>
              <w:rPr>
                <w:rFonts w:eastAsia="MS Mincho"/>
                <w:sz w:val="26"/>
                <w:szCs w:val="26"/>
              </w:rPr>
            </w:pPr>
            <w:r w:rsidRPr="00DB426E">
              <w:rPr>
                <w:rFonts w:eastAsia="Times New Roman"/>
                <w:sz w:val="26"/>
                <w:szCs w:val="26"/>
              </w:rPr>
              <w:t>451</w:t>
            </w:r>
          </w:p>
        </w:tc>
        <w:tc>
          <w:tcPr>
            <w:tcW w:w="645" w:type="pct"/>
          </w:tcPr>
          <w:p w14:paraId="0DBDDA24" w14:textId="7A967F4E" w:rsidR="00DB426E" w:rsidRPr="00DB426E" w:rsidRDefault="00DB426E" w:rsidP="00DB426E">
            <w:pPr>
              <w:contextualSpacing/>
              <w:jc w:val="center"/>
              <w:rPr>
                <w:rFonts w:eastAsia="MS Mincho"/>
                <w:sz w:val="26"/>
                <w:szCs w:val="26"/>
              </w:rPr>
            </w:pPr>
            <w:r w:rsidRPr="00DB426E">
              <w:rPr>
                <w:rFonts w:eastAsia="Times New Roman"/>
                <w:b/>
                <w:sz w:val="26"/>
                <w:szCs w:val="26"/>
              </w:rPr>
              <w:t>20,9</w:t>
            </w:r>
          </w:p>
        </w:tc>
        <w:tc>
          <w:tcPr>
            <w:tcW w:w="645" w:type="pct"/>
            <w:tcBorders>
              <w:right w:val="single" w:sz="4" w:space="0" w:color="auto"/>
            </w:tcBorders>
            <w:vAlign w:val="bottom"/>
          </w:tcPr>
          <w:p w14:paraId="47664A7B" w14:textId="7A9EBEEE" w:rsidR="00DB426E" w:rsidRPr="00DB426E" w:rsidRDefault="00DB426E" w:rsidP="00DB426E">
            <w:pPr>
              <w:contextualSpacing/>
              <w:jc w:val="center"/>
              <w:rPr>
                <w:rFonts w:eastAsia="MS Mincho"/>
                <w:sz w:val="26"/>
                <w:szCs w:val="26"/>
              </w:rPr>
            </w:pPr>
            <w:r w:rsidRPr="00DB426E">
              <w:rPr>
                <w:rFonts w:eastAsia="Times New Roman"/>
                <w:sz w:val="26"/>
                <w:szCs w:val="26"/>
              </w:rPr>
              <w:t>341</w:t>
            </w:r>
          </w:p>
        </w:tc>
        <w:tc>
          <w:tcPr>
            <w:tcW w:w="645" w:type="pct"/>
            <w:tcBorders>
              <w:left w:val="single" w:sz="4" w:space="0" w:color="auto"/>
            </w:tcBorders>
            <w:vAlign w:val="bottom"/>
          </w:tcPr>
          <w:p w14:paraId="3A441B63" w14:textId="370FAA5F" w:rsidR="00DB426E" w:rsidRPr="00DB426E" w:rsidRDefault="00DB426E" w:rsidP="00DB426E">
            <w:pPr>
              <w:contextualSpacing/>
              <w:jc w:val="center"/>
              <w:rPr>
                <w:rFonts w:eastAsia="MS Mincho"/>
                <w:sz w:val="26"/>
                <w:szCs w:val="26"/>
              </w:rPr>
            </w:pPr>
            <w:r w:rsidRPr="00DB426E">
              <w:rPr>
                <w:rFonts w:eastAsia="Times New Roman"/>
                <w:b/>
                <w:bCs/>
                <w:sz w:val="26"/>
                <w:szCs w:val="26"/>
              </w:rPr>
              <w:t>14,7</w:t>
            </w:r>
          </w:p>
        </w:tc>
        <w:tc>
          <w:tcPr>
            <w:tcW w:w="645" w:type="pct"/>
            <w:tcBorders>
              <w:left w:val="single" w:sz="4" w:space="0" w:color="auto"/>
            </w:tcBorders>
            <w:vAlign w:val="center"/>
          </w:tcPr>
          <w:p w14:paraId="61DB8279" w14:textId="0C3AFC75" w:rsidR="00DB426E" w:rsidRPr="00DB426E" w:rsidRDefault="00DB426E" w:rsidP="00DB426E">
            <w:pPr>
              <w:contextualSpacing/>
              <w:jc w:val="center"/>
              <w:rPr>
                <w:rFonts w:eastAsia="MS Mincho"/>
                <w:sz w:val="26"/>
                <w:szCs w:val="26"/>
              </w:rPr>
            </w:pPr>
            <w:r w:rsidRPr="00DB426E">
              <w:rPr>
                <w:color w:val="000000"/>
                <w:sz w:val="26"/>
                <w:szCs w:val="26"/>
              </w:rPr>
              <w:t>576</w:t>
            </w:r>
          </w:p>
        </w:tc>
        <w:tc>
          <w:tcPr>
            <w:tcW w:w="645" w:type="pct"/>
            <w:tcBorders>
              <w:left w:val="single" w:sz="4" w:space="0" w:color="auto"/>
            </w:tcBorders>
            <w:vAlign w:val="center"/>
          </w:tcPr>
          <w:p w14:paraId="3D29502C" w14:textId="6CB3FE4D" w:rsidR="00DB426E" w:rsidRPr="00DB426E" w:rsidRDefault="00DB426E" w:rsidP="00DB426E">
            <w:pPr>
              <w:contextualSpacing/>
              <w:jc w:val="center"/>
              <w:rPr>
                <w:rFonts w:eastAsia="MS Mincho"/>
                <w:b/>
                <w:bCs/>
                <w:sz w:val="26"/>
                <w:szCs w:val="26"/>
              </w:rPr>
            </w:pPr>
            <w:r w:rsidRPr="00DB426E">
              <w:rPr>
                <w:b/>
                <w:bCs/>
                <w:color w:val="000000"/>
                <w:sz w:val="26"/>
                <w:szCs w:val="26"/>
              </w:rPr>
              <w:t>23,2</w:t>
            </w:r>
          </w:p>
        </w:tc>
      </w:tr>
    </w:tbl>
    <w:p w14:paraId="07ECFF90" w14:textId="77777777" w:rsidR="00022E68" w:rsidRPr="00F60D3F" w:rsidRDefault="00022E68" w:rsidP="00903AC5">
      <w:pPr>
        <w:jc w:val="both"/>
        <w:rPr>
          <w:b/>
          <w:bCs/>
        </w:rPr>
      </w:pPr>
    </w:p>
    <w:p w14:paraId="7D3F9F49" w14:textId="77777777" w:rsidR="005C6E69" w:rsidRDefault="005C6E69" w:rsidP="005C6E69">
      <w:pPr>
        <w:jc w:val="center"/>
        <w:rPr>
          <w:b/>
          <w:bCs/>
          <w:sz w:val="28"/>
          <w:szCs w:val="28"/>
        </w:rPr>
      </w:pPr>
    </w:p>
    <w:p w14:paraId="0C370E2E" w14:textId="7AE34E4B" w:rsidR="005C6E69" w:rsidRPr="000851C5" w:rsidRDefault="005C6E69" w:rsidP="005C6E69">
      <w:pPr>
        <w:jc w:val="center"/>
        <w:rPr>
          <w:b/>
          <w:bCs/>
          <w:sz w:val="28"/>
          <w:szCs w:val="28"/>
        </w:rPr>
      </w:pPr>
      <w:r w:rsidRPr="000851C5">
        <w:rPr>
          <w:b/>
          <w:bCs/>
          <w:sz w:val="28"/>
          <w:szCs w:val="28"/>
        </w:rPr>
        <w:lastRenderedPageBreak/>
        <w:t>Достижение минимального и высокого уровня подготовки выпускников</w:t>
      </w:r>
    </w:p>
    <w:p w14:paraId="2A14F009" w14:textId="0CCEA018" w:rsidR="00911A9C" w:rsidRDefault="005C6E69" w:rsidP="005C6E69">
      <w:pPr>
        <w:jc w:val="center"/>
        <w:rPr>
          <w:b/>
          <w:bCs/>
          <w:sz w:val="28"/>
          <w:szCs w:val="28"/>
        </w:rPr>
      </w:pPr>
      <w:r w:rsidRPr="000851C5">
        <w:rPr>
          <w:b/>
          <w:bCs/>
          <w:sz w:val="28"/>
          <w:szCs w:val="28"/>
        </w:rPr>
        <w:t xml:space="preserve">по </w:t>
      </w:r>
      <w:r>
        <w:rPr>
          <w:b/>
          <w:bCs/>
          <w:sz w:val="28"/>
          <w:szCs w:val="28"/>
        </w:rPr>
        <w:t>русскому языку</w:t>
      </w:r>
    </w:p>
    <w:p w14:paraId="6DE073D6" w14:textId="77777777" w:rsidR="005C6E69" w:rsidRDefault="005C6E69" w:rsidP="005C6E69">
      <w:pPr>
        <w:jc w:val="both"/>
        <w:rPr>
          <w:b/>
          <w:bCs/>
        </w:rPr>
      </w:pPr>
    </w:p>
    <w:tbl>
      <w:tblPr>
        <w:tblW w:w="12856" w:type="dxa"/>
        <w:jc w:val="center"/>
        <w:tblLook w:val="04A0" w:firstRow="1" w:lastRow="0" w:firstColumn="1" w:lastColumn="0" w:noHBand="0" w:noVBand="1"/>
      </w:tblPr>
      <w:tblGrid>
        <w:gridCol w:w="4328"/>
        <w:gridCol w:w="1559"/>
        <w:gridCol w:w="1843"/>
        <w:gridCol w:w="1479"/>
        <w:gridCol w:w="1985"/>
        <w:gridCol w:w="1662"/>
      </w:tblGrid>
      <w:tr w:rsidR="005C6E69" w:rsidRPr="005C6E69" w14:paraId="16481DE0" w14:textId="77777777" w:rsidTr="005C6E69">
        <w:trPr>
          <w:trHeight w:val="1785"/>
          <w:jc w:val="center"/>
        </w:trPr>
        <w:tc>
          <w:tcPr>
            <w:tcW w:w="43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086AA9" w14:textId="77777777" w:rsidR="005C6E69" w:rsidRPr="005C6E69" w:rsidRDefault="005C6E69" w:rsidP="005C6E69">
            <w:pPr>
              <w:jc w:val="center"/>
              <w:rPr>
                <w:rFonts w:eastAsia="Times New Roman"/>
                <w:b/>
                <w:bCs/>
                <w:color w:val="000000"/>
                <w:sz w:val="22"/>
                <w:szCs w:val="22"/>
              </w:rPr>
            </w:pPr>
            <w:r w:rsidRPr="005C6E69">
              <w:rPr>
                <w:rFonts w:eastAsia="Times New Roman"/>
                <w:b/>
                <w:bCs/>
                <w:color w:val="000000"/>
                <w:sz w:val="22"/>
                <w:szCs w:val="22"/>
              </w:rPr>
              <w:t>ОО</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02F0CC29" w14:textId="77777777" w:rsidR="005C6E69" w:rsidRPr="005C6E69" w:rsidRDefault="005C6E69" w:rsidP="005C6E69">
            <w:pPr>
              <w:jc w:val="center"/>
              <w:rPr>
                <w:rFonts w:eastAsia="Times New Roman"/>
                <w:b/>
                <w:bCs/>
                <w:color w:val="000000"/>
                <w:sz w:val="22"/>
                <w:szCs w:val="22"/>
              </w:rPr>
            </w:pPr>
            <w:r w:rsidRPr="005C6E69">
              <w:rPr>
                <w:rFonts w:eastAsia="Times New Roman"/>
                <w:b/>
                <w:bCs/>
                <w:color w:val="000000"/>
                <w:sz w:val="22"/>
                <w:szCs w:val="22"/>
              </w:rPr>
              <w:t>Доля, % получивших "2"</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14:paraId="6AD4F08C" w14:textId="77777777" w:rsidR="005C6E69" w:rsidRPr="005C6E69" w:rsidRDefault="005C6E69" w:rsidP="005C6E69">
            <w:pPr>
              <w:jc w:val="center"/>
              <w:rPr>
                <w:rFonts w:eastAsia="Times New Roman"/>
                <w:b/>
                <w:bCs/>
                <w:color w:val="000000"/>
                <w:sz w:val="22"/>
                <w:szCs w:val="22"/>
              </w:rPr>
            </w:pPr>
            <w:r w:rsidRPr="005C6E69">
              <w:rPr>
                <w:rFonts w:eastAsia="Times New Roman"/>
                <w:b/>
                <w:bCs/>
                <w:color w:val="000000"/>
                <w:sz w:val="22"/>
                <w:szCs w:val="22"/>
              </w:rPr>
              <w:t>Доля, % преодолевших границу «3» с запасом в 1-2 б.</w:t>
            </w:r>
          </w:p>
        </w:tc>
        <w:tc>
          <w:tcPr>
            <w:tcW w:w="1479" w:type="dxa"/>
            <w:tcBorders>
              <w:top w:val="single" w:sz="4" w:space="0" w:color="auto"/>
              <w:left w:val="nil"/>
              <w:bottom w:val="single" w:sz="4" w:space="0" w:color="auto"/>
              <w:right w:val="single" w:sz="4" w:space="0" w:color="auto"/>
            </w:tcBorders>
            <w:shd w:val="clear" w:color="auto" w:fill="auto"/>
            <w:vAlign w:val="center"/>
            <w:hideMark/>
          </w:tcPr>
          <w:p w14:paraId="061D18C9" w14:textId="77777777" w:rsidR="005C6E69" w:rsidRPr="005C6E69" w:rsidRDefault="005C6E69" w:rsidP="005C6E69">
            <w:pPr>
              <w:jc w:val="center"/>
              <w:rPr>
                <w:rFonts w:eastAsia="Times New Roman"/>
                <w:b/>
                <w:bCs/>
                <w:color w:val="000000"/>
                <w:sz w:val="22"/>
                <w:szCs w:val="22"/>
              </w:rPr>
            </w:pPr>
            <w:r w:rsidRPr="005C6E69">
              <w:rPr>
                <w:rFonts w:eastAsia="Times New Roman"/>
                <w:b/>
                <w:bCs/>
                <w:color w:val="000000"/>
                <w:sz w:val="22"/>
                <w:szCs w:val="22"/>
              </w:rPr>
              <w:t>Доля, % получивших "4"</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14:paraId="254C8D0B" w14:textId="77777777" w:rsidR="005C6E69" w:rsidRPr="005C6E69" w:rsidRDefault="005C6E69" w:rsidP="005C6E69">
            <w:pPr>
              <w:jc w:val="center"/>
              <w:rPr>
                <w:rFonts w:eastAsia="Times New Roman"/>
                <w:b/>
                <w:bCs/>
                <w:color w:val="000000"/>
                <w:sz w:val="22"/>
                <w:szCs w:val="22"/>
              </w:rPr>
            </w:pPr>
            <w:r w:rsidRPr="005C6E69">
              <w:rPr>
                <w:rFonts w:eastAsia="Times New Roman"/>
                <w:b/>
                <w:bCs/>
                <w:color w:val="000000"/>
                <w:sz w:val="22"/>
                <w:szCs w:val="22"/>
              </w:rPr>
              <w:t>Доля, % преодолевших границу «5» с запасом в 1-2 б.</w:t>
            </w:r>
          </w:p>
        </w:tc>
        <w:tc>
          <w:tcPr>
            <w:tcW w:w="1662" w:type="dxa"/>
            <w:tcBorders>
              <w:top w:val="single" w:sz="4" w:space="0" w:color="auto"/>
              <w:left w:val="nil"/>
              <w:bottom w:val="single" w:sz="4" w:space="0" w:color="auto"/>
              <w:right w:val="single" w:sz="4" w:space="0" w:color="auto"/>
            </w:tcBorders>
            <w:shd w:val="clear" w:color="auto" w:fill="auto"/>
            <w:vAlign w:val="center"/>
            <w:hideMark/>
          </w:tcPr>
          <w:p w14:paraId="04CBB76A" w14:textId="77777777" w:rsidR="005C6E69" w:rsidRPr="005C6E69" w:rsidRDefault="005C6E69" w:rsidP="005C6E69">
            <w:pPr>
              <w:jc w:val="center"/>
              <w:rPr>
                <w:rFonts w:eastAsia="Times New Roman"/>
                <w:b/>
                <w:bCs/>
                <w:color w:val="000000"/>
                <w:sz w:val="22"/>
                <w:szCs w:val="22"/>
              </w:rPr>
            </w:pPr>
            <w:r w:rsidRPr="005C6E69">
              <w:rPr>
                <w:rFonts w:eastAsia="Times New Roman"/>
                <w:b/>
                <w:bCs/>
                <w:color w:val="000000"/>
                <w:sz w:val="22"/>
                <w:szCs w:val="22"/>
              </w:rPr>
              <w:t>Доля, % получивших "5"</w:t>
            </w:r>
          </w:p>
        </w:tc>
      </w:tr>
      <w:tr w:rsidR="005C6E69" w:rsidRPr="005C6E69" w14:paraId="339F905B" w14:textId="77777777" w:rsidTr="005C6E69">
        <w:trPr>
          <w:trHeight w:val="300"/>
          <w:jc w:val="center"/>
        </w:trPr>
        <w:tc>
          <w:tcPr>
            <w:tcW w:w="4328" w:type="dxa"/>
            <w:tcBorders>
              <w:top w:val="nil"/>
              <w:left w:val="single" w:sz="4" w:space="0" w:color="auto"/>
              <w:bottom w:val="single" w:sz="4" w:space="0" w:color="auto"/>
              <w:right w:val="single" w:sz="4" w:space="0" w:color="auto"/>
            </w:tcBorders>
            <w:shd w:val="clear" w:color="auto" w:fill="auto"/>
            <w:vAlign w:val="center"/>
            <w:hideMark/>
          </w:tcPr>
          <w:p w14:paraId="67AECEF9" w14:textId="77B190CA" w:rsidR="005C6E69" w:rsidRPr="005C6E69" w:rsidRDefault="005C6E69" w:rsidP="005C6E69">
            <w:pPr>
              <w:rPr>
                <w:rFonts w:eastAsia="Times New Roman"/>
                <w:color w:val="000000"/>
              </w:rPr>
            </w:pPr>
            <w:proofErr w:type="spellStart"/>
            <w:r w:rsidRPr="005C6E69">
              <w:rPr>
                <w:rFonts w:eastAsia="Times New Roman"/>
                <w:b/>
                <w:bCs/>
                <w:color w:val="000000"/>
              </w:rPr>
              <w:t>м.р.Волжский</w:t>
            </w:r>
            <w:proofErr w:type="spellEnd"/>
          </w:p>
        </w:tc>
        <w:tc>
          <w:tcPr>
            <w:tcW w:w="1559" w:type="dxa"/>
            <w:tcBorders>
              <w:top w:val="nil"/>
              <w:left w:val="nil"/>
              <w:bottom w:val="single" w:sz="4" w:space="0" w:color="auto"/>
              <w:right w:val="single" w:sz="4" w:space="0" w:color="auto"/>
            </w:tcBorders>
            <w:shd w:val="clear" w:color="auto" w:fill="auto"/>
            <w:noWrap/>
            <w:vAlign w:val="center"/>
            <w:hideMark/>
          </w:tcPr>
          <w:p w14:paraId="384713EE" w14:textId="77777777" w:rsidR="005C6E69" w:rsidRPr="005C6E69" w:rsidRDefault="005C6E69" w:rsidP="005C6E69">
            <w:pPr>
              <w:jc w:val="center"/>
              <w:rPr>
                <w:rFonts w:eastAsia="Times New Roman"/>
                <w:b/>
                <w:bCs/>
                <w:color w:val="000000"/>
              </w:rPr>
            </w:pPr>
            <w:r w:rsidRPr="005C6E69">
              <w:rPr>
                <w:rFonts w:eastAsia="Times New Roman"/>
                <w:b/>
                <w:bCs/>
                <w:color w:val="000000"/>
              </w:rPr>
              <w:t>1,2%</w:t>
            </w:r>
          </w:p>
        </w:tc>
        <w:tc>
          <w:tcPr>
            <w:tcW w:w="1843" w:type="dxa"/>
            <w:tcBorders>
              <w:top w:val="nil"/>
              <w:left w:val="nil"/>
              <w:bottom w:val="single" w:sz="4" w:space="0" w:color="auto"/>
              <w:right w:val="single" w:sz="4" w:space="0" w:color="auto"/>
            </w:tcBorders>
            <w:shd w:val="clear" w:color="auto" w:fill="auto"/>
            <w:noWrap/>
            <w:vAlign w:val="center"/>
            <w:hideMark/>
          </w:tcPr>
          <w:p w14:paraId="19D45367" w14:textId="77777777" w:rsidR="005C6E69" w:rsidRPr="005C6E69" w:rsidRDefault="005C6E69" w:rsidP="005C6E69">
            <w:pPr>
              <w:jc w:val="center"/>
              <w:rPr>
                <w:rFonts w:eastAsia="Times New Roman"/>
                <w:b/>
                <w:bCs/>
                <w:color w:val="000000"/>
              </w:rPr>
            </w:pPr>
            <w:r w:rsidRPr="005C6E69">
              <w:rPr>
                <w:rFonts w:eastAsia="Times New Roman"/>
                <w:b/>
                <w:bCs/>
                <w:color w:val="000000"/>
              </w:rPr>
              <w:t>1,5%</w:t>
            </w:r>
          </w:p>
        </w:tc>
        <w:tc>
          <w:tcPr>
            <w:tcW w:w="1479" w:type="dxa"/>
            <w:tcBorders>
              <w:top w:val="nil"/>
              <w:left w:val="nil"/>
              <w:bottom w:val="single" w:sz="4" w:space="0" w:color="auto"/>
              <w:right w:val="single" w:sz="4" w:space="0" w:color="auto"/>
            </w:tcBorders>
            <w:shd w:val="clear" w:color="auto" w:fill="auto"/>
            <w:noWrap/>
            <w:vAlign w:val="center"/>
            <w:hideMark/>
          </w:tcPr>
          <w:p w14:paraId="019043E7" w14:textId="77777777" w:rsidR="005C6E69" w:rsidRPr="005C6E69" w:rsidRDefault="005C6E69" w:rsidP="005C6E69">
            <w:pPr>
              <w:jc w:val="center"/>
              <w:rPr>
                <w:rFonts w:eastAsia="Times New Roman"/>
                <w:b/>
                <w:bCs/>
                <w:color w:val="000000"/>
              </w:rPr>
            </w:pPr>
            <w:r w:rsidRPr="005C6E69">
              <w:rPr>
                <w:rFonts w:eastAsia="Times New Roman"/>
                <w:b/>
                <w:bCs/>
                <w:color w:val="000000"/>
              </w:rPr>
              <w:t>45,8%</w:t>
            </w:r>
          </w:p>
        </w:tc>
        <w:tc>
          <w:tcPr>
            <w:tcW w:w="1985" w:type="dxa"/>
            <w:tcBorders>
              <w:top w:val="nil"/>
              <w:left w:val="nil"/>
              <w:bottom w:val="single" w:sz="4" w:space="0" w:color="auto"/>
              <w:right w:val="single" w:sz="4" w:space="0" w:color="auto"/>
            </w:tcBorders>
            <w:shd w:val="clear" w:color="auto" w:fill="auto"/>
            <w:noWrap/>
            <w:vAlign w:val="center"/>
            <w:hideMark/>
          </w:tcPr>
          <w:p w14:paraId="1689B236" w14:textId="77777777" w:rsidR="005C6E69" w:rsidRPr="005C6E69" w:rsidRDefault="005C6E69" w:rsidP="005C6E69">
            <w:pPr>
              <w:jc w:val="center"/>
              <w:rPr>
                <w:rFonts w:eastAsia="Times New Roman"/>
                <w:b/>
                <w:bCs/>
                <w:color w:val="000000"/>
              </w:rPr>
            </w:pPr>
            <w:r w:rsidRPr="005C6E69">
              <w:rPr>
                <w:rFonts w:eastAsia="Times New Roman"/>
                <w:b/>
                <w:bCs/>
                <w:color w:val="000000"/>
              </w:rPr>
              <w:t>14,1%</w:t>
            </w:r>
          </w:p>
        </w:tc>
        <w:tc>
          <w:tcPr>
            <w:tcW w:w="1662" w:type="dxa"/>
            <w:tcBorders>
              <w:top w:val="nil"/>
              <w:left w:val="nil"/>
              <w:bottom w:val="single" w:sz="4" w:space="0" w:color="auto"/>
              <w:right w:val="single" w:sz="4" w:space="0" w:color="auto"/>
            </w:tcBorders>
            <w:shd w:val="clear" w:color="auto" w:fill="auto"/>
            <w:noWrap/>
            <w:vAlign w:val="center"/>
            <w:hideMark/>
          </w:tcPr>
          <w:p w14:paraId="3B868B6C" w14:textId="77777777" w:rsidR="005C6E69" w:rsidRPr="005C6E69" w:rsidRDefault="005C6E69" w:rsidP="005C6E69">
            <w:pPr>
              <w:jc w:val="center"/>
              <w:rPr>
                <w:rFonts w:eastAsia="Times New Roman"/>
                <w:b/>
                <w:bCs/>
                <w:color w:val="000000"/>
              </w:rPr>
            </w:pPr>
            <w:r w:rsidRPr="005C6E69">
              <w:rPr>
                <w:rFonts w:eastAsia="Times New Roman"/>
                <w:b/>
                <w:bCs/>
                <w:color w:val="000000"/>
              </w:rPr>
              <w:t>22,1%</w:t>
            </w:r>
          </w:p>
        </w:tc>
      </w:tr>
      <w:tr w:rsidR="005C6E69" w:rsidRPr="005C6E69" w14:paraId="3C8461C8" w14:textId="77777777" w:rsidTr="005C6E69">
        <w:trPr>
          <w:trHeight w:val="300"/>
          <w:jc w:val="center"/>
        </w:trPr>
        <w:tc>
          <w:tcPr>
            <w:tcW w:w="4328" w:type="dxa"/>
            <w:tcBorders>
              <w:top w:val="nil"/>
              <w:left w:val="single" w:sz="4" w:space="0" w:color="auto"/>
              <w:bottom w:val="single" w:sz="4" w:space="0" w:color="auto"/>
              <w:right w:val="single" w:sz="4" w:space="0" w:color="auto"/>
            </w:tcBorders>
            <w:shd w:val="clear" w:color="auto" w:fill="auto"/>
            <w:vAlign w:val="center"/>
            <w:hideMark/>
          </w:tcPr>
          <w:p w14:paraId="0B71B440" w14:textId="77777777" w:rsidR="005C6E69" w:rsidRPr="005C6E69" w:rsidRDefault="005C6E69" w:rsidP="005C6E69">
            <w:pPr>
              <w:rPr>
                <w:rFonts w:eastAsia="Times New Roman"/>
                <w:color w:val="000000"/>
              </w:rPr>
            </w:pPr>
            <w:r w:rsidRPr="005C6E69">
              <w:rPr>
                <w:rFonts w:eastAsia="Times New Roman"/>
                <w:color w:val="000000"/>
              </w:rPr>
              <w:t xml:space="preserve">ГБОУ ООШ № 2 </w:t>
            </w:r>
            <w:proofErr w:type="spellStart"/>
            <w:r w:rsidRPr="005C6E69">
              <w:rPr>
                <w:rFonts w:eastAsia="Times New Roman"/>
                <w:color w:val="000000"/>
              </w:rPr>
              <w:t>п.г.т</w:t>
            </w:r>
            <w:proofErr w:type="spellEnd"/>
            <w:r w:rsidRPr="005C6E69">
              <w:rPr>
                <w:rFonts w:eastAsia="Times New Roman"/>
                <w:color w:val="000000"/>
              </w:rPr>
              <w:t xml:space="preserve">. </w:t>
            </w:r>
            <w:proofErr w:type="spellStart"/>
            <w:r w:rsidRPr="005C6E69">
              <w:rPr>
                <w:rFonts w:eastAsia="Times New Roman"/>
                <w:color w:val="000000"/>
              </w:rPr>
              <w:t>Смышляевка</w:t>
            </w:r>
            <w:proofErr w:type="spellEnd"/>
          </w:p>
        </w:tc>
        <w:tc>
          <w:tcPr>
            <w:tcW w:w="1559" w:type="dxa"/>
            <w:tcBorders>
              <w:top w:val="nil"/>
              <w:left w:val="nil"/>
              <w:bottom w:val="single" w:sz="4" w:space="0" w:color="auto"/>
              <w:right w:val="single" w:sz="4" w:space="0" w:color="auto"/>
            </w:tcBorders>
            <w:shd w:val="clear" w:color="auto" w:fill="auto"/>
            <w:noWrap/>
            <w:vAlign w:val="center"/>
            <w:hideMark/>
          </w:tcPr>
          <w:p w14:paraId="241CAFC7" w14:textId="77777777" w:rsidR="005C6E69" w:rsidRPr="005C6E69" w:rsidRDefault="005C6E69" w:rsidP="005C6E69">
            <w:pPr>
              <w:jc w:val="center"/>
              <w:rPr>
                <w:rFonts w:eastAsia="Times New Roman"/>
                <w:color w:val="000000"/>
              </w:rPr>
            </w:pPr>
            <w:r w:rsidRPr="005C6E69">
              <w:rPr>
                <w:rFonts w:eastAsia="Times New Roman"/>
                <w:color w:val="000000"/>
              </w:rPr>
              <w:t>0,0%</w:t>
            </w:r>
          </w:p>
        </w:tc>
        <w:tc>
          <w:tcPr>
            <w:tcW w:w="1843" w:type="dxa"/>
            <w:tcBorders>
              <w:top w:val="nil"/>
              <w:left w:val="nil"/>
              <w:bottom w:val="single" w:sz="4" w:space="0" w:color="auto"/>
              <w:right w:val="single" w:sz="4" w:space="0" w:color="auto"/>
            </w:tcBorders>
            <w:shd w:val="clear" w:color="auto" w:fill="auto"/>
            <w:noWrap/>
            <w:vAlign w:val="center"/>
            <w:hideMark/>
          </w:tcPr>
          <w:p w14:paraId="7B90256E" w14:textId="77777777" w:rsidR="005C6E69" w:rsidRPr="005C6E69" w:rsidRDefault="005C6E69" w:rsidP="005C6E69">
            <w:pPr>
              <w:jc w:val="center"/>
              <w:rPr>
                <w:rFonts w:eastAsia="Times New Roman"/>
                <w:color w:val="000000"/>
              </w:rPr>
            </w:pPr>
            <w:r w:rsidRPr="005C6E69">
              <w:rPr>
                <w:rFonts w:eastAsia="Times New Roman"/>
                <w:color w:val="000000"/>
              </w:rPr>
              <w:t>0,0%</w:t>
            </w:r>
          </w:p>
        </w:tc>
        <w:tc>
          <w:tcPr>
            <w:tcW w:w="1479" w:type="dxa"/>
            <w:tcBorders>
              <w:top w:val="nil"/>
              <w:left w:val="nil"/>
              <w:bottom w:val="single" w:sz="4" w:space="0" w:color="auto"/>
              <w:right w:val="single" w:sz="4" w:space="0" w:color="auto"/>
            </w:tcBorders>
            <w:shd w:val="clear" w:color="auto" w:fill="auto"/>
            <w:noWrap/>
            <w:vAlign w:val="center"/>
            <w:hideMark/>
          </w:tcPr>
          <w:p w14:paraId="63F8D961" w14:textId="77777777" w:rsidR="005C6E69" w:rsidRPr="005C6E69" w:rsidRDefault="005C6E69" w:rsidP="005C6E69">
            <w:pPr>
              <w:jc w:val="center"/>
              <w:rPr>
                <w:rFonts w:eastAsia="Times New Roman"/>
                <w:color w:val="000000"/>
              </w:rPr>
            </w:pPr>
            <w:r w:rsidRPr="005C6E69">
              <w:rPr>
                <w:rFonts w:eastAsia="Times New Roman"/>
                <w:color w:val="000000"/>
              </w:rPr>
              <w:t>41,7%</w:t>
            </w:r>
          </w:p>
        </w:tc>
        <w:tc>
          <w:tcPr>
            <w:tcW w:w="1985" w:type="dxa"/>
            <w:tcBorders>
              <w:top w:val="nil"/>
              <w:left w:val="nil"/>
              <w:bottom w:val="single" w:sz="4" w:space="0" w:color="auto"/>
              <w:right w:val="single" w:sz="4" w:space="0" w:color="auto"/>
            </w:tcBorders>
            <w:shd w:val="clear" w:color="auto" w:fill="auto"/>
            <w:noWrap/>
            <w:vAlign w:val="center"/>
            <w:hideMark/>
          </w:tcPr>
          <w:p w14:paraId="5CB85825" w14:textId="77777777" w:rsidR="005C6E69" w:rsidRPr="005C6E69" w:rsidRDefault="005C6E69" w:rsidP="005C6E69">
            <w:pPr>
              <w:jc w:val="center"/>
              <w:rPr>
                <w:rFonts w:eastAsia="Times New Roman"/>
                <w:color w:val="000000"/>
              </w:rPr>
            </w:pPr>
            <w:r w:rsidRPr="005C6E69">
              <w:rPr>
                <w:rFonts w:eastAsia="Times New Roman"/>
                <w:color w:val="000000"/>
              </w:rPr>
              <w:t>8,3%</w:t>
            </w:r>
          </w:p>
        </w:tc>
        <w:tc>
          <w:tcPr>
            <w:tcW w:w="1662" w:type="dxa"/>
            <w:tcBorders>
              <w:top w:val="nil"/>
              <w:left w:val="nil"/>
              <w:bottom w:val="single" w:sz="4" w:space="0" w:color="auto"/>
              <w:right w:val="single" w:sz="4" w:space="0" w:color="auto"/>
            </w:tcBorders>
            <w:shd w:val="clear" w:color="auto" w:fill="auto"/>
            <w:noWrap/>
            <w:vAlign w:val="center"/>
            <w:hideMark/>
          </w:tcPr>
          <w:p w14:paraId="271A7196" w14:textId="77777777" w:rsidR="005C6E69" w:rsidRPr="005C6E69" w:rsidRDefault="005C6E69" w:rsidP="005C6E69">
            <w:pPr>
              <w:jc w:val="center"/>
              <w:rPr>
                <w:rFonts w:eastAsia="Times New Roman"/>
                <w:color w:val="000000"/>
              </w:rPr>
            </w:pPr>
            <w:r w:rsidRPr="005C6E69">
              <w:rPr>
                <w:rFonts w:eastAsia="Times New Roman"/>
                <w:color w:val="000000"/>
              </w:rPr>
              <w:t>8,3%</w:t>
            </w:r>
          </w:p>
        </w:tc>
      </w:tr>
      <w:tr w:rsidR="005C6E69" w:rsidRPr="005C6E69" w14:paraId="3B4C1253" w14:textId="77777777" w:rsidTr="005C6E69">
        <w:trPr>
          <w:trHeight w:val="285"/>
          <w:jc w:val="center"/>
        </w:trPr>
        <w:tc>
          <w:tcPr>
            <w:tcW w:w="4328" w:type="dxa"/>
            <w:tcBorders>
              <w:top w:val="nil"/>
              <w:left w:val="single" w:sz="4" w:space="0" w:color="auto"/>
              <w:bottom w:val="single" w:sz="4" w:space="0" w:color="auto"/>
              <w:right w:val="single" w:sz="4" w:space="0" w:color="auto"/>
            </w:tcBorders>
            <w:shd w:val="clear" w:color="auto" w:fill="auto"/>
            <w:vAlign w:val="center"/>
            <w:hideMark/>
          </w:tcPr>
          <w:p w14:paraId="3DA80AC6" w14:textId="77777777" w:rsidR="005C6E69" w:rsidRPr="005C6E69" w:rsidRDefault="005C6E69" w:rsidP="005C6E69">
            <w:pPr>
              <w:rPr>
                <w:rFonts w:eastAsia="Times New Roman"/>
                <w:color w:val="000000"/>
              </w:rPr>
            </w:pPr>
            <w:r w:rsidRPr="005C6E69">
              <w:rPr>
                <w:rFonts w:eastAsia="Times New Roman"/>
                <w:color w:val="000000"/>
              </w:rPr>
              <w:t xml:space="preserve">ГБОУ ООШ пос. Верхняя </w:t>
            </w:r>
            <w:proofErr w:type="spellStart"/>
            <w:r w:rsidRPr="005C6E69">
              <w:rPr>
                <w:rFonts w:eastAsia="Times New Roman"/>
                <w:color w:val="000000"/>
              </w:rPr>
              <w:t>Подстепновка</w:t>
            </w:r>
            <w:proofErr w:type="spellEnd"/>
          </w:p>
        </w:tc>
        <w:tc>
          <w:tcPr>
            <w:tcW w:w="1559" w:type="dxa"/>
            <w:tcBorders>
              <w:top w:val="nil"/>
              <w:left w:val="nil"/>
              <w:bottom w:val="single" w:sz="4" w:space="0" w:color="auto"/>
              <w:right w:val="single" w:sz="4" w:space="0" w:color="auto"/>
            </w:tcBorders>
            <w:shd w:val="clear" w:color="auto" w:fill="auto"/>
            <w:noWrap/>
            <w:vAlign w:val="center"/>
            <w:hideMark/>
          </w:tcPr>
          <w:p w14:paraId="72B234F4" w14:textId="77777777" w:rsidR="005C6E69" w:rsidRPr="005C6E69" w:rsidRDefault="005C6E69" w:rsidP="005C6E69">
            <w:pPr>
              <w:jc w:val="center"/>
              <w:rPr>
                <w:rFonts w:eastAsia="Times New Roman"/>
                <w:color w:val="000000"/>
              </w:rPr>
            </w:pPr>
            <w:r w:rsidRPr="005C6E69">
              <w:rPr>
                <w:rFonts w:eastAsia="Times New Roman"/>
                <w:color w:val="000000"/>
              </w:rPr>
              <w:t>0,0%</w:t>
            </w:r>
          </w:p>
        </w:tc>
        <w:tc>
          <w:tcPr>
            <w:tcW w:w="1843" w:type="dxa"/>
            <w:tcBorders>
              <w:top w:val="nil"/>
              <w:left w:val="nil"/>
              <w:bottom w:val="single" w:sz="4" w:space="0" w:color="auto"/>
              <w:right w:val="single" w:sz="4" w:space="0" w:color="auto"/>
            </w:tcBorders>
            <w:shd w:val="clear" w:color="auto" w:fill="auto"/>
            <w:noWrap/>
            <w:vAlign w:val="center"/>
            <w:hideMark/>
          </w:tcPr>
          <w:p w14:paraId="39A66B7A" w14:textId="77777777" w:rsidR="005C6E69" w:rsidRPr="005C6E69" w:rsidRDefault="005C6E69" w:rsidP="005C6E69">
            <w:pPr>
              <w:jc w:val="center"/>
              <w:rPr>
                <w:rFonts w:eastAsia="Times New Roman"/>
                <w:color w:val="000000"/>
              </w:rPr>
            </w:pPr>
            <w:r w:rsidRPr="005C6E69">
              <w:rPr>
                <w:rFonts w:eastAsia="Times New Roman"/>
                <w:color w:val="000000"/>
              </w:rPr>
              <w:t>0,0%</w:t>
            </w:r>
          </w:p>
        </w:tc>
        <w:tc>
          <w:tcPr>
            <w:tcW w:w="1479" w:type="dxa"/>
            <w:tcBorders>
              <w:top w:val="nil"/>
              <w:left w:val="nil"/>
              <w:bottom w:val="single" w:sz="4" w:space="0" w:color="auto"/>
              <w:right w:val="single" w:sz="4" w:space="0" w:color="auto"/>
            </w:tcBorders>
            <w:shd w:val="clear" w:color="auto" w:fill="auto"/>
            <w:noWrap/>
            <w:vAlign w:val="center"/>
            <w:hideMark/>
          </w:tcPr>
          <w:p w14:paraId="40760475" w14:textId="77777777" w:rsidR="005C6E69" w:rsidRPr="005C6E69" w:rsidRDefault="005C6E69" w:rsidP="005C6E69">
            <w:pPr>
              <w:jc w:val="center"/>
              <w:rPr>
                <w:rFonts w:eastAsia="Times New Roman"/>
                <w:color w:val="000000"/>
              </w:rPr>
            </w:pPr>
            <w:r w:rsidRPr="005C6E69">
              <w:rPr>
                <w:rFonts w:eastAsia="Times New Roman"/>
                <w:color w:val="000000"/>
              </w:rPr>
              <w:t>40,0%</w:t>
            </w:r>
          </w:p>
        </w:tc>
        <w:tc>
          <w:tcPr>
            <w:tcW w:w="1985" w:type="dxa"/>
            <w:tcBorders>
              <w:top w:val="nil"/>
              <w:left w:val="nil"/>
              <w:bottom w:val="single" w:sz="4" w:space="0" w:color="auto"/>
              <w:right w:val="single" w:sz="4" w:space="0" w:color="auto"/>
            </w:tcBorders>
            <w:shd w:val="clear" w:color="auto" w:fill="auto"/>
            <w:noWrap/>
            <w:vAlign w:val="center"/>
            <w:hideMark/>
          </w:tcPr>
          <w:p w14:paraId="0A95CDE1" w14:textId="77777777" w:rsidR="005C6E69" w:rsidRPr="005C6E69" w:rsidRDefault="005C6E69" w:rsidP="005C6E69">
            <w:pPr>
              <w:jc w:val="center"/>
              <w:rPr>
                <w:rFonts w:eastAsia="Times New Roman"/>
                <w:color w:val="000000"/>
              </w:rPr>
            </w:pPr>
            <w:r w:rsidRPr="005C6E69">
              <w:rPr>
                <w:rFonts w:eastAsia="Times New Roman"/>
                <w:color w:val="000000"/>
              </w:rPr>
              <w:t>10,0%</w:t>
            </w:r>
          </w:p>
        </w:tc>
        <w:tc>
          <w:tcPr>
            <w:tcW w:w="1662" w:type="dxa"/>
            <w:tcBorders>
              <w:top w:val="nil"/>
              <w:left w:val="nil"/>
              <w:bottom w:val="single" w:sz="4" w:space="0" w:color="auto"/>
              <w:right w:val="single" w:sz="4" w:space="0" w:color="auto"/>
            </w:tcBorders>
            <w:shd w:val="clear" w:color="auto" w:fill="auto"/>
            <w:noWrap/>
            <w:vAlign w:val="center"/>
            <w:hideMark/>
          </w:tcPr>
          <w:p w14:paraId="3007EE41" w14:textId="77777777" w:rsidR="005C6E69" w:rsidRPr="005C6E69" w:rsidRDefault="005C6E69" w:rsidP="005C6E69">
            <w:pPr>
              <w:jc w:val="center"/>
              <w:rPr>
                <w:rFonts w:eastAsia="Times New Roman"/>
                <w:color w:val="000000"/>
              </w:rPr>
            </w:pPr>
            <w:r w:rsidRPr="005C6E69">
              <w:rPr>
                <w:rFonts w:eastAsia="Times New Roman"/>
                <w:color w:val="000000"/>
              </w:rPr>
              <w:t>13,3%</w:t>
            </w:r>
          </w:p>
        </w:tc>
      </w:tr>
      <w:tr w:rsidR="005C6E69" w:rsidRPr="005C6E69" w14:paraId="1990AAAA" w14:textId="77777777" w:rsidTr="005C6E69">
        <w:trPr>
          <w:trHeight w:val="300"/>
          <w:jc w:val="center"/>
        </w:trPr>
        <w:tc>
          <w:tcPr>
            <w:tcW w:w="4328" w:type="dxa"/>
            <w:tcBorders>
              <w:top w:val="nil"/>
              <w:left w:val="single" w:sz="4" w:space="0" w:color="auto"/>
              <w:bottom w:val="single" w:sz="4" w:space="0" w:color="auto"/>
              <w:right w:val="single" w:sz="4" w:space="0" w:color="auto"/>
            </w:tcBorders>
            <w:shd w:val="clear" w:color="auto" w:fill="auto"/>
            <w:vAlign w:val="center"/>
            <w:hideMark/>
          </w:tcPr>
          <w:p w14:paraId="7067C467" w14:textId="77777777" w:rsidR="005C6E69" w:rsidRPr="005C6E69" w:rsidRDefault="005C6E69" w:rsidP="005C6E69">
            <w:pPr>
              <w:rPr>
                <w:rFonts w:eastAsia="Times New Roman"/>
                <w:color w:val="000000"/>
              </w:rPr>
            </w:pPr>
            <w:r w:rsidRPr="005C6E69">
              <w:rPr>
                <w:rFonts w:eastAsia="Times New Roman"/>
                <w:color w:val="000000"/>
              </w:rPr>
              <w:t>ГБОУ ООШ пос. Ровно-Владимировка</w:t>
            </w:r>
          </w:p>
        </w:tc>
        <w:tc>
          <w:tcPr>
            <w:tcW w:w="1559" w:type="dxa"/>
            <w:tcBorders>
              <w:top w:val="nil"/>
              <w:left w:val="nil"/>
              <w:bottom w:val="single" w:sz="4" w:space="0" w:color="auto"/>
              <w:right w:val="single" w:sz="4" w:space="0" w:color="auto"/>
            </w:tcBorders>
            <w:shd w:val="clear" w:color="auto" w:fill="auto"/>
            <w:noWrap/>
            <w:vAlign w:val="center"/>
            <w:hideMark/>
          </w:tcPr>
          <w:p w14:paraId="57E6A3D8" w14:textId="77777777" w:rsidR="005C6E69" w:rsidRPr="005C6E69" w:rsidRDefault="005C6E69" w:rsidP="005C6E69">
            <w:pPr>
              <w:jc w:val="center"/>
              <w:rPr>
                <w:rFonts w:eastAsia="Times New Roman"/>
                <w:color w:val="000000"/>
              </w:rPr>
            </w:pPr>
            <w:r w:rsidRPr="005C6E69">
              <w:rPr>
                <w:rFonts w:eastAsia="Times New Roman"/>
                <w:color w:val="000000"/>
              </w:rPr>
              <w:t>0,0%</w:t>
            </w:r>
          </w:p>
        </w:tc>
        <w:tc>
          <w:tcPr>
            <w:tcW w:w="1843" w:type="dxa"/>
            <w:tcBorders>
              <w:top w:val="nil"/>
              <w:left w:val="nil"/>
              <w:bottom w:val="single" w:sz="4" w:space="0" w:color="auto"/>
              <w:right w:val="single" w:sz="4" w:space="0" w:color="auto"/>
            </w:tcBorders>
            <w:shd w:val="clear" w:color="auto" w:fill="auto"/>
            <w:noWrap/>
            <w:vAlign w:val="center"/>
            <w:hideMark/>
          </w:tcPr>
          <w:p w14:paraId="46287C32" w14:textId="77777777" w:rsidR="005C6E69" w:rsidRPr="005C6E69" w:rsidRDefault="005C6E69" w:rsidP="005C6E69">
            <w:pPr>
              <w:jc w:val="center"/>
              <w:rPr>
                <w:rFonts w:eastAsia="Times New Roman"/>
                <w:color w:val="000000"/>
              </w:rPr>
            </w:pPr>
            <w:r w:rsidRPr="005C6E69">
              <w:rPr>
                <w:rFonts w:eastAsia="Times New Roman"/>
                <w:color w:val="000000"/>
              </w:rPr>
              <w:t>0,0%</w:t>
            </w:r>
          </w:p>
        </w:tc>
        <w:tc>
          <w:tcPr>
            <w:tcW w:w="1479" w:type="dxa"/>
            <w:tcBorders>
              <w:top w:val="nil"/>
              <w:left w:val="nil"/>
              <w:bottom w:val="single" w:sz="4" w:space="0" w:color="auto"/>
              <w:right w:val="single" w:sz="4" w:space="0" w:color="auto"/>
            </w:tcBorders>
            <w:shd w:val="clear" w:color="auto" w:fill="auto"/>
            <w:noWrap/>
            <w:vAlign w:val="center"/>
            <w:hideMark/>
          </w:tcPr>
          <w:p w14:paraId="1A316521" w14:textId="77777777" w:rsidR="005C6E69" w:rsidRPr="005C6E69" w:rsidRDefault="005C6E69" w:rsidP="005C6E69">
            <w:pPr>
              <w:jc w:val="center"/>
              <w:rPr>
                <w:rFonts w:eastAsia="Times New Roman"/>
                <w:color w:val="000000"/>
              </w:rPr>
            </w:pPr>
            <w:r w:rsidRPr="005C6E69">
              <w:rPr>
                <w:rFonts w:eastAsia="Times New Roman"/>
                <w:color w:val="000000"/>
              </w:rPr>
              <w:t>42,9%</w:t>
            </w:r>
          </w:p>
        </w:tc>
        <w:tc>
          <w:tcPr>
            <w:tcW w:w="1985" w:type="dxa"/>
            <w:tcBorders>
              <w:top w:val="nil"/>
              <w:left w:val="nil"/>
              <w:bottom w:val="single" w:sz="4" w:space="0" w:color="auto"/>
              <w:right w:val="single" w:sz="4" w:space="0" w:color="auto"/>
            </w:tcBorders>
            <w:shd w:val="clear" w:color="auto" w:fill="auto"/>
            <w:noWrap/>
            <w:vAlign w:val="center"/>
            <w:hideMark/>
          </w:tcPr>
          <w:p w14:paraId="74016A18" w14:textId="77777777" w:rsidR="005C6E69" w:rsidRPr="005C6E69" w:rsidRDefault="005C6E69" w:rsidP="005C6E69">
            <w:pPr>
              <w:jc w:val="center"/>
              <w:rPr>
                <w:rFonts w:eastAsia="Times New Roman"/>
                <w:color w:val="000000"/>
              </w:rPr>
            </w:pPr>
            <w:r w:rsidRPr="005C6E69">
              <w:rPr>
                <w:rFonts w:eastAsia="Times New Roman"/>
                <w:color w:val="000000"/>
              </w:rPr>
              <w:t>14,3%</w:t>
            </w:r>
          </w:p>
        </w:tc>
        <w:tc>
          <w:tcPr>
            <w:tcW w:w="1662" w:type="dxa"/>
            <w:tcBorders>
              <w:top w:val="nil"/>
              <w:left w:val="nil"/>
              <w:bottom w:val="single" w:sz="4" w:space="0" w:color="auto"/>
              <w:right w:val="single" w:sz="4" w:space="0" w:color="auto"/>
            </w:tcBorders>
            <w:shd w:val="clear" w:color="auto" w:fill="auto"/>
            <w:noWrap/>
            <w:vAlign w:val="center"/>
            <w:hideMark/>
          </w:tcPr>
          <w:p w14:paraId="75500304" w14:textId="77777777" w:rsidR="005C6E69" w:rsidRPr="005C6E69" w:rsidRDefault="005C6E69" w:rsidP="005C6E69">
            <w:pPr>
              <w:jc w:val="center"/>
              <w:rPr>
                <w:rFonts w:eastAsia="Times New Roman"/>
                <w:color w:val="000000"/>
              </w:rPr>
            </w:pPr>
            <w:r w:rsidRPr="005C6E69">
              <w:rPr>
                <w:rFonts w:eastAsia="Times New Roman"/>
                <w:color w:val="000000"/>
              </w:rPr>
              <w:t>28,6%</w:t>
            </w:r>
          </w:p>
        </w:tc>
      </w:tr>
      <w:tr w:rsidR="005C6E69" w:rsidRPr="005C6E69" w14:paraId="5B8139A4" w14:textId="77777777" w:rsidTr="005C6E69">
        <w:trPr>
          <w:trHeight w:val="300"/>
          <w:jc w:val="center"/>
        </w:trPr>
        <w:tc>
          <w:tcPr>
            <w:tcW w:w="4328" w:type="dxa"/>
            <w:tcBorders>
              <w:top w:val="nil"/>
              <w:left w:val="single" w:sz="4" w:space="0" w:color="auto"/>
              <w:bottom w:val="single" w:sz="4" w:space="0" w:color="auto"/>
              <w:right w:val="single" w:sz="4" w:space="0" w:color="auto"/>
            </w:tcBorders>
            <w:shd w:val="clear" w:color="auto" w:fill="auto"/>
            <w:vAlign w:val="center"/>
            <w:hideMark/>
          </w:tcPr>
          <w:p w14:paraId="5DEFF91F" w14:textId="77777777" w:rsidR="005C6E69" w:rsidRPr="005C6E69" w:rsidRDefault="005C6E69" w:rsidP="005C6E69">
            <w:pPr>
              <w:rPr>
                <w:rFonts w:eastAsia="Times New Roman"/>
                <w:color w:val="000000"/>
              </w:rPr>
            </w:pPr>
            <w:r w:rsidRPr="005C6E69">
              <w:rPr>
                <w:rFonts w:eastAsia="Times New Roman"/>
                <w:color w:val="000000"/>
              </w:rPr>
              <w:t>ГБОУ ООШ пос. Самарский</w:t>
            </w:r>
          </w:p>
        </w:tc>
        <w:tc>
          <w:tcPr>
            <w:tcW w:w="1559" w:type="dxa"/>
            <w:tcBorders>
              <w:top w:val="nil"/>
              <w:left w:val="nil"/>
              <w:bottom w:val="single" w:sz="4" w:space="0" w:color="auto"/>
              <w:right w:val="single" w:sz="4" w:space="0" w:color="auto"/>
            </w:tcBorders>
            <w:shd w:val="clear" w:color="auto" w:fill="auto"/>
            <w:noWrap/>
            <w:vAlign w:val="center"/>
            <w:hideMark/>
          </w:tcPr>
          <w:p w14:paraId="5A351165" w14:textId="77777777" w:rsidR="005C6E69" w:rsidRPr="005C6E69" w:rsidRDefault="005C6E69" w:rsidP="005C6E69">
            <w:pPr>
              <w:jc w:val="center"/>
              <w:rPr>
                <w:rFonts w:eastAsia="Times New Roman"/>
                <w:color w:val="000000"/>
              </w:rPr>
            </w:pPr>
            <w:r w:rsidRPr="005C6E69">
              <w:rPr>
                <w:rFonts w:eastAsia="Times New Roman"/>
                <w:color w:val="000000"/>
              </w:rPr>
              <w:t>0,0%</w:t>
            </w:r>
          </w:p>
        </w:tc>
        <w:tc>
          <w:tcPr>
            <w:tcW w:w="1843" w:type="dxa"/>
            <w:tcBorders>
              <w:top w:val="nil"/>
              <w:left w:val="nil"/>
              <w:bottom w:val="single" w:sz="4" w:space="0" w:color="auto"/>
              <w:right w:val="single" w:sz="4" w:space="0" w:color="auto"/>
            </w:tcBorders>
            <w:shd w:val="clear" w:color="auto" w:fill="auto"/>
            <w:noWrap/>
            <w:vAlign w:val="center"/>
            <w:hideMark/>
          </w:tcPr>
          <w:p w14:paraId="40E9488D" w14:textId="77777777" w:rsidR="005C6E69" w:rsidRPr="005C6E69" w:rsidRDefault="005C6E69" w:rsidP="005C6E69">
            <w:pPr>
              <w:jc w:val="center"/>
              <w:rPr>
                <w:rFonts w:eastAsia="Times New Roman"/>
                <w:color w:val="000000"/>
              </w:rPr>
            </w:pPr>
            <w:r w:rsidRPr="005C6E69">
              <w:rPr>
                <w:rFonts w:eastAsia="Times New Roman"/>
                <w:color w:val="000000"/>
              </w:rPr>
              <w:t>0,0%</w:t>
            </w:r>
          </w:p>
        </w:tc>
        <w:tc>
          <w:tcPr>
            <w:tcW w:w="1479" w:type="dxa"/>
            <w:tcBorders>
              <w:top w:val="nil"/>
              <w:left w:val="nil"/>
              <w:bottom w:val="single" w:sz="4" w:space="0" w:color="auto"/>
              <w:right w:val="single" w:sz="4" w:space="0" w:color="auto"/>
            </w:tcBorders>
            <w:shd w:val="clear" w:color="auto" w:fill="auto"/>
            <w:noWrap/>
            <w:vAlign w:val="center"/>
            <w:hideMark/>
          </w:tcPr>
          <w:p w14:paraId="50912289" w14:textId="77777777" w:rsidR="005C6E69" w:rsidRPr="005C6E69" w:rsidRDefault="005C6E69" w:rsidP="005C6E69">
            <w:pPr>
              <w:jc w:val="center"/>
              <w:rPr>
                <w:rFonts w:eastAsia="Times New Roman"/>
                <w:color w:val="000000"/>
              </w:rPr>
            </w:pPr>
            <w:r w:rsidRPr="005C6E69">
              <w:rPr>
                <w:rFonts w:eastAsia="Times New Roman"/>
                <w:color w:val="000000"/>
              </w:rPr>
              <w:t>60,0%</w:t>
            </w:r>
          </w:p>
        </w:tc>
        <w:tc>
          <w:tcPr>
            <w:tcW w:w="1985" w:type="dxa"/>
            <w:tcBorders>
              <w:top w:val="nil"/>
              <w:left w:val="nil"/>
              <w:bottom w:val="single" w:sz="4" w:space="0" w:color="auto"/>
              <w:right w:val="single" w:sz="4" w:space="0" w:color="auto"/>
            </w:tcBorders>
            <w:shd w:val="clear" w:color="auto" w:fill="auto"/>
            <w:noWrap/>
            <w:vAlign w:val="center"/>
            <w:hideMark/>
          </w:tcPr>
          <w:p w14:paraId="6AE6CF63" w14:textId="77777777" w:rsidR="005C6E69" w:rsidRPr="005C6E69" w:rsidRDefault="005C6E69" w:rsidP="005C6E69">
            <w:pPr>
              <w:jc w:val="center"/>
              <w:rPr>
                <w:rFonts w:eastAsia="Times New Roman"/>
                <w:color w:val="000000"/>
              </w:rPr>
            </w:pPr>
            <w:r w:rsidRPr="005C6E69">
              <w:rPr>
                <w:rFonts w:eastAsia="Times New Roman"/>
                <w:color w:val="000000"/>
              </w:rPr>
              <w:t>0,0%</w:t>
            </w:r>
          </w:p>
        </w:tc>
        <w:tc>
          <w:tcPr>
            <w:tcW w:w="1662" w:type="dxa"/>
            <w:tcBorders>
              <w:top w:val="nil"/>
              <w:left w:val="nil"/>
              <w:bottom w:val="single" w:sz="4" w:space="0" w:color="auto"/>
              <w:right w:val="single" w:sz="4" w:space="0" w:color="auto"/>
            </w:tcBorders>
            <w:shd w:val="clear" w:color="auto" w:fill="auto"/>
            <w:noWrap/>
            <w:vAlign w:val="center"/>
            <w:hideMark/>
          </w:tcPr>
          <w:p w14:paraId="33AEFF34" w14:textId="77777777" w:rsidR="005C6E69" w:rsidRPr="005C6E69" w:rsidRDefault="005C6E69" w:rsidP="005C6E69">
            <w:pPr>
              <w:jc w:val="center"/>
              <w:rPr>
                <w:rFonts w:eastAsia="Times New Roman"/>
                <w:color w:val="000000"/>
              </w:rPr>
            </w:pPr>
            <w:r w:rsidRPr="005C6E69">
              <w:rPr>
                <w:rFonts w:eastAsia="Times New Roman"/>
                <w:color w:val="000000"/>
              </w:rPr>
              <w:t>0,0%</w:t>
            </w:r>
          </w:p>
        </w:tc>
      </w:tr>
      <w:tr w:rsidR="005C6E69" w:rsidRPr="005C6E69" w14:paraId="71AAC733" w14:textId="77777777" w:rsidTr="005C6E69">
        <w:trPr>
          <w:trHeight w:val="300"/>
          <w:jc w:val="center"/>
        </w:trPr>
        <w:tc>
          <w:tcPr>
            <w:tcW w:w="4328" w:type="dxa"/>
            <w:tcBorders>
              <w:top w:val="nil"/>
              <w:left w:val="single" w:sz="4" w:space="0" w:color="auto"/>
              <w:bottom w:val="single" w:sz="4" w:space="0" w:color="auto"/>
              <w:right w:val="single" w:sz="4" w:space="0" w:color="auto"/>
            </w:tcBorders>
            <w:shd w:val="clear" w:color="auto" w:fill="auto"/>
            <w:vAlign w:val="center"/>
            <w:hideMark/>
          </w:tcPr>
          <w:p w14:paraId="078D3AEC" w14:textId="77777777" w:rsidR="005C6E69" w:rsidRPr="005C6E69" w:rsidRDefault="005C6E69" w:rsidP="005C6E69">
            <w:pPr>
              <w:rPr>
                <w:rFonts w:eastAsia="Times New Roman"/>
                <w:color w:val="000000"/>
              </w:rPr>
            </w:pPr>
            <w:r w:rsidRPr="005C6E69">
              <w:rPr>
                <w:rFonts w:eastAsia="Times New Roman"/>
                <w:color w:val="000000"/>
              </w:rPr>
              <w:t xml:space="preserve">ГБОУ ООШ с. </w:t>
            </w:r>
            <w:proofErr w:type="spellStart"/>
            <w:r w:rsidRPr="005C6E69">
              <w:rPr>
                <w:rFonts w:eastAsia="Times New Roman"/>
                <w:color w:val="000000"/>
              </w:rPr>
              <w:t>Спиридоновка</w:t>
            </w:r>
            <w:proofErr w:type="spellEnd"/>
          </w:p>
        </w:tc>
        <w:tc>
          <w:tcPr>
            <w:tcW w:w="1559" w:type="dxa"/>
            <w:tcBorders>
              <w:top w:val="nil"/>
              <w:left w:val="nil"/>
              <w:bottom w:val="single" w:sz="4" w:space="0" w:color="auto"/>
              <w:right w:val="single" w:sz="4" w:space="0" w:color="auto"/>
            </w:tcBorders>
            <w:shd w:val="clear" w:color="auto" w:fill="auto"/>
            <w:noWrap/>
            <w:vAlign w:val="center"/>
            <w:hideMark/>
          </w:tcPr>
          <w:p w14:paraId="501A2A41" w14:textId="77777777" w:rsidR="005C6E69" w:rsidRPr="005C6E69" w:rsidRDefault="005C6E69" w:rsidP="005C6E69">
            <w:pPr>
              <w:jc w:val="center"/>
              <w:rPr>
                <w:rFonts w:eastAsia="Times New Roman"/>
                <w:color w:val="000000"/>
              </w:rPr>
            </w:pPr>
            <w:r w:rsidRPr="005C6E69">
              <w:rPr>
                <w:rFonts w:eastAsia="Times New Roman"/>
                <w:color w:val="000000"/>
              </w:rPr>
              <w:t>10,0%</w:t>
            </w:r>
          </w:p>
        </w:tc>
        <w:tc>
          <w:tcPr>
            <w:tcW w:w="1843" w:type="dxa"/>
            <w:tcBorders>
              <w:top w:val="nil"/>
              <w:left w:val="nil"/>
              <w:bottom w:val="single" w:sz="4" w:space="0" w:color="auto"/>
              <w:right w:val="single" w:sz="4" w:space="0" w:color="auto"/>
            </w:tcBorders>
            <w:shd w:val="clear" w:color="auto" w:fill="auto"/>
            <w:noWrap/>
            <w:vAlign w:val="center"/>
            <w:hideMark/>
          </w:tcPr>
          <w:p w14:paraId="16D3D423" w14:textId="77777777" w:rsidR="005C6E69" w:rsidRPr="005C6E69" w:rsidRDefault="005C6E69" w:rsidP="005C6E69">
            <w:pPr>
              <w:jc w:val="center"/>
              <w:rPr>
                <w:rFonts w:eastAsia="Times New Roman"/>
                <w:color w:val="000000"/>
              </w:rPr>
            </w:pPr>
            <w:r w:rsidRPr="005C6E69">
              <w:rPr>
                <w:rFonts w:eastAsia="Times New Roman"/>
                <w:color w:val="000000"/>
              </w:rPr>
              <w:t>10,0%</w:t>
            </w:r>
          </w:p>
        </w:tc>
        <w:tc>
          <w:tcPr>
            <w:tcW w:w="1479" w:type="dxa"/>
            <w:tcBorders>
              <w:top w:val="nil"/>
              <w:left w:val="nil"/>
              <w:bottom w:val="single" w:sz="4" w:space="0" w:color="auto"/>
              <w:right w:val="single" w:sz="4" w:space="0" w:color="auto"/>
            </w:tcBorders>
            <w:shd w:val="clear" w:color="auto" w:fill="auto"/>
            <w:noWrap/>
            <w:vAlign w:val="center"/>
            <w:hideMark/>
          </w:tcPr>
          <w:p w14:paraId="577DF1FE" w14:textId="77777777" w:rsidR="005C6E69" w:rsidRPr="005C6E69" w:rsidRDefault="005C6E69" w:rsidP="005C6E69">
            <w:pPr>
              <w:jc w:val="center"/>
              <w:rPr>
                <w:rFonts w:eastAsia="Times New Roman"/>
                <w:color w:val="000000"/>
              </w:rPr>
            </w:pPr>
            <w:r w:rsidRPr="005C6E69">
              <w:rPr>
                <w:rFonts w:eastAsia="Times New Roman"/>
                <w:color w:val="000000"/>
              </w:rPr>
              <w:t>60,0%</w:t>
            </w:r>
          </w:p>
        </w:tc>
        <w:tc>
          <w:tcPr>
            <w:tcW w:w="1985" w:type="dxa"/>
            <w:tcBorders>
              <w:top w:val="nil"/>
              <w:left w:val="nil"/>
              <w:bottom w:val="single" w:sz="4" w:space="0" w:color="auto"/>
              <w:right w:val="single" w:sz="4" w:space="0" w:color="auto"/>
            </w:tcBorders>
            <w:shd w:val="clear" w:color="auto" w:fill="auto"/>
            <w:noWrap/>
            <w:vAlign w:val="center"/>
            <w:hideMark/>
          </w:tcPr>
          <w:p w14:paraId="15B98EB8" w14:textId="77777777" w:rsidR="005C6E69" w:rsidRPr="005C6E69" w:rsidRDefault="005C6E69" w:rsidP="005C6E69">
            <w:pPr>
              <w:jc w:val="center"/>
              <w:rPr>
                <w:rFonts w:eastAsia="Times New Roman"/>
                <w:color w:val="000000"/>
              </w:rPr>
            </w:pPr>
            <w:r w:rsidRPr="005C6E69">
              <w:rPr>
                <w:rFonts w:eastAsia="Times New Roman"/>
                <w:color w:val="000000"/>
              </w:rPr>
              <w:t>0,0%</w:t>
            </w:r>
          </w:p>
        </w:tc>
        <w:tc>
          <w:tcPr>
            <w:tcW w:w="1662" w:type="dxa"/>
            <w:tcBorders>
              <w:top w:val="nil"/>
              <w:left w:val="nil"/>
              <w:bottom w:val="single" w:sz="4" w:space="0" w:color="auto"/>
              <w:right w:val="single" w:sz="4" w:space="0" w:color="auto"/>
            </w:tcBorders>
            <w:shd w:val="clear" w:color="auto" w:fill="auto"/>
            <w:noWrap/>
            <w:vAlign w:val="center"/>
            <w:hideMark/>
          </w:tcPr>
          <w:p w14:paraId="0AA4DC79" w14:textId="77777777" w:rsidR="005C6E69" w:rsidRPr="005C6E69" w:rsidRDefault="005C6E69" w:rsidP="005C6E69">
            <w:pPr>
              <w:jc w:val="center"/>
              <w:rPr>
                <w:rFonts w:eastAsia="Times New Roman"/>
                <w:color w:val="000000"/>
              </w:rPr>
            </w:pPr>
            <w:r w:rsidRPr="005C6E69">
              <w:rPr>
                <w:rFonts w:eastAsia="Times New Roman"/>
                <w:color w:val="000000"/>
              </w:rPr>
              <w:t>10,0%</w:t>
            </w:r>
          </w:p>
        </w:tc>
      </w:tr>
      <w:tr w:rsidR="005C6E69" w:rsidRPr="005C6E69" w14:paraId="39409293" w14:textId="77777777" w:rsidTr="005C6E69">
        <w:trPr>
          <w:trHeight w:val="300"/>
          <w:jc w:val="center"/>
        </w:trPr>
        <w:tc>
          <w:tcPr>
            <w:tcW w:w="4328" w:type="dxa"/>
            <w:tcBorders>
              <w:top w:val="nil"/>
              <w:left w:val="single" w:sz="4" w:space="0" w:color="auto"/>
              <w:bottom w:val="single" w:sz="4" w:space="0" w:color="auto"/>
              <w:right w:val="single" w:sz="4" w:space="0" w:color="auto"/>
            </w:tcBorders>
            <w:shd w:val="clear" w:color="auto" w:fill="auto"/>
            <w:vAlign w:val="center"/>
            <w:hideMark/>
          </w:tcPr>
          <w:p w14:paraId="3FA8E70A" w14:textId="77777777" w:rsidR="005C6E69" w:rsidRPr="005C6E69" w:rsidRDefault="005C6E69" w:rsidP="005C6E69">
            <w:pPr>
              <w:rPr>
                <w:rFonts w:eastAsia="Times New Roman"/>
                <w:color w:val="000000"/>
              </w:rPr>
            </w:pPr>
            <w:r w:rsidRPr="005C6E69">
              <w:rPr>
                <w:rFonts w:eastAsia="Times New Roman"/>
                <w:color w:val="000000"/>
              </w:rPr>
              <w:t xml:space="preserve">ГБОУ ООШ с. </w:t>
            </w:r>
            <w:proofErr w:type="spellStart"/>
            <w:r w:rsidRPr="005C6E69">
              <w:rPr>
                <w:rFonts w:eastAsia="Times New Roman"/>
                <w:color w:val="000000"/>
              </w:rPr>
              <w:t>Яблоновый</w:t>
            </w:r>
            <w:proofErr w:type="spellEnd"/>
            <w:r w:rsidRPr="005C6E69">
              <w:rPr>
                <w:rFonts w:eastAsia="Times New Roman"/>
                <w:color w:val="000000"/>
              </w:rPr>
              <w:t xml:space="preserve"> Овраг</w:t>
            </w:r>
          </w:p>
        </w:tc>
        <w:tc>
          <w:tcPr>
            <w:tcW w:w="1559" w:type="dxa"/>
            <w:tcBorders>
              <w:top w:val="nil"/>
              <w:left w:val="nil"/>
              <w:bottom w:val="single" w:sz="4" w:space="0" w:color="auto"/>
              <w:right w:val="single" w:sz="4" w:space="0" w:color="auto"/>
            </w:tcBorders>
            <w:shd w:val="clear" w:color="auto" w:fill="auto"/>
            <w:noWrap/>
            <w:vAlign w:val="center"/>
            <w:hideMark/>
          </w:tcPr>
          <w:p w14:paraId="4DB439AF" w14:textId="77777777" w:rsidR="005C6E69" w:rsidRPr="005C6E69" w:rsidRDefault="005C6E69" w:rsidP="005C6E69">
            <w:pPr>
              <w:jc w:val="center"/>
              <w:rPr>
                <w:rFonts w:eastAsia="Times New Roman"/>
                <w:color w:val="000000"/>
              </w:rPr>
            </w:pPr>
            <w:r w:rsidRPr="005C6E69">
              <w:rPr>
                <w:rFonts w:eastAsia="Times New Roman"/>
                <w:color w:val="000000"/>
              </w:rPr>
              <w:t>0,0%</w:t>
            </w:r>
          </w:p>
        </w:tc>
        <w:tc>
          <w:tcPr>
            <w:tcW w:w="1843" w:type="dxa"/>
            <w:tcBorders>
              <w:top w:val="nil"/>
              <w:left w:val="nil"/>
              <w:bottom w:val="single" w:sz="4" w:space="0" w:color="auto"/>
              <w:right w:val="single" w:sz="4" w:space="0" w:color="auto"/>
            </w:tcBorders>
            <w:shd w:val="clear" w:color="auto" w:fill="auto"/>
            <w:noWrap/>
            <w:vAlign w:val="center"/>
            <w:hideMark/>
          </w:tcPr>
          <w:p w14:paraId="1615BA41" w14:textId="77777777" w:rsidR="005C6E69" w:rsidRPr="005C6E69" w:rsidRDefault="005C6E69" w:rsidP="005C6E69">
            <w:pPr>
              <w:jc w:val="center"/>
              <w:rPr>
                <w:rFonts w:eastAsia="Times New Roman"/>
                <w:color w:val="000000"/>
              </w:rPr>
            </w:pPr>
            <w:r w:rsidRPr="005C6E69">
              <w:rPr>
                <w:rFonts w:eastAsia="Times New Roman"/>
                <w:color w:val="000000"/>
              </w:rPr>
              <w:t>20,0%</w:t>
            </w:r>
          </w:p>
        </w:tc>
        <w:tc>
          <w:tcPr>
            <w:tcW w:w="1479" w:type="dxa"/>
            <w:tcBorders>
              <w:top w:val="nil"/>
              <w:left w:val="nil"/>
              <w:bottom w:val="single" w:sz="4" w:space="0" w:color="auto"/>
              <w:right w:val="single" w:sz="4" w:space="0" w:color="auto"/>
            </w:tcBorders>
            <w:shd w:val="clear" w:color="auto" w:fill="auto"/>
            <w:noWrap/>
            <w:vAlign w:val="center"/>
            <w:hideMark/>
          </w:tcPr>
          <w:p w14:paraId="5A97149F" w14:textId="77777777" w:rsidR="005C6E69" w:rsidRPr="005C6E69" w:rsidRDefault="005C6E69" w:rsidP="005C6E69">
            <w:pPr>
              <w:jc w:val="center"/>
              <w:rPr>
                <w:rFonts w:eastAsia="Times New Roman"/>
                <w:color w:val="000000"/>
              </w:rPr>
            </w:pPr>
            <w:r w:rsidRPr="005C6E69">
              <w:rPr>
                <w:rFonts w:eastAsia="Times New Roman"/>
                <w:color w:val="000000"/>
              </w:rPr>
              <w:t>60,0%</w:t>
            </w:r>
          </w:p>
        </w:tc>
        <w:tc>
          <w:tcPr>
            <w:tcW w:w="1985" w:type="dxa"/>
            <w:tcBorders>
              <w:top w:val="nil"/>
              <w:left w:val="nil"/>
              <w:bottom w:val="single" w:sz="4" w:space="0" w:color="auto"/>
              <w:right w:val="single" w:sz="4" w:space="0" w:color="auto"/>
            </w:tcBorders>
            <w:shd w:val="clear" w:color="auto" w:fill="auto"/>
            <w:noWrap/>
            <w:vAlign w:val="center"/>
            <w:hideMark/>
          </w:tcPr>
          <w:p w14:paraId="70FEFCC3" w14:textId="77777777" w:rsidR="005C6E69" w:rsidRPr="005C6E69" w:rsidRDefault="005C6E69" w:rsidP="005C6E69">
            <w:pPr>
              <w:jc w:val="center"/>
              <w:rPr>
                <w:rFonts w:eastAsia="Times New Roman"/>
                <w:color w:val="000000"/>
              </w:rPr>
            </w:pPr>
            <w:r w:rsidRPr="005C6E69">
              <w:rPr>
                <w:rFonts w:eastAsia="Times New Roman"/>
                <w:color w:val="000000"/>
              </w:rPr>
              <w:t>0,0%</w:t>
            </w:r>
          </w:p>
        </w:tc>
        <w:tc>
          <w:tcPr>
            <w:tcW w:w="1662" w:type="dxa"/>
            <w:tcBorders>
              <w:top w:val="nil"/>
              <w:left w:val="nil"/>
              <w:bottom w:val="single" w:sz="4" w:space="0" w:color="auto"/>
              <w:right w:val="single" w:sz="4" w:space="0" w:color="auto"/>
            </w:tcBorders>
            <w:shd w:val="clear" w:color="auto" w:fill="auto"/>
            <w:noWrap/>
            <w:vAlign w:val="center"/>
            <w:hideMark/>
          </w:tcPr>
          <w:p w14:paraId="0133BF5A" w14:textId="77777777" w:rsidR="005C6E69" w:rsidRPr="005C6E69" w:rsidRDefault="005C6E69" w:rsidP="005C6E69">
            <w:pPr>
              <w:jc w:val="center"/>
              <w:rPr>
                <w:rFonts w:eastAsia="Times New Roman"/>
                <w:color w:val="000000"/>
              </w:rPr>
            </w:pPr>
            <w:r w:rsidRPr="005C6E69">
              <w:rPr>
                <w:rFonts w:eastAsia="Times New Roman"/>
                <w:color w:val="000000"/>
              </w:rPr>
              <w:t>0,0%</w:t>
            </w:r>
          </w:p>
        </w:tc>
      </w:tr>
      <w:tr w:rsidR="005C6E69" w:rsidRPr="005C6E69" w14:paraId="1589180F" w14:textId="77777777" w:rsidTr="005C6E69">
        <w:trPr>
          <w:trHeight w:val="600"/>
          <w:jc w:val="center"/>
        </w:trPr>
        <w:tc>
          <w:tcPr>
            <w:tcW w:w="4328" w:type="dxa"/>
            <w:tcBorders>
              <w:top w:val="nil"/>
              <w:left w:val="single" w:sz="4" w:space="0" w:color="auto"/>
              <w:bottom w:val="single" w:sz="4" w:space="0" w:color="auto"/>
              <w:right w:val="single" w:sz="4" w:space="0" w:color="auto"/>
            </w:tcBorders>
            <w:shd w:val="clear" w:color="auto" w:fill="auto"/>
            <w:vAlign w:val="center"/>
            <w:hideMark/>
          </w:tcPr>
          <w:p w14:paraId="7D43D1B0" w14:textId="77777777" w:rsidR="005C6E69" w:rsidRPr="005C6E69" w:rsidRDefault="005C6E69" w:rsidP="005C6E69">
            <w:pPr>
              <w:rPr>
                <w:rFonts w:eastAsia="Times New Roman"/>
                <w:color w:val="000000"/>
              </w:rPr>
            </w:pPr>
            <w:r w:rsidRPr="005C6E69">
              <w:rPr>
                <w:rFonts w:eastAsia="Times New Roman"/>
                <w:color w:val="000000"/>
              </w:rPr>
              <w:t>ГБОУ СОШ "ОЦ "Южный город" пос. Придорожный</w:t>
            </w:r>
          </w:p>
        </w:tc>
        <w:tc>
          <w:tcPr>
            <w:tcW w:w="1559" w:type="dxa"/>
            <w:tcBorders>
              <w:top w:val="nil"/>
              <w:left w:val="nil"/>
              <w:bottom w:val="single" w:sz="4" w:space="0" w:color="auto"/>
              <w:right w:val="single" w:sz="4" w:space="0" w:color="auto"/>
            </w:tcBorders>
            <w:shd w:val="clear" w:color="auto" w:fill="auto"/>
            <w:noWrap/>
            <w:vAlign w:val="center"/>
            <w:hideMark/>
          </w:tcPr>
          <w:p w14:paraId="2DD052C3" w14:textId="77777777" w:rsidR="005C6E69" w:rsidRPr="005C6E69" w:rsidRDefault="005C6E69" w:rsidP="005C6E69">
            <w:pPr>
              <w:jc w:val="center"/>
              <w:rPr>
                <w:rFonts w:eastAsia="Times New Roman"/>
                <w:color w:val="000000"/>
              </w:rPr>
            </w:pPr>
            <w:r w:rsidRPr="005C6E69">
              <w:rPr>
                <w:rFonts w:eastAsia="Times New Roman"/>
                <w:color w:val="000000"/>
              </w:rPr>
              <w:t>0,9%</w:t>
            </w:r>
          </w:p>
        </w:tc>
        <w:tc>
          <w:tcPr>
            <w:tcW w:w="1843" w:type="dxa"/>
            <w:tcBorders>
              <w:top w:val="nil"/>
              <w:left w:val="nil"/>
              <w:bottom w:val="single" w:sz="4" w:space="0" w:color="auto"/>
              <w:right w:val="single" w:sz="4" w:space="0" w:color="auto"/>
            </w:tcBorders>
            <w:shd w:val="clear" w:color="auto" w:fill="auto"/>
            <w:noWrap/>
            <w:vAlign w:val="center"/>
            <w:hideMark/>
          </w:tcPr>
          <w:p w14:paraId="2C03C634" w14:textId="77777777" w:rsidR="005C6E69" w:rsidRPr="005C6E69" w:rsidRDefault="005C6E69" w:rsidP="005C6E69">
            <w:pPr>
              <w:jc w:val="center"/>
              <w:rPr>
                <w:rFonts w:eastAsia="Times New Roman"/>
                <w:color w:val="000000"/>
              </w:rPr>
            </w:pPr>
            <w:r w:rsidRPr="005C6E69">
              <w:rPr>
                <w:rFonts w:eastAsia="Times New Roman"/>
                <w:color w:val="000000"/>
              </w:rPr>
              <w:t>1,7%</w:t>
            </w:r>
          </w:p>
        </w:tc>
        <w:tc>
          <w:tcPr>
            <w:tcW w:w="1479" w:type="dxa"/>
            <w:tcBorders>
              <w:top w:val="nil"/>
              <w:left w:val="nil"/>
              <w:bottom w:val="single" w:sz="4" w:space="0" w:color="auto"/>
              <w:right w:val="single" w:sz="4" w:space="0" w:color="auto"/>
            </w:tcBorders>
            <w:shd w:val="clear" w:color="auto" w:fill="auto"/>
            <w:noWrap/>
            <w:vAlign w:val="center"/>
            <w:hideMark/>
          </w:tcPr>
          <w:p w14:paraId="27D777AF" w14:textId="77777777" w:rsidR="005C6E69" w:rsidRPr="005C6E69" w:rsidRDefault="005C6E69" w:rsidP="005C6E69">
            <w:pPr>
              <w:jc w:val="center"/>
              <w:rPr>
                <w:rFonts w:eastAsia="Times New Roman"/>
                <w:color w:val="000000"/>
              </w:rPr>
            </w:pPr>
            <w:r w:rsidRPr="005C6E69">
              <w:rPr>
                <w:rFonts w:eastAsia="Times New Roman"/>
                <w:color w:val="000000"/>
              </w:rPr>
              <w:t>45,6%</w:t>
            </w:r>
          </w:p>
        </w:tc>
        <w:tc>
          <w:tcPr>
            <w:tcW w:w="1985" w:type="dxa"/>
            <w:tcBorders>
              <w:top w:val="nil"/>
              <w:left w:val="nil"/>
              <w:bottom w:val="single" w:sz="4" w:space="0" w:color="auto"/>
              <w:right w:val="single" w:sz="4" w:space="0" w:color="auto"/>
            </w:tcBorders>
            <w:shd w:val="clear" w:color="auto" w:fill="auto"/>
            <w:noWrap/>
            <w:vAlign w:val="center"/>
            <w:hideMark/>
          </w:tcPr>
          <w:p w14:paraId="1017304C" w14:textId="77777777" w:rsidR="005C6E69" w:rsidRPr="005C6E69" w:rsidRDefault="005C6E69" w:rsidP="005C6E69">
            <w:pPr>
              <w:jc w:val="center"/>
              <w:rPr>
                <w:rFonts w:eastAsia="Times New Roman"/>
                <w:color w:val="000000"/>
              </w:rPr>
            </w:pPr>
            <w:r w:rsidRPr="005C6E69">
              <w:rPr>
                <w:rFonts w:eastAsia="Times New Roman"/>
                <w:color w:val="000000"/>
              </w:rPr>
              <w:t>16,6%</w:t>
            </w:r>
          </w:p>
        </w:tc>
        <w:tc>
          <w:tcPr>
            <w:tcW w:w="1662" w:type="dxa"/>
            <w:tcBorders>
              <w:top w:val="nil"/>
              <w:left w:val="nil"/>
              <w:bottom w:val="single" w:sz="4" w:space="0" w:color="auto"/>
              <w:right w:val="single" w:sz="4" w:space="0" w:color="auto"/>
            </w:tcBorders>
            <w:shd w:val="clear" w:color="auto" w:fill="auto"/>
            <w:noWrap/>
            <w:vAlign w:val="center"/>
            <w:hideMark/>
          </w:tcPr>
          <w:p w14:paraId="64A47E2B" w14:textId="77777777" w:rsidR="005C6E69" w:rsidRPr="005C6E69" w:rsidRDefault="005C6E69" w:rsidP="005C6E69">
            <w:pPr>
              <w:jc w:val="center"/>
              <w:rPr>
                <w:rFonts w:eastAsia="Times New Roman"/>
                <w:color w:val="000000"/>
              </w:rPr>
            </w:pPr>
            <w:r w:rsidRPr="005C6E69">
              <w:rPr>
                <w:rFonts w:eastAsia="Times New Roman"/>
                <w:color w:val="000000"/>
              </w:rPr>
              <w:t>25,2%</w:t>
            </w:r>
          </w:p>
        </w:tc>
      </w:tr>
      <w:tr w:rsidR="005C6E69" w:rsidRPr="005C6E69" w14:paraId="58F57751" w14:textId="77777777" w:rsidTr="005C6E69">
        <w:trPr>
          <w:trHeight w:val="300"/>
          <w:jc w:val="center"/>
        </w:trPr>
        <w:tc>
          <w:tcPr>
            <w:tcW w:w="4328" w:type="dxa"/>
            <w:tcBorders>
              <w:top w:val="nil"/>
              <w:left w:val="single" w:sz="4" w:space="0" w:color="auto"/>
              <w:bottom w:val="single" w:sz="4" w:space="0" w:color="auto"/>
              <w:right w:val="single" w:sz="4" w:space="0" w:color="auto"/>
            </w:tcBorders>
            <w:shd w:val="clear" w:color="auto" w:fill="auto"/>
            <w:vAlign w:val="center"/>
            <w:hideMark/>
          </w:tcPr>
          <w:p w14:paraId="476CA229" w14:textId="77777777" w:rsidR="005C6E69" w:rsidRPr="005C6E69" w:rsidRDefault="005C6E69" w:rsidP="005C6E69">
            <w:pPr>
              <w:rPr>
                <w:rFonts w:eastAsia="Times New Roman"/>
                <w:color w:val="000000"/>
              </w:rPr>
            </w:pPr>
            <w:r w:rsidRPr="005C6E69">
              <w:rPr>
                <w:rFonts w:eastAsia="Times New Roman"/>
                <w:color w:val="000000"/>
              </w:rPr>
              <w:t xml:space="preserve">ГБОУ СОШ "ОЦ" </w:t>
            </w:r>
            <w:proofErr w:type="spellStart"/>
            <w:r w:rsidRPr="005C6E69">
              <w:rPr>
                <w:rFonts w:eastAsia="Times New Roman"/>
                <w:color w:val="000000"/>
              </w:rPr>
              <w:t>п.г.т</w:t>
            </w:r>
            <w:proofErr w:type="spellEnd"/>
            <w:r w:rsidRPr="005C6E69">
              <w:rPr>
                <w:rFonts w:eastAsia="Times New Roman"/>
                <w:color w:val="000000"/>
              </w:rPr>
              <w:t>. Рощинский</w:t>
            </w:r>
          </w:p>
        </w:tc>
        <w:tc>
          <w:tcPr>
            <w:tcW w:w="1559" w:type="dxa"/>
            <w:tcBorders>
              <w:top w:val="nil"/>
              <w:left w:val="nil"/>
              <w:bottom w:val="single" w:sz="4" w:space="0" w:color="auto"/>
              <w:right w:val="single" w:sz="4" w:space="0" w:color="auto"/>
            </w:tcBorders>
            <w:shd w:val="clear" w:color="auto" w:fill="auto"/>
            <w:noWrap/>
            <w:vAlign w:val="center"/>
            <w:hideMark/>
          </w:tcPr>
          <w:p w14:paraId="2D95C6E7" w14:textId="77777777" w:rsidR="005C6E69" w:rsidRPr="005C6E69" w:rsidRDefault="005C6E69" w:rsidP="005C6E69">
            <w:pPr>
              <w:jc w:val="center"/>
              <w:rPr>
                <w:rFonts w:eastAsia="Times New Roman"/>
                <w:color w:val="000000"/>
              </w:rPr>
            </w:pPr>
            <w:r w:rsidRPr="005C6E69">
              <w:rPr>
                <w:rFonts w:eastAsia="Times New Roman"/>
                <w:color w:val="000000"/>
              </w:rPr>
              <w:t>0,0%</w:t>
            </w:r>
          </w:p>
        </w:tc>
        <w:tc>
          <w:tcPr>
            <w:tcW w:w="1843" w:type="dxa"/>
            <w:tcBorders>
              <w:top w:val="nil"/>
              <w:left w:val="nil"/>
              <w:bottom w:val="single" w:sz="4" w:space="0" w:color="auto"/>
              <w:right w:val="single" w:sz="4" w:space="0" w:color="auto"/>
            </w:tcBorders>
            <w:shd w:val="clear" w:color="auto" w:fill="auto"/>
            <w:noWrap/>
            <w:vAlign w:val="center"/>
            <w:hideMark/>
          </w:tcPr>
          <w:p w14:paraId="65FC54BF" w14:textId="77777777" w:rsidR="005C6E69" w:rsidRPr="005C6E69" w:rsidRDefault="005C6E69" w:rsidP="005C6E69">
            <w:pPr>
              <w:jc w:val="center"/>
              <w:rPr>
                <w:rFonts w:eastAsia="Times New Roman"/>
                <w:color w:val="000000"/>
              </w:rPr>
            </w:pPr>
            <w:r w:rsidRPr="005C6E69">
              <w:rPr>
                <w:rFonts w:eastAsia="Times New Roman"/>
                <w:color w:val="000000"/>
              </w:rPr>
              <w:t>1,2%</w:t>
            </w:r>
          </w:p>
        </w:tc>
        <w:tc>
          <w:tcPr>
            <w:tcW w:w="1479" w:type="dxa"/>
            <w:tcBorders>
              <w:top w:val="nil"/>
              <w:left w:val="nil"/>
              <w:bottom w:val="single" w:sz="4" w:space="0" w:color="auto"/>
              <w:right w:val="single" w:sz="4" w:space="0" w:color="auto"/>
            </w:tcBorders>
            <w:shd w:val="clear" w:color="auto" w:fill="auto"/>
            <w:noWrap/>
            <w:vAlign w:val="center"/>
            <w:hideMark/>
          </w:tcPr>
          <w:p w14:paraId="1C4C1282" w14:textId="77777777" w:rsidR="005C6E69" w:rsidRPr="005C6E69" w:rsidRDefault="005C6E69" w:rsidP="005C6E69">
            <w:pPr>
              <w:jc w:val="center"/>
              <w:rPr>
                <w:rFonts w:eastAsia="Times New Roman"/>
                <w:color w:val="000000"/>
              </w:rPr>
            </w:pPr>
            <w:r w:rsidRPr="005C6E69">
              <w:rPr>
                <w:rFonts w:eastAsia="Times New Roman"/>
                <w:color w:val="000000"/>
              </w:rPr>
              <w:t>49,4%</w:t>
            </w:r>
          </w:p>
        </w:tc>
        <w:tc>
          <w:tcPr>
            <w:tcW w:w="1985" w:type="dxa"/>
            <w:tcBorders>
              <w:top w:val="nil"/>
              <w:left w:val="nil"/>
              <w:bottom w:val="single" w:sz="4" w:space="0" w:color="auto"/>
              <w:right w:val="single" w:sz="4" w:space="0" w:color="auto"/>
            </w:tcBorders>
            <w:shd w:val="clear" w:color="auto" w:fill="auto"/>
            <w:noWrap/>
            <w:vAlign w:val="center"/>
            <w:hideMark/>
          </w:tcPr>
          <w:p w14:paraId="2D6EC704" w14:textId="77777777" w:rsidR="005C6E69" w:rsidRPr="005C6E69" w:rsidRDefault="005C6E69" w:rsidP="005C6E69">
            <w:pPr>
              <w:jc w:val="center"/>
              <w:rPr>
                <w:rFonts w:eastAsia="Times New Roman"/>
                <w:color w:val="000000"/>
              </w:rPr>
            </w:pPr>
            <w:r w:rsidRPr="005C6E69">
              <w:rPr>
                <w:rFonts w:eastAsia="Times New Roman"/>
                <w:color w:val="000000"/>
              </w:rPr>
              <w:t>19,3%</w:t>
            </w:r>
          </w:p>
        </w:tc>
        <w:tc>
          <w:tcPr>
            <w:tcW w:w="1662" w:type="dxa"/>
            <w:tcBorders>
              <w:top w:val="nil"/>
              <w:left w:val="nil"/>
              <w:bottom w:val="single" w:sz="4" w:space="0" w:color="auto"/>
              <w:right w:val="single" w:sz="4" w:space="0" w:color="auto"/>
            </w:tcBorders>
            <w:shd w:val="clear" w:color="auto" w:fill="auto"/>
            <w:noWrap/>
            <w:vAlign w:val="center"/>
            <w:hideMark/>
          </w:tcPr>
          <w:p w14:paraId="0DD5AA5D" w14:textId="77777777" w:rsidR="005C6E69" w:rsidRPr="005C6E69" w:rsidRDefault="005C6E69" w:rsidP="005C6E69">
            <w:pPr>
              <w:jc w:val="center"/>
              <w:rPr>
                <w:rFonts w:eastAsia="Times New Roman"/>
                <w:color w:val="000000"/>
              </w:rPr>
            </w:pPr>
            <w:r w:rsidRPr="005C6E69">
              <w:rPr>
                <w:rFonts w:eastAsia="Times New Roman"/>
                <w:color w:val="000000"/>
              </w:rPr>
              <w:t>22,9%</w:t>
            </w:r>
          </w:p>
        </w:tc>
      </w:tr>
      <w:tr w:rsidR="005C6E69" w:rsidRPr="005C6E69" w14:paraId="6692F385" w14:textId="77777777" w:rsidTr="005C6E69">
        <w:trPr>
          <w:trHeight w:val="300"/>
          <w:jc w:val="center"/>
        </w:trPr>
        <w:tc>
          <w:tcPr>
            <w:tcW w:w="4328" w:type="dxa"/>
            <w:tcBorders>
              <w:top w:val="nil"/>
              <w:left w:val="single" w:sz="4" w:space="0" w:color="auto"/>
              <w:bottom w:val="single" w:sz="4" w:space="0" w:color="auto"/>
              <w:right w:val="single" w:sz="4" w:space="0" w:color="auto"/>
            </w:tcBorders>
            <w:shd w:val="clear" w:color="auto" w:fill="auto"/>
            <w:vAlign w:val="center"/>
            <w:hideMark/>
          </w:tcPr>
          <w:p w14:paraId="5BEF4DD8" w14:textId="77777777" w:rsidR="005C6E69" w:rsidRPr="005C6E69" w:rsidRDefault="005C6E69" w:rsidP="005C6E69">
            <w:pPr>
              <w:rPr>
                <w:rFonts w:eastAsia="Times New Roman"/>
                <w:color w:val="000000"/>
              </w:rPr>
            </w:pPr>
            <w:r w:rsidRPr="005C6E69">
              <w:rPr>
                <w:rFonts w:eastAsia="Times New Roman"/>
                <w:color w:val="000000"/>
              </w:rPr>
              <w:t>ГБОУ СОШ "ОЦ" с. Дубовый Умет</w:t>
            </w:r>
          </w:p>
        </w:tc>
        <w:tc>
          <w:tcPr>
            <w:tcW w:w="1559" w:type="dxa"/>
            <w:tcBorders>
              <w:top w:val="nil"/>
              <w:left w:val="nil"/>
              <w:bottom w:val="single" w:sz="4" w:space="0" w:color="auto"/>
              <w:right w:val="single" w:sz="4" w:space="0" w:color="auto"/>
            </w:tcBorders>
            <w:shd w:val="clear" w:color="auto" w:fill="auto"/>
            <w:noWrap/>
            <w:vAlign w:val="center"/>
            <w:hideMark/>
          </w:tcPr>
          <w:p w14:paraId="068A3522" w14:textId="77777777" w:rsidR="005C6E69" w:rsidRPr="005C6E69" w:rsidRDefault="005C6E69" w:rsidP="005C6E69">
            <w:pPr>
              <w:jc w:val="center"/>
              <w:rPr>
                <w:rFonts w:eastAsia="Times New Roman"/>
                <w:color w:val="000000"/>
              </w:rPr>
            </w:pPr>
            <w:r w:rsidRPr="005C6E69">
              <w:rPr>
                <w:rFonts w:eastAsia="Times New Roman"/>
                <w:color w:val="000000"/>
              </w:rPr>
              <w:t>0,0%</w:t>
            </w:r>
          </w:p>
        </w:tc>
        <w:tc>
          <w:tcPr>
            <w:tcW w:w="1843" w:type="dxa"/>
            <w:tcBorders>
              <w:top w:val="nil"/>
              <w:left w:val="nil"/>
              <w:bottom w:val="single" w:sz="4" w:space="0" w:color="auto"/>
              <w:right w:val="single" w:sz="4" w:space="0" w:color="auto"/>
            </w:tcBorders>
            <w:shd w:val="clear" w:color="auto" w:fill="auto"/>
            <w:noWrap/>
            <w:vAlign w:val="center"/>
            <w:hideMark/>
          </w:tcPr>
          <w:p w14:paraId="7F250EC6" w14:textId="77777777" w:rsidR="005C6E69" w:rsidRPr="005C6E69" w:rsidRDefault="005C6E69" w:rsidP="005C6E69">
            <w:pPr>
              <w:jc w:val="center"/>
              <w:rPr>
                <w:rFonts w:eastAsia="Times New Roman"/>
                <w:color w:val="000000"/>
              </w:rPr>
            </w:pPr>
            <w:r w:rsidRPr="005C6E69">
              <w:rPr>
                <w:rFonts w:eastAsia="Times New Roman"/>
                <w:color w:val="000000"/>
              </w:rPr>
              <w:t>0,0%</w:t>
            </w:r>
          </w:p>
        </w:tc>
        <w:tc>
          <w:tcPr>
            <w:tcW w:w="1479" w:type="dxa"/>
            <w:tcBorders>
              <w:top w:val="nil"/>
              <w:left w:val="nil"/>
              <w:bottom w:val="single" w:sz="4" w:space="0" w:color="auto"/>
              <w:right w:val="single" w:sz="4" w:space="0" w:color="auto"/>
            </w:tcBorders>
            <w:shd w:val="clear" w:color="auto" w:fill="auto"/>
            <w:noWrap/>
            <w:vAlign w:val="center"/>
            <w:hideMark/>
          </w:tcPr>
          <w:p w14:paraId="4BB4AF53" w14:textId="77777777" w:rsidR="005C6E69" w:rsidRPr="005C6E69" w:rsidRDefault="005C6E69" w:rsidP="005C6E69">
            <w:pPr>
              <w:jc w:val="center"/>
              <w:rPr>
                <w:rFonts w:eastAsia="Times New Roman"/>
                <w:color w:val="000000"/>
              </w:rPr>
            </w:pPr>
            <w:r w:rsidRPr="005C6E69">
              <w:rPr>
                <w:rFonts w:eastAsia="Times New Roman"/>
                <w:color w:val="000000"/>
              </w:rPr>
              <w:t>33,3%</w:t>
            </w:r>
          </w:p>
        </w:tc>
        <w:tc>
          <w:tcPr>
            <w:tcW w:w="1985" w:type="dxa"/>
            <w:tcBorders>
              <w:top w:val="nil"/>
              <w:left w:val="nil"/>
              <w:bottom w:val="single" w:sz="4" w:space="0" w:color="auto"/>
              <w:right w:val="single" w:sz="4" w:space="0" w:color="auto"/>
            </w:tcBorders>
            <w:shd w:val="clear" w:color="auto" w:fill="auto"/>
            <w:noWrap/>
            <w:vAlign w:val="center"/>
            <w:hideMark/>
          </w:tcPr>
          <w:p w14:paraId="6DB6E47B" w14:textId="77777777" w:rsidR="005C6E69" w:rsidRPr="005C6E69" w:rsidRDefault="005C6E69" w:rsidP="005C6E69">
            <w:pPr>
              <w:jc w:val="center"/>
              <w:rPr>
                <w:rFonts w:eastAsia="Times New Roman"/>
                <w:color w:val="000000"/>
              </w:rPr>
            </w:pPr>
            <w:r w:rsidRPr="005C6E69">
              <w:rPr>
                <w:rFonts w:eastAsia="Times New Roman"/>
                <w:color w:val="000000"/>
              </w:rPr>
              <w:t>19,4%</w:t>
            </w:r>
          </w:p>
        </w:tc>
        <w:tc>
          <w:tcPr>
            <w:tcW w:w="1662" w:type="dxa"/>
            <w:tcBorders>
              <w:top w:val="nil"/>
              <w:left w:val="nil"/>
              <w:bottom w:val="single" w:sz="4" w:space="0" w:color="auto"/>
              <w:right w:val="single" w:sz="4" w:space="0" w:color="auto"/>
            </w:tcBorders>
            <w:shd w:val="clear" w:color="auto" w:fill="auto"/>
            <w:noWrap/>
            <w:vAlign w:val="center"/>
            <w:hideMark/>
          </w:tcPr>
          <w:p w14:paraId="1C684104" w14:textId="77777777" w:rsidR="005C6E69" w:rsidRPr="005C6E69" w:rsidRDefault="005C6E69" w:rsidP="005C6E69">
            <w:pPr>
              <w:jc w:val="center"/>
              <w:rPr>
                <w:rFonts w:eastAsia="Times New Roman"/>
                <w:color w:val="000000"/>
              </w:rPr>
            </w:pPr>
            <w:r w:rsidRPr="005C6E69">
              <w:rPr>
                <w:rFonts w:eastAsia="Times New Roman"/>
                <w:color w:val="000000"/>
              </w:rPr>
              <w:t>36,1%</w:t>
            </w:r>
          </w:p>
        </w:tc>
      </w:tr>
      <w:tr w:rsidR="005C6E69" w:rsidRPr="005C6E69" w14:paraId="37044616" w14:textId="77777777" w:rsidTr="005C6E69">
        <w:trPr>
          <w:trHeight w:val="300"/>
          <w:jc w:val="center"/>
        </w:trPr>
        <w:tc>
          <w:tcPr>
            <w:tcW w:w="4328" w:type="dxa"/>
            <w:tcBorders>
              <w:top w:val="nil"/>
              <w:left w:val="single" w:sz="4" w:space="0" w:color="auto"/>
              <w:bottom w:val="single" w:sz="4" w:space="0" w:color="auto"/>
              <w:right w:val="single" w:sz="4" w:space="0" w:color="auto"/>
            </w:tcBorders>
            <w:shd w:val="clear" w:color="auto" w:fill="auto"/>
            <w:vAlign w:val="center"/>
            <w:hideMark/>
          </w:tcPr>
          <w:p w14:paraId="2E951095" w14:textId="77777777" w:rsidR="005C6E69" w:rsidRPr="005C6E69" w:rsidRDefault="005C6E69" w:rsidP="005C6E69">
            <w:pPr>
              <w:rPr>
                <w:rFonts w:eastAsia="Times New Roman"/>
                <w:color w:val="000000"/>
              </w:rPr>
            </w:pPr>
            <w:r w:rsidRPr="005C6E69">
              <w:rPr>
                <w:rFonts w:eastAsia="Times New Roman"/>
                <w:color w:val="000000"/>
              </w:rPr>
              <w:t xml:space="preserve">ГБОУ СОШ "ОЦ" с. </w:t>
            </w:r>
            <w:proofErr w:type="spellStart"/>
            <w:r w:rsidRPr="005C6E69">
              <w:rPr>
                <w:rFonts w:eastAsia="Times New Roman"/>
                <w:color w:val="000000"/>
              </w:rPr>
              <w:t>Лопатино</w:t>
            </w:r>
            <w:proofErr w:type="spellEnd"/>
          </w:p>
        </w:tc>
        <w:tc>
          <w:tcPr>
            <w:tcW w:w="1559" w:type="dxa"/>
            <w:tcBorders>
              <w:top w:val="nil"/>
              <w:left w:val="nil"/>
              <w:bottom w:val="single" w:sz="4" w:space="0" w:color="auto"/>
              <w:right w:val="single" w:sz="4" w:space="0" w:color="auto"/>
            </w:tcBorders>
            <w:shd w:val="clear" w:color="auto" w:fill="auto"/>
            <w:noWrap/>
            <w:vAlign w:val="center"/>
            <w:hideMark/>
          </w:tcPr>
          <w:p w14:paraId="27A9E0BF" w14:textId="77777777" w:rsidR="005C6E69" w:rsidRPr="005C6E69" w:rsidRDefault="005C6E69" w:rsidP="005C6E69">
            <w:pPr>
              <w:jc w:val="center"/>
              <w:rPr>
                <w:rFonts w:eastAsia="Times New Roman"/>
                <w:color w:val="000000"/>
              </w:rPr>
            </w:pPr>
            <w:r w:rsidRPr="005C6E69">
              <w:rPr>
                <w:rFonts w:eastAsia="Times New Roman"/>
                <w:color w:val="000000"/>
              </w:rPr>
              <w:t>3,1%</w:t>
            </w:r>
          </w:p>
        </w:tc>
        <w:tc>
          <w:tcPr>
            <w:tcW w:w="1843" w:type="dxa"/>
            <w:tcBorders>
              <w:top w:val="nil"/>
              <w:left w:val="nil"/>
              <w:bottom w:val="single" w:sz="4" w:space="0" w:color="auto"/>
              <w:right w:val="single" w:sz="4" w:space="0" w:color="auto"/>
            </w:tcBorders>
            <w:shd w:val="clear" w:color="auto" w:fill="auto"/>
            <w:noWrap/>
            <w:vAlign w:val="center"/>
            <w:hideMark/>
          </w:tcPr>
          <w:p w14:paraId="3B1FD734" w14:textId="77777777" w:rsidR="005C6E69" w:rsidRPr="005C6E69" w:rsidRDefault="005C6E69" w:rsidP="005C6E69">
            <w:pPr>
              <w:jc w:val="center"/>
              <w:rPr>
                <w:rFonts w:eastAsia="Times New Roman"/>
                <w:color w:val="000000"/>
              </w:rPr>
            </w:pPr>
            <w:r w:rsidRPr="005C6E69">
              <w:rPr>
                <w:rFonts w:eastAsia="Times New Roman"/>
                <w:color w:val="000000"/>
              </w:rPr>
              <w:t>3,1%</w:t>
            </w:r>
          </w:p>
        </w:tc>
        <w:tc>
          <w:tcPr>
            <w:tcW w:w="1479" w:type="dxa"/>
            <w:tcBorders>
              <w:top w:val="nil"/>
              <w:left w:val="nil"/>
              <w:bottom w:val="single" w:sz="4" w:space="0" w:color="auto"/>
              <w:right w:val="single" w:sz="4" w:space="0" w:color="auto"/>
            </w:tcBorders>
            <w:shd w:val="clear" w:color="auto" w:fill="auto"/>
            <w:noWrap/>
            <w:vAlign w:val="center"/>
            <w:hideMark/>
          </w:tcPr>
          <w:p w14:paraId="4F8FBB3C" w14:textId="77777777" w:rsidR="005C6E69" w:rsidRPr="005C6E69" w:rsidRDefault="005C6E69" w:rsidP="005C6E69">
            <w:pPr>
              <w:jc w:val="center"/>
              <w:rPr>
                <w:rFonts w:eastAsia="Times New Roman"/>
                <w:color w:val="000000"/>
              </w:rPr>
            </w:pPr>
            <w:r w:rsidRPr="005C6E69">
              <w:rPr>
                <w:rFonts w:eastAsia="Times New Roman"/>
                <w:color w:val="000000"/>
              </w:rPr>
              <w:t>40,6%</w:t>
            </w:r>
          </w:p>
        </w:tc>
        <w:tc>
          <w:tcPr>
            <w:tcW w:w="1985" w:type="dxa"/>
            <w:tcBorders>
              <w:top w:val="nil"/>
              <w:left w:val="nil"/>
              <w:bottom w:val="single" w:sz="4" w:space="0" w:color="auto"/>
              <w:right w:val="single" w:sz="4" w:space="0" w:color="auto"/>
            </w:tcBorders>
            <w:shd w:val="clear" w:color="auto" w:fill="auto"/>
            <w:noWrap/>
            <w:vAlign w:val="center"/>
            <w:hideMark/>
          </w:tcPr>
          <w:p w14:paraId="580EC25D" w14:textId="77777777" w:rsidR="005C6E69" w:rsidRPr="005C6E69" w:rsidRDefault="005C6E69" w:rsidP="005C6E69">
            <w:pPr>
              <w:jc w:val="center"/>
              <w:rPr>
                <w:rFonts w:eastAsia="Times New Roman"/>
                <w:color w:val="000000"/>
              </w:rPr>
            </w:pPr>
            <w:r w:rsidRPr="005C6E69">
              <w:rPr>
                <w:rFonts w:eastAsia="Times New Roman"/>
                <w:color w:val="000000"/>
              </w:rPr>
              <w:t>15,6%</w:t>
            </w:r>
          </w:p>
        </w:tc>
        <w:tc>
          <w:tcPr>
            <w:tcW w:w="1662" w:type="dxa"/>
            <w:tcBorders>
              <w:top w:val="nil"/>
              <w:left w:val="nil"/>
              <w:bottom w:val="single" w:sz="4" w:space="0" w:color="auto"/>
              <w:right w:val="single" w:sz="4" w:space="0" w:color="auto"/>
            </w:tcBorders>
            <w:shd w:val="clear" w:color="auto" w:fill="auto"/>
            <w:noWrap/>
            <w:vAlign w:val="center"/>
            <w:hideMark/>
          </w:tcPr>
          <w:p w14:paraId="49435442" w14:textId="77777777" w:rsidR="005C6E69" w:rsidRPr="005C6E69" w:rsidRDefault="005C6E69" w:rsidP="005C6E69">
            <w:pPr>
              <w:jc w:val="center"/>
              <w:rPr>
                <w:rFonts w:eastAsia="Times New Roman"/>
                <w:color w:val="000000"/>
              </w:rPr>
            </w:pPr>
            <w:r w:rsidRPr="005C6E69">
              <w:rPr>
                <w:rFonts w:eastAsia="Times New Roman"/>
                <w:color w:val="000000"/>
              </w:rPr>
              <w:t>18,8%</w:t>
            </w:r>
          </w:p>
        </w:tc>
      </w:tr>
      <w:tr w:rsidR="005C6E69" w:rsidRPr="005C6E69" w14:paraId="4599730A" w14:textId="77777777" w:rsidTr="005C6E69">
        <w:trPr>
          <w:trHeight w:val="285"/>
          <w:jc w:val="center"/>
        </w:trPr>
        <w:tc>
          <w:tcPr>
            <w:tcW w:w="4328" w:type="dxa"/>
            <w:tcBorders>
              <w:top w:val="nil"/>
              <w:left w:val="single" w:sz="4" w:space="0" w:color="auto"/>
              <w:bottom w:val="single" w:sz="4" w:space="0" w:color="auto"/>
              <w:right w:val="single" w:sz="4" w:space="0" w:color="auto"/>
            </w:tcBorders>
            <w:shd w:val="clear" w:color="auto" w:fill="auto"/>
            <w:vAlign w:val="center"/>
            <w:hideMark/>
          </w:tcPr>
          <w:p w14:paraId="3A01993A" w14:textId="77777777" w:rsidR="005C6E69" w:rsidRPr="005C6E69" w:rsidRDefault="005C6E69" w:rsidP="005C6E69">
            <w:pPr>
              <w:rPr>
                <w:rFonts w:eastAsia="Times New Roman"/>
                <w:color w:val="000000"/>
              </w:rPr>
            </w:pPr>
            <w:r w:rsidRPr="005C6E69">
              <w:rPr>
                <w:rFonts w:eastAsia="Times New Roman"/>
                <w:color w:val="000000"/>
              </w:rPr>
              <w:t>ГБОУ СОШ "ОЦ" с. Подъем-Михайловка</w:t>
            </w:r>
          </w:p>
        </w:tc>
        <w:tc>
          <w:tcPr>
            <w:tcW w:w="1559" w:type="dxa"/>
            <w:tcBorders>
              <w:top w:val="nil"/>
              <w:left w:val="nil"/>
              <w:bottom w:val="single" w:sz="4" w:space="0" w:color="auto"/>
              <w:right w:val="single" w:sz="4" w:space="0" w:color="auto"/>
            </w:tcBorders>
            <w:shd w:val="clear" w:color="auto" w:fill="auto"/>
            <w:noWrap/>
            <w:vAlign w:val="center"/>
            <w:hideMark/>
          </w:tcPr>
          <w:p w14:paraId="6A601ABD" w14:textId="77777777" w:rsidR="005C6E69" w:rsidRPr="005C6E69" w:rsidRDefault="005C6E69" w:rsidP="005C6E69">
            <w:pPr>
              <w:jc w:val="center"/>
              <w:rPr>
                <w:rFonts w:eastAsia="Times New Roman"/>
                <w:color w:val="000000"/>
              </w:rPr>
            </w:pPr>
            <w:r w:rsidRPr="005C6E69">
              <w:rPr>
                <w:rFonts w:eastAsia="Times New Roman"/>
                <w:color w:val="000000"/>
              </w:rPr>
              <w:t>0,0%</w:t>
            </w:r>
          </w:p>
        </w:tc>
        <w:tc>
          <w:tcPr>
            <w:tcW w:w="1843" w:type="dxa"/>
            <w:tcBorders>
              <w:top w:val="nil"/>
              <w:left w:val="nil"/>
              <w:bottom w:val="single" w:sz="4" w:space="0" w:color="auto"/>
              <w:right w:val="single" w:sz="4" w:space="0" w:color="auto"/>
            </w:tcBorders>
            <w:shd w:val="clear" w:color="auto" w:fill="auto"/>
            <w:noWrap/>
            <w:vAlign w:val="center"/>
            <w:hideMark/>
          </w:tcPr>
          <w:p w14:paraId="03EEA83E" w14:textId="77777777" w:rsidR="005C6E69" w:rsidRPr="005C6E69" w:rsidRDefault="005C6E69" w:rsidP="005C6E69">
            <w:pPr>
              <w:jc w:val="center"/>
              <w:rPr>
                <w:rFonts w:eastAsia="Times New Roman"/>
                <w:color w:val="000000"/>
              </w:rPr>
            </w:pPr>
            <w:r w:rsidRPr="005C6E69">
              <w:rPr>
                <w:rFonts w:eastAsia="Times New Roman"/>
                <w:color w:val="000000"/>
              </w:rPr>
              <w:t>0,0%</w:t>
            </w:r>
          </w:p>
        </w:tc>
        <w:tc>
          <w:tcPr>
            <w:tcW w:w="1479" w:type="dxa"/>
            <w:tcBorders>
              <w:top w:val="nil"/>
              <w:left w:val="nil"/>
              <w:bottom w:val="single" w:sz="4" w:space="0" w:color="auto"/>
              <w:right w:val="single" w:sz="4" w:space="0" w:color="auto"/>
            </w:tcBorders>
            <w:shd w:val="clear" w:color="auto" w:fill="auto"/>
            <w:noWrap/>
            <w:vAlign w:val="center"/>
            <w:hideMark/>
          </w:tcPr>
          <w:p w14:paraId="75B9155B" w14:textId="77777777" w:rsidR="005C6E69" w:rsidRPr="005C6E69" w:rsidRDefault="005C6E69" w:rsidP="005C6E69">
            <w:pPr>
              <w:jc w:val="center"/>
              <w:rPr>
                <w:rFonts w:eastAsia="Times New Roman"/>
                <w:color w:val="000000"/>
              </w:rPr>
            </w:pPr>
            <w:r w:rsidRPr="005C6E69">
              <w:rPr>
                <w:rFonts w:eastAsia="Times New Roman"/>
                <w:color w:val="000000"/>
              </w:rPr>
              <w:t>57,1%</w:t>
            </w:r>
          </w:p>
        </w:tc>
        <w:tc>
          <w:tcPr>
            <w:tcW w:w="1985" w:type="dxa"/>
            <w:tcBorders>
              <w:top w:val="nil"/>
              <w:left w:val="nil"/>
              <w:bottom w:val="single" w:sz="4" w:space="0" w:color="auto"/>
              <w:right w:val="single" w:sz="4" w:space="0" w:color="auto"/>
            </w:tcBorders>
            <w:shd w:val="clear" w:color="auto" w:fill="auto"/>
            <w:noWrap/>
            <w:vAlign w:val="center"/>
            <w:hideMark/>
          </w:tcPr>
          <w:p w14:paraId="58754529" w14:textId="77777777" w:rsidR="005C6E69" w:rsidRPr="005C6E69" w:rsidRDefault="005C6E69" w:rsidP="005C6E69">
            <w:pPr>
              <w:jc w:val="center"/>
              <w:rPr>
                <w:rFonts w:eastAsia="Times New Roman"/>
                <w:color w:val="000000"/>
              </w:rPr>
            </w:pPr>
            <w:r w:rsidRPr="005C6E69">
              <w:rPr>
                <w:rFonts w:eastAsia="Times New Roman"/>
                <w:color w:val="000000"/>
              </w:rPr>
              <w:t>21,4%</w:t>
            </w:r>
          </w:p>
        </w:tc>
        <w:tc>
          <w:tcPr>
            <w:tcW w:w="1662" w:type="dxa"/>
            <w:tcBorders>
              <w:top w:val="nil"/>
              <w:left w:val="nil"/>
              <w:bottom w:val="single" w:sz="4" w:space="0" w:color="auto"/>
              <w:right w:val="single" w:sz="4" w:space="0" w:color="auto"/>
            </w:tcBorders>
            <w:shd w:val="clear" w:color="auto" w:fill="auto"/>
            <w:noWrap/>
            <w:vAlign w:val="center"/>
            <w:hideMark/>
          </w:tcPr>
          <w:p w14:paraId="25EB0E89" w14:textId="77777777" w:rsidR="005C6E69" w:rsidRPr="005C6E69" w:rsidRDefault="005C6E69" w:rsidP="005C6E69">
            <w:pPr>
              <w:jc w:val="center"/>
              <w:rPr>
                <w:rFonts w:eastAsia="Times New Roman"/>
                <w:color w:val="000000"/>
              </w:rPr>
            </w:pPr>
            <w:r w:rsidRPr="005C6E69">
              <w:rPr>
                <w:rFonts w:eastAsia="Times New Roman"/>
                <w:color w:val="000000"/>
              </w:rPr>
              <w:t>28,6%</w:t>
            </w:r>
          </w:p>
        </w:tc>
      </w:tr>
      <w:tr w:rsidR="005C6E69" w:rsidRPr="005C6E69" w14:paraId="52B6CCC3" w14:textId="77777777" w:rsidTr="005C6E69">
        <w:trPr>
          <w:trHeight w:val="285"/>
          <w:jc w:val="center"/>
        </w:trPr>
        <w:tc>
          <w:tcPr>
            <w:tcW w:w="4328" w:type="dxa"/>
            <w:tcBorders>
              <w:top w:val="nil"/>
              <w:left w:val="single" w:sz="4" w:space="0" w:color="auto"/>
              <w:bottom w:val="single" w:sz="4" w:space="0" w:color="auto"/>
              <w:right w:val="single" w:sz="4" w:space="0" w:color="auto"/>
            </w:tcBorders>
            <w:shd w:val="clear" w:color="auto" w:fill="auto"/>
            <w:vAlign w:val="center"/>
            <w:hideMark/>
          </w:tcPr>
          <w:p w14:paraId="2ADF153C" w14:textId="77777777" w:rsidR="005C6E69" w:rsidRPr="005C6E69" w:rsidRDefault="005C6E69" w:rsidP="005C6E69">
            <w:pPr>
              <w:rPr>
                <w:rFonts w:eastAsia="Times New Roman"/>
                <w:color w:val="000000"/>
              </w:rPr>
            </w:pPr>
            <w:r w:rsidRPr="005C6E69">
              <w:rPr>
                <w:rFonts w:eastAsia="Times New Roman"/>
                <w:color w:val="000000"/>
              </w:rPr>
              <w:t xml:space="preserve">ГБОУ СОШ № 1 "ОЦ" </w:t>
            </w:r>
            <w:proofErr w:type="spellStart"/>
            <w:r w:rsidRPr="005C6E69">
              <w:rPr>
                <w:rFonts w:eastAsia="Times New Roman"/>
                <w:color w:val="000000"/>
              </w:rPr>
              <w:t>п.г.т</w:t>
            </w:r>
            <w:proofErr w:type="spellEnd"/>
            <w:r w:rsidRPr="005C6E69">
              <w:rPr>
                <w:rFonts w:eastAsia="Times New Roman"/>
                <w:color w:val="000000"/>
              </w:rPr>
              <w:t xml:space="preserve">. </w:t>
            </w:r>
            <w:proofErr w:type="spellStart"/>
            <w:r w:rsidRPr="005C6E69">
              <w:rPr>
                <w:rFonts w:eastAsia="Times New Roman"/>
                <w:color w:val="000000"/>
              </w:rPr>
              <w:t>Смышляевка</w:t>
            </w:r>
            <w:proofErr w:type="spellEnd"/>
          </w:p>
        </w:tc>
        <w:tc>
          <w:tcPr>
            <w:tcW w:w="1559" w:type="dxa"/>
            <w:tcBorders>
              <w:top w:val="nil"/>
              <w:left w:val="nil"/>
              <w:bottom w:val="single" w:sz="4" w:space="0" w:color="auto"/>
              <w:right w:val="single" w:sz="4" w:space="0" w:color="auto"/>
            </w:tcBorders>
            <w:shd w:val="clear" w:color="auto" w:fill="auto"/>
            <w:noWrap/>
            <w:vAlign w:val="center"/>
            <w:hideMark/>
          </w:tcPr>
          <w:p w14:paraId="4B3E6707" w14:textId="77777777" w:rsidR="005C6E69" w:rsidRPr="005C6E69" w:rsidRDefault="005C6E69" w:rsidP="005C6E69">
            <w:pPr>
              <w:jc w:val="center"/>
              <w:rPr>
                <w:rFonts w:eastAsia="Times New Roman"/>
                <w:color w:val="000000"/>
              </w:rPr>
            </w:pPr>
            <w:r w:rsidRPr="005C6E69">
              <w:rPr>
                <w:rFonts w:eastAsia="Times New Roman"/>
                <w:color w:val="000000"/>
              </w:rPr>
              <w:t>1,9%</w:t>
            </w:r>
          </w:p>
        </w:tc>
        <w:tc>
          <w:tcPr>
            <w:tcW w:w="1843" w:type="dxa"/>
            <w:tcBorders>
              <w:top w:val="nil"/>
              <w:left w:val="nil"/>
              <w:bottom w:val="single" w:sz="4" w:space="0" w:color="auto"/>
              <w:right w:val="single" w:sz="4" w:space="0" w:color="auto"/>
            </w:tcBorders>
            <w:shd w:val="clear" w:color="auto" w:fill="auto"/>
            <w:noWrap/>
            <w:vAlign w:val="center"/>
            <w:hideMark/>
          </w:tcPr>
          <w:p w14:paraId="34035548" w14:textId="77777777" w:rsidR="005C6E69" w:rsidRPr="005C6E69" w:rsidRDefault="005C6E69" w:rsidP="005C6E69">
            <w:pPr>
              <w:jc w:val="center"/>
              <w:rPr>
                <w:rFonts w:eastAsia="Times New Roman"/>
                <w:color w:val="000000"/>
              </w:rPr>
            </w:pPr>
            <w:r w:rsidRPr="005C6E69">
              <w:rPr>
                <w:rFonts w:eastAsia="Times New Roman"/>
                <w:color w:val="000000"/>
              </w:rPr>
              <w:t>0,8%</w:t>
            </w:r>
          </w:p>
        </w:tc>
        <w:tc>
          <w:tcPr>
            <w:tcW w:w="1479" w:type="dxa"/>
            <w:tcBorders>
              <w:top w:val="nil"/>
              <w:left w:val="nil"/>
              <w:bottom w:val="single" w:sz="4" w:space="0" w:color="auto"/>
              <w:right w:val="single" w:sz="4" w:space="0" w:color="auto"/>
            </w:tcBorders>
            <w:shd w:val="clear" w:color="auto" w:fill="auto"/>
            <w:noWrap/>
            <w:vAlign w:val="center"/>
            <w:hideMark/>
          </w:tcPr>
          <w:p w14:paraId="7EEB678C" w14:textId="77777777" w:rsidR="005C6E69" w:rsidRPr="005C6E69" w:rsidRDefault="005C6E69" w:rsidP="005C6E69">
            <w:pPr>
              <w:jc w:val="center"/>
              <w:rPr>
                <w:rFonts w:eastAsia="Times New Roman"/>
                <w:color w:val="000000"/>
              </w:rPr>
            </w:pPr>
            <w:r w:rsidRPr="005C6E69">
              <w:rPr>
                <w:rFonts w:eastAsia="Times New Roman"/>
                <w:color w:val="000000"/>
              </w:rPr>
              <w:t>46,5%</w:t>
            </w:r>
          </w:p>
        </w:tc>
        <w:tc>
          <w:tcPr>
            <w:tcW w:w="1985" w:type="dxa"/>
            <w:tcBorders>
              <w:top w:val="nil"/>
              <w:left w:val="nil"/>
              <w:bottom w:val="single" w:sz="4" w:space="0" w:color="auto"/>
              <w:right w:val="single" w:sz="4" w:space="0" w:color="auto"/>
            </w:tcBorders>
            <w:shd w:val="clear" w:color="auto" w:fill="auto"/>
            <w:noWrap/>
            <w:vAlign w:val="center"/>
            <w:hideMark/>
          </w:tcPr>
          <w:p w14:paraId="27F04F23" w14:textId="77777777" w:rsidR="005C6E69" w:rsidRPr="005C6E69" w:rsidRDefault="005C6E69" w:rsidP="005C6E69">
            <w:pPr>
              <w:jc w:val="center"/>
              <w:rPr>
                <w:rFonts w:eastAsia="Times New Roman"/>
                <w:color w:val="000000"/>
              </w:rPr>
            </w:pPr>
            <w:r w:rsidRPr="005C6E69">
              <w:rPr>
                <w:rFonts w:eastAsia="Times New Roman"/>
                <w:color w:val="000000"/>
              </w:rPr>
              <w:t>12,3%</w:t>
            </w:r>
          </w:p>
        </w:tc>
        <w:tc>
          <w:tcPr>
            <w:tcW w:w="1662" w:type="dxa"/>
            <w:tcBorders>
              <w:top w:val="nil"/>
              <w:left w:val="nil"/>
              <w:bottom w:val="single" w:sz="4" w:space="0" w:color="auto"/>
              <w:right w:val="single" w:sz="4" w:space="0" w:color="auto"/>
            </w:tcBorders>
            <w:shd w:val="clear" w:color="auto" w:fill="auto"/>
            <w:noWrap/>
            <w:vAlign w:val="center"/>
            <w:hideMark/>
          </w:tcPr>
          <w:p w14:paraId="4918AD22" w14:textId="77777777" w:rsidR="005C6E69" w:rsidRPr="005C6E69" w:rsidRDefault="005C6E69" w:rsidP="005C6E69">
            <w:pPr>
              <w:jc w:val="center"/>
              <w:rPr>
                <w:rFonts w:eastAsia="Times New Roman"/>
                <w:color w:val="000000"/>
              </w:rPr>
            </w:pPr>
            <w:r w:rsidRPr="005C6E69">
              <w:rPr>
                <w:rFonts w:eastAsia="Times New Roman"/>
                <w:color w:val="000000"/>
              </w:rPr>
              <w:t>20,4%</w:t>
            </w:r>
          </w:p>
        </w:tc>
      </w:tr>
      <w:tr w:rsidR="005C6E69" w:rsidRPr="005C6E69" w14:paraId="256C26D0" w14:textId="77777777" w:rsidTr="005C6E69">
        <w:trPr>
          <w:trHeight w:val="300"/>
          <w:jc w:val="center"/>
        </w:trPr>
        <w:tc>
          <w:tcPr>
            <w:tcW w:w="4328" w:type="dxa"/>
            <w:tcBorders>
              <w:top w:val="nil"/>
              <w:left w:val="single" w:sz="4" w:space="0" w:color="auto"/>
              <w:bottom w:val="single" w:sz="4" w:space="0" w:color="auto"/>
              <w:right w:val="single" w:sz="4" w:space="0" w:color="auto"/>
            </w:tcBorders>
            <w:shd w:val="clear" w:color="auto" w:fill="auto"/>
            <w:vAlign w:val="center"/>
            <w:hideMark/>
          </w:tcPr>
          <w:p w14:paraId="49DA45C2" w14:textId="77777777" w:rsidR="005C6E69" w:rsidRPr="005C6E69" w:rsidRDefault="005C6E69" w:rsidP="005C6E69">
            <w:pPr>
              <w:rPr>
                <w:rFonts w:eastAsia="Times New Roman"/>
                <w:color w:val="000000"/>
              </w:rPr>
            </w:pPr>
            <w:r w:rsidRPr="005C6E69">
              <w:rPr>
                <w:rFonts w:eastAsia="Times New Roman"/>
                <w:color w:val="000000"/>
              </w:rPr>
              <w:t xml:space="preserve">ГБОУ СОШ № 1 "ОЦ" </w:t>
            </w:r>
            <w:proofErr w:type="spellStart"/>
            <w:r w:rsidRPr="005C6E69">
              <w:rPr>
                <w:rFonts w:eastAsia="Times New Roman"/>
                <w:color w:val="000000"/>
              </w:rPr>
              <w:t>п.г.т</w:t>
            </w:r>
            <w:proofErr w:type="spellEnd"/>
            <w:r w:rsidRPr="005C6E69">
              <w:rPr>
                <w:rFonts w:eastAsia="Times New Roman"/>
                <w:color w:val="000000"/>
              </w:rPr>
              <w:t xml:space="preserve">. </w:t>
            </w:r>
            <w:proofErr w:type="spellStart"/>
            <w:r w:rsidRPr="005C6E69">
              <w:rPr>
                <w:rFonts w:eastAsia="Times New Roman"/>
                <w:color w:val="000000"/>
              </w:rPr>
              <w:t>Стройкерамика</w:t>
            </w:r>
            <w:proofErr w:type="spellEnd"/>
          </w:p>
        </w:tc>
        <w:tc>
          <w:tcPr>
            <w:tcW w:w="1559" w:type="dxa"/>
            <w:tcBorders>
              <w:top w:val="nil"/>
              <w:left w:val="nil"/>
              <w:bottom w:val="single" w:sz="4" w:space="0" w:color="auto"/>
              <w:right w:val="single" w:sz="4" w:space="0" w:color="auto"/>
            </w:tcBorders>
            <w:shd w:val="clear" w:color="auto" w:fill="auto"/>
            <w:noWrap/>
            <w:vAlign w:val="center"/>
            <w:hideMark/>
          </w:tcPr>
          <w:p w14:paraId="55B2F30D" w14:textId="77777777" w:rsidR="005C6E69" w:rsidRPr="005C6E69" w:rsidRDefault="005C6E69" w:rsidP="005C6E69">
            <w:pPr>
              <w:jc w:val="center"/>
              <w:rPr>
                <w:rFonts w:eastAsia="Times New Roman"/>
                <w:color w:val="000000"/>
              </w:rPr>
            </w:pPr>
            <w:r w:rsidRPr="005C6E69">
              <w:rPr>
                <w:rFonts w:eastAsia="Times New Roman"/>
                <w:color w:val="000000"/>
              </w:rPr>
              <w:t>1,2%</w:t>
            </w:r>
          </w:p>
        </w:tc>
        <w:tc>
          <w:tcPr>
            <w:tcW w:w="1843" w:type="dxa"/>
            <w:tcBorders>
              <w:top w:val="nil"/>
              <w:left w:val="nil"/>
              <w:bottom w:val="single" w:sz="4" w:space="0" w:color="auto"/>
              <w:right w:val="single" w:sz="4" w:space="0" w:color="auto"/>
            </w:tcBorders>
            <w:shd w:val="clear" w:color="auto" w:fill="auto"/>
            <w:noWrap/>
            <w:vAlign w:val="center"/>
            <w:hideMark/>
          </w:tcPr>
          <w:p w14:paraId="4D230FD1" w14:textId="77777777" w:rsidR="005C6E69" w:rsidRPr="005C6E69" w:rsidRDefault="005C6E69" w:rsidP="005C6E69">
            <w:pPr>
              <w:jc w:val="center"/>
              <w:rPr>
                <w:rFonts w:eastAsia="Times New Roman"/>
                <w:color w:val="000000"/>
              </w:rPr>
            </w:pPr>
            <w:r w:rsidRPr="005C6E69">
              <w:rPr>
                <w:rFonts w:eastAsia="Times New Roman"/>
                <w:color w:val="000000"/>
              </w:rPr>
              <w:t>0,0%</w:t>
            </w:r>
          </w:p>
        </w:tc>
        <w:tc>
          <w:tcPr>
            <w:tcW w:w="1479" w:type="dxa"/>
            <w:tcBorders>
              <w:top w:val="nil"/>
              <w:left w:val="nil"/>
              <w:bottom w:val="single" w:sz="4" w:space="0" w:color="auto"/>
              <w:right w:val="single" w:sz="4" w:space="0" w:color="auto"/>
            </w:tcBorders>
            <w:shd w:val="clear" w:color="auto" w:fill="auto"/>
            <w:noWrap/>
            <w:vAlign w:val="center"/>
            <w:hideMark/>
          </w:tcPr>
          <w:p w14:paraId="55229373" w14:textId="77777777" w:rsidR="005C6E69" w:rsidRPr="005C6E69" w:rsidRDefault="005C6E69" w:rsidP="005C6E69">
            <w:pPr>
              <w:jc w:val="center"/>
              <w:rPr>
                <w:rFonts w:eastAsia="Times New Roman"/>
                <w:color w:val="000000"/>
              </w:rPr>
            </w:pPr>
            <w:r w:rsidRPr="005C6E69">
              <w:rPr>
                <w:rFonts w:eastAsia="Times New Roman"/>
                <w:color w:val="000000"/>
              </w:rPr>
              <w:t>48,2%</w:t>
            </w:r>
          </w:p>
        </w:tc>
        <w:tc>
          <w:tcPr>
            <w:tcW w:w="1985" w:type="dxa"/>
            <w:tcBorders>
              <w:top w:val="nil"/>
              <w:left w:val="nil"/>
              <w:bottom w:val="single" w:sz="4" w:space="0" w:color="auto"/>
              <w:right w:val="single" w:sz="4" w:space="0" w:color="auto"/>
            </w:tcBorders>
            <w:shd w:val="clear" w:color="auto" w:fill="auto"/>
            <w:noWrap/>
            <w:vAlign w:val="center"/>
            <w:hideMark/>
          </w:tcPr>
          <w:p w14:paraId="2A7F8A68" w14:textId="77777777" w:rsidR="005C6E69" w:rsidRPr="005C6E69" w:rsidRDefault="005C6E69" w:rsidP="005C6E69">
            <w:pPr>
              <w:jc w:val="center"/>
              <w:rPr>
                <w:rFonts w:eastAsia="Times New Roman"/>
                <w:color w:val="000000"/>
              </w:rPr>
            </w:pPr>
            <w:r w:rsidRPr="005C6E69">
              <w:rPr>
                <w:rFonts w:eastAsia="Times New Roman"/>
                <w:color w:val="000000"/>
              </w:rPr>
              <w:t>10,6%</w:t>
            </w:r>
          </w:p>
        </w:tc>
        <w:tc>
          <w:tcPr>
            <w:tcW w:w="1662" w:type="dxa"/>
            <w:tcBorders>
              <w:top w:val="nil"/>
              <w:left w:val="nil"/>
              <w:bottom w:val="single" w:sz="4" w:space="0" w:color="auto"/>
              <w:right w:val="single" w:sz="4" w:space="0" w:color="auto"/>
            </w:tcBorders>
            <w:shd w:val="clear" w:color="auto" w:fill="auto"/>
            <w:noWrap/>
            <w:vAlign w:val="center"/>
            <w:hideMark/>
          </w:tcPr>
          <w:p w14:paraId="79ED7345" w14:textId="77777777" w:rsidR="005C6E69" w:rsidRPr="005C6E69" w:rsidRDefault="005C6E69" w:rsidP="005C6E69">
            <w:pPr>
              <w:jc w:val="center"/>
              <w:rPr>
                <w:rFonts w:eastAsia="Times New Roman"/>
                <w:color w:val="000000"/>
              </w:rPr>
            </w:pPr>
            <w:r w:rsidRPr="005C6E69">
              <w:rPr>
                <w:rFonts w:eastAsia="Times New Roman"/>
                <w:color w:val="000000"/>
              </w:rPr>
              <w:t>15,3%</w:t>
            </w:r>
          </w:p>
        </w:tc>
      </w:tr>
      <w:tr w:rsidR="005C6E69" w:rsidRPr="005C6E69" w14:paraId="60B5B574" w14:textId="77777777" w:rsidTr="005C6E69">
        <w:trPr>
          <w:trHeight w:val="300"/>
          <w:jc w:val="center"/>
        </w:trPr>
        <w:tc>
          <w:tcPr>
            <w:tcW w:w="4328" w:type="dxa"/>
            <w:tcBorders>
              <w:top w:val="nil"/>
              <w:left w:val="single" w:sz="4" w:space="0" w:color="auto"/>
              <w:bottom w:val="single" w:sz="4" w:space="0" w:color="auto"/>
              <w:right w:val="single" w:sz="4" w:space="0" w:color="auto"/>
            </w:tcBorders>
            <w:shd w:val="clear" w:color="auto" w:fill="auto"/>
            <w:vAlign w:val="center"/>
            <w:hideMark/>
          </w:tcPr>
          <w:p w14:paraId="4119C012" w14:textId="77777777" w:rsidR="005C6E69" w:rsidRPr="005C6E69" w:rsidRDefault="005C6E69" w:rsidP="005C6E69">
            <w:pPr>
              <w:rPr>
                <w:rFonts w:eastAsia="Times New Roman"/>
                <w:color w:val="000000"/>
              </w:rPr>
            </w:pPr>
            <w:r w:rsidRPr="005C6E69">
              <w:rPr>
                <w:rFonts w:eastAsia="Times New Roman"/>
                <w:color w:val="000000"/>
              </w:rPr>
              <w:t xml:space="preserve">ГБОУ СОШ № 3 </w:t>
            </w:r>
            <w:proofErr w:type="spellStart"/>
            <w:r w:rsidRPr="005C6E69">
              <w:rPr>
                <w:rFonts w:eastAsia="Times New Roman"/>
                <w:color w:val="000000"/>
              </w:rPr>
              <w:t>п.г.т</w:t>
            </w:r>
            <w:proofErr w:type="spellEnd"/>
            <w:r w:rsidRPr="005C6E69">
              <w:rPr>
                <w:rFonts w:eastAsia="Times New Roman"/>
                <w:color w:val="000000"/>
              </w:rPr>
              <w:t xml:space="preserve">. </w:t>
            </w:r>
            <w:proofErr w:type="spellStart"/>
            <w:r w:rsidRPr="005C6E69">
              <w:rPr>
                <w:rFonts w:eastAsia="Times New Roman"/>
                <w:color w:val="000000"/>
              </w:rPr>
              <w:t>Смышляевка</w:t>
            </w:r>
            <w:proofErr w:type="spellEnd"/>
          </w:p>
        </w:tc>
        <w:tc>
          <w:tcPr>
            <w:tcW w:w="1559" w:type="dxa"/>
            <w:tcBorders>
              <w:top w:val="nil"/>
              <w:left w:val="nil"/>
              <w:bottom w:val="single" w:sz="4" w:space="0" w:color="auto"/>
              <w:right w:val="single" w:sz="4" w:space="0" w:color="auto"/>
            </w:tcBorders>
            <w:shd w:val="clear" w:color="auto" w:fill="auto"/>
            <w:noWrap/>
            <w:vAlign w:val="center"/>
            <w:hideMark/>
          </w:tcPr>
          <w:p w14:paraId="13EA4975" w14:textId="77777777" w:rsidR="005C6E69" w:rsidRPr="005C6E69" w:rsidRDefault="005C6E69" w:rsidP="005C6E69">
            <w:pPr>
              <w:jc w:val="center"/>
              <w:rPr>
                <w:rFonts w:eastAsia="Times New Roman"/>
                <w:color w:val="000000"/>
              </w:rPr>
            </w:pPr>
            <w:r w:rsidRPr="005C6E69">
              <w:rPr>
                <w:rFonts w:eastAsia="Times New Roman"/>
                <w:color w:val="000000"/>
              </w:rPr>
              <w:t>0,0%</w:t>
            </w:r>
          </w:p>
        </w:tc>
        <w:tc>
          <w:tcPr>
            <w:tcW w:w="1843" w:type="dxa"/>
            <w:tcBorders>
              <w:top w:val="nil"/>
              <w:left w:val="nil"/>
              <w:bottom w:val="single" w:sz="4" w:space="0" w:color="auto"/>
              <w:right w:val="single" w:sz="4" w:space="0" w:color="auto"/>
            </w:tcBorders>
            <w:shd w:val="clear" w:color="auto" w:fill="auto"/>
            <w:noWrap/>
            <w:vAlign w:val="center"/>
            <w:hideMark/>
          </w:tcPr>
          <w:p w14:paraId="1E10DBF5" w14:textId="77777777" w:rsidR="005C6E69" w:rsidRPr="005C6E69" w:rsidRDefault="005C6E69" w:rsidP="005C6E69">
            <w:pPr>
              <w:jc w:val="center"/>
              <w:rPr>
                <w:rFonts w:eastAsia="Times New Roman"/>
                <w:color w:val="000000"/>
              </w:rPr>
            </w:pPr>
            <w:r w:rsidRPr="005C6E69">
              <w:rPr>
                <w:rFonts w:eastAsia="Times New Roman"/>
                <w:color w:val="000000"/>
              </w:rPr>
              <w:t>1,2%</w:t>
            </w:r>
          </w:p>
        </w:tc>
        <w:tc>
          <w:tcPr>
            <w:tcW w:w="1479" w:type="dxa"/>
            <w:tcBorders>
              <w:top w:val="nil"/>
              <w:left w:val="nil"/>
              <w:bottom w:val="single" w:sz="4" w:space="0" w:color="auto"/>
              <w:right w:val="single" w:sz="4" w:space="0" w:color="auto"/>
            </w:tcBorders>
            <w:shd w:val="clear" w:color="auto" w:fill="auto"/>
            <w:noWrap/>
            <w:vAlign w:val="center"/>
            <w:hideMark/>
          </w:tcPr>
          <w:p w14:paraId="07D3004D" w14:textId="77777777" w:rsidR="005C6E69" w:rsidRPr="005C6E69" w:rsidRDefault="005C6E69" w:rsidP="005C6E69">
            <w:pPr>
              <w:jc w:val="center"/>
              <w:rPr>
                <w:rFonts w:eastAsia="Times New Roman"/>
                <w:color w:val="000000"/>
              </w:rPr>
            </w:pPr>
            <w:r w:rsidRPr="005C6E69">
              <w:rPr>
                <w:rFonts w:eastAsia="Times New Roman"/>
                <w:color w:val="000000"/>
              </w:rPr>
              <w:t>44,7%</w:t>
            </w:r>
          </w:p>
        </w:tc>
        <w:tc>
          <w:tcPr>
            <w:tcW w:w="1985" w:type="dxa"/>
            <w:tcBorders>
              <w:top w:val="nil"/>
              <w:left w:val="nil"/>
              <w:bottom w:val="single" w:sz="4" w:space="0" w:color="auto"/>
              <w:right w:val="single" w:sz="4" w:space="0" w:color="auto"/>
            </w:tcBorders>
            <w:shd w:val="clear" w:color="auto" w:fill="auto"/>
            <w:noWrap/>
            <w:vAlign w:val="center"/>
            <w:hideMark/>
          </w:tcPr>
          <w:p w14:paraId="44BF4996" w14:textId="77777777" w:rsidR="005C6E69" w:rsidRPr="005C6E69" w:rsidRDefault="005C6E69" w:rsidP="005C6E69">
            <w:pPr>
              <w:jc w:val="center"/>
              <w:rPr>
                <w:rFonts w:eastAsia="Times New Roman"/>
                <w:color w:val="000000"/>
              </w:rPr>
            </w:pPr>
            <w:r w:rsidRPr="005C6E69">
              <w:rPr>
                <w:rFonts w:eastAsia="Times New Roman"/>
                <w:color w:val="000000"/>
              </w:rPr>
              <w:t>9,4%</w:t>
            </w:r>
          </w:p>
        </w:tc>
        <w:tc>
          <w:tcPr>
            <w:tcW w:w="1662" w:type="dxa"/>
            <w:tcBorders>
              <w:top w:val="nil"/>
              <w:left w:val="nil"/>
              <w:bottom w:val="single" w:sz="4" w:space="0" w:color="auto"/>
              <w:right w:val="single" w:sz="4" w:space="0" w:color="auto"/>
            </w:tcBorders>
            <w:shd w:val="clear" w:color="auto" w:fill="auto"/>
            <w:noWrap/>
            <w:vAlign w:val="center"/>
            <w:hideMark/>
          </w:tcPr>
          <w:p w14:paraId="7976E17F" w14:textId="77777777" w:rsidR="005C6E69" w:rsidRPr="005C6E69" w:rsidRDefault="005C6E69" w:rsidP="005C6E69">
            <w:pPr>
              <w:jc w:val="center"/>
              <w:rPr>
                <w:rFonts w:eastAsia="Times New Roman"/>
                <w:color w:val="000000"/>
              </w:rPr>
            </w:pPr>
            <w:r w:rsidRPr="005C6E69">
              <w:rPr>
                <w:rFonts w:eastAsia="Times New Roman"/>
                <w:color w:val="000000"/>
              </w:rPr>
              <w:t>15,3%</w:t>
            </w:r>
          </w:p>
        </w:tc>
      </w:tr>
      <w:tr w:rsidR="005C6E69" w:rsidRPr="005C6E69" w14:paraId="4D58C300" w14:textId="77777777" w:rsidTr="005C6E69">
        <w:trPr>
          <w:trHeight w:val="300"/>
          <w:jc w:val="center"/>
        </w:trPr>
        <w:tc>
          <w:tcPr>
            <w:tcW w:w="4328" w:type="dxa"/>
            <w:tcBorders>
              <w:top w:val="nil"/>
              <w:left w:val="single" w:sz="4" w:space="0" w:color="auto"/>
              <w:bottom w:val="single" w:sz="4" w:space="0" w:color="auto"/>
              <w:right w:val="single" w:sz="4" w:space="0" w:color="auto"/>
            </w:tcBorders>
            <w:shd w:val="clear" w:color="auto" w:fill="auto"/>
            <w:vAlign w:val="center"/>
            <w:hideMark/>
          </w:tcPr>
          <w:p w14:paraId="35FF07C5" w14:textId="77777777" w:rsidR="005C6E69" w:rsidRPr="005C6E69" w:rsidRDefault="005C6E69" w:rsidP="005C6E69">
            <w:pPr>
              <w:rPr>
                <w:rFonts w:eastAsia="Times New Roman"/>
                <w:color w:val="000000"/>
              </w:rPr>
            </w:pPr>
            <w:r w:rsidRPr="005C6E69">
              <w:rPr>
                <w:rFonts w:eastAsia="Times New Roman"/>
                <w:color w:val="000000"/>
              </w:rPr>
              <w:t xml:space="preserve">ГБОУ СОШ </w:t>
            </w:r>
            <w:proofErr w:type="spellStart"/>
            <w:r w:rsidRPr="005C6E69">
              <w:rPr>
                <w:rFonts w:eastAsia="Times New Roman"/>
                <w:color w:val="000000"/>
              </w:rPr>
              <w:t>п.г.т</w:t>
            </w:r>
            <w:proofErr w:type="spellEnd"/>
            <w:r w:rsidRPr="005C6E69">
              <w:rPr>
                <w:rFonts w:eastAsia="Times New Roman"/>
                <w:color w:val="000000"/>
              </w:rPr>
              <w:t>. Петра Дубрава</w:t>
            </w:r>
          </w:p>
        </w:tc>
        <w:tc>
          <w:tcPr>
            <w:tcW w:w="1559" w:type="dxa"/>
            <w:tcBorders>
              <w:top w:val="nil"/>
              <w:left w:val="nil"/>
              <w:bottom w:val="single" w:sz="4" w:space="0" w:color="auto"/>
              <w:right w:val="single" w:sz="4" w:space="0" w:color="auto"/>
            </w:tcBorders>
            <w:shd w:val="clear" w:color="auto" w:fill="auto"/>
            <w:noWrap/>
            <w:vAlign w:val="center"/>
            <w:hideMark/>
          </w:tcPr>
          <w:p w14:paraId="13D9E83C" w14:textId="77777777" w:rsidR="005C6E69" w:rsidRPr="005C6E69" w:rsidRDefault="005C6E69" w:rsidP="005C6E69">
            <w:pPr>
              <w:jc w:val="center"/>
              <w:rPr>
                <w:rFonts w:eastAsia="Times New Roman"/>
                <w:color w:val="000000"/>
              </w:rPr>
            </w:pPr>
            <w:r w:rsidRPr="005C6E69">
              <w:rPr>
                <w:rFonts w:eastAsia="Times New Roman"/>
                <w:color w:val="000000"/>
              </w:rPr>
              <w:t>4,0%</w:t>
            </w:r>
          </w:p>
        </w:tc>
        <w:tc>
          <w:tcPr>
            <w:tcW w:w="1843" w:type="dxa"/>
            <w:tcBorders>
              <w:top w:val="nil"/>
              <w:left w:val="nil"/>
              <w:bottom w:val="single" w:sz="4" w:space="0" w:color="auto"/>
              <w:right w:val="single" w:sz="4" w:space="0" w:color="auto"/>
            </w:tcBorders>
            <w:shd w:val="clear" w:color="auto" w:fill="auto"/>
            <w:noWrap/>
            <w:vAlign w:val="center"/>
            <w:hideMark/>
          </w:tcPr>
          <w:p w14:paraId="29AF0D35" w14:textId="77777777" w:rsidR="005C6E69" w:rsidRPr="005C6E69" w:rsidRDefault="005C6E69" w:rsidP="005C6E69">
            <w:pPr>
              <w:jc w:val="center"/>
              <w:rPr>
                <w:rFonts w:eastAsia="Times New Roman"/>
                <w:color w:val="000000"/>
              </w:rPr>
            </w:pPr>
            <w:r w:rsidRPr="005C6E69">
              <w:rPr>
                <w:rFonts w:eastAsia="Times New Roman"/>
                <w:color w:val="000000"/>
              </w:rPr>
              <w:t>4,0%</w:t>
            </w:r>
          </w:p>
        </w:tc>
        <w:tc>
          <w:tcPr>
            <w:tcW w:w="1479" w:type="dxa"/>
            <w:tcBorders>
              <w:top w:val="nil"/>
              <w:left w:val="nil"/>
              <w:bottom w:val="single" w:sz="4" w:space="0" w:color="auto"/>
              <w:right w:val="single" w:sz="4" w:space="0" w:color="auto"/>
            </w:tcBorders>
            <w:shd w:val="clear" w:color="auto" w:fill="auto"/>
            <w:noWrap/>
            <w:vAlign w:val="center"/>
            <w:hideMark/>
          </w:tcPr>
          <w:p w14:paraId="3B9A61B4" w14:textId="77777777" w:rsidR="005C6E69" w:rsidRPr="005C6E69" w:rsidRDefault="005C6E69" w:rsidP="005C6E69">
            <w:pPr>
              <w:jc w:val="center"/>
              <w:rPr>
                <w:rFonts w:eastAsia="Times New Roman"/>
                <w:color w:val="000000"/>
              </w:rPr>
            </w:pPr>
            <w:r w:rsidRPr="005C6E69">
              <w:rPr>
                <w:rFonts w:eastAsia="Times New Roman"/>
                <w:color w:val="000000"/>
              </w:rPr>
              <w:t>56,0%</w:t>
            </w:r>
          </w:p>
        </w:tc>
        <w:tc>
          <w:tcPr>
            <w:tcW w:w="1985" w:type="dxa"/>
            <w:tcBorders>
              <w:top w:val="nil"/>
              <w:left w:val="nil"/>
              <w:bottom w:val="single" w:sz="4" w:space="0" w:color="auto"/>
              <w:right w:val="single" w:sz="4" w:space="0" w:color="auto"/>
            </w:tcBorders>
            <w:shd w:val="clear" w:color="auto" w:fill="auto"/>
            <w:noWrap/>
            <w:vAlign w:val="center"/>
            <w:hideMark/>
          </w:tcPr>
          <w:p w14:paraId="2CA2F9C1" w14:textId="77777777" w:rsidR="005C6E69" w:rsidRPr="005C6E69" w:rsidRDefault="005C6E69" w:rsidP="005C6E69">
            <w:pPr>
              <w:jc w:val="center"/>
              <w:rPr>
                <w:rFonts w:eastAsia="Times New Roman"/>
                <w:color w:val="000000"/>
              </w:rPr>
            </w:pPr>
            <w:r w:rsidRPr="005C6E69">
              <w:rPr>
                <w:rFonts w:eastAsia="Times New Roman"/>
                <w:color w:val="000000"/>
              </w:rPr>
              <w:t>6,7%</w:t>
            </w:r>
          </w:p>
        </w:tc>
        <w:tc>
          <w:tcPr>
            <w:tcW w:w="1662" w:type="dxa"/>
            <w:tcBorders>
              <w:top w:val="nil"/>
              <w:left w:val="nil"/>
              <w:bottom w:val="single" w:sz="4" w:space="0" w:color="auto"/>
              <w:right w:val="single" w:sz="4" w:space="0" w:color="auto"/>
            </w:tcBorders>
            <w:shd w:val="clear" w:color="auto" w:fill="auto"/>
            <w:noWrap/>
            <w:vAlign w:val="center"/>
            <w:hideMark/>
          </w:tcPr>
          <w:p w14:paraId="03541FE8" w14:textId="77777777" w:rsidR="005C6E69" w:rsidRPr="005C6E69" w:rsidRDefault="005C6E69" w:rsidP="005C6E69">
            <w:pPr>
              <w:jc w:val="center"/>
              <w:rPr>
                <w:rFonts w:eastAsia="Times New Roman"/>
                <w:color w:val="000000"/>
              </w:rPr>
            </w:pPr>
            <w:r w:rsidRPr="005C6E69">
              <w:rPr>
                <w:rFonts w:eastAsia="Times New Roman"/>
                <w:color w:val="000000"/>
              </w:rPr>
              <w:t>17,3%</w:t>
            </w:r>
          </w:p>
        </w:tc>
      </w:tr>
      <w:tr w:rsidR="005C6E69" w:rsidRPr="005C6E69" w14:paraId="1A3AC703" w14:textId="77777777" w:rsidTr="005C6E69">
        <w:trPr>
          <w:trHeight w:val="300"/>
          <w:jc w:val="center"/>
        </w:trPr>
        <w:tc>
          <w:tcPr>
            <w:tcW w:w="4328" w:type="dxa"/>
            <w:tcBorders>
              <w:top w:val="nil"/>
              <w:left w:val="single" w:sz="4" w:space="0" w:color="auto"/>
              <w:bottom w:val="single" w:sz="4" w:space="0" w:color="auto"/>
              <w:right w:val="single" w:sz="4" w:space="0" w:color="auto"/>
            </w:tcBorders>
            <w:shd w:val="clear" w:color="auto" w:fill="auto"/>
            <w:vAlign w:val="center"/>
            <w:hideMark/>
          </w:tcPr>
          <w:p w14:paraId="613DA7EC" w14:textId="77777777" w:rsidR="005C6E69" w:rsidRPr="005C6E69" w:rsidRDefault="005C6E69" w:rsidP="005C6E69">
            <w:pPr>
              <w:rPr>
                <w:rFonts w:eastAsia="Times New Roman"/>
                <w:color w:val="000000"/>
              </w:rPr>
            </w:pPr>
            <w:r w:rsidRPr="005C6E69">
              <w:rPr>
                <w:rFonts w:eastAsia="Times New Roman"/>
                <w:color w:val="000000"/>
              </w:rPr>
              <w:t xml:space="preserve">ГБОУ СОШ </w:t>
            </w:r>
            <w:proofErr w:type="spellStart"/>
            <w:r w:rsidRPr="005C6E69">
              <w:rPr>
                <w:rFonts w:eastAsia="Times New Roman"/>
                <w:color w:val="000000"/>
              </w:rPr>
              <w:t>поc</w:t>
            </w:r>
            <w:proofErr w:type="spellEnd"/>
            <w:r w:rsidRPr="005C6E69">
              <w:rPr>
                <w:rFonts w:eastAsia="Times New Roman"/>
                <w:color w:val="000000"/>
              </w:rPr>
              <w:t xml:space="preserve">. </w:t>
            </w:r>
            <w:proofErr w:type="spellStart"/>
            <w:r w:rsidRPr="005C6E69">
              <w:rPr>
                <w:rFonts w:eastAsia="Times New Roman"/>
                <w:color w:val="000000"/>
              </w:rPr>
              <w:t>Черновский</w:t>
            </w:r>
            <w:proofErr w:type="spellEnd"/>
          </w:p>
        </w:tc>
        <w:tc>
          <w:tcPr>
            <w:tcW w:w="1559" w:type="dxa"/>
            <w:tcBorders>
              <w:top w:val="nil"/>
              <w:left w:val="nil"/>
              <w:bottom w:val="single" w:sz="4" w:space="0" w:color="auto"/>
              <w:right w:val="single" w:sz="4" w:space="0" w:color="auto"/>
            </w:tcBorders>
            <w:shd w:val="clear" w:color="auto" w:fill="auto"/>
            <w:noWrap/>
            <w:vAlign w:val="center"/>
            <w:hideMark/>
          </w:tcPr>
          <w:p w14:paraId="1560002C" w14:textId="77777777" w:rsidR="005C6E69" w:rsidRPr="005C6E69" w:rsidRDefault="005C6E69" w:rsidP="005C6E69">
            <w:pPr>
              <w:jc w:val="center"/>
              <w:rPr>
                <w:rFonts w:eastAsia="Times New Roman"/>
                <w:color w:val="000000"/>
              </w:rPr>
            </w:pPr>
            <w:r w:rsidRPr="005C6E69">
              <w:rPr>
                <w:rFonts w:eastAsia="Times New Roman"/>
                <w:color w:val="000000"/>
              </w:rPr>
              <w:t>0,0%</w:t>
            </w:r>
          </w:p>
        </w:tc>
        <w:tc>
          <w:tcPr>
            <w:tcW w:w="1843" w:type="dxa"/>
            <w:tcBorders>
              <w:top w:val="nil"/>
              <w:left w:val="nil"/>
              <w:bottom w:val="single" w:sz="4" w:space="0" w:color="auto"/>
              <w:right w:val="single" w:sz="4" w:space="0" w:color="auto"/>
            </w:tcBorders>
            <w:shd w:val="clear" w:color="auto" w:fill="auto"/>
            <w:noWrap/>
            <w:vAlign w:val="center"/>
            <w:hideMark/>
          </w:tcPr>
          <w:p w14:paraId="1EF35FFE" w14:textId="77777777" w:rsidR="005C6E69" w:rsidRPr="005C6E69" w:rsidRDefault="005C6E69" w:rsidP="005C6E69">
            <w:pPr>
              <w:jc w:val="center"/>
              <w:rPr>
                <w:rFonts w:eastAsia="Times New Roman"/>
                <w:color w:val="000000"/>
              </w:rPr>
            </w:pPr>
            <w:r w:rsidRPr="005C6E69">
              <w:rPr>
                <w:rFonts w:eastAsia="Times New Roman"/>
                <w:color w:val="000000"/>
              </w:rPr>
              <w:t>0,0%</w:t>
            </w:r>
          </w:p>
        </w:tc>
        <w:tc>
          <w:tcPr>
            <w:tcW w:w="1479" w:type="dxa"/>
            <w:tcBorders>
              <w:top w:val="nil"/>
              <w:left w:val="nil"/>
              <w:bottom w:val="single" w:sz="4" w:space="0" w:color="auto"/>
              <w:right w:val="single" w:sz="4" w:space="0" w:color="auto"/>
            </w:tcBorders>
            <w:shd w:val="clear" w:color="auto" w:fill="auto"/>
            <w:noWrap/>
            <w:vAlign w:val="center"/>
            <w:hideMark/>
          </w:tcPr>
          <w:p w14:paraId="79B65C1A" w14:textId="77777777" w:rsidR="005C6E69" w:rsidRPr="005C6E69" w:rsidRDefault="005C6E69" w:rsidP="005C6E69">
            <w:pPr>
              <w:jc w:val="center"/>
              <w:rPr>
                <w:rFonts w:eastAsia="Times New Roman"/>
                <w:color w:val="000000"/>
              </w:rPr>
            </w:pPr>
            <w:r w:rsidRPr="005C6E69">
              <w:rPr>
                <w:rFonts w:eastAsia="Times New Roman"/>
                <w:color w:val="000000"/>
              </w:rPr>
              <w:t>60,0%</w:t>
            </w:r>
          </w:p>
        </w:tc>
        <w:tc>
          <w:tcPr>
            <w:tcW w:w="1985" w:type="dxa"/>
            <w:tcBorders>
              <w:top w:val="nil"/>
              <w:left w:val="nil"/>
              <w:bottom w:val="single" w:sz="4" w:space="0" w:color="auto"/>
              <w:right w:val="single" w:sz="4" w:space="0" w:color="auto"/>
            </w:tcBorders>
            <w:shd w:val="clear" w:color="auto" w:fill="auto"/>
            <w:noWrap/>
            <w:vAlign w:val="center"/>
            <w:hideMark/>
          </w:tcPr>
          <w:p w14:paraId="63F84090" w14:textId="77777777" w:rsidR="005C6E69" w:rsidRPr="005C6E69" w:rsidRDefault="005C6E69" w:rsidP="005C6E69">
            <w:pPr>
              <w:jc w:val="center"/>
              <w:rPr>
                <w:rFonts w:eastAsia="Times New Roman"/>
                <w:color w:val="000000"/>
              </w:rPr>
            </w:pPr>
            <w:r w:rsidRPr="005C6E69">
              <w:rPr>
                <w:rFonts w:eastAsia="Times New Roman"/>
                <w:color w:val="000000"/>
              </w:rPr>
              <w:t>14,3%</w:t>
            </w:r>
          </w:p>
        </w:tc>
        <w:tc>
          <w:tcPr>
            <w:tcW w:w="1662" w:type="dxa"/>
            <w:tcBorders>
              <w:top w:val="nil"/>
              <w:left w:val="nil"/>
              <w:bottom w:val="single" w:sz="4" w:space="0" w:color="auto"/>
              <w:right w:val="single" w:sz="4" w:space="0" w:color="auto"/>
            </w:tcBorders>
            <w:shd w:val="clear" w:color="auto" w:fill="auto"/>
            <w:noWrap/>
            <w:vAlign w:val="center"/>
            <w:hideMark/>
          </w:tcPr>
          <w:p w14:paraId="45D1BC8A" w14:textId="77777777" w:rsidR="005C6E69" w:rsidRPr="005C6E69" w:rsidRDefault="005C6E69" w:rsidP="005C6E69">
            <w:pPr>
              <w:jc w:val="center"/>
              <w:rPr>
                <w:rFonts w:eastAsia="Times New Roman"/>
                <w:color w:val="000000"/>
              </w:rPr>
            </w:pPr>
            <w:r w:rsidRPr="005C6E69">
              <w:rPr>
                <w:rFonts w:eastAsia="Times New Roman"/>
                <w:color w:val="000000"/>
              </w:rPr>
              <w:t>25,7%</w:t>
            </w:r>
          </w:p>
        </w:tc>
      </w:tr>
      <w:tr w:rsidR="005C6E69" w:rsidRPr="005C6E69" w14:paraId="28A25FEB" w14:textId="77777777" w:rsidTr="005C6E69">
        <w:trPr>
          <w:trHeight w:val="300"/>
          <w:jc w:val="center"/>
        </w:trPr>
        <w:tc>
          <w:tcPr>
            <w:tcW w:w="4328" w:type="dxa"/>
            <w:tcBorders>
              <w:top w:val="nil"/>
              <w:left w:val="single" w:sz="4" w:space="0" w:color="auto"/>
              <w:bottom w:val="single" w:sz="4" w:space="0" w:color="auto"/>
              <w:right w:val="single" w:sz="4" w:space="0" w:color="auto"/>
            </w:tcBorders>
            <w:shd w:val="clear" w:color="auto" w:fill="auto"/>
            <w:vAlign w:val="center"/>
            <w:hideMark/>
          </w:tcPr>
          <w:p w14:paraId="5BF17F80" w14:textId="77777777" w:rsidR="005C6E69" w:rsidRPr="005C6E69" w:rsidRDefault="005C6E69" w:rsidP="005C6E69">
            <w:pPr>
              <w:rPr>
                <w:rFonts w:eastAsia="Times New Roman"/>
                <w:color w:val="000000"/>
              </w:rPr>
            </w:pPr>
            <w:r w:rsidRPr="005C6E69">
              <w:rPr>
                <w:rFonts w:eastAsia="Times New Roman"/>
                <w:color w:val="000000"/>
              </w:rPr>
              <w:lastRenderedPageBreak/>
              <w:t>ГБОУ СОШ пос. Просвет</w:t>
            </w:r>
          </w:p>
        </w:tc>
        <w:tc>
          <w:tcPr>
            <w:tcW w:w="1559" w:type="dxa"/>
            <w:tcBorders>
              <w:top w:val="nil"/>
              <w:left w:val="nil"/>
              <w:bottom w:val="single" w:sz="4" w:space="0" w:color="auto"/>
              <w:right w:val="single" w:sz="4" w:space="0" w:color="auto"/>
            </w:tcBorders>
            <w:shd w:val="clear" w:color="auto" w:fill="auto"/>
            <w:noWrap/>
            <w:vAlign w:val="center"/>
            <w:hideMark/>
          </w:tcPr>
          <w:p w14:paraId="5AB5414B" w14:textId="77777777" w:rsidR="005C6E69" w:rsidRPr="005C6E69" w:rsidRDefault="005C6E69" w:rsidP="005C6E69">
            <w:pPr>
              <w:jc w:val="center"/>
              <w:rPr>
                <w:rFonts w:eastAsia="Times New Roman"/>
                <w:color w:val="000000"/>
              </w:rPr>
            </w:pPr>
            <w:r w:rsidRPr="005C6E69">
              <w:rPr>
                <w:rFonts w:eastAsia="Times New Roman"/>
                <w:color w:val="000000"/>
              </w:rPr>
              <w:t>0,0%</w:t>
            </w:r>
          </w:p>
        </w:tc>
        <w:tc>
          <w:tcPr>
            <w:tcW w:w="1843" w:type="dxa"/>
            <w:tcBorders>
              <w:top w:val="nil"/>
              <w:left w:val="nil"/>
              <w:bottom w:val="single" w:sz="4" w:space="0" w:color="auto"/>
              <w:right w:val="single" w:sz="4" w:space="0" w:color="auto"/>
            </w:tcBorders>
            <w:shd w:val="clear" w:color="auto" w:fill="auto"/>
            <w:noWrap/>
            <w:vAlign w:val="center"/>
            <w:hideMark/>
          </w:tcPr>
          <w:p w14:paraId="7696B462" w14:textId="77777777" w:rsidR="005C6E69" w:rsidRPr="005C6E69" w:rsidRDefault="005C6E69" w:rsidP="005C6E69">
            <w:pPr>
              <w:jc w:val="center"/>
              <w:rPr>
                <w:rFonts w:eastAsia="Times New Roman"/>
                <w:color w:val="000000"/>
              </w:rPr>
            </w:pPr>
            <w:r w:rsidRPr="005C6E69">
              <w:rPr>
                <w:rFonts w:eastAsia="Times New Roman"/>
                <w:color w:val="000000"/>
              </w:rPr>
              <w:t>7,7%</w:t>
            </w:r>
          </w:p>
        </w:tc>
        <w:tc>
          <w:tcPr>
            <w:tcW w:w="1479" w:type="dxa"/>
            <w:tcBorders>
              <w:top w:val="nil"/>
              <w:left w:val="nil"/>
              <w:bottom w:val="single" w:sz="4" w:space="0" w:color="auto"/>
              <w:right w:val="single" w:sz="4" w:space="0" w:color="auto"/>
            </w:tcBorders>
            <w:shd w:val="clear" w:color="auto" w:fill="auto"/>
            <w:noWrap/>
            <w:vAlign w:val="center"/>
            <w:hideMark/>
          </w:tcPr>
          <w:p w14:paraId="0E930126" w14:textId="77777777" w:rsidR="005C6E69" w:rsidRPr="005C6E69" w:rsidRDefault="005C6E69" w:rsidP="005C6E69">
            <w:pPr>
              <w:jc w:val="center"/>
              <w:rPr>
                <w:rFonts w:eastAsia="Times New Roman"/>
                <w:color w:val="000000"/>
              </w:rPr>
            </w:pPr>
            <w:r w:rsidRPr="005C6E69">
              <w:rPr>
                <w:rFonts w:eastAsia="Times New Roman"/>
                <w:color w:val="000000"/>
              </w:rPr>
              <w:t>15,4%</w:t>
            </w:r>
          </w:p>
        </w:tc>
        <w:tc>
          <w:tcPr>
            <w:tcW w:w="1985" w:type="dxa"/>
            <w:tcBorders>
              <w:top w:val="nil"/>
              <w:left w:val="nil"/>
              <w:bottom w:val="single" w:sz="4" w:space="0" w:color="auto"/>
              <w:right w:val="single" w:sz="4" w:space="0" w:color="auto"/>
            </w:tcBorders>
            <w:shd w:val="clear" w:color="auto" w:fill="auto"/>
            <w:noWrap/>
            <w:vAlign w:val="center"/>
            <w:hideMark/>
          </w:tcPr>
          <w:p w14:paraId="389FD7DC" w14:textId="77777777" w:rsidR="005C6E69" w:rsidRPr="005C6E69" w:rsidRDefault="005C6E69" w:rsidP="005C6E69">
            <w:pPr>
              <w:jc w:val="center"/>
              <w:rPr>
                <w:rFonts w:eastAsia="Times New Roman"/>
                <w:color w:val="000000"/>
              </w:rPr>
            </w:pPr>
            <w:r w:rsidRPr="005C6E69">
              <w:rPr>
                <w:rFonts w:eastAsia="Times New Roman"/>
                <w:color w:val="000000"/>
              </w:rPr>
              <w:t>0,0%</w:t>
            </w:r>
          </w:p>
        </w:tc>
        <w:tc>
          <w:tcPr>
            <w:tcW w:w="1662" w:type="dxa"/>
            <w:tcBorders>
              <w:top w:val="nil"/>
              <w:left w:val="nil"/>
              <w:bottom w:val="single" w:sz="4" w:space="0" w:color="auto"/>
              <w:right w:val="single" w:sz="4" w:space="0" w:color="auto"/>
            </w:tcBorders>
            <w:shd w:val="clear" w:color="auto" w:fill="auto"/>
            <w:noWrap/>
            <w:vAlign w:val="center"/>
            <w:hideMark/>
          </w:tcPr>
          <w:p w14:paraId="6728F095" w14:textId="77777777" w:rsidR="005C6E69" w:rsidRPr="005C6E69" w:rsidRDefault="005C6E69" w:rsidP="005C6E69">
            <w:pPr>
              <w:jc w:val="center"/>
              <w:rPr>
                <w:rFonts w:eastAsia="Times New Roman"/>
                <w:color w:val="000000"/>
              </w:rPr>
            </w:pPr>
            <w:r w:rsidRPr="005C6E69">
              <w:rPr>
                <w:rFonts w:eastAsia="Times New Roman"/>
                <w:color w:val="000000"/>
              </w:rPr>
              <w:t>7,7%</w:t>
            </w:r>
          </w:p>
        </w:tc>
      </w:tr>
      <w:tr w:rsidR="005C6E69" w:rsidRPr="005C6E69" w14:paraId="2479D21F" w14:textId="77777777" w:rsidTr="005C6E69">
        <w:trPr>
          <w:trHeight w:val="300"/>
          <w:jc w:val="center"/>
        </w:trPr>
        <w:tc>
          <w:tcPr>
            <w:tcW w:w="4328" w:type="dxa"/>
            <w:tcBorders>
              <w:top w:val="nil"/>
              <w:left w:val="single" w:sz="4" w:space="0" w:color="auto"/>
              <w:bottom w:val="single" w:sz="4" w:space="0" w:color="auto"/>
              <w:right w:val="single" w:sz="4" w:space="0" w:color="auto"/>
            </w:tcBorders>
            <w:shd w:val="clear" w:color="auto" w:fill="auto"/>
            <w:vAlign w:val="center"/>
            <w:hideMark/>
          </w:tcPr>
          <w:p w14:paraId="78468166" w14:textId="77777777" w:rsidR="005C6E69" w:rsidRPr="005C6E69" w:rsidRDefault="005C6E69" w:rsidP="005C6E69">
            <w:pPr>
              <w:rPr>
                <w:rFonts w:eastAsia="Times New Roman"/>
                <w:color w:val="000000"/>
              </w:rPr>
            </w:pPr>
            <w:r w:rsidRPr="005C6E69">
              <w:rPr>
                <w:rFonts w:eastAsia="Times New Roman"/>
                <w:color w:val="000000"/>
              </w:rPr>
              <w:t>ГБОУ СОШ с. Воскресенка</w:t>
            </w:r>
          </w:p>
        </w:tc>
        <w:tc>
          <w:tcPr>
            <w:tcW w:w="1559" w:type="dxa"/>
            <w:tcBorders>
              <w:top w:val="nil"/>
              <w:left w:val="nil"/>
              <w:bottom w:val="single" w:sz="4" w:space="0" w:color="auto"/>
              <w:right w:val="single" w:sz="4" w:space="0" w:color="auto"/>
            </w:tcBorders>
            <w:shd w:val="clear" w:color="auto" w:fill="auto"/>
            <w:noWrap/>
            <w:vAlign w:val="center"/>
            <w:hideMark/>
          </w:tcPr>
          <w:p w14:paraId="43DF2DC0" w14:textId="77777777" w:rsidR="005C6E69" w:rsidRPr="005C6E69" w:rsidRDefault="005C6E69" w:rsidP="005C6E69">
            <w:pPr>
              <w:jc w:val="center"/>
              <w:rPr>
                <w:rFonts w:eastAsia="Times New Roman"/>
                <w:color w:val="000000"/>
              </w:rPr>
            </w:pPr>
            <w:r w:rsidRPr="005C6E69">
              <w:rPr>
                <w:rFonts w:eastAsia="Times New Roman"/>
                <w:color w:val="000000"/>
              </w:rPr>
              <w:t>0,0%</w:t>
            </w:r>
          </w:p>
        </w:tc>
        <w:tc>
          <w:tcPr>
            <w:tcW w:w="1843" w:type="dxa"/>
            <w:tcBorders>
              <w:top w:val="nil"/>
              <w:left w:val="nil"/>
              <w:bottom w:val="single" w:sz="4" w:space="0" w:color="auto"/>
              <w:right w:val="single" w:sz="4" w:space="0" w:color="auto"/>
            </w:tcBorders>
            <w:shd w:val="clear" w:color="auto" w:fill="auto"/>
            <w:noWrap/>
            <w:vAlign w:val="center"/>
            <w:hideMark/>
          </w:tcPr>
          <w:p w14:paraId="63EAF6CA" w14:textId="77777777" w:rsidR="005C6E69" w:rsidRPr="005C6E69" w:rsidRDefault="005C6E69" w:rsidP="005C6E69">
            <w:pPr>
              <w:jc w:val="center"/>
              <w:rPr>
                <w:rFonts w:eastAsia="Times New Roman"/>
                <w:color w:val="000000"/>
              </w:rPr>
            </w:pPr>
            <w:r w:rsidRPr="005C6E69">
              <w:rPr>
                <w:rFonts w:eastAsia="Times New Roman"/>
                <w:color w:val="000000"/>
              </w:rPr>
              <w:t>0,0%</w:t>
            </w:r>
          </w:p>
        </w:tc>
        <w:tc>
          <w:tcPr>
            <w:tcW w:w="1479" w:type="dxa"/>
            <w:tcBorders>
              <w:top w:val="nil"/>
              <w:left w:val="nil"/>
              <w:bottom w:val="single" w:sz="4" w:space="0" w:color="auto"/>
              <w:right w:val="single" w:sz="4" w:space="0" w:color="auto"/>
            </w:tcBorders>
            <w:shd w:val="clear" w:color="auto" w:fill="auto"/>
            <w:noWrap/>
            <w:vAlign w:val="center"/>
            <w:hideMark/>
          </w:tcPr>
          <w:p w14:paraId="480A8DA2" w14:textId="77777777" w:rsidR="005C6E69" w:rsidRPr="005C6E69" w:rsidRDefault="005C6E69" w:rsidP="005C6E69">
            <w:pPr>
              <w:jc w:val="center"/>
              <w:rPr>
                <w:rFonts w:eastAsia="Times New Roman"/>
                <w:color w:val="000000"/>
              </w:rPr>
            </w:pPr>
            <w:r w:rsidRPr="005C6E69">
              <w:rPr>
                <w:rFonts w:eastAsia="Times New Roman"/>
                <w:color w:val="000000"/>
              </w:rPr>
              <w:t>46,2%</w:t>
            </w:r>
          </w:p>
        </w:tc>
        <w:tc>
          <w:tcPr>
            <w:tcW w:w="1985" w:type="dxa"/>
            <w:tcBorders>
              <w:top w:val="nil"/>
              <w:left w:val="nil"/>
              <w:bottom w:val="single" w:sz="4" w:space="0" w:color="auto"/>
              <w:right w:val="single" w:sz="4" w:space="0" w:color="auto"/>
            </w:tcBorders>
            <w:shd w:val="clear" w:color="auto" w:fill="auto"/>
            <w:noWrap/>
            <w:vAlign w:val="center"/>
            <w:hideMark/>
          </w:tcPr>
          <w:p w14:paraId="57E8490E" w14:textId="77777777" w:rsidR="005C6E69" w:rsidRPr="005C6E69" w:rsidRDefault="005C6E69" w:rsidP="005C6E69">
            <w:pPr>
              <w:jc w:val="center"/>
              <w:rPr>
                <w:rFonts w:eastAsia="Times New Roman"/>
                <w:color w:val="000000"/>
              </w:rPr>
            </w:pPr>
            <w:r w:rsidRPr="005C6E69">
              <w:rPr>
                <w:rFonts w:eastAsia="Times New Roman"/>
                <w:color w:val="000000"/>
              </w:rPr>
              <w:t>23,1%</w:t>
            </w:r>
          </w:p>
        </w:tc>
        <w:tc>
          <w:tcPr>
            <w:tcW w:w="1662" w:type="dxa"/>
            <w:tcBorders>
              <w:top w:val="nil"/>
              <w:left w:val="nil"/>
              <w:bottom w:val="single" w:sz="4" w:space="0" w:color="auto"/>
              <w:right w:val="single" w:sz="4" w:space="0" w:color="auto"/>
            </w:tcBorders>
            <w:shd w:val="clear" w:color="auto" w:fill="auto"/>
            <w:noWrap/>
            <w:vAlign w:val="center"/>
            <w:hideMark/>
          </w:tcPr>
          <w:p w14:paraId="054789B0" w14:textId="77777777" w:rsidR="005C6E69" w:rsidRPr="005C6E69" w:rsidRDefault="005C6E69" w:rsidP="005C6E69">
            <w:pPr>
              <w:jc w:val="center"/>
              <w:rPr>
                <w:rFonts w:eastAsia="Times New Roman"/>
                <w:color w:val="000000"/>
              </w:rPr>
            </w:pPr>
            <w:r w:rsidRPr="005C6E69">
              <w:rPr>
                <w:rFonts w:eastAsia="Times New Roman"/>
                <w:color w:val="000000"/>
              </w:rPr>
              <w:t>30,8%</w:t>
            </w:r>
          </w:p>
        </w:tc>
      </w:tr>
      <w:tr w:rsidR="005C6E69" w:rsidRPr="005C6E69" w14:paraId="06369DCE" w14:textId="77777777" w:rsidTr="005C6E69">
        <w:trPr>
          <w:trHeight w:val="300"/>
          <w:jc w:val="center"/>
        </w:trPr>
        <w:tc>
          <w:tcPr>
            <w:tcW w:w="4328" w:type="dxa"/>
            <w:tcBorders>
              <w:top w:val="nil"/>
              <w:left w:val="single" w:sz="4" w:space="0" w:color="auto"/>
              <w:bottom w:val="single" w:sz="4" w:space="0" w:color="auto"/>
              <w:right w:val="single" w:sz="4" w:space="0" w:color="auto"/>
            </w:tcBorders>
            <w:shd w:val="clear" w:color="auto" w:fill="auto"/>
            <w:vAlign w:val="center"/>
            <w:hideMark/>
          </w:tcPr>
          <w:p w14:paraId="707EB70A" w14:textId="77777777" w:rsidR="005C6E69" w:rsidRPr="005C6E69" w:rsidRDefault="005C6E69" w:rsidP="005C6E69">
            <w:pPr>
              <w:rPr>
                <w:rFonts w:eastAsia="Times New Roman"/>
                <w:color w:val="000000"/>
              </w:rPr>
            </w:pPr>
            <w:r w:rsidRPr="005C6E69">
              <w:rPr>
                <w:rFonts w:eastAsia="Times New Roman"/>
                <w:color w:val="000000"/>
              </w:rPr>
              <w:t>ГБОУ СОШ с. Курумоч</w:t>
            </w:r>
          </w:p>
        </w:tc>
        <w:tc>
          <w:tcPr>
            <w:tcW w:w="1559" w:type="dxa"/>
            <w:tcBorders>
              <w:top w:val="nil"/>
              <w:left w:val="nil"/>
              <w:bottom w:val="single" w:sz="4" w:space="0" w:color="auto"/>
              <w:right w:val="single" w:sz="4" w:space="0" w:color="auto"/>
            </w:tcBorders>
            <w:shd w:val="clear" w:color="auto" w:fill="auto"/>
            <w:noWrap/>
            <w:vAlign w:val="center"/>
            <w:hideMark/>
          </w:tcPr>
          <w:p w14:paraId="4840FB49" w14:textId="77777777" w:rsidR="005C6E69" w:rsidRPr="005C6E69" w:rsidRDefault="005C6E69" w:rsidP="005C6E69">
            <w:pPr>
              <w:jc w:val="center"/>
              <w:rPr>
                <w:rFonts w:eastAsia="Times New Roman"/>
                <w:color w:val="000000"/>
              </w:rPr>
            </w:pPr>
            <w:r w:rsidRPr="005C6E69">
              <w:rPr>
                <w:rFonts w:eastAsia="Times New Roman"/>
                <w:color w:val="000000"/>
              </w:rPr>
              <w:t>2,0%</w:t>
            </w:r>
          </w:p>
        </w:tc>
        <w:tc>
          <w:tcPr>
            <w:tcW w:w="1843" w:type="dxa"/>
            <w:tcBorders>
              <w:top w:val="nil"/>
              <w:left w:val="nil"/>
              <w:bottom w:val="single" w:sz="4" w:space="0" w:color="auto"/>
              <w:right w:val="single" w:sz="4" w:space="0" w:color="auto"/>
            </w:tcBorders>
            <w:shd w:val="clear" w:color="auto" w:fill="auto"/>
            <w:noWrap/>
            <w:vAlign w:val="center"/>
            <w:hideMark/>
          </w:tcPr>
          <w:p w14:paraId="7FF4F4B6" w14:textId="77777777" w:rsidR="005C6E69" w:rsidRPr="005C6E69" w:rsidRDefault="005C6E69" w:rsidP="005C6E69">
            <w:pPr>
              <w:jc w:val="center"/>
              <w:rPr>
                <w:rFonts w:eastAsia="Times New Roman"/>
                <w:color w:val="000000"/>
              </w:rPr>
            </w:pPr>
            <w:r w:rsidRPr="005C6E69">
              <w:rPr>
                <w:rFonts w:eastAsia="Times New Roman"/>
                <w:color w:val="000000"/>
              </w:rPr>
              <w:t>2,0%</w:t>
            </w:r>
          </w:p>
        </w:tc>
        <w:tc>
          <w:tcPr>
            <w:tcW w:w="1479" w:type="dxa"/>
            <w:tcBorders>
              <w:top w:val="nil"/>
              <w:left w:val="nil"/>
              <w:bottom w:val="single" w:sz="4" w:space="0" w:color="auto"/>
              <w:right w:val="single" w:sz="4" w:space="0" w:color="auto"/>
            </w:tcBorders>
            <w:shd w:val="clear" w:color="auto" w:fill="auto"/>
            <w:noWrap/>
            <w:vAlign w:val="center"/>
            <w:hideMark/>
          </w:tcPr>
          <w:p w14:paraId="735CD81C" w14:textId="77777777" w:rsidR="005C6E69" w:rsidRPr="005C6E69" w:rsidRDefault="005C6E69" w:rsidP="005C6E69">
            <w:pPr>
              <w:jc w:val="center"/>
              <w:rPr>
                <w:rFonts w:eastAsia="Times New Roman"/>
                <w:color w:val="000000"/>
              </w:rPr>
            </w:pPr>
            <w:r w:rsidRPr="005C6E69">
              <w:rPr>
                <w:rFonts w:eastAsia="Times New Roman"/>
                <w:color w:val="000000"/>
              </w:rPr>
              <w:t>40,4%</w:t>
            </w:r>
          </w:p>
        </w:tc>
        <w:tc>
          <w:tcPr>
            <w:tcW w:w="1985" w:type="dxa"/>
            <w:tcBorders>
              <w:top w:val="nil"/>
              <w:left w:val="nil"/>
              <w:bottom w:val="single" w:sz="4" w:space="0" w:color="auto"/>
              <w:right w:val="single" w:sz="4" w:space="0" w:color="auto"/>
            </w:tcBorders>
            <w:shd w:val="clear" w:color="auto" w:fill="auto"/>
            <w:noWrap/>
            <w:vAlign w:val="center"/>
            <w:hideMark/>
          </w:tcPr>
          <w:p w14:paraId="4BDB9CE3" w14:textId="77777777" w:rsidR="005C6E69" w:rsidRPr="005C6E69" w:rsidRDefault="005C6E69" w:rsidP="005C6E69">
            <w:pPr>
              <w:jc w:val="center"/>
              <w:rPr>
                <w:rFonts w:eastAsia="Times New Roman"/>
                <w:color w:val="000000"/>
              </w:rPr>
            </w:pPr>
            <w:r w:rsidRPr="005C6E69">
              <w:rPr>
                <w:rFonts w:eastAsia="Times New Roman"/>
                <w:color w:val="000000"/>
              </w:rPr>
              <w:t>16,2%</w:t>
            </w:r>
          </w:p>
        </w:tc>
        <w:tc>
          <w:tcPr>
            <w:tcW w:w="1662" w:type="dxa"/>
            <w:tcBorders>
              <w:top w:val="nil"/>
              <w:left w:val="nil"/>
              <w:bottom w:val="single" w:sz="4" w:space="0" w:color="auto"/>
              <w:right w:val="single" w:sz="4" w:space="0" w:color="auto"/>
            </w:tcBorders>
            <w:shd w:val="clear" w:color="auto" w:fill="auto"/>
            <w:noWrap/>
            <w:vAlign w:val="center"/>
            <w:hideMark/>
          </w:tcPr>
          <w:p w14:paraId="431E8DE7" w14:textId="77777777" w:rsidR="005C6E69" w:rsidRPr="005C6E69" w:rsidRDefault="005C6E69" w:rsidP="005C6E69">
            <w:pPr>
              <w:jc w:val="center"/>
              <w:rPr>
                <w:rFonts w:eastAsia="Times New Roman"/>
                <w:color w:val="000000"/>
              </w:rPr>
            </w:pPr>
            <w:r w:rsidRPr="005C6E69">
              <w:rPr>
                <w:rFonts w:eastAsia="Times New Roman"/>
                <w:color w:val="000000"/>
              </w:rPr>
              <w:t>22,2%</w:t>
            </w:r>
          </w:p>
        </w:tc>
      </w:tr>
      <w:tr w:rsidR="005C6E69" w:rsidRPr="005C6E69" w14:paraId="017AA5C7" w14:textId="77777777" w:rsidTr="005C6E69">
        <w:trPr>
          <w:trHeight w:val="300"/>
          <w:jc w:val="center"/>
        </w:trPr>
        <w:tc>
          <w:tcPr>
            <w:tcW w:w="4328" w:type="dxa"/>
            <w:tcBorders>
              <w:top w:val="nil"/>
              <w:left w:val="single" w:sz="4" w:space="0" w:color="auto"/>
              <w:bottom w:val="single" w:sz="4" w:space="0" w:color="auto"/>
              <w:right w:val="single" w:sz="4" w:space="0" w:color="auto"/>
            </w:tcBorders>
            <w:shd w:val="clear" w:color="auto" w:fill="auto"/>
            <w:vAlign w:val="center"/>
            <w:hideMark/>
          </w:tcPr>
          <w:p w14:paraId="785094DD" w14:textId="77777777" w:rsidR="005C6E69" w:rsidRPr="005C6E69" w:rsidRDefault="005C6E69" w:rsidP="005C6E69">
            <w:pPr>
              <w:rPr>
                <w:rFonts w:eastAsia="Times New Roman"/>
                <w:color w:val="000000"/>
              </w:rPr>
            </w:pPr>
            <w:r w:rsidRPr="005C6E69">
              <w:rPr>
                <w:rFonts w:eastAsia="Times New Roman"/>
                <w:color w:val="000000"/>
              </w:rPr>
              <w:t>ГБОУ СОШ с. Рождествено</w:t>
            </w:r>
          </w:p>
        </w:tc>
        <w:tc>
          <w:tcPr>
            <w:tcW w:w="1559" w:type="dxa"/>
            <w:tcBorders>
              <w:top w:val="nil"/>
              <w:left w:val="nil"/>
              <w:bottom w:val="single" w:sz="4" w:space="0" w:color="auto"/>
              <w:right w:val="single" w:sz="4" w:space="0" w:color="auto"/>
            </w:tcBorders>
            <w:shd w:val="clear" w:color="auto" w:fill="auto"/>
            <w:noWrap/>
            <w:vAlign w:val="center"/>
            <w:hideMark/>
          </w:tcPr>
          <w:p w14:paraId="466BE8DB" w14:textId="77777777" w:rsidR="005C6E69" w:rsidRPr="005C6E69" w:rsidRDefault="005C6E69" w:rsidP="005C6E69">
            <w:pPr>
              <w:jc w:val="center"/>
              <w:rPr>
                <w:rFonts w:eastAsia="Times New Roman"/>
                <w:color w:val="000000"/>
              </w:rPr>
            </w:pPr>
            <w:r w:rsidRPr="005C6E69">
              <w:rPr>
                <w:rFonts w:eastAsia="Times New Roman"/>
                <w:color w:val="000000"/>
              </w:rPr>
              <w:t>0,0%</w:t>
            </w:r>
          </w:p>
        </w:tc>
        <w:tc>
          <w:tcPr>
            <w:tcW w:w="1843" w:type="dxa"/>
            <w:tcBorders>
              <w:top w:val="nil"/>
              <w:left w:val="nil"/>
              <w:bottom w:val="single" w:sz="4" w:space="0" w:color="auto"/>
              <w:right w:val="single" w:sz="4" w:space="0" w:color="auto"/>
            </w:tcBorders>
            <w:shd w:val="clear" w:color="auto" w:fill="auto"/>
            <w:noWrap/>
            <w:vAlign w:val="center"/>
            <w:hideMark/>
          </w:tcPr>
          <w:p w14:paraId="34D0FC17" w14:textId="77777777" w:rsidR="005C6E69" w:rsidRPr="005C6E69" w:rsidRDefault="005C6E69" w:rsidP="005C6E69">
            <w:pPr>
              <w:jc w:val="center"/>
              <w:rPr>
                <w:rFonts w:eastAsia="Times New Roman"/>
                <w:color w:val="000000"/>
              </w:rPr>
            </w:pPr>
            <w:r w:rsidRPr="005C6E69">
              <w:rPr>
                <w:rFonts w:eastAsia="Times New Roman"/>
                <w:color w:val="000000"/>
              </w:rPr>
              <w:t>0,0%</w:t>
            </w:r>
          </w:p>
        </w:tc>
        <w:tc>
          <w:tcPr>
            <w:tcW w:w="1479" w:type="dxa"/>
            <w:tcBorders>
              <w:top w:val="nil"/>
              <w:left w:val="nil"/>
              <w:bottom w:val="single" w:sz="4" w:space="0" w:color="auto"/>
              <w:right w:val="single" w:sz="4" w:space="0" w:color="auto"/>
            </w:tcBorders>
            <w:shd w:val="clear" w:color="auto" w:fill="auto"/>
            <w:noWrap/>
            <w:vAlign w:val="center"/>
            <w:hideMark/>
          </w:tcPr>
          <w:p w14:paraId="5063D2B9" w14:textId="77777777" w:rsidR="005C6E69" w:rsidRPr="005C6E69" w:rsidRDefault="005C6E69" w:rsidP="005C6E69">
            <w:pPr>
              <w:jc w:val="center"/>
              <w:rPr>
                <w:rFonts w:eastAsia="Times New Roman"/>
                <w:color w:val="000000"/>
              </w:rPr>
            </w:pPr>
            <w:r w:rsidRPr="005C6E69">
              <w:rPr>
                <w:rFonts w:eastAsia="Times New Roman"/>
                <w:color w:val="000000"/>
              </w:rPr>
              <w:t>39,3%</w:t>
            </w:r>
          </w:p>
        </w:tc>
        <w:tc>
          <w:tcPr>
            <w:tcW w:w="1985" w:type="dxa"/>
            <w:tcBorders>
              <w:top w:val="nil"/>
              <w:left w:val="nil"/>
              <w:bottom w:val="single" w:sz="4" w:space="0" w:color="auto"/>
              <w:right w:val="single" w:sz="4" w:space="0" w:color="auto"/>
            </w:tcBorders>
            <w:shd w:val="clear" w:color="auto" w:fill="auto"/>
            <w:noWrap/>
            <w:vAlign w:val="center"/>
            <w:hideMark/>
          </w:tcPr>
          <w:p w14:paraId="2097F147" w14:textId="77777777" w:rsidR="005C6E69" w:rsidRPr="005C6E69" w:rsidRDefault="005C6E69" w:rsidP="005C6E69">
            <w:pPr>
              <w:jc w:val="center"/>
              <w:rPr>
                <w:rFonts w:eastAsia="Times New Roman"/>
                <w:color w:val="000000"/>
              </w:rPr>
            </w:pPr>
            <w:r w:rsidRPr="005C6E69">
              <w:rPr>
                <w:rFonts w:eastAsia="Times New Roman"/>
                <w:color w:val="000000"/>
              </w:rPr>
              <w:t>14,3%</w:t>
            </w:r>
          </w:p>
        </w:tc>
        <w:tc>
          <w:tcPr>
            <w:tcW w:w="1662" w:type="dxa"/>
            <w:tcBorders>
              <w:top w:val="nil"/>
              <w:left w:val="nil"/>
              <w:bottom w:val="single" w:sz="4" w:space="0" w:color="auto"/>
              <w:right w:val="single" w:sz="4" w:space="0" w:color="auto"/>
            </w:tcBorders>
            <w:shd w:val="clear" w:color="auto" w:fill="auto"/>
            <w:noWrap/>
            <w:vAlign w:val="center"/>
            <w:hideMark/>
          </w:tcPr>
          <w:p w14:paraId="0010041E" w14:textId="77777777" w:rsidR="005C6E69" w:rsidRPr="005C6E69" w:rsidRDefault="005C6E69" w:rsidP="005C6E69">
            <w:pPr>
              <w:jc w:val="center"/>
              <w:rPr>
                <w:rFonts w:eastAsia="Times New Roman"/>
                <w:color w:val="000000"/>
              </w:rPr>
            </w:pPr>
            <w:r w:rsidRPr="005C6E69">
              <w:rPr>
                <w:rFonts w:eastAsia="Times New Roman"/>
                <w:color w:val="000000"/>
              </w:rPr>
              <w:t>17,9%</w:t>
            </w:r>
          </w:p>
        </w:tc>
      </w:tr>
      <w:tr w:rsidR="005C6E69" w:rsidRPr="005C6E69" w14:paraId="1CE4001D" w14:textId="77777777" w:rsidTr="005C6E69">
        <w:trPr>
          <w:trHeight w:val="300"/>
          <w:jc w:val="center"/>
        </w:trPr>
        <w:tc>
          <w:tcPr>
            <w:tcW w:w="4328" w:type="dxa"/>
            <w:tcBorders>
              <w:top w:val="nil"/>
              <w:left w:val="single" w:sz="4" w:space="0" w:color="auto"/>
              <w:bottom w:val="single" w:sz="4" w:space="0" w:color="auto"/>
              <w:right w:val="single" w:sz="4" w:space="0" w:color="auto"/>
            </w:tcBorders>
            <w:shd w:val="clear" w:color="auto" w:fill="auto"/>
            <w:vAlign w:val="center"/>
            <w:hideMark/>
          </w:tcPr>
          <w:p w14:paraId="59368395" w14:textId="77777777" w:rsidR="005C6E69" w:rsidRPr="005C6E69" w:rsidRDefault="005C6E69" w:rsidP="005C6E69">
            <w:pPr>
              <w:rPr>
                <w:rFonts w:eastAsia="Times New Roman"/>
                <w:color w:val="000000"/>
              </w:rPr>
            </w:pPr>
            <w:r w:rsidRPr="005C6E69">
              <w:rPr>
                <w:rFonts w:eastAsia="Times New Roman"/>
                <w:color w:val="000000"/>
              </w:rPr>
              <w:t>ГБОУ СОШ с. Сухая Вязовка</w:t>
            </w:r>
          </w:p>
        </w:tc>
        <w:tc>
          <w:tcPr>
            <w:tcW w:w="1559" w:type="dxa"/>
            <w:tcBorders>
              <w:top w:val="nil"/>
              <w:left w:val="nil"/>
              <w:bottom w:val="single" w:sz="4" w:space="0" w:color="auto"/>
              <w:right w:val="single" w:sz="4" w:space="0" w:color="auto"/>
            </w:tcBorders>
            <w:shd w:val="clear" w:color="auto" w:fill="auto"/>
            <w:noWrap/>
            <w:vAlign w:val="center"/>
            <w:hideMark/>
          </w:tcPr>
          <w:p w14:paraId="1B62CCC8" w14:textId="77777777" w:rsidR="005C6E69" w:rsidRPr="005C6E69" w:rsidRDefault="005C6E69" w:rsidP="005C6E69">
            <w:pPr>
              <w:jc w:val="center"/>
              <w:rPr>
                <w:rFonts w:eastAsia="Times New Roman"/>
                <w:color w:val="000000"/>
              </w:rPr>
            </w:pPr>
            <w:r w:rsidRPr="005C6E69">
              <w:rPr>
                <w:rFonts w:eastAsia="Times New Roman"/>
                <w:color w:val="000000"/>
              </w:rPr>
              <w:t>0,0%</w:t>
            </w:r>
          </w:p>
        </w:tc>
        <w:tc>
          <w:tcPr>
            <w:tcW w:w="1843" w:type="dxa"/>
            <w:tcBorders>
              <w:top w:val="nil"/>
              <w:left w:val="nil"/>
              <w:bottom w:val="single" w:sz="4" w:space="0" w:color="auto"/>
              <w:right w:val="single" w:sz="4" w:space="0" w:color="auto"/>
            </w:tcBorders>
            <w:shd w:val="clear" w:color="auto" w:fill="auto"/>
            <w:noWrap/>
            <w:vAlign w:val="center"/>
            <w:hideMark/>
          </w:tcPr>
          <w:p w14:paraId="3856CECD" w14:textId="77777777" w:rsidR="005C6E69" w:rsidRPr="005C6E69" w:rsidRDefault="005C6E69" w:rsidP="005C6E69">
            <w:pPr>
              <w:jc w:val="center"/>
              <w:rPr>
                <w:rFonts w:eastAsia="Times New Roman"/>
                <w:color w:val="000000"/>
              </w:rPr>
            </w:pPr>
            <w:r w:rsidRPr="005C6E69">
              <w:rPr>
                <w:rFonts w:eastAsia="Times New Roman"/>
                <w:color w:val="000000"/>
              </w:rPr>
              <w:t>0,0%</w:t>
            </w:r>
          </w:p>
        </w:tc>
        <w:tc>
          <w:tcPr>
            <w:tcW w:w="1479" w:type="dxa"/>
            <w:tcBorders>
              <w:top w:val="nil"/>
              <w:left w:val="nil"/>
              <w:bottom w:val="single" w:sz="4" w:space="0" w:color="auto"/>
              <w:right w:val="single" w:sz="4" w:space="0" w:color="auto"/>
            </w:tcBorders>
            <w:shd w:val="clear" w:color="auto" w:fill="auto"/>
            <w:noWrap/>
            <w:vAlign w:val="center"/>
            <w:hideMark/>
          </w:tcPr>
          <w:p w14:paraId="75486683" w14:textId="77777777" w:rsidR="005C6E69" w:rsidRPr="005C6E69" w:rsidRDefault="005C6E69" w:rsidP="005C6E69">
            <w:pPr>
              <w:jc w:val="center"/>
              <w:rPr>
                <w:rFonts w:eastAsia="Times New Roman"/>
                <w:color w:val="000000"/>
              </w:rPr>
            </w:pPr>
            <w:r w:rsidRPr="005C6E69">
              <w:rPr>
                <w:rFonts w:eastAsia="Times New Roman"/>
                <w:color w:val="000000"/>
              </w:rPr>
              <w:t>35,7%</w:t>
            </w:r>
          </w:p>
        </w:tc>
        <w:tc>
          <w:tcPr>
            <w:tcW w:w="1985" w:type="dxa"/>
            <w:tcBorders>
              <w:top w:val="nil"/>
              <w:left w:val="nil"/>
              <w:bottom w:val="single" w:sz="4" w:space="0" w:color="auto"/>
              <w:right w:val="single" w:sz="4" w:space="0" w:color="auto"/>
            </w:tcBorders>
            <w:shd w:val="clear" w:color="auto" w:fill="auto"/>
            <w:noWrap/>
            <w:vAlign w:val="center"/>
            <w:hideMark/>
          </w:tcPr>
          <w:p w14:paraId="759199D6" w14:textId="77777777" w:rsidR="005C6E69" w:rsidRPr="005C6E69" w:rsidRDefault="005C6E69" w:rsidP="005C6E69">
            <w:pPr>
              <w:jc w:val="center"/>
              <w:rPr>
                <w:rFonts w:eastAsia="Times New Roman"/>
                <w:color w:val="000000"/>
              </w:rPr>
            </w:pPr>
            <w:r w:rsidRPr="005C6E69">
              <w:rPr>
                <w:rFonts w:eastAsia="Times New Roman"/>
                <w:color w:val="000000"/>
              </w:rPr>
              <w:t>14,3%</w:t>
            </w:r>
          </w:p>
        </w:tc>
        <w:tc>
          <w:tcPr>
            <w:tcW w:w="1662" w:type="dxa"/>
            <w:tcBorders>
              <w:top w:val="nil"/>
              <w:left w:val="nil"/>
              <w:bottom w:val="single" w:sz="4" w:space="0" w:color="auto"/>
              <w:right w:val="single" w:sz="4" w:space="0" w:color="auto"/>
            </w:tcBorders>
            <w:shd w:val="clear" w:color="auto" w:fill="auto"/>
            <w:noWrap/>
            <w:vAlign w:val="center"/>
            <w:hideMark/>
          </w:tcPr>
          <w:p w14:paraId="6DC79675" w14:textId="77777777" w:rsidR="005C6E69" w:rsidRPr="005C6E69" w:rsidRDefault="005C6E69" w:rsidP="005C6E69">
            <w:pPr>
              <w:jc w:val="center"/>
              <w:rPr>
                <w:rFonts w:eastAsia="Times New Roman"/>
                <w:color w:val="000000"/>
              </w:rPr>
            </w:pPr>
            <w:r w:rsidRPr="005C6E69">
              <w:rPr>
                <w:rFonts w:eastAsia="Times New Roman"/>
                <w:color w:val="000000"/>
              </w:rPr>
              <w:t>50,0%</w:t>
            </w:r>
          </w:p>
        </w:tc>
      </w:tr>
      <w:tr w:rsidR="005C6E69" w:rsidRPr="005C6E69" w14:paraId="2C75E31E" w14:textId="77777777" w:rsidTr="005C6E69">
        <w:trPr>
          <w:trHeight w:val="300"/>
          <w:jc w:val="center"/>
        </w:trPr>
        <w:tc>
          <w:tcPr>
            <w:tcW w:w="4328" w:type="dxa"/>
            <w:tcBorders>
              <w:top w:val="nil"/>
              <w:left w:val="single" w:sz="4" w:space="0" w:color="auto"/>
              <w:bottom w:val="single" w:sz="4" w:space="0" w:color="auto"/>
              <w:right w:val="single" w:sz="4" w:space="0" w:color="auto"/>
            </w:tcBorders>
            <w:shd w:val="clear" w:color="auto" w:fill="auto"/>
            <w:vAlign w:val="center"/>
            <w:hideMark/>
          </w:tcPr>
          <w:p w14:paraId="71E52AE1" w14:textId="77777777" w:rsidR="005C6E69" w:rsidRPr="005C6E69" w:rsidRDefault="005C6E69" w:rsidP="005C6E69">
            <w:pPr>
              <w:rPr>
                <w:rFonts w:eastAsia="Times New Roman"/>
                <w:color w:val="000000"/>
              </w:rPr>
            </w:pPr>
            <w:r w:rsidRPr="005C6E69">
              <w:rPr>
                <w:rFonts w:eastAsia="Times New Roman"/>
                <w:color w:val="000000"/>
              </w:rPr>
              <w:t>ГБОУ СОШ с. Черноречье</w:t>
            </w:r>
          </w:p>
        </w:tc>
        <w:tc>
          <w:tcPr>
            <w:tcW w:w="1559" w:type="dxa"/>
            <w:tcBorders>
              <w:top w:val="nil"/>
              <w:left w:val="nil"/>
              <w:bottom w:val="single" w:sz="4" w:space="0" w:color="auto"/>
              <w:right w:val="single" w:sz="4" w:space="0" w:color="auto"/>
            </w:tcBorders>
            <w:shd w:val="clear" w:color="auto" w:fill="auto"/>
            <w:noWrap/>
            <w:vAlign w:val="center"/>
            <w:hideMark/>
          </w:tcPr>
          <w:p w14:paraId="7FAAEB7A" w14:textId="77777777" w:rsidR="005C6E69" w:rsidRPr="005C6E69" w:rsidRDefault="005C6E69" w:rsidP="005C6E69">
            <w:pPr>
              <w:jc w:val="center"/>
              <w:rPr>
                <w:rFonts w:eastAsia="Times New Roman"/>
                <w:color w:val="000000"/>
              </w:rPr>
            </w:pPr>
            <w:r w:rsidRPr="005C6E69">
              <w:rPr>
                <w:rFonts w:eastAsia="Times New Roman"/>
                <w:color w:val="000000"/>
              </w:rPr>
              <w:t>0,0%</w:t>
            </w:r>
          </w:p>
        </w:tc>
        <w:tc>
          <w:tcPr>
            <w:tcW w:w="1843" w:type="dxa"/>
            <w:tcBorders>
              <w:top w:val="nil"/>
              <w:left w:val="nil"/>
              <w:bottom w:val="single" w:sz="4" w:space="0" w:color="auto"/>
              <w:right w:val="single" w:sz="4" w:space="0" w:color="auto"/>
            </w:tcBorders>
            <w:shd w:val="clear" w:color="auto" w:fill="auto"/>
            <w:noWrap/>
            <w:vAlign w:val="center"/>
            <w:hideMark/>
          </w:tcPr>
          <w:p w14:paraId="5B189D55" w14:textId="77777777" w:rsidR="005C6E69" w:rsidRPr="005C6E69" w:rsidRDefault="005C6E69" w:rsidP="005C6E69">
            <w:pPr>
              <w:jc w:val="center"/>
              <w:rPr>
                <w:rFonts w:eastAsia="Times New Roman"/>
                <w:color w:val="000000"/>
              </w:rPr>
            </w:pPr>
            <w:r w:rsidRPr="005C6E69">
              <w:rPr>
                <w:rFonts w:eastAsia="Times New Roman"/>
                <w:color w:val="000000"/>
              </w:rPr>
              <w:t>2,3%</w:t>
            </w:r>
          </w:p>
        </w:tc>
        <w:tc>
          <w:tcPr>
            <w:tcW w:w="1479" w:type="dxa"/>
            <w:tcBorders>
              <w:top w:val="nil"/>
              <w:left w:val="nil"/>
              <w:bottom w:val="single" w:sz="4" w:space="0" w:color="auto"/>
              <w:right w:val="single" w:sz="4" w:space="0" w:color="auto"/>
            </w:tcBorders>
            <w:shd w:val="clear" w:color="auto" w:fill="auto"/>
            <w:noWrap/>
            <w:vAlign w:val="center"/>
            <w:hideMark/>
          </w:tcPr>
          <w:p w14:paraId="5A58A303" w14:textId="77777777" w:rsidR="005C6E69" w:rsidRPr="005C6E69" w:rsidRDefault="005C6E69" w:rsidP="005C6E69">
            <w:pPr>
              <w:jc w:val="center"/>
              <w:rPr>
                <w:rFonts w:eastAsia="Times New Roman"/>
                <w:color w:val="000000"/>
              </w:rPr>
            </w:pPr>
            <w:r w:rsidRPr="005C6E69">
              <w:rPr>
                <w:rFonts w:eastAsia="Times New Roman"/>
                <w:color w:val="000000"/>
              </w:rPr>
              <w:t>45,5%</w:t>
            </w:r>
          </w:p>
        </w:tc>
        <w:tc>
          <w:tcPr>
            <w:tcW w:w="1985" w:type="dxa"/>
            <w:tcBorders>
              <w:top w:val="nil"/>
              <w:left w:val="nil"/>
              <w:bottom w:val="single" w:sz="4" w:space="0" w:color="auto"/>
              <w:right w:val="single" w:sz="4" w:space="0" w:color="auto"/>
            </w:tcBorders>
            <w:shd w:val="clear" w:color="auto" w:fill="auto"/>
            <w:noWrap/>
            <w:vAlign w:val="center"/>
            <w:hideMark/>
          </w:tcPr>
          <w:p w14:paraId="1572A1D4" w14:textId="77777777" w:rsidR="005C6E69" w:rsidRPr="005C6E69" w:rsidRDefault="005C6E69" w:rsidP="005C6E69">
            <w:pPr>
              <w:jc w:val="center"/>
              <w:rPr>
                <w:rFonts w:eastAsia="Times New Roman"/>
                <w:color w:val="000000"/>
              </w:rPr>
            </w:pPr>
            <w:r w:rsidRPr="005C6E69">
              <w:rPr>
                <w:rFonts w:eastAsia="Times New Roman"/>
                <w:color w:val="000000"/>
              </w:rPr>
              <w:t>11,4%</w:t>
            </w:r>
          </w:p>
        </w:tc>
        <w:tc>
          <w:tcPr>
            <w:tcW w:w="1662" w:type="dxa"/>
            <w:tcBorders>
              <w:top w:val="nil"/>
              <w:left w:val="nil"/>
              <w:bottom w:val="single" w:sz="4" w:space="0" w:color="auto"/>
              <w:right w:val="single" w:sz="4" w:space="0" w:color="auto"/>
            </w:tcBorders>
            <w:shd w:val="clear" w:color="auto" w:fill="auto"/>
            <w:noWrap/>
            <w:vAlign w:val="center"/>
            <w:hideMark/>
          </w:tcPr>
          <w:p w14:paraId="69B6FF88" w14:textId="77777777" w:rsidR="005C6E69" w:rsidRPr="005C6E69" w:rsidRDefault="005C6E69" w:rsidP="005C6E69">
            <w:pPr>
              <w:jc w:val="center"/>
              <w:rPr>
                <w:rFonts w:eastAsia="Times New Roman"/>
                <w:color w:val="000000"/>
              </w:rPr>
            </w:pPr>
            <w:r w:rsidRPr="005C6E69">
              <w:rPr>
                <w:rFonts w:eastAsia="Times New Roman"/>
                <w:color w:val="000000"/>
              </w:rPr>
              <w:t>27,3%</w:t>
            </w:r>
          </w:p>
        </w:tc>
      </w:tr>
      <w:tr w:rsidR="005C6E69" w:rsidRPr="005C6E69" w14:paraId="24ABC194" w14:textId="77777777" w:rsidTr="005C6E69">
        <w:trPr>
          <w:trHeight w:val="300"/>
          <w:jc w:val="center"/>
        </w:trPr>
        <w:tc>
          <w:tcPr>
            <w:tcW w:w="4328" w:type="dxa"/>
            <w:tcBorders>
              <w:top w:val="nil"/>
              <w:left w:val="single" w:sz="4" w:space="0" w:color="auto"/>
              <w:bottom w:val="single" w:sz="4" w:space="0" w:color="auto"/>
              <w:right w:val="single" w:sz="4" w:space="0" w:color="auto"/>
            </w:tcBorders>
            <w:shd w:val="clear" w:color="auto" w:fill="auto"/>
            <w:vAlign w:val="center"/>
            <w:hideMark/>
          </w:tcPr>
          <w:p w14:paraId="4196C027" w14:textId="251F6A24" w:rsidR="005C6E69" w:rsidRPr="005C6E69" w:rsidRDefault="005C6E69" w:rsidP="005C6E69">
            <w:pPr>
              <w:rPr>
                <w:rFonts w:eastAsia="Times New Roman"/>
                <w:color w:val="000000"/>
              </w:rPr>
            </w:pPr>
            <w:r w:rsidRPr="005C6E69">
              <w:rPr>
                <w:rFonts w:eastAsia="Times New Roman"/>
                <w:color w:val="000000"/>
              </w:rPr>
              <w:t> </w:t>
            </w:r>
            <w:proofErr w:type="spellStart"/>
            <w:r w:rsidRPr="005C6E69">
              <w:rPr>
                <w:rFonts w:eastAsia="Times New Roman"/>
                <w:b/>
                <w:bCs/>
                <w:color w:val="000000"/>
              </w:rPr>
              <w:t>г.о.Новокуйбышевск</w:t>
            </w:r>
            <w:proofErr w:type="spellEnd"/>
          </w:p>
        </w:tc>
        <w:tc>
          <w:tcPr>
            <w:tcW w:w="1559" w:type="dxa"/>
            <w:tcBorders>
              <w:top w:val="nil"/>
              <w:left w:val="nil"/>
              <w:bottom w:val="single" w:sz="4" w:space="0" w:color="auto"/>
              <w:right w:val="single" w:sz="4" w:space="0" w:color="auto"/>
            </w:tcBorders>
            <w:shd w:val="clear" w:color="auto" w:fill="auto"/>
            <w:noWrap/>
            <w:vAlign w:val="center"/>
            <w:hideMark/>
          </w:tcPr>
          <w:p w14:paraId="4F56723B" w14:textId="77777777" w:rsidR="005C6E69" w:rsidRPr="005C6E69" w:rsidRDefault="005C6E69" w:rsidP="005C6E69">
            <w:pPr>
              <w:jc w:val="center"/>
              <w:rPr>
                <w:rFonts w:eastAsia="Times New Roman"/>
                <w:b/>
                <w:bCs/>
                <w:color w:val="000000"/>
              </w:rPr>
            </w:pPr>
            <w:r w:rsidRPr="005C6E69">
              <w:rPr>
                <w:rFonts w:eastAsia="Times New Roman"/>
                <w:b/>
                <w:bCs/>
                <w:color w:val="000000"/>
              </w:rPr>
              <w:t>1,4%</w:t>
            </w:r>
          </w:p>
        </w:tc>
        <w:tc>
          <w:tcPr>
            <w:tcW w:w="1843" w:type="dxa"/>
            <w:tcBorders>
              <w:top w:val="nil"/>
              <w:left w:val="nil"/>
              <w:bottom w:val="single" w:sz="4" w:space="0" w:color="auto"/>
              <w:right w:val="single" w:sz="4" w:space="0" w:color="auto"/>
            </w:tcBorders>
            <w:shd w:val="clear" w:color="auto" w:fill="auto"/>
            <w:noWrap/>
            <w:vAlign w:val="center"/>
            <w:hideMark/>
          </w:tcPr>
          <w:p w14:paraId="42692803" w14:textId="77777777" w:rsidR="005C6E69" w:rsidRPr="005C6E69" w:rsidRDefault="005C6E69" w:rsidP="005C6E69">
            <w:pPr>
              <w:jc w:val="center"/>
              <w:rPr>
                <w:rFonts w:eastAsia="Times New Roman"/>
                <w:b/>
                <w:bCs/>
                <w:color w:val="000000"/>
              </w:rPr>
            </w:pPr>
            <w:r w:rsidRPr="005C6E69">
              <w:rPr>
                <w:rFonts w:eastAsia="Times New Roman"/>
                <w:b/>
                <w:bCs/>
                <w:color w:val="000000"/>
              </w:rPr>
              <w:t>1,3%</w:t>
            </w:r>
          </w:p>
        </w:tc>
        <w:tc>
          <w:tcPr>
            <w:tcW w:w="1479" w:type="dxa"/>
            <w:tcBorders>
              <w:top w:val="nil"/>
              <w:left w:val="nil"/>
              <w:bottom w:val="single" w:sz="4" w:space="0" w:color="auto"/>
              <w:right w:val="single" w:sz="4" w:space="0" w:color="auto"/>
            </w:tcBorders>
            <w:shd w:val="clear" w:color="auto" w:fill="auto"/>
            <w:noWrap/>
            <w:vAlign w:val="center"/>
            <w:hideMark/>
          </w:tcPr>
          <w:p w14:paraId="5730C81D" w14:textId="77777777" w:rsidR="005C6E69" w:rsidRPr="005C6E69" w:rsidRDefault="005C6E69" w:rsidP="005C6E69">
            <w:pPr>
              <w:jc w:val="center"/>
              <w:rPr>
                <w:rFonts w:eastAsia="Times New Roman"/>
                <w:b/>
                <w:bCs/>
                <w:color w:val="000000"/>
              </w:rPr>
            </w:pPr>
            <w:r w:rsidRPr="005C6E69">
              <w:rPr>
                <w:rFonts w:eastAsia="Times New Roman"/>
                <w:b/>
                <w:bCs/>
                <w:color w:val="000000"/>
              </w:rPr>
              <w:t>44,7%</w:t>
            </w:r>
          </w:p>
        </w:tc>
        <w:tc>
          <w:tcPr>
            <w:tcW w:w="1985" w:type="dxa"/>
            <w:tcBorders>
              <w:top w:val="nil"/>
              <w:left w:val="nil"/>
              <w:bottom w:val="single" w:sz="4" w:space="0" w:color="auto"/>
              <w:right w:val="single" w:sz="4" w:space="0" w:color="auto"/>
            </w:tcBorders>
            <w:shd w:val="clear" w:color="auto" w:fill="auto"/>
            <w:noWrap/>
            <w:vAlign w:val="center"/>
            <w:hideMark/>
          </w:tcPr>
          <w:p w14:paraId="0579F640" w14:textId="77777777" w:rsidR="005C6E69" w:rsidRPr="005C6E69" w:rsidRDefault="005C6E69" w:rsidP="005C6E69">
            <w:pPr>
              <w:jc w:val="center"/>
              <w:rPr>
                <w:rFonts w:eastAsia="Times New Roman"/>
                <w:b/>
                <w:bCs/>
                <w:color w:val="000000"/>
              </w:rPr>
            </w:pPr>
            <w:r w:rsidRPr="005C6E69">
              <w:rPr>
                <w:rFonts w:eastAsia="Times New Roman"/>
                <w:b/>
                <w:bCs/>
                <w:color w:val="000000"/>
              </w:rPr>
              <w:t>16,4%</w:t>
            </w:r>
          </w:p>
        </w:tc>
        <w:tc>
          <w:tcPr>
            <w:tcW w:w="1662" w:type="dxa"/>
            <w:tcBorders>
              <w:top w:val="nil"/>
              <w:left w:val="nil"/>
              <w:bottom w:val="single" w:sz="4" w:space="0" w:color="auto"/>
              <w:right w:val="single" w:sz="4" w:space="0" w:color="auto"/>
            </w:tcBorders>
            <w:shd w:val="clear" w:color="auto" w:fill="auto"/>
            <w:noWrap/>
            <w:vAlign w:val="center"/>
            <w:hideMark/>
          </w:tcPr>
          <w:p w14:paraId="32E8B670" w14:textId="77777777" w:rsidR="005C6E69" w:rsidRPr="005C6E69" w:rsidRDefault="005C6E69" w:rsidP="005C6E69">
            <w:pPr>
              <w:jc w:val="center"/>
              <w:rPr>
                <w:rFonts w:eastAsia="Times New Roman"/>
                <w:b/>
                <w:bCs/>
                <w:color w:val="000000"/>
              </w:rPr>
            </w:pPr>
            <w:r w:rsidRPr="005C6E69">
              <w:rPr>
                <w:rFonts w:eastAsia="Times New Roman"/>
                <w:b/>
                <w:bCs/>
                <w:color w:val="000000"/>
              </w:rPr>
              <w:t>24,8%</w:t>
            </w:r>
          </w:p>
        </w:tc>
      </w:tr>
      <w:tr w:rsidR="005C6E69" w:rsidRPr="005C6E69" w14:paraId="3CF9C1B4" w14:textId="77777777" w:rsidTr="005C6E69">
        <w:trPr>
          <w:trHeight w:val="300"/>
          <w:jc w:val="center"/>
        </w:trPr>
        <w:tc>
          <w:tcPr>
            <w:tcW w:w="4328" w:type="dxa"/>
            <w:tcBorders>
              <w:top w:val="nil"/>
              <w:left w:val="single" w:sz="4" w:space="0" w:color="auto"/>
              <w:bottom w:val="single" w:sz="4" w:space="0" w:color="auto"/>
              <w:right w:val="single" w:sz="4" w:space="0" w:color="auto"/>
            </w:tcBorders>
            <w:shd w:val="clear" w:color="auto" w:fill="auto"/>
            <w:vAlign w:val="center"/>
            <w:hideMark/>
          </w:tcPr>
          <w:p w14:paraId="6C2E0AE7" w14:textId="77777777" w:rsidR="005C6E69" w:rsidRPr="005C6E69" w:rsidRDefault="005C6E69" w:rsidP="005C6E69">
            <w:pPr>
              <w:rPr>
                <w:rFonts w:eastAsia="Times New Roman"/>
                <w:color w:val="000000"/>
              </w:rPr>
            </w:pPr>
            <w:r w:rsidRPr="005C6E69">
              <w:rPr>
                <w:rFonts w:eastAsia="Times New Roman"/>
                <w:color w:val="000000"/>
              </w:rPr>
              <w:t>ГБОУ гимназия №1 г. Новокуйбышевска</w:t>
            </w:r>
          </w:p>
        </w:tc>
        <w:tc>
          <w:tcPr>
            <w:tcW w:w="1559" w:type="dxa"/>
            <w:tcBorders>
              <w:top w:val="nil"/>
              <w:left w:val="nil"/>
              <w:bottom w:val="single" w:sz="4" w:space="0" w:color="auto"/>
              <w:right w:val="single" w:sz="4" w:space="0" w:color="auto"/>
            </w:tcBorders>
            <w:shd w:val="clear" w:color="auto" w:fill="auto"/>
            <w:noWrap/>
            <w:vAlign w:val="center"/>
            <w:hideMark/>
          </w:tcPr>
          <w:p w14:paraId="3D652C57" w14:textId="77777777" w:rsidR="005C6E69" w:rsidRPr="005C6E69" w:rsidRDefault="005C6E69" w:rsidP="005C6E69">
            <w:pPr>
              <w:jc w:val="center"/>
              <w:rPr>
                <w:rFonts w:eastAsia="Times New Roman"/>
                <w:color w:val="000000"/>
              </w:rPr>
            </w:pPr>
            <w:r w:rsidRPr="005C6E69">
              <w:rPr>
                <w:rFonts w:eastAsia="Times New Roman"/>
                <w:color w:val="000000"/>
              </w:rPr>
              <w:t>0,0%</w:t>
            </w:r>
          </w:p>
        </w:tc>
        <w:tc>
          <w:tcPr>
            <w:tcW w:w="1843" w:type="dxa"/>
            <w:tcBorders>
              <w:top w:val="nil"/>
              <w:left w:val="nil"/>
              <w:bottom w:val="single" w:sz="4" w:space="0" w:color="auto"/>
              <w:right w:val="single" w:sz="4" w:space="0" w:color="auto"/>
            </w:tcBorders>
            <w:shd w:val="clear" w:color="auto" w:fill="auto"/>
            <w:noWrap/>
            <w:vAlign w:val="center"/>
            <w:hideMark/>
          </w:tcPr>
          <w:p w14:paraId="6D62D926" w14:textId="77777777" w:rsidR="005C6E69" w:rsidRPr="005C6E69" w:rsidRDefault="005C6E69" w:rsidP="005C6E69">
            <w:pPr>
              <w:jc w:val="center"/>
              <w:rPr>
                <w:rFonts w:eastAsia="Times New Roman"/>
                <w:color w:val="000000"/>
              </w:rPr>
            </w:pPr>
            <w:r w:rsidRPr="005C6E69">
              <w:rPr>
                <w:rFonts w:eastAsia="Times New Roman"/>
                <w:color w:val="000000"/>
              </w:rPr>
              <w:t>1,2%</w:t>
            </w:r>
          </w:p>
        </w:tc>
        <w:tc>
          <w:tcPr>
            <w:tcW w:w="1479" w:type="dxa"/>
            <w:tcBorders>
              <w:top w:val="nil"/>
              <w:left w:val="nil"/>
              <w:bottom w:val="single" w:sz="4" w:space="0" w:color="auto"/>
              <w:right w:val="single" w:sz="4" w:space="0" w:color="auto"/>
            </w:tcBorders>
            <w:shd w:val="clear" w:color="auto" w:fill="auto"/>
            <w:noWrap/>
            <w:vAlign w:val="center"/>
            <w:hideMark/>
          </w:tcPr>
          <w:p w14:paraId="043174F4" w14:textId="77777777" w:rsidR="005C6E69" w:rsidRPr="005C6E69" w:rsidRDefault="005C6E69" w:rsidP="005C6E69">
            <w:pPr>
              <w:jc w:val="center"/>
              <w:rPr>
                <w:rFonts w:eastAsia="Times New Roman"/>
                <w:color w:val="000000"/>
              </w:rPr>
            </w:pPr>
            <w:r w:rsidRPr="005C6E69">
              <w:rPr>
                <w:rFonts w:eastAsia="Times New Roman"/>
                <w:color w:val="000000"/>
              </w:rPr>
              <w:t>51,2%</w:t>
            </w:r>
          </w:p>
        </w:tc>
        <w:tc>
          <w:tcPr>
            <w:tcW w:w="1985" w:type="dxa"/>
            <w:tcBorders>
              <w:top w:val="nil"/>
              <w:left w:val="nil"/>
              <w:bottom w:val="single" w:sz="4" w:space="0" w:color="auto"/>
              <w:right w:val="single" w:sz="4" w:space="0" w:color="auto"/>
            </w:tcBorders>
            <w:shd w:val="clear" w:color="auto" w:fill="auto"/>
            <w:noWrap/>
            <w:vAlign w:val="center"/>
            <w:hideMark/>
          </w:tcPr>
          <w:p w14:paraId="786068B6" w14:textId="77777777" w:rsidR="005C6E69" w:rsidRPr="005C6E69" w:rsidRDefault="005C6E69" w:rsidP="005C6E69">
            <w:pPr>
              <w:jc w:val="center"/>
              <w:rPr>
                <w:rFonts w:eastAsia="Times New Roman"/>
                <w:color w:val="000000"/>
              </w:rPr>
            </w:pPr>
            <w:r w:rsidRPr="005C6E69">
              <w:rPr>
                <w:rFonts w:eastAsia="Times New Roman"/>
                <w:color w:val="000000"/>
              </w:rPr>
              <w:t>16,3%</w:t>
            </w:r>
          </w:p>
        </w:tc>
        <w:tc>
          <w:tcPr>
            <w:tcW w:w="1662" w:type="dxa"/>
            <w:tcBorders>
              <w:top w:val="nil"/>
              <w:left w:val="nil"/>
              <w:bottom w:val="single" w:sz="4" w:space="0" w:color="auto"/>
              <w:right w:val="single" w:sz="4" w:space="0" w:color="auto"/>
            </w:tcBorders>
            <w:shd w:val="clear" w:color="auto" w:fill="auto"/>
            <w:noWrap/>
            <w:vAlign w:val="center"/>
            <w:hideMark/>
          </w:tcPr>
          <w:p w14:paraId="259E178A" w14:textId="77777777" w:rsidR="005C6E69" w:rsidRPr="005C6E69" w:rsidRDefault="005C6E69" w:rsidP="005C6E69">
            <w:pPr>
              <w:jc w:val="center"/>
              <w:rPr>
                <w:rFonts w:eastAsia="Times New Roman"/>
                <w:color w:val="000000"/>
              </w:rPr>
            </w:pPr>
            <w:r w:rsidRPr="005C6E69">
              <w:rPr>
                <w:rFonts w:eastAsia="Times New Roman"/>
                <w:color w:val="000000"/>
              </w:rPr>
              <w:t>27,9%</w:t>
            </w:r>
          </w:p>
        </w:tc>
      </w:tr>
      <w:tr w:rsidR="005C6E69" w:rsidRPr="005C6E69" w14:paraId="25CAB8FA" w14:textId="77777777" w:rsidTr="005C6E69">
        <w:trPr>
          <w:trHeight w:val="300"/>
          <w:jc w:val="center"/>
        </w:trPr>
        <w:tc>
          <w:tcPr>
            <w:tcW w:w="4328" w:type="dxa"/>
            <w:tcBorders>
              <w:top w:val="nil"/>
              <w:left w:val="single" w:sz="4" w:space="0" w:color="auto"/>
              <w:bottom w:val="single" w:sz="4" w:space="0" w:color="auto"/>
              <w:right w:val="single" w:sz="4" w:space="0" w:color="auto"/>
            </w:tcBorders>
            <w:shd w:val="clear" w:color="auto" w:fill="auto"/>
            <w:vAlign w:val="center"/>
            <w:hideMark/>
          </w:tcPr>
          <w:p w14:paraId="5488F58C" w14:textId="77777777" w:rsidR="005C6E69" w:rsidRPr="005C6E69" w:rsidRDefault="005C6E69" w:rsidP="005C6E69">
            <w:pPr>
              <w:rPr>
                <w:rFonts w:eastAsia="Times New Roman"/>
                <w:color w:val="000000"/>
              </w:rPr>
            </w:pPr>
            <w:r w:rsidRPr="005C6E69">
              <w:rPr>
                <w:rFonts w:eastAsia="Times New Roman"/>
                <w:color w:val="000000"/>
              </w:rPr>
              <w:t>ГБОУ ООШ № 11 г. Новокуйбышевска</w:t>
            </w:r>
          </w:p>
        </w:tc>
        <w:tc>
          <w:tcPr>
            <w:tcW w:w="1559" w:type="dxa"/>
            <w:tcBorders>
              <w:top w:val="nil"/>
              <w:left w:val="nil"/>
              <w:bottom w:val="single" w:sz="4" w:space="0" w:color="auto"/>
              <w:right w:val="single" w:sz="4" w:space="0" w:color="auto"/>
            </w:tcBorders>
            <w:shd w:val="clear" w:color="auto" w:fill="auto"/>
            <w:noWrap/>
            <w:vAlign w:val="center"/>
            <w:hideMark/>
          </w:tcPr>
          <w:p w14:paraId="2540EFED" w14:textId="77777777" w:rsidR="005C6E69" w:rsidRPr="005C6E69" w:rsidRDefault="005C6E69" w:rsidP="005C6E69">
            <w:pPr>
              <w:jc w:val="center"/>
              <w:rPr>
                <w:rFonts w:eastAsia="Times New Roman"/>
                <w:color w:val="000000"/>
              </w:rPr>
            </w:pPr>
            <w:r w:rsidRPr="005C6E69">
              <w:rPr>
                <w:rFonts w:eastAsia="Times New Roman"/>
                <w:color w:val="000000"/>
              </w:rPr>
              <w:t>6,2%</w:t>
            </w:r>
          </w:p>
        </w:tc>
        <w:tc>
          <w:tcPr>
            <w:tcW w:w="1843" w:type="dxa"/>
            <w:tcBorders>
              <w:top w:val="nil"/>
              <w:left w:val="nil"/>
              <w:bottom w:val="single" w:sz="4" w:space="0" w:color="auto"/>
              <w:right w:val="single" w:sz="4" w:space="0" w:color="auto"/>
            </w:tcBorders>
            <w:shd w:val="clear" w:color="auto" w:fill="auto"/>
            <w:noWrap/>
            <w:vAlign w:val="center"/>
            <w:hideMark/>
          </w:tcPr>
          <w:p w14:paraId="4741186F" w14:textId="77777777" w:rsidR="005C6E69" w:rsidRPr="005C6E69" w:rsidRDefault="005C6E69" w:rsidP="005C6E69">
            <w:pPr>
              <w:jc w:val="center"/>
              <w:rPr>
                <w:rFonts w:eastAsia="Times New Roman"/>
                <w:color w:val="000000"/>
              </w:rPr>
            </w:pPr>
            <w:r w:rsidRPr="005C6E69">
              <w:rPr>
                <w:rFonts w:eastAsia="Times New Roman"/>
                <w:color w:val="000000"/>
              </w:rPr>
              <w:t>3,1%</w:t>
            </w:r>
          </w:p>
        </w:tc>
        <w:tc>
          <w:tcPr>
            <w:tcW w:w="1479" w:type="dxa"/>
            <w:tcBorders>
              <w:top w:val="nil"/>
              <w:left w:val="nil"/>
              <w:bottom w:val="single" w:sz="4" w:space="0" w:color="auto"/>
              <w:right w:val="single" w:sz="4" w:space="0" w:color="auto"/>
            </w:tcBorders>
            <w:shd w:val="clear" w:color="auto" w:fill="auto"/>
            <w:noWrap/>
            <w:vAlign w:val="center"/>
            <w:hideMark/>
          </w:tcPr>
          <w:p w14:paraId="27534327" w14:textId="77777777" w:rsidR="005C6E69" w:rsidRPr="005C6E69" w:rsidRDefault="005C6E69" w:rsidP="005C6E69">
            <w:pPr>
              <w:jc w:val="center"/>
              <w:rPr>
                <w:rFonts w:eastAsia="Times New Roman"/>
                <w:color w:val="000000"/>
              </w:rPr>
            </w:pPr>
            <w:r w:rsidRPr="005C6E69">
              <w:rPr>
                <w:rFonts w:eastAsia="Times New Roman"/>
                <w:color w:val="000000"/>
              </w:rPr>
              <w:t>30,8%</w:t>
            </w:r>
          </w:p>
        </w:tc>
        <w:tc>
          <w:tcPr>
            <w:tcW w:w="1985" w:type="dxa"/>
            <w:tcBorders>
              <w:top w:val="nil"/>
              <w:left w:val="nil"/>
              <w:bottom w:val="single" w:sz="4" w:space="0" w:color="auto"/>
              <w:right w:val="single" w:sz="4" w:space="0" w:color="auto"/>
            </w:tcBorders>
            <w:shd w:val="clear" w:color="auto" w:fill="auto"/>
            <w:noWrap/>
            <w:vAlign w:val="center"/>
            <w:hideMark/>
          </w:tcPr>
          <w:p w14:paraId="4043E711" w14:textId="77777777" w:rsidR="005C6E69" w:rsidRPr="005C6E69" w:rsidRDefault="005C6E69" w:rsidP="005C6E69">
            <w:pPr>
              <w:jc w:val="center"/>
              <w:rPr>
                <w:rFonts w:eastAsia="Times New Roman"/>
                <w:color w:val="000000"/>
              </w:rPr>
            </w:pPr>
            <w:r w:rsidRPr="005C6E69">
              <w:rPr>
                <w:rFonts w:eastAsia="Times New Roman"/>
                <w:color w:val="000000"/>
              </w:rPr>
              <w:t>4,6%</w:t>
            </w:r>
          </w:p>
        </w:tc>
        <w:tc>
          <w:tcPr>
            <w:tcW w:w="1662" w:type="dxa"/>
            <w:tcBorders>
              <w:top w:val="nil"/>
              <w:left w:val="nil"/>
              <w:bottom w:val="single" w:sz="4" w:space="0" w:color="auto"/>
              <w:right w:val="single" w:sz="4" w:space="0" w:color="auto"/>
            </w:tcBorders>
            <w:shd w:val="clear" w:color="auto" w:fill="auto"/>
            <w:noWrap/>
            <w:vAlign w:val="center"/>
            <w:hideMark/>
          </w:tcPr>
          <w:p w14:paraId="08043DFD" w14:textId="77777777" w:rsidR="005C6E69" w:rsidRPr="005C6E69" w:rsidRDefault="005C6E69" w:rsidP="005C6E69">
            <w:pPr>
              <w:jc w:val="center"/>
              <w:rPr>
                <w:rFonts w:eastAsia="Times New Roman"/>
                <w:color w:val="000000"/>
              </w:rPr>
            </w:pPr>
            <w:r w:rsidRPr="005C6E69">
              <w:rPr>
                <w:rFonts w:eastAsia="Times New Roman"/>
                <w:color w:val="000000"/>
              </w:rPr>
              <w:t>4,6%</w:t>
            </w:r>
          </w:p>
        </w:tc>
      </w:tr>
      <w:tr w:rsidR="005C6E69" w:rsidRPr="005C6E69" w14:paraId="2496C608" w14:textId="77777777" w:rsidTr="005C6E69">
        <w:trPr>
          <w:trHeight w:val="600"/>
          <w:jc w:val="center"/>
        </w:trPr>
        <w:tc>
          <w:tcPr>
            <w:tcW w:w="4328" w:type="dxa"/>
            <w:tcBorders>
              <w:top w:val="nil"/>
              <w:left w:val="single" w:sz="4" w:space="0" w:color="auto"/>
              <w:bottom w:val="single" w:sz="4" w:space="0" w:color="auto"/>
              <w:right w:val="single" w:sz="4" w:space="0" w:color="auto"/>
            </w:tcBorders>
            <w:shd w:val="clear" w:color="auto" w:fill="auto"/>
            <w:vAlign w:val="center"/>
            <w:hideMark/>
          </w:tcPr>
          <w:p w14:paraId="6D270CC9" w14:textId="77777777" w:rsidR="005C6E69" w:rsidRPr="005C6E69" w:rsidRDefault="005C6E69" w:rsidP="005C6E69">
            <w:pPr>
              <w:rPr>
                <w:rFonts w:eastAsia="Times New Roman"/>
                <w:color w:val="000000"/>
              </w:rPr>
            </w:pPr>
            <w:r w:rsidRPr="005C6E69">
              <w:rPr>
                <w:rFonts w:eastAsia="Times New Roman"/>
                <w:color w:val="000000"/>
              </w:rPr>
              <w:t xml:space="preserve">ГБОУ ООШ № 12 пос. Шмидта </w:t>
            </w:r>
            <w:proofErr w:type="spellStart"/>
            <w:r w:rsidRPr="005C6E69">
              <w:rPr>
                <w:rFonts w:eastAsia="Times New Roman"/>
                <w:color w:val="000000"/>
              </w:rPr>
              <w:t>г.о</w:t>
            </w:r>
            <w:proofErr w:type="spellEnd"/>
            <w:r w:rsidRPr="005C6E69">
              <w:rPr>
                <w:rFonts w:eastAsia="Times New Roman"/>
                <w:color w:val="000000"/>
              </w:rPr>
              <w:t>. Новокуйбышевск</w:t>
            </w:r>
          </w:p>
        </w:tc>
        <w:tc>
          <w:tcPr>
            <w:tcW w:w="1559" w:type="dxa"/>
            <w:tcBorders>
              <w:top w:val="nil"/>
              <w:left w:val="nil"/>
              <w:bottom w:val="single" w:sz="4" w:space="0" w:color="auto"/>
              <w:right w:val="single" w:sz="4" w:space="0" w:color="auto"/>
            </w:tcBorders>
            <w:shd w:val="clear" w:color="auto" w:fill="auto"/>
            <w:noWrap/>
            <w:vAlign w:val="center"/>
            <w:hideMark/>
          </w:tcPr>
          <w:p w14:paraId="0E225D2E" w14:textId="77777777" w:rsidR="005C6E69" w:rsidRPr="005C6E69" w:rsidRDefault="005C6E69" w:rsidP="005C6E69">
            <w:pPr>
              <w:jc w:val="center"/>
              <w:rPr>
                <w:rFonts w:eastAsia="Times New Roman"/>
                <w:color w:val="000000"/>
              </w:rPr>
            </w:pPr>
            <w:r w:rsidRPr="005C6E69">
              <w:rPr>
                <w:rFonts w:eastAsia="Times New Roman"/>
                <w:color w:val="000000"/>
              </w:rPr>
              <w:t>0,0%</w:t>
            </w:r>
          </w:p>
        </w:tc>
        <w:tc>
          <w:tcPr>
            <w:tcW w:w="1843" w:type="dxa"/>
            <w:tcBorders>
              <w:top w:val="nil"/>
              <w:left w:val="nil"/>
              <w:bottom w:val="single" w:sz="4" w:space="0" w:color="auto"/>
              <w:right w:val="single" w:sz="4" w:space="0" w:color="auto"/>
            </w:tcBorders>
            <w:shd w:val="clear" w:color="auto" w:fill="auto"/>
            <w:noWrap/>
            <w:vAlign w:val="center"/>
            <w:hideMark/>
          </w:tcPr>
          <w:p w14:paraId="575D5F63" w14:textId="77777777" w:rsidR="005C6E69" w:rsidRPr="005C6E69" w:rsidRDefault="005C6E69" w:rsidP="005C6E69">
            <w:pPr>
              <w:jc w:val="center"/>
              <w:rPr>
                <w:rFonts w:eastAsia="Times New Roman"/>
                <w:color w:val="000000"/>
              </w:rPr>
            </w:pPr>
            <w:r w:rsidRPr="005C6E69">
              <w:rPr>
                <w:rFonts w:eastAsia="Times New Roman"/>
                <w:color w:val="000000"/>
              </w:rPr>
              <w:t>0,0%</w:t>
            </w:r>
          </w:p>
        </w:tc>
        <w:tc>
          <w:tcPr>
            <w:tcW w:w="1479" w:type="dxa"/>
            <w:tcBorders>
              <w:top w:val="nil"/>
              <w:left w:val="nil"/>
              <w:bottom w:val="single" w:sz="4" w:space="0" w:color="auto"/>
              <w:right w:val="single" w:sz="4" w:space="0" w:color="auto"/>
            </w:tcBorders>
            <w:shd w:val="clear" w:color="auto" w:fill="auto"/>
            <w:noWrap/>
            <w:vAlign w:val="center"/>
            <w:hideMark/>
          </w:tcPr>
          <w:p w14:paraId="34214337" w14:textId="77777777" w:rsidR="005C6E69" w:rsidRPr="005C6E69" w:rsidRDefault="005C6E69" w:rsidP="005C6E69">
            <w:pPr>
              <w:jc w:val="center"/>
              <w:rPr>
                <w:rFonts w:eastAsia="Times New Roman"/>
                <w:color w:val="000000"/>
              </w:rPr>
            </w:pPr>
            <w:r w:rsidRPr="005C6E69">
              <w:rPr>
                <w:rFonts w:eastAsia="Times New Roman"/>
                <w:color w:val="000000"/>
              </w:rPr>
              <w:t>50,0%</w:t>
            </w:r>
          </w:p>
        </w:tc>
        <w:tc>
          <w:tcPr>
            <w:tcW w:w="1985" w:type="dxa"/>
            <w:tcBorders>
              <w:top w:val="nil"/>
              <w:left w:val="nil"/>
              <w:bottom w:val="single" w:sz="4" w:space="0" w:color="auto"/>
              <w:right w:val="single" w:sz="4" w:space="0" w:color="auto"/>
            </w:tcBorders>
            <w:shd w:val="clear" w:color="auto" w:fill="auto"/>
            <w:noWrap/>
            <w:vAlign w:val="center"/>
            <w:hideMark/>
          </w:tcPr>
          <w:p w14:paraId="7B1C5E2F" w14:textId="77777777" w:rsidR="005C6E69" w:rsidRPr="005C6E69" w:rsidRDefault="005C6E69" w:rsidP="005C6E69">
            <w:pPr>
              <w:jc w:val="center"/>
              <w:rPr>
                <w:rFonts w:eastAsia="Times New Roman"/>
                <w:color w:val="000000"/>
              </w:rPr>
            </w:pPr>
            <w:r w:rsidRPr="005C6E69">
              <w:rPr>
                <w:rFonts w:eastAsia="Times New Roman"/>
                <w:color w:val="000000"/>
              </w:rPr>
              <w:t>0,0%</w:t>
            </w:r>
          </w:p>
        </w:tc>
        <w:tc>
          <w:tcPr>
            <w:tcW w:w="1662" w:type="dxa"/>
            <w:tcBorders>
              <w:top w:val="nil"/>
              <w:left w:val="nil"/>
              <w:bottom w:val="single" w:sz="4" w:space="0" w:color="auto"/>
              <w:right w:val="single" w:sz="4" w:space="0" w:color="auto"/>
            </w:tcBorders>
            <w:shd w:val="clear" w:color="auto" w:fill="auto"/>
            <w:noWrap/>
            <w:vAlign w:val="center"/>
            <w:hideMark/>
          </w:tcPr>
          <w:p w14:paraId="0A561CAD" w14:textId="77777777" w:rsidR="005C6E69" w:rsidRPr="005C6E69" w:rsidRDefault="005C6E69" w:rsidP="005C6E69">
            <w:pPr>
              <w:jc w:val="center"/>
              <w:rPr>
                <w:rFonts w:eastAsia="Times New Roman"/>
                <w:color w:val="000000"/>
              </w:rPr>
            </w:pPr>
            <w:r w:rsidRPr="005C6E69">
              <w:rPr>
                <w:rFonts w:eastAsia="Times New Roman"/>
                <w:color w:val="000000"/>
              </w:rPr>
              <w:t>0,0%</w:t>
            </w:r>
          </w:p>
        </w:tc>
      </w:tr>
      <w:tr w:rsidR="005C6E69" w:rsidRPr="005C6E69" w14:paraId="36BD8F6A" w14:textId="77777777" w:rsidTr="005C6E69">
        <w:trPr>
          <w:trHeight w:val="300"/>
          <w:jc w:val="center"/>
        </w:trPr>
        <w:tc>
          <w:tcPr>
            <w:tcW w:w="4328" w:type="dxa"/>
            <w:tcBorders>
              <w:top w:val="nil"/>
              <w:left w:val="single" w:sz="4" w:space="0" w:color="auto"/>
              <w:bottom w:val="single" w:sz="4" w:space="0" w:color="auto"/>
              <w:right w:val="single" w:sz="4" w:space="0" w:color="auto"/>
            </w:tcBorders>
            <w:shd w:val="clear" w:color="auto" w:fill="auto"/>
            <w:vAlign w:val="center"/>
            <w:hideMark/>
          </w:tcPr>
          <w:p w14:paraId="4737E8B0" w14:textId="77777777" w:rsidR="005C6E69" w:rsidRPr="005C6E69" w:rsidRDefault="005C6E69" w:rsidP="005C6E69">
            <w:pPr>
              <w:rPr>
                <w:rFonts w:eastAsia="Times New Roman"/>
                <w:color w:val="000000"/>
              </w:rPr>
            </w:pPr>
            <w:r w:rsidRPr="005C6E69">
              <w:rPr>
                <w:rFonts w:eastAsia="Times New Roman"/>
                <w:color w:val="000000"/>
              </w:rPr>
              <w:t>ГБОУ ООШ № 13 г. Новокуйбышевска</w:t>
            </w:r>
          </w:p>
        </w:tc>
        <w:tc>
          <w:tcPr>
            <w:tcW w:w="1559" w:type="dxa"/>
            <w:tcBorders>
              <w:top w:val="nil"/>
              <w:left w:val="nil"/>
              <w:bottom w:val="single" w:sz="4" w:space="0" w:color="auto"/>
              <w:right w:val="single" w:sz="4" w:space="0" w:color="auto"/>
            </w:tcBorders>
            <w:shd w:val="clear" w:color="auto" w:fill="auto"/>
            <w:noWrap/>
            <w:vAlign w:val="center"/>
            <w:hideMark/>
          </w:tcPr>
          <w:p w14:paraId="46E6823A" w14:textId="77777777" w:rsidR="005C6E69" w:rsidRPr="005C6E69" w:rsidRDefault="005C6E69" w:rsidP="005C6E69">
            <w:pPr>
              <w:jc w:val="center"/>
              <w:rPr>
                <w:rFonts w:eastAsia="Times New Roman"/>
                <w:color w:val="000000"/>
              </w:rPr>
            </w:pPr>
            <w:r w:rsidRPr="005C6E69">
              <w:rPr>
                <w:rFonts w:eastAsia="Times New Roman"/>
                <w:color w:val="000000"/>
              </w:rPr>
              <w:t>0,0%</w:t>
            </w:r>
          </w:p>
        </w:tc>
        <w:tc>
          <w:tcPr>
            <w:tcW w:w="1843" w:type="dxa"/>
            <w:tcBorders>
              <w:top w:val="nil"/>
              <w:left w:val="nil"/>
              <w:bottom w:val="single" w:sz="4" w:space="0" w:color="auto"/>
              <w:right w:val="single" w:sz="4" w:space="0" w:color="auto"/>
            </w:tcBorders>
            <w:shd w:val="clear" w:color="auto" w:fill="auto"/>
            <w:noWrap/>
            <w:vAlign w:val="center"/>
            <w:hideMark/>
          </w:tcPr>
          <w:p w14:paraId="141EC031" w14:textId="77777777" w:rsidR="005C6E69" w:rsidRPr="005C6E69" w:rsidRDefault="005C6E69" w:rsidP="005C6E69">
            <w:pPr>
              <w:jc w:val="center"/>
              <w:rPr>
                <w:rFonts w:eastAsia="Times New Roman"/>
                <w:color w:val="000000"/>
              </w:rPr>
            </w:pPr>
            <w:r w:rsidRPr="005C6E69">
              <w:rPr>
                <w:rFonts w:eastAsia="Times New Roman"/>
                <w:color w:val="000000"/>
              </w:rPr>
              <w:t>16,7%</w:t>
            </w:r>
          </w:p>
        </w:tc>
        <w:tc>
          <w:tcPr>
            <w:tcW w:w="1479" w:type="dxa"/>
            <w:tcBorders>
              <w:top w:val="nil"/>
              <w:left w:val="nil"/>
              <w:bottom w:val="single" w:sz="4" w:space="0" w:color="auto"/>
              <w:right w:val="single" w:sz="4" w:space="0" w:color="auto"/>
            </w:tcBorders>
            <w:shd w:val="clear" w:color="auto" w:fill="auto"/>
            <w:noWrap/>
            <w:vAlign w:val="center"/>
            <w:hideMark/>
          </w:tcPr>
          <w:p w14:paraId="7ABFD876" w14:textId="77777777" w:rsidR="005C6E69" w:rsidRPr="005C6E69" w:rsidRDefault="005C6E69" w:rsidP="005C6E69">
            <w:pPr>
              <w:jc w:val="center"/>
              <w:rPr>
                <w:rFonts w:eastAsia="Times New Roman"/>
                <w:color w:val="000000"/>
              </w:rPr>
            </w:pPr>
            <w:r w:rsidRPr="005C6E69">
              <w:rPr>
                <w:rFonts w:eastAsia="Times New Roman"/>
                <w:color w:val="000000"/>
              </w:rPr>
              <w:t>0,0%</w:t>
            </w:r>
          </w:p>
        </w:tc>
        <w:tc>
          <w:tcPr>
            <w:tcW w:w="1985" w:type="dxa"/>
            <w:tcBorders>
              <w:top w:val="nil"/>
              <w:left w:val="nil"/>
              <w:bottom w:val="single" w:sz="4" w:space="0" w:color="auto"/>
              <w:right w:val="single" w:sz="4" w:space="0" w:color="auto"/>
            </w:tcBorders>
            <w:shd w:val="clear" w:color="auto" w:fill="auto"/>
            <w:noWrap/>
            <w:vAlign w:val="center"/>
            <w:hideMark/>
          </w:tcPr>
          <w:p w14:paraId="2CE01DB4" w14:textId="77777777" w:rsidR="005C6E69" w:rsidRPr="005C6E69" w:rsidRDefault="005C6E69" w:rsidP="005C6E69">
            <w:pPr>
              <w:jc w:val="center"/>
              <w:rPr>
                <w:rFonts w:eastAsia="Times New Roman"/>
                <w:color w:val="000000"/>
              </w:rPr>
            </w:pPr>
            <w:r w:rsidRPr="005C6E69">
              <w:rPr>
                <w:rFonts w:eastAsia="Times New Roman"/>
                <w:color w:val="000000"/>
              </w:rPr>
              <w:t>16,7%</w:t>
            </w:r>
          </w:p>
        </w:tc>
        <w:tc>
          <w:tcPr>
            <w:tcW w:w="1662" w:type="dxa"/>
            <w:tcBorders>
              <w:top w:val="nil"/>
              <w:left w:val="nil"/>
              <w:bottom w:val="single" w:sz="4" w:space="0" w:color="auto"/>
              <w:right w:val="single" w:sz="4" w:space="0" w:color="auto"/>
            </w:tcBorders>
            <w:shd w:val="clear" w:color="auto" w:fill="auto"/>
            <w:noWrap/>
            <w:vAlign w:val="center"/>
            <w:hideMark/>
          </w:tcPr>
          <w:p w14:paraId="2CE05F87" w14:textId="77777777" w:rsidR="005C6E69" w:rsidRPr="005C6E69" w:rsidRDefault="005C6E69" w:rsidP="005C6E69">
            <w:pPr>
              <w:jc w:val="center"/>
              <w:rPr>
                <w:rFonts w:eastAsia="Times New Roman"/>
                <w:color w:val="000000"/>
              </w:rPr>
            </w:pPr>
            <w:r w:rsidRPr="005C6E69">
              <w:rPr>
                <w:rFonts w:eastAsia="Times New Roman"/>
                <w:color w:val="000000"/>
              </w:rPr>
              <w:t>16,7%</w:t>
            </w:r>
          </w:p>
        </w:tc>
      </w:tr>
      <w:tr w:rsidR="005C6E69" w:rsidRPr="005C6E69" w14:paraId="5A710CA2" w14:textId="77777777" w:rsidTr="005C6E69">
        <w:trPr>
          <w:trHeight w:val="300"/>
          <w:jc w:val="center"/>
        </w:trPr>
        <w:tc>
          <w:tcPr>
            <w:tcW w:w="4328" w:type="dxa"/>
            <w:tcBorders>
              <w:top w:val="nil"/>
              <w:left w:val="single" w:sz="4" w:space="0" w:color="auto"/>
              <w:bottom w:val="single" w:sz="4" w:space="0" w:color="auto"/>
              <w:right w:val="single" w:sz="4" w:space="0" w:color="auto"/>
            </w:tcBorders>
            <w:shd w:val="clear" w:color="auto" w:fill="auto"/>
            <w:vAlign w:val="center"/>
            <w:hideMark/>
          </w:tcPr>
          <w:p w14:paraId="2133B964" w14:textId="77777777" w:rsidR="005C6E69" w:rsidRPr="005C6E69" w:rsidRDefault="005C6E69" w:rsidP="005C6E69">
            <w:pPr>
              <w:rPr>
                <w:rFonts w:eastAsia="Times New Roman"/>
                <w:color w:val="000000"/>
              </w:rPr>
            </w:pPr>
            <w:r w:rsidRPr="005C6E69">
              <w:rPr>
                <w:rFonts w:eastAsia="Times New Roman"/>
                <w:color w:val="000000"/>
              </w:rPr>
              <w:t>ГБОУ ООШ № 15 г. Новокуйбышевска</w:t>
            </w:r>
          </w:p>
        </w:tc>
        <w:tc>
          <w:tcPr>
            <w:tcW w:w="1559" w:type="dxa"/>
            <w:tcBorders>
              <w:top w:val="nil"/>
              <w:left w:val="nil"/>
              <w:bottom w:val="single" w:sz="4" w:space="0" w:color="auto"/>
              <w:right w:val="single" w:sz="4" w:space="0" w:color="auto"/>
            </w:tcBorders>
            <w:shd w:val="clear" w:color="auto" w:fill="auto"/>
            <w:noWrap/>
            <w:vAlign w:val="center"/>
            <w:hideMark/>
          </w:tcPr>
          <w:p w14:paraId="585BE9AC" w14:textId="77777777" w:rsidR="005C6E69" w:rsidRPr="005C6E69" w:rsidRDefault="005C6E69" w:rsidP="005C6E69">
            <w:pPr>
              <w:jc w:val="center"/>
              <w:rPr>
                <w:rFonts w:eastAsia="Times New Roman"/>
                <w:color w:val="000000"/>
              </w:rPr>
            </w:pPr>
            <w:r w:rsidRPr="005C6E69">
              <w:rPr>
                <w:rFonts w:eastAsia="Times New Roman"/>
                <w:color w:val="000000"/>
              </w:rPr>
              <w:t>4,3%</w:t>
            </w:r>
          </w:p>
        </w:tc>
        <w:tc>
          <w:tcPr>
            <w:tcW w:w="1843" w:type="dxa"/>
            <w:tcBorders>
              <w:top w:val="nil"/>
              <w:left w:val="nil"/>
              <w:bottom w:val="single" w:sz="4" w:space="0" w:color="auto"/>
              <w:right w:val="single" w:sz="4" w:space="0" w:color="auto"/>
            </w:tcBorders>
            <w:shd w:val="clear" w:color="auto" w:fill="auto"/>
            <w:noWrap/>
            <w:vAlign w:val="center"/>
            <w:hideMark/>
          </w:tcPr>
          <w:p w14:paraId="59205C1A" w14:textId="77777777" w:rsidR="005C6E69" w:rsidRPr="005C6E69" w:rsidRDefault="005C6E69" w:rsidP="005C6E69">
            <w:pPr>
              <w:jc w:val="center"/>
              <w:rPr>
                <w:rFonts w:eastAsia="Times New Roman"/>
                <w:color w:val="000000"/>
              </w:rPr>
            </w:pPr>
            <w:r w:rsidRPr="005C6E69">
              <w:rPr>
                <w:rFonts w:eastAsia="Times New Roman"/>
                <w:color w:val="000000"/>
              </w:rPr>
              <w:t>0,0%</w:t>
            </w:r>
          </w:p>
        </w:tc>
        <w:tc>
          <w:tcPr>
            <w:tcW w:w="1479" w:type="dxa"/>
            <w:tcBorders>
              <w:top w:val="nil"/>
              <w:left w:val="nil"/>
              <w:bottom w:val="single" w:sz="4" w:space="0" w:color="auto"/>
              <w:right w:val="single" w:sz="4" w:space="0" w:color="auto"/>
            </w:tcBorders>
            <w:shd w:val="clear" w:color="auto" w:fill="auto"/>
            <w:noWrap/>
            <w:vAlign w:val="center"/>
            <w:hideMark/>
          </w:tcPr>
          <w:p w14:paraId="497A2B82" w14:textId="77777777" w:rsidR="005C6E69" w:rsidRPr="005C6E69" w:rsidRDefault="005C6E69" w:rsidP="005C6E69">
            <w:pPr>
              <w:jc w:val="center"/>
              <w:rPr>
                <w:rFonts w:eastAsia="Times New Roman"/>
                <w:color w:val="000000"/>
              </w:rPr>
            </w:pPr>
            <w:r w:rsidRPr="005C6E69">
              <w:rPr>
                <w:rFonts w:eastAsia="Times New Roman"/>
                <w:color w:val="000000"/>
              </w:rPr>
              <w:t>34,8%</w:t>
            </w:r>
          </w:p>
        </w:tc>
        <w:tc>
          <w:tcPr>
            <w:tcW w:w="1985" w:type="dxa"/>
            <w:tcBorders>
              <w:top w:val="nil"/>
              <w:left w:val="nil"/>
              <w:bottom w:val="single" w:sz="4" w:space="0" w:color="auto"/>
              <w:right w:val="single" w:sz="4" w:space="0" w:color="auto"/>
            </w:tcBorders>
            <w:shd w:val="clear" w:color="auto" w:fill="auto"/>
            <w:noWrap/>
            <w:vAlign w:val="center"/>
            <w:hideMark/>
          </w:tcPr>
          <w:p w14:paraId="6EE400CD" w14:textId="77777777" w:rsidR="005C6E69" w:rsidRPr="005C6E69" w:rsidRDefault="005C6E69" w:rsidP="005C6E69">
            <w:pPr>
              <w:jc w:val="center"/>
              <w:rPr>
                <w:rFonts w:eastAsia="Times New Roman"/>
                <w:color w:val="000000"/>
              </w:rPr>
            </w:pPr>
            <w:r w:rsidRPr="005C6E69">
              <w:rPr>
                <w:rFonts w:eastAsia="Times New Roman"/>
                <w:color w:val="000000"/>
              </w:rPr>
              <w:t>15,9%</w:t>
            </w:r>
          </w:p>
        </w:tc>
        <w:tc>
          <w:tcPr>
            <w:tcW w:w="1662" w:type="dxa"/>
            <w:tcBorders>
              <w:top w:val="nil"/>
              <w:left w:val="nil"/>
              <w:bottom w:val="single" w:sz="4" w:space="0" w:color="auto"/>
              <w:right w:val="single" w:sz="4" w:space="0" w:color="auto"/>
            </w:tcBorders>
            <w:shd w:val="clear" w:color="auto" w:fill="auto"/>
            <w:noWrap/>
            <w:vAlign w:val="center"/>
            <w:hideMark/>
          </w:tcPr>
          <w:p w14:paraId="3BFFABDD" w14:textId="77777777" w:rsidR="005C6E69" w:rsidRPr="005C6E69" w:rsidRDefault="005C6E69" w:rsidP="005C6E69">
            <w:pPr>
              <w:jc w:val="center"/>
              <w:rPr>
                <w:rFonts w:eastAsia="Times New Roman"/>
                <w:color w:val="000000"/>
              </w:rPr>
            </w:pPr>
            <w:r w:rsidRPr="005C6E69">
              <w:rPr>
                <w:rFonts w:eastAsia="Times New Roman"/>
                <w:color w:val="000000"/>
              </w:rPr>
              <w:t>21,7%</w:t>
            </w:r>
          </w:p>
        </w:tc>
      </w:tr>
      <w:tr w:rsidR="005C6E69" w:rsidRPr="005C6E69" w14:paraId="4EC761CC" w14:textId="77777777" w:rsidTr="005C6E69">
        <w:trPr>
          <w:trHeight w:val="300"/>
          <w:jc w:val="center"/>
        </w:trPr>
        <w:tc>
          <w:tcPr>
            <w:tcW w:w="4328" w:type="dxa"/>
            <w:tcBorders>
              <w:top w:val="nil"/>
              <w:left w:val="single" w:sz="4" w:space="0" w:color="auto"/>
              <w:bottom w:val="single" w:sz="4" w:space="0" w:color="auto"/>
              <w:right w:val="single" w:sz="4" w:space="0" w:color="auto"/>
            </w:tcBorders>
            <w:shd w:val="clear" w:color="auto" w:fill="auto"/>
            <w:vAlign w:val="center"/>
            <w:hideMark/>
          </w:tcPr>
          <w:p w14:paraId="3DFE8A67" w14:textId="77777777" w:rsidR="005C6E69" w:rsidRPr="005C6E69" w:rsidRDefault="005C6E69" w:rsidP="005C6E69">
            <w:pPr>
              <w:rPr>
                <w:rFonts w:eastAsia="Times New Roman"/>
                <w:color w:val="000000"/>
              </w:rPr>
            </w:pPr>
            <w:r w:rsidRPr="005C6E69">
              <w:rPr>
                <w:rFonts w:eastAsia="Times New Roman"/>
                <w:color w:val="000000"/>
              </w:rPr>
              <w:t>ГБОУ ООШ № 17 г. Новокуйбышевск</w:t>
            </w:r>
          </w:p>
        </w:tc>
        <w:tc>
          <w:tcPr>
            <w:tcW w:w="1559" w:type="dxa"/>
            <w:tcBorders>
              <w:top w:val="nil"/>
              <w:left w:val="nil"/>
              <w:bottom w:val="single" w:sz="4" w:space="0" w:color="auto"/>
              <w:right w:val="single" w:sz="4" w:space="0" w:color="auto"/>
            </w:tcBorders>
            <w:shd w:val="clear" w:color="auto" w:fill="auto"/>
            <w:noWrap/>
            <w:vAlign w:val="center"/>
            <w:hideMark/>
          </w:tcPr>
          <w:p w14:paraId="69106C4E" w14:textId="77777777" w:rsidR="005C6E69" w:rsidRPr="005C6E69" w:rsidRDefault="005C6E69" w:rsidP="005C6E69">
            <w:pPr>
              <w:jc w:val="center"/>
              <w:rPr>
                <w:rFonts w:eastAsia="Times New Roman"/>
                <w:color w:val="000000"/>
              </w:rPr>
            </w:pPr>
            <w:r w:rsidRPr="005C6E69">
              <w:rPr>
                <w:rFonts w:eastAsia="Times New Roman"/>
                <w:color w:val="000000"/>
              </w:rPr>
              <w:t>0,0%</w:t>
            </w:r>
          </w:p>
        </w:tc>
        <w:tc>
          <w:tcPr>
            <w:tcW w:w="1843" w:type="dxa"/>
            <w:tcBorders>
              <w:top w:val="nil"/>
              <w:left w:val="nil"/>
              <w:bottom w:val="single" w:sz="4" w:space="0" w:color="auto"/>
              <w:right w:val="single" w:sz="4" w:space="0" w:color="auto"/>
            </w:tcBorders>
            <w:shd w:val="clear" w:color="auto" w:fill="auto"/>
            <w:noWrap/>
            <w:vAlign w:val="center"/>
            <w:hideMark/>
          </w:tcPr>
          <w:p w14:paraId="3617D2D7" w14:textId="77777777" w:rsidR="005C6E69" w:rsidRPr="005C6E69" w:rsidRDefault="005C6E69" w:rsidP="005C6E69">
            <w:pPr>
              <w:jc w:val="center"/>
              <w:rPr>
                <w:rFonts w:eastAsia="Times New Roman"/>
                <w:color w:val="000000"/>
              </w:rPr>
            </w:pPr>
            <w:r w:rsidRPr="005C6E69">
              <w:rPr>
                <w:rFonts w:eastAsia="Times New Roman"/>
                <w:color w:val="000000"/>
              </w:rPr>
              <w:t>22,7%</w:t>
            </w:r>
          </w:p>
        </w:tc>
        <w:tc>
          <w:tcPr>
            <w:tcW w:w="1479" w:type="dxa"/>
            <w:tcBorders>
              <w:top w:val="nil"/>
              <w:left w:val="nil"/>
              <w:bottom w:val="single" w:sz="4" w:space="0" w:color="auto"/>
              <w:right w:val="single" w:sz="4" w:space="0" w:color="auto"/>
            </w:tcBorders>
            <w:shd w:val="clear" w:color="auto" w:fill="auto"/>
            <w:noWrap/>
            <w:vAlign w:val="center"/>
            <w:hideMark/>
          </w:tcPr>
          <w:p w14:paraId="4B00482A" w14:textId="77777777" w:rsidR="005C6E69" w:rsidRPr="005C6E69" w:rsidRDefault="005C6E69" w:rsidP="005C6E69">
            <w:pPr>
              <w:jc w:val="center"/>
              <w:rPr>
                <w:rFonts w:eastAsia="Times New Roman"/>
                <w:color w:val="000000"/>
              </w:rPr>
            </w:pPr>
            <w:r w:rsidRPr="005C6E69">
              <w:rPr>
                <w:rFonts w:eastAsia="Times New Roman"/>
                <w:color w:val="000000"/>
              </w:rPr>
              <w:t>22,7%</w:t>
            </w:r>
          </w:p>
        </w:tc>
        <w:tc>
          <w:tcPr>
            <w:tcW w:w="1985" w:type="dxa"/>
            <w:tcBorders>
              <w:top w:val="nil"/>
              <w:left w:val="nil"/>
              <w:bottom w:val="single" w:sz="4" w:space="0" w:color="auto"/>
              <w:right w:val="single" w:sz="4" w:space="0" w:color="auto"/>
            </w:tcBorders>
            <w:shd w:val="clear" w:color="auto" w:fill="auto"/>
            <w:noWrap/>
            <w:vAlign w:val="center"/>
            <w:hideMark/>
          </w:tcPr>
          <w:p w14:paraId="64DD46BA" w14:textId="77777777" w:rsidR="005C6E69" w:rsidRPr="005C6E69" w:rsidRDefault="005C6E69" w:rsidP="005C6E69">
            <w:pPr>
              <w:jc w:val="center"/>
              <w:rPr>
                <w:rFonts w:eastAsia="Times New Roman"/>
                <w:color w:val="000000"/>
              </w:rPr>
            </w:pPr>
            <w:r w:rsidRPr="005C6E69">
              <w:rPr>
                <w:rFonts w:eastAsia="Times New Roman"/>
                <w:color w:val="000000"/>
              </w:rPr>
              <w:t>4,5%</w:t>
            </w:r>
          </w:p>
        </w:tc>
        <w:tc>
          <w:tcPr>
            <w:tcW w:w="1662" w:type="dxa"/>
            <w:tcBorders>
              <w:top w:val="nil"/>
              <w:left w:val="nil"/>
              <w:bottom w:val="single" w:sz="4" w:space="0" w:color="auto"/>
              <w:right w:val="single" w:sz="4" w:space="0" w:color="auto"/>
            </w:tcBorders>
            <w:shd w:val="clear" w:color="auto" w:fill="auto"/>
            <w:noWrap/>
            <w:vAlign w:val="center"/>
            <w:hideMark/>
          </w:tcPr>
          <w:p w14:paraId="17EF34C0" w14:textId="77777777" w:rsidR="005C6E69" w:rsidRPr="005C6E69" w:rsidRDefault="005C6E69" w:rsidP="005C6E69">
            <w:pPr>
              <w:jc w:val="center"/>
              <w:rPr>
                <w:rFonts w:eastAsia="Times New Roman"/>
                <w:color w:val="000000"/>
              </w:rPr>
            </w:pPr>
            <w:r w:rsidRPr="005C6E69">
              <w:rPr>
                <w:rFonts w:eastAsia="Times New Roman"/>
                <w:color w:val="000000"/>
              </w:rPr>
              <w:t>4,5%</w:t>
            </w:r>
          </w:p>
        </w:tc>
      </w:tr>
      <w:tr w:rsidR="005C6E69" w:rsidRPr="005C6E69" w14:paraId="1FCECD59" w14:textId="77777777" w:rsidTr="005C6E69">
        <w:trPr>
          <w:trHeight w:val="300"/>
          <w:jc w:val="center"/>
        </w:trPr>
        <w:tc>
          <w:tcPr>
            <w:tcW w:w="4328" w:type="dxa"/>
            <w:tcBorders>
              <w:top w:val="nil"/>
              <w:left w:val="single" w:sz="4" w:space="0" w:color="auto"/>
              <w:bottom w:val="single" w:sz="4" w:space="0" w:color="auto"/>
              <w:right w:val="single" w:sz="4" w:space="0" w:color="auto"/>
            </w:tcBorders>
            <w:shd w:val="clear" w:color="auto" w:fill="auto"/>
            <w:vAlign w:val="center"/>
            <w:hideMark/>
          </w:tcPr>
          <w:p w14:paraId="51FFA3DA" w14:textId="77777777" w:rsidR="005C6E69" w:rsidRPr="005C6E69" w:rsidRDefault="005C6E69" w:rsidP="005C6E69">
            <w:pPr>
              <w:rPr>
                <w:rFonts w:eastAsia="Times New Roman"/>
                <w:color w:val="000000"/>
              </w:rPr>
            </w:pPr>
            <w:r w:rsidRPr="005C6E69">
              <w:rPr>
                <w:rFonts w:eastAsia="Times New Roman"/>
                <w:color w:val="000000"/>
              </w:rPr>
              <w:t>ГБОУ ООШ № 18 г. Новокуйбышевска</w:t>
            </w:r>
          </w:p>
        </w:tc>
        <w:tc>
          <w:tcPr>
            <w:tcW w:w="1559" w:type="dxa"/>
            <w:tcBorders>
              <w:top w:val="nil"/>
              <w:left w:val="nil"/>
              <w:bottom w:val="single" w:sz="4" w:space="0" w:color="auto"/>
              <w:right w:val="single" w:sz="4" w:space="0" w:color="auto"/>
            </w:tcBorders>
            <w:shd w:val="clear" w:color="auto" w:fill="auto"/>
            <w:noWrap/>
            <w:vAlign w:val="center"/>
            <w:hideMark/>
          </w:tcPr>
          <w:p w14:paraId="573DCCBE" w14:textId="77777777" w:rsidR="005C6E69" w:rsidRPr="005C6E69" w:rsidRDefault="005C6E69" w:rsidP="005C6E69">
            <w:pPr>
              <w:jc w:val="center"/>
              <w:rPr>
                <w:rFonts w:eastAsia="Times New Roman"/>
                <w:color w:val="000000"/>
              </w:rPr>
            </w:pPr>
            <w:r w:rsidRPr="005C6E69">
              <w:rPr>
                <w:rFonts w:eastAsia="Times New Roman"/>
                <w:color w:val="000000"/>
              </w:rPr>
              <w:t>4,2%</w:t>
            </w:r>
          </w:p>
        </w:tc>
        <w:tc>
          <w:tcPr>
            <w:tcW w:w="1843" w:type="dxa"/>
            <w:tcBorders>
              <w:top w:val="nil"/>
              <w:left w:val="nil"/>
              <w:bottom w:val="single" w:sz="4" w:space="0" w:color="auto"/>
              <w:right w:val="single" w:sz="4" w:space="0" w:color="auto"/>
            </w:tcBorders>
            <w:shd w:val="clear" w:color="auto" w:fill="auto"/>
            <w:noWrap/>
            <w:vAlign w:val="center"/>
            <w:hideMark/>
          </w:tcPr>
          <w:p w14:paraId="78E47A19" w14:textId="77777777" w:rsidR="005C6E69" w:rsidRPr="005C6E69" w:rsidRDefault="005C6E69" w:rsidP="005C6E69">
            <w:pPr>
              <w:jc w:val="center"/>
              <w:rPr>
                <w:rFonts w:eastAsia="Times New Roman"/>
                <w:color w:val="000000"/>
              </w:rPr>
            </w:pPr>
            <w:r w:rsidRPr="005C6E69">
              <w:rPr>
                <w:rFonts w:eastAsia="Times New Roman"/>
                <w:color w:val="000000"/>
              </w:rPr>
              <w:t>2,1%</w:t>
            </w:r>
          </w:p>
        </w:tc>
        <w:tc>
          <w:tcPr>
            <w:tcW w:w="1479" w:type="dxa"/>
            <w:tcBorders>
              <w:top w:val="nil"/>
              <w:left w:val="nil"/>
              <w:bottom w:val="single" w:sz="4" w:space="0" w:color="auto"/>
              <w:right w:val="single" w:sz="4" w:space="0" w:color="auto"/>
            </w:tcBorders>
            <w:shd w:val="clear" w:color="auto" w:fill="auto"/>
            <w:noWrap/>
            <w:vAlign w:val="center"/>
            <w:hideMark/>
          </w:tcPr>
          <w:p w14:paraId="702D128E" w14:textId="77777777" w:rsidR="005C6E69" w:rsidRPr="005C6E69" w:rsidRDefault="005C6E69" w:rsidP="005C6E69">
            <w:pPr>
              <w:jc w:val="center"/>
              <w:rPr>
                <w:rFonts w:eastAsia="Times New Roman"/>
                <w:color w:val="000000"/>
              </w:rPr>
            </w:pPr>
            <w:r w:rsidRPr="005C6E69">
              <w:rPr>
                <w:rFonts w:eastAsia="Times New Roman"/>
                <w:color w:val="000000"/>
              </w:rPr>
              <w:t>41,7%</w:t>
            </w:r>
          </w:p>
        </w:tc>
        <w:tc>
          <w:tcPr>
            <w:tcW w:w="1985" w:type="dxa"/>
            <w:tcBorders>
              <w:top w:val="nil"/>
              <w:left w:val="nil"/>
              <w:bottom w:val="single" w:sz="4" w:space="0" w:color="auto"/>
              <w:right w:val="single" w:sz="4" w:space="0" w:color="auto"/>
            </w:tcBorders>
            <w:shd w:val="clear" w:color="auto" w:fill="auto"/>
            <w:noWrap/>
            <w:vAlign w:val="center"/>
            <w:hideMark/>
          </w:tcPr>
          <w:p w14:paraId="0C2DCCFF" w14:textId="77777777" w:rsidR="005C6E69" w:rsidRPr="005C6E69" w:rsidRDefault="005C6E69" w:rsidP="005C6E69">
            <w:pPr>
              <w:jc w:val="center"/>
              <w:rPr>
                <w:rFonts w:eastAsia="Times New Roman"/>
                <w:color w:val="000000"/>
              </w:rPr>
            </w:pPr>
            <w:r w:rsidRPr="005C6E69">
              <w:rPr>
                <w:rFonts w:eastAsia="Times New Roman"/>
                <w:color w:val="000000"/>
              </w:rPr>
              <w:t>6,3%</w:t>
            </w:r>
          </w:p>
        </w:tc>
        <w:tc>
          <w:tcPr>
            <w:tcW w:w="1662" w:type="dxa"/>
            <w:tcBorders>
              <w:top w:val="nil"/>
              <w:left w:val="nil"/>
              <w:bottom w:val="single" w:sz="4" w:space="0" w:color="auto"/>
              <w:right w:val="single" w:sz="4" w:space="0" w:color="auto"/>
            </w:tcBorders>
            <w:shd w:val="clear" w:color="auto" w:fill="auto"/>
            <w:noWrap/>
            <w:vAlign w:val="center"/>
            <w:hideMark/>
          </w:tcPr>
          <w:p w14:paraId="541E0C68" w14:textId="77777777" w:rsidR="005C6E69" w:rsidRPr="005C6E69" w:rsidRDefault="005C6E69" w:rsidP="005C6E69">
            <w:pPr>
              <w:jc w:val="center"/>
              <w:rPr>
                <w:rFonts w:eastAsia="Times New Roman"/>
                <w:color w:val="000000"/>
              </w:rPr>
            </w:pPr>
            <w:r w:rsidRPr="005C6E69">
              <w:rPr>
                <w:rFonts w:eastAsia="Times New Roman"/>
                <w:color w:val="000000"/>
              </w:rPr>
              <w:t>10,4%</w:t>
            </w:r>
          </w:p>
        </w:tc>
      </w:tr>
      <w:tr w:rsidR="005C6E69" w:rsidRPr="005C6E69" w14:paraId="4BA57BAE" w14:textId="77777777" w:rsidTr="005C6E69">
        <w:trPr>
          <w:trHeight w:val="300"/>
          <w:jc w:val="center"/>
        </w:trPr>
        <w:tc>
          <w:tcPr>
            <w:tcW w:w="4328" w:type="dxa"/>
            <w:tcBorders>
              <w:top w:val="nil"/>
              <w:left w:val="single" w:sz="4" w:space="0" w:color="auto"/>
              <w:bottom w:val="single" w:sz="4" w:space="0" w:color="auto"/>
              <w:right w:val="single" w:sz="4" w:space="0" w:color="auto"/>
            </w:tcBorders>
            <w:shd w:val="clear" w:color="auto" w:fill="auto"/>
            <w:vAlign w:val="center"/>
            <w:hideMark/>
          </w:tcPr>
          <w:p w14:paraId="5BA88175" w14:textId="77777777" w:rsidR="005C6E69" w:rsidRPr="005C6E69" w:rsidRDefault="005C6E69" w:rsidP="005C6E69">
            <w:pPr>
              <w:rPr>
                <w:rFonts w:eastAsia="Times New Roman"/>
                <w:color w:val="000000"/>
              </w:rPr>
            </w:pPr>
            <w:r w:rsidRPr="005C6E69">
              <w:rPr>
                <w:rFonts w:eastAsia="Times New Roman"/>
                <w:color w:val="000000"/>
              </w:rPr>
              <w:t>ГБОУ ООШ № 19 г. Новокуйбышевска</w:t>
            </w:r>
          </w:p>
        </w:tc>
        <w:tc>
          <w:tcPr>
            <w:tcW w:w="1559" w:type="dxa"/>
            <w:tcBorders>
              <w:top w:val="nil"/>
              <w:left w:val="nil"/>
              <w:bottom w:val="single" w:sz="4" w:space="0" w:color="auto"/>
              <w:right w:val="single" w:sz="4" w:space="0" w:color="auto"/>
            </w:tcBorders>
            <w:shd w:val="clear" w:color="auto" w:fill="auto"/>
            <w:noWrap/>
            <w:vAlign w:val="center"/>
            <w:hideMark/>
          </w:tcPr>
          <w:p w14:paraId="6A7B5332" w14:textId="77777777" w:rsidR="005C6E69" w:rsidRPr="005C6E69" w:rsidRDefault="005C6E69" w:rsidP="005C6E69">
            <w:pPr>
              <w:jc w:val="center"/>
              <w:rPr>
                <w:rFonts w:eastAsia="Times New Roman"/>
                <w:color w:val="000000"/>
              </w:rPr>
            </w:pPr>
            <w:r w:rsidRPr="005C6E69">
              <w:rPr>
                <w:rFonts w:eastAsia="Times New Roman"/>
                <w:color w:val="000000"/>
              </w:rPr>
              <w:t>3,5%</w:t>
            </w:r>
          </w:p>
        </w:tc>
        <w:tc>
          <w:tcPr>
            <w:tcW w:w="1843" w:type="dxa"/>
            <w:tcBorders>
              <w:top w:val="nil"/>
              <w:left w:val="nil"/>
              <w:bottom w:val="single" w:sz="4" w:space="0" w:color="auto"/>
              <w:right w:val="single" w:sz="4" w:space="0" w:color="auto"/>
            </w:tcBorders>
            <w:shd w:val="clear" w:color="auto" w:fill="auto"/>
            <w:noWrap/>
            <w:vAlign w:val="center"/>
            <w:hideMark/>
          </w:tcPr>
          <w:p w14:paraId="1833A25F" w14:textId="77777777" w:rsidR="005C6E69" w:rsidRPr="005C6E69" w:rsidRDefault="005C6E69" w:rsidP="005C6E69">
            <w:pPr>
              <w:jc w:val="center"/>
              <w:rPr>
                <w:rFonts w:eastAsia="Times New Roman"/>
                <w:color w:val="000000"/>
              </w:rPr>
            </w:pPr>
            <w:r w:rsidRPr="005C6E69">
              <w:rPr>
                <w:rFonts w:eastAsia="Times New Roman"/>
                <w:color w:val="000000"/>
              </w:rPr>
              <w:t>0,0%</w:t>
            </w:r>
          </w:p>
        </w:tc>
        <w:tc>
          <w:tcPr>
            <w:tcW w:w="1479" w:type="dxa"/>
            <w:tcBorders>
              <w:top w:val="nil"/>
              <w:left w:val="nil"/>
              <w:bottom w:val="single" w:sz="4" w:space="0" w:color="auto"/>
              <w:right w:val="single" w:sz="4" w:space="0" w:color="auto"/>
            </w:tcBorders>
            <w:shd w:val="clear" w:color="auto" w:fill="auto"/>
            <w:noWrap/>
            <w:vAlign w:val="center"/>
            <w:hideMark/>
          </w:tcPr>
          <w:p w14:paraId="0FE8DDFF" w14:textId="77777777" w:rsidR="005C6E69" w:rsidRPr="005C6E69" w:rsidRDefault="005C6E69" w:rsidP="005C6E69">
            <w:pPr>
              <w:jc w:val="center"/>
              <w:rPr>
                <w:rFonts w:eastAsia="Times New Roman"/>
                <w:color w:val="000000"/>
              </w:rPr>
            </w:pPr>
            <w:r w:rsidRPr="005C6E69">
              <w:rPr>
                <w:rFonts w:eastAsia="Times New Roman"/>
                <w:color w:val="000000"/>
              </w:rPr>
              <w:t>47,4%</w:t>
            </w:r>
          </w:p>
        </w:tc>
        <w:tc>
          <w:tcPr>
            <w:tcW w:w="1985" w:type="dxa"/>
            <w:tcBorders>
              <w:top w:val="nil"/>
              <w:left w:val="nil"/>
              <w:bottom w:val="single" w:sz="4" w:space="0" w:color="auto"/>
              <w:right w:val="single" w:sz="4" w:space="0" w:color="auto"/>
            </w:tcBorders>
            <w:shd w:val="clear" w:color="auto" w:fill="auto"/>
            <w:noWrap/>
            <w:vAlign w:val="center"/>
            <w:hideMark/>
          </w:tcPr>
          <w:p w14:paraId="73993E0D" w14:textId="77777777" w:rsidR="005C6E69" w:rsidRPr="005C6E69" w:rsidRDefault="005C6E69" w:rsidP="005C6E69">
            <w:pPr>
              <w:jc w:val="center"/>
              <w:rPr>
                <w:rFonts w:eastAsia="Times New Roman"/>
                <w:color w:val="000000"/>
              </w:rPr>
            </w:pPr>
            <w:r w:rsidRPr="005C6E69">
              <w:rPr>
                <w:rFonts w:eastAsia="Times New Roman"/>
                <w:color w:val="000000"/>
              </w:rPr>
              <w:t>14,0%</w:t>
            </w:r>
          </w:p>
        </w:tc>
        <w:tc>
          <w:tcPr>
            <w:tcW w:w="1662" w:type="dxa"/>
            <w:tcBorders>
              <w:top w:val="nil"/>
              <w:left w:val="nil"/>
              <w:bottom w:val="single" w:sz="4" w:space="0" w:color="auto"/>
              <w:right w:val="single" w:sz="4" w:space="0" w:color="auto"/>
            </w:tcBorders>
            <w:shd w:val="clear" w:color="auto" w:fill="auto"/>
            <w:noWrap/>
            <w:vAlign w:val="center"/>
            <w:hideMark/>
          </w:tcPr>
          <w:p w14:paraId="58EE5E53" w14:textId="77777777" w:rsidR="005C6E69" w:rsidRPr="005C6E69" w:rsidRDefault="005C6E69" w:rsidP="005C6E69">
            <w:pPr>
              <w:jc w:val="center"/>
              <w:rPr>
                <w:rFonts w:eastAsia="Times New Roman"/>
                <w:color w:val="000000"/>
              </w:rPr>
            </w:pPr>
            <w:r w:rsidRPr="005C6E69">
              <w:rPr>
                <w:rFonts w:eastAsia="Times New Roman"/>
                <w:color w:val="000000"/>
              </w:rPr>
              <w:t>19,3%</w:t>
            </w:r>
          </w:p>
        </w:tc>
      </w:tr>
      <w:tr w:rsidR="005C6E69" w:rsidRPr="005C6E69" w14:paraId="069F1F40" w14:textId="77777777" w:rsidTr="005C6E69">
        <w:trPr>
          <w:trHeight w:val="300"/>
          <w:jc w:val="center"/>
        </w:trPr>
        <w:tc>
          <w:tcPr>
            <w:tcW w:w="4328" w:type="dxa"/>
            <w:tcBorders>
              <w:top w:val="nil"/>
              <w:left w:val="single" w:sz="4" w:space="0" w:color="auto"/>
              <w:bottom w:val="single" w:sz="4" w:space="0" w:color="auto"/>
              <w:right w:val="single" w:sz="4" w:space="0" w:color="auto"/>
            </w:tcBorders>
            <w:shd w:val="clear" w:color="auto" w:fill="auto"/>
            <w:vAlign w:val="center"/>
            <w:hideMark/>
          </w:tcPr>
          <w:p w14:paraId="2686A0C6" w14:textId="77777777" w:rsidR="005C6E69" w:rsidRPr="005C6E69" w:rsidRDefault="005C6E69" w:rsidP="005C6E69">
            <w:pPr>
              <w:rPr>
                <w:rFonts w:eastAsia="Times New Roman"/>
                <w:color w:val="000000"/>
              </w:rPr>
            </w:pPr>
            <w:r w:rsidRPr="005C6E69">
              <w:rPr>
                <w:rFonts w:eastAsia="Times New Roman"/>
                <w:color w:val="000000"/>
              </w:rPr>
              <w:t>ГБОУ ООШ № 20 г. Новокуйбышевска</w:t>
            </w:r>
          </w:p>
        </w:tc>
        <w:tc>
          <w:tcPr>
            <w:tcW w:w="1559" w:type="dxa"/>
            <w:tcBorders>
              <w:top w:val="nil"/>
              <w:left w:val="nil"/>
              <w:bottom w:val="single" w:sz="4" w:space="0" w:color="auto"/>
              <w:right w:val="single" w:sz="4" w:space="0" w:color="auto"/>
            </w:tcBorders>
            <w:shd w:val="clear" w:color="auto" w:fill="auto"/>
            <w:noWrap/>
            <w:vAlign w:val="center"/>
            <w:hideMark/>
          </w:tcPr>
          <w:p w14:paraId="15D28840" w14:textId="77777777" w:rsidR="005C6E69" w:rsidRPr="005C6E69" w:rsidRDefault="005C6E69" w:rsidP="005C6E69">
            <w:pPr>
              <w:jc w:val="center"/>
              <w:rPr>
                <w:rFonts w:eastAsia="Times New Roman"/>
                <w:color w:val="000000"/>
              </w:rPr>
            </w:pPr>
            <w:r w:rsidRPr="005C6E69">
              <w:rPr>
                <w:rFonts w:eastAsia="Times New Roman"/>
                <w:color w:val="000000"/>
              </w:rPr>
              <w:t>0,0%</w:t>
            </w:r>
          </w:p>
        </w:tc>
        <w:tc>
          <w:tcPr>
            <w:tcW w:w="1843" w:type="dxa"/>
            <w:tcBorders>
              <w:top w:val="nil"/>
              <w:left w:val="nil"/>
              <w:bottom w:val="single" w:sz="4" w:space="0" w:color="auto"/>
              <w:right w:val="single" w:sz="4" w:space="0" w:color="auto"/>
            </w:tcBorders>
            <w:shd w:val="clear" w:color="auto" w:fill="auto"/>
            <w:noWrap/>
            <w:vAlign w:val="center"/>
            <w:hideMark/>
          </w:tcPr>
          <w:p w14:paraId="48C1BB31" w14:textId="77777777" w:rsidR="005C6E69" w:rsidRPr="005C6E69" w:rsidRDefault="005C6E69" w:rsidP="005C6E69">
            <w:pPr>
              <w:jc w:val="center"/>
              <w:rPr>
                <w:rFonts w:eastAsia="Times New Roman"/>
                <w:color w:val="000000"/>
              </w:rPr>
            </w:pPr>
            <w:r w:rsidRPr="005C6E69">
              <w:rPr>
                <w:rFonts w:eastAsia="Times New Roman"/>
                <w:color w:val="000000"/>
              </w:rPr>
              <w:t>0,0%</w:t>
            </w:r>
          </w:p>
        </w:tc>
        <w:tc>
          <w:tcPr>
            <w:tcW w:w="1479" w:type="dxa"/>
            <w:tcBorders>
              <w:top w:val="nil"/>
              <w:left w:val="nil"/>
              <w:bottom w:val="single" w:sz="4" w:space="0" w:color="auto"/>
              <w:right w:val="single" w:sz="4" w:space="0" w:color="auto"/>
            </w:tcBorders>
            <w:shd w:val="clear" w:color="auto" w:fill="auto"/>
            <w:noWrap/>
            <w:vAlign w:val="center"/>
            <w:hideMark/>
          </w:tcPr>
          <w:p w14:paraId="4B372CA1" w14:textId="77777777" w:rsidR="005C6E69" w:rsidRPr="005C6E69" w:rsidRDefault="005C6E69" w:rsidP="005C6E69">
            <w:pPr>
              <w:jc w:val="center"/>
              <w:rPr>
                <w:rFonts w:eastAsia="Times New Roman"/>
                <w:color w:val="000000"/>
              </w:rPr>
            </w:pPr>
            <w:r w:rsidRPr="005C6E69">
              <w:rPr>
                <w:rFonts w:eastAsia="Times New Roman"/>
                <w:color w:val="000000"/>
              </w:rPr>
              <w:t>51,0%</w:t>
            </w:r>
          </w:p>
        </w:tc>
        <w:tc>
          <w:tcPr>
            <w:tcW w:w="1985" w:type="dxa"/>
            <w:tcBorders>
              <w:top w:val="nil"/>
              <w:left w:val="nil"/>
              <w:bottom w:val="single" w:sz="4" w:space="0" w:color="auto"/>
              <w:right w:val="single" w:sz="4" w:space="0" w:color="auto"/>
            </w:tcBorders>
            <w:shd w:val="clear" w:color="auto" w:fill="auto"/>
            <w:noWrap/>
            <w:vAlign w:val="center"/>
            <w:hideMark/>
          </w:tcPr>
          <w:p w14:paraId="1EB7F08F" w14:textId="77777777" w:rsidR="005C6E69" w:rsidRPr="005C6E69" w:rsidRDefault="005C6E69" w:rsidP="005C6E69">
            <w:pPr>
              <w:jc w:val="center"/>
              <w:rPr>
                <w:rFonts w:eastAsia="Times New Roman"/>
                <w:color w:val="000000"/>
              </w:rPr>
            </w:pPr>
            <w:r w:rsidRPr="005C6E69">
              <w:rPr>
                <w:rFonts w:eastAsia="Times New Roman"/>
                <w:color w:val="000000"/>
              </w:rPr>
              <w:t>18,4%</w:t>
            </w:r>
          </w:p>
        </w:tc>
        <w:tc>
          <w:tcPr>
            <w:tcW w:w="1662" w:type="dxa"/>
            <w:tcBorders>
              <w:top w:val="nil"/>
              <w:left w:val="nil"/>
              <w:bottom w:val="single" w:sz="4" w:space="0" w:color="auto"/>
              <w:right w:val="single" w:sz="4" w:space="0" w:color="auto"/>
            </w:tcBorders>
            <w:shd w:val="clear" w:color="auto" w:fill="auto"/>
            <w:noWrap/>
            <w:vAlign w:val="center"/>
            <w:hideMark/>
          </w:tcPr>
          <w:p w14:paraId="11947026" w14:textId="77777777" w:rsidR="005C6E69" w:rsidRPr="005C6E69" w:rsidRDefault="005C6E69" w:rsidP="005C6E69">
            <w:pPr>
              <w:jc w:val="center"/>
              <w:rPr>
                <w:rFonts w:eastAsia="Times New Roman"/>
                <w:color w:val="000000"/>
              </w:rPr>
            </w:pPr>
            <w:r w:rsidRPr="005C6E69">
              <w:rPr>
                <w:rFonts w:eastAsia="Times New Roman"/>
                <w:color w:val="000000"/>
              </w:rPr>
              <w:t>24,5%</w:t>
            </w:r>
          </w:p>
        </w:tc>
      </w:tr>
      <w:tr w:rsidR="005C6E69" w:rsidRPr="005C6E69" w14:paraId="27B2FB16" w14:textId="77777777" w:rsidTr="005C6E69">
        <w:trPr>
          <w:trHeight w:val="300"/>
          <w:jc w:val="center"/>
        </w:trPr>
        <w:tc>
          <w:tcPr>
            <w:tcW w:w="4328" w:type="dxa"/>
            <w:tcBorders>
              <w:top w:val="nil"/>
              <w:left w:val="single" w:sz="4" w:space="0" w:color="auto"/>
              <w:bottom w:val="single" w:sz="4" w:space="0" w:color="auto"/>
              <w:right w:val="single" w:sz="4" w:space="0" w:color="auto"/>
            </w:tcBorders>
            <w:shd w:val="clear" w:color="auto" w:fill="auto"/>
            <w:vAlign w:val="center"/>
            <w:hideMark/>
          </w:tcPr>
          <w:p w14:paraId="217E8BA1" w14:textId="77777777" w:rsidR="005C6E69" w:rsidRPr="005C6E69" w:rsidRDefault="005C6E69" w:rsidP="005C6E69">
            <w:pPr>
              <w:rPr>
                <w:rFonts w:eastAsia="Times New Roman"/>
                <w:color w:val="000000"/>
              </w:rPr>
            </w:pPr>
            <w:r w:rsidRPr="005C6E69">
              <w:rPr>
                <w:rFonts w:eastAsia="Times New Roman"/>
                <w:color w:val="000000"/>
              </w:rPr>
              <w:t>ГБОУ ООШ № 21 г. Новокуйбышевска</w:t>
            </w:r>
          </w:p>
        </w:tc>
        <w:tc>
          <w:tcPr>
            <w:tcW w:w="1559" w:type="dxa"/>
            <w:tcBorders>
              <w:top w:val="nil"/>
              <w:left w:val="nil"/>
              <w:bottom w:val="single" w:sz="4" w:space="0" w:color="auto"/>
              <w:right w:val="single" w:sz="4" w:space="0" w:color="auto"/>
            </w:tcBorders>
            <w:shd w:val="clear" w:color="auto" w:fill="auto"/>
            <w:noWrap/>
            <w:vAlign w:val="center"/>
            <w:hideMark/>
          </w:tcPr>
          <w:p w14:paraId="0EBF6DDE" w14:textId="77777777" w:rsidR="005C6E69" w:rsidRPr="005C6E69" w:rsidRDefault="005C6E69" w:rsidP="005C6E69">
            <w:pPr>
              <w:jc w:val="center"/>
              <w:rPr>
                <w:rFonts w:eastAsia="Times New Roman"/>
                <w:color w:val="000000"/>
              </w:rPr>
            </w:pPr>
            <w:r w:rsidRPr="005C6E69">
              <w:rPr>
                <w:rFonts w:eastAsia="Times New Roman"/>
                <w:color w:val="000000"/>
              </w:rPr>
              <w:t>0,0%</w:t>
            </w:r>
          </w:p>
        </w:tc>
        <w:tc>
          <w:tcPr>
            <w:tcW w:w="1843" w:type="dxa"/>
            <w:tcBorders>
              <w:top w:val="nil"/>
              <w:left w:val="nil"/>
              <w:bottom w:val="single" w:sz="4" w:space="0" w:color="auto"/>
              <w:right w:val="single" w:sz="4" w:space="0" w:color="auto"/>
            </w:tcBorders>
            <w:shd w:val="clear" w:color="auto" w:fill="auto"/>
            <w:noWrap/>
            <w:vAlign w:val="center"/>
            <w:hideMark/>
          </w:tcPr>
          <w:p w14:paraId="60E690F9" w14:textId="77777777" w:rsidR="005C6E69" w:rsidRPr="005C6E69" w:rsidRDefault="005C6E69" w:rsidP="005C6E69">
            <w:pPr>
              <w:jc w:val="center"/>
              <w:rPr>
                <w:rFonts w:eastAsia="Times New Roman"/>
                <w:color w:val="000000"/>
              </w:rPr>
            </w:pPr>
            <w:r w:rsidRPr="005C6E69">
              <w:rPr>
                <w:rFonts w:eastAsia="Times New Roman"/>
                <w:color w:val="000000"/>
              </w:rPr>
              <w:t>0,0%</w:t>
            </w:r>
          </w:p>
        </w:tc>
        <w:tc>
          <w:tcPr>
            <w:tcW w:w="1479" w:type="dxa"/>
            <w:tcBorders>
              <w:top w:val="nil"/>
              <w:left w:val="nil"/>
              <w:bottom w:val="single" w:sz="4" w:space="0" w:color="auto"/>
              <w:right w:val="single" w:sz="4" w:space="0" w:color="auto"/>
            </w:tcBorders>
            <w:shd w:val="clear" w:color="auto" w:fill="auto"/>
            <w:noWrap/>
            <w:vAlign w:val="center"/>
            <w:hideMark/>
          </w:tcPr>
          <w:p w14:paraId="08548A8F" w14:textId="77777777" w:rsidR="005C6E69" w:rsidRPr="005C6E69" w:rsidRDefault="005C6E69" w:rsidP="005C6E69">
            <w:pPr>
              <w:jc w:val="center"/>
              <w:rPr>
                <w:rFonts w:eastAsia="Times New Roman"/>
                <w:color w:val="000000"/>
              </w:rPr>
            </w:pPr>
            <w:r w:rsidRPr="005C6E69">
              <w:rPr>
                <w:rFonts w:eastAsia="Times New Roman"/>
                <w:color w:val="000000"/>
              </w:rPr>
              <w:t>40,0%</w:t>
            </w:r>
          </w:p>
        </w:tc>
        <w:tc>
          <w:tcPr>
            <w:tcW w:w="1985" w:type="dxa"/>
            <w:tcBorders>
              <w:top w:val="nil"/>
              <w:left w:val="nil"/>
              <w:bottom w:val="single" w:sz="4" w:space="0" w:color="auto"/>
              <w:right w:val="single" w:sz="4" w:space="0" w:color="auto"/>
            </w:tcBorders>
            <w:shd w:val="clear" w:color="auto" w:fill="auto"/>
            <w:noWrap/>
            <w:vAlign w:val="center"/>
            <w:hideMark/>
          </w:tcPr>
          <w:p w14:paraId="2E544B38" w14:textId="77777777" w:rsidR="005C6E69" w:rsidRPr="005C6E69" w:rsidRDefault="005C6E69" w:rsidP="005C6E69">
            <w:pPr>
              <w:jc w:val="center"/>
              <w:rPr>
                <w:rFonts w:eastAsia="Times New Roman"/>
                <w:color w:val="000000"/>
              </w:rPr>
            </w:pPr>
            <w:r w:rsidRPr="005C6E69">
              <w:rPr>
                <w:rFonts w:eastAsia="Times New Roman"/>
                <w:color w:val="000000"/>
              </w:rPr>
              <w:t>16,0%</w:t>
            </w:r>
          </w:p>
        </w:tc>
        <w:tc>
          <w:tcPr>
            <w:tcW w:w="1662" w:type="dxa"/>
            <w:tcBorders>
              <w:top w:val="nil"/>
              <w:left w:val="nil"/>
              <w:bottom w:val="single" w:sz="4" w:space="0" w:color="auto"/>
              <w:right w:val="single" w:sz="4" w:space="0" w:color="auto"/>
            </w:tcBorders>
            <w:shd w:val="clear" w:color="auto" w:fill="auto"/>
            <w:noWrap/>
            <w:vAlign w:val="center"/>
            <w:hideMark/>
          </w:tcPr>
          <w:p w14:paraId="72D670D1" w14:textId="77777777" w:rsidR="005C6E69" w:rsidRPr="005C6E69" w:rsidRDefault="005C6E69" w:rsidP="005C6E69">
            <w:pPr>
              <w:jc w:val="center"/>
              <w:rPr>
                <w:rFonts w:eastAsia="Times New Roman"/>
                <w:color w:val="000000"/>
              </w:rPr>
            </w:pPr>
            <w:r w:rsidRPr="005C6E69">
              <w:rPr>
                <w:rFonts w:eastAsia="Times New Roman"/>
                <w:color w:val="000000"/>
              </w:rPr>
              <w:t>25,3%</w:t>
            </w:r>
          </w:p>
        </w:tc>
      </w:tr>
      <w:tr w:rsidR="005C6E69" w:rsidRPr="005C6E69" w14:paraId="7AA79E46" w14:textId="77777777" w:rsidTr="005C6E69">
        <w:trPr>
          <w:trHeight w:val="300"/>
          <w:jc w:val="center"/>
        </w:trPr>
        <w:tc>
          <w:tcPr>
            <w:tcW w:w="4328" w:type="dxa"/>
            <w:tcBorders>
              <w:top w:val="nil"/>
              <w:left w:val="single" w:sz="4" w:space="0" w:color="auto"/>
              <w:bottom w:val="single" w:sz="4" w:space="0" w:color="auto"/>
              <w:right w:val="single" w:sz="4" w:space="0" w:color="auto"/>
            </w:tcBorders>
            <w:shd w:val="clear" w:color="auto" w:fill="auto"/>
            <w:vAlign w:val="center"/>
            <w:hideMark/>
          </w:tcPr>
          <w:p w14:paraId="185749E5" w14:textId="77777777" w:rsidR="005C6E69" w:rsidRPr="005C6E69" w:rsidRDefault="005C6E69" w:rsidP="005C6E69">
            <w:pPr>
              <w:rPr>
                <w:rFonts w:eastAsia="Times New Roman"/>
                <w:color w:val="000000"/>
              </w:rPr>
            </w:pPr>
            <w:r w:rsidRPr="005C6E69">
              <w:rPr>
                <w:rFonts w:eastAsia="Times New Roman"/>
                <w:color w:val="000000"/>
              </w:rPr>
              <w:t>ГБОУ ООШ № 4 г. Новокуйбышевска</w:t>
            </w:r>
          </w:p>
        </w:tc>
        <w:tc>
          <w:tcPr>
            <w:tcW w:w="1559" w:type="dxa"/>
            <w:tcBorders>
              <w:top w:val="nil"/>
              <w:left w:val="nil"/>
              <w:bottom w:val="single" w:sz="4" w:space="0" w:color="auto"/>
              <w:right w:val="single" w:sz="4" w:space="0" w:color="auto"/>
            </w:tcBorders>
            <w:shd w:val="clear" w:color="auto" w:fill="auto"/>
            <w:noWrap/>
            <w:vAlign w:val="center"/>
            <w:hideMark/>
          </w:tcPr>
          <w:p w14:paraId="67BA93EE" w14:textId="77777777" w:rsidR="005C6E69" w:rsidRPr="005C6E69" w:rsidRDefault="005C6E69" w:rsidP="005C6E69">
            <w:pPr>
              <w:jc w:val="center"/>
              <w:rPr>
                <w:rFonts w:eastAsia="Times New Roman"/>
                <w:color w:val="000000"/>
              </w:rPr>
            </w:pPr>
            <w:r w:rsidRPr="005C6E69">
              <w:rPr>
                <w:rFonts w:eastAsia="Times New Roman"/>
                <w:color w:val="000000"/>
              </w:rPr>
              <w:t>0,0%</w:t>
            </w:r>
          </w:p>
        </w:tc>
        <w:tc>
          <w:tcPr>
            <w:tcW w:w="1843" w:type="dxa"/>
            <w:tcBorders>
              <w:top w:val="nil"/>
              <w:left w:val="nil"/>
              <w:bottom w:val="single" w:sz="4" w:space="0" w:color="auto"/>
              <w:right w:val="single" w:sz="4" w:space="0" w:color="auto"/>
            </w:tcBorders>
            <w:shd w:val="clear" w:color="auto" w:fill="auto"/>
            <w:noWrap/>
            <w:vAlign w:val="center"/>
            <w:hideMark/>
          </w:tcPr>
          <w:p w14:paraId="7BCA0512" w14:textId="77777777" w:rsidR="005C6E69" w:rsidRPr="005C6E69" w:rsidRDefault="005C6E69" w:rsidP="005C6E69">
            <w:pPr>
              <w:jc w:val="center"/>
              <w:rPr>
                <w:rFonts w:eastAsia="Times New Roman"/>
                <w:color w:val="000000"/>
              </w:rPr>
            </w:pPr>
            <w:r w:rsidRPr="005C6E69">
              <w:rPr>
                <w:rFonts w:eastAsia="Times New Roman"/>
                <w:color w:val="000000"/>
              </w:rPr>
              <w:t>0,0%</w:t>
            </w:r>
          </w:p>
        </w:tc>
        <w:tc>
          <w:tcPr>
            <w:tcW w:w="1479" w:type="dxa"/>
            <w:tcBorders>
              <w:top w:val="nil"/>
              <w:left w:val="nil"/>
              <w:bottom w:val="single" w:sz="4" w:space="0" w:color="auto"/>
              <w:right w:val="single" w:sz="4" w:space="0" w:color="auto"/>
            </w:tcBorders>
            <w:shd w:val="clear" w:color="auto" w:fill="auto"/>
            <w:noWrap/>
            <w:vAlign w:val="center"/>
            <w:hideMark/>
          </w:tcPr>
          <w:p w14:paraId="10318E29" w14:textId="77777777" w:rsidR="005C6E69" w:rsidRPr="005C6E69" w:rsidRDefault="005C6E69" w:rsidP="005C6E69">
            <w:pPr>
              <w:jc w:val="center"/>
              <w:rPr>
                <w:rFonts w:eastAsia="Times New Roman"/>
                <w:color w:val="000000"/>
              </w:rPr>
            </w:pPr>
            <w:r w:rsidRPr="005C6E69">
              <w:rPr>
                <w:rFonts w:eastAsia="Times New Roman"/>
                <w:color w:val="000000"/>
              </w:rPr>
              <w:t>45,0%</w:t>
            </w:r>
          </w:p>
        </w:tc>
        <w:tc>
          <w:tcPr>
            <w:tcW w:w="1985" w:type="dxa"/>
            <w:tcBorders>
              <w:top w:val="nil"/>
              <w:left w:val="nil"/>
              <w:bottom w:val="single" w:sz="4" w:space="0" w:color="auto"/>
              <w:right w:val="single" w:sz="4" w:space="0" w:color="auto"/>
            </w:tcBorders>
            <w:shd w:val="clear" w:color="auto" w:fill="auto"/>
            <w:noWrap/>
            <w:vAlign w:val="center"/>
            <w:hideMark/>
          </w:tcPr>
          <w:p w14:paraId="58276FDE" w14:textId="77777777" w:rsidR="005C6E69" w:rsidRPr="005C6E69" w:rsidRDefault="005C6E69" w:rsidP="005C6E69">
            <w:pPr>
              <w:jc w:val="center"/>
              <w:rPr>
                <w:rFonts w:eastAsia="Times New Roman"/>
                <w:color w:val="000000"/>
              </w:rPr>
            </w:pPr>
            <w:r w:rsidRPr="005C6E69">
              <w:rPr>
                <w:rFonts w:eastAsia="Times New Roman"/>
                <w:color w:val="000000"/>
              </w:rPr>
              <w:t>5,0%</w:t>
            </w:r>
          </w:p>
        </w:tc>
        <w:tc>
          <w:tcPr>
            <w:tcW w:w="1662" w:type="dxa"/>
            <w:tcBorders>
              <w:top w:val="nil"/>
              <w:left w:val="nil"/>
              <w:bottom w:val="single" w:sz="4" w:space="0" w:color="auto"/>
              <w:right w:val="single" w:sz="4" w:space="0" w:color="auto"/>
            </w:tcBorders>
            <w:shd w:val="clear" w:color="auto" w:fill="auto"/>
            <w:noWrap/>
            <w:vAlign w:val="center"/>
            <w:hideMark/>
          </w:tcPr>
          <w:p w14:paraId="7BFB8198" w14:textId="77777777" w:rsidR="005C6E69" w:rsidRPr="005C6E69" w:rsidRDefault="005C6E69" w:rsidP="005C6E69">
            <w:pPr>
              <w:jc w:val="center"/>
              <w:rPr>
                <w:rFonts w:eastAsia="Times New Roman"/>
                <w:color w:val="000000"/>
              </w:rPr>
            </w:pPr>
            <w:r w:rsidRPr="005C6E69">
              <w:rPr>
                <w:rFonts w:eastAsia="Times New Roman"/>
                <w:color w:val="000000"/>
              </w:rPr>
              <w:t>10,0%</w:t>
            </w:r>
          </w:p>
        </w:tc>
      </w:tr>
      <w:tr w:rsidR="005C6E69" w:rsidRPr="005C6E69" w14:paraId="5FE95D5F" w14:textId="77777777" w:rsidTr="005C6E69">
        <w:trPr>
          <w:trHeight w:val="300"/>
          <w:jc w:val="center"/>
        </w:trPr>
        <w:tc>
          <w:tcPr>
            <w:tcW w:w="4328" w:type="dxa"/>
            <w:tcBorders>
              <w:top w:val="nil"/>
              <w:left w:val="single" w:sz="4" w:space="0" w:color="auto"/>
              <w:bottom w:val="single" w:sz="4" w:space="0" w:color="auto"/>
              <w:right w:val="single" w:sz="4" w:space="0" w:color="auto"/>
            </w:tcBorders>
            <w:shd w:val="clear" w:color="auto" w:fill="auto"/>
            <w:vAlign w:val="center"/>
            <w:hideMark/>
          </w:tcPr>
          <w:p w14:paraId="0B6FDF97" w14:textId="77777777" w:rsidR="005C6E69" w:rsidRPr="005C6E69" w:rsidRDefault="005C6E69" w:rsidP="005C6E69">
            <w:pPr>
              <w:rPr>
                <w:rFonts w:eastAsia="Times New Roman"/>
                <w:color w:val="000000"/>
              </w:rPr>
            </w:pPr>
            <w:r w:rsidRPr="005C6E69">
              <w:rPr>
                <w:rFonts w:eastAsia="Times New Roman"/>
                <w:color w:val="000000"/>
              </w:rPr>
              <w:t>ГБОУ ООШ № 6 г. Новокуйбышевска</w:t>
            </w:r>
          </w:p>
        </w:tc>
        <w:tc>
          <w:tcPr>
            <w:tcW w:w="1559" w:type="dxa"/>
            <w:tcBorders>
              <w:top w:val="nil"/>
              <w:left w:val="nil"/>
              <w:bottom w:val="single" w:sz="4" w:space="0" w:color="auto"/>
              <w:right w:val="single" w:sz="4" w:space="0" w:color="auto"/>
            </w:tcBorders>
            <w:shd w:val="clear" w:color="auto" w:fill="auto"/>
            <w:noWrap/>
            <w:vAlign w:val="center"/>
            <w:hideMark/>
          </w:tcPr>
          <w:p w14:paraId="5DE15695" w14:textId="77777777" w:rsidR="005C6E69" w:rsidRPr="005C6E69" w:rsidRDefault="005C6E69" w:rsidP="005C6E69">
            <w:pPr>
              <w:jc w:val="center"/>
              <w:rPr>
                <w:rFonts w:eastAsia="Times New Roman"/>
                <w:color w:val="000000"/>
              </w:rPr>
            </w:pPr>
            <w:r w:rsidRPr="005C6E69">
              <w:rPr>
                <w:rFonts w:eastAsia="Times New Roman"/>
                <w:color w:val="000000"/>
              </w:rPr>
              <w:t>0,0%</w:t>
            </w:r>
          </w:p>
        </w:tc>
        <w:tc>
          <w:tcPr>
            <w:tcW w:w="1843" w:type="dxa"/>
            <w:tcBorders>
              <w:top w:val="nil"/>
              <w:left w:val="nil"/>
              <w:bottom w:val="single" w:sz="4" w:space="0" w:color="auto"/>
              <w:right w:val="single" w:sz="4" w:space="0" w:color="auto"/>
            </w:tcBorders>
            <w:shd w:val="clear" w:color="auto" w:fill="auto"/>
            <w:noWrap/>
            <w:vAlign w:val="center"/>
            <w:hideMark/>
          </w:tcPr>
          <w:p w14:paraId="28C36AD9" w14:textId="77777777" w:rsidR="005C6E69" w:rsidRPr="005C6E69" w:rsidRDefault="005C6E69" w:rsidP="005C6E69">
            <w:pPr>
              <w:jc w:val="center"/>
              <w:rPr>
                <w:rFonts w:eastAsia="Times New Roman"/>
                <w:color w:val="000000"/>
              </w:rPr>
            </w:pPr>
            <w:r w:rsidRPr="005C6E69">
              <w:rPr>
                <w:rFonts w:eastAsia="Times New Roman"/>
                <w:color w:val="000000"/>
              </w:rPr>
              <w:t>1,3%</w:t>
            </w:r>
          </w:p>
        </w:tc>
        <w:tc>
          <w:tcPr>
            <w:tcW w:w="1479" w:type="dxa"/>
            <w:tcBorders>
              <w:top w:val="nil"/>
              <w:left w:val="nil"/>
              <w:bottom w:val="single" w:sz="4" w:space="0" w:color="auto"/>
              <w:right w:val="single" w:sz="4" w:space="0" w:color="auto"/>
            </w:tcBorders>
            <w:shd w:val="clear" w:color="auto" w:fill="auto"/>
            <w:noWrap/>
            <w:vAlign w:val="center"/>
            <w:hideMark/>
          </w:tcPr>
          <w:p w14:paraId="6BE6BCB4" w14:textId="77777777" w:rsidR="005C6E69" w:rsidRPr="005C6E69" w:rsidRDefault="005C6E69" w:rsidP="005C6E69">
            <w:pPr>
              <w:jc w:val="center"/>
              <w:rPr>
                <w:rFonts w:eastAsia="Times New Roman"/>
                <w:color w:val="000000"/>
              </w:rPr>
            </w:pPr>
            <w:r w:rsidRPr="005C6E69">
              <w:rPr>
                <w:rFonts w:eastAsia="Times New Roman"/>
                <w:color w:val="000000"/>
              </w:rPr>
              <w:t>47,4%</w:t>
            </w:r>
          </w:p>
        </w:tc>
        <w:tc>
          <w:tcPr>
            <w:tcW w:w="1985" w:type="dxa"/>
            <w:tcBorders>
              <w:top w:val="nil"/>
              <w:left w:val="nil"/>
              <w:bottom w:val="single" w:sz="4" w:space="0" w:color="auto"/>
              <w:right w:val="single" w:sz="4" w:space="0" w:color="auto"/>
            </w:tcBorders>
            <w:shd w:val="clear" w:color="auto" w:fill="auto"/>
            <w:noWrap/>
            <w:vAlign w:val="center"/>
            <w:hideMark/>
          </w:tcPr>
          <w:p w14:paraId="0DE2363C" w14:textId="77777777" w:rsidR="005C6E69" w:rsidRPr="005C6E69" w:rsidRDefault="005C6E69" w:rsidP="005C6E69">
            <w:pPr>
              <w:jc w:val="center"/>
              <w:rPr>
                <w:rFonts w:eastAsia="Times New Roman"/>
                <w:color w:val="000000"/>
              </w:rPr>
            </w:pPr>
            <w:r w:rsidRPr="005C6E69">
              <w:rPr>
                <w:rFonts w:eastAsia="Times New Roman"/>
                <w:color w:val="000000"/>
              </w:rPr>
              <w:t>14,1%</w:t>
            </w:r>
          </w:p>
        </w:tc>
        <w:tc>
          <w:tcPr>
            <w:tcW w:w="1662" w:type="dxa"/>
            <w:tcBorders>
              <w:top w:val="nil"/>
              <w:left w:val="nil"/>
              <w:bottom w:val="single" w:sz="4" w:space="0" w:color="auto"/>
              <w:right w:val="single" w:sz="4" w:space="0" w:color="auto"/>
            </w:tcBorders>
            <w:shd w:val="clear" w:color="auto" w:fill="auto"/>
            <w:noWrap/>
            <w:vAlign w:val="center"/>
            <w:hideMark/>
          </w:tcPr>
          <w:p w14:paraId="3A47648E" w14:textId="77777777" w:rsidR="005C6E69" w:rsidRPr="005C6E69" w:rsidRDefault="005C6E69" w:rsidP="005C6E69">
            <w:pPr>
              <w:jc w:val="center"/>
              <w:rPr>
                <w:rFonts w:eastAsia="Times New Roman"/>
                <w:color w:val="000000"/>
              </w:rPr>
            </w:pPr>
            <w:r w:rsidRPr="005C6E69">
              <w:rPr>
                <w:rFonts w:eastAsia="Times New Roman"/>
                <w:color w:val="000000"/>
              </w:rPr>
              <w:t>19,2%</w:t>
            </w:r>
          </w:p>
        </w:tc>
      </w:tr>
      <w:tr w:rsidR="005C6E69" w:rsidRPr="005C6E69" w14:paraId="5377EE3C" w14:textId="77777777" w:rsidTr="005C6E69">
        <w:trPr>
          <w:trHeight w:val="300"/>
          <w:jc w:val="center"/>
        </w:trPr>
        <w:tc>
          <w:tcPr>
            <w:tcW w:w="4328" w:type="dxa"/>
            <w:tcBorders>
              <w:top w:val="nil"/>
              <w:left w:val="single" w:sz="4" w:space="0" w:color="auto"/>
              <w:bottom w:val="single" w:sz="4" w:space="0" w:color="auto"/>
              <w:right w:val="single" w:sz="4" w:space="0" w:color="auto"/>
            </w:tcBorders>
            <w:shd w:val="clear" w:color="auto" w:fill="auto"/>
            <w:vAlign w:val="center"/>
            <w:hideMark/>
          </w:tcPr>
          <w:p w14:paraId="16AFF1C9" w14:textId="77777777" w:rsidR="005C6E69" w:rsidRPr="005C6E69" w:rsidRDefault="005C6E69" w:rsidP="005C6E69">
            <w:pPr>
              <w:rPr>
                <w:rFonts w:eastAsia="Times New Roman"/>
                <w:color w:val="000000"/>
              </w:rPr>
            </w:pPr>
            <w:r w:rsidRPr="005C6E69">
              <w:rPr>
                <w:rFonts w:eastAsia="Times New Roman"/>
                <w:color w:val="000000"/>
              </w:rPr>
              <w:t>ГБОУ ООШ № 9 г. Новокуйбышевска</w:t>
            </w:r>
          </w:p>
        </w:tc>
        <w:tc>
          <w:tcPr>
            <w:tcW w:w="1559" w:type="dxa"/>
            <w:tcBorders>
              <w:top w:val="nil"/>
              <w:left w:val="nil"/>
              <w:bottom w:val="single" w:sz="4" w:space="0" w:color="auto"/>
              <w:right w:val="single" w:sz="4" w:space="0" w:color="auto"/>
            </w:tcBorders>
            <w:shd w:val="clear" w:color="auto" w:fill="auto"/>
            <w:noWrap/>
            <w:vAlign w:val="center"/>
            <w:hideMark/>
          </w:tcPr>
          <w:p w14:paraId="76DB718D" w14:textId="77777777" w:rsidR="005C6E69" w:rsidRPr="005C6E69" w:rsidRDefault="005C6E69" w:rsidP="005C6E69">
            <w:pPr>
              <w:jc w:val="center"/>
              <w:rPr>
                <w:rFonts w:eastAsia="Times New Roman"/>
                <w:color w:val="000000"/>
              </w:rPr>
            </w:pPr>
            <w:r w:rsidRPr="005C6E69">
              <w:rPr>
                <w:rFonts w:eastAsia="Times New Roman"/>
                <w:color w:val="000000"/>
              </w:rPr>
              <w:t>3,6%</w:t>
            </w:r>
          </w:p>
        </w:tc>
        <w:tc>
          <w:tcPr>
            <w:tcW w:w="1843" w:type="dxa"/>
            <w:tcBorders>
              <w:top w:val="nil"/>
              <w:left w:val="nil"/>
              <w:bottom w:val="single" w:sz="4" w:space="0" w:color="auto"/>
              <w:right w:val="single" w:sz="4" w:space="0" w:color="auto"/>
            </w:tcBorders>
            <w:shd w:val="clear" w:color="auto" w:fill="auto"/>
            <w:noWrap/>
            <w:vAlign w:val="center"/>
            <w:hideMark/>
          </w:tcPr>
          <w:p w14:paraId="5BA01DA4" w14:textId="77777777" w:rsidR="005C6E69" w:rsidRPr="005C6E69" w:rsidRDefault="005C6E69" w:rsidP="005C6E69">
            <w:pPr>
              <w:jc w:val="center"/>
              <w:rPr>
                <w:rFonts w:eastAsia="Times New Roman"/>
                <w:color w:val="000000"/>
              </w:rPr>
            </w:pPr>
            <w:r w:rsidRPr="005C6E69">
              <w:rPr>
                <w:rFonts w:eastAsia="Times New Roman"/>
                <w:color w:val="000000"/>
              </w:rPr>
              <w:t>0,0%</w:t>
            </w:r>
          </w:p>
        </w:tc>
        <w:tc>
          <w:tcPr>
            <w:tcW w:w="1479" w:type="dxa"/>
            <w:tcBorders>
              <w:top w:val="nil"/>
              <w:left w:val="nil"/>
              <w:bottom w:val="single" w:sz="4" w:space="0" w:color="auto"/>
              <w:right w:val="single" w:sz="4" w:space="0" w:color="auto"/>
            </w:tcBorders>
            <w:shd w:val="clear" w:color="auto" w:fill="auto"/>
            <w:noWrap/>
            <w:vAlign w:val="center"/>
            <w:hideMark/>
          </w:tcPr>
          <w:p w14:paraId="289DFA51" w14:textId="77777777" w:rsidR="005C6E69" w:rsidRPr="005C6E69" w:rsidRDefault="005C6E69" w:rsidP="005C6E69">
            <w:pPr>
              <w:jc w:val="center"/>
              <w:rPr>
                <w:rFonts w:eastAsia="Times New Roman"/>
                <w:color w:val="000000"/>
              </w:rPr>
            </w:pPr>
            <w:r w:rsidRPr="005C6E69">
              <w:rPr>
                <w:rFonts w:eastAsia="Times New Roman"/>
                <w:color w:val="000000"/>
              </w:rPr>
              <w:t>57,1%</w:t>
            </w:r>
          </w:p>
        </w:tc>
        <w:tc>
          <w:tcPr>
            <w:tcW w:w="1985" w:type="dxa"/>
            <w:tcBorders>
              <w:top w:val="nil"/>
              <w:left w:val="nil"/>
              <w:bottom w:val="single" w:sz="4" w:space="0" w:color="auto"/>
              <w:right w:val="single" w:sz="4" w:space="0" w:color="auto"/>
            </w:tcBorders>
            <w:shd w:val="clear" w:color="auto" w:fill="auto"/>
            <w:noWrap/>
            <w:vAlign w:val="center"/>
            <w:hideMark/>
          </w:tcPr>
          <w:p w14:paraId="4F98B1D1" w14:textId="77777777" w:rsidR="005C6E69" w:rsidRPr="005C6E69" w:rsidRDefault="005C6E69" w:rsidP="005C6E69">
            <w:pPr>
              <w:jc w:val="center"/>
              <w:rPr>
                <w:rFonts w:eastAsia="Times New Roman"/>
                <w:color w:val="000000"/>
              </w:rPr>
            </w:pPr>
            <w:r w:rsidRPr="005C6E69">
              <w:rPr>
                <w:rFonts w:eastAsia="Times New Roman"/>
                <w:color w:val="000000"/>
              </w:rPr>
              <w:t>14,3%</w:t>
            </w:r>
          </w:p>
        </w:tc>
        <w:tc>
          <w:tcPr>
            <w:tcW w:w="1662" w:type="dxa"/>
            <w:tcBorders>
              <w:top w:val="nil"/>
              <w:left w:val="nil"/>
              <w:bottom w:val="single" w:sz="4" w:space="0" w:color="auto"/>
              <w:right w:val="single" w:sz="4" w:space="0" w:color="auto"/>
            </w:tcBorders>
            <w:shd w:val="clear" w:color="auto" w:fill="auto"/>
            <w:noWrap/>
            <w:vAlign w:val="center"/>
            <w:hideMark/>
          </w:tcPr>
          <w:p w14:paraId="2FEA8834" w14:textId="77777777" w:rsidR="005C6E69" w:rsidRPr="005C6E69" w:rsidRDefault="005C6E69" w:rsidP="005C6E69">
            <w:pPr>
              <w:jc w:val="center"/>
              <w:rPr>
                <w:rFonts w:eastAsia="Times New Roman"/>
                <w:color w:val="000000"/>
              </w:rPr>
            </w:pPr>
            <w:r w:rsidRPr="005C6E69">
              <w:rPr>
                <w:rFonts w:eastAsia="Times New Roman"/>
                <w:color w:val="000000"/>
              </w:rPr>
              <w:t>28,6%</w:t>
            </w:r>
          </w:p>
        </w:tc>
      </w:tr>
      <w:tr w:rsidR="005C6E69" w:rsidRPr="005C6E69" w14:paraId="394B020B" w14:textId="77777777" w:rsidTr="005C6E69">
        <w:trPr>
          <w:trHeight w:val="300"/>
          <w:jc w:val="center"/>
        </w:trPr>
        <w:tc>
          <w:tcPr>
            <w:tcW w:w="4328" w:type="dxa"/>
            <w:tcBorders>
              <w:top w:val="nil"/>
              <w:left w:val="single" w:sz="4" w:space="0" w:color="auto"/>
              <w:bottom w:val="single" w:sz="4" w:space="0" w:color="auto"/>
              <w:right w:val="single" w:sz="4" w:space="0" w:color="auto"/>
            </w:tcBorders>
            <w:shd w:val="clear" w:color="auto" w:fill="auto"/>
            <w:vAlign w:val="center"/>
            <w:hideMark/>
          </w:tcPr>
          <w:p w14:paraId="3AFB483E" w14:textId="77777777" w:rsidR="005C6E69" w:rsidRPr="005C6E69" w:rsidRDefault="005C6E69" w:rsidP="005C6E69">
            <w:pPr>
              <w:rPr>
                <w:rFonts w:eastAsia="Times New Roman"/>
                <w:color w:val="000000"/>
              </w:rPr>
            </w:pPr>
            <w:r w:rsidRPr="005C6E69">
              <w:rPr>
                <w:rFonts w:eastAsia="Times New Roman"/>
                <w:color w:val="000000"/>
              </w:rPr>
              <w:t>ГБОУ СОШ № 3 г. Новокуйбышевска</w:t>
            </w:r>
          </w:p>
        </w:tc>
        <w:tc>
          <w:tcPr>
            <w:tcW w:w="1559" w:type="dxa"/>
            <w:tcBorders>
              <w:top w:val="nil"/>
              <w:left w:val="nil"/>
              <w:bottom w:val="single" w:sz="4" w:space="0" w:color="auto"/>
              <w:right w:val="single" w:sz="4" w:space="0" w:color="auto"/>
            </w:tcBorders>
            <w:shd w:val="clear" w:color="auto" w:fill="auto"/>
            <w:noWrap/>
            <w:vAlign w:val="center"/>
            <w:hideMark/>
          </w:tcPr>
          <w:p w14:paraId="550F4132" w14:textId="77777777" w:rsidR="005C6E69" w:rsidRPr="005C6E69" w:rsidRDefault="005C6E69" w:rsidP="005C6E69">
            <w:pPr>
              <w:jc w:val="center"/>
              <w:rPr>
                <w:rFonts w:eastAsia="Times New Roman"/>
                <w:color w:val="000000"/>
              </w:rPr>
            </w:pPr>
            <w:r w:rsidRPr="005C6E69">
              <w:rPr>
                <w:rFonts w:eastAsia="Times New Roman"/>
                <w:color w:val="000000"/>
              </w:rPr>
              <w:t>0,0%</w:t>
            </w:r>
          </w:p>
        </w:tc>
        <w:tc>
          <w:tcPr>
            <w:tcW w:w="1843" w:type="dxa"/>
            <w:tcBorders>
              <w:top w:val="nil"/>
              <w:left w:val="nil"/>
              <w:bottom w:val="single" w:sz="4" w:space="0" w:color="auto"/>
              <w:right w:val="single" w:sz="4" w:space="0" w:color="auto"/>
            </w:tcBorders>
            <w:shd w:val="clear" w:color="auto" w:fill="auto"/>
            <w:noWrap/>
            <w:vAlign w:val="center"/>
            <w:hideMark/>
          </w:tcPr>
          <w:p w14:paraId="454510BA" w14:textId="77777777" w:rsidR="005C6E69" w:rsidRPr="005C6E69" w:rsidRDefault="005C6E69" w:rsidP="005C6E69">
            <w:pPr>
              <w:jc w:val="center"/>
              <w:rPr>
                <w:rFonts w:eastAsia="Times New Roman"/>
                <w:color w:val="000000"/>
              </w:rPr>
            </w:pPr>
            <w:r w:rsidRPr="005C6E69">
              <w:rPr>
                <w:rFonts w:eastAsia="Times New Roman"/>
                <w:color w:val="000000"/>
              </w:rPr>
              <w:t>0,0%</w:t>
            </w:r>
          </w:p>
        </w:tc>
        <w:tc>
          <w:tcPr>
            <w:tcW w:w="1479" w:type="dxa"/>
            <w:tcBorders>
              <w:top w:val="nil"/>
              <w:left w:val="nil"/>
              <w:bottom w:val="single" w:sz="4" w:space="0" w:color="auto"/>
              <w:right w:val="single" w:sz="4" w:space="0" w:color="auto"/>
            </w:tcBorders>
            <w:shd w:val="clear" w:color="auto" w:fill="auto"/>
            <w:noWrap/>
            <w:vAlign w:val="center"/>
            <w:hideMark/>
          </w:tcPr>
          <w:p w14:paraId="059F8930" w14:textId="77777777" w:rsidR="005C6E69" w:rsidRPr="005C6E69" w:rsidRDefault="005C6E69" w:rsidP="005C6E69">
            <w:pPr>
              <w:jc w:val="center"/>
              <w:rPr>
                <w:rFonts w:eastAsia="Times New Roman"/>
                <w:color w:val="000000"/>
              </w:rPr>
            </w:pPr>
            <w:r w:rsidRPr="005C6E69">
              <w:rPr>
                <w:rFonts w:eastAsia="Times New Roman"/>
                <w:color w:val="000000"/>
              </w:rPr>
              <w:t>50,9%</w:t>
            </w:r>
          </w:p>
        </w:tc>
        <w:tc>
          <w:tcPr>
            <w:tcW w:w="1985" w:type="dxa"/>
            <w:tcBorders>
              <w:top w:val="nil"/>
              <w:left w:val="nil"/>
              <w:bottom w:val="single" w:sz="4" w:space="0" w:color="auto"/>
              <w:right w:val="single" w:sz="4" w:space="0" w:color="auto"/>
            </w:tcBorders>
            <w:shd w:val="clear" w:color="auto" w:fill="auto"/>
            <w:noWrap/>
            <w:vAlign w:val="center"/>
            <w:hideMark/>
          </w:tcPr>
          <w:p w14:paraId="545EB334" w14:textId="77777777" w:rsidR="005C6E69" w:rsidRPr="005C6E69" w:rsidRDefault="005C6E69" w:rsidP="005C6E69">
            <w:pPr>
              <w:jc w:val="center"/>
              <w:rPr>
                <w:rFonts w:eastAsia="Times New Roman"/>
                <w:color w:val="000000"/>
              </w:rPr>
            </w:pPr>
            <w:r w:rsidRPr="005C6E69">
              <w:rPr>
                <w:rFonts w:eastAsia="Times New Roman"/>
                <w:color w:val="000000"/>
              </w:rPr>
              <w:t>24,1%</w:t>
            </w:r>
          </w:p>
        </w:tc>
        <w:tc>
          <w:tcPr>
            <w:tcW w:w="1662" w:type="dxa"/>
            <w:tcBorders>
              <w:top w:val="nil"/>
              <w:left w:val="nil"/>
              <w:bottom w:val="single" w:sz="4" w:space="0" w:color="auto"/>
              <w:right w:val="single" w:sz="4" w:space="0" w:color="auto"/>
            </w:tcBorders>
            <w:shd w:val="clear" w:color="auto" w:fill="auto"/>
            <w:noWrap/>
            <w:vAlign w:val="center"/>
            <w:hideMark/>
          </w:tcPr>
          <w:p w14:paraId="500DB7A5" w14:textId="77777777" w:rsidR="005C6E69" w:rsidRPr="005C6E69" w:rsidRDefault="005C6E69" w:rsidP="005C6E69">
            <w:pPr>
              <w:jc w:val="center"/>
              <w:rPr>
                <w:rFonts w:eastAsia="Times New Roman"/>
                <w:color w:val="000000"/>
              </w:rPr>
            </w:pPr>
            <w:r w:rsidRPr="005C6E69">
              <w:rPr>
                <w:rFonts w:eastAsia="Times New Roman"/>
                <w:color w:val="000000"/>
              </w:rPr>
              <w:t>35,2%</w:t>
            </w:r>
          </w:p>
        </w:tc>
      </w:tr>
      <w:tr w:rsidR="005C6E69" w:rsidRPr="005C6E69" w14:paraId="3F1E512E" w14:textId="77777777" w:rsidTr="005C6E69">
        <w:trPr>
          <w:trHeight w:val="300"/>
          <w:jc w:val="center"/>
        </w:trPr>
        <w:tc>
          <w:tcPr>
            <w:tcW w:w="4328" w:type="dxa"/>
            <w:tcBorders>
              <w:top w:val="nil"/>
              <w:left w:val="single" w:sz="4" w:space="0" w:color="auto"/>
              <w:bottom w:val="single" w:sz="4" w:space="0" w:color="auto"/>
              <w:right w:val="single" w:sz="4" w:space="0" w:color="auto"/>
            </w:tcBorders>
            <w:shd w:val="clear" w:color="auto" w:fill="auto"/>
            <w:vAlign w:val="center"/>
            <w:hideMark/>
          </w:tcPr>
          <w:p w14:paraId="0D9A3651" w14:textId="77777777" w:rsidR="005C6E69" w:rsidRPr="005C6E69" w:rsidRDefault="005C6E69" w:rsidP="005C6E69">
            <w:pPr>
              <w:rPr>
                <w:rFonts w:eastAsia="Times New Roman"/>
                <w:color w:val="000000"/>
              </w:rPr>
            </w:pPr>
            <w:r w:rsidRPr="005C6E69">
              <w:rPr>
                <w:rFonts w:eastAsia="Times New Roman"/>
                <w:color w:val="000000"/>
              </w:rPr>
              <w:t>ГБОУ СОШ № 5 "ОЦ" г. Новокуйбышевска</w:t>
            </w:r>
          </w:p>
        </w:tc>
        <w:tc>
          <w:tcPr>
            <w:tcW w:w="1559" w:type="dxa"/>
            <w:tcBorders>
              <w:top w:val="nil"/>
              <w:left w:val="nil"/>
              <w:bottom w:val="single" w:sz="4" w:space="0" w:color="auto"/>
              <w:right w:val="single" w:sz="4" w:space="0" w:color="auto"/>
            </w:tcBorders>
            <w:shd w:val="clear" w:color="auto" w:fill="auto"/>
            <w:noWrap/>
            <w:vAlign w:val="center"/>
            <w:hideMark/>
          </w:tcPr>
          <w:p w14:paraId="70227E7D" w14:textId="77777777" w:rsidR="005C6E69" w:rsidRPr="005C6E69" w:rsidRDefault="005C6E69" w:rsidP="005C6E69">
            <w:pPr>
              <w:jc w:val="center"/>
              <w:rPr>
                <w:rFonts w:eastAsia="Times New Roman"/>
                <w:color w:val="000000"/>
              </w:rPr>
            </w:pPr>
            <w:r w:rsidRPr="005C6E69">
              <w:rPr>
                <w:rFonts w:eastAsia="Times New Roman"/>
                <w:color w:val="000000"/>
              </w:rPr>
              <w:t>0,0%</w:t>
            </w:r>
          </w:p>
        </w:tc>
        <w:tc>
          <w:tcPr>
            <w:tcW w:w="1843" w:type="dxa"/>
            <w:tcBorders>
              <w:top w:val="nil"/>
              <w:left w:val="nil"/>
              <w:bottom w:val="single" w:sz="4" w:space="0" w:color="auto"/>
              <w:right w:val="single" w:sz="4" w:space="0" w:color="auto"/>
            </w:tcBorders>
            <w:shd w:val="clear" w:color="auto" w:fill="auto"/>
            <w:noWrap/>
            <w:vAlign w:val="center"/>
            <w:hideMark/>
          </w:tcPr>
          <w:p w14:paraId="765B8308" w14:textId="77777777" w:rsidR="005C6E69" w:rsidRPr="005C6E69" w:rsidRDefault="005C6E69" w:rsidP="005C6E69">
            <w:pPr>
              <w:jc w:val="center"/>
              <w:rPr>
                <w:rFonts w:eastAsia="Times New Roman"/>
                <w:color w:val="000000"/>
              </w:rPr>
            </w:pPr>
            <w:r w:rsidRPr="005C6E69">
              <w:rPr>
                <w:rFonts w:eastAsia="Times New Roman"/>
                <w:color w:val="000000"/>
              </w:rPr>
              <w:t>0,0%</w:t>
            </w:r>
          </w:p>
        </w:tc>
        <w:tc>
          <w:tcPr>
            <w:tcW w:w="1479" w:type="dxa"/>
            <w:tcBorders>
              <w:top w:val="nil"/>
              <w:left w:val="nil"/>
              <w:bottom w:val="single" w:sz="4" w:space="0" w:color="auto"/>
              <w:right w:val="single" w:sz="4" w:space="0" w:color="auto"/>
            </w:tcBorders>
            <w:shd w:val="clear" w:color="auto" w:fill="auto"/>
            <w:noWrap/>
            <w:vAlign w:val="center"/>
            <w:hideMark/>
          </w:tcPr>
          <w:p w14:paraId="2FBED367" w14:textId="77777777" w:rsidR="005C6E69" w:rsidRPr="005C6E69" w:rsidRDefault="005C6E69" w:rsidP="005C6E69">
            <w:pPr>
              <w:jc w:val="center"/>
              <w:rPr>
                <w:rFonts w:eastAsia="Times New Roman"/>
                <w:color w:val="000000"/>
              </w:rPr>
            </w:pPr>
            <w:r w:rsidRPr="005C6E69">
              <w:rPr>
                <w:rFonts w:eastAsia="Times New Roman"/>
                <w:color w:val="000000"/>
              </w:rPr>
              <w:t>51,4%</w:t>
            </w:r>
          </w:p>
        </w:tc>
        <w:tc>
          <w:tcPr>
            <w:tcW w:w="1985" w:type="dxa"/>
            <w:tcBorders>
              <w:top w:val="nil"/>
              <w:left w:val="nil"/>
              <w:bottom w:val="single" w:sz="4" w:space="0" w:color="auto"/>
              <w:right w:val="single" w:sz="4" w:space="0" w:color="auto"/>
            </w:tcBorders>
            <w:shd w:val="clear" w:color="auto" w:fill="auto"/>
            <w:noWrap/>
            <w:vAlign w:val="center"/>
            <w:hideMark/>
          </w:tcPr>
          <w:p w14:paraId="46C0D5E2" w14:textId="77777777" w:rsidR="005C6E69" w:rsidRPr="005C6E69" w:rsidRDefault="005C6E69" w:rsidP="005C6E69">
            <w:pPr>
              <w:jc w:val="center"/>
              <w:rPr>
                <w:rFonts w:eastAsia="Times New Roman"/>
                <w:color w:val="000000"/>
              </w:rPr>
            </w:pPr>
            <w:r w:rsidRPr="005C6E69">
              <w:rPr>
                <w:rFonts w:eastAsia="Times New Roman"/>
                <w:color w:val="000000"/>
              </w:rPr>
              <w:t>20,3%</w:t>
            </w:r>
          </w:p>
        </w:tc>
        <w:tc>
          <w:tcPr>
            <w:tcW w:w="1662" w:type="dxa"/>
            <w:tcBorders>
              <w:top w:val="nil"/>
              <w:left w:val="nil"/>
              <w:bottom w:val="single" w:sz="4" w:space="0" w:color="auto"/>
              <w:right w:val="single" w:sz="4" w:space="0" w:color="auto"/>
            </w:tcBorders>
            <w:shd w:val="clear" w:color="auto" w:fill="auto"/>
            <w:noWrap/>
            <w:vAlign w:val="center"/>
            <w:hideMark/>
          </w:tcPr>
          <w:p w14:paraId="6EDA132B" w14:textId="77777777" w:rsidR="005C6E69" w:rsidRPr="005C6E69" w:rsidRDefault="005C6E69" w:rsidP="005C6E69">
            <w:pPr>
              <w:jc w:val="center"/>
              <w:rPr>
                <w:rFonts w:eastAsia="Times New Roman"/>
                <w:color w:val="000000"/>
              </w:rPr>
            </w:pPr>
            <w:r w:rsidRPr="005C6E69">
              <w:rPr>
                <w:rFonts w:eastAsia="Times New Roman"/>
                <w:color w:val="000000"/>
              </w:rPr>
              <w:t>35,1%</w:t>
            </w:r>
          </w:p>
        </w:tc>
      </w:tr>
      <w:tr w:rsidR="005C6E69" w:rsidRPr="005C6E69" w14:paraId="08B9417F" w14:textId="77777777" w:rsidTr="005C6E69">
        <w:trPr>
          <w:trHeight w:val="300"/>
          <w:jc w:val="center"/>
        </w:trPr>
        <w:tc>
          <w:tcPr>
            <w:tcW w:w="4328" w:type="dxa"/>
            <w:tcBorders>
              <w:top w:val="nil"/>
              <w:left w:val="single" w:sz="4" w:space="0" w:color="auto"/>
              <w:bottom w:val="single" w:sz="4" w:space="0" w:color="auto"/>
              <w:right w:val="single" w:sz="4" w:space="0" w:color="auto"/>
            </w:tcBorders>
            <w:shd w:val="clear" w:color="auto" w:fill="auto"/>
            <w:vAlign w:val="center"/>
            <w:hideMark/>
          </w:tcPr>
          <w:p w14:paraId="091D3598" w14:textId="77777777" w:rsidR="005C6E69" w:rsidRPr="005C6E69" w:rsidRDefault="005C6E69" w:rsidP="005C6E69">
            <w:pPr>
              <w:rPr>
                <w:rFonts w:eastAsia="Times New Roman"/>
                <w:color w:val="000000"/>
              </w:rPr>
            </w:pPr>
            <w:r w:rsidRPr="005C6E69">
              <w:rPr>
                <w:rFonts w:eastAsia="Times New Roman"/>
                <w:color w:val="000000"/>
              </w:rPr>
              <w:t>ГБОУ СОШ № 7 "ОЦ" г. Новокуйбышевска</w:t>
            </w:r>
          </w:p>
        </w:tc>
        <w:tc>
          <w:tcPr>
            <w:tcW w:w="1559" w:type="dxa"/>
            <w:tcBorders>
              <w:top w:val="nil"/>
              <w:left w:val="nil"/>
              <w:bottom w:val="single" w:sz="4" w:space="0" w:color="auto"/>
              <w:right w:val="single" w:sz="4" w:space="0" w:color="auto"/>
            </w:tcBorders>
            <w:shd w:val="clear" w:color="auto" w:fill="auto"/>
            <w:noWrap/>
            <w:vAlign w:val="center"/>
            <w:hideMark/>
          </w:tcPr>
          <w:p w14:paraId="409DC091" w14:textId="77777777" w:rsidR="005C6E69" w:rsidRPr="005C6E69" w:rsidRDefault="005C6E69" w:rsidP="005C6E69">
            <w:pPr>
              <w:jc w:val="center"/>
              <w:rPr>
                <w:rFonts w:eastAsia="Times New Roman"/>
                <w:color w:val="000000"/>
              </w:rPr>
            </w:pPr>
            <w:r w:rsidRPr="005C6E69">
              <w:rPr>
                <w:rFonts w:eastAsia="Times New Roman"/>
                <w:color w:val="000000"/>
              </w:rPr>
              <w:t>0,0%</w:t>
            </w:r>
          </w:p>
        </w:tc>
        <w:tc>
          <w:tcPr>
            <w:tcW w:w="1843" w:type="dxa"/>
            <w:tcBorders>
              <w:top w:val="nil"/>
              <w:left w:val="nil"/>
              <w:bottom w:val="single" w:sz="4" w:space="0" w:color="auto"/>
              <w:right w:val="single" w:sz="4" w:space="0" w:color="auto"/>
            </w:tcBorders>
            <w:shd w:val="clear" w:color="auto" w:fill="auto"/>
            <w:noWrap/>
            <w:vAlign w:val="center"/>
            <w:hideMark/>
          </w:tcPr>
          <w:p w14:paraId="7EF144ED" w14:textId="77777777" w:rsidR="005C6E69" w:rsidRPr="005C6E69" w:rsidRDefault="005C6E69" w:rsidP="005C6E69">
            <w:pPr>
              <w:jc w:val="center"/>
              <w:rPr>
                <w:rFonts w:eastAsia="Times New Roman"/>
                <w:color w:val="000000"/>
              </w:rPr>
            </w:pPr>
            <w:r w:rsidRPr="005C6E69">
              <w:rPr>
                <w:rFonts w:eastAsia="Times New Roman"/>
                <w:color w:val="000000"/>
              </w:rPr>
              <w:t>0,0%</w:t>
            </w:r>
          </w:p>
        </w:tc>
        <w:tc>
          <w:tcPr>
            <w:tcW w:w="1479" w:type="dxa"/>
            <w:tcBorders>
              <w:top w:val="nil"/>
              <w:left w:val="nil"/>
              <w:bottom w:val="single" w:sz="4" w:space="0" w:color="auto"/>
              <w:right w:val="single" w:sz="4" w:space="0" w:color="auto"/>
            </w:tcBorders>
            <w:shd w:val="clear" w:color="auto" w:fill="auto"/>
            <w:noWrap/>
            <w:vAlign w:val="center"/>
            <w:hideMark/>
          </w:tcPr>
          <w:p w14:paraId="08EE3887" w14:textId="77777777" w:rsidR="005C6E69" w:rsidRPr="005C6E69" w:rsidRDefault="005C6E69" w:rsidP="005C6E69">
            <w:pPr>
              <w:jc w:val="center"/>
              <w:rPr>
                <w:rFonts w:eastAsia="Times New Roman"/>
                <w:color w:val="000000"/>
              </w:rPr>
            </w:pPr>
            <w:r w:rsidRPr="005C6E69">
              <w:rPr>
                <w:rFonts w:eastAsia="Times New Roman"/>
                <w:color w:val="000000"/>
              </w:rPr>
              <w:t>47,6%</w:t>
            </w:r>
          </w:p>
        </w:tc>
        <w:tc>
          <w:tcPr>
            <w:tcW w:w="1985" w:type="dxa"/>
            <w:tcBorders>
              <w:top w:val="nil"/>
              <w:left w:val="nil"/>
              <w:bottom w:val="single" w:sz="4" w:space="0" w:color="auto"/>
              <w:right w:val="single" w:sz="4" w:space="0" w:color="auto"/>
            </w:tcBorders>
            <w:shd w:val="clear" w:color="auto" w:fill="auto"/>
            <w:noWrap/>
            <w:vAlign w:val="center"/>
            <w:hideMark/>
          </w:tcPr>
          <w:p w14:paraId="35FB5368" w14:textId="77777777" w:rsidR="005C6E69" w:rsidRPr="005C6E69" w:rsidRDefault="005C6E69" w:rsidP="005C6E69">
            <w:pPr>
              <w:jc w:val="center"/>
              <w:rPr>
                <w:rFonts w:eastAsia="Times New Roman"/>
                <w:color w:val="000000"/>
              </w:rPr>
            </w:pPr>
            <w:r w:rsidRPr="005C6E69">
              <w:rPr>
                <w:rFonts w:eastAsia="Times New Roman"/>
                <w:color w:val="000000"/>
              </w:rPr>
              <w:t>21,4%</w:t>
            </w:r>
          </w:p>
        </w:tc>
        <w:tc>
          <w:tcPr>
            <w:tcW w:w="1662" w:type="dxa"/>
            <w:tcBorders>
              <w:top w:val="nil"/>
              <w:left w:val="nil"/>
              <w:bottom w:val="single" w:sz="4" w:space="0" w:color="auto"/>
              <w:right w:val="single" w:sz="4" w:space="0" w:color="auto"/>
            </w:tcBorders>
            <w:shd w:val="clear" w:color="auto" w:fill="auto"/>
            <w:noWrap/>
            <w:vAlign w:val="center"/>
            <w:hideMark/>
          </w:tcPr>
          <w:p w14:paraId="05BB97C0" w14:textId="77777777" w:rsidR="005C6E69" w:rsidRPr="005C6E69" w:rsidRDefault="005C6E69" w:rsidP="005C6E69">
            <w:pPr>
              <w:jc w:val="center"/>
              <w:rPr>
                <w:rFonts w:eastAsia="Times New Roman"/>
                <w:color w:val="000000"/>
              </w:rPr>
            </w:pPr>
            <w:r w:rsidRPr="005C6E69">
              <w:rPr>
                <w:rFonts w:eastAsia="Times New Roman"/>
                <w:color w:val="000000"/>
              </w:rPr>
              <w:t>32,1%</w:t>
            </w:r>
          </w:p>
        </w:tc>
      </w:tr>
      <w:tr w:rsidR="005C6E69" w:rsidRPr="005C6E69" w14:paraId="5BD31D63" w14:textId="77777777" w:rsidTr="005C6E69">
        <w:trPr>
          <w:trHeight w:val="300"/>
          <w:jc w:val="center"/>
        </w:trPr>
        <w:tc>
          <w:tcPr>
            <w:tcW w:w="4328" w:type="dxa"/>
            <w:tcBorders>
              <w:top w:val="nil"/>
              <w:left w:val="single" w:sz="4" w:space="0" w:color="auto"/>
              <w:bottom w:val="single" w:sz="4" w:space="0" w:color="auto"/>
              <w:right w:val="single" w:sz="4" w:space="0" w:color="auto"/>
            </w:tcBorders>
            <w:shd w:val="clear" w:color="auto" w:fill="auto"/>
            <w:vAlign w:val="center"/>
            <w:hideMark/>
          </w:tcPr>
          <w:p w14:paraId="46126713" w14:textId="77777777" w:rsidR="005C6E69" w:rsidRPr="005C6E69" w:rsidRDefault="005C6E69" w:rsidP="005C6E69">
            <w:pPr>
              <w:rPr>
                <w:rFonts w:eastAsia="Times New Roman"/>
                <w:color w:val="000000"/>
              </w:rPr>
            </w:pPr>
            <w:r w:rsidRPr="005C6E69">
              <w:rPr>
                <w:rFonts w:eastAsia="Times New Roman"/>
                <w:color w:val="000000"/>
              </w:rPr>
              <w:t>ГБОУ СОШ № 8 "ОЦ" г. Новокуйбышевска</w:t>
            </w:r>
          </w:p>
        </w:tc>
        <w:tc>
          <w:tcPr>
            <w:tcW w:w="1559" w:type="dxa"/>
            <w:tcBorders>
              <w:top w:val="nil"/>
              <w:left w:val="nil"/>
              <w:bottom w:val="single" w:sz="4" w:space="0" w:color="auto"/>
              <w:right w:val="single" w:sz="4" w:space="0" w:color="auto"/>
            </w:tcBorders>
            <w:shd w:val="clear" w:color="auto" w:fill="auto"/>
            <w:noWrap/>
            <w:vAlign w:val="center"/>
            <w:hideMark/>
          </w:tcPr>
          <w:p w14:paraId="4B0917BF" w14:textId="77777777" w:rsidR="005C6E69" w:rsidRPr="005C6E69" w:rsidRDefault="005C6E69" w:rsidP="005C6E69">
            <w:pPr>
              <w:jc w:val="center"/>
              <w:rPr>
                <w:rFonts w:eastAsia="Times New Roman"/>
                <w:color w:val="000000"/>
              </w:rPr>
            </w:pPr>
            <w:r w:rsidRPr="005C6E69">
              <w:rPr>
                <w:rFonts w:eastAsia="Times New Roman"/>
                <w:color w:val="000000"/>
              </w:rPr>
              <w:t>1,8%</w:t>
            </w:r>
          </w:p>
        </w:tc>
        <w:tc>
          <w:tcPr>
            <w:tcW w:w="1843" w:type="dxa"/>
            <w:tcBorders>
              <w:top w:val="nil"/>
              <w:left w:val="nil"/>
              <w:bottom w:val="single" w:sz="4" w:space="0" w:color="auto"/>
              <w:right w:val="single" w:sz="4" w:space="0" w:color="auto"/>
            </w:tcBorders>
            <w:shd w:val="clear" w:color="auto" w:fill="auto"/>
            <w:noWrap/>
            <w:vAlign w:val="center"/>
            <w:hideMark/>
          </w:tcPr>
          <w:p w14:paraId="36E0DE0B" w14:textId="77777777" w:rsidR="005C6E69" w:rsidRPr="005C6E69" w:rsidRDefault="005C6E69" w:rsidP="005C6E69">
            <w:pPr>
              <w:jc w:val="center"/>
              <w:rPr>
                <w:rFonts w:eastAsia="Times New Roman"/>
                <w:color w:val="000000"/>
              </w:rPr>
            </w:pPr>
            <w:r w:rsidRPr="005C6E69">
              <w:rPr>
                <w:rFonts w:eastAsia="Times New Roman"/>
                <w:color w:val="000000"/>
              </w:rPr>
              <w:t>1,8%</w:t>
            </w:r>
          </w:p>
        </w:tc>
        <w:tc>
          <w:tcPr>
            <w:tcW w:w="1479" w:type="dxa"/>
            <w:tcBorders>
              <w:top w:val="nil"/>
              <w:left w:val="nil"/>
              <w:bottom w:val="single" w:sz="4" w:space="0" w:color="auto"/>
              <w:right w:val="single" w:sz="4" w:space="0" w:color="auto"/>
            </w:tcBorders>
            <w:shd w:val="clear" w:color="auto" w:fill="auto"/>
            <w:noWrap/>
            <w:vAlign w:val="center"/>
            <w:hideMark/>
          </w:tcPr>
          <w:p w14:paraId="6BB315CC" w14:textId="77777777" w:rsidR="005C6E69" w:rsidRPr="005C6E69" w:rsidRDefault="005C6E69" w:rsidP="005C6E69">
            <w:pPr>
              <w:jc w:val="center"/>
              <w:rPr>
                <w:rFonts w:eastAsia="Times New Roman"/>
                <w:color w:val="000000"/>
              </w:rPr>
            </w:pPr>
            <w:r w:rsidRPr="005C6E69">
              <w:rPr>
                <w:rFonts w:eastAsia="Times New Roman"/>
                <w:color w:val="000000"/>
              </w:rPr>
              <w:t>41,8%</w:t>
            </w:r>
          </w:p>
        </w:tc>
        <w:tc>
          <w:tcPr>
            <w:tcW w:w="1985" w:type="dxa"/>
            <w:tcBorders>
              <w:top w:val="nil"/>
              <w:left w:val="nil"/>
              <w:bottom w:val="single" w:sz="4" w:space="0" w:color="auto"/>
              <w:right w:val="single" w:sz="4" w:space="0" w:color="auto"/>
            </w:tcBorders>
            <w:shd w:val="clear" w:color="auto" w:fill="auto"/>
            <w:noWrap/>
            <w:vAlign w:val="center"/>
            <w:hideMark/>
          </w:tcPr>
          <w:p w14:paraId="50583017" w14:textId="77777777" w:rsidR="005C6E69" w:rsidRPr="005C6E69" w:rsidRDefault="005C6E69" w:rsidP="005C6E69">
            <w:pPr>
              <w:jc w:val="center"/>
              <w:rPr>
                <w:rFonts w:eastAsia="Times New Roman"/>
                <w:color w:val="000000"/>
              </w:rPr>
            </w:pPr>
            <w:r w:rsidRPr="005C6E69">
              <w:rPr>
                <w:rFonts w:eastAsia="Times New Roman"/>
                <w:color w:val="000000"/>
              </w:rPr>
              <w:t>30,9%</w:t>
            </w:r>
          </w:p>
        </w:tc>
        <w:tc>
          <w:tcPr>
            <w:tcW w:w="1662" w:type="dxa"/>
            <w:tcBorders>
              <w:top w:val="nil"/>
              <w:left w:val="nil"/>
              <w:bottom w:val="single" w:sz="4" w:space="0" w:color="auto"/>
              <w:right w:val="single" w:sz="4" w:space="0" w:color="auto"/>
            </w:tcBorders>
            <w:shd w:val="clear" w:color="auto" w:fill="auto"/>
            <w:noWrap/>
            <w:vAlign w:val="center"/>
            <w:hideMark/>
          </w:tcPr>
          <w:p w14:paraId="6239BB4B" w14:textId="77777777" w:rsidR="005C6E69" w:rsidRPr="005C6E69" w:rsidRDefault="005C6E69" w:rsidP="005C6E69">
            <w:pPr>
              <w:jc w:val="center"/>
              <w:rPr>
                <w:rFonts w:eastAsia="Times New Roman"/>
                <w:color w:val="000000"/>
              </w:rPr>
            </w:pPr>
            <w:r w:rsidRPr="005C6E69">
              <w:rPr>
                <w:rFonts w:eastAsia="Times New Roman"/>
                <w:color w:val="000000"/>
              </w:rPr>
              <w:t>47,3%</w:t>
            </w:r>
          </w:p>
        </w:tc>
      </w:tr>
      <w:tr w:rsidR="005C6E69" w:rsidRPr="005C6E69" w14:paraId="422B8A4C" w14:textId="77777777" w:rsidTr="005C6E69">
        <w:trPr>
          <w:trHeight w:val="300"/>
          <w:jc w:val="center"/>
        </w:trPr>
        <w:tc>
          <w:tcPr>
            <w:tcW w:w="4328" w:type="dxa"/>
            <w:tcBorders>
              <w:top w:val="nil"/>
              <w:left w:val="single" w:sz="4" w:space="0" w:color="auto"/>
              <w:bottom w:val="single" w:sz="4" w:space="0" w:color="auto"/>
              <w:right w:val="single" w:sz="4" w:space="0" w:color="auto"/>
            </w:tcBorders>
            <w:shd w:val="clear" w:color="auto" w:fill="auto"/>
            <w:vAlign w:val="center"/>
            <w:hideMark/>
          </w:tcPr>
          <w:p w14:paraId="4D1B4371" w14:textId="7DD1AFE6" w:rsidR="005C6E69" w:rsidRPr="005C6E69" w:rsidRDefault="005C6E69" w:rsidP="005C6E69">
            <w:pPr>
              <w:rPr>
                <w:rFonts w:eastAsia="Times New Roman"/>
                <w:b/>
                <w:bCs/>
                <w:color w:val="000000"/>
              </w:rPr>
            </w:pPr>
            <w:r w:rsidRPr="005C6E69">
              <w:rPr>
                <w:rFonts w:eastAsia="Times New Roman"/>
                <w:b/>
                <w:bCs/>
                <w:color w:val="000000"/>
              </w:rPr>
              <w:t>Поволжское управление</w:t>
            </w:r>
          </w:p>
        </w:tc>
        <w:tc>
          <w:tcPr>
            <w:tcW w:w="1559" w:type="dxa"/>
            <w:tcBorders>
              <w:top w:val="nil"/>
              <w:left w:val="nil"/>
              <w:bottom w:val="single" w:sz="4" w:space="0" w:color="auto"/>
              <w:right w:val="single" w:sz="4" w:space="0" w:color="auto"/>
            </w:tcBorders>
            <w:shd w:val="clear" w:color="auto" w:fill="auto"/>
            <w:noWrap/>
            <w:vAlign w:val="center"/>
            <w:hideMark/>
          </w:tcPr>
          <w:p w14:paraId="29F73625" w14:textId="77777777" w:rsidR="005C6E69" w:rsidRPr="005C6E69" w:rsidRDefault="005C6E69" w:rsidP="005C6E69">
            <w:pPr>
              <w:jc w:val="center"/>
              <w:rPr>
                <w:rFonts w:eastAsia="Times New Roman"/>
                <w:b/>
                <w:bCs/>
                <w:color w:val="000000"/>
              </w:rPr>
            </w:pPr>
            <w:r w:rsidRPr="005C6E69">
              <w:rPr>
                <w:rFonts w:eastAsia="Times New Roman"/>
                <w:b/>
                <w:bCs/>
                <w:color w:val="000000"/>
              </w:rPr>
              <w:t>1,2%</w:t>
            </w:r>
          </w:p>
        </w:tc>
        <w:tc>
          <w:tcPr>
            <w:tcW w:w="1843" w:type="dxa"/>
            <w:tcBorders>
              <w:top w:val="nil"/>
              <w:left w:val="nil"/>
              <w:bottom w:val="single" w:sz="4" w:space="0" w:color="auto"/>
              <w:right w:val="single" w:sz="4" w:space="0" w:color="auto"/>
            </w:tcBorders>
            <w:shd w:val="clear" w:color="auto" w:fill="auto"/>
            <w:noWrap/>
            <w:vAlign w:val="center"/>
            <w:hideMark/>
          </w:tcPr>
          <w:p w14:paraId="0BE4F918" w14:textId="77777777" w:rsidR="005C6E69" w:rsidRPr="005C6E69" w:rsidRDefault="005C6E69" w:rsidP="005C6E69">
            <w:pPr>
              <w:jc w:val="center"/>
              <w:rPr>
                <w:rFonts w:eastAsia="Times New Roman"/>
                <w:b/>
                <w:bCs/>
                <w:color w:val="000000"/>
              </w:rPr>
            </w:pPr>
            <w:r w:rsidRPr="005C6E69">
              <w:rPr>
                <w:rFonts w:eastAsia="Times New Roman"/>
                <w:b/>
                <w:bCs/>
                <w:color w:val="000000"/>
              </w:rPr>
              <w:t>1,4%</w:t>
            </w:r>
          </w:p>
        </w:tc>
        <w:tc>
          <w:tcPr>
            <w:tcW w:w="1479" w:type="dxa"/>
            <w:tcBorders>
              <w:top w:val="nil"/>
              <w:left w:val="nil"/>
              <w:bottom w:val="single" w:sz="4" w:space="0" w:color="auto"/>
              <w:right w:val="single" w:sz="4" w:space="0" w:color="auto"/>
            </w:tcBorders>
            <w:shd w:val="clear" w:color="auto" w:fill="auto"/>
            <w:noWrap/>
            <w:vAlign w:val="center"/>
            <w:hideMark/>
          </w:tcPr>
          <w:p w14:paraId="6A34C46A" w14:textId="77777777" w:rsidR="005C6E69" w:rsidRPr="005C6E69" w:rsidRDefault="005C6E69" w:rsidP="005C6E69">
            <w:pPr>
              <w:jc w:val="center"/>
              <w:rPr>
                <w:rFonts w:eastAsia="Times New Roman"/>
                <w:b/>
                <w:bCs/>
                <w:color w:val="000000"/>
              </w:rPr>
            </w:pPr>
            <w:r w:rsidRPr="005C6E69">
              <w:rPr>
                <w:rFonts w:eastAsia="Times New Roman"/>
                <w:b/>
                <w:bCs/>
                <w:color w:val="000000"/>
              </w:rPr>
              <w:t>45,4%</w:t>
            </w:r>
          </w:p>
        </w:tc>
        <w:tc>
          <w:tcPr>
            <w:tcW w:w="1985" w:type="dxa"/>
            <w:tcBorders>
              <w:top w:val="nil"/>
              <w:left w:val="nil"/>
              <w:bottom w:val="single" w:sz="4" w:space="0" w:color="auto"/>
              <w:right w:val="single" w:sz="4" w:space="0" w:color="auto"/>
            </w:tcBorders>
            <w:shd w:val="clear" w:color="auto" w:fill="auto"/>
            <w:noWrap/>
            <w:vAlign w:val="center"/>
            <w:hideMark/>
          </w:tcPr>
          <w:p w14:paraId="05600747" w14:textId="77777777" w:rsidR="005C6E69" w:rsidRPr="005C6E69" w:rsidRDefault="005C6E69" w:rsidP="005C6E69">
            <w:pPr>
              <w:jc w:val="center"/>
              <w:rPr>
                <w:rFonts w:eastAsia="Times New Roman"/>
                <w:b/>
                <w:bCs/>
                <w:color w:val="000000"/>
              </w:rPr>
            </w:pPr>
            <w:r w:rsidRPr="005C6E69">
              <w:rPr>
                <w:rFonts w:eastAsia="Times New Roman"/>
                <w:b/>
                <w:bCs/>
                <w:color w:val="000000"/>
              </w:rPr>
              <w:t>15,0%</w:t>
            </w:r>
          </w:p>
        </w:tc>
        <w:tc>
          <w:tcPr>
            <w:tcW w:w="1662" w:type="dxa"/>
            <w:tcBorders>
              <w:top w:val="nil"/>
              <w:left w:val="nil"/>
              <w:bottom w:val="single" w:sz="4" w:space="0" w:color="auto"/>
              <w:right w:val="single" w:sz="4" w:space="0" w:color="auto"/>
            </w:tcBorders>
            <w:shd w:val="clear" w:color="auto" w:fill="auto"/>
            <w:noWrap/>
            <w:vAlign w:val="center"/>
            <w:hideMark/>
          </w:tcPr>
          <w:p w14:paraId="5003F06E" w14:textId="77777777" w:rsidR="005C6E69" w:rsidRPr="005C6E69" w:rsidRDefault="005C6E69" w:rsidP="005C6E69">
            <w:pPr>
              <w:jc w:val="center"/>
              <w:rPr>
                <w:rFonts w:eastAsia="Times New Roman"/>
                <w:b/>
                <w:bCs/>
                <w:color w:val="000000"/>
              </w:rPr>
            </w:pPr>
            <w:r w:rsidRPr="005C6E69">
              <w:rPr>
                <w:rFonts w:eastAsia="Times New Roman"/>
                <w:b/>
                <w:bCs/>
                <w:color w:val="000000"/>
              </w:rPr>
              <w:t>23,2%</w:t>
            </w:r>
          </w:p>
        </w:tc>
      </w:tr>
    </w:tbl>
    <w:p w14:paraId="069ECBFA" w14:textId="1503F9C9" w:rsidR="00AC7FFE" w:rsidRDefault="00AC7FFE" w:rsidP="00903AC5">
      <w:pPr>
        <w:jc w:val="both"/>
        <w:rPr>
          <w:b/>
          <w:bCs/>
        </w:rPr>
      </w:pPr>
    </w:p>
    <w:p w14:paraId="7D1C6EEC" w14:textId="77777777" w:rsidR="00AC7FFE" w:rsidRPr="0043267C" w:rsidRDefault="00AC7FFE" w:rsidP="00AC7FFE">
      <w:pPr>
        <w:spacing w:after="240"/>
        <w:jc w:val="center"/>
        <w:rPr>
          <w:b/>
          <w:sz w:val="28"/>
          <w:szCs w:val="28"/>
        </w:rPr>
      </w:pPr>
      <w:r w:rsidRPr="0043267C">
        <w:rPr>
          <w:b/>
          <w:sz w:val="28"/>
          <w:szCs w:val="28"/>
        </w:rPr>
        <w:lastRenderedPageBreak/>
        <w:t xml:space="preserve">Первичный балл ОГЭ по </w:t>
      </w:r>
      <w:r>
        <w:rPr>
          <w:b/>
          <w:sz w:val="28"/>
          <w:szCs w:val="28"/>
        </w:rPr>
        <w:t>русскому языку</w:t>
      </w:r>
      <w:r w:rsidRPr="0043267C">
        <w:rPr>
          <w:b/>
          <w:sz w:val="28"/>
          <w:szCs w:val="28"/>
        </w:rPr>
        <w:t>, являющийся нижней границей 25 % наиболее высоких результатов</w:t>
      </w:r>
    </w:p>
    <w:tbl>
      <w:tblPr>
        <w:tblW w:w="13046" w:type="dxa"/>
        <w:jc w:val="center"/>
        <w:tblLook w:val="04A0" w:firstRow="1" w:lastRow="0" w:firstColumn="1" w:lastColumn="0" w:noHBand="0" w:noVBand="1"/>
      </w:tblPr>
      <w:tblGrid>
        <w:gridCol w:w="5250"/>
        <w:gridCol w:w="2552"/>
        <w:gridCol w:w="5244"/>
      </w:tblGrid>
      <w:tr w:rsidR="00AC7FFE" w:rsidRPr="00682988" w14:paraId="232CD2FD" w14:textId="77777777" w:rsidTr="008C1AA4">
        <w:trPr>
          <w:trHeight w:val="255"/>
          <w:jc w:val="center"/>
        </w:trPr>
        <w:tc>
          <w:tcPr>
            <w:tcW w:w="52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6D83FDB" w14:textId="77777777" w:rsidR="00AC7FFE" w:rsidRPr="00682988" w:rsidRDefault="00AC7FFE" w:rsidP="008C1AA4">
            <w:pPr>
              <w:jc w:val="center"/>
              <w:rPr>
                <w:rFonts w:eastAsia="Times New Roman"/>
                <w:b/>
                <w:bCs/>
                <w:color w:val="000000"/>
              </w:rPr>
            </w:pPr>
            <w:r w:rsidRPr="00682988">
              <w:rPr>
                <w:rFonts w:eastAsia="Times New Roman"/>
                <w:b/>
                <w:bCs/>
                <w:color w:val="000000"/>
              </w:rPr>
              <w:t>ОО</w:t>
            </w:r>
          </w:p>
        </w:tc>
        <w:tc>
          <w:tcPr>
            <w:tcW w:w="2552" w:type="dxa"/>
            <w:tcBorders>
              <w:top w:val="single" w:sz="4" w:space="0" w:color="auto"/>
              <w:left w:val="nil"/>
              <w:bottom w:val="single" w:sz="4" w:space="0" w:color="auto"/>
              <w:right w:val="single" w:sz="4" w:space="0" w:color="auto"/>
            </w:tcBorders>
            <w:shd w:val="clear" w:color="auto" w:fill="auto"/>
            <w:noWrap/>
            <w:vAlign w:val="center"/>
          </w:tcPr>
          <w:p w14:paraId="71169297" w14:textId="77777777" w:rsidR="00AC7FFE" w:rsidRPr="00682988" w:rsidRDefault="00AC7FFE" w:rsidP="008C1AA4">
            <w:pPr>
              <w:jc w:val="center"/>
              <w:rPr>
                <w:rFonts w:eastAsia="Times New Roman"/>
                <w:b/>
                <w:bCs/>
                <w:color w:val="000000"/>
              </w:rPr>
            </w:pPr>
            <w:r w:rsidRPr="00682988">
              <w:rPr>
                <w:rFonts w:eastAsia="Times New Roman"/>
                <w:b/>
                <w:bCs/>
                <w:color w:val="000000"/>
              </w:rPr>
              <w:t>Общее количество участников</w:t>
            </w:r>
          </w:p>
        </w:tc>
        <w:tc>
          <w:tcPr>
            <w:tcW w:w="5244" w:type="dxa"/>
            <w:tcBorders>
              <w:top w:val="single" w:sz="4" w:space="0" w:color="auto"/>
              <w:left w:val="nil"/>
              <w:bottom w:val="single" w:sz="4" w:space="0" w:color="auto"/>
              <w:right w:val="single" w:sz="4" w:space="0" w:color="auto"/>
            </w:tcBorders>
            <w:shd w:val="clear" w:color="auto" w:fill="auto"/>
            <w:noWrap/>
            <w:vAlign w:val="center"/>
          </w:tcPr>
          <w:p w14:paraId="0A02A97D" w14:textId="77777777" w:rsidR="00AC7FFE" w:rsidRPr="00682988" w:rsidRDefault="00AC7FFE" w:rsidP="008C1AA4">
            <w:pPr>
              <w:jc w:val="center"/>
              <w:rPr>
                <w:rFonts w:eastAsia="Times New Roman"/>
                <w:b/>
                <w:bCs/>
                <w:color w:val="000000"/>
              </w:rPr>
            </w:pPr>
            <w:r w:rsidRPr="00682988">
              <w:rPr>
                <w:rFonts w:eastAsia="Times New Roman"/>
                <w:b/>
                <w:bCs/>
                <w:color w:val="000000"/>
              </w:rPr>
              <w:t>Первичный балл ОГЭ, являющийся нижней границей 25% наиболее высоких результатов</w:t>
            </w:r>
          </w:p>
        </w:tc>
      </w:tr>
      <w:tr w:rsidR="00AC7FFE" w:rsidRPr="00682988" w14:paraId="47838798" w14:textId="77777777" w:rsidTr="008C1AA4">
        <w:trPr>
          <w:trHeight w:val="255"/>
          <w:jc w:val="center"/>
        </w:trPr>
        <w:tc>
          <w:tcPr>
            <w:tcW w:w="52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9A6FEB1" w14:textId="7A64D408" w:rsidR="00AC7FFE" w:rsidRPr="00AC7FFE" w:rsidRDefault="00AC7FFE" w:rsidP="00AC7FFE">
            <w:pPr>
              <w:rPr>
                <w:rFonts w:eastAsia="Times New Roman"/>
                <w:color w:val="000000"/>
              </w:rPr>
            </w:pPr>
            <w:r w:rsidRPr="00AC7FFE">
              <w:rPr>
                <w:color w:val="000000"/>
              </w:rPr>
              <w:t xml:space="preserve">ГБОУ ООШ № 2 </w:t>
            </w:r>
            <w:proofErr w:type="spellStart"/>
            <w:r w:rsidRPr="00AC7FFE">
              <w:rPr>
                <w:color w:val="000000"/>
              </w:rPr>
              <w:t>п.г.т</w:t>
            </w:r>
            <w:proofErr w:type="spellEnd"/>
            <w:r w:rsidRPr="00AC7FFE">
              <w:rPr>
                <w:color w:val="000000"/>
              </w:rPr>
              <w:t xml:space="preserve">. </w:t>
            </w:r>
            <w:proofErr w:type="spellStart"/>
            <w:r w:rsidRPr="00AC7FFE">
              <w:rPr>
                <w:color w:val="000000"/>
              </w:rPr>
              <w:t>Смышляевка</w:t>
            </w:r>
            <w:proofErr w:type="spellEnd"/>
          </w:p>
        </w:tc>
        <w:tc>
          <w:tcPr>
            <w:tcW w:w="2552" w:type="dxa"/>
            <w:tcBorders>
              <w:top w:val="single" w:sz="4" w:space="0" w:color="auto"/>
              <w:left w:val="nil"/>
              <w:bottom w:val="single" w:sz="4" w:space="0" w:color="auto"/>
              <w:right w:val="single" w:sz="4" w:space="0" w:color="auto"/>
            </w:tcBorders>
            <w:shd w:val="clear" w:color="auto" w:fill="auto"/>
            <w:noWrap/>
            <w:vAlign w:val="bottom"/>
            <w:hideMark/>
          </w:tcPr>
          <w:p w14:paraId="66858A6A" w14:textId="3D1BA5B8" w:rsidR="00AC7FFE" w:rsidRPr="00AC7FFE" w:rsidRDefault="00AC7FFE" w:rsidP="00AC7FFE">
            <w:pPr>
              <w:jc w:val="center"/>
              <w:rPr>
                <w:rFonts w:eastAsia="Times New Roman"/>
                <w:color w:val="000000"/>
              </w:rPr>
            </w:pPr>
            <w:r w:rsidRPr="00AC7FFE">
              <w:rPr>
                <w:color w:val="000000"/>
              </w:rPr>
              <w:t>24</w:t>
            </w:r>
          </w:p>
        </w:tc>
        <w:tc>
          <w:tcPr>
            <w:tcW w:w="5244" w:type="dxa"/>
            <w:tcBorders>
              <w:top w:val="single" w:sz="4" w:space="0" w:color="auto"/>
              <w:left w:val="nil"/>
              <w:bottom w:val="single" w:sz="4" w:space="0" w:color="auto"/>
              <w:right w:val="single" w:sz="4" w:space="0" w:color="auto"/>
            </w:tcBorders>
            <w:shd w:val="clear" w:color="auto" w:fill="auto"/>
            <w:noWrap/>
            <w:vAlign w:val="bottom"/>
            <w:hideMark/>
          </w:tcPr>
          <w:p w14:paraId="2C1BF49A" w14:textId="73EB9C34" w:rsidR="00AC7FFE" w:rsidRPr="00AC7FFE" w:rsidRDefault="00AC7FFE" w:rsidP="00AC7FFE">
            <w:pPr>
              <w:jc w:val="center"/>
              <w:rPr>
                <w:rFonts w:eastAsia="Times New Roman"/>
                <w:color w:val="000000"/>
              </w:rPr>
            </w:pPr>
            <w:r w:rsidRPr="00AC7FFE">
              <w:rPr>
                <w:color w:val="000000"/>
              </w:rPr>
              <w:t>32</w:t>
            </w:r>
          </w:p>
        </w:tc>
      </w:tr>
      <w:tr w:rsidR="00AC7FFE" w:rsidRPr="00682988" w14:paraId="6293C89C" w14:textId="77777777" w:rsidTr="008C1AA4">
        <w:trPr>
          <w:trHeight w:val="255"/>
          <w:jc w:val="center"/>
        </w:trPr>
        <w:tc>
          <w:tcPr>
            <w:tcW w:w="5250" w:type="dxa"/>
            <w:tcBorders>
              <w:top w:val="nil"/>
              <w:left w:val="single" w:sz="4" w:space="0" w:color="auto"/>
              <w:bottom w:val="single" w:sz="4" w:space="0" w:color="auto"/>
              <w:right w:val="single" w:sz="4" w:space="0" w:color="auto"/>
            </w:tcBorders>
            <w:shd w:val="clear" w:color="auto" w:fill="auto"/>
            <w:noWrap/>
            <w:vAlign w:val="bottom"/>
            <w:hideMark/>
          </w:tcPr>
          <w:p w14:paraId="1BF5AF48" w14:textId="62F4F95D" w:rsidR="00AC7FFE" w:rsidRPr="00AC7FFE" w:rsidRDefault="00AC7FFE" w:rsidP="00AC7FFE">
            <w:pPr>
              <w:rPr>
                <w:rFonts w:eastAsia="Times New Roman"/>
                <w:color w:val="000000"/>
              </w:rPr>
            </w:pPr>
            <w:r w:rsidRPr="00AC7FFE">
              <w:rPr>
                <w:color w:val="000000"/>
              </w:rPr>
              <w:t xml:space="preserve">ГБОУ ООШ пос. Верхняя </w:t>
            </w:r>
            <w:proofErr w:type="spellStart"/>
            <w:r w:rsidRPr="00AC7FFE">
              <w:rPr>
                <w:color w:val="000000"/>
              </w:rPr>
              <w:t>Подстепновка</w:t>
            </w:r>
            <w:proofErr w:type="spellEnd"/>
          </w:p>
        </w:tc>
        <w:tc>
          <w:tcPr>
            <w:tcW w:w="2552" w:type="dxa"/>
            <w:tcBorders>
              <w:top w:val="nil"/>
              <w:left w:val="nil"/>
              <w:bottom w:val="single" w:sz="4" w:space="0" w:color="auto"/>
              <w:right w:val="single" w:sz="4" w:space="0" w:color="auto"/>
            </w:tcBorders>
            <w:shd w:val="clear" w:color="auto" w:fill="auto"/>
            <w:noWrap/>
            <w:vAlign w:val="bottom"/>
            <w:hideMark/>
          </w:tcPr>
          <w:p w14:paraId="3B522790" w14:textId="42DF71ED" w:rsidR="00AC7FFE" w:rsidRPr="00AC7FFE" w:rsidRDefault="00AC7FFE" w:rsidP="00AC7FFE">
            <w:pPr>
              <w:jc w:val="center"/>
              <w:rPr>
                <w:rFonts w:eastAsia="Times New Roman"/>
                <w:color w:val="000000"/>
              </w:rPr>
            </w:pPr>
            <w:r w:rsidRPr="00AC7FFE">
              <w:rPr>
                <w:color w:val="000000"/>
              </w:rPr>
              <w:t>30</w:t>
            </w:r>
          </w:p>
        </w:tc>
        <w:tc>
          <w:tcPr>
            <w:tcW w:w="5244" w:type="dxa"/>
            <w:tcBorders>
              <w:top w:val="nil"/>
              <w:left w:val="nil"/>
              <w:bottom w:val="single" w:sz="4" w:space="0" w:color="auto"/>
              <w:right w:val="single" w:sz="4" w:space="0" w:color="auto"/>
            </w:tcBorders>
            <w:shd w:val="clear" w:color="auto" w:fill="auto"/>
            <w:noWrap/>
            <w:vAlign w:val="bottom"/>
            <w:hideMark/>
          </w:tcPr>
          <w:p w14:paraId="59C480F3" w14:textId="70FD0464" w:rsidR="00AC7FFE" w:rsidRPr="00AC7FFE" w:rsidRDefault="00AC7FFE" w:rsidP="00AC7FFE">
            <w:pPr>
              <w:jc w:val="center"/>
              <w:rPr>
                <w:rFonts w:eastAsia="Times New Roman"/>
                <w:color w:val="000000"/>
              </w:rPr>
            </w:pPr>
            <w:r w:rsidRPr="00AC7FFE">
              <w:rPr>
                <w:color w:val="000000"/>
              </w:rPr>
              <w:t>29</w:t>
            </w:r>
          </w:p>
        </w:tc>
      </w:tr>
      <w:tr w:rsidR="00AC7FFE" w:rsidRPr="00682988" w14:paraId="7F51F754" w14:textId="77777777" w:rsidTr="008C1AA4">
        <w:trPr>
          <w:trHeight w:val="255"/>
          <w:jc w:val="center"/>
        </w:trPr>
        <w:tc>
          <w:tcPr>
            <w:tcW w:w="5250" w:type="dxa"/>
            <w:tcBorders>
              <w:top w:val="nil"/>
              <w:left w:val="single" w:sz="4" w:space="0" w:color="auto"/>
              <w:bottom w:val="single" w:sz="4" w:space="0" w:color="auto"/>
              <w:right w:val="single" w:sz="4" w:space="0" w:color="auto"/>
            </w:tcBorders>
            <w:shd w:val="clear" w:color="auto" w:fill="auto"/>
            <w:noWrap/>
            <w:vAlign w:val="bottom"/>
            <w:hideMark/>
          </w:tcPr>
          <w:p w14:paraId="5A83FCCF" w14:textId="181C7C81" w:rsidR="00AC7FFE" w:rsidRPr="00AC7FFE" w:rsidRDefault="00AC7FFE" w:rsidP="00AC7FFE">
            <w:pPr>
              <w:rPr>
                <w:rFonts w:eastAsia="Times New Roman"/>
                <w:color w:val="000000"/>
              </w:rPr>
            </w:pPr>
            <w:r w:rsidRPr="00AC7FFE">
              <w:rPr>
                <w:color w:val="000000"/>
              </w:rPr>
              <w:t>ГБОУ ООШ пос. Ровно-Владимировка</w:t>
            </w:r>
          </w:p>
        </w:tc>
        <w:tc>
          <w:tcPr>
            <w:tcW w:w="2552" w:type="dxa"/>
            <w:tcBorders>
              <w:top w:val="nil"/>
              <w:left w:val="nil"/>
              <w:bottom w:val="single" w:sz="4" w:space="0" w:color="auto"/>
              <w:right w:val="single" w:sz="4" w:space="0" w:color="auto"/>
            </w:tcBorders>
            <w:shd w:val="clear" w:color="auto" w:fill="auto"/>
            <w:noWrap/>
            <w:vAlign w:val="bottom"/>
            <w:hideMark/>
          </w:tcPr>
          <w:p w14:paraId="14867FDF" w14:textId="3220B068" w:rsidR="00AC7FFE" w:rsidRPr="00AC7FFE" w:rsidRDefault="00AC7FFE" w:rsidP="00AC7FFE">
            <w:pPr>
              <w:jc w:val="center"/>
              <w:rPr>
                <w:rFonts w:eastAsia="Times New Roman"/>
                <w:color w:val="000000"/>
              </w:rPr>
            </w:pPr>
            <w:r w:rsidRPr="00AC7FFE">
              <w:rPr>
                <w:color w:val="000000"/>
              </w:rPr>
              <w:t>7</w:t>
            </w:r>
          </w:p>
        </w:tc>
        <w:tc>
          <w:tcPr>
            <w:tcW w:w="5244" w:type="dxa"/>
            <w:tcBorders>
              <w:top w:val="nil"/>
              <w:left w:val="nil"/>
              <w:bottom w:val="single" w:sz="4" w:space="0" w:color="auto"/>
              <w:right w:val="single" w:sz="4" w:space="0" w:color="auto"/>
            </w:tcBorders>
            <w:shd w:val="clear" w:color="auto" w:fill="auto"/>
            <w:noWrap/>
            <w:vAlign w:val="bottom"/>
            <w:hideMark/>
          </w:tcPr>
          <w:p w14:paraId="06E44C5B" w14:textId="7873A09D" w:rsidR="00AC7FFE" w:rsidRPr="00AC7FFE" w:rsidRDefault="00AC7FFE" w:rsidP="00AC7FFE">
            <w:pPr>
              <w:jc w:val="center"/>
              <w:rPr>
                <w:rFonts w:eastAsia="Times New Roman"/>
                <w:color w:val="000000"/>
              </w:rPr>
            </w:pPr>
            <w:r w:rsidRPr="00AC7FFE">
              <w:rPr>
                <w:color w:val="000000"/>
              </w:rPr>
              <w:t>33</w:t>
            </w:r>
          </w:p>
        </w:tc>
      </w:tr>
      <w:tr w:rsidR="00AC7FFE" w:rsidRPr="00682988" w14:paraId="7D331AF1" w14:textId="77777777" w:rsidTr="008C1AA4">
        <w:trPr>
          <w:trHeight w:val="255"/>
          <w:jc w:val="center"/>
        </w:trPr>
        <w:tc>
          <w:tcPr>
            <w:tcW w:w="5250" w:type="dxa"/>
            <w:tcBorders>
              <w:top w:val="nil"/>
              <w:left w:val="single" w:sz="4" w:space="0" w:color="auto"/>
              <w:bottom w:val="single" w:sz="4" w:space="0" w:color="auto"/>
              <w:right w:val="single" w:sz="4" w:space="0" w:color="auto"/>
            </w:tcBorders>
            <w:shd w:val="clear" w:color="auto" w:fill="auto"/>
            <w:noWrap/>
            <w:vAlign w:val="bottom"/>
            <w:hideMark/>
          </w:tcPr>
          <w:p w14:paraId="068A3B2B" w14:textId="33BDBBF0" w:rsidR="00AC7FFE" w:rsidRPr="00AC7FFE" w:rsidRDefault="00AC7FFE" w:rsidP="00AC7FFE">
            <w:pPr>
              <w:rPr>
                <w:rFonts w:eastAsia="Times New Roman"/>
                <w:color w:val="000000"/>
              </w:rPr>
            </w:pPr>
            <w:r w:rsidRPr="00AC7FFE">
              <w:rPr>
                <w:color w:val="000000"/>
              </w:rPr>
              <w:t>ГБОУ ООШ пос. Самарский</w:t>
            </w:r>
          </w:p>
        </w:tc>
        <w:tc>
          <w:tcPr>
            <w:tcW w:w="2552" w:type="dxa"/>
            <w:tcBorders>
              <w:top w:val="nil"/>
              <w:left w:val="nil"/>
              <w:bottom w:val="single" w:sz="4" w:space="0" w:color="auto"/>
              <w:right w:val="single" w:sz="4" w:space="0" w:color="auto"/>
            </w:tcBorders>
            <w:shd w:val="clear" w:color="auto" w:fill="auto"/>
            <w:noWrap/>
            <w:vAlign w:val="bottom"/>
            <w:hideMark/>
          </w:tcPr>
          <w:p w14:paraId="000C9899" w14:textId="73C5337A" w:rsidR="00AC7FFE" w:rsidRPr="00AC7FFE" w:rsidRDefault="00AC7FFE" w:rsidP="00AC7FFE">
            <w:pPr>
              <w:jc w:val="center"/>
              <w:rPr>
                <w:rFonts w:eastAsia="Times New Roman"/>
                <w:color w:val="000000"/>
              </w:rPr>
            </w:pPr>
            <w:r w:rsidRPr="00AC7FFE">
              <w:rPr>
                <w:color w:val="000000"/>
              </w:rPr>
              <w:t>5</w:t>
            </w:r>
          </w:p>
        </w:tc>
        <w:tc>
          <w:tcPr>
            <w:tcW w:w="5244" w:type="dxa"/>
            <w:tcBorders>
              <w:top w:val="nil"/>
              <w:left w:val="nil"/>
              <w:bottom w:val="single" w:sz="4" w:space="0" w:color="auto"/>
              <w:right w:val="single" w:sz="4" w:space="0" w:color="auto"/>
            </w:tcBorders>
            <w:shd w:val="clear" w:color="auto" w:fill="auto"/>
            <w:noWrap/>
            <w:vAlign w:val="bottom"/>
            <w:hideMark/>
          </w:tcPr>
          <w:p w14:paraId="7E46CCFE" w14:textId="24147492" w:rsidR="00AC7FFE" w:rsidRPr="00AC7FFE" w:rsidRDefault="00AC7FFE" w:rsidP="00AC7FFE">
            <w:pPr>
              <w:jc w:val="center"/>
              <w:rPr>
                <w:rFonts w:eastAsia="Times New Roman"/>
                <w:color w:val="000000"/>
              </w:rPr>
            </w:pPr>
            <w:r w:rsidRPr="00AC7FFE">
              <w:rPr>
                <w:color w:val="000000"/>
              </w:rPr>
              <w:t>32</w:t>
            </w:r>
          </w:p>
        </w:tc>
      </w:tr>
      <w:tr w:rsidR="00AC7FFE" w:rsidRPr="00682988" w14:paraId="650F96F3" w14:textId="77777777" w:rsidTr="008C1AA4">
        <w:trPr>
          <w:trHeight w:val="255"/>
          <w:jc w:val="center"/>
        </w:trPr>
        <w:tc>
          <w:tcPr>
            <w:tcW w:w="5250" w:type="dxa"/>
            <w:tcBorders>
              <w:top w:val="nil"/>
              <w:left w:val="single" w:sz="4" w:space="0" w:color="auto"/>
              <w:bottom w:val="single" w:sz="4" w:space="0" w:color="auto"/>
              <w:right w:val="single" w:sz="4" w:space="0" w:color="auto"/>
            </w:tcBorders>
            <w:shd w:val="clear" w:color="auto" w:fill="auto"/>
            <w:noWrap/>
            <w:vAlign w:val="bottom"/>
            <w:hideMark/>
          </w:tcPr>
          <w:p w14:paraId="2C9D81F8" w14:textId="12727098" w:rsidR="00AC7FFE" w:rsidRPr="00AC7FFE" w:rsidRDefault="00AC7FFE" w:rsidP="00AC7FFE">
            <w:pPr>
              <w:rPr>
                <w:rFonts w:eastAsia="Times New Roman"/>
                <w:color w:val="000000"/>
              </w:rPr>
            </w:pPr>
            <w:r w:rsidRPr="00AC7FFE">
              <w:rPr>
                <w:color w:val="000000"/>
              </w:rPr>
              <w:t xml:space="preserve">ГБОУ ООШ с. </w:t>
            </w:r>
            <w:proofErr w:type="spellStart"/>
            <w:r w:rsidRPr="00AC7FFE">
              <w:rPr>
                <w:color w:val="000000"/>
              </w:rPr>
              <w:t>Спиридоновка</w:t>
            </w:r>
            <w:proofErr w:type="spellEnd"/>
          </w:p>
        </w:tc>
        <w:tc>
          <w:tcPr>
            <w:tcW w:w="2552" w:type="dxa"/>
            <w:tcBorders>
              <w:top w:val="nil"/>
              <w:left w:val="nil"/>
              <w:bottom w:val="single" w:sz="4" w:space="0" w:color="auto"/>
              <w:right w:val="single" w:sz="4" w:space="0" w:color="auto"/>
            </w:tcBorders>
            <w:shd w:val="clear" w:color="auto" w:fill="auto"/>
            <w:noWrap/>
            <w:vAlign w:val="bottom"/>
            <w:hideMark/>
          </w:tcPr>
          <w:p w14:paraId="318FC8A8" w14:textId="446E77CD" w:rsidR="00AC7FFE" w:rsidRPr="00AC7FFE" w:rsidRDefault="00AC7FFE" w:rsidP="00AC7FFE">
            <w:pPr>
              <w:jc w:val="center"/>
              <w:rPr>
                <w:rFonts w:eastAsia="Times New Roman"/>
                <w:color w:val="000000"/>
              </w:rPr>
            </w:pPr>
            <w:r w:rsidRPr="00AC7FFE">
              <w:rPr>
                <w:color w:val="000000"/>
              </w:rPr>
              <w:t>10</w:t>
            </w:r>
          </w:p>
        </w:tc>
        <w:tc>
          <w:tcPr>
            <w:tcW w:w="5244" w:type="dxa"/>
            <w:tcBorders>
              <w:top w:val="nil"/>
              <w:left w:val="nil"/>
              <w:bottom w:val="single" w:sz="4" w:space="0" w:color="auto"/>
              <w:right w:val="single" w:sz="4" w:space="0" w:color="auto"/>
            </w:tcBorders>
            <w:shd w:val="clear" w:color="auto" w:fill="auto"/>
            <w:noWrap/>
            <w:vAlign w:val="bottom"/>
            <w:hideMark/>
          </w:tcPr>
          <w:p w14:paraId="7411AC65" w14:textId="0299CE77" w:rsidR="00AC7FFE" w:rsidRPr="00AC7FFE" w:rsidRDefault="00AC7FFE" w:rsidP="00AC7FFE">
            <w:pPr>
              <w:jc w:val="center"/>
              <w:rPr>
                <w:rFonts w:eastAsia="Times New Roman"/>
                <w:color w:val="000000"/>
              </w:rPr>
            </w:pPr>
            <w:r w:rsidRPr="00AC7FFE">
              <w:rPr>
                <w:color w:val="000000"/>
              </w:rPr>
              <w:t>31</w:t>
            </w:r>
          </w:p>
        </w:tc>
      </w:tr>
      <w:tr w:rsidR="00AC7FFE" w:rsidRPr="00682988" w14:paraId="76D64DBE" w14:textId="77777777" w:rsidTr="008C1AA4">
        <w:trPr>
          <w:trHeight w:val="255"/>
          <w:jc w:val="center"/>
        </w:trPr>
        <w:tc>
          <w:tcPr>
            <w:tcW w:w="5250" w:type="dxa"/>
            <w:tcBorders>
              <w:top w:val="nil"/>
              <w:left w:val="single" w:sz="4" w:space="0" w:color="auto"/>
              <w:bottom w:val="single" w:sz="4" w:space="0" w:color="auto"/>
              <w:right w:val="single" w:sz="4" w:space="0" w:color="auto"/>
            </w:tcBorders>
            <w:shd w:val="clear" w:color="auto" w:fill="auto"/>
            <w:noWrap/>
            <w:vAlign w:val="bottom"/>
            <w:hideMark/>
          </w:tcPr>
          <w:p w14:paraId="221ED6A6" w14:textId="44D5739F" w:rsidR="00AC7FFE" w:rsidRPr="00AC7FFE" w:rsidRDefault="00AC7FFE" w:rsidP="00AC7FFE">
            <w:pPr>
              <w:rPr>
                <w:rFonts w:eastAsia="Times New Roman"/>
                <w:color w:val="000000"/>
              </w:rPr>
            </w:pPr>
            <w:r w:rsidRPr="00AC7FFE">
              <w:rPr>
                <w:color w:val="000000"/>
              </w:rPr>
              <w:t xml:space="preserve">ГБОУ ООШ с. </w:t>
            </w:r>
            <w:proofErr w:type="spellStart"/>
            <w:r w:rsidRPr="00AC7FFE">
              <w:rPr>
                <w:color w:val="000000"/>
              </w:rPr>
              <w:t>Яблоновый</w:t>
            </w:r>
            <w:proofErr w:type="spellEnd"/>
            <w:r w:rsidRPr="00AC7FFE">
              <w:rPr>
                <w:color w:val="000000"/>
              </w:rPr>
              <w:t xml:space="preserve"> Овраг</w:t>
            </w:r>
          </w:p>
        </w:tc>
        <w:tc>
          <w:tcPr>
            <w:tcW w:w="2552" w:type="dxa"/>
            <w:tcBorders>
              <w:top w:val="nil"/>
              <w:left w:val="nil"/>
              <w:bottom w:val="single" w:sz="4" w:space="0" w:color="auto"/>
              <w:right w:val="single" w:sz="4" w:space="0" w:color="auto"/>
            </w:tcBorders>
            <w:shd w:val="clear" w:color="auto" w:fill="auto"/>
            <w:noWrap/>
            <w:vAlign w:val="bottom"/>
            <w:hideMark/>
          </w:tcPr>
          <w:p w14:paraId="141D6723" w14:textId="57ABA93A" w:rsidR="00AC7FFE" w:rsidRPr="00AC7FFE" w:rsidRDefault="00AC7FFE" w:rsidP="00AC7FFE">
            <w:pPr>
              <w:jc w:val="center"/>
              <w:rPr>
                <w:rFonts w:eastAsia="Times New Roman"/>
                <w:color w:val="000000"/>
              </w:rPr>
            </w:pPr>
            <w:r w:rsidRPr="00AC7FFE">
              <w:rPr>
                <w:color w:val="000000"/>
              </w:rPr>
              <w:t>5</w:t>
            </w:r>
          </w:p>
        </w:tc>
        <w:tc>
          <w:tcPr>
            <w:tcW w:w="5244" w:type="dxa"/>
            <w:tcBorders>
              <w:top w:val="nil"/>
              <w:left w:val="nil"/>
              <w:bottom w:val="single" w:sz="4" w:space="0" w:color="auto"/>
              <w:right w:val="single" w:sz="4" w:space="0" w:color="auto"/>
            </w:tcBorders>
            <w:shd w:val="clear" w:color="auto" w:fill="auto"/>
            <w:noWrap/>
            <w:vAlign w:val="bottom"/>
            <w:hideMark/>
          </w:tcPr>
          <w:p w14:paraId="470A7278" w14:textId="50DFC337" w:rsidR="00AC7FFE" w:rsidRPr="00AC7FFE" w:rsidRDefault="00AC7FFE" w:rsidP="00AC7FFE">
            <w:pPr>
              <w:jc w:val="center"/>
              <w:rPr>
                <w:rFonts w:eastAsia="Times New Roman"/>
                <w:color w:val="000000"/>
              </w:rPr>
            </w:pPr>
            <w:r w:rsidRPr="00AC7FFE">
              <w:rPr>
                <w:color w:val="000000"/>
              </w:rPr>
              <w:t>32</w:t>
            </w:r>
          </w:p>
        </w:tc>
      </w:tr>
      <w:tr w:rsidR="00AC7FFE" w:rsidRPr="00682988" w14:paraId="466ADAB0" w14:textId="77777777" w:rsidTr="008C1AA4">
        <w:trPr>
          <w:trHeight w:val="255"/>
          <w:jc w:val="center"/>
        </w:trPr>
        <w:tc>
          <w:tcPr>
            <w:tcW w:w="5250" w:type="dxa"/>
            <w:tcBorders>
              <w:top w:val="nil"/>
              <w:left w:val="single" w:sz="4" w:space="0" w:color="auto"/>
              <w:bottom w:val="single" w:sz="4" w:space="0" w:color="auto"/>
              <w:right w:val="single" w:sz="4" w:space="0" w:color="auto"/>
            </w:tcBorders>
            <w:shd w:val="clear" w:color="auto" w:fill="auto"/>
            <w:noWrap/>
            <w:vAlign w:val="bottom"/>
            <w:hideMark/>
          </w:tcPr>
          <w:p w14:paraId="16715E4C" w14:textId="44F7A82A" w:rsidR="00AC7FFE" w:rsidRPr="00AC7FFE" w:rsidRDefault="00AC7FFE" w:rsidP="00AC7FFE">
            <w:pPr>
              <w:rPr>
                <w:rFonts w:eastAsia="Times New Roman"/>
                <w:color w:val="000000"/>
              </w:rPr>
            </w:pPr>
            <w:r w:rsidRPr="00AC7FFE">
              <w:rPr>
                <w:color w:val="000000"/>
              </w:rPr>
              <w:t>ГБОУ СОШ "ОЦ "Южный город" пос. Придорожный</w:t>
            </w:r>
          </w:p>
        </w:tc>
        <w:tc>
          <w:tcPr>
            <w:tcW w:w="2552" w:type="dxa"/>
            <w:tcBorders>
              <w:top w:val="nil"/>
              <w:left w:val="nil"/>
              <w:bottom w:val="single" w:sz="4" w:space="0" w:color="auto"/>
              <w:right w:val="single" w:sz="4" w:space="0" w:color="auto"/>
            </w:tcBorders>
            <w:shd w:val="clear" w:color="auto" w:fill="auto"/>
            <w:noWrap/>
            <w:vAlign w:val="bottom"/>
            <w:hideMark/>
          </w:tcPr>
          <w:p w14:paraId="163B4F38" w14:textId="1F459B03" w:rsidR="00AC7FFE" w:rsidRPr="00AC7FFE" w:rsidRDefault="00AC7FFE" w:rsidP="00AC7FFE">
            <w:pPr>
              <w:jc w:val="center"/>
              <w:rPr>
                <w:rFonts w:eastAsia="Times New Roman"/>
                <w:color w:val="000000"/>
              </w:rPr>
            </w:pPr>
            <w:r w:rsidRPr="00AC7FFE">
              <w:rPr>
                <w:color w:val="000000"/>
              </w:rPr>
              <w:t>531</w:t>
            </w:r>
          </w:p>
        </w:tc>
        <w:tc>
          <w:tcPr>
            <w:tcW w:w="5244" w:type="dxa"/>
            <w:tcBorders>
              <w:top w:val="nil"/>
              <w:left w:val="nil"/>
              <w:bottom w:val="single" w:sz="4" w:space="0" w:color="auto"/>
              <w:right w:val="single" w:sz="4" w:space="0" w:color="auto"/>
            </w:tcBorders>
            <w:shd w:val="clear" w:color="auto" w:fill="auto"/>
            <w:noWrap/>
            <w:vAlign w:val="bottom"/>
            <w:hideMark/>
          </w:tcPr>
          <w:p w14:paraId="7C5AE75D" w14:textId="7CE75C33" w:rsidR="00AC7FFE" w:rsidRPr="00AC7FFE" w:rsidRDefault="00AC7FFE" w:rsidP="00AC7FFE">
            <w:pPr>
              <w:jc w:val="center"/>
              <w:rPr>
                <w:rFonts w:eastAsia="Times New Roman"/>
                <w:color w:val="000000"/>
              </w:rPr>
            </w:pPr>
            <w:r w:rsidRPr="00AC7FFE">
              <w:rPr>
                <w:color w:val="000000"/>
              </w:rPr>
              <w:t>33</w:t>
            </w:r>
          </w:p>
        </w:tc>
      </w:tr>
      <w:tr w:rsidR="00AC7FFE" w:rsidRPr="00682988" w14:paraId="1A95D4FA" w14:textId="77777777" w:rsidTr="008C1AA4">
        <w:trPr>
          <w:trHeight w:val="255"/>
          <w:jc w:val="center"/>
        </w:trPr>
        <w:tc>
          <w:tcPr>
            <w:tcW w:w="5250" w:type="dxa"/>
            <w:tcBorders>
              <w:top w:val="nil"/>
              <w:left w:val="single" w:sz="4" w:space="0" w:color="auto"/>
              <w:bottom w:val="single" w:sz="4" w:space="0" w:color="auto"/>
              <w:right w:val="single" w:sz="4" w:space="0" w:color="auto"/>
            </w:tcBorders>
            <w:shd w:val="clear" w:color="auto" w:fill="auto"/>
            <w:noWrap/>
            <w:vAlign w:val="bottom"/>
            <w:hideMark/>
          </w:tcPr>
          <w:p w14:paraId="0C546E2D" w14:textId="078ADC90" w:rsidR="00AC7FFE" w:rsidRPr="00AC7FFE" w:rsidRDefault="00AC7FFE" w:rsidP="00AC7FFE">
            <w:pPr>
              <w:rPr>
                <w:rFonts w:eastAsia="Times New Roman"/>
                <w:color w:val="000000"/>
              </w:rPr>
            </w:pPr>
            <w:r w:rsidRPr="00AC7FFE">
              <w:rPr>
                <w:color w:val="000000"/>
              </w:rPr>
              <w:t xml:space="preserve">ГБОУ СОШ "ОЦ" </w:t>
            </w:r>
            <w:proofErr w:type="spellStart"/>
            <w:r w:rsidRPr="00AC7FFE">
              <w:rPr>
                <w:color w:val="000000"/>
              </w:rPr>
              <w:t>п.г.т</w:t>
            </w:r>
            <w:proofErr w:type="spellEnd"/>
            <w:r w:rsidRPr="00AC7FFE">
              <w:rPr>
                <w:color w:val="000000"/>
              </w:rPr>
              <w:t>. Рощинский</w:t>
            </w:r>
          </w:p>
        </w:tc>
        <w:tc>
          <w:tcPr>
            <w:tcW w:w="2552" w:type="dxa"/>
            <w:tcBorders>
              <w:top w:val="nil"/>
              <w:left w:val="nil"/>
              <w:bottom w:val="single" w:sz="4" w:space="0" w:color="auto"/>
              <w:right w:val="single" w:sz="4" w:space="0" w:color="auto"/>
            </w:tcBorders>
            <w:shd w:val="clear" w:color="auto" w:fill="auto"/>
            <w:noWrap/>
            <w:vAlign w:val="bottom"/>
            <w:hideMark/>
          </w:tcPr>
          <w:p w14:paraId="1E137ED4" w14:textId="21370295" w:rsidR="00AC7FFE" w:rsidRPr="00AC7FFE" w:rsidRDefault="00AC7FFE" w:rsidP="00AC7FFE">
            <w:pPr>
              <w:jc w:val="center"/>
              <w:rPr>
                <w:rFonts w:eastAsia="Times New Roman"/>
                <w:color w:val="000000"/>
              </w:rPr>
            </w:pPr>
            <w:r w:rsidRPr="00AC7FFE">
              <w:rPr>
                <w:color w:val="000000"/>
              </w:rPr>
              <w:t>83</w:t>
            </w:r>
          </w:p>
        </w:tc>
        <w:tc>
          <w:tcPr>
            <w:tcW w:w="5244" w:type="dxa"/>
            <w:tcBorders>
              <w:top w:val="nil"/>
              <w:left w:val="nil"/>
              <w:bottom w:val="single" w:sz="4" w:space="0" w:color="auto"/>
              <w:right w:val="single" w:sz="4" w:space="0" w:color="auto"/>
            </w:tcBorders>
            <w:shd w:val="clear" w:color="auto" w:fill="auto"/>
            <w:noWrap/>
            <w:vAlign w:val="bottom"/>
            <w:hideMark/>
          </w:tcPr>
          <w:p w14:paraId="6CF5539E" w14:textId="5CE1F751" w:rsidR="00AC7FFE" w:rsidRPr="00AC7FFE" w:rsidRDefault="00AC7FFE" w:rsidP="00AC7FFE">
            <w:pPr>
              <w:jc w:val="center"/>
              <w:rPr>
                <w:rFonts w:eastAsia="Times New Roman"/>
                <w:color w:val="000000"/>
              </w:rPr>
            </w:pPr>
            <w:r w:rsidRPr="00AC7FFE">
              <w:rPr>
                <w:color w:val="000000"/>
              </w:rPr>
              <w:t>33</w:t>
            </w:r>
          </w:p>
        </w:tc>
      </w:tr>
      <w:tr w:rsidR="00AC7FFE" w:rsidRPr="00682988" w14:paraId="0E9516C6" w14:textId="77777777" w:rsidTr="008C1AA4">
        <w:trPr>
          <w:trHeight w:val="255"/>
          <w:jc w:val="center"/>
        </w:trPr>
        <w:tc>
          <w:tcPr>
            <w:tcW w:w="5250" w:type="dxa"/>
            <w:tcBorders>
              <w:top w:val="nil"/>
              <w:left w:val="single" w:sz="4" w:space="0" w:color="auto"/>
              <w:bottom w:val="single" w:sz="4" w:space="0" w:color="auto"/>
              <w:right w:val="single" w:sz="4" w:space="0" w:color="auto"/>
            </w:tcBorders>
            <w:shd w:val="clear" w:color="auto" w:fill="auto"/>
            <w:noWrap/>
            <w:vAlign w:val="bottom"/>
            <w:hideMark/>
          </w:tcPr>
          <w:p w14:paraId="011848FA" w14:textId="36BD697E" w:rsidR="00AC7FFE" w:rsidRPr="00AC7FFE" w:rsidRDefault="00AC7FFE" w:rsidP="00AC7FFE">
            <w:pPr>
              <w:rPr>
                <w:rFonts w:eastAsia="Times New Roman"/>
                <w:color w:val="000000"/>
              </w:rPr>
            </w:pPr>
            <w:r w:rsidRPr="00AC7FFE">
              <w:rPr>
                <w:color w:val="000000"/>
              </w:rPr>
              <w:t>ГБОУ СОШ "ОЦ" с. Дубовый Умет</w:t>
            </w:r>
          </w:p>
        </w:tc>
        <w:tc>
          <w:tcPr>
            <w:tcW w:w="2552" w:type="dxa"/>
            <w:tcBorders>
              <w:top w:val="nil"/>
              <w:left w:val="nil"/>
              <w:bottom w:val="single" w:sz="4" w:space="0" w:color="auto"/>
              <w:right w:val="single" w:sz="4" w:space="0" w:color="auto"/>
            </w:tcBorders>
            <w:shd w:val="clear" w:color="auto" w:fill="auto"/>
            <w:noWrap/>
            <w:vAlign w:val="bottom"/>
            <w:hideMark/>
          </w:tcPr>
          <w:p w14:paraId="1BB43D3E" w14:textId="501D6193" w:rsidR="00AC7FFE" w:rsidRPr="00AC7FFE" w:rsidRDefault="00AC7FFE" w:rsidP="00AC7FFE">
            <w:pPr>
              <w:jc w:val="center"/>
              <w:rPr>
                <w:rFonts w:eastAsia="Times New Roman"/>
                <w:color w:val="000000"/>
              </w:rPr>
            </w:pPr>
            <w:r w:rsidRPr="00AC7FFE">
              <w:rPr>
                <w:color w:val="000000"/>
              </w:rPr>
              <w:t>36</w:t>
            </w:r>
          </w:p>
        </w:tc>
        <w:tc>
          <w:tcPr>
            <w:tcW w:w="5244" w:type="dxa"/>
            <w:tcBorders>
              <w:top w:val="nil"/>
              <w:left w:val="nil"/>
              <w:bottom w:val="single" w:sz="4" w:space="0" w:color="auto"/>
              <w:right w:val="single" w:sz="4" w:space="0" w:color="auto"/>
            </w:tcBorders>
            <w:shd w:val="clear" w:color="auto" w:fill="auto"/>
            <w:noWrap/>
            <w:vAlign w:val="bottom"/>
            <w:hideMark/>
          </w:tcPr>
          <w:p w14:paraId="6C9E439F" w14:textId="1A744698" w:rsidR="00AC7FFE" w:rsidRPr="00AC7FFE" w:rsidRDefault="00AC7FFE" w:rsidP="00AC7FFE">
            <w:pPr>
              <w:jc w:val="center"/>
              <w:rPr>
                <w:rFonts w:eastAsia="Times New Roman"/>
                <w:color w:val="000000"/>
              </w:rPr>
            </w:pPr>
            <w:r w:rsidRPr="00AC7FFE">
              <w:rPr>
                <w:color w:val="000000"/>
              </w:rPr>
              <w:t>34</w:t>
            </w:r>
          </w:p>
        </w:tc>
      </w:tr>
      <w:tr w:rsidR="00AC7FFE" w:rsidRPr="00682988" w14:paraId="56193182" w14:textId="77777777" w:rsidTr="008C1AA4">
        <w:trPr>
          <w:trHeight w:val="255"/>
          <w:jc w:val="center"/>
        </w:trPr>
        <w:tc>
          <w:tcPr>
            <w:tcW w:w="5250" w:type="dxa"/>
            <w:tcBorders>
              <w:top w:val="nil"/>
              <w:left w:val="single" w:sz="4" w:space="0" w:color="auto"/>
              <w:bottom w:val="single" w:sz="4" w:space="0" w:color="auto"/>
              <w:right w:val="single" w:sz="4" w:space="0" w:color="auto"/>
            </w:tcBorders>
            <w:shd w:val="clear" w:color="auto" w:fill="auto"/>
            <w:noWrap/>
            <w:vAlign w:val="bottom"/>
            <w:hideMark/>
          </w:tcPr>
          <w:p w14:paraId="08976A4C" w14:textId="15CE9BEC" w:rsidR="00AC7FFE" w:rsidRPr="00AC7FFE" w:rsidRDefault="00AC7FFE" w:rsidP="00AC7FFE">
            <w:pPr>
              <w:rPr>
                <w:rFonts w:eastAsia="Times New Roman"/>
                <w:color w:val="000000"/>
              </w:rPr>
            </w:pPr>
            <w:r w:rsidRPr="00AC7FFE">
              <w:rPr>
                <w:color w:val="000000"/>
              </w:rPr>
              <w:t xml:space="preserve">ГБОУ СОШ "ОЦ" с. </w:t>
            </w:r>
            <w:proofErr w:type="spellStart"/>
            <w:r w:rsidRPr="00AC7FFE">
              <w:rPr>
                <w:color w:val="000000"/>
              </w:rPr>
              <w:t>Лопатино</w:t>
            </w:r>
            <w:proofErr w:type="spellEnd"/>
          </w:p>
        </w:tc>
        <w:tc>
          <w:tcPr>
            <w:tcW w:w="2552" w:type="dxa"/>
            <w:tcBorders>
              <w:top w:val="nil"/>
              <w:left w:val="nil"/>
              <w:bottom w:val="single" w:sz="4" w:space="0" w:color="auto"/>
              <w:right w:val="single" w:sz="4" w:space="0" w:color="auto"/>
            </w:tcBorders>
            <w:shd w:val="clear" w:color="auto" w:fill="auto"/>
            <w:noWrap/>
            <w:vAlign w:val="bottom"/>
            <w:hideMark/>
          </w:tcPr>
          <w:p w14:paraId="33D59A36" w14:textId="69535953" w:rsidR="00AC7FFE" w:rsidRPr="00AC7FFE" w:rsidRDefault="00AC7FFE" w:rsidP="00AC7FFE">
            <w:pPr>
              <w:jc w:val="center"/>
              <w:rPr>
                <w:rFonts w:eastAsia="Times New Roman"/>
                <w:color w:val="000000"/>
              </w:rPr>
            </w:pPr>
            <w:r w:rsidRPr="00AC7FFE">
              <w:rPr>
                <w:color w:val="000000"/>
              </w:rPr>
              <w:t>32</w:t>
            </w:r>
          </w:p>
        </w:tc>
        <w:tc>
          <w:tcPr>
            <w:tcW w:w="5244" w:type="dxa"/>
            <w:tcBorders>
              <w:top w:val="nil"/>
              <w:left w:val="nil"/>
              <w:bottom w:val="single" w:sz="4" w:space="0" w:color="auto"/>
              <w:right w:val="single" w:sz="4" w:space="0" w:color="auto"/>
            </w:tcBorders>
            <w:shd w:val="clear" w:color="auto" w:fill="auto"/>
            <w:noWrap/>
            <w:vAlign w:val="bottom"/>
            <w:hideMark/>
          </w:tcPr>
          <w:p w14:paraId="2489D0BA" w14:textId="58247383" w:rsidR="00AC7FFE" w:rsidRPr="00AC7FFE" w:rsidRDefault="00AC7FFE" w:rsidP="00AC7FFE">
            <w:pPr>
              <w:jc w:val="center"/>
              <w:rPr>
                <w:rFonts w:eastAsia="Times New Roman"/>
                <w:color w:val="000000"/>
              </w:rPr>
            </w:pPr>
            <w:r w:rsidRPr="00AC7FFE">
              <w:rPr>
                <w:color w:val="000000"/>
              </w:rPr>
              <w:t>32</w:t>
            </w:r>
          </w:p>
        </w:tc>
      </w:tr>
      <w:tr w:rsidR="00AC7FFE" w:rsidRPr="00682988" w14:paraId="0EB61DB7" w14:textId="77777777" w:rsidTr="008C1AA4">
        <w:trPr>
          <w:trHeight w:val="255"/>
          <w:jc w:val="center"/>
        </w:trPr>
        <w:tc>
          <w:tcPr>
            <w:tcW w:w="5250" w:type="dxa"/>
            <w:tcBorders>
              <w:top w:val="nil"/>
              <w:left w:val="single" w:sz="4" w:space="0" w:color="auto"/>
              <w:bottom w:val="single" w:sz="4" w:space="0" w:color="auto"/>
              <w:right w:val="single" w:sz="4" w:space="0" w:color="auto"/>
            </w:tcBorders>
            <w:shd w:val="clear" w:color="auto" w:fill="auto"/>
            <w:noWrap/>
            <w:vAlign w:val="bottom"/>
            <w:hideMark/>
          </w:tcPr>
          <w:p w14:paraId="1F8D1C13" w14:textId="32C84699" w:rsidR="00AC7FFE" w:rsidRPr="00AC7FFE" w:rsidRDefault="00AC7FFE" w:rsidP="00AC7FFE">
            <w:pPr>
              <w:rPr>
                <w:rFonts w:eastAsia="Times New Roman"/>
                <w:color w:val="000000"/>
              </w:rPr>
            </w:pPr>
            <w:r w:rsidRPr="00AC7FFE">
              <w:rPr>
                <w:color w:val="000000"/>
              </w:rPr>
              <w:t>ГБОУ СОШ "ОЦ" с. Подъем-Михайловка</w:t>
            </w:r>
          </w:p>
        </w:tc>
        <w:tc>
          <w:tcPr>
            <w:tcW w:w="2552" w:type="dxa"/>
            <w:tcBorders>
              <w:top w:val="nil"/>
              <w:left w:val="nil"/>
              <w:bottom w:val="single" w:sz="4" w:space="0" w:color="auto"/>
              <w:right w:val="single" w:sz="4" w:space="0" w:color="auto"/>
            </w:tcBorders>
            <w:shd w:val="clear" w:color="auto" w:fill="auto"/>
            <w:noWrap/>
            <w:vAlign w:val="bottom"/>
            <w:hideMark/>
          </w:tcPr>
          <w:p w14:paraId="037AC233" w14:textId="3C50F95F" w:rsidR="00AC7FFE" w:rsidRPr="00AC7FFE" w:rsidRDefault="00AC7FFE" w:rsidP="00AC7FFE">
            <w:pPr>
              <w:jc w:val="center"/>
              <w:rPr>
                <w:rFonts w:eastAsia="Times New Roman"/>
                <w:color w:val="000000"/>
              </w:rPr>
            </w:pPr>
            <w:r w:rsidRPr="00AC7FFE">
              <w:rPr>
                <w:color w:val="000000"/>
              </w:rPr>
              <w:t>14</w:t>
            </w:r>
          </w:p>
        </w:tc>
        <w:tc>
          <w:tcPr>
            <w:tcW w:w="5244" w:type="dxa"/>
            <w:tcBorders>
              <w:top w:val="nil"/>
              <w:left w:val="nil"/>
              <w:bottom w:val="single" w:sz="4" w:space="0" w:color="auto"/>
              <w:right w:val="single" w:sz="4" w:space="0" w:color="auto"/>
            </w:tcBorders>
            <w:shd w:val="clear" w:color="auto" w:fill="auto"/>
            <w:noWrap/>
            <w:vAlign w:val="bottom"/>
            <w:hideMark/>
          </w:tcPr>
          <w:p w14:paraId="1778C1F9" w14:textId="63085417" w:rsidR="00AC7FFE" w:rsidRPr="00AC7FFE" w:rsidRDefault="00AC7FFE" w:rsidP="00AC7FFE">
            <w:pPr>
              <w:jc w:val="center"/>
              <w:rPr>
                <w:rFonts w:eastAsia="Times New Roman"/>
                <w:color w:val="000000"/>
              </w:rPr>
            </w:pPr>
            <w:r w:rsidRPr="00AC7FFE">
              <w:rPr>
                <w:color w:val="000000"/>
              </w:rPr>
              <w:t>34</w:t>
            </w:r>
          </w:p>
        </w:tc>
      </w:tr>
      <w:tr w:rsidR="00AC7FFE" w:rsidRPr="00682988" w14:paraId="4AA6EDB1" w14:textId="77777777" w:rsidTr="008C1AA4">
        <w:trPr>
          <w:trHeight w:val="255"/>
          <w:jc w:val="center"/>
        </w:trPr>
        <w:tc>
          <w:tcPr>
            <w:tcW w:w="5250" w:type="dxa"/>
            <w:tcBorders>
              <w:top w:val="nil"/>
              <w:left w:val="single" w:sz="4" w:space="0" w:color="auto"/>
              <w:bottom w:val="single" w:sz="4" w:space="0" w:color="auto"/>
              <w:right w:val="single" w:sz="4" w:space="0" w:color="auto"/>
            </w:tcBorders>
            <w:shd w:val="clear" w:color="auto" w:fill="auto"/>
            <w:noWrap/>
            <w:vAlign w:val="bottom"/>
            <w:hideMark/>
          </w:tcPr>
          <w:p w14:paraId="7B9EA80E" w14:textId="7222F9D0" w:rsidR="00AC7FFE" w:rsidRPr="00AC7FFE" w:rsidRDefault="00AC7FFE" w:rsidP="00AC7FFE">
            <w:pPr>
              <w:rPr>
                <w:rFonts w:eastAsia="Times New Roman"/>
                <w:color w:val="000000"/>
              </w:rPr>
            </w:pPr>
            <w:r w:rsidRPr="00AC7FFE">
              <w:rPr>
                <w:color w:val="000000"/>
              </w:rPr>
              <w:t xml:space="preserve">ГБОУ СОШ № 1 "ОЦ" </w:t>
            </w:r>
            <w:proofErr w:type="spellStart"/>
            <w:r w:rsidRPr="00AC7FFE">
              <w:rPr>
                <w:color w:val="000000"/>
              </w:rPr>
              <w:t>п.г.т</w:t>
            </w:r>
            <w:proofErr w:type="spellEnd"/>
            <w:r w:rsidRPr="00AC7FFE">
              <w:rPr>
                <w:color w:val="000000"/>
              </w:rPr>
              <w:t xml:space="preserve">. </w:t>
            </w:r>
            <w:proofErr w:type="spellStart"/>
            <w:r w:rsidRPr="00AC7FFE">
              <w:rPr>
                <w:color w:val="000000"/>
              </w:rPr>
              <w:t>Смышляевка</w:t>
            </w:r>
            <w:proofErr w:type="spellEnd"/>
          </w:p>
        </w:tc>
        <w:tc>
          <w:tcPr>
            <w:tcW w:w="2552" w:type="dxa"/>
            <w:tcBorders>
              <w:top w:val="nil"/>
              <w:left w:val="nil"/>
              <w:bottom w:val="single" w:sz="4" w:space="0" w:color="auto"/>
              <w:right w:val="single" w:sz="4" w:space="0" w:color="auto"/>
            </w:tcBorders>
            <w:shd w:val="clear" w:color="auto" w:fill="auto"/>
            <w:noWrap/>
            <w:vAlign w:val="bottom"/>
            <w:hideMark/>
          </w:tcPr>
          <w:p w14:paraId="10A2123B" w14:textId="3B787844" w:rsidR="00AC7FFE" w:rsidRPr="00AC7FFE" w:rsidRDefault="00AC7FFE" w:rsidP="00AC7FFE">
            <w:pPr>
              <w:jc w:val="center"/>
              <w:rPr>
                <w:rFonts w:eastAsia="Times New Roman"/>
                <w:color w:val="000000"/>
              </w:rPr>
            </w:pPr>
            <w:r w:rsidRPr="00AC7FFE">
              <w:rPr>
                <w:color w:val="000000"/>
              </w:rPr>
              <w:t>260</w:t>
            </w:r>
          </w:p>
        </w:tc>
        <w:tc>
          <w:tcPr>
            <w:tcW w:w="5244" w:type="dxa"/>
            <w:tcBorders>
              <w:top w:val="nil"/>
              <w:left w:val="nil"/>
              <w:bottom w:val="single" w:sz="4" w:space="0" w:color="auto"/>
              <w:right w:val="single" w:sz="4" w:space="0" w:color="auto"/>
            </w:tcBorders>
            <w:shd w:val="clear" w:color="auto" w:fill="auto"/>
            <w:noWrap/>
            <w:vAlign w:val="bottom"/>
            <w:hideMark/>
          </w:tcPr>
          <w:p w14:paraId="34A21FB3" w14:textId="072AABAF" w:rsidR="00AC7FFE" w:rsidRPr="00AC7FFE" w:rsidRDefault="00AC7FFE" w:rsidP="00AC7FFE">
            <w:pPr>
              <w:jc w:val="center"/>
              <w:rPr>
                <w:rFonts w:eastAsia="Times New Roman"/>
                <w:color w:val="000000"/>
              </w:rPr>
            </w:pPr>
            <w:r w:rsidRPr="00AC7FFE">
              <w:rPr>
                <w:color w:val="000000"/>
              </w:rPr>
              <w:t>32</w:t>
            </w:r>
          </w:p>
        </w:tc>
      </w:tr>
      <w:tr w:rsidR="00AC7FFE" w:rsidRPr="00682988" w14:paraId="37A81ABD" w14:textId="77777777" w:rsidTr="008C1AA4">
        <w:trPr>
          <w:trHeight w:val="255"/>
          <w:jc w:val="center"/>
        </w:trPr>
        <w:tc>
          <w:tcPr>
            <w:tcW w:w="5250" w:type="dxa"/>
            <w:tcBorders>
              <w:top w:val="nil"/>
              <w:left w:val="single" w:sz="4" w:space="0" w:color="auto"/>
              <w:bottom w:val="single" w:sz="4" w:space="0" w:color="auto"/>
              <w:right w:val="single" w:sz="4" w:space="0" w:color="auto"/>
            </w:tcBorders>
            <w:shd w:val="clear" w:color="auto" w:fill="auto"/>
            <w:noWrap/>
            <w:vAlign w:val="bottom"/>
            <w:hideMark/>
          </w:tcPr>
          <w:p w14:paraId="00F98D13" w14:textId="72881E44" w:rsidR="00AC7FFE" w:rsidRPr="00AC7FFE" w:rsidRDefault="00AC7FFE" w:rsidP="00AC7FFE">
            <w:pPr>
              <w:rPr>
                <w:rFonts w:eastAsia="Times New Roman"/>
                <w:color w:val="000000"/>
              </w:rPr>
            </w:pPr>
            <w:r w:rsidRPr="00AC7FFE">
              <w:rPr>
                <w:color w:val="000000"/>
              </w:rPr>
              <w:t xml:space="preserve">ГБОУ СОШ № 1 "ОЦ" </w:t>
            </w:r>
            <w:proofErr w:type="spellStart"/>
            <w:r w:rsidRPr="00AC7FFE">
              <w:rPr>
                <w:color w:val="000000"/>
              </w:rPr>
              <w:t>п.г.т</w:t>
            </w:r>
            <w:proofErr w:type="spellEnd"/>
            <w:r w:rsidRPr="00AC7FFE">
              <w:rPr>
                <w:color w:val="000000"/>
              </w:rPr>
              <w:t xml:space="preserve">. </w:t>
            </w:r>
            <w:proofErr w:type="spellStart"/>
            <w:r w:rsidRPr="00AC7FFE">
              <w:rPr>
                <w:color w:val="000000"/>
              </w:rPr>
              <w:t>Стройкерамика</w:t>
            </w:r>
            <w:proofErr w:type="spellEnd"/>
          </w:p>
        </w:tc>
        <w:tc>
          <w:tcPr>
            <w:tcW w:w="2552" w:type="dxa"/>
            <w:tcBorders>
              <w:top w:val="nil"/>
              <w:left w:val="nil"/>
              <w:bottom w:val="single" w:sz="4" w:space="0" w:color="auto"/>
              <w:right w:val="single" w:sz="4" w:space="0" w:color="auto"/>
            </w:tcBorders>
            <w:shd w:val="clear" w:color="auto" w:fill="auto"/>
            <w:noWrap/>
            <w:vAlign w:val="bottom"/>
            <w:hideMark/>
          </w:tcPr>
          <w:p w14:paraId="00A5C95A" w14:textId="2F9F412B" w:rsidR="00AC7FFE" w:rsidRPr="00AC7FFE" w:rsidRDefault="00AC7FFE" w:rsidP="00AC7FFE">
            <w:pPr>
              <w:jc w:val="center"/>
              <w:rPr>
                <w:rFonts w:eastAsia="Times New Roman"/>
                <w:color w:val="000000"/>
              </w:rPr>
            </w:pPr>
            <w:r w:rsidRPr="00AC7FFE">
              <w:rPr>
                <w:color w:val="000000"/>
              </w:rPr>
              <w:t>85</w:t>
            </w:r>
          </w:p>
        </w:tc>
        <w:tc>
          <w:tcPr>
            <w:tcW w:w="5244" w:type="dxa"/>
            <w:tcBorders>
              <w:top w:val="nil"/>
              <w:left w:val="nil"/>
              <w:bottom w:val="single" w:sz="4" w:space="0" w:color="auto"/>
              <w:right w:val="single" w:sz="4" w:space="0" w:color="auto"/>
            </w:tcBorders>
            <w:shd w:val="clear" w:color="auto" w:fill="auto"/>
            <w:noWrap/>
            <w:vAlign w:val="bottom"/>
            <w:hideMark/>
          </w:tcPr>
          <w:p w14:paraId="732A450E" w14:textId="3FB4FD4E" w:rsidR="00AC7FFE" w:rsidRPr="00AC7FFE" w:rsidRDefault="00AC7FFE" w:rsidP="00AC7FFE">
            <w:pPr>
              <w:jc w:val="center"/>
              <w:rPr>
                <w:rFonts w:eastAsia="Times New Roman"/>
                <w:color w:val="000000"/>
              </w:rPr>
            </w:pPr>
            <w:r w:rsidRPr="00AC7FFE">
              <w:rPr>
                <w:color w:val="000000"/>
              </w:rPr>
              <w:t>32</w:t>
            </w:r>
          </w:p>
        </w:tc>
      </w:tr>
      <w:tr w:rsidR="00AC7FFE" w:rsidRPr="00682988" w14:paraId="08F2541B" w14:textId="77777777" w:rsidTr="008C1AA4">
        <w:trPr>
          <w:trHeight w:val="255"/>
          <w:jc w:val="center"/>
        </w:trPr>
        <w:tc>
          <w:tcPr>
            <w:tcW w:w="5250" w:type="dxa"/>
            <w:tcBorders>
              <w:top w:val="nil"/>
              <w:left w:val="single" w:sz="4" w:space="0" w:color="auto"/>
              <w:bottom w:val="single" w:sz="4" w:space="0" w:color="auto"/>
              <w:right w:val="single" w:sz="4" w:space="0" w:color="auto"/>
            </w:tcBorders>
            <w:shd w:val="clear" w:color="auto" w:fill="auto"/>
            <w:noWrap/>
            <w:vAlign w:val="bottom"/>
            <w:hideMark/>
          </w:tcPr>
          <w:p w14:paraId="47169E80" w14:textId="7D4F232C" w:rsidR="00AC7FFE" w:rsidRPr="00AC7FFE" w:rsidRDefault="00AC7FFE" w:rsidP="00AC7FFE">
            <w:pPr>
              <w:rPr>
                <w:rFonts w:eastAsia="Times New Roman"/>
                <w:color w:val="000000"/>
              </w:rPr>
            </w:pPr>
            <w:r w:rsidRPr="00AC7FFE">
              <w:rPr>
                <w:color w:val="000000"/>
              </w:rPr>
              <w:t xml:space="preserve">ГБОУ СОШ № 3 </w:t>
            </w:r>
            <w:proofErr w:type="spellStart"/>
            <w:r w:rsidRPr="00AC7FFE">
              <w:rPr>
                <w:color w:val="000000"/>
              </w:rPr>
              <w:t>п.г.т</w:t>
            </w:r>
            <w:proofErr w:type="spellEnd"/>
            <w:r w:rsidRPr="00AC7FFE">
              <w:rPr>
                <w:color w:val="000000"/>
              </w:rPr>
              <w:t xml:space="preserve">. </w:t>
            </w:r>
            <w:proofErr w:type="spellStart"/>
            <w:r w:rsidRPr="00AC7FFE">
              <w:rPr>
                <w:color w:val="000000"/>
              </w:rPr>
              <w:t>Смышляевка</w:t>
            </w:r>
            <w:proofErr w:type="spellEnd"/>
          </w:p>
        </w:tc>
        <w:tc>
          <w:tcPr>
            <w:tcW w:w="2552" w:type="dxa"/>
            <w:tcBorders>
              <w:top w:val="nil"/>
              <w:left w:val="nil"/>
              <w:bottom w:val="single" w:sz="4" w:space="0" w:color="auto"/>
              <w:right w:val="single" w:sz="4" w:space="0" w:color="auto"/>
            </w:tcBorders>
            <w:shd w:val="clear" w:color="auto" w:fill="auto"/>
            <w:noWrap/>
            <w:vAlign w:val="bottom"/>
            <w:hideMark/>
          </w:tcPr>
          <w:p w14:paraId="49CB662C" w14:textId="473A307E" w:rsidR="00AC7FFE" w:rsidRPr="00AC7FFE" w:rsidRDefault="00AC7FFE" w:rsidP="00AC7FFE">
            <w:pPr>
              <w:jc w:val="center"/>
              <w:rPr>
                <w:rFonts w:eastAsia="Times New Roman"/>
                <w:color w:val="000000"/>
              </w:rPr>
            </w:pPr>
            <w:r w:rsidRPr="00AC7FFE">
              <w:rPr>
                <w:color w:val="000000"/>
              </w:rPr>
              <w:t>85</w:t>
            </w:r>
          </w:p>
        </w:tc>
        <w:tc>
          <w:tcPr>
            <w:tcW w:w="5244" w:type="dxa"/>
            <w:tcBorders>
              <w:top w:val="nil"/>
              <w:left w:val="nil"/>
              <w:bottom w:val="single" w:sz="4" w:space="0" w:color="auto"/>
              <w:right w:val="single" w:sz="4" w:space="0" w:color="auto"/>
            </w:tcBorders>
            <w:shd w:val="clear" w:color="auto" w:fill="auto"/>
            <w:noWrap/>
            <w:vAlign w:val="bottom"/>
            <w:hideMark/>
          </w:tcPr>
          <w:p w14:paraId="1B1B7F60" w14:textId="60197A59" w:rsidR="00AC7FFE" w:rsidRPr="00AC7FFE" w:rsidRDefault="00AC7FFE" w:rsidP="00AC7FFE">
            <w:pPr>
              <w:jc w:val="center"/>
              <w:rPr>
                <w:rFonts w:eastAsia="Times New Roman"/>
                <w:color w:val="000000"/>
              </w:rPr>
            </w:pPr>
            <w:r w:rsidRPr="00AC7FFE">
              <w:rPr>
                <w:color w:val="000000"/>
              </w:rPr>
              <w:t>31</w:t>
            </w:r>
          </w:p>
        </w:tc>
      </w:tr>
      <w:tr w:rsidR="00AC7FFE" w:rsidRPr="00682988" w14:paraId="69B4ADE7" w14:textId="77777777" w:rsidTr="008C1AA4">
        <w:trPr>
          <w:trHeight w:val="255"/>
          <w:jc w:val="center"/>
        </w:trPr>
        <w:tc>
          <w:tcPr>
            <w:tcW w:w="5250" w:type="dxa"/>
            <w:tcBorders>
              <w:top w:val="nil"/>
              <w:left w:val="single" w:sz="4" w:space="0" w:color="auto"/>
              <w:bottom w:val="single" w:sz="4" w:space="0" w:color="auto"/>
              <w:right w:val="single" w:sz="4" w:space="0" w:color="auto"/>
            </w:tcBorders>
            <w:shd w:val="clear" w:color="auto" w:fill="auto"/>
            <w:noWrap/>
            <w:vAlign w:val="bottom"/>
            <w:hideMark/>
          </w:tcPr>
          <w:p w14:paraId="53913532" w14:textId="2341DBB2" w:rsidR="00AC7FFE" w:rsidRPr="00AC7FFE" w:rsidRDefault="00AC7FFE" w:rsidP="00AC7FFE">
            <w:pPr>
              <w:rPr>
                <w:rFonts w:eastAsia="Times New Roman"/>
                <w:color w:val="000000"/>
              </w:rPr>
            </w:pPr>
            <w:r w:rsidRPr="00AC7FFE">
              <w:rPr>
                <w:color w:val="000000"/>
              </w:rPr>
              <w:t xml:space="preserve">ГБОУ СОШ </w:t>
            </w:r>
            <w:proofErr w:type="spellStart"/>
            <w:r w:rsidRPr="00AC7FFE">
              <w:rPr>
                <w:color w:val="000000"/>
              </w:rPr>
              <w:t>п.г.т</w:t>
            </w:r>
            <w:proofErr w:type="spellEnd"/>
            <w:r w:rsidRPr="00AC7FFE">
              <w:rPr>
                <w:color w:val="000000"/>
              </w:rPr>
              <w:t>. Петра Дубрава</w:t>
            </w:r>
          </w:p>
        </w:tc>
        <w:tc>
          <w:tcPr>
            <w:tcW w:w="2552" w:type="dxa"/>
            <w:tcBorders>
              <w:top w:val="nil"/>
              <w:left w:val="nil"/>
              <w:bottom w:val="single" w:sz="4" w:space="0" w:color="auto"/>
              <w:right w:val="single" w:sz="4" w:space="0" w:color="auto"/>
            </w:tcBorders>
            <w:shd w:val="clear" w:color="auto" w:fill="auto"/>
            <w:noWrap/>
            <w:vAlign w:val="bottom"/>
            <w:hideMark/>
          </w:tcPr>
          <w:p w14:paraId="04B2B182" w14:textId="0795F51E" w:rsidR="00AC7FFE" w:rsidRPr="00AC7FFE" w:rsidRDefault="00AC7FFE" w:rsidP="00AC7FFE">
            <w:pPr>
              <w:jc w:val="center"/>
              <w:rPr>
                <w:rFonts w:eastAsia="Times New Roman"/>
                <w:color w:val="000000"/>
              </w:rPr>
            </w:pPr>
            <w:r w:rsidRPr="00AC7FFE">
              <w:rPr>
                <w:color w:val="000000"/>
              </w:rPr>
              <w:t>75</w:t>
            </w:r>
          </w:p>
        </w:tc>
        <w:tc>
          <w:tcPr>
            <w:tcW w:w="5244" w:type="dxa"/>
            <w:tcBorders>
              <w:top w:val="nil"/>
              <w:left w:val="nil"/>
              <w:bottom w:val="single" w:sz="4" w:space="0" w:color="auto"/>
              <w:right w:val="single" w:sz="4" w:space="0" w:color="auto"/>
            </w:tcBorders>
            <w:shd w:val="clear" w:color="auto" w:fill="auto"/>
            <w:noWrap/>
            <w:vAlign w:val="bottom"/>
            <w:hideMark/>
          </w:tcPr>
          <w:p w14:paraId="565082BF" w14:textId="74EE89D4" w:rsidR="00AC7FFE" w:rsidRPr="00AC7FFE" w:rsidRDefault="00AC7FFE" w:rsidP="00AC7FFE">
            <w:pPr>
              <w:jc w:val="center"/>
              <w:rPr>
                <w:rFonts w:eastAsia="Times New Roman"/>
                <w:color w:val="000000"/>
              </w:rPr>
            </w:pPr>
            <w:r w:rsidRPr="00AC7FFE">
              <w:rPr>
                <w:color w:val="000000"/>
              </w:rPr>
              <w:t>31</w:t>
            </w:r>
          </w:p>
        </w:tc>
      </w:tr>
      <w:tr w:rsidR="00AC7FFE" w:rsidRPr="00682988" w14:paraId="3E9B3BDA" w14:textId="77777777" w:rsidTr="008C1AA4">
        <w:trPr>
          <w:trHeight w:val="255"/>
          <w:jc w:val="center"/>
        </w:trPr>
        <w:tc>
          <w:tcPr>
            <w:tcW w:w="5250" w:type="dxa"/>
            <w:tcBorders>
              <w:top w:val="nil"/>
              <w:left w:val="single" w:sz="4" w:space="0" w:color="auto"/>
              <w:bottom w:val="single" w:sz="4" w:space="0" w:color="auto"/>
              <w:right w:val="single" w:sz="4" w:space="0" w:color="auto"/>
            </w:tcBorders>
            <w:shd w:val="clear" w:color="auto" w:fill="auto"/>
            <w:noWrap/>
            <w:vAlign w:val="bottom"/>
            <w:hideMark/>
          </w:tcPr>
          <w:p w14:paraId="538072EC" w14:textId="3CD52868" w:rsidR="00AC7FFE" w:rsidRPr="00AC7FFE" w:rsidRDefault="00AC7FFE" w:rsidP="00AC7FFE">
            <w:pPr>
              <w:rPr>
                <w:rFonts w:eastAsia="Times New Roman"/>
                <w:color w:val="000000"/>
              </w:rPr>
            </w:pPr>
            <w:r w:rsidRPr="00AC7FFE">
              <w:rPr>
                <w:color w:val="000000"/>
              </w:rPr>
              <w:t xml:space="preserve">ГБОУ СОШ </w:t>
            </w:r>
            <w:proofErr w:type="spellStart"/>
            <w:r w:rsidRPr="00AC7FFE">
              <w:rPr>
                <w:color w:val="000000"/>
              </w:rPr>
              <w:t>поc</w:t>
            </w:r>
            <w:proofErr w:type="spellEnd"/>
            <w:r w:rsidRPr="00AC7FFE">
              <w:rPr>
                <w:color w:val="000000"/>
              </w:rPr>
              <w:t xml:space="preserve">. </w:t>
            </w:r>
            <w:proofErr w:type="spellStart"/>
            <w:r w:rsidRPr="00AC7FFE">
              <w:rPr>
                <w:color w:val="000000"/>
              </w:rPr>
              <w:t>Черновский</w:t>
            </w:r>
            <w:proofErr w:type="spellEnd"/>
          </w:p>
        </w:tc>
        <w:tc>
          <w:tcPr>
            <w:tcW w:w="2552" w:type="dxa"/>
            <w:tcBorders>
              <w:top w:val="nil"/>
              <w:left w:val="nil"/>
              <w:bottom w:val="single" w:sz="4" w:space="0" w:color="auto"/>
              <w:right w:val="single" w:sz="4" w:space="0" w:color="auto"/>
            </w:tcBorders>
            <w:shd w:val="clear" w:color="auto" w:fill="auto"/>
            <w:noWrap/>
            <w:vAlign w:val="bottom"/>
            <w:hideMark/>
          </w:tcPr>
          <w:p w14:paraId="01C5B92E" w14:textId="238486B7" w:rsidR="00AC7FFE" w:rsidRPr="00AC7FFE" w:rsidRDefault="00AC7FFE" w:rsidP="00AC7FFE">
            <w:pPr>
              <w:jc w:val="center"/>
              <w:rPr>
                <w:rFonts w:eastAsia="Times New Roman"/>
                <w:color w:val="000000"/>
              </w:rPr>
            </w:pPr>
            <w:r w:rsidRPr="00AC7FFE">
              <w:rPr>
                <w:color w:val="000000"/>
              </w:rPr>
              <w:t>35</w:t>
            </w:r>
          </w:p>
        </w:tc>
        <w:tc>
          <w:tcPr>
            <w:tcW w:w="5244" w:type="dxa"/>
            <w:tcBorders>
              <w:top w:val="nil"/>
              <w:left w:val="nil"/>
              <w:bottom w:val="single" w:sz="4" w:space="0" w:color="auto"/>
              <w:right w:val="single" w:sz="4" w:space="0" w:color="auto"/>
            </w:tcBorders>
            <w:shd w:val="clear" w:color="auto" w:fill="auto"/>
            <w:noWrap/>
            <w:vAlign w:val="bottom"/>
            <w:hideMark/>
          </w:tcPr>
          <w:p w14:paraId="195DCD57" w14:textId="25DD8DB0" w:rsidR="00AC7FFE" w:rsidRPr="00AC7FFE" w:rsidRDefault="00AC7FFE" w:rsidP="00AC7FFE">
            <w:pPr>
              <w:jc w:val="center"/>
              <w:rPr>
                <w:rFonts w:eastAsia="Times New Roman"/>
                <w:color w:val="000000"/>
              </w:rPr>
            </w:pPr>
            <w:r w:rsidRPr="00AC7FFE">
              <w:rPr>
                <w:color w:val="000000"/>
              </w:rPr>
              <w:t>33</w:t>
            </w:r>
          </w:p>
        </w:tc>
      </w:tr>
      <w:tr w:rsidR="00AC7FFE" w:rsidRPr="00682988" w14:paraId="67D2DE81" w14:textId="77777777" w:rsidTr="008C1AA4">
        <w:trPr>
          <w:trHeight w:val="255"/>
          <w:jc w:val="center"/>
        </w:trPr>
        <w:tc>
          <w:tcPr>
            <w:tcW w:w="5250" w:type="dxa"/>
            <w:tcBorders>
              <w:top w:val="nil"/>
              <w:left w:val="single" w:sz="4" w:space="0" w:color="auto"/>
              <w:bottom w:val="single" w:sz="4" w:space="0" w:color="auto"/>
              <w:right w:val="single" w:sz="4" w:space="0" w:color="auto"/>
            </w:tcBorders>
            <w:shd w:val="clear" w:color="auto" w:fill="auto"/>
            <w:noWrap/>
            <w:vAlign w:val="bottom"/>
            <w:hideMark/>
          </w:tcPr>
          <w:p w14:paraId="64540258" w14:textId="48CD9AE6" w:rsidR="00AC7FFE" w:rsidRPr="00AC7FFE" w:rsidRDefault="00AC7FFE" w:rsidP="00AC7FFE">
            <w:pPr>
              <w:rPr>
                <w:rFonts w:eastAsia="Times New Roman"/>
                <w:color w:val="000000"/>
              </w:rPr>
            </w:pPr>
            <w:r w:rsidRPr="00AC7FFE">
              <w:rPr>
                <w:color w:val="000000"/>
              </w:rPr>
              <w:t>ГБОУ СОШ пос. Просвет</w:t>
            </w:r>
          </w:p>
        </w:tc>
        <w:tc>
          <w:tcPr>
            <w:tcW w:w="2552" w:type="dxa"/>
            <w:tcBorders>
              <w:top w:val="nil"/>
              <w:left w:val="nil"/>
              <w:bottom w:val="single" w:sz="4" w:space="0" w:color="auto"/>
              <w:right w:val="single" w:sz="4" w:space="0" w:color="auto"/>
            </w:tcBorders>
            <w:shd w:val="clear" w:color="auto" w:fill="auto"/>
            <w:noWrap/>
            <w:vAlign w:val="bottom"/>
            <w:hideMark/>
          </w:tcPr>
          <w:p w14:paraId="05EAD63E" w14:textId="59E59D35" w:rsidR="00AC7FFE" w:rsidRPr="00AC7FFE" w:rsidRDefault="00AC7FFE" w:rsidP="00AC7FFE">
            <w:pPr>
              <w:jc w:val="center"/>
              <w:rPr>
                <w:rFonts w:eastAsia="Times New Roman"/>
                <w:color w:val="000000"/>
              </w:rPr>
            </w:pPr>
            <w:r w:rsidRPr="00AC7FFE">
              <w:rPr>
                <w:color w:val="000000"/>
              </w:rPr>
              <w:t>13</w:t>
            </w:r>
          </w:p>
        </w:tc>
        <w:tc>
          <w:tcPr>
            <w:tcW w:w="5244" w:type="dxa"/>
            <w:tcBorders>
              <w:top w:val="nil"/>
              <w:left w:val="nil"/>
              <w:bottom w:val="single" w:sz="4" w:space="0" w:color="auto"/>
              <w:right w:val="single" w:sz="4" w:space="0" w:color="auto"/>
            </w:tcBorders>
            <w:shd w:val="clear" w:color="auto" w:fill="auto"/>
            <w:noWrap/>
            <w:vAlign w:val="bottom"/>
            <w:hideMark/>
          </w:tcPr>
          <w:p w14:paraId="1D29CE0F" w14:textId="499D3897" w:rsidR="00AC7FFE" w:rsidRPr="00AC7FFE" w:rsidRDefault="00AC7FFE" w:rsidP="00AC7FFE">
            <w:pPr>
              <w:jc w:val="center"/>
              <w:rPr>
                <w:rFonts w:eastAsia="Times New Roman"/>
                <w:color w:val="000000"/>
              </w:rPr>
            </w:pPr>
            <w:r w:rsidRPr="00AC7FFE">
              <w:rPr>
                <w:color w:val="000000"/>
              </w:rPr>
              <w:t>28</w:t>
            </w:r>
          </w:p>
        </w:tc>
      </w:tr>
      <w:tr w:rsidR="00AC7FFE" w:rsidRPr="00682988" w14:paraId="7353FD74" w14:textId="77777777" w:rsidTr="008C1AA4">
        <w:trPr>
          <w:trHeight w:val="255"/>
          <w:jc w:val="center"/>
        </w:trPr>
        <w:tc>
          <w:tcPr>
            <w:tcW w:w="5250" w:type="dxa"/>
            <w:tcBorders>
              <w:top w:val="nil"/>
              <w:left w:val="single" w:sz="4" w:space="0" w:color="auto"/>
              <w:bottom w:val="single" w:sz="4" w:space="0" w:color="auto"/>
              <w:right w:val="single" w:sz="4" w:space="0" w:color="auto"/>
            </w:tcBorders>
            <w:shd w:val="clear" w:color="auto" w:fill="auto"/>
            <w:noWrap/>
            <w:vAlign w:val="bottom"/>
            <w:hideMark/>
          </w:tcPr>
          <w:p w14:paraId="1FAED887" w14:textId="63AA746B" w:rsidR="00AC7FFE" w:rsidRPr="00AC7FFE" w:rsidRDefault="00AC7FFE" w:rsidP="00AC7FFE">
            <w:pPr>
              <w:rPr>
                <w:rFonts w:eastAsia="Times New Roman"/>
                <w:color w:val="000000"/>
              </w:rPr>
            </w:pPr>
            <w:r w:rsidRPr="00AC7FFE">
              <w:rPr>
                <w:color w:val="000000"/>
              </w:rPr>
              <w:t>ГБОУ СОШ с. Воскресенка</w:t>
            </w:r>
          </w:p>
        </w:tc>
        <w:tc>
          <w:tcPr>
            <w:tcW w:w="2552" w:type="dxa"/>
            <w:tcBorders>
              <w:top w:val="nil"/>
              <w:left w:val="nil"/>
              <w:bottom w:val="single" w:sz="4" w:space="0" w:color="auto"/>
              <w:right w:val="single" w:sz="4" w:space="0" w:color="auto"/>
            </w:tcBorders>
            <w:shd w:val="clear" w:color="auto" w:fill="auto"/>
            <w:noWrap/>
            <w:vAlign w:val="bottom"/>
            <w:hideMark/>
          </w:tcPr>
          <w:p w14:paraId="11B56878" w14:textId="653AA84D" w:rsidR="00AC7FFE" w:rsidRPr="00AC7FFE" w:rsidRDefault="00AC7FFE" w:rsidP="00AC7FFE">
            <w:pPr>
              <w:jc w:val="center"/>
              <w:rPr>
                <w:rFonts w:eastAsia="Times New Roman"/>
                <w:color w:val="000000"/>
              </w:rPr>
            </w:pPr>
            <w:r w:rsidRPr="00AC7FFE">
              <w:rPr>
                <w:color w:val="000000"/>
              </w:rPr>
              <w:t>26</w:t>
            </w:r>
          </w:p>
        </w:tc>
        <w:tc>
          <w:tcPr>
            <w:tcW w:w="5244" w:type="dxa"/>
            <w:tcBorders>
              <w:top w:val="nil"/>
              <w:left w:val="nil"/>
              <w:bottom w:val="single" w:sz="4" w:space="0" w:color="auto"/>
              <w:right w:val="single" w:sz="4" w:space="0" w:color="auto"/>
            </w:tcBorders>
            <w:shd w:val="clear" w:color="auto" w:fill="auto"/>
            <w:noWrap/>
            <w:vAlign w:val="bottom"/>
            <w:hideMark/>
          </w:tcPr>
          <w:p w14:paraId="77758A9F" w14:textId="35A9FB63" w:rsidR="00AC7FFE" w:rsidRPr="00AC7FFE" w:rsidRDefault="00AC7FFE" w:rsidP="00AC7FFE">
            <w:pPr>
              <w:jc w:val="center"/>
              <w:rPr>
                <w:rFonts w:eastAsia="Times New Roman"/>
                <w:color w:val="000000"/>
              </w:rPr>
            </w:pPr>
            <w:r w:rsidRPr="00AC7FFE">
              <w:rPr>
                <w:color w:val="000000"/>
              </w:rPr>
              <w:t>33</w:t>
            </w:r>
          </w:p>
        </w:tc>
      </w:tr>
      <w:tr w:rsidR="00AC7FFE" w:rsidRPr="00682988" w14:paraId="7AA03936" w14:textId="77777777" w:rsidTr="008C1AA4">
        <w:trPr>
          <w:trHeight w:val="255"/>
          <w:jc w:val="center"/>
        </w:trPr>
        <w:tc>
          <w:tcPr>
            <w:tcW w:w="5250" w:type="dxa"/>
            <w:tcBorders>
              <w:top w:val="nil"/>
              <w:left w:val="single" w:sz="4" w:space="0" w:color="auto"/>
              <w:bottom w:val="single" w:sz="4" w:space="0" w:color="auto"/>
              <w:right w:val="single" w:sz="4" w:space="0" w:color="auto"/>
            </w:tcBorders>
            <w:shd w:val="clear" w:color="auto" w:fill="auto"/>
            <w:noWrap/>
            <w:vAlign w:val="bottom"/>
            <w:hideMark/>
          </w:tcPr>
          <w:p w14:paraId="782F498B" w14:textId="74446A2A" w:rsidR="00AC7FFE" w:rsidRPr="00AC7FFE" w:rsidRDefault="00AC7FFE" w:rsidP="00AC7FFE">
            <w:pPr>
              <w:rPr>
                <w:rFonts w:eastAsia="Times New Roman"/>
                <w:color w:val="000000"/>
              </w:rPr>
            </w:pPr>
            <w:r w:rsidRPr="00AC7FFE">
              <w:rPr>
                <w:color w:val="000000"/>
              </w:rPr>
              <w:t>ГБОУ СОШ с. Курумоч</w:t>
            </w:r>
          </w:p>
        </w:tc>
        <w:tc>
          <w:tcPr>
            <w:tcW w:w="2552" w:type="dxa"/>
            <w:tcBorders>
              <w:top w:val="nil"/>
              <w:left w:val="nil"/>
              <w:bottom w:val="single" w:sz="4" w:space="0" w:color="auto"/>
              <w:right w:val="single" w:sz="4" w:space="0" w:color="auto"/>
            </w:tcBorders>
            <w:shd w:val="clear" w:color="auto" w:fill="auto"/>
            <w:noWrap/>
            <w:vAlign w:val="bottom"/>
            <w:hideMark/>
          </w:tcPr>
          <w:p w14:paraId="492543D2" w14:textId="2C4DE6E1" w:rsidR="00AC7FFE" w:rsidRPr="00AC7FFE" w:rsidRDefault="00AC7FFE" w:rsidP="00AC7FFE">
            <w:pPr>
              <w:jc w:val="center"/>
              <w:rPr>
                <w:rFonts w:eastAsia="Times New Roman"/>
                <w:color w:val="000000"/>
              </w:rPr>
            </w:pPr>
            <w:r w:rsidRPr="00AC7FFE">
              <w:rPr>
                <w:color w:val="000000"/>
              </w:rPr>
              <w:t>99</w:t>
            </w:r>
          </w:p>
        </w:tc>
        <w:tc>
          <w:tcPr>
            <w:tcW w:w="5244" w:type="dxa"/>
            <w:tcBorders>
              <w:top w:val="nil"/>
              <w:left w:val="nil"/>
              <w:bottom w:val="single" w:sz="4" w:space="0" w:color="auto"/>
              <w:right w:val="single" w:sz="4" w:space="0" w:color="auto"/>
            </w:tcBorders>
            <w:shd w:val="clear" w:color="auto" w:fill="auto"/>
            <w:noWrap/>
            <w:vAlign w:val="bottom"/>
            <w:hideMark/>
          </w:tcPr>
          <w:p w14:paraId="35A79F8A" w14:textId="493811B3" w:rsidR="00AC7FFE" w:rsidRPr="00AC7FFE" w:rsidRDefault="00AC7FFE" w:rsidP="00AC7FFE">
            <w:pPr>
              <w:jc w:val="center"/>
              <w:rPr>
                <w:rFonts w:eastAsia="Times New Roman"/>
                <w:color w:val="000000"/>
              </w:rPr>
            </w:pPr>
            <w:r w:rsidRPr="00AC7FFE">
              <w:rPr>
                <w:color w:val="000000"/>
              </w:rPr>
              <w:t>33</w:t>
            </w:r>
          </w:p>
        </w:tc>
      </w:tr>
      <w:tr w:rsidR="00AC7FFE" w:rsidRPr="00682988" w14:paraId="3A5D9A4B" w14:textId="77777777" w:rsidTr="008C1AA4">
        <w:trPr>
          <w:trHeight w:val="255"/>
          <w:jc w:val="center"/>
        </w:trPr>
        <w:tc>
          <w:tcPr>
            <w:tcW w:w="5250" w:type="dxa"/>
            <w:tcBorders>
              <w:top w:val="nil"/>
              <w:left w:val="single" w:sz="4" w:space="0" w:color="auto"/>
              <w:bottom w:val="single" w:sz="4" w:space="0" w:color="auto"/>
              <w:right w:val="single" w:sz="4" w:space="0" w:color="auto"/>
            </w:tcBorders>
            <w:shd w:val="clear" w:color="auto" w:fill="auto"/>
            <w:noWrap/>
            <w:vAlign w:val="bottom"/>
            <w:hideMark/>
          </w:tcPr>
          <w:p w14:paraId="6FBFC2C7" w14:textId="6AC38190" w:rsidR="00AC7FFE" w:rsidRPr="00AC7FFE" w:rsidRDefault="00AC7FFE" w:rsidP="00AC7FFE">
            <w:pPr>
              <w:rPr>
                <w:rFonts w:eastAsia="Times New Roman"/>
                <w:color w:val="000000"/>
              </w:rPr>
            </w:pPr>
            <w:r w:rsidRPr="00AC7FFE">
              <w:rPr>
                <w:color w:val="000000"/>
              </w:rPr>
              <w:t>ГБОУ СОШ с. Рождествено</w:t>
            </w:r>
          </w:p>
        </w:tc>
        <w:tc>
          <w:tcPr>
            <w:tcW w:w="2552" w:type="dxa"/>
            <w:tcBorders>
              <w:top w:val="nil"/>
              <w:left w:val="nil"/>
              <w:bottom w:val="single" w:sz="4" w:space="0" w:color="auto"/>
              <w:right w:val="single" w:sz="4" w:space="0" w:color="auto"/>
            </w:tcBorders>
            <w:shd w:val="clear" w:color="auto" w:fill="auto"/>
            <w:noWrap/>
            <w:vAlign w:val="bottom"/>
            <w:hideMark/>
          </w:tcPr>
          <w:p w14:paraId="2AA0375E" w14:textId="7E520A0F" w:rsidR="00AC7FFE" w:rsidRPr="00AC7FFE" w:rsidRDefault="00AC7FFE" w:rsidP="00AC7FFE">
            <w:pPr>
              <w:jc w:val="center"/>
              <w:rPr>
                <w:rFonts w:eastAsia="Times New Roman"/>
                <w:color w:val="000000"/>
              </w:rPr>
            </w:pPr>
            <w:r w:rsidRPr="00AC7FFE">
              <w:rPr>
                <w:color w:val="000000"/>
              </w:rPr>
              <w:t>28</w:t>
            </w:r>
          </w:p>
        </w:tc>
        <w:tc>
          <w:tcPr>
            <w:tcW w:w="5244" w:type="dxa"/>
            <w:tcBorders>
              <w:top w:val="nil"/>
              <w:left w:val="nil"/>
              <w:bottom w:val="single" w:sz="4" w:space="0" w:color="auto"/>
              <w:right w:val="single" w:sz="4" w:space="0" w:color="auto"/>
            </w:tcBorders>
            <w:shd w:val="clear" w:color="auto" w:fill="auto"/>
            <w:noWrap/>
            <w:vAlign w:val="bottom"/>
            <w:hideMark/>
          </w:tcPr>
          <w:p w14:paraId="5F78DA5A" w14:textId="6582BBB1" w:rsidR="00AC7FFE" w:rsidRPr="00AC7FFE" w:rsidRDefault="00AC7FFE" w:rsidP="00AC7FFE">
            <w:pPr>
              <w:jc w:val="center"/>
              <w:rPr>
                <w:rFonts w:eastAsia="Times New Roman"/>
                <w:color w:val="000000"/>
              </w:rPr>
            </w:pPr>
            <w:r w:rsidRPr="00AC7FFE">
              <w:rPr>
                <w:color w:val="000000"/>
              </w:rPr>
              <w:t>31</w:t>
            </w:r>
          </w:p>
        </w:tc>
      </w:tr>
      <w:tr w:rsidR="00AC7FFE" w:rsidRPr="00682988" w14:paraId="39274800" w14:textId="77777777" w:rsidTr="008C1AA4">
        <w:trPr>
          <w:trHeight w:val="255"/>
          <w:jc w:val="center"/>
        </w:trPr>
        <w:tc>
          <w:tcPr>
            <w:tcW w:w="5250" w:type="dxa"/>
            <w:tcBorders>
              <w:top w:val="nil"/>
              <w:left w:val="single" w:sz="4" w:space="0" w:color="auto"/>
              <w:bottom w:val="single" w:sz="4" w:space="0" w:color="auto"/>
              <w:right w:val="single" w:sz="4" w:space="0" w:color="auto"/>
            </w:tcBorders>
            <w:shd w:val="clear" w:color="auto" w:fill="auto"/>
            <w:noWrap/>
            <w:vAlign w:val="bottom"/>
            <w:hideMark/>
          </w:tcPr>
          <w:p w14:paraId="33F502CB" w14:textId="12E2C9BD" w:rsidR="00AC7FFE" w:rsidRPr="00AC7FFE" w:rsidRDefault="00AC7FFE" w:rsidP="00AC7FFE">
            <w:pPr>
              <w:rPr>
                <w:rFonts w:eastAsia="Times New Roman"/>
                <w:color w:val="000000"/>
              </w:rPr>
            </w:pPr>
            <w:r w:rsidRPr="00AC7FFE">
              <w:rPr>
                <w:color w:val="000000"/>
              </w:rPr>
              <w:t>ГБОУ СОШ с. Сухая Вязовка</w:t>
            </w:r>
          </w:p>
        </w:tc>
        <w:tc>
          <w:tcPr>
            <w:tcW w:w="2552" w:type="dxa"/>
            <w:tcBorders>
              <w:top w:val="nil"/>
              <w:left w:val="nil"/>
              <w:bottom w:val="single" w:sz="4" w:space="0" w:color="auto"/>
              <w:right w:val="single" w:sz="4" w:space="0" w:color="auto"/>
            </w:tcBorders>
            <w:shd w:val="clear" w:color="auto" w:fill="auto"/>
            <w:noWrap/>
            <w:vAlign w:val="bottom"/>
            <w:hideMark/>
          </w:tcPr>
          <w:p w14:paraId="5978ED87" w14:textId="4840FBAC" w:rsidR="00AC7FFE" w:rsidRPr="00AC7FFE" w:rsidRDefault="00AC7FFE" w:rsidP="00AC7FFE">
            <w:pPr>
              <w:jc w:val="center"/>
              <w:rPr>
                <w:rFonts w:eastAsia="Times New Roman"/>
                <w:color w:val="000000"/>
              </w:rPr>
            </w:pPr>
            <w:r w:rsidRPr="00AC7FFE">
              <w:rPr>
                <w:color w:val="000000"/>
              </w:rPr>
              <w:t>14</w:t>
            </w:r>
          </w:p>
        </w:tc>
        <w:tc>
          <w:tcPr>
            <w:tcW w:w="5244" w:type="dxa"/>
            <w:tcBorders>
              <w:top w:val="nil"/>
              <w:left w:val="nil"/>
              <w:bottom w:val="single" w:sz="4" w:space="0" w:color="auto"/>
              <w:right w:val="single" w:sz="4" w:space="0" w:color="auto"/>
            </w:tcBorders>
            <w:shd w:val="clear" w:color="auto" w:fill="auto"/>
            <w:noWrap/>
            <w:vAlign w:val="bottom"/>
            <w:hideMark/>
          </w:tcPr>
          <w:p w14:paraId="0F3D2E56" w14:textId="2E520806" w:rsidR="00AC7FFE" w:rsidRPr="00AC7FFE" w:rsidRDefault="00AC7FFE" w:rsidP="00AC7FFE">
            <w:pPr>
              <w:jc w:val="center"/>
              <w:rPr>
                <w:rFonts w:eastAsia="Times New Roman"/>
                <w:color w:val="000000"/>
              </w:rPr>
            </w:pPr>
            <w:r w:rsidRPr="00AC7FFE">
              <w:rPr>
                <w:color w:val="000000"/>
              </w:rPr>
              <w:t>35</w:t>
            </w:r>
          </w:p>
        </w:tc>
      </w:tr>
      <w:tr w:rsidR="00AC7FFE" w:rsidRPr="00682988" w14:paraId="2AB2F8BF" w14:textId="77777777" w:rsidTr="008C1AA4">
        <w:trPr>
          <w:trHeight w:val="255"/>
          <w:jc w:val="center"/>
        </w:trPr>
        <w:tc>
          <w:tcPr>
            <w:tcW w:w="5250" w:type="dxa"/>
            <w:tcBorders>
              <w:top w:val="nil"/>
              <w:left w:val="single" w:sz="4" w:space="0" w:color="auto"/>
              <w:bottom w:val="single" w:sz="4" w:space="0" w:color="auto"/>
              <w:right w:val="single" w:sz="4" w:space="0" w:color="auto"/>
            </w:tcBorders>
            <w:shd w:val="clear" w:color="auto" w:fill="auto"/>
            <w:noWrap/>
            <w:vAlign w:val="bottom"/>
            <w:hideMark/>
          </w:tcPr>
          <w:p w14:paraId="3301E8AA" w14:textId="5C25321E" w:rsidR="00AC7FFE" w:rsidRPr="00AC7FFE" w:rsidRDefault="00AC7FFE" w:rsidP="00AC7FFE">
            <w:pPr>
              <w:rPr>
                <w:rFonts w:eastAsia="Times New Roman"/>
                <w:color w:val="000000"/>
              </w:rPr>
            </w:pPr>
            <w:r w:rsidRPr="00AC7FFE">
              <w:rPr>
                <w:color w:val="000000"/>
              </w:rPr>
              <w:t>ГБОУ СОШ с. Черноречье</w:t>
            </w:r>
          </w:p>
        </w:tc>
        <w:tc>
          <w:tcPr>
            <w:tcW w:w="2552" w:type="dxa"/>
            <w:tcBorders>
              <w:top w:val="nil"/>
              <w:left w:val="nil"/>
              <w:bottom w:val="single" w:sz="4" w:space="0" w:color="auto"/>
              <w:right w:val="single" w:sz="4" w:space="0" w:color="auto"/>
            </w:tcBorders>
            <w:shd w:val="clear" w:color="auto" w:fill="auto"/>
            <w:noWrap/>
            <w:vAlign w:val="bottom"/>
            <w:hideMark/>
          </w:tcPr>
          <w:p w14:paraId="6B47923A" w14:textId="23D90973" w:rsidR="00AC7FFE" w:rsidRPr="00AC7FFE" w:rsidRDefault="00AC7FFE" w:rsidP="00AC7FFE">
            <w:pPr>
              <w:jc w:val="center"/>
              <w:rPr>
                <w:rFonts w:eastAsia="Times New Roman"/>
                <w:color w:val="000000"/>
              </w:rPr>
            </w:pPr>
            <w:r w:rsidRPr="00AC7FFE">
              <w:rPr>
                <w:color w:val="000000"/>
              </w:rPr>
              <w:t>44</w:t>
            </w:r>
          </w:p>
        </w:tc>
        <w:tc>
          <w:tcPr>
            <w:tcW w:w="5244" w:type="dxa"/>
            <w:tcBorders>
              <w:top w:val="nil"/>
              <w:left w:val="nil"/>
              <w:bottom w:val="single" w:sz="4" w:space="0" w:color="auto"/>
              <w:right w:val="single" w:sz="4" w:space="0" w:color="auto"/>
            </w:tcBorders>
            <w:shd w:val="clear" w:color="auto" w:fill="auto"/>
            <w:noWrap/>
            <w:vAlign w:val="bottom"/>
            <w:hideMark/>
          </w:tcPr>
          <w:p w14:paraId="33C1BE6C" w14:textId="00D91822" w:rsidR="00AC7FFE" w:rsidRPr="00AC7FFE" w:rsidRDefault="00AC7FFE" w:rsidP="00AC7FFE">
            <w:pPr>
              <w:jc w:val="center"/>
              <w:rPr>
                <w:rFonts w:eastAsia="Times New Roman"/>
                <w:color w:val="000000"/>
              </w:rPr>
            </w:pPr>
            <w:r w:rsidRPr="00AC7FFE">
              <w:rPr>
                <w:color w:val="000000"/>
              </w:rPr>
              <w:t>33</w:t>
            </w:r>
          </w:p>
        </w:tc>
      </w:tr>
      <w:tr w:rsidR="00AC7FFE" w:rsidRPr="00682988" w14:paraId="04398E41" w14:textId="77777777" w:rsidTr="008C1AA4">
        <w:trPr>
          <w:trHeight w:val="255"/>
          <w:jc w:val="center"/>
        </w:trPr>
        <w:tc>
          <w:tcPr>
            <w:tcW w:w="5250" w:type="dxa"/>
            <w:tcBorders>
              <w:top w:val="nil"/>
              <w:left w:val="single" w:sz="4" w:space="0" w:color="auto"/>
              <w:bottom w:val="single" w:sz="4" w:space="0" w:color="auto"/>
              <w:right w:val="single" w:sz="4" w:space="0" w:color="auto"/>
            </w:tcBorders>
            <w:shd w:val="clear" w:color="auto" w:fill="auto"/>
            <w:noWrap/>
            <w:vAlign w:val="bottom"/>
            <w:hideMark/>
          </w:tcPr>
          <w:p w14:paraId="2EFD841D" w14:textId="77777777" w:rsidR="00AC7FFE" w:rsidRPr="00682988" w:rsidRDefault="00AC7FFE" w:rsidP="008C1AA4">
            <w:pPr>
              <w:rPr>
                <w:rFonts w:eastAsia="Times New Roman"/>
                <w:color w:val="000000"/>
              </w:rPr>
            </w:pPr>
            <w:proofErr w:type="spellStart"/>
            <w:r w:rsidRPr="00E41484">
              <w:rPr>
                <w:rFonts w:eastAsia="Times New Roman"/>
                <w:b/>
                <w:bCs/>
                <w:color w:val="000000"/>
              </w:rPr>
              <w:t>м.р.Волжский</w:t>
            </w:r>
            <w:proofErr w:type="spellEnd"/>
          </w:p>
        </w:tc>
        <w:tc>
          <w:tcPr>
            <w:tcW w:w="2552" w:type="dxa"/>
            <w:tcBorders>
              <w:top w:val="nil"/>
              <w:left w:val="nil"/>
              <w:bottom w:val="single" w:sz="4" w:space="0" w:color="auto"/>
              <w:right w:val="single" w:sz="4" w:space="0" w:color="auto"/>
            </w:tcBorders>
            <w:shd w:val="clear" w:color="auto" w:fill="auto"/>
            <w:noWrap/>
            <w:vAlign w:val="bottom"/>
            <w:hideMark/>
          </w:tcPr>
          <w:p w14:paraId="4EC22660" w14:textId="2870776A" w:rsidR="00AC7FFE" w:rsidRPr="00682988" w:rsidRDefault="00AC7FFE" w:rsidP="008C1AA4">
            <w:pPr>
              <w:jc w:val="center"/>
              <w:rPr>
                <w:rFonts w:eastAsia="Times New Roman"/>
                <w:b/>
                <w:bCs/>
                <w:color w:val="000000"/>
              </w:rPr>
            </w:pPr>
            <w:r w:rsidRPr="00682988">
              <w:rPr>
                <w:rFonts w:eastAsia="Times New Roman"/>
                <w:b/>
                <w:bCs/>
                <w:color w:val="000000"/>
              </w:rPr>
              <w:t>1</w:t>
            </w:r>
            <w:r>
              <w:rPr>
                <w:rFonts w:eastAsia="Times New Roman"/>
                <w:b/>
                <w:bCs/>
                <w:color w:val="000000"/>
              </w:rPr>
              <w:t>541</w:t>
            </w:r>
          </w:p>
        </w:tc>
        <w:tc>
          <w:tcPr>
            <w:tcW w:w="5244" w:type="dxa"/>
            <w:tcBorders>
              <w:top w:val="nil"/>
              <w:left w:val="nil"/>
              <w:bottom w:val="single" w:sz="4" w:space="0" w:color="auto"/>
              <w:right w:val="single" w:sz="4" w:space="0" w:color="auto"/>
            </w:tcBorders>
            <w:shd w:val="clear" w:color="auto" w:fill="auto"/>
            <w:noWrap/>
            <w:vAlign w:val="bottom"/>
            <w:hideMark/>
          </w:tcPr>
          <w:p w14:paraId="0947028D" w14:textId="48C06CD5" w:rsidR="00AC7FFE" w:rsidRPr="00682988" w:rsidRDefault="00AC7FFE" w:rsidP="008C1AA4">
            <w:pPr>
              <w:jc w:val="center"/>
              <w:rPr>
                <w:rFonts w:eastAsia="Times New Roman"/>
                <w:b/>
                <w:bCs/>
                <w:color w:val="000000"/>
              </w:rPr>
            </w:pPr>
            <w:r w:rsidRPr="00682988">
              <w:rPr>
                <w:rFonts w:eastAsia="Times New Roman"/>
                <w:b/>
                <w:bCs/>
                <w:color w:val="000000"/>
              </w:rPr>
              <w:t>3</w:t>
            </w:r>
            <w:r>
              <w:rPr>
                <w:rFonts w:eastAsia="Times New Roman"/>
                <w:b/>
                <w:bCs/>
                <w:color w:val="000000"/>
              </w:rPr>
              <w:t>2</w:t>
            </w:r>
          </w:p>
        </w:tc>
      </w:tr>
      <w:tr w:rsidR="00AC7FFE" w:rsidRPr="00682988" w14:paraId="0BD6C7A0" w14:textId="77777777" w:rsidTr="008C1AA4">
        <w:trPr>
          <w:trHeight w:val="255"/>
          <w:jc w:val="center"/>
        </w:trPr>
        <w:tc>
          <w:tcPr>
            <w:tcW w:w="5250" w:type="dxa"/>
            <w:tcBorders>
              <w:top w:val="nil"/>
              <w:left w:val="single" w:sz="4" w:space="0" w:color="auto"/>
              <w:bottom w:val="single" w:sz="4" w:space="0" w:color="auto"/>
              <w:right w:val="single" w:sz="4" w:space="0" w:color="auto"/>
            </w:tcBorders>
            <w:shd w:val="clear" w:color="auto" w:fill="auto"/>
            <w:noWrap/>
            <w:vAlign w:val="bottom"/>
            <w:hideMark/>
          </w:tcPr>
          <w:p w14:paraId="2F12FB7A" w14:textId="5169B9EA" w:rsidR="00AC7FFE" w:rsidRPr="00AC7FFE" w:rsidRDefault="00AC7FFE" w:rsidP="00AC7FFE">
            <w:pPr>
              <w:rPr>
                <w:rFonts w:eastAsia="Times New Roman"/>
                <w:color w:val="000000"/>
              </w:rPr>
            </w:pPr>
            <w:r w:rsidRPr="00AC7FFE">
              <w:rPr>
                <w:color w:val="000000"/>
              </w:rPr>
              <w:t>ГБОУ гимназия №1 г. Новокуйбышевска</w:t>
            </w:r>
          </w:p>
        </w:tc>
        <w:tc>
          <w:tcPr>
            <w:tcW w:w="2552" w:type="dxa"/>
            <w:tcBorders>
              <w:top w:val="nil"/>
              <w:left w:val="nil"/>
              <w:bottom w:val="single" w:sz="4" w:space="0" w:color="auto"/>
              <w:right w:val="single" w:sz="4" w:space="0" w:color="auto"/>
            </w:tcBorders>
            <w:shd w:val="clear" w:color="auto" w:fill="auto"/>
            <w:noWrap/>
            <w:vAlign w:val="bottom"/>
            <w:hideMark/>
          </w:tcPr>
          <w:p w14:paraId="06464314" w14:textId="1CB42DCB" w:rsidR="00AC7FFE" w:rsidRPr="00AC7FFE" w:rsidRDefault="00AC7FFE" w:rsidP="00AC7FFE">
            <w:pPr>
              <w:jc w:val="center"/>
              <w:rPr>
                <w:rFonts w:eastAsia="Times New Roman"/>
                <w:color w:val="000000"/>
              </w:rPr>
            </w:pPr>
            <w:r w:rsidRPr="00AC7FFE">
              <w:rPr>
                <w:color w:val="000000"/>
              </w:rPr>
              <w:t>86</w:t>
            </w:r>
          </w:p>
        </w:tc>
        <w:tc>
          <w:tcPr>
            <w:tcW w:w="5244" w:type="dxa"/>
            <w:tcBorders>
              <w:top w:val="nil"/>
              <w:left w:val="nil"/>
              <w:bottom w:val="single" w:sz="4" w:space="0" w:color="auto"/>
              <w:right w:val="single" w:sz="4" w:space="0" w:color="auto"/>
            </w:tcBorders>
            <w:shd w:val="clear" w:color="auto" w:fill="auto"/>
            <w:noWrap/>
            <w:vAlign w:val="bottom"/>
            <w:hideMark/>
          </w:tcPr>
          <w:p w14:paraId="5087FBE1" w14:textId="05F24761" w:rsidR="00AC7FFE" w:rsidRPr="00AC7FFE" w:rsidRDefault="00AC7FFE" w:rsidP="00AC7FFE">
            <w:pPr>
              <w:jc w:val="center"/>
              <w:rPr>
                <w:rFonts w:eastAsia="Times New Roman"/>
                <w:color w:val="000000"/>
              </w:rPr>
            </w:pPr>
            <w:r w:rsidRPr="00AC7FFE">
              <w:rPr>
                <w:color w:val="000000"/>
              </w:rPr>
              <w:t>33</w:t>
            </w:r>
          </w:p>
        </w:tc>
      </w:tr>
      <w:tr w:rsidR="00AC7FFE" w:rsidRPr="00682988" w14:paraId="5DB22836" w14:textId="77777777" w:rsidTr="008C1AA4">
        <w:trPr>
          <w:trHeight w:val="255"/>
          <w:jc w:val="center"/>
        </w:trPr>
        <w:tc>
          <w:tcPr>
            <w:tcW w:w="5250" w:type="dxa"/>
            <w:tcBorders>
              <w:top w:val="nil"/>
              <w:left w:val="single" w:sz="4" w:space="0" w:color="auto"/>
              <w:bottom w:val="single" w:sz="4" w:space="0" w:color="auto"/>
              <w:right w:val="single" w:sz="4" w:space="0" w:color="auto"/>
            </w:tcBorders>
            <w:shd w:val="clear" w:color="auto" w:fill="auto"/>
            <w:noWrap/>
            <w:vAlign w:val="bottom"/>
            <w:hideMark/>
          </w:tcPr>
          <w:p w14:paraId="49B4F348" w14:textId="7F552346" w:rsidR="00AC7FFE" w:rsidRPr="00AC7FFE" w:rsidRDefault="00AC7FFE" w:rsidP="00AC7FFE">
            <w:pPr>
              <w:rPr>
                <w:rFonts w:eastAsia="Times New Roman"/>
                <w:color w:val="000000"/>
              </w:rPr>
            </w:pPr>
            <w:r w:rsidRPr="00AC7FFE">
              <w:rPr>
                <w:color w:val="000000"/>
              </w:rPr>
              <w:t>ГБОУ ООШ № 11 г. Новокуйбышевска</w:t>
            </w:r>
          </w:p>
        </w:tc>
        <w:tc>
          <w:tcPr>
            <w:tcW w:w="2552" w:type="dxa"/>
            <w:tcBorders>
              <w:top w:val="nil"/>
              <w:left w:val="nil"/>
              <w:bottom w:val="single" w:sz="4" w:space="0" w:color="auto"/>
              <w:right w:val="single" w:sz="4" w:space="0" w:color="auto"/>
            </w:tcBorders>
            <w:shd w:val="clear" w:color="auto" w:fill="auto"/>
            <w:noWrap/>
            <w:vAlign w:val="bottom"/>
            <w:hideMark/>
          </w:tcPr>
          <w:p w14:paraId="3DE5E6CD" w14:textId="5F1F114A" w:rsidR="00AC7FFE" w:rsidRPr="00AC7FFE" w:rsidRDefault="00AC7FFE" w:rsidP="00AC7FFE">
            <w:pPr>
              <w:jc w:val="center"/>
              <w:rPr>
                <w:rFonts w:eastAsia="Times New Roman"/>
                <w:color w:val="000000"/>
              </w:rPr>
            </w:pPr>
            <w:r w:rsidRPr="00AC7FFE">
              <w:rPr>
                <w:color w:val="000000"/>
              </w:rPr>
              <w:t>65</w:t>
            </w:r>
          </w:p>
        </w:tc>
        <w:tc>
          <w:tcPr>
            <w:tcW w:w="5244" w:type="dxa"/>
            <w:tcBorders>
              <w:top w:val="nil"/>
              <w:left w:val="nil"/>
              <w:bottom w:val="single" w:sz="4" w:space="0" w:color="auto"/>
              <w:right w:val="single" w:sz="4" w:space="0" w:color="auto"/>
            </w:tcBorders>
            <w:shd w:val="clear" w:color="auto" w:fill="auto"/>
            <w:noWrap/>
            <w:vAlign w:val="bottom"/>
            <w:hideMark/>
          </w:tcPr>
          <w:p w14:paraId="37D4118D" w14:textId="507A2A99" w:rsidR="00AC7FFE" w:rsidRPr="00AC7FFE" w:rsidRDefault="00AC7FFE" w:rsidP="00AC7FFE">
            <w:pPr>
              <w:jc w:val="center"/>
              <w:rPr>
                <w:rFonts w:eastAsia="Times New Roman"/>
                <w:color w:val="000000"/>
              </w:rPr>
            </w:pPr>
            <w:r w:rsidRPr="00AC7FFE">
              <w:rPr>
                <w:color w:val="000000"/>
              </w:rPr>
              <w:t>30</w:t>
            </w:r>
          </w:p>
        </w:tc>
      </w:tr>
      <w:tr w:rsidR="00AC7FFE" w:rsidRPr="00682988" w14:paraId="642722A5" w14:textId="77777777" w:rsidTr="008C1AA4">
        <w:trPr>
          <w:trHeight w:val="255"/>
          <w:jc w:val="center"/>
        </w:trPr>
        <w:tc>
          <w:tcPr>
            <w:tcW w:w="52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6BD7F3B" w14:textId="7EC11853" w:rsidR="00AC7FFE" w:rsidRPr="00AC7FFE" w:rsidRDefault="00AC7FFE" w:rsidP="00AC7FFE">
            <w:pPr>
              <w:rPr>
                <w:rFonts w:eastAsia="Times New Roman"/>
                <w:color w:val="000000"/>
              </w:rPr>
            </w:pPr>
            <w:r w:rsidRPr="00AC7FFE">
              <w:rPr>
                <w:color w:val="000000"/>
              </w:rPr>
              <w:t xml:space="preserve">ГБОУ ООШ № 12 пос. Шмидта </w:t>
            </w:r>
            <w:proofErr w:type="spellStart"/>
            <w:r w:rsidRPr="00AC7FFE">
              <w:rPr>
                <w:color w:val="000000"/>
              </w:rPr>
              <w:t>г.о</w:t>
            </w:r>
            <w:proofErr w:type="spellEnd"/>
            <w:r w:rsidRPr="00AC7FFE">
              <w:rPr>
                <w:color w:val="000000"/>
              </w:rPr>
              <w:t>. Новокуйбышевск</w:t>
            </w:r>
          </w:p>
        </w:tc>
        <w:tc>
          <w:tcPr>
            <w:tcW w:w="2552" w:type="dxa"/>
            <w:tcBorders>
              <w:top w:val="single" w:sz="4" w:space="0" w:color="auto"/>
              <w:left w:val="nil"/>
              <w:bottom w:val="single" w:sz="4" w:space="0" w:color="auto"/>
              <w:right w:val="single" w:sz="4" w:space="0" w:color="auto"/>
            </w:tcBorders>
            <w:shd w:val="clear" w:color="auto" w:fill="auto"/>
            <w:noWrap/>
            <w:vAlign w:val="bottom"/>
            <w:hideMark/>
          </w:tcPr>
          <w:p w14:paraId="7EC6A537" w14:textId="34A28FF2" w:rsidR="00AC7FFE" w:rsidRPr="00AC7FFE" w:rsidRDefault="00AC7FFE" w:rsidP="00AC7FFE">
            <w:pPr>
              <w:jc w:val="center"/>
              <w:rPr>
                <w:rFonts w:eastAsia="Times New Roman"/>
                <w:color w:val="000000"/>
              </w:rPr>
            </w:pPr>
            <w:r w:rsidRPr="00AC7FFE">
              <w:rPr>
                <w:color w:val="000000"/>
              </w:rPr>
              <w:t>2</w:t>
            </w:r>
          </w:p>
        </w:tc>
        <w:tc>
          <w:tcPr>
            <w:tcW w:w="5244" w:type="dxa"/>
            <w:tcBorders>
              <w:top w:val="single" w:sz="4" w:space="0" w:color="auto"/>
              <w:left w:val="nil"/>
              <w:bottom w:val="single" w:sz="4" w:space="0" w:color="auto"/>
              <w:right w:val="single" w:sz="4" w:space="0" w:color="auto"/>
            </w:tcBorders>
            <w:shd w:val="clear" w:color="auto" w:fill="auto"/>
            <w:noWrap/>
            <w:vAlign w:val="bottom"/>
            <w:hideMark/>
          </w:tcPr>
          <w:p w14:paraId="25BD2452" w14:textId="4EE92942" w:rsidR="00AC7FFE" w:rsidRPr="00AC7FFE" w:rsidRDefault="00AC7FFE" w:rsidP="00AC7FFE">
            <w:pPr>
              <w:jc w:val="center"/>
              <w:rPr>
                <w:rFonts w:eastAsia="Times New Roman"/>
                <w:color w:val="000000"/>
              </w:rPr>
            </w:pPr>
            <w:r w:rsidRPr="00AC7FFE">
              <w:rPr>
                <w:color w:val="000000"/>
              </w:rPr>
              <w:t>27</w:t>
            </w:r>
          </w:p>
        </w:tc>
      </w:tr>
      <w:tr w:rsidR="00AC7FFE" w:rsidRPr="00682988" w14:paraId="486EF0D2" w14:textId="77777777" w:rsidTr="008C1AA4">
        <w:trPr>
          <w:trHeight w:val="255"/>
          <w:jc w:val="center"/>
        </w:trPr>
        <w:tc>
          <w:tcPr>
            <w:tcW w:w="52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C69115F" w14:textId="03234E78" w:rsidR="00AC7FFE" w:rsidRPr="00AC7FFE" w:rsidRDefault="00AC7FFE" w:rsidP="00AC7FFE">
            <w:pPr>
              <w:rPr>
                <w:rFonts w:eastAsia="Times New Roman"/>
                <w:color w:val="000000"/>
              </w:rPr>
            </w:pPr>
            <w:r w:rsidRPr="00AC7FFE">
              <w:rPr>
                <w:color w:val="000000"/>
              </w:rPr>
              <w:t>ГБОУ ООШ № 13 г. Новокуйбышевска</w:t>
            </w:r>
          </w:p>
        </w:tc>
        <w:tc>
          <w:tcPr>
            <w:tcW w:w="2552" w:type="dxa"/>
            <w:tcBorders>
              <w:top w:val="single" w:sz="4" w:space="0" w:color="auto"/>
              <w:left w:val="nil"/>
              <w:bottom w:val="single" w:sz="4" w:space="0" w:color="auto"/>
              <w:right w:val="single" w:sz="4" w:space="0" w:color="auto"/>
            </w:tcBorders>
            <w:shd w:val="clear" w:color="auto" w:fill="auto"/>
            <w:noWrap/>
            <w:vAlign w:val="bottom"/>
            <w:hideMark/>
          </w:tcPr>
          <w:p w14:paraId="75CC45E5" w14:textId="3EE75969" w:rsidR="00AC7FFE" w:rsidRPr="00AC7FFE" w:rsidRDefault="00AC7FFE" w:rsidP="00AC7FFE">
            <w:pPr>
              <w:jc w:val="center"/>
              <w:rPr>
                <w:rFonts w:eastAsia="Times New Roman"/>
                <w:color w:val="000000"/>
              </w:rPr>
            </w:pPr>
            <w:r w:rsidRPr="00AC7FFE">
              <w:rPr>
                <w:color w:val="000000"/>
              </w:rPr>
              <w:t>6</w:t>
            </w:r>
          </w:p>
        </w:tc>
        <w:tc>
          <w:tcPr>
            <w:tcW w:w="5244" w:type="dxa"/>
            <w:tcBorders>
              <w:top w:val="single" w:sz="4" w:space="0" w:color="auto"/>
              <w:left w:val="nil"/>
              <w:bottom w:val="single" w:sz="4" w:space="0" w:color="auto"/>
              <w:right w:val="single" w:sz="4" w:space="0" w:color="auto"/>
            </w:tcBorders>
            <w:shd w:val="clear" w:color="auto" w:fill="auto"/>
            <w:noWrap/>
            <w:vAlign w:val="bottom"/>
            <w:hideMark/>
          </w:tcPr>
          <w:p w14:paraId="38A260F9" w14:textId="472138D8" w:rsidR="00AC7FFE" w:rsidRPr="00AC7FFE" w:rsidRDefault="00AC7FFE" w:rsidP="00AC7FFE">
            <w:pPr>
              <w:jc w:val="center"/>
              <w:rPr>
                <w:rFonts w:eastAsia="Times New Roman"/>
                <w:color w:val="000000"/>
              </w:rPr>
            </w:pPr>
            <w:r w:rsidRPr="00AC7FFE">
              <w:rPr>
                <w:color w:val="000000"/>
              </w:rPr>
              <w:t>28</w:t>
            </w:r>
          </w:p>
        </w:tc>
      </w:tr>
      <w:tr w:rsidR="00AC7FFE" w:rsidRPr="00682988" w14:paraId="3202414A" w14:textId="77777777" w:rsidTr="008C1AA4">
        <w:trPr>
          <w:trHeight w:val="255"/>
          <w:jc w:val="center"/>
        </w:trPr>
        <w:tc>
          <w:tcPr>
            <w:tcW w:w="52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3198340" w14:textId="57CA3DCD" w:rsidR="00AC7FFE" w:rsidRPr="00AC7FFE" w:rsidRDefault="00AC7FFE" w:rsidP="00AC7FFE">
            <w:pPr>
              <w:rPr>
                <w:rFonts w:eastAsia="Times New Roman"/>
                <w:color w:val="000000"/>
              </w:rPr>
            </w:pPr>
            <w:r w:rsidRPr="00AC7FFE">
              <w:rPr>
                <w:color w:val="000000"/>
              </w:rPr>
              <w:lastRenderedPageBreak/>
              <w:t>ГБОУ ООШ № 15 г. Новокуйбышевска</w:t>
            </w:r>
          </w:p>
        </w:tc>
        <w:tc>
          <w:tcPr>
            <w:tcW w:w="2552" w:type="dxa"/>
            <w:tcBorders>
              <w:top w:val="single" w:sz="4" w:space="0" w:color="auto"/>
              <w:left w:val="nil"/>
              <w:bottom w:val="single" w:sz="4" w:space="0" w:color="auto"/>
              <w:right w:val="single" w:sz="4" w:space="0" w:color="auto"/>
            </w:tcBorders>
            <w:shd w:val="clear" w:color="auto" w:fill="auto"/>
            <w:noWrap/>
            <w:vAlign w:val="bottom"/>
            <w:hideMark/>
          </w:tcPr>
          <w:p w14:paraId="64CD1BB8" w14:textId="344B9CA1" w:rsidR="00AC7FFE" w:rsidRPr="00AC7FFE" w:rsidRDefault="00AC7FFE" w:rsidP="00AC7FFE">
            <w:pPr>
              <w:jc w:val="center"/>
              <w:rPr>
                <w:rFonts w:eastAsia="Times New Roman"/>
                <w:color w:val="000000"/>
              </w:rPr>
            </w:pPr>
            <w:r w:rsidRPr="00AC7FFE">
              <w:rPr>
                <w:color w:val="000000"/>
              </w:rPr>
              <w:t>69</w:t>
            </w:r>
          </w:p>
        </w:tc>
        <w:tc>
          <w:tcPr>
            <w:tcW w:w="5244" w:type="dxa"/>
            <w:tcBorders>
              <w:top w:val="single" w:sz="4" w:space="0" w:color="auto"/>
              <w:left w:val="nil"/>
              <w:bottom w:val="single" w:sz="4" w:space="0" w:color="auto"/>
              <w:right w:val="single" w:sz="4" w:space="0" w:color="auto"/>
            </w:tcBorders>
            <w:shd w:val="clear" w:color="auto" w:fill="auto"/>
            <w:noWrap/>
            <w:vAlign w:val="bottom"/>
            <w:hideMark/>
          </w:tcPr>
          <w:p w14:paraId="2BAD4A25" w14:textId="373C9812" w:rsidR="00AC7FFE" w:rsidRPr="00AC7FFE" w:rsidRDefault="00AC7FFE" w:rsidP="00AC7FFE">
            <w:pPr>
              <w:jc w:val="center"/>
              <w:rPr>
                <w:rFonts w:eastAsia="Times New Roman"/>
                <w:color w:val="000000"/>
              </w:rPr>
            </w:pPr>
            <w:r w:rsidRPr="00AC7FFE">
              <w:rPr>
                <w:color w:val="000000"/>
              </w:rPr>
              <w:t>31</w:t>
            </w:r>
          </w:p>
        </w:tc>
      </w:tr>
      <w:tr w:rsidR="00AC7FFE" w:rsidRPr="00682988" w14:paraId="199B2AF6" w14:textId="77777777" w:rsidTr="008C1AA4">
        <w:trPr>
          <w:trHeight w:val="255"/>
          <w:jc w:val="center"/>
        </w:trPr>
        <w:tc>
          <w:tcPr>
            <w:tcW w:w="52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B8F712D" w14:textId="4218061E" w:rsidR="00AC7FFE" w:rsidRPr="00AC7FFE" w:rsidRDefault="00AC7FFE" w:rsidP="00AC7FFE">
            <w:pPr>
              <w:rPr>
                <w:rFonts w:eastAsia="Times New Roman"/>
                <w:color w:val="000000"/>
              </w:rPr>
            </w:pPr>
            <w:r w:rsidRPr="00AC7FFE">
              <w:rPr>
                <w:color w:val="000000"/>
              </w:rPr>
              <w:t>ГБОУ ООШ № 17 г. Новокуйбышевск</w:t>
            </w:r>
          </w:p>
        </w:tc>
        <w:tc>
          <w:tcPr>
            <w:tcW w:w="2552" w:type="dxa"/>
            <w:tcBorders>
              <w:top w:val="single" w:sz="4" w:space="0" w:color="auto"/>
              <w:left w:val="nil"/>
              <w:bottom w:val="single" w:sz="4" w:space="0" w:color="auto"/>
              <w:right w:val="single" w:sz="4" w:space="0" w:color="auto"/>
            </w:tcBorders>
            <w:shd w:val="clear" w:color="auto" w:fill="auto"/>
            <w:noWrap/>
            <w:vAlign w:val="bottom"/>
            <w:hideMark/>
          </w:tcPr>
          <w:p w14:paraId="68F59526" w14:textId="1CFF2749" w:rsidR="00AC7FFE" w:rsidRPr="00AC7FFE" w:rsidRDefault="00AC7FFE" w:rsidP="00AC7FFE">
            <w:pPr>
              <w:jc w:val="center"/>
              <w:rPr>
                <w:rFonts w:eastAsia="Times New Roman"/>
                <w:color w:val="000000"/>
              </w:rPr>
            </w:pPr>
            <w:r w:rsidRPr="00AC7FFE">
              <w:rPr>
                <w:color w:val="000000"/>
              </w:rPr>
              <w:t>22</w:t>
            </w:r>
          </w:p>
        </w:tc>
        <w:tc>
          <w:tcPr>
            <w:tcW w:w="5244" w:type="dxa"/>
            <w:tcBorders>
              <w:top w:val="single" w:sz="4" w:space="0" w:color="auto"/>
              <w:left w:val="nil"/>
              <w:bottom w:val="single" w:sz="4" w:space="0" w:color="auto"/>
              <w:right w:val="single" w:sz="4" w:space="0" w:color="auto"/>
            </w:tcBorders>
            <w:shd w:val="clear" w:color="auto" w:fill="auto"/>
            <w:noWrap/>
            <w:vAlign w:val="bottom"/>
            <w:hideMark/>
          </w:tcPr>
          <w:p w14:paraId="3067CFC9" w14:textId="345AC472" w:rsidR="00AC7FFE" w:rsidRPr="00AC7FFE" w:rsidRDefault="00AC7FFE" w:rsidP="00AC7FFE">
            <w:pPr>
              <w:jc w:val="center"/>
              <w:rPr>
                <w:rFonts w:eastAsia="Times New Roman"/>
                <w:color w:val="000000"/>
              </w:rPr>
            </w:pPr>
            <w:r w:rsidRPr="00AC7FFE">
              <w:rPr>
                <w:color w:val="000000"/>
              </w:rPr>
              <w:t>26</w:t>
            </w:r>
          </w:p>
        </w:tc>
      </w:tr>
      <w:tr w:rsidR="00AC7FFE" w:rsidRPr="00682988" w14:paraId="30A168C0" w14:textId="77777777" w:rsidTr="008C1AA4">
        <w:trPr>
          <w:trHeight w:val="255"/>
          <w:jc w:val="center"/>
        </w:trPr>
        <w:tc>
          <w:tcPr>
            <w:tcW w:w="5250" w:type="dxa"/>
            <w:tcBorders>
              <w:top w:val="nil"/>
              <w:left w:val="single" w:sz="4" w:space="0" w:color="auto"/>
              <w:bottom w:val="single" w:sz="4" w:space="0" w:color="auto"/>
              <w:right w:val="single" w:sz="4" w:space="0" w:color="auto"/>
            </w:tcBorders>
            <w:shd w:val="clear" w:color="auto" w:fill="auto"/>
            <w:noWrap/>
            <w:vAlign w:val="bottom"/>
            <w:hideMark/>
          </w:tcPr>
          <w:p w14:paraId="70CBEA25" w14:textId="3D8E2722" w:rsidR="00AC7FFE" w:rsidRPr="00AC7FFE" w:rsidRDefault="00AC7FFE" w:rsidP="00AC7FFE">
            <w:pPr>
              <w:rPr>
                <w:rFonts w:eastAsia="Times New Roman"/>
                <w:color w:val="000000"/>
              </w:rPr>
            </w:pPr>
            <w:r w:rsidRPr="00AC7FFE">
              <w:rPr>
                <w:color w:val="000000"/>
              </w:rPr>
              <w:t>ГБОУ ООШ № 18 г. Новокуйбышевска</w:t>
            </w:r>
          </w:p>
        </w:tc>
        <w:tc>
          <w:tcPr>
            <w:tcW w:w="2552" w:type="dxa"/>
            <w:tcBorders>
              <w:top w:val="nil"/>
              <w:left w:val="nil"/>
              <w:bottom w:val="single" w:sz="4" w:space="0" w:color="auto"/>
              <w:right w:val="single" w:sz="4" w:space="0" w:color="auto"/>
            </w:tcBorders>
            <w:shd w:val="clear" w:color="auto" w:fill="auto"/>
            <w:noWrap/>
            <w:vAlign w:val="bottom"/>
            <w:hideMark/>
          </w:tcPr>
          <w:p w14:paraId="59E271EB" w14:textId="7C7F205D" w:rsidR="00AC7FFE" w:rsidRPr="00AC7FFE" w:rsidRDefault="00AC7FFE" w:rsidP="00AC7FFE">
            <w:pPr>
              <w:jc w:val="center"/>
              <w:rPr>
                <w:rFonts w:eastAsia="Times New Roman"/>
                <w:color w:val="000000"/>
              </w:rPr>
            </w:pPr>
            <w:r w:rsidRPr="00AC7FFE">
              <w:rPr>
                <w:color w:val="000000"/>
              </w:rPr>
              <w:t>48</w:t>
            </w:r>
          </w:p>
        </w:tc>
        <w:tc>
          <w:tcPr>
            <w:tcW w:w="5244" w:type="dxa"/>
            <w:tcBorders>
              <w:top w:val="nil"/>
              <w:left w:val="nil"/>
              <w:bottom w:val="single" w:sz="4" w:space="0" w:color="auto"/>
              <w:right w:val="single" w:sz="4" w:space="0" w:color="auto"/>
            </w:tcBorders>
            <w:shd w:val="clear" w:color="auto" w:fill="auto"/>
            <w:noWrap/>
            <w:vAlign w:val="bottom"/>
            <w:hideMark/>
          </w:tcPr>
          <w:p w14:paraId="5F39348A" w14:textId="6D9AF204" w:rsidR="00AC7FFE" w:rsidRPr="00AC7FFE" w:rsidRDefault="00AC7FFE" w:rsidP="00AC7FFE">
            <w:pPr>
              <w:jc w:val="center"/>
              <w:rPr>
                <w:rFonts w:eastAsia="Times New Roman"/>
                <w:color w:val="000000"/>
              </w:rPr>
            </w:pPr>
            <w:r w:rsidRPr="00AC7FFE">
              <w:rPr>
                <w:color w:val="000000"/>
              </w:rPr>
              <w:t>30</w:t>
            </w:r>
          </w:p>
        </w:tc>
      </w:tr>
      <w:tr w:rsidR="00AC7FFE" w:rsidRPr="00682988" w14:paraId="7D2A771D" w14:textId="77777777" w:rsidTr="008C1AA4">
        <w:trPr>
          <w:trHeight w:val="255"/>
          <w:jc w:val="center"/>
        </w:trPr>
        <w:tc>
          <w:tcPr>
            <w:tcW w:w="5250" w:type="dxa"/>
            <w:tcBorders>
              <w:top w:val="nil"/>
              <w:left w:val="single" w:sz="4" w:space="0" w:color="auto"/>
              <w:bottom w:val="single" w:sz="4" w:space="0" w:color="auto"/>
              <w:right w:val="single" w:sz="4" w:space="0" w:color="auto"/>
            </w:tcBorders>
            <w:shd w:val="clear" w:color="auto" w:fill="auto"/>
            <w:noWrap/>
            <w:vAlign w:val="bottom"/>
            <w:hideMark/>
          </w:tcPr>
          <w:p w14:paraId="3B3C66B1" w14:textId="74E7F828" w:rsidR="00AC7FFE" w:rsidRPr="00AC7FFE" w:rsidRDefault="00AC7FFE" w:rsidP="00AC7FFE">
            <w:pPr>
              <w:rPr>
                <w:rFonts w:eastAsia="Times New Roman"/>
                <w:color w:val="000000"/>
              </w:rPr>
            </w:pPr>
            <w:r w:rsidRPr="00AC7FFE">
              <w:rPr>
                <w:color w:val="000000"/>
              </w:rPr>
              <w:t>ГБОУ ООШ № 19 г. Новокуйбышевска</w:t>
            </w:r>
          </w:p>
        </w:tc>
        <w:tc>
          <w:tcPr>
            <w:tcW w:w="2552" w:type="dxa"/>
            <w:tcBorders>
              <w:top w:val="nil"/>
              <w:left w:val="nil"/>
              <w:bottom w:val="single" w:sz="4" w:space="0" w:color="auto"/>
              <w:right w:val="single" w:sz="4" w:space="0" w:color="auto"/>
            </w:tcBorders>
            <w:shd w:val="clear" w:color="auto" w:fill="auto"/>
            <w:noWrap/>
            <w:vAlign w:val="bottom"/>
            <w:hideMark/>
          </w:tcPr>
          <w:p w14:paraId="173C5F15" w14:textId="572AF9F9" w:rsidR="00AC7FFE" w:rsidRPr="00AC7FFE" w:rsidRDefault="00AC7FFE" w:rsidP="00AC7FFE">
            <w:pPr>
              <w:jc w:val="center"/>
              <w:rPr>
                <w:rFonts w:eastAsia="Times New Roman"/>
                <w:color w:val="000000"/>
              </w:rPr>
            </w:pPr>
            <w:r w:rsidRPr="00AC7FFE">
              <w:rPr>
                <w:color w:val="000000"/>
              </w:rPr>
              <w:t>57</w:t>
            </w:r>
          </w:p>
        </w:tc>
        <w:tc>
          <w:tcPr>
            <w:tcW w:w="5244" w:type="dxa"/>
            <w:tcBorders>
              <w:top w:val="nil"/>
              <w:left w:val="nil"/>
              <w:bottom w:val="single" w:sz="4" w:space="0" w:color="auto"/>
              <w:right w:val="single" w:sz="4" w:space="0" w:color="auto"/>
            </w:tcBorders>
            <w:shd w:val="clear" w:color="auto" w:fill="auto"/>
            <w:noWrap/>
            <w:vAlign w:val="bottom"/>
            <w:hideMark/>
          </w:tcPr>
          <w:p w14:paraId="021866C0" w14:textId="62B81168" w:rsidR="00AC7FFE" w:rsidRPr="00AC7FFE" w:rsidRDefault="00AC7FFE" w:rsidP="00AC7FFE">
            <w:pPr>
              <w:jc w:val="center"/>
              <w:rPr>
                <w:rFonts w:eastAsia="Times New Roman"/>
                <w:color w:val="000000"/>
              </w:rPr>
            </w:pPr>
            <w:r w:rsidRPr="00AC7FFE">
              <w:rPr>
                <w:color w:val="000000"/>
              </w:rPr>
              <w:t>32</w:t>
            </w:r>
          </w:p>
        </w:tc>
      </w:tr>
      <w:tr w:rsidR="00AC7FFE" w:rsidRPr="00682988" w14:paraId="0E112727" w14:textId="77777777" w:rsidTr="008C1AA4">
        <w:trPr>
          <w:trHeight w:val="255"/>
          <w:jc w:val="center"/>
        </w:trPr>
        <w:tc>
          <w:tcPr>
            <w:tcW w:w="5250" w:type="dxa"/>
            <w:tcBorders>
              <w:top w:val="nil"/>
              <w:left w:val="single" w:sz="4" w:space="0" w:color="auto"/>
              <w:bottom w:val="single" w:sz="4" w:space="0" w:color="auto"/>
              <w:right w:val="single" w:sz="4" w:space="0" w:color="auto"/>
            </w:tcBorders>
            <w:shd w:val="clear" w:color="auto" w:fill="auto"/>
            <w:noWrap/>
            <w:vAlign w:val="bottom"/>
            <w:hideMark/>
          </w:tcPr>
          <w:p w14:paraId="6128898C" w14:textId="4869135B" w:rsidR="00AC7FFE" w:rsidRPr="00AC7FFE" w:rsidRDefault="00AC7FFE" w:rsidP="00AC7FFE">
            <w:pPr>
              <w:rPr>
                <w:rFonts w:eastAsia="Times New Roman"/>
                <w:color w:val="000000"/>
              </w:rPr>
            </w:pPr>
            <w:r w:rsidRPr="00AC7FFE">
              <w:rPr>
                <w:color w:val="000000"/>
              </w:rPr>
              <w:t>ГБОУ ООШ № 20 г. Новокуйбышевска</w:t>
            </w:r>
          </w:p>
        </w:tc>
        <w:tc>
          <w:tcPr>
            <w:tcW w:w="2552" w:type="dxa"/>
            <w:tcBorders>
              <w:top w:val="nil"/>
              <w:left w:val="nil"/>
              <w:bottom w:val="single" w:sz="4" w:space="0" w:color="auto"/>
              <w:right w:val="single" w:sz="4" w:space="0" w:color="auto"/>
            </w:tcBorders>
            <w:shd w:val="clear" w:color="auto" w:fill="auto"/>
            <w:noWrap/>
            <w:vAlign w:val="bottom"/>
            <w:hideMark/>
          </w:tcPr>
          <w:p w14:paraId="6B31B3EC" w14:textId="7F2FE408" w:rsidR="00AC7FFE" w:rsidRPr="00AC7FFE" w:rsidRDefault="00AC7FFE" w:rsidP="00AC7FFE">
            <w:pPr>
              <w:jc w:val="center"/>
              <w:rPr>
                <w:rFonts w:eastAsia="Times New Roman"/>
                <w:color w:val="000000"/>
              </w:rPr>
            </w:pPr>
            <w:r w:rsidRPr="00AC7FFE">
              <w:rPr>
                <w:color w:val="000000"/>
              </w:rPr>
              <w:t>49</w:t>
            </w:r>
          </w:p>
        </w:tc>
        <w:tc>
          <w:tcPr>
            <w:tcW w:w="5244" w:type="dxa"/>
            <w:tcBorders>
              <w:top w:val="nil"/>
              <w:left w:val="nil"/>
              <w:bottom w:val="single" w:sz="4" w:space="0" w:color="auto"/>
              <w:right w:val="single" w:sz="4" w:space="0" w:color="auto"/>
            </w:tcBorders>
            <w:shd w:val="clear" w:color="auto" w:fill="auto"/>
            <w:noWrap/>
            <w:vAlign w:val="bottom"/>
            <w:hideMark/>
          </w:tcPr>
          <w:p w14:paraId="6CD04C6F" w14:textId="5C41424C" w:rsidR="00AC7FFE" w:rsidRPr="00AC7FFE" w:rsidRDefault="00AC7FFE" w:rsidP="00AC7FFE">
            <w:pPr>
              <w:jc w:val="center"/>
              <w:rPr>
                <w:rFonts w:eastAsia="Times New Roman"/>
                <w:color w:val="000000"/>
              </w:rPr>
            </w:pPr>
            <w:r w:rsidRPr="00AC7FFE">
              <w:rPr>
                <w:color w:val="000000"/>
              </w:rPr>
              <w:t>33</w:t>
            </w:r>
          </w:p>
        </w:tc>
      </w:tr>
      <w:tr w:rsidR="00AC7FFE" w:rsidRPr="00682988" w14:paraId="383680FE" w14:textId="77777777" w:rsidTr="008C1AA4">
        <w:trPr>
          <w:trHeight w:val="255"/>
          <w:jc w:val="center"/>
        </w:trPr>
        <w:tc>
          <w:tcPr>
            <w:tcW w:w="5250" w:type="dxa"/>
            <w:tcBorders>
              <w:top w:val="nil"/>
              <w:left w:val="single" w:sz="4" w:space="0" w:color="auto"/>
              <w:bottom w:val="single" w:sz="4" w:space="0" w:color="auto"/>
              <w:right w:val="single" w:sz="4" w:space="0" w:color="auto"/>
            </w:tcBorders>
            <w:shd w:val="clear" w:color="auto" w:fill="auto"/>
            <w:noWrap/>
            <w:vAlign w:val="bottom"/>
            <w:hideMark/>
          </w:tcPr>
          <w:p w14:paraId="4317BB24" w14:textId="692A2ED7" w:rsidR="00AC7FFE" w:rsidRPr="00AC7FFE" w:rsidRDefault="00AC7FFE" w:rsidP="00AC7FFE">
            <w:pPr>
              <w:rPr>
                <w:rFonts w:eastAsia="Times New Roman"/>
                <w:color w:val="000000"/>
              </w:rPr>
            </w:pPr>
            <w:r w:rsidRPr="00AC7FFE">
              <w:rPr>
                <w:color w:val="000000"/>
              </w:rPr>
              <w:t>ГБОУ ООШ № 21 г. Новокуйбышевска</w:t>
            </w:r>
          </w:p>
        </w:tc>
        <w:tc>
          <w:tcPr>
            <w:tcW w:w="2552" w:type="dxa"/>
            <w:tcBorders>
              <w:top w:val="nil"/>
              <w:left w:val="nil"/>
              <w:bottom w:val="single" w:sz="4" w:space="0" w:color="auto"/>
              <w:right w:val="single" w:sz="4" w:space="0" w:color="auto"/>
            </w:tcBorders>
            <w:shd w:val="clear" w:color="auto" w:fill="auto"/>
            <w:noWrap/>
            <w:vAlign w:val="bottom"/>
            <w:hideMark/>
          </w:tcPr>
          <w:p w14:paraId="007321DC" w14:textId="374C30FF" w:rsidR="00AC7FFE" w:rsidRPr="00AC7FFE" w:rsidRDefault="00AC7FFE" w:rsidP="00AC7FFE">
            <w:pPr>
              <w:jc w:val="center"/>
              <w:rPr>
                <w:rFonts w:eastAsia="Times New Roman"/>
                <w:color w:val="000000"/>
              </w:rPr>
            </w:pPr>
            <w:r w:rsidRPr="00AC7FFE">
              <w:rPr>
                <w:color w:val="000000"/>
              </w:rPr>
              <w:t>75</w:t>
            </w:r>
          </w:p>
        </w:tc>
        <w:tc>
          <w:tcPr>
            <w:tcW w:w="5244" w:type="dxa"/>
            <w:tcBorders>
              <w:top w:val="nil"/>
              <w:left w:val="nil"/>
              <w:bottom w:val="single" w:sz="4" w:space="0" w:color="auto"/>
              <w:right w:val="single" w:sz="4" w:space="0" w:color="auto"/>
            </w:tcBorders>
            <w:shd w:val="clear" w:color="auto" w:fill="auto"/>
            <w:noWrap/>
            <w:vAlign w:val="bottom"/>
            <w:hideMark/>
          </w:tcPr>
          <w:p w14:paraId="5BE696DD" w14:textId="082E7DF3" w:rsidR="00AC7FFE" w:rsidRPr="00AC7FFE" w:rsidRDefault="00AC7FFE" w:rsidP="00AC7FFE">
            <w:pPr>
              <w:jc w:val="center"/>
              <w:rPr>
                <w:rFonts w:eastAsia="Times New Roman"/>
                <w:color w:val="000000"/>
              </w:rPr>
            </w:pPr>
            <w:r w:rsidRPr="00AC7FFE">
              <w:rPr>
                <w:color w:val="000000"/>
              </w:rPr>
              <w:t>33</w:t>
            </w:r>
          </w:p>
        </w:tc>
      </w:tr>
      <w:tr w:rsidR="00AC7FFE" w:rsidRPr="00682988" w14:paraId="7C078A59" w14:textId="77777777" w:rsidTr="008C1AA4">
        <w:trPr>
          <w:trHeight w:val="255"/>
          <w:jc w:val="center"/>
        </w:trPr>
        <w:tc>
          <w:tcPr>
            <w:tcW w:w="5250" w:type="dxa"/>
            <w:tcBorders>
              <w:top w:val="nil"/>
              <w:left w:val="single" w:sz="4" w:space="0" w:color="auto"/>
              <w:bottom w:val="single" w:sz="4" w:space="0" w:color="auto"/>
              <w:right w:val="single" w:sz="4" w:space="0" w:color="auto"/>
            </w:tcBorders>
            <w:shd w:val="clear" w:color="auto" w:fill="auto"/>
            <w:noWrap/>
            <w:vAlign w:val="bottom"/>
            <w:hideMark/>
          </w:tcPr>
          <w:p w14:paraId="1DFF5403" w14:textId="473E011E" w:rsidR="00AC7FFE" w:rsidRPr="00AC7FFE" w:rsidRDefault="00AC7FFE" w:rsidP="00AC7FFE">
            <w:pPr>
              <w:rPr>
                <w:rFonts w:eastAsia="Times New Roman"/>
                <w:color w:val="000000"/>
              </w:rPr>
            </w:pPr>
            <w:r w:rsidRPr="00AC7FFE">
              <w:rPr>
                <w:color w:val="000000"/>
              </w:rPr>
              <w:t>ГБОУ ООШ № 4 г. Новокуйбышевска</w:t>
            </w:r>
          </w:p>
        </w:tc>
        <w:tc>
          <w:tcPr>
            <w:tcW w:w="2552" w:type="dxa"/>
            <w:tcBorders>
              <w:top w:val="nil"/>
              <w:left w:val="nil"/>
              <w:bottom w:val="single" w:sz="4" w:space="0" w:color="auto"/>
              <w:right w:val="single" w:sz="4" w:space="0" w:color="auto"/>
            </w:tcBorders>
            <w:shd w:val="clear" w:color="auto" w:fill="auto"/>
            <w:noWrap/>
            <w:vAlign w:val="bottom"/>
            <w:hideMark/>
          </w:tcPr>
          <w:p w14:paraId="6746B25B" w14:textId="7645C41C" w:rsidR="00AC7FFE" w:rsidRPr="00AC7FFE" w:rsidRDefault="00AC7FFE" w:rsidP="00AC7FFE">
            <w:pPr>
              <w:jc w:val="center"/>
              <w:rPr>
                <w:rFonts w:eastAsia="Times New Roman"/>
                <w:color w:val="000000"/>
              </w:rPr>
            </w:pPr>
            <w:r w:rsidRPr="00AC7FFE">
              <w:rPr>
                <w:color w:val="000000"/>
              </w:rPr>
              <w:t>40</w:t>
            </w:r>
          </w:p>
        </w:tc>
        <w:tc>
          <w:tcPr>
            <w:tcW w:w="5244" w:type="dxa"/>
            <w:tcBorders>
              <w:top w:val="nil"/>
              <w:left w:val="nil"/>
              <w:bottom w:val="single" w:sz="4" w:space="0" w:color="auto"/>
              <w:right w:val="single" w:sz="4" w:space="0" w:color="auto"/>
            </w:tcBorders>
            <w:shd w:val="clear" w:color="auto" w:fill="auto"/>
            <w:noWrap/>
            <w:vAlign w:val="bottom"/>
            <w:hideMark/>
          </w:tcPr>
          <w:p w14:paraId="1E3540E6" w14:textId="15B1E01C" w:rsidR="00AC7FFE" w:rsidRPr="00AC7FFE" w:rsidRDefault="00AC7FFE" w:rsidP="00AC7FFE">
            <w:pPr>
              <w:jc w:val="center"/>
              <w:rPr>
                <w:rFonts w:eastAsia="Times New Roman"/>
                <w:color w:val="000000"/>
              </w:rPr>
            </w:pPr>
            <w:r w:rsidRPr="00AC7FFE">
              <w:rPr>
                <w:color w:val="000000"/>
              </w:rPr>
              <w:t>30</w:t>
            </w:r>
          </w:p>
        </w:tc>
      </w:tr>
      <w:tr w:rsidR="00AC7FFE" w:rsidRPr="00682988" w14:paraId="56129078" w14:textId="77777777" w:rsidTr="008C1AA4">
        <w:trPr>
          <w:trHeight w:val="255"/>
          <w:jc w:val="center"/>
        </w:trPr>
        <w:tc>
          <w:tcPr>
            <w:tcW w:w="5250" w:type="dxa"/>
            <w:tcBorders>
              <w:top w:val="nil"/>
              <w:left w:val="single" w:sz="4" w:space="0" w:color="auto"/>
              <w:bottom w:val="single" w:sz="4" w:space="0" w:color="auto"/>
              <w:right w:val="single" w:sz="4" w:space="0" w:color="auto"/>
            </w:tcBorders>
            <w:shd w:val="clear" w:color="auto" w:fill="auto"/>
            <w:noWrap/>
            <w:vAlign w:val="bottom"/>
            <w:hideMark/>
          </w:tcPr>
          <w:p w14:paraId="48536D85" w14:textId="71211701" w:rsidR="00AC7FFE" w:rsidRPr="00AC7FFE" w:rsidRDefault="00AC7FFE" w:rsidP="00AC7FFE">
            <w:pPr>
              <w:rPr>
                <w:rFonts w:eastAsia="Times New Roman"/>
                <w:color w:val="000000"/>
              </w:rPr>
            </w:pPr>
            <w:r w:rsidRPr="00AC7FFE">
              <w:rPr>
                <w:color w:val="000000"/>
              </w:rPr>
              <w:t>ГБОУ ООШ № 6 г. Новокуйбышевска</w:t>
            </w:r>
          </w:p>
        </w:tc>
        <w:tc>
          <w:tcPr>
            <w:tcW w:w="2552" w:type="dxa"/>
            <w:tcBorders>
              <w:top w:val="nil"/>
              <w:left w:val="nil"/>
              <w:bottom w:val="single" w:sz="4" w:space="0" w:color="auto"/>
              <w:right w:val="single" w:sz="4" w:space="0" w:color="auto"/>
            </w:tcBorders>
            <w:shd w:val="clear" w:color="auto" w:fill="auto"/>
            <w:noWrap/>
            <w:vAlign w:val="bottom"/>
            <w:hideMark/>
          </w:tcPr>
          <w:p w14:paraId="439D6474" w14:textId="496FCCDC" w:rsidR="00AC7FFE" w:rsidRPr="00AC7FFE" w:rsidRDefault="00AC7FFE" w:rsidP="00AC7FFE">
            <w:pPr>
              <w:jc w:val="center"/>
              <w:rPr>
                <w:rFonts w:eastAsia="Times New Roman"/>
                <w:color w:val="000000"/>
              </w:rPr>
            </w:pPr>
            <w:r w:rsidRPr="00AC7FFE">
              <w:rPr>
                <w:color w:val="000000"/>
              </w:rPr>
              <w:t>78</w:t>
            </w:r>
          </w:p>
        </w:tc>
        <w:tc>
          <w:tcPr>
            <w:tcW w:w="5244" w:type="dxa"/>
            <w:tcBorders>
              <w:top w:val="nil"/>
              <w:left w:val="nil"/>
              <w:bottom w:val="single" w:sz="4" w:space="0" w:color="auto"/>
              <w:right w:val="single" w:sz="4" w:space="0" w:color="auto"/>
            </w:tcBorders>
            <w:shd w:val="clear" w:color="auto" w:fill="auto"/>
            <w:noWrap/>
            <w:vAlign w:val="bottom"/>
            <w:hideMark/>
          </w:tcPr>
          <w:p w14:paraId="08238784" w14:textId="2BF09DC4" w:rsidR="00AC7FFE" w:rsidRPr="00AC7FFE" w:rsidRDefault="00AC7FFE" w:rsidP="00AC7FFE">
            <w:pPr>
              <w:jc w:val="center"/>
              <w:rPr>
                <w:rFonts w:eastAsia="Times New Roman"/>
                <w:color w:val="000000"/>
              </w:rPr>
            </w:pPr>
            <w:r w:rsidRPr="00AC7FFE">
              <w:rPr>
                <w:color w:val="000000"/>
              </w:rPr>
              <w:t>31</w:t>
            </w:r>
          </w:p>
        </w:tc>
      </w:tr>
      <w:tr w:rsidR="00AC7FFE" w:rsidRPr="00682988" w14:paraId="267B0BF3" w14:textId="77777777" w:rsidTr="008C1AA4">
        <w:trPr>
          <w:trHeight w:val="255"/>
          <w:jc w:val="center"/>
        </w:trPr>
        <w:tc>
          <w:tcPr>
            <w:tcW w:w="5250" w:type="dxa"/>
            <w:tcBorders>
              <w:top w:val="nil"/>
              <w:left w:val="single" w:sz="4" w:space="0" w:color="auto"/>
              <w:bottom w:val="single" w:sz="4" w:space="0" w:color="auto"/>
              <w:right w:val="single" w:sz="4" w:space="0" w:color="auto"/>
            </w:tcBorders>
            <w:shd w:val="clear" w:color="auto" w:fill="auto"/>
            <w:noWrap/>
            <w:vAlign w:val="bottom"/>
            <w:hideMark/>
          </w:tcPr>
          <w:p w14:paraId="213D2A4E" w14:textId="03819F40" w:rsidR="00AC7FFE" w:rsidRPr="00AC7FFE" w:rsidRDefault="00AC7FFE" w:rsidP="00AC7FFE">
            <w:pPr>
              <w:rPr>
                <w:rFonts w:eastAsia="Times New Roman"/>
                <w:color w:val="000000"/>
              </w:rPr>
            </w:pPr>
            <w:r w:rsidRPr="00AC7FFE">
              <w:rPr>
                <w:color w:val="000000"/>
              </w:rPr>
              <w:t>ГБОУ ООШ № 9 г. Новокуйбышевска</w:t>
            </w:r>
          </w:p>
        </w:tc>
        <w:tc>
          <w:tcPr>
            <w:tcW w:w="2552" w:type="dxa"/>
            <w:tcBorders>
              <w:top w:val="nil"/>
              <w:left w:val="nil"/>
              <w:bottom w:val="single" w:sz="4" w:space="0" w:color="auto"/>
              <w:right w:val="single" w:sz="4" w:space="0" w:color="auto"/>
            </w:tcBorders>
            <w:shd w:val="clear" w:color="auto" w:fill="auto"/>
            <w:noWrap/>
            <w:vAlign w:val="bottom"/>
            <w:hideMark/>
          </w:tcPr>
          <w:p w14:paraId="428CBC97" w14:textId="56F03886" w:rsidR="00AC7FFE" w:rsidRPr="00AC7FFE" w:rsidRDefault="00AC7FFE" w:rsidP="00AC7FFE">
            <w:pPr>
              <w:jc w:val="center"/>
              <w:rPr>
                <w:rFonts w:eastAsia="Times New Roman"/>
                <w:color w:val="000000"/>
              </w:rPr>
            </w:pPr>
            <w:r w:rsidRPr="00AC7FFE">
              <w:rPr>
                <w:color w:val="000000"/>
              </w:rPr>
              <w:t>28</w:t>
            </w:r>
          </w:p>
        </w:tc>
        <w:tc>
          <w:tcPr>
            <w:tcW w:w="5244" w:type="dxa"/>
            <w:tcBorders>
              <w:top w:val="nil"/>
              <w:left w:val="nil"/>
              <w:bottom w:val="single" w:sz="4" w:space="0" w:color="auto"/>
              <w:right w:val="single" w:sz="4" w:space="0" w:color="auto"/>
            </w:tcBorders>
            <w:shd w:val="clear" w:color="auto" w:fill="auto"/>
            <w:noWrap/>
            <w:vAlign w:val="bottom"/>
            <w:hideMark/>
          </w:tcPr>
          <w:p w14:paraId="2C2BC6EC" w14:textId="3EEEBC03" w:rsidR="00AC7FFE" w:rsidRPr="00AC7FFE" w:rsidRDefault="00AC7FFE" w:rsidP="00AC7FFE">
            <w:pPr>
              <w:jc w:val="center"/>
              <w:rPr>
                <w:rFonts w:eastAsia="Times New Roman"/>
                <w:color w:val="000000"/>
              </w:rPr>
            </w:pPr>
            <w:r w:rsidRPr="00AC7FFE">
              <w:rPr>
                <w:color w:val="000000"/>
              </w:rPr>
              <w:t>34</w:t>
            </w:r>
          </w:p>
        </w:tc>
      </w:tr>
      <w:tr w:rsidR="00AC7FFE" w:rsidRPr="00682988" w14:paraId="7FFC6882" w14:textId="77777777" w:rsidTr="008C1AA4">
        <w:trPr>
          <w:trHeight w:val="255"/>
          <w:jc w:val="center"/>
        </w:trPr>
        <w:tc>
          <w:tcPr>
            <w:tcW w:w="5250" w:type="dxa"/>
            <w:tcBorders>
              <w:top w:val="nil"/>
              <w:left w:val="single" w:sz="4" w:space="0" w:color="auto"/>
              <w:bottom w:val="single" w:sz="4" w:space="0" w:color="auto"/>
              <w:right w:val="single" w:sz="4" w:space="0" w:color="auto"/>
            </w:tcBorders>
            <w:shd w:val="clear" w:color="auto" w:fill="auto"/>
            <w:noWrap/>
            <w:vAlign w:val="bottom"/>
            <w:hideMark/>
          </w:tcPr>
          <w:p w14:paraId="5986364D" w14:textId="56DE1062" w:rsidR="00AC7FFE" w:rsidRPr="00AC7FFE" w:rsidRDefault="00AC7FFE" w:rsidP="00AC7FFE">
            <w:pPr>
              <w:rPr>
                <w:rFonts w:eastAsia="Times New Roman"/>
                <w:color w:val="000000"/>
              </w:rPr>
            </w:pPr>
            <w:r w:rsidRPr="00AC7FFE">
              <w:rPr>
                <w:color w:val="000000"/>
              </w:rPr>
              <w:t>ГБОУ СОШ № 3 г. Новокуйбышевска</w:t>
            </w:r>
          </w:p>
        </w:tc>
        <w:tc>
          <w:tcPr>
            <w:tcW w:w="2552" w:type="dxa"/>
            <w:tcBorders>
              <w:top w:val="nil"/>
              <w:left w:val="nil"/>
              <w:bottom w:val="single" w:sz="4" w:space="0" w:color="auto"/>
              <w:right w:val="single" w:sz="4" w:space="0" w:color="auto"/>
            </w:tcBorders>
            <w:shd w:val="clear" w:color="auto" w:fill="auto"/>
            <w:noWrap/>
            <w:vAlign w:val="bottom"/>
            <w:hideMark/>
          </w:tcPr>
          <w:p w14:paraId="0CDE1DB0" w14:textId="1FE43E22" w:rsidR="00AC7FFE" w:rsidRPr="00AC7FFE" w:rsidRDefault="00AC7FFE" w:rsidP="00AC7FFE">
            <w:pPr>
              <w:jc w:val="center"/>
              <w:rPr>
                <w:rFonts w:eastAsia="Times New Roman"/>
                <w:color w:val="000000"/>
              </w:rPr>
            </w:pPr>
            <w:r w:rsidRPr="00AC7FFE">
              <w:rPr>
                <w:color w:val="000000"/>
              </w:rPr>
              <w:t>108</w:t>
            </w:r>
          </w:p>
        </w:tc>
        <w:tc>
          <w:tcPr>
            <w:tcW w:w="5244" w:type="dxa"/>
            <w:tcBorders>
              <w:top w:val="nil"/>
              <w:left w:val="nil"/>
              <w:bottom w:val="single" w:sz="4" w:space="0" w:color="auto"/>
              <w:right w:val="single" w:sz="4" w:space="0" w:color="auto"/>
            </w:tcBorders>
            <w:shd w:val="clear" w:color="auto" w:fill="auto"/>
            <w:noWrap/>
            <w:vAlign w:val="bottom"/>
            <w:hideMark/>
          </w:tcPr>
          <w:p w14:paraId="4025AA20" w14:textId="6294E5A0" w:rsidR="00AC7FFE" w:rsidRPr="00AC7FFE" w:rsidRDefault="00AC7FFE" w:rsidP="00AC7FFE">
            <w:pPr>
              <w:jc w:val="center"/>
              <w:rPr>
                <w:rFonts w:eastAsia="Times New Roman"/>
                <w:color w:val="000000"/>
              </w:rPr>
            </w:pPr>
            <w:r w:rsidRPr="00AC7FFE">
              <w:rPr>
                <w:color w:val="000000"/>
              </w:rPr>
              <w:t>34</w:t>
            </w:r>
          </w:p>
        </w:tc>
      </w:tr>
      <w:tr w:rsidR="00AC7FFE" w:rsidRPr="00682988" w14:paraId="5A316F04" w14:textId="77777777" w:rsidTr="008C1AA4">
        <w:trPr>
          <w:trHeight w:val="255"/>
          <w:jc w:val="center"/>
        </w:trPr>
        <w:tc>
          <w:tcPr>
            <w:tcW w:w="5250" w:type="dxa"/>
            <w:tcBorders>
              <w:top w:val="nil"/>
              <w:left w:val="single" w:sz="4" w:space="0" w:color="auto"/>
              <w:bottom w:val="single" w:sz="4" w:space="0" w:color="auto"/>
              <w:right w:val="single" w:sz="4" w:space="0" w:color="auto"/>
            </w:tcBorders>
            <w:shd w:val="clear" w:color="auto" w:fill="auto"/>
            <w:noWrap/>
            <w:vAlign w:val="bottom"/>
            <w:hideMark/>
          </w:tcPr>
          <w:p w14:paraId="11425018" w14:textId="214FC1B4" w:rsidR="00AC7FFE" w:rsidRPr="00AC7FFE" w:rsidRDefault="00AC7FFE" w:rsidP="00AC7FFE">
            <w:pPr>
              <w:rPr>
                <w:rFonts w:eastAsia="Times New Roman"/>
                <w:color w:val="000000"/>
              </w:rPr>
            </w:pPr>
            <w:r w:rsidRPr="00AC7FFE">
              <w:rPr>
                <w:color w:val="000000"/>
              </w:rPr>
              <w:t>ГБОУ СОШ № 5 "ОЦ" г. Новокуйбышевска</w:t>
            </w:r>
          </w:p>
        </w:tc>
        <w:tc>
          <w:tcPr>
            <w:tcW w:w="2552" w:type="dxa"/>
            <w:tcBorders>
              <w:top w:val="nil"/>
              <w:left w:val="nil"/>
              <w:bottom w:val="single" w:sz="4" w:space="0" w:color="auto"/>
              <w:right w:val="single" w:sz="4" w:space="0" w:color="auto"/>
            </w:tcBorders>
            <w:shd w:val="clear" w:color="auto" w:fill="auto"/>
            <w:noWrap/>
            <w:vAlign w:val="bottom"/>
            <w:hideMark/>
          </w:tcPr>
          <w:p w14:paraId="38076EC7" w14:textId="64497AAC" w:rsidR="00AC7FFE" w:rsidRPr="00AC7FFE" w:rsidRDefault="00AC7FFE" w:rsidP="00AC7FFE">
            <w:pPr>
              <w:jc w:val="center"/>
              <w:rPr>
                <w:rFonts w:eastAsia="Times New Roman"/>
                <w:color w:val="000000"/>
              </w:rPr>
            </w:pPr>
            <w:r w:rsidRPr="00AC7FFE">
              <w:rPr>
                <w:color w:val="000000"/>
              </w:rPr>
              <w:t>74</w:t>
            </w:r>
          </w:p>
        </w:tc>
        <w:tc>
          <w:tcPr>
            <w:tcW w:w="5244" w:type="dxa"/>
            <w:tcBorders>
              <w:top w:val="nil"/>
              <w:left w:val="nil"/>
              <w:bottom w:val="single" w:sz="4" w:space="0" w:color="auto"/>
              <w:right w:val="single" w:sz="4" w:space="0" w:color="auto"/>
            </w:tcBorders>
            <w:shd w:val="clear" w:color="auto" w:fill="auto"/>
            <w:noWrap/>
            <w:vAlign w:val="bottom"/>
            <w:hideMark/>
          </w:tcPr>
          <w:p w14:paraId="10319BC4" w14:textId="393C2DF3" w:rsidR="00AC7FFE" w:rsidRPr="00AC7FFE" w:rsidRDefault="00AC7FFE" w:rsidP="00AC7FFE">
            <w:pPr>
              <w:jc w:val="center"/>
              <w:rPr>
                <w:rFonts w:eastAsia="Times New Roman"/>
                <w:color w:val="000000"/>
              </w:rPr>
            </w:pPr>
            <w:r w:rsidRPr="00AC7FFE">
              <w:rPr>
                <w:color w:val="000000"/>
              </w:rPr>
              <w:t>34</w:t>
            </w:r>
          </w:p>
        </w:tc>
      </w:tr>
      <w:tr w:rsidR="00AC7FFE" w:rsidRPr="00682988" w14:paraId="1987CF70" w14:textId="77777777" w:rsidTr="008C1AA4">
        <w:trPr>
          <w:trHeight w:val="255"/>
          <w:jc w:val="center"/>
        </w:trPr>
        <w:tc>
          <w:tcPr>
            <w:tcW w:w="5250" w:type="dxa"/>
            <w:tcBorders>
              <w:top w:val="nil"/>
              <w:left w:val="single" w:sz="4" w:space="0" w:color="auto"/>
              <w:bottom w:val="single" w:sz="4" w:space="0" w:color="auto"/>
              <w:right w:val="single" w:sz="4" w:space="0" w:color="auto"/>
            </w:tcBorders>
            <w:shd w:val="clear" w:color="auto" w:fill="auto"/>
            <w:noWrap/>
            <w:vAlign w:val="bottom"/>
            <w:hideMark/>
          </w:tcPr>
          <w:p w14:paraId="357CCADD" w14:textId="3D8A0DEE" w:rsidR="00AC7FFE" w:rsidRPr="00AC7FFE" w:rsidRDefault="00AC7FFE" w:rsidP="00AC7FFE">
            <w:pPr>
              <w:rPr>
                <w:rFonts w:eastAsia="Times New Roman"/>
                <w:color w:val="000000"/>
              </w:rPr>
            </w:pPr>
            <w:r w:rsidRPr="00AC7FFE">
              <w:rPr>
                <w:color w:val="000000"/>
              </w:rPr>
              <w:t>ГБОУ СОШ № 7 "ОЦ" г. Новокуйбышевска</w:t>
            </w:r>
          </w:p>
        </w:tc>
        <w:tc>
          <w:tcPr>
            <w:tcW w:w="2552" w:type="dxa"/>
            <w:tcBorders>
              <w:top w:val="nil"/>
              <w:left w:val="nil"/>
              <w:bottom w:val="single" w:sz="4" w:space="0" w:color="auto"/>
              <w:right w:val="single" w:sz="4" w:space="0" w:color="auto"/>
            </w:tcBorders>
            <w:shd w:val="clear" w:color="auto" w:fill="auto"/>
            <w:noWrap/>
            <w:vAlign w:val="bottom"/>
            <w:hideMark/>
          </w:tcPr>
          <w:p w14:paraId="0F7F5508" w14:textId="2124EF70" w:rsidR="00AC7FFE" w:rsidRPr="00AC7FFE" w:rsidRDefault="00AC7FFE" w:rsidP="00AC7FFE">
            <w:pPr>
              <w:jc w:val="center"/>
              <w:rPr>
                <w:rFonts w:eastAsia="Times New Roman"/>
                <w:color w:val="000000"/>
              </w:rPr>
            </w:pPr>
            <w:r w:rsidRPr="00AC7FFE">
              <w:rPr>
                <w:color w:val="000000"/>
              </w:rPr>
              <w:t>84</w:t>
            </w:r>
          </w:p>
        </w:tc>
        <w:tc>
          <w:tcPr>
            <w:tcW w:w="5244" w:type="dxa"/>
            <w:tcBorders>
              <w:top w:val="nil"/>
              <w:left w:val="nil"/>
              <w:bottom w:val="single" w:sz="4" w:space="0" w:color="auto"/>
              <w:right w:val="single" w:sz="4" w:space="0" w:color="auto"/>
            </w:tcBorders>
            <w:shd w:val="clear" w:color="auto" w:fill="auto"/>
            <w:noWrap/>
            <w:vAlign w:val="bottom"/>
            <w:hideMark/>
          </w:tcPr>
          <w:p w14:paraId="22EDD818" w14:textId="72CBB719" w:rsidR="00AC7FFE" w:rsidRPr="00AC7FFE" w:rsidRDefault="00AC7FFE" w:rsidP="00AC7FFE">
            <w:pPr>
              <w:jc w:val="center"/>
              <w:rPr>
                <w:rFonts w:eastAsia="Times New Roman"/>
                <w:color w:val="000000"/>
              </w:rPr>
            </w:pPr>
            <w:r w:rsidRPr="00AC7FFE">
              <w:rPr>
                <w:color w:val="000000"/>
              </w:rPr>
              <w:t>33</w:t>
            </w:r>
          </w:p>
        </w:tc>
      </w:tr>
      <w:tr w:rsidR="00AC7FFE" w:rsidRPr="00682988" w14:paraId="4999CADE" w14:textId="77777777" w:rsidTr="008C1AA4">
        <w:trPr>
          <w:trHeight w:val="255"/>
          <w:jc w:val="center"/>
        </w:trPr>
        <w:tc>
          <w:tcPr>
            <w:tcW w:w="5250" w:type="dxa"/>
            <w:tcBorders>
              <w:top w:val="nil"/>
              <w:left w:val="single" w:sz="4" w:space="0" w:color="auto"/>
              <w:bottom w:val="single" w:sz="4" w:space="0" w:color="auto"/>
              <w:right w:val="single" w:sz="4" w:space="0" w:color="auto"/>
            </w:tcBorders>
            <w:shd w:val="clear" w:color="auto" w:fill="auto"/>
            <w:noWrap/>
            <w:vAlign w:val="bottom"/>
            <w:hideMark/>
          </w:tcPr>
          <w:p w14:paraId="0A2DB071" w14:textId="77777777" w:rsidR="00AC7FFE" w:rsidRPr="00682988" w:rsidRDefault="00AC7FFE" w:rsidP="008C1AA4">
            <w:pPr>
              <w:rPr>
                <w:rFonts w:eastAsia="Times New Roman"/>
                <w:color w:val="000000"/>
              </w:rPr>
            </w:pPr>
            <w:r w:rsidRPr="00682988">
              <w:rPr>
                <w:rFonts w:eastAsia="Times New Roman"/>
                <w:color w:val="000000"/>
              </w:rPr>
              <w:t> </w:t>
            </w:r>
            <w:proofErr w:type="spellStart"/>
            <w:r w:rsidRPr="00E41484">
              <w:rPr>
                <w:rFonts w:eastAsia="Times New Roman"/>
                <w:b/>
                <w:bCs/>
                <w:color w:val="000000"/>
              </w:rPr>
              <w:t>г.о.Новокуйбышевск</w:t>
            </w:r>
            <w:proofErr w:type="spellEnd"/>
          </w:p>
        </w:tc>
        <w:tc>
          <w:tcPr>
            <w:tcW w:w="2552" w:type="dxa"/>
            <w:tcBorders>
              <w:top w:val="nil"/>
              <w:left w:val="nil"/>
              <w:bottom w:val="single" w:sz="4" w:space="0" w:color="auto"/>
              <w:right w:val="single" w:sz="4" w:space="0" w:color="auto"/>
            </w:tcBorders>
            <w:shd w:val="clear" w:color="auto" w:fill="auto"/>
            <w:noWrap/>
            <w:vAlign w:val="bottom"/>
            <w:hideMark/>
          </w:tcPr>
          <w:p w14:paraId="15D68DBC" w14:textId="0F7AF241" w:rsidR="00AC7FFE" w:rsidRPr="00682988" w:rsidRDefault="00AC7FFE" w:rsidP="008C1AA4">
            <w:pPr>
              <w:jc w:val="center"/>
              <w:rPr>
                <w:rFonts w:eastAsia="Times New Roman"/>
                <w:b/>
                <w:bCs/>
                <w:color w:val="000000"/>
              </w:rPr>
            </w:pPr>
            <w:r w:rsidRPr="00682988">
              <w:rPr>
                <w:rFonts w:eastAsia="Times New Roman"/>
                <w:b/>
                <w:bCs/>
                <w:color w:val="000000"/>
              </w:rPr>
              <w:t>9</w:t>
            </w:r>
            <w:r>
              <w:rPr>
                <w:rFonts w:eastAsia="Times New Roman"/>
                <w:b/>
                <w:bCs/>
                <w:color w:val="000000"/>
              </w:rPr>
              <w:t>46</w:t>
            </w:r>
          </w:p>
        </w:tc>
        <w:tc>
          <w:tcPr>
            <w:tcW w:w="5244" w:type="dxa"/>
            <w:tcBorders>
              <w:top w:val="nil"/>
              <w:left w:val="nil"/>
              <w:bottom w:val="single" w:sz="4" w:space="0" w:color="auto"/>
              <w:right w:val="single" w:sz="4" w:space="0" w:color="auto"/>
            </w:tcBorders>
            <w:shd w:val="clear" w:color="auto" w:fill="auto"/>
            <w:noWrap/>
            <w:vAlign w:val="bottom"/>
            <w:hideMark/>
          </w:tcPr>
          <w:p w14:paraId="63081EFD" w14:textId="42E43F5F" w:rsidR="00AC7FFE" w:rsidRPr="00682988" w:rsidRDefault="00AC7FFE" w:rsidP="008C1AA4">
            <w:pPr>
              <w:jc w:val="center"/>
              <w:rPr>
                <w:rFonts w:eastAsia="Times New Roman"/>
                <w:b/>
                <w:bCs/>
                <w:color w:val="000000"/>
              </w:rPr>
            </w:pPr>
            <w:r w:rsidRPr="00682988">
              <w:rPr>
                <w:rFonts w:eastAsia="Times New Roman"/>
                <w:b/>
                <w:bCs/>
                <w:color w:val="000000"/>
              </w:rPr>
              <w:t>3</w:t>
            </w:r>
            <w:r>
              <w:rPr>
                <w:rFonts w:eastAsia="Times New Roman"/>
                <w:b/>
                <w:bCs/>
                <w:color w:val="000000"/>
              </w:rPr>
              <w:t>3</w:t>
            </w:r>
          </w:p>
        </w:tc>
      </w:tr>
      <w:tr w:rsidR="00AC7FFE" w:rsidRPr="00682988" w14:paraId="13C7FD8C" w14:textId="77777777" w:rsidTr="008C1AA4">
        <w:trPr>
          <w:trHeight w:val="255"/>
          <w:jc w:val="center"/>
        </w:trPr>
        <w:tc>
          <w:tcPr>
            <w:tcW w:w="5250" w:type="dxa"/>
            <w:tcBorders>
              <w:top w:val="nil"/>
              <w:left w:val="single" w:sz="4" w:space="0" w:color="auto"/>
              <w:bottom w:val="single" w:sz="4" w:space="0" w:color="auto"/>
              <w:right w:val="single" w:sz="4" w:space="0" w:color="auto"/>
            </w:tcBorders>
            <w:shd w:val="clear" w:color="auto" w:fill="auto"/>
            <w:noWrap/>
            <w:vAlign w:val="bottom"/>
            <w:hideMark/>
          </w:tcPr>
          <w:p w14:paraId="2C088343" w14:textId="77777777" w:rsidR="00AC7FFE" w:rsidRPr="00682988" w:rsidRDefault="00AC7FFE" w:rsidP="008C1AA4">
            <w:pPr>
              <w:rPr>
                <w:rFonts w:eastAsia="Times New Roman"/>
                <w:color w:val="000000"/>
              </w:rPr>
            </w:pPr>
            <w:r w:rsidRPr="00682988">
              <w:rPr>
                <w:rFonts w:eastAsia="Times New Roman"/>
                <w:color w:val="000000"/>
              </w:rPr>
              <w:t> </w:t>
            </w:r>
            <w:r w:rsidRPr="00E41484">
              <w:rPr>
                <w:rFonts w:eastAsia="Times New Roman"/>
                <w:b/>
                <w:bCs/>
                <w:color w:val="000000"/>
              </w:rPr>
              <w:t>Поволжское управление</w:t>
            </w:r>
          </w:p>
        </w:tc>
        <w:tc>
          <w:tcPr>
            <w:tcW w:w="2552" w:type="dxa"/>
            <w:tcBorders>
              <w:top w:val="nil"/>
              <w:left w:val="nil"/>
              <w:bottom w:val="single" w:sz="4" w:space="0" w:color="auto"/>
              <w:right w:val="single" w:sz="4" w:space="0" w:color="auto"/>
            </w:tcBorders>
            <w:shd w:val="clear" w:color="auto" w:fill="auto"/>
            <w:noWrap/>
            <w:vAlign w:val="bottom"/>
            <w:hideMark/>
          </w:tcPr>
          <w:p w14:paraId="5DA0684C" w14:textId="79344394" w:rsidR="00AC7FFE" w:rsidRPr="00682988" w:rsidRDefault="00AC7FFE" w:rsidP="008C1AA4">
            <w:pPr>
              <w:jc w:val="center"/>
              <w:rPr>
                <w:rFonts w:eastAsia="Times New Roman"/>
                <w:b/>
                <w:bCs/>
                <w:color w:val="000000"/>
              </w:rPr>
            </w:pPr>
            <w:r w:rsidRPr="00682988">
              <w:rPr>
                <w:rFonts w:eastAsia="Times New Roman"/>
                <w:b/>
                <w:bCs/>
                <w:color w:val="000000"/>
              </w:rPr>
              <w:t>2</w:t>
            </w:r>
            <w:r>
              <w:rPr>
                <w:rFonts w:eastAsia="Times New Roman"/>
                <w:b/>
                <w:bCs/>
                <w:color w:val="000000"/>
              </w:rPr>
              <w:t>487</w:t>
            </w:r>
          </w:p>
        </w:tc>
        <w:tc>
          <w:tcPr>
            <w:tcW w:w="5244" w:type="dxa"/>
            <w:tcBorders>
              <w:top w:val="nil"/>
              <w:left w:val="nil"/>
              <w:bottom w:val="single" w:sz="4" w:space="0" w:color="auto"/>
              <w:right w:val="single" w:sz="4" w:space="0" w:color="auto"/>
            </w:tcBorders>
            <w:shd w:val="clear" w:color="auto" w:fill="auto"/>
            <w:noWrap/>
            <w:vAlign w:val="bottom"/>
            <w:hideMark/>
          </w:tcPr>
          <w:p w14:paraId="6DCE05F8" w14:textId="695B301E" w:rsidR="00AC7FFE" w:rsidRPr="00682988" w:rsidRDefault="00AC7FFE" w:rsidP="008C1AA4">
            <w:pPr>
              <w:jc w:val="center"/>
              <w:rPr>
                <w:rFonts w:eastAsia="Times New Roman"/>
                <w:b/>
                <w:bCs/>
                <w:color w:val="000000"/>
              </w:rPr>
            </w:pPr>
            <w:r w:rsidRPr="00682988">
              <w:rPr>
                <w:rFonts w:eastAsia="Times New Roman"/>
                <w:b/>
                <w:bCs/>
                <w:color w:val="000000"/>
              </w:rPr>
              <w:t>3</w:t>
            </w:r>
            <w:r>
              <w:rPr>
                <w:rFonts w:eastAsia="Times New Roman"/>
                <w:b/>
                <w:bCs/>
                <w:color w:val="000000"/>
              </w:rPr>
              <w:t>3</w:t>
            </w:r>
          </w:p>
        </w:tc>
      </w:tr>
    </w:tbl>
    <w:p w14:paraId="54923DD4" w14:textId="095AD57F" w:rsidR="00AC7FFE" w:rsidRDefault="00AC7FFE" w:rsidP="00903AC5">
      <w:pPr>
        <w:jc w:val="both"/>
        <w:rPr>
          <w:b/>
          <w:bCs/>
        </w:rPr>
      </w:pPr>
    </w:p>
    <w:p w14:paraId="7CBD16B1" w14:textId="77777777" w:rsidR="00AC7FFE" w:rsidRPr="00F60D3F" w:rsidRDefault="00AC7FFE" w:rsidP="00903AC5">
      <w:pPr>
        <w:jc w:val="both"/>
        <w:rPr>
          <w:b/>
          <w:bCs/>
        </w:rPr>
      </w:pPr>
    </w:p>
    <w:p w14:paraId="178EFBD3" w14:textId="77777777" w:rsidR="00903AC5" w:rsidRPr="00F60D3F" w:rsidRDefault="00EB7C8C" w:rsidP="00FA6564">
      <w:pPr>
        <w:pStyle w:val="3"/>
        <w:numPr>
          <w:ilvl w:val="1"/>
          <w:numId w:val="4"/>
        </w:numPr>
        <w:tabs>
          <w:tab w:val="left" w:pos="142"/>
        </w:tabs>
        <w:ind w:left="426"/>
        <w:rPr>
          <w:rFonts w:ascii="Times New Roman" w:hAnsi="Times New Roman"/>
          <w:color w:val="auto"/>
          <w:sz w:val="28"/>
        </w:rPr>
      </w:pPr>
      <w:r w:rsidRPr="00F60D3F">
        <w:rPr>
          <w:rFonts w:ascii="Times New Roman" w:hAnsi="Times New Roman"/>
          <w:color w:val="auto"/>
          <w:sz w:val="28"/>
        </w:rPr>
        <w:t>Результаты ОГЭ по АТЕ региона</w:t>
      </w:r>
    </w:p>
    <w:p w14:paraId="635F8FBD" w14:textId="77777777" w:rsidR="000849F6" w:rsidRPr="00F60D3F" w:rsidRDefault="000849F6" w:rsidP="000849F6">
      <w:pPr>
        <w:pStyle w:val="af7"/>
        <w:keepNext/>
        <w:jc w:val="right"/>
        <w:rPr>
          <w:iCs w:val="0"/>
          <w:color w:val="auto"/>
        </w:rPr>
      </w:pPr>
      <w:r w:rsidRPr="00F60D3F">
        <w:rPr>
          <w:bCs/>
          <w:iCs w:val="0"/>
          <w:color w:val="auto"/>
        </w:rPr>
        <w:t>Таблица 2</w:t>
      </w:r>
      <w:r w:rsidRPr="00F60D3F">
        <w:rPr>
          <w:bCs/>
          <w:iCs w:val="0"/>
          <w:color w:val="auto"/>
        </w:rPr>
        <w:noBreakHyphen/>
      </w:r>
      <w:r w:rsidR="006D7028" w:rsidRPr="00F60D3F">
        <w:rPr>
          <w:bCs/>
          <w:iCs w:val="0"/>
          <w:color w:val="auto"/>
        </w:rPr>
        <w:t>5</w:t>
      </w:r>
    </w:p>
    <w:tbl>
      <w:tblPr>
        <w:tblW w:w="1431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552"/>
        <w:gridCol w:w="1417"/>
        <w:gridCol w:w="1204"/>
        <w:gridCol w:w="1205"/>
        <w:gridCol w:w="1205"/>
        <w:gridCol w:w="1205"/>
        <w:gridCol w:w="1205"/>
        <w:gridCol w:w="1205"/>
        <w:gridCol w:w="1205"/>
        <w:gridCol w:w="1205"/>
      </w:tblGrid>
      <w:tr w:rsidR="0009799B" w:rsidRPr="00F60D3F" w14:paraId="5DA08CE4" w14:textId="77777777" w:rsidTr="00836E32">
        <w:trPr>
          <w:cantSplit/>
          <w:tblHeader/>
        </w:trPr>
        <w:tc>
          <w:tcPr>
            <w:tcW w:w="709" w:type="dxa"/>
            <w:vMerge w:val="restart"/>
            <w:shd w:val="clear" w:color="auto" w:fill="auto"/>
            <w:vAlign w:val="center"/>
          </w:tcPr>
          <w:p w14:paraId="641A35CF" w14:textId="77777777" w:rsidR="00461AC6" w:rsidRPr="00F60D3F" w:rsidRDefault="00461AC6" w:rsidP="005301B7">
            <w:pPr>
              <w:jc w:val="center"/>
              <w:rPr>
                <w:bCs/>
                <w:szCs w:val="28"/>
              </w:rPr>
            </w:pPr>
            <w:r w:rsidRPr="00F60D3F">
              <w:rPr>
                <w:bCs/>
                <w:szCs w:val="28"/>
              </w:rPr>
              <w:t>№ п/п</w:t>
            </w:r>
          </w:p>
        </w:tc>
        <w:tc>
          <w:tcPr>
            <w:tcW w:w="2552" w:type="dxa"/>
            <w:vMerge w:val="restart"/>
            <w:shd w:val="clear" w:color="auto" w:fill="auto"/>
            <w:vAlign w:val="center"/>
          </w:tcPr>
          <w:p w14:paraId="5C8F24AF" w14:textId="77777777" w:rsidR="00461AC6" w:rsidRPr="00F60D3F" w:rsidRDefault="00461AC6" w:rsidP="005301B7">
            <w:pPr>
              <w:jc w:val="center"/>
              <w:rPr>
                <w:bCs/>
                <w:szCs w:val="28"/>
              </w:rPr>
            </w:pPr>
            <w:r w:rsidRPr="00F60D3F">
              <w:rPr>
                <w:bCs/>
                <w:szCs w:val="28"/>
              </w:rPr>
              <w:t>АТЕ</w:t>
            </w:r>
          </w:p>
        </w:tc>
        <w:tc>
          <w:tcPr>
            <w:tcW w:w="1417" w:type="dxa"/>
            <w:vMerge w:val="restart"/>
            <w:shd w:val="clear" w:color="auto" w:fill="auto"/>
            <w:vAlign w:val="center"/>
          </w:tcPr>
          <w:p w14:paraId="7A7F2949" w14:textId="77777777" w:rsidR="00461AC6" w:rsidRPr="00F60D3F" w:rsidRDefault="00461AC6" w:rsidP="005301B7">
            <w:pPr>
              <w:jc w:val="center"/>
              <w:rPr>
                <w:bCs/>
                <w:szCs w:val="28"/>
              </w:rPr>
            </w:pPr>
            <w:r w:rsidRPr="00F60D3F">
              <w:rPr>
                <w:bCs/>
                <w:szCs w:val="28"/>
              </w:rPr>
              <w:t>Всего участников</w:t>
            </w:r>
          </w:p>
        </w:tc>
        <w:tc>
          <w:tcPr>
            <w:tcW w:w="2409" w:type="dxa"/>
            <w:gridSpan w:val="2"/>
            <w:shd w:val="clear" w:color="auto" w:fill="auto"/>
            <w:vAlign w:val="center"/>
          </w:tcPr>
          <w:p w14:paraId="7B5FBBF1" w14:textId="77777777" w:rsidR="00461AC6" w:rsidRPr="00F60D3F" w:rsidRDefault="00461AC6" w:rsidP="005301B7">
            <w:pPr>
              <w:jc w:val="center"/>
              <w:rPr>
                <w:bCs/>
                <w:szCs w:val="28"/>
              </w:rPr>
            </w:pPr>
            <w:r w:rsidRPr="00F60D3F">
              <w:rPr>
                <w:bCs/>
                <w:szCs w:val="28"/>
              </w:rPr>
              <w:t>«2»</w:t>
            </w:r>
          </w:p>
        </w:tc>
        <w:tc>
          <w:tcPr>
            <w:tcW w:w="2410" w:type="dxa"/>
            <w:gridSpan w:val="2"/>
            <w:shd w:val="clear" w:color="auto" w:fill="auto"/>
            <w:vAlign w:val="center"/>
          </w:tcPr>
          <w:p w14:paraId="22BA1872" w14:textId="77777777" w:rsidR="00461AC6" w:rsidRPr="00F60D3F" w:rsidRDefault="00461AC6" w:rsidP="005301B7">
            <w:pPr>
              <w:jc w:val="center"/>
              <w:rPr>
                <w:bCs/>
                <w:szCs w:val="28"/>
              </w:rPr>
            </w:pPr>
            <w:r w:rsidRPr="00F60D3F">
              <w:rPr>
                <w:bCs/>
                <w:szCs w:val="28"/>
              </w:rPr>
              <w:t>«3»</w:t>
            </w:r>
          </w:p>
        </w:tc>
        <w:tc>
          <w:tcPr>
            <w:tcW w:w="2410" w:type="dxa"/>
            <w:gridSpan w:val="2"/>
            <w:shd w:val="clear" w:color="auto" w:fill="auto"/>
            <w:vAlign w:val="center"/>
          </w:tcPr>
          <w:p w14:paraId="584885AF" w14:textId="77777777" w:rsidR="00461AC6" w:rsidRPr="00F60D3F" w:rsidRDefault="00461AC6" w:rsidP="005301B7">
            <w:pPr>
              <w:jc w:val="center"/>
              <w:rPr>
                <w:bCs/>
                <w:szCs w:val="28"/>
              </w:rPr>
            </w:pPr>
            <w:r w:rsidRPr="00F60D3F">
              <w:rPr>
                <w:bCs/>
                <w:szCs w:val="28"/>
              </w:rPr>
              <w:t>«4»</w:t>
            </w:r>
          </w:p>
        </w:tc>
        <w:tc>
          <w:tcPr>
            <w:tcW w:w="2410" w:type="dxa"/>
            <w:gridSpan w:val="2"/>
            <w:shd w:val="clear" w:color="auto" w:fill="auto"/>
            <w:vAlign w:val="center"/>
          </w:tcPr>
          <w:p w14:paraId="713D7438" w14:textId="77777777" w:rsidR="00461AC6" w:rsidRPr="00F60D3F" w:rsidRDefault="00461AC6" w:rsidP="005301B7">
            <w:pPr>
              <w:jc w:val="center"/>
              <w:rPr>
                <w:bCs/>
                <w:szCs w:val="28"/>
              </w:rPr>
            </w:pPr>
            <w:r w:rsidRPr="00F60D3F">
              <w:rPr>
                <w:bCs/>
                <w:szCs w:val="28"/>
              </w:rPr>
              <w:t>«5»</w:t>
            </w:r>
          </w:p>
        </w:tc>
      </w:tr>
      <w:tr w:rsidR="0009799B" w:rsidRPr="00F60D3F" w14:paraId="2FB96D88" w14:textId="77777777" w:rsidTr="00836E32">
        <w:trPr>
          <w:cantSplit/>
          <w:tblHeader/>
        </w:trPr>
        <w:tc>
          <w:tcPr>
            <w:tcW w:w="709" w:type="dxa"/>
            <w:vMerge/>
            <w:shd w:val="clear" w:color="auto" w:fill="auto"/>
            <w:vAlign w:val="center"/>
          </w:tcPr>
          <w:p w14:paraId="7349ED1A" w14:textId="77777777" w:rsidR="007A74B7" w:rsidRPr="00F60D3F" w:rsidRDefault="007A74B7" w:rsidP="005301B7">
            <w:pPr>
              <w:jc w:val="center"/>
              <w:rPr>
                <w:bCs/>
                <w:szCs w:val="28"/>
              </w:rPr>
            </w:pPr>
          </w:p>
        </w:tc>
        <w:tc>
          <w:tcPr>
            <w:tcW w:w="2552" w:type="dxa"/>
            <w:vMerge/>
            <w:shd w:val="clear" w:color="auto" w:fill="auto"/>
            <w:vAlign w:val="center"/>
          </w:tcPr>
          <w:p w14:paraId="7619FC52" w14:textId="77777777" w:rsidR="007A74B7" w:rsidRPr="00F60D3F" w:rsidRDefault="007A74B7" w:rsidP="005301B7">
            <w:pPr>
              <w:jc w:val="center"/>
              <w:rPr>
                <w:bCs/>
                <w:szCs w:val="28"/>
              </w:rPr>
            </w:pPr>
          </w:p>
        </w:tc>
        <w:tc>
          <w:tcPr>
            <w:tcW w:w="1417" w:type="dxa"/>
            <w:vMerge/>
            <w:shd w:val="clear" w:color="auto" w:fill="auto"/>
            <w:vAlign w:val="center"/>
          </w:tcPr>
          <w:p w14:paraId="5DF1DBFC" w14:textId="77777777" w:rsidR="007A74B7" w:rsidRPr="00F60D3F" w:rsidRDefault="007A74B7" w:rsidP="005301B7">
            <w:pPr>
              <w:jc w:val="center"/>
              <w:rPr>
                <w:bCs/>
                <w:szCs w:val="28"/>
              </w:rPr>
            </w:pPr>
          </w:p>
        </w:tc>
        <w:tc>
          <w:tcPr>
            <w:tcW w:w="1204" w:type="dxa"/>
            <w:shd w:val="clear" w:color="auto" w:fill="auto"/>
            <w:vAlign w:val="center"/>
          </w:tcPr>
          <w:p w14:paraId="229138AD" w14:textId="77777777" w:rsidR="00461AC6" w:rsidRPr="00F60D3F" w:rsidRDefault="0079316A" w:rsidP="005301B7">
            <w:pPr>
              <w:jc w:val="center"/>
              <w:rPr>
                <w:bCs/>
                <w:szCs w:val="28"/>
              </w:rPr>
            </w:pPr>
            <w:r w:rsidRPr="00F60D3F">
              <w:rPr>
                <w:bCs/>
                <w:szCs w:val="28"/>
              </w:rPr>
              <w:t>чел.</w:t>
            </w:r>
          </w:p>
        </w:tc>
        <w:tc>
          <w:tcPr>
            <w:tcW w:w="1205" w:type="dxa"/>
            <w:shd w:val="clear" w:color="auto" w:fill="auto"/>
            <w:vAlign w:val="center"/>
          </w:tcPr>
          <w:p w14:paraId="38380E6E" w14:textId="77777777" w:rsidR="00461AC6" w:rsidRPr="00F60D3F" w:rsidRDefault="0079316A" w:rsidP="005301B7">
            <w:pPr>
              <w:jc w:val="center"/>
              <w:rPr>
                <w:bCs/>
                <w:szCs w:val="28"/>
              </w:rPr>
            </w:pPr>
            <w:r w:rsidRPr="00F60D3F">
              <w:rPr>
                <w:bCs/>
                <w:szCs w:val="28"/>
              </w:rPr>
              <w:t>%</w:t>
            </w:r>
          </w:p>
        </w:tc>
        <w:tc>
          <w:tcPr>
            <w:tcW w:w="1205" w:type="dxa"/>
            <w:shd w:val="clear" w:color="auto" w:fill="auto"/>
            <w:vAlign w:val="center"/>
          </w:tcPr>
          <w:p w14:paraId="598E53AC" w14:textId="77777777" w:rsidR="00461AC6" w:rsidRPr="00F60D3F" w:rsidRDefault="0079316A" w:rsidP="005301B7">
            <w:pPr>
              <w:jc w:val="center"/>
              <w:rPr>
                <w:bCs/>
                <w:szCs w:val="28"/>
              </w:rPr>
            </w:pPr>
            <w:r w:rsidRPr="00F60D3F">
              <w:rPr>
                <w:bCs/>
                <w:szCs w:val="28"/>
              </w:rPr>
              <w:t>чел.</w:t>
            </w:r>
          </w:p>
        </w:tc>
        <w:tc>
          <w:tcPr>
            <w:tcW w:w="1205" w:type="dxa"/>
            <w:shd w:val="clear" w:color="auto" w:fill="auto"/>
            <w:vAlign w:val="center"/>
          </w:tcPr>
          <w:p w14:paraId="442CD2CA" w14:textId="77777777" w:rsidR="00461AC6" w:rsidRPr="00F60D3F" w:rsidRDefault="0079316A" w:rsidP="005301B7">
            <w:pPr>
              <w:jc w:val="center"/>
              <w:rPr>
                <w:bCs/>
                <w:szCs w:val="28"/>
              </w:rPr>
            </w:pPr>
            <w:r w:rsidRPr="00F60D3F">
              <w:rPr>
                <w:bCs/>
                <w:szCs w:val="28"/>
              </w:rPr>
              <w:t>%</w:t>
            </w:r>
          </w:p>
        </w:tc>
        <w:tc>
          <w:tcPr>
            <w:tcW w:w="1205" w:type="dxa"/>
            <w:shd w:val="clear" w:color="auto" w:fill="auto"/>
            <w:vAlign w:val="center"/>
          </w:tcPr>
          <w:p w14:paraId="069F590B" w14:textId="77777777" w:rsidR="00461AC6" w:rsidRPr="00F60D3F" w:rsidRDefault="0079316A" w:rsidP="005301B7">
            <w:pPr>
              <w:jc w:val="center"/>
              <w:rPr>
                <w:bCs/>
                <w:szCs w:val="28"/>
              </w:rPr>
            </w:pPr>
            <w:r w:rsidRPr="00F60D3F">
              <w:rPr>
                <w:bCs/>
                <w:szCs w:val="28"/>
              </w:rPr>
              <w:t>чел.</w:t>
            </w:r>
          </w:p>
        </w:tc>
        <w:tc>
          <w:tcPr>
            <w:tcW w:w="1205" w:type="dxa"/>
            <w:shd w:val="clear" w:color="auto" w:fill="auto"/>
            <w:vAlign w:val="center"/>
          </w:tcPr>
          <w:p w14:paraId="2A279D51" w14:textId="77777777" w:rsidR="00461AC6" w:rsidRPr="00F60D3F" w:rsidRDefault="0079316A" w:rsidP="005301B7">
            <w:pPr>
              <w:jc w:val="center"/>
              <w:rPr>
                <w:bCs/>
                <w:szCs w:val="28"/>
              </w:rPr>
            </w:pPr>
            <w:r w:rsidRPr="00F60D3F">
              <w:rPr>
                <w:bCs/>
                <w:szCs w:val="28"/>
              </w:rPr>
              <w:t>%</w:t>
            </w:r>
          </w:p>
        </w:tc>
        <w:tc>
          <w:tcPr>
            <w:tcW w:w="1205" w:type="dxa"/>
            <w:shd w:val="clear" w:color="auto" w:fill="auto"/>
            <w:vAlign w:val="center"/>
          </w:tcPr>
          <w:p w14:paraId="4CCAE73E" w14:textId="77777777" w:rsidR="00461AC6" w:rsidRPr="00F60D3F" w:rsidRDefault="0079316A" w:rsidP="005301B7">
            <w:pPr>
              <w:jc w:val="center"/>
              <w:rPr>
                <w:bCs/>
                <w:szCs w:val="28"/>
              </w:rPr>
            </w:pPr>
            <w:r w:rsidRPr="00F60D3F">
              <w:rPr>
                <w:bCs/>
                <w:szCs w:val="28"/>
              </w:rPr>
              <w:t>чел.</w:t>
            </w:r>
          </w:p>
        </w:tc>
        <w:tc>
          <w:tcPr>
            <w:tcW w:w="1205" w:type="dxa"/>
            <w:shd w:val="clear" w:color="auto" w:fill="auto"/>
            <w:vAlign w:val="center"/>
          </w:tcPr>
          <w:p w14:paraId="1F1625EB" w14:textId="77777777" w:rsidR="00461AC6" w:rsidRPr="00F60D3F" w:rsidRDefault="0079316A" w:rsidP="005301B7">
            <w:pPr>
              <w:jc w:val="center"/>
              <w:rPr>
                <w:bCs/>
                <w:szCs w:val="28"/>
              </w:rPr>
            </w:pPr>
            <w:r w:rsidRPr="00F60D3F">
              <w:rPr>
                <w:bCs/>
                <w:szCs w:val="28"/>
              </w:rPr>
              <w:t>%</w:t>
            </w:r>
          </w:p>
        </w:tc>
      </w:tr>
      <w:tr w:rsidR="00044D7B" w:rsidRPr="00F60D3F" w14:paraId="6B4590D9" w14:textId="77777777" w:rsidTr="005C6E69">
        <w:trPr>
          <w:trHeight w:val="510"/>
        </w:trPr>
        <w:tc>
          <w:tcPr>
            <w:tcW w:w="709" w:type="dxa"/>
            <w:shd w:val="clear" w:color="auto" w:fill="auto"/>
            <w:vAlign w:val="center"/>
          </w:tcPr>
          <w:p w14:paraId="77ABC6FB" w14:textId="77777777" w:rsidR="00044D7B" w:rsidRPr="00F60D3F" w:rsidRDefault="00044D7B" w:rsidP="00044D7B">
            <w:pPr>
              <w:contextualSpacing/>
              <w:jc w:val="center"/>
              <w:rPr>
                <w:szCs w:val="28"/>
              </w:rPr>
            </w:pPr>
            <w:r w:rsidRPr="00F60D3F">
              <w:rPr>
                <w:szCs w:val="28"/>
              </w:rPr>
              <w:t>1.</w:t>
            </w:r>
          </w:p>
        </w:tc>
        <w:tc>
          <w:tcPr>
            <w:tcW w:w="2552" w:type="dxa"/>
            <w:shd w:val="clear" w:color="auto" w:fill="auto"/>
            <w:vAlign w:val="center"/>
          </w:tcPr>
          <w:p w14:paraId="13FD7D74" w14:textId="6A812425" w:rsidR="00044D7B" w:rsidRPr="00F60D3F" w:rsidRDefault="00044D7B" w:rsidP="00044D7B">
            <w:pPr>
              <w:contextualSpacing/>
              <w:jc w:val="center"/>
              <w:rPr>
                <w:szCs w:val="28"/>
              </w:rPr>
            </w:pPr>
            <w:proofErr w:type="spellStart"/>
            <w:r>
              <w:rPr>
                <w:szCs w:val="28"/>
              </w:rPr>
              <w:t>м.р</w:t>
            </w:r>
            <w:proofErr w:type="spellEnd"/>
            <w:r>
              <w:rPr>
                <w:szCs w:val="28"/>
              </w:rPr>
              <w:t>. Волжский</w:t>
            </w:r>
          </w:p>
        </w:tc>
        <w:tc>
          <w:tcPr>
            <w:tcW w:w="1417" w:type="dxa"/>
            <w:shd w:val="clear" w:color="auto" w:fill="auto"/>
            <w:vAlign w:val="center"/>
          </w:tcPr>
          <w:p w14:paraId="7EC27EC3" w14:textId="5FF0662E" w:rsidR="00044D7B" w:rsidRPr="00044D7B" w:rsidRDefault="00044D7B" w:rsidP="00044D7B">
            <w:pPr>
              <w:contextualSpacing/>
              <w:jc w:val="center"/>
            </w:pPr>
            <w:r w:rsidRPr="00044D7B">
              <w:rPr>
                <w:color w:val="000000"/>
              </w:rPr>
              <w:t>1541</w:t>
            </w:r>
          </w:p>
        </w:tc>
        <w:tc>
          <w:tcPr>
            <w:tcW w:w="1204" w:type="dxa"/>
            <w:shd w:val="clear" w:color="auto" w:fill="auto"/>
            <w:vAlign w:val="center"/>
          </w:tcPr>
          <w:p w14:paraId="068604D1" w14:textId="248CD9BD" w:rsidR="00044D7B" w:rsidRPr="00044D7B" w:rsidRDefault="00044D7B" w:rsidP="00044D7B">
            <w:pPr>
              <w:contextualSpacing/>
              <w:jc w:val="center"/>
            </w:pPr>
            <w:r w:rsidRPr="00044D7B">
              <w:rPr>
                <w:color w:val="000000"/>
              </w:rPr>
              <w:t>18</w:t>
            </w:r>
          </w:p>
        </w:tc>
        <w:tc>
          <w:tcPr>
            <w:tcW w:w="1205" w:type="dxa"/>
            <w:shd w:val="clear" w:color="auto" w:fill="auto"/>
            <w:vAlign w:val="center"/>
          </w:tcPr>
          <w:p w14:paraId="5E7370B5" w14:textId="4A89F822" w:rsidR="00044D7B" w:rsidRPr="00044D7B" w:rsidRDefault="00044D7B" w:rsidP="00044D7B">
            <w:pPr>
              <w:contextualSpacing/>
              <w:jc w:val="center"/>
            </w:pPr>
            <w:r w:rsidRPr="00044D7B">
              <w:rPr>
                <w:color w:val="000000"/>
              </w:rPr>
              <w:t>1,2%</w:t>
            </w:r>
          </w:p>
        </w:tc>
        <w:tc>
          <w:tcPr>
            <w:tcW w:w="1205" w:type="dxa"/>
            <w:shd w:val="clear" w:color="auto" w:fill="auto"/>
            <w:vAlign w:val="center"/>
          </w:tcPr>
          <w:p w14:paraId="0DB7C518" w14:textId="2A010D57" w:rsidR="00044D7B" w:rsidRPr="00044D7B" w:rsidRDefault="00044D7B" w:rsidP="00044D7B">
            <w:pPr>
              <w:contextualSpacing/>
              <w:jc w:val="center"/>
            </w:pPr>
            <w:r w:rsidRPr="00044D7B">
              <w:rPr>
                <w:color w:val="000000"/>
              </w:rPr>
              <w:t>476</w:t>
            </w:r>
          </w:p>
        </w:tc>
        <w:tc>
          <w:tcPr>
            <w:tcW w:w="1205" w:type="dxa"/>
            <w:shd w:val="clear" w:color="auto" w:fill="auto"/>
            <w:vAlign w:val="center"/>
          </w:tcPr>
          <w:p w14:paraId="5E10EE6D" w14:textId="0569860B" w:rsidR="00044D7B" w:rsidRPr="00044D7B" w:rsidRDefault="00044D7B" w:rsidP="00044D7B">
            <w:pPr>
              <w:contextualSpacing/>
              <w:jc w:val="center"/>
            </w:pPr>
            <w:r w:rsidRPr="00044D7B">
              <w:rPr>
                <w:color w:val="000000"/>
              </w:rPr>
              <w:t>30,9%</w:t>
            </w:r>
          </w:p>
        </w:tc>
        <w:tc>
          <w:tcPr>
            <w:tcW w:w="1205" w:type="dxa"/>
            <w:shd w:val="clear" w:color="auto" w:fill="auto"/>
            <w:vAlign w:val="center"/>
          </w:tcPr>
          <w:p w14:paraId="4A97BB17" w14:textId="3C4819C1" w:rsidR="00044D7B" w:rsidRPr="00044D7B" w:rsidRDefault="00044D7B" w:rsidP="00044D7B">
            <w:pPr>
              <w:contextualSpacing/>
              <w:jc w:val="center"/>
            </w:pPr>
            <w:r w:rsidRPr="00044D7B">
              <w:rPr>
                <w:color w:val="000000"/>
              </w:rPr>
              <w:t>706</w:t>
            </w:r>
          </w:p>
        </w:tc>
        <w:tc>
          <w:tcPr>
            <w:tcW w:w="1205" w:type="dxa"/>
            <w:shd w:val="clear" w:color="auto" w:fill="auto"/>
            <w:vAlign w:val="center"/>
          </w:tcPr>
          <w:p w14:paraId="39F145FC" w14:textId="3510DF13" w:rsidR="00044D7B" w:rsidRPr="00044D7B" w:rsidRDefault="00044D7B" w:rsidP="00044D7B">
            <w:pPr>
              <w:contextualSpacing/>
              <w:jc w:val="center"/>
            </w:pPr>
            <w:r w:rsidRPr="00044D7B">
              <w:rPr>
                <w:color w:val="000000"/>
              </w:rPr>
              <w:t>45,8%</w:t>
            </w:r>
          </w:p>
        </w:tc>
        <w:tc>
          <w:tcPr>
            <w:tcW w:w="1205" w:type="dxa"/>
            <w:shd w:val="clear" w:color="auto" w:fill="auto"/>
            <w:vAlign w:val="center"/>
          </w:tcPr>
          <w:p w14:paraId="7816AC36" w14:textId="634AAD33" w:rsidR="00044D7B" w:rsidRPr="00044D7B" w:rsidRDefault="00044D7B" w:rsidP="00044D7B">
            <w:pPr>
              <w:contextualSpacing/>
              <w:jc w:val="center"/>
            </w:pPr>
            <w:r w:rsidRPr="00044D7B">
              <w:rPr>
                <w:color w:val="000000"/>
              </w:rPr>
              <w:t>341</w:t>
            </w:r>
          </w:p>
        </w:tc>
        <w:tc>
          <w:tcPr>
            <w:tcW w:w="1205" w:type="dxa"/>
            <w:shd w:val="clear" w:color="auto" w:fill="auto"/>
            <w:vAlign w:val="center"/>
          </w:tcPr>
          <w:p w14:paraId="18D98164" w14:textId="42E35A70" w:rsidR="00044D7B" w:rsidRPr="00044D7B" w:rsidRDefault="00044D7B" w:rsidP="00044D7B">
            <w:pPr>
              <w:contextualSpacing/>
              <w:jc w:val="center"/>
            </w:pPr>
            <w:r w:rsidRPr="00044D7B">
              <w:rPr>
                <w:color w:val="000000"/>
              </w:rPr>
              <w:t>22,1%</w:t>
            </w:r>
          </w:p>
        </w:tc>
      </w:tr>
      <w:tr w:rsidR="00044D7B" w:rsidRPr="00F60D3F" w14:paraId="00D0C697" w14:textId="77777777" w:rsidTr="005C6E69">
        <w:trPr>
          <w:trHeight w:val="510"/>
        </w:trPr>
        <w:tc>
          <w:tcPr>
            <w:tcW w:w="709" w:type="dxa"/>
            <w:shd w:val="clear" w:color="auto" w:fill="auto"/>
            <w:vAlign w:val="center"/>
          </w:tcPr>
          <w:p w14:paraId="66D2C586" w14:textId="008C5DEE" w:rsidR="00044D7B" w:rsidRPr="00F60D3F" w:rsidRDefault="00044D7B" w:rsidP="00044D7B">
            <w:pPr>
              <w:contextualSpacing/>
              <w:jc w:val="center"/>
              <w:rPr>
                <w:szCs w:val="28"/>
              </w:rPr>
            </w:pPr>
            <w:r>
              <w:rPr>
                <w:szCs w:val="28"/>
              </w:rPr>
              <w:t>2.</w:t>
            </w:r>
          </w:p>
        </w:tc>
        <w:tc>
          <w:tcPr>
            <w:tcW w:w="2552" w:type="dxa"/>
            <w:shd w:val="clear" w:color="auto" w:fill="auto"/>
            <w:vAlign w:val="center"/>
          </w:tcPr>
          <w:p w14:paraId="3EF086B6" w14:textId="6FAADECE" w:rsidR="00044D7B" w:rsidRPr="00F60D3F" w:rsidRDefault="00044D7B" w:rsidP="00044D7B">
            <w:pPr>
              <w:contextualSpacing/>
              <w:jc w:val="center"/>
              <w:rPr>
                <w:szCs w:val="28"/>
              </w:rPr>
            </w:pPr>
            <w:proofErr w:type="spellStart"/>
            <w:r>
              <w:rPr>
                <w:szCs w:val="28"/>
              </w:rPr>
              <w:t>г.о</w:t>
            </w:r>
            <w:proofErr w:type="spellEnd"/>
            <w:r>
              <w:rPr>
                <w:szCs w:val="28"/>
              </w:rPr>
              <w:t>. Новокуйбышевск</w:t>
            </w:r>
          </w:p>
        </w:tc>
        <w:tc>
          <w:tcPr>
            <w:tcW w:w="1417" w:type="dxa"/>
            <w:shd w:val="clear" w:color="auto" w:fill="auto"/>
            <w:vAlign w:val="center"/>
          </w:tcPr>
          <w:p w14:paraId="2C6CD693" w14:textId="27115D85" w:rsidR="00044D7B" w:rsidRPr="00044D7B" w:rsidRDefault="00044D7B" w:rsidP="00044D7B">
            <w:pPr>
              <w:contextualSpacing/>
              <w:jc w:val="center"/>
            </w:pPr>
            <w:r w:rsidRPr="00044D7B">
              <w:rPr>
                <w:color w:val="000000"/>
              </w:rPr>
              <w:t>946</w:t>
            </w:r>
          </w:p>
        </w:tc>
        <w:tc>
          <w:tcPr>
            <w:tcW w:w="1204" w:type="dxa"/>
            <w:shd w:val="clear" w:color="auto" w:fill="auto"/>
            <w:vAlign w:val="center"/>
          </w:tcPr>
          <w:p w14:paraId="667092CD" w14:textId="603D8132" w:rsidR="00044D7B" w:rsidRPr="00044D7B" w:rsidRDefault="00044D7B" w:rsidP="00044D7B">
            <w:pPr>
              <w:contextualSpacing/>
              <w:jc w:val="center"/>
            </w:pPr>
            <w:r w:rsidRPr="00044D7B">
              <w:rPr>
                <w:color w:val="000000"/>
              </w:rPr>
              <w:t>13</w:t>
            </w:r>
          </w:p>
        </w:tc>
        <w:tc>
          <w:tcPr>
            <w:tcW w:w="1205" w:type="dxa"/>
            <w:shd w:val="clear" w:color="auto" w:fill="auto"/>
            <w:vAlign w:val="center"/>
          </w:tcPr>
          <w:p w14:paraId="07BCB4AB" w14:textId="329238C0" w:rsidR="00044D7B" w:rsidRPr="00044D7B" w:rsidRDefault="00044D7B" w:rsidP="00044D7B">
            <w:pPr>
              <w:contextualSpacing/>
              <w:jc w:val="center"/>
            </w:pPr>
            <w:r w:rsidRPr="00044D7B">
              <w:rPr>
                <w:color w:val="000000"/>
              </w:rPr>
              <w:t>1,4%</w:t>
            </w:r>
          </w:p>
        </w:tc>
        <w:tc>
          <w:tcPr>
            <w:tcW w:w="1205" w:type="dxa"/>
            <w:shd w:val="clear" w:color="auto" w:fill="auto"/>
            <w:vAlign w:val="center"/>
          </w:tcPr>
          <w:p w14:paraId="6D6BB0B3" w14:textId="2E97F292" w:rsidR="00044D7B" w:rsidRPr="00044D7B" w:rsidRDefault="00044D7B" w:rsidP="00044D7B">
            <w:pPr>
              <w:contextualSpacing/>
              <w:jc w:val="center"/>
            </w:pPr>
            <w:r w:rsidRPr="00044D7B">
              <w:rPr>
                <w:color w:val="000000"/>
              </w:rPr>
              <w:t>275</w:t>
            </w:r>
          </w:p>
        </w:tc>
        <w:tc>
          <w:tcPr>
            <w:tcW w:w="1205" w:type="dxa"/>
            <w:shd w:val="clear" w:color="auto" w:fill="auto"/>
            <w:vAlign w:val="center"/>
          </w:tcPr>
          <w:p w14:paraId="5766C627" w14:textId="16419632" w:rsidR="00044D7B" w:rsidRPr="00044D7B" w:rsidRDefault="00044D7B" w:rsidP="00044D7B">
            <w:pPr>
              <w:contextualSpacing/>
              <w:jc w:val="center"/>
            </w:pPr>
            <w:r w:rsidRPr="00044D7B">
              <w:rPr>
                <w:color w:val="000000"/>
              </w:rPr>
              <w:t>29,1%</w:t>
            </w:r>
          </w:p>
        </w:tc>
        <w:tc>
          <w:tcPr>
            <w:tcW w:w="1205" w:type="dxa"/>
            <w:shd w:val="clear" w:color="auto" w:fill="auto"/>
            <w:vAlign w:val="center"/>
          </w:tcPr>
          <w:p w14:paraId="1CCC9B37" w14:textId="6D2BB6C1" w:rsidR="00044D7B" w:rsidRPr="00044D7B" w:rsidRDefault="00044D7B" w:rsidP="00044D7B">
            <w:pPr>
              <w:contextualSpacing/>
              <w:jc w:val="center"/>
            </w:pPr>
            <w:r w:rsidRPr="00044D7B">
              <w:rPr>
                <w:color w:val="000000"/>
              </w:rPr>
              <w:t>423</w:t>
            </w:r>
          </w:p>
        </w:tc>
        <w:tc>
          <w:tcPr>
            <w:tcW w:w="1205" w:type="dxa"/>
            <w:shd w:val="clear" w:color="auto" w:fill="auto"/>
            <w:vAlign w:val="center"/>
          </w:tcPr>
          <w:p w14:paraId="706B46AC" w14:textId="410F0BF7" w:rsidR="00044D7B" w:rsidRPr="00044D7B" w:rsidRDefault="00044D7B" w:rsidP="00044D7B">
            <w:pPr>
              <w:contextualSpacing/>
              <w:jc w:val="center"/>
            </w:pPr>
            <w:r w:rsidRPr="00044D7B">
              <w:rPr>
                <w:color w:val="000000"/>
              </w:rPr>
              <w:t>44,7%</w:t>
            </w:r>
          </w:p>
        </w:tc>
        <w:tc>
          <w:tcPr>
            <w:tcW w:w="1205" w:type="dxa"/>
            <w:shd w:val="clear" w:color="auto" w:fill="auto"/>
            <w:vAlign w:val="center"/>
          </w:tcPr>
          <w:p w14:paraId="5E832F71" w14:textId="794AD453" w:rsidR="00044D7B" w:rsidRPr="00044D7B" w:rsidRDefault="00044D7B" w:rsidP="00044D7B">
            <w:pPr>
              <w:contextualSpacing/>
              <w:jc w:val="center"/>
            </w:pPr>
            <w:r w:rsidRPr="00044D7B">
              <w:rPr>
                <w:color w:val="000000"/>
              </w:rPr>
              <w:t>235</w:t>
            </w:r>
          </w:p>
        </w:tc>
        <w:tc>
          <w:tcPr>
            <w:tcW w:w="1205" w:type="dxa"/>
            <w:shd w:val="clear" w:color="auto" w:fill="auto"/>
            <w:vAlign w:val="center"/>
          </w:tcPr>
          <w:p w14:paraId="69BFDEBC" w14:textId="46C06CF0" w:rsidR="00044D7B" w:rsidRPr="00044D7B" w:rsidRDefault="00044D7B" w:rsidP="00044D7B">
            <w:pPr>
              <w:contextualSpacing/>
              <w:jc w:val="center"/>
            </w:pPr>
            <w:r w:rsidRPr="00044D7B">
              <w:rPr>
                <w:color w:val="000000"/>
              </w:rPr>
              <w:t>24,8%</w:t>
            </w:r>
          </w:p>
        </w:tc>
      </w:tr>
    </w:tbl>
    <w:p w14:paraId="645F3EBC" w14:textId="77777777" w:rsidR="00022E68" w:rsidRPr="00F60D3F" w:rsidRDefault="00022E68" w:rsidP="00FE3701">
      <w:pPr>
        <w:tabs>
          <w:tab w:val="left" w:pos="709"/>
        </w:tabs>
        <w:jc w:val="both"/>
        <w:rPr>
          <w:b/>
        </w:rPr>
      </w:pPr>
    </w:p>
    <w:p w14:paraId="34F68EC3" w14:textId="77777777" w:rsidR="005060D9" w:rsidRPr="00F60D3F" w:rsidRDefault="005060D9" w:rsidP="00FA6564">
      <w:pPr>
        <w:pStyle w:val="3"/>
        <w:numPr>
          <w:ilvl w:val="1"/>
          <w:numId w:val="4"/>
        </w:numPr>
        <w:tabs>
          <w:tab w:val="left" w:pos="142"/>
        </w:tabs>
        <w:ind w:left="426"/>
        <w:jc w:val="both"/>
        <w:rPr>
          <w:rFonts w:ascii="Times New Roman" w:hAnsi="Times New Roman"/>
          <w:color w:val="auto"/>
          <w:sz w:val="28"/>
        </w:rPr>
      </w:pPr>
      <w:r w:rsidRPr="00F60D3F">
        <w:rPr>
          <w:rFonts w:ascii="Times New Roman" w:hAnsi="Times New Roman"/>
          <w:color w:val="auto"/>
          <w:sz w:val="28"/>
        </w:rPr>
        <w:lastRenderedPageBreak/>
        <w:t>Результаты по группам участников экзамена</w:t>
      </w:r>
      <w:r w:rsidR="00FE3701" w:rsidRPr="00F60D3F">
        <w:rPr>
          <w:rFonts w:ascii="Times New Roman" w:hAnsi="Times New Roman"/>
          <w:color w:val="auto"/>
          <w:sz w:val="28"/>
        </w:rPr>
        <w:t xml:space="preserve"> с различным уровнем подготовки </w:t>
      </w:r>
      <w:r w:rsidRPr="00F60D3F">
        <w:rPr>
          <w:rFonts w:ascii="Times New Roman" w:hAnsi="Times New Roman"/>
          <w:color w:val="auto"/>
          <w:sz w:val="28"/>
        </w:rPr>
        <w:t xml:space="preserve">с учетом </w:t>
      </w:r>
      <w:r w:rsidR="00FE3701" w:rsidRPr="00F60D3F">
        <w:rPr>
          <w:rFonts w:ascii="Times New Roman" w:hAnsi="Times New Roman"/>
          <w:color w:val="auto"/>
          <w:sz w:val="28"/>
        </w:rPr>
        <w:t>типа ОО</w:t>
      </w:r>
      <w:r w:rsidR="00903AC5" w:rsidRPr="00F60D3F">
        <w:rPr>
          <w:rFonts w:ascii="Times New Roman" w:hAnsi="Times New Roman"/>
          <w:color w:val="auto"/>
          <w:sz w:val="28"/>
          <w:vertAlign w:val="superscript"/>
        </w:rPr>
        <w:footnoteReference w:id="3"/>
      </w:r>
      <w:r w:rsidR="00FE3701" w:rsidRPr="00F60D3F">
        <w:rPr>
          <w:rFonts w:ascii="Times New Roman" w:hAnsi="Times New Roman"/>
          <w:color w:val="auto"/>
          <w:sz w:val="28"/>
        </w:rPr>
        <w:t xml:space="preserve"> </w:t>
      </w:r>
    </w:p>
    <w:p w14:paraId="71CF9352" w14:textId="77777777" w:rsidR="000849F6" w:rsidRPr="00F60D3F" w:rsidRDefault="000849F6" w:rsidP="000849F6">
      <w:pPr>
        <w:pStyle w:val="af7"/>
        <w:keepNext/>
        <w:jc w:val="right"/>
        <w:rPr>
          <w:iCs w:val="0"/>
          <w:color w:val="auto"/>
        </w:rPr>
      </w:pPr>
      <w:r w:rsidRPr="00F60D3F">
        <w:rPr>
          <w:bCs/>
          <w:iCs w:val="0"/>
          <w:color w:val="auto"/>
        </w:rPr>
        <w:t>Таблица 2</w:t>
      </w:r>
      <w:r w:rsidRPr="00F60D3F">
        <w:rPr>
          <w:bCs/>
          <w:iCs w:val="0"/>
          <w:color w:val="auto"/>
        </w:rPr>
        <w:noBreakHyphen/>
      </w:r>
      <w:r w:rsidR="006D7028" w:rsidRPr="00F60D3F">
        <w:rPr>
          <w:bCs/>
          <w:iCs w:val="0"/>
          <w:color w:val="auto"/>
        </w:rPr>
        <w:t>6</w:t>
      </w:r>
    </w:p>
    <w:tbl>
      <w:tblPr>
        <w:tblW w:w="1431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4565"/>
        <w:gridCol w:w="1701"/>
        <w:gridCol w:w="1276"/>
        <w:gridCol w:w="1417"/>
        <w:gridCol w:w="963"/>
        <w:gridCol w:w="1843"/>
        <w:gridCol w:w="1843"/>
      </w:tblGrid>
      <w:tr w:rsidR="00CE7779" w:rsidRPr="00F60D3F" w14:paraId="61B1AC7A" w14:textId="77777777" w:rsidTr="005C6E69">
        <w:trPr>
          <w:cantSplit/>
          <w:trHeight w:val="495"/>
          <w:tblHeader/>
        </w:trPr>
        <w:tc>
          <w:tcPr>
            <w:tcW w:w="709" w:type="dxa"/>
            <w:vMerge w:val="restart"/>
            <w:vAlign w:val="center"/>
          </w:tcPr>
          <w:p w14:paraId="4353B1BE" w14:textId="77777777" w:rsidR="00CE7779" w:rsidRPr="00F60D3F" w:rsidRDefault="0079316A" w:rsidP="00836E32">
            <w:pPr>
              <w:pStyle w:val="a3"/>
              <w:spacing w:after="0" w:line="240" w:lineRule="auto"/>
              <w:ind w:left="0"/>
              <w:jc w:val="center"/>
              <w:rPr>
                <w:rFonts w:ascii="Times New Roman" w:hAnsi="Times New Roman"/>
                <w:b/>
                <w:sz w:val="24"/>
                <w:szCs w:val="24"/>
              </w:rPr>
            </w:pPr>
            <w:r w:rsidRPr="00F60D3F">
              <w:rPr>
                <w:rFonts w:ascii="Times New Roman" w:hAnsi="Times New Roman"/>
                <w:b/>
                <w:sz w:val="24"/>
                <w:szCs w:val="24"/>
              </w:rPr>
              <w:t>№ п/п</w:t>
            </w:r>
          </w:p>
        </w:tc>
        <w:tc>
          <w:tcPr>
            <w:tcW w:w="4565" w:type="dxa"/>
            <w:vMerge w:val="restart"/>
            <w:vAlign w:val="center"/>
          </w:tcPr>
          <w:p w14:paraId="7CD690B9" w14:textId="77777777" w:rsidR="007A74B7" w:rsidRPr="00F60D3F" w:rsidRDefault="0082776F" w:rsidP="00017C63">
            <w:pPr>
              <w:pStyle w:val="a3"/>
              <w:spacing w:after="0" w:line="240" w:lineRule="auto"/>
              <w:ind w:left="0"/>
              <w:rPr>
                <w:rFonts w:ascii="Times New Roman" w:hAnsi="Times New Roman"/>
                <w:b/>
                <w:sz w:val="24"/>
                <w:szCs w:val="24"/>
              </w:rPr>
            </w:pPr>
            <w:r w:rsidRPr="00F60D3F">
              <w:rPr>
                <w:rFonts w:ascii="Times New Roman" w:hAnsi="Times New Roman"/>
                <w:b/>
                <w:sz w:val="24"/>
                <w:szCs w:val="24"/>
              </w:rPr>
              <w:t>Участники ОГЭ</w:t>
            </w:r>
          </w:p>
        </w:tc>
        <w:tc>
          <w:tcPr>
            <w:tcW w:w="9043" w:type="dxa"/>
            <w:gridSpan w:val="6"/>
            <w:vAlign w:val="center"/>
          </w:tcPr>
          <w:p w14:paraId="4E7B0D15" w14:textId="77777777" w:rsidR="00CE7779" w:rsidRPr="00F60D3F" w:rsidRDefault="0079316A" w:rsidP="0058376C">
            <w:pPr>
              <w:pStyle w:val="a3"/>
              <w:spacing w:after="0" w:line="240" w:lineRule="auto"/>
              <w:ind w:left="0"/>
              <w:jc w:val="center"/>
              <w:rPr>
                <w:rFonts w:ascii="Times New Roman" w:hAnsi="Times New Roman"/>
                <w:b/>
                <w:sz w:val="24"/>
                <w:szCs w:val="24"/>
              </w:rPr>
            </w:pPr>
            <w:r w:rsidRPr="00F60D3F">
              <w:rPr>
                <w:rFonts w:ascii="Times New Roman" w:hAnsi="Times New Roman"/>
                <w:b/>
                <w:sz w:val="24"/>
                <w:szCs w:val="24"/>
              </w:rPr>
              <w:t>Доля участников, получивших отметку</w:t>
            </w:r>
            <w:r w:rsidR="005D4B32" w:rsidRPr="00F60D3F">
              <w:rPr>
                <w:rStyle w:val="a6"/>
                <w:rFonts w:ascii="Times New Roman" w:hAnsi="Times New Roman"/>
                <w:b/>
                <w:sz w:val="24"/>
                <w:szCs w:val="24"/>
              </w:rPr>
              <w:footnoteReference w:id="4"/>
            </w:r>
          </w:p>
        </w:tc>
      </w:tr>
      <w:tr w:rsidR="00174828" w:rsidRPr="00F60D3F" w14:paraId="78499B5B" w14:textId="77777777" w:rsidTr="005C6E69">
        <w:trPr>
          <w:cantSplit/>
          <w:trHeight w:val="495"/>
          <w:tblHeader/>
        </w:trPr>
        <w:tc>
          <w:tcPr>
            <w:tcW w:w="709" w:type="dxa"/>
            <w:vMerge/>
            <w:vAlign w:val="center"/>
          </w:tcPr>
          <w:p w14:paraId="7832B9F4" w14:textId="77777777" w:rsidR="007A74B7" w:rsidRPr="00F60D3F" w:rsidRDefault="007A74B7" w:rsidP="00836E32">
            <w:pPr>
              <w:pStyle w:val="a3"/>
              <w:spacing w:after="0" w:line="240" w:lineRule="auto"/>
              <w:ind w:left="0"/>
              <w:jc w:val="center"/>
              <w:rPr>
                <w:rFonts w:ascii="Times New Roman" w:hAnsi="Times New Roman"/>
                <w:sz w:val="24"/>
                <w:szCs w:val="24"/>
              </w:rPr>
            </w:pPr>
          </w:p>
        </w:tc>
        <w:tc>
          <w:tcPr>
            <w:tcW w:w="4565" w:type="dxa"/>
            <w:vMerge/>
            <w:vAlign w:val="center"/>
          </w:tcPr>
          <w:p w14:paraId="4D14CC96" w14:textId="77777777" w:rsidR="007A74B7" w:rsidRPr="00F60D3F" w:rsidRDefault="007A74B7" w:rsidP="00017C63">
            <w:pPr>
              <w:pStyle w:val="a3"/>
              <w:spacing w:after="0" w:line="240" w:lineRule="auto"/>
              <w:ind w:left="0"/>
              <w:rPr>
                <w:rFonts w:ascii="Times New Roman" w:hAnsi="Times New Roman"/>
                <w:sz w:val="24"/>
                <w:szCs w:val="24"/>
              </w:rPr>
            </w:pPr>
          </w:p>
        </w:tc>
        <w:tc>
          <w:tcPr>
            <w:tcW w:w="1701" w:type="dxa"/>
            <w:vAlign w:val="center"/>
          </w:tcPr>
          <w:p w14:paraId="31F97594" w14:textId="77777777" w:rsidR="00CE7779" w:rsidRPr="00F60D3F" w:rsidRDefault="000E0643" w:rsidP="000E0643">
            <w:pPr>
              <w:pStyle w:val="a3"/>
              <w:spacing w:after="0" w:line="240" w:lineRule="auto"/>
              <w:ind w:left="0"/>
              <w:jc w:val="center"/>
              <w:rPr>
                <w:rFonts w:ascii="Times New Roman" w:hAnsi="Times New Roman"/>
                <w:sz w:val="24"/>
                <w:szCs w:val="24"/>
              </w:rPr>
            </w:pPr>
            <w:r w:rsidRPr="00F60D3F">
              <w:rPr>
                <w:rFonts w:ascii="Times New Roman" w:hAnsi="Times New Roman"/>
                <w:sz w:val="24"/>
                <w:szCs w:val="24"/>
              </w:rPr>
              <w:t>«</w:t>
            </w:r>
            <w:r w:rsidR="0079316A" w:rsidRPr="00F60D3F">
              <w:rPr>
                <w:rFonts w:ascii="Times New Roman" w:hAnsi="Times New Roman"/>
                <w:sz w:val="24"/>
                <w:szCs w:val="24"/>
              </w:rPr>
              <w:t>2</w:t>
            </w:r>
            <w:r w:rsidRPr="00F60D3F">
              <w:rPr>
                <w:rFonts w:ascii="Times New Roman" w:hAnsi="Times New Roman"/>
                <w:sz w:val="24"/>
                <w:szCs w:val="24"/>
              </w:rPr>
              <w:t>»</w:t>
            </w:r>
          </w:p>
        </w:tc>
        <w:tc>
          <w:tcPr>
            <w:tcW w:w="1276" w:type="dxa"/>
            <w:vAlign w:val="center"/>
          </w:tcPr>
          <w:p w14:paraId="4A20757F" w14:textId="77777777" w:rsidR="00CE7779" w:rsidRPr="00F60D3F" w:rsidRDefault="000E0643" w:rsidP="000E0643">
            <w:pPr>
              <w:pStyle w:val="a3"/>
              <w:spacing w:after="0" w:line="240" w:lineRule="auto"/>
              <w:ind w:left="0"/>
              <w:jc w:val="center"/>
              <w:rPr>
                <w:rFonts w:ascii="Times New Roman" w:hAnsi="Times New Roman"/>
                <w:sz w:val="24"/>
                <w:szCs w:val="24"/>
              </w:rPr>
            </w:pPr>
            <w:r w:rsidRPr="00F60D3F">
              <w:rPr>
                <w:rFonts w:ascii="Times New Roman" w:hAnsi="Times New Roman"/>
                <w:sz w:val="24"/>
                <w:szCs w:val="24"/>
              </w:rPr>
              <w:t>«</w:t>
            </w:r>
            <w:r w:rsidR="0079316A" w:rsidRPr="00F60D3F">
              <w:rPr>
                <w:rFonts w:ascii="Times New Roman" w:hAnsi="Times New Roman"/>
                <w:sz w:val="24"/>
                <w:szCs w:val="24"/>
              </w:rPr>
              <w:t>3</w:t>
            </w:r>
            <w:r w:rsidRPr="00F60D3F">
              <w:rPr>
                <w:rFonts w:ascii="Times New Roman" w:hAnsi="Times New Roman"/>
                <w:sz w:val="24"/>
                <w:szCs w:val="24"/>
              </w:rPr>
              <w:t>»</w:t>
            </w:r>
          </w:p>
        </w:tc>
        <w:tc>
          <w:tcPr>
            <w:tcW w:w="1417" w:type="dxa"/>
            <w:vAlign w:val="center"/>
          </w:tcPr>
          <w:p w14:paraId="5A4874F5" w14:textId="77777777" w:rsidR="00CE7779" w:rsidRPr="00F60D3F" w:rsidRDefault="000E0643" w:rsidP="000E0643">
            <w:pPr>
              <w:pStyle w:val="a3"/>
              <w:spacing w:after="0" w:line="240" w:lineRule="auto"/>
              <w:ind w:left="0"/>
              <w:jc w:val="center"/>
              <w:rPr>
                <w:rFonts w:ascii="Times New Roman" w:hAnsi="Times New Roman"/>
                <w:sz w:val="24"/>
                <w:szCs w:val="24"/>
              </w:rPr>
            </w:pPr>
            <w:r w:rsidRPr="00F60D3F">
              <w:rPr>
                <w:rFonts w:ascii="Times New Roman" w:hAnsi="Times New Roman"/>
                <w:sz w:val="24"/>
                <w:szCs w:val="24"/>
              </w:rPr>
              <w:t>«</w:t>
            </w:r>
            <w:r w:rsidR="0079316A" w:rsidRPr="00F60D3F">
              <w:rPr>
                <w:rFonts w:ascii="Times New Roman" w:hAnsi="Times New Roman"/>
                <w:sz w:val="24"/>
                <w:szCs w:val="24"/>
              </w:rPr>
              <w:t>4</w:t>
            </w:r>
            <w:r w:rsidRPr="00F60D3F">
              <w:rPr>
                <w:rFonts w:ascii="Times New Roman" w:hAnsi="Times New Roman"/>
                <w:sz w:val="24"/>
                <w:szCs w:val="24"/>
              </w:rPr>
              <w:t>»</w:t>
            </w:r>
          </w:p>
        </w:tc>
        <w:tc>
          <w:tcPr>
            <w:tcW w:w="963" w:type="dxa"/>
            <w:vAlign w:val="center"/>
          </w:tcPr>
          <w:p w14:paraId="28BBC375" w14:textId="77777777" w:rsidR="00CE7779" w:rsidRPr="00F60D3F" w:rsidRDefault="000E0643" w:rsidP="00D6675C">
            <w:pPr>
              <w:pStyle w:val="a3"/>
              <w:spacing w:after="0" w:line="240" w:lineRule="auto"/>
              <w:ind w:left="0"/>
              <w:jc w:val="center"/>
              <w:rPr>
                <w:rFonts w:ascii="Times New Roman" w:hAnsi="Times New Roman"/>
                <w:sz w:val="24"/>
                <w:szCs w:val="24"/>
              </w:rPr>
            </w:pPr>
            <w:r w:rsidRPr="00F60D3F">
              <w:rPr>
                <w:rFonts w:ascii="Times New Roman" w:hAnsi="Times New Roman"/>
                <w:sz w:val="24"/>
                <w:szCs w:val="24"/>
              </w:rPr>
              <w:t>«</w:t>
            </w:r>
            <w:r w:rsidR="0079316A" w:rsidRPr="00F60D3F">
              <w:rPr>
                <w:rFonts w:ascii="Times New Roman" w:hAnsi="Times New Roman"/>
                <w:sz w:val="24"/>
                <w:szCs w:val="24"/>
              </w:rPr>
              <w:t>5</w:t>
            </w:r>
            <w:r w:rsidR="002178E5" w:rsidRPr="00F60D3F">
              <w:rPr>
                <w:rFonts w:ascii="Times New Roman" w:hAnsi="Times New Roman"/>
                <w:sz w:val="24"/>
                <w:szCs w:val="24"/>
              </w:rPr>
              <w:t>»</w:t>
            </w:r>
          </w:p>
        </w:tc>
        <w:tc>
          <w:tcPr>
            <w:tcW w:w="1843" w:type="dxa"/>
            <w:vAlign w:val="center"/>
          </w:tcPr>
          <w:p w14:paraId="46461AEC" w14:textId="77777777" w:rsidR="00CE7779" w:rsidRPr="00F60D3F" w:rsidRDefault="000E0643" w:rsidP="00174828">
            <w:pPr>
              <w:pStyle w:val="a3"/>
              <w:spacing w:after="0" w:line="240" w:lineRule="auto"/>
              <w:ind w:left="0"/>
              <w:jc w:val="center"/>
              <w:rPr>
                <w:rFonts w:ascii="Times New Roman" w:hAnsi="Times New Roman"/>
                <w:sz w:val="24"/>
                <w:szCs w:val="24"/>
              </w:rPr>
            </w:pPr>
            <w:r w:rsidRPr="00F60D3F">
              <w:rPr>
                <w:rFonts w:ascii="Times New Roman" w:hAnsi="Times New Roman"/>
                <w:sz w:val="24"/>
                <w:szCs w:val="24"/>
              </w:rPr>
              <w:t>«</w:t>
            </w:r>
            <w:r w:rsidR="0079316A" w:rsidRPr="00F60D3F">
              <w:rPr>
                <w:rFonts w:ascii="Times New Roman" w:hAnsi="Times New Roman"/>
                <w:sz w:val="24"/>
                <w:szCs w:val="24"/>
              </w:rPr>
              <w:t>4</w:t>
            </w:r>
            <w:r w:rsidRPr="00F60D3F">
              <w:rPr>
                <w:rFonts w:ascii="Times New Roman" w:hAnsi="Times New Roman"/>
                <w:sz w:val="24"/>
                <w:szCs w:val="24"/>
              </w:rPr>
              <w:t>»</w:t>
            </w:r>
            <w:r w:rsidR="0079316A" w:rsidRPr="00F60D3F">
              <w:rPr>
                <w:rFonts w:ascii="Times New Roman" w:hAnsi="Times New Roman"/>
                <w:sz w:val="24"/>
                <w:szCs w:val="24"/>
              </w:rPr>
              <w:t xml:space="preserve"> и </w:t>
            </w:r>
            <w:r w:rsidRPr="00F60D3F">
              <w:rPr>
                <w:rFonts w:ascii="Times New Roman" w:hAnsi="Times New Roman"/>
                <w:sz w:val="24"/>
                <w:szCs w:val="24"/>
              </w:rPr>
              <w:t>«</w:t>
            </w:r>
            <w:r w:rsidR="0079316A" w:rsidRPr="00F60D3F">
              <w:rPr>
                <w:rFonts w:ascii="Times New Roman" w:hAnsi="Times New Roman"/>
                <w:sz w:val="24"/>
                <w:szCs w:val="24"/>
              </w:rPr>
              <w:t>5</w:t>
            </w:r>
            <w:r w:rsidRPr="00F60D3F">
              <w:rPr>
                <w:rFonts w:ascii="Times New Roman" w:hAnsi="Times New Roman"/>
                <w:sz w:val="24"/>
                <w:szCs w:val="24"/>
              </w:rPr>
              <w:t>»</w:t>
            </w:r>
            <w:r w:rsidR="0079316A" w:rsidRPr="00F60D3F">
              <w:rPr>
                <w:rFonts w:ascii="Times New Roman" w:hAnsi="Times New Roman"/>
                <w:sz w:val="24"/>
                <w:szCs w:val="24"/>
              </w:rPr>
              <w:t xml:space="preserve"> </w:t>
            </w:r>
            <w:r w:rsidR="00174828" w:rsidRPr="00F60D3F">
              <w:rPr>
                <w:rFonts w:ascii="Times New Roman" w:hAnsi="Times New Roman"/>
                <w:sz w:val="24"/>
                <w:szCs w:val="24"/>
              </w:rPr>
              <w:br/>
            </w:r>
            <w:r w:rsidR="0079316A" w:rsidRPr="00F60D3F">
              <w:rPr>
                <w:rFonts w:ascii="Times New Roman" w:hAnsi="Times New Roman"/>
                <w:sz w:val="24"/>
                <w:szCs w:val="24"/>
              </w:rPr>
              <w:t>(качество обучения)</w:t>
            </w:r>
          </w:p>
        </w:tc>
        <w:tc>
          <w:tcPr>
            <w:tcW w:w="1843" w:type="dxa"/>
            <w:vAlign w:val="center"/>
          </w:tcPr>
          <w:p w14:paraId="0A83AB27" w14:textId="77777777" w:rsidR="00CE7779" w:rsidRPr="00F60D3F" w:rsidRDefault="000E0643" w:rsidP="00174828">
            <w:pPr>
              <w:pStyle w:val="a3"/>
              <w:spacing w:after="0" w:line="240" w:lineRule="auto"/>
              <w:ind w:left="0"/>
              <w:jc w:val="center"/>
              <w:rPr>
                <w:rFonts w:ascii="Times New Roman" w:hAnsi="Times New Roman"/>
                <w:sz w:val="24"/>
                <w:szCs w:val="24"/>
              </w:rPr>
            </w:pPr>
            <w:r w:rsidRPr="00F60D3F">
              <w:rPr>
                <w:rFonts w:ascii="Times New Roman" w:hAnsi="Times New Roman"/>
                <w:sz w:val="24"/>
                <w:szCs w:val="24"/>
              </w:rPr>
              <w:t>«</w:t>
            </w:r>
            <w:r w:rsidR="0079316A" w:rsidRPr="00F60D3F">
              <w:rPr>
                <w:rFonts w:ascii="Times New Roman" w:hAnsi="Times New Roman"/>
                <w:sz w:val="24"/>
                <w:szCs w:val="24"/>
              </w:rPr>
              <w:t>3</w:t>
            </w:r>
            <w:r w:rsidRPr="00F60D3F">
              <w:rPr>
                <w:rFonts w:ascii="Times New Roman" w:hAnsi="Times New Roman"/>
                <w:sz w:val="24"/>
                <w:szCs w:val="24"/>
              </w:rPr>
              <w:t>»</w:t>
            </w:r>
            <w:r w:rsidR="0079316A" w:rsidRPr="00F60D3F">
              <w:rPr>
                <w:rFonts w:ascii="Times New Roman" w:hAnsi="Times New Roman"/>
                <w:sz w:val="24"/>
                <w:szCs w:val="24"/>
              </w:rPr>
              <w:t>,</w:t>
            </w:r>
            <w:r w:rsidRPr="00F60D3F">
              <w:rPr>
                <w:rFonts w:ascii="Times New Roman" w:hAnsi="Times New Roman"/>
                <w:sz w:val="24"/>
                <w:szCs w:val="24"/>
              </w:rPr>
              <w:t xml:space="preserve"> «</w:t>
            </w:r>
            <w:r w:rsidR="0079316A" w:rsidRPr="00F60D3F">
              <w:rPr>
                <w:rFonts w:ascii="Times New Roman" w:hAnsi="Times New Roman"/>
                <w:sz w:val="24"/>
                <w:szCs w:val="24"/>
              </w:rPr>
              <w:t>4</w:t>
            </w:r>
            <w:r w:rsidRPr="00F60D3F">
              <w:rPr>
                <w:rFonts w:ascii="Times New Roman" w:hAnsi="Times New Roman"/>
                <w:sz w:val="24"/>
                <w:szCs w:val="24"/>
              </w:rPr>
              <w:t>»</w:t>
            </w:r>
            <w:r w:rsidR="0079316A" w:rsidRPr="00F60D3F">
              <w:rPr>
                <w:rFonts w:ascii="Times New Roman" w:hAnsi="Times New Roman"/>
                <w:sz w:val="24"/>
                <w:szCs w:val="24"/>
              </w:rPr>
              <w:t xml:space="preserve"> и </w:t>
            </w:r>
            <w:r w:rsidRPr="00F60D3F">
              <w:rPr>
                <w:rFonts w:ascii="Times New Roman" w:hAnsi="Times New Roman"/>
                <w:sz w:val="24"/>
                <w:szCs w:val="24"/>
              </w:rPr>
              <w:t>«</w:t>
            </w:r>
            <w:r w:rsidR="0079316A" w:rsidRPr="00F60D3F">
              <w:rPr>
                <w:rFonts w:ascii="Times New Roman" w:hAnsi="Times New Roman"/>
                <w:sz w:val="24"/>
                <w:szCs w:val="24"/>
              </w:rPr>
              <w:t>5</w:t>
            </w:r>
            <w:r w:rsidRPr="00F60D3F">
              <w:rPr>
                <w:rFonts w:ascii="Times New Roman" w:hAnsi="Times New Roman"/>
                <w:sz w:val="24"/>
                <w:szCs w:val="24"/>
              </w:rPr>
              <w:t>»</w:t>
            </w:r>
            <w:r w:rsidR="0079316A" w:rsidRPr="00F60D3F">
              <w:rPr>
                <w:rFonts w:ascii="Times New Roman" w:hAnsi="Times New Roman"/>
                <w:sz w:val="24"/>
                <w:szCs w:val="24"/>
              </w:rPr>
              <w:t xml:space="preserve"> </w:t>
            </w:r>
            <w:r w:rsidR="00174828" w:rsidRPr="00F60D3F">
              <w:rPr>
                <w:rFonts w:ascii="Times New Roman" w:hAnsi="Times New Roman"/>
                <w:sz w:val="24"/>
                <w:szCs w:val="24"/>
              </w:rPr>
              <w:br/>
            </w:r>
            <w:r w:rsidR="0079316A" w:rsidRPr="00F60D3F">
              <w:rPr>
                <w:rFonts w:ascii="Times New Roman" w:hAnsi="Times New Roman"/>
                <w:sz w:val="24"/>
                <w:szCs w:val="24"/>
              </w:rPr>
              <w:t>(уровень</w:t>
            </w:r>
            <w:r w:rsidR="00174828" w:rsidRPr="00F60D3F">
              <w:rPr>
                <w:rFonts w:ascii="Times New Roman" w:hAnsi="Times New Roman"/>
                <w:sz w:val="24"/>
                <w:szCs w:val="24"/>
              </w:rPr>
              <w:t xml:space="preserve"> </w:t>
            </w:r>
            <w:r w:rsidR="0079316A" w:rsidRPr="00F60D3F">
              <w:rPr>
                <w:rFonts w:ascii="Times New Roman" w:hAnsi="Times New Roman"/>
                <w:sz w:val="24"/>
                <w:szCs w:val="24"/>
              </w:rPr>
              <w:t>обученности)</w:t>
            </w:r>
          </w:p>
        </w:tc>
      </w:tr>
      <w:tr w:rsidR="00983E0B" w:rsidRPr="00F60D3F" w14:paraId="3ED8DF79" w14:textId="77777777" w:rsidTr="005C6E69">
        <w:trPr>
          <w:trHeight w:val="283"/>
        </w:trPr>
        <w:tc>
          <w:tcPr>
            <w:tcW w:w="709" w:type="dxa"/>
            <w:vAlign w:val="center"/>
          </w:tcPr>
          <w:p w14:paraId="3AD9E7FF" w14:textId="77777777" w:rsidR="00983E0B" w:rsidRPr="00F60D3F" w:rsidRDefault="00983E0B" w:rsidP="00983E0B">
            <w:pPr>
              <w:contextualSpacing/>
              <w:jc w:val="center"/>
              <w:rPr>
                <w:szCs w:val="28"/>
              </w:rPr>
            </w:pPr>
            <w:r w:rsidRPr="00F60D3F">
              <w:rPr>
                <w:szCs w:val="28"/>
              </w:rPr>
              <w:t>1.</w:t>
            </w:r>
          </w:p>
        </w:tc>
        <w:tc>
          <w:tcPr>
            <w:tcW w:w="4565" w:type="dxa"/>
            <w:vAlign w:val="center"/>
          </w:tcPr>
          <w:p w14:paraId="54A5F7E1" w14:textId="0FCD7AF0" w:rsidR="00983E0B" w:rsidRPr="00F60D3F" w:rsidRDefault="00983E0B" w:rsidP="00983E0B">
            <w:pPr>
              <w:contextualSpacing/>
              <w:rPr>
                <w:szCs w:val="28"/>
              </w:rPr>
            </w:pPr>
            <w:r w:rsidRPr="0082776F">
              <w:t>Обучающиеся гимназий</w:t>
            </w:r>
          </w:p>
        </w:tc>
        <w:tc>
          <w:tcPr>
            <w:tcW w:w="1701" w:type="dxa"/>
            <w:vAlign w:val="center"/>
          </w:tcPr>
          <w:p w14:paraId="7E234F32" w14:textId="58AC34A7" w:rsidR="00983E0B" w:rsidRPr="00983E0B" w:rsidRDefault="00983E0B" w:rsidP="00983E0B">
            <w:pPr>
              <w:contextualSpacing/>
              <w:jc w:val="center"/>
            </w:pPr>
            <w:r w:rsidRPr="00983E0B">
              <w:rPr>
                <w:color w:val="000000"/>
              </w:rPr>
              <w:t>0,0%</w:t>
            </w:r>
          </w:p>
        </w:tc>
        <w:tc>
          <w:tcPr>
            <w:tcW w:w="1276" w:type="dxa"/>
            <w:vAlign w:val="center"/>
          </w:tcPr>
          <w:p w14:paraId="2BA236EA" w14:textId="616CC88D" w:rsidR="00983E0B" w:rsidRPr="00983E0B" w:rsidRDefault="00983E0B" w:rsidP="00983E0B">
            <w:pPr>
              <w:contextualSpacing/>
              <w:jc w:val="center"/>
            </w:pPr>
            <w:r w:rsidRPr="00983E0B">
              <w:rPr>
                <w:color w:val="000000"/>
              </w:rPr>
              <w:t>0,7%</w:t>
            </w:r>
          </w:p>
        </w:tc>
        <w:tc>
          <w:tcPr>
            <w:tcW w:w="1417" w:type="dxa"/>
            <w:vAlign w:val="center"/>
          </w:tcPr>
          <w:p w14:paraId="09216B54" w14:textId="2556B9EB" w:rsidR="00983E0B" w:rsidRPr="00983E0B" w:rsidRDefault="00983E0B" w:rsidP="00983E0B">
            <w:pPr>
              <w:contextualSpacing/>
              <w:jc w:val="center"/>
            </w:pPr>
            <w:r w:rsidRPr="00983E0B">
              <w:rPr>
                <w:color w:val="000000"/>
              </w:rPr>
              <w:t>1,8%</w:t>
            </w:r>
          </w:p>
        </w:tc>
        <w:tc>
          <w:tcPr>
            <w:tcW w:w="963" w:type="dxa"/>
            <w:vAlign w:val="center"/>
          </w:tcPr>
          <w:p w14:paraId="621F3175" w14:textId="0B27270B" w:rsidR="00983E0B" w:rsidRPr="00983E0B" w:rsidRDefault="00983E0B" w:rsidP="00983E0B">
            <w:pPr>
              <w:contextualSpacing/>
              <w:jc w:val="center"/>
            </w:pPr>
            <w:r w:rsidRPr="00983E0B">
              <w:rPr>
                <w:color w:val="000000"/>
              </w:rPr>
              <w:t>1,0%</w:t>
            </w:r>
          </w:p>
        </w:tc>
        <w:tc>
          <w:tcPr>
            <w:tcW w:w="1843" w:type="dxa"/>
            <w:vAlign w:val="center"/>
          </w:tcPr>
          <w:p w14:paraId="61B93B54" w14:textId="349A1D19" w:rsidR="00983E0B" w:rsidRPr="00983E0B" w:rsidRDefault="00983E0B" w:rsidP="00983E0B">
            <w:pPr>
              <w:contextualSpacing/>
              <w:jc w:val="center"/>
            </w:pPr>
            <w:r w:rsidRPr="00983E0B">
              <w:rPr>
                <w:color w:val="000000"/>
              </w:rPr>
              <w:t>2,7%</w:t>
            </w:r>
          </w:p>
        </w:tc>
        <w:tc>
          <w:tcPr>
            <w:tcW w:w="1843" w:type="dxa"/>
            <w:vAlign w:val="center"/>
          </w:tcPr>
          <w:p w14:paraId="1A25FFF3" w14:textId="175B1051" w:rsidR="00983E0B" w:rsidRPr="00983E0B" w:rsidRDefault="00983E0B" w:rsidP="00983E0B">
            <w:pPr>
              <w:contextualSpacing/>
              <w:jc w:val="center"/>
            </w:pPr>
            <w:r w:rsidRPr="00983E0B">
              <w:rPr>
                <w:color w:val="000000"/>
              </w:rPr>
              <w:t>3,5%</w:t>
            </w:r>
          </w:p>
        </w:tc>
      </w:tr>
      <w:tr w:rsidR="00983E0B" w:rsidRPr="00F60D3F" w14:paraId="507D4593" w14:textId="77777777" w:rsidTr="005C6E69">
        <w:trPr>
          <w:trHeight w:val="283"/>
        </w:trPr>
        <w:tc>
          <w:tcPr>
            <w:tcW w:w="709" w:type="dxa"/>
            <w:vAlign w:val="center"/>
          </w:tcPr>
          <w:p w14:paraId="210208C4" w14:textId="77777777" w:rsidR="00983E0B" w:rsidRPr="00F60D3F" w:rsidRDefault="00983E0B" w:rsidP="00983E0B">
            <w:pPr>
              <w:contextualSpacing/>
              <w:jc w:val="center"/>
              <w:rPr>
                <w:szCs w:val="28"/>
              </w:rPr>
            </w:pPr>
            <w:r w:rsidRPr="00F60D3F">
              <w:rPr>
                <w:szCs w:val="28"/>
              </w:rPr>
              <w:t>2.</w:t>
            </w:r>
          </w:p>
        </w:tc>
        <w:tc>
          <w:tcPr>
            <w:tcW w:w="4565" w:type="dxa"/>
            <w:vAlign w:val="center"/>
          </w:tcPr>
          <w:p w14:paraId="6616F894" w14:textId="5A004EB1" w:rsidR="00983E0B" w:rsidRPr="00F60D3F" w:rsidRDefault="00983E0B" w:rsidP="00983E0B">
            <w:pPr>
              <w:contextualSpacing/>
              <w:rPr>
                <w:szCs w:val="28"/>
              </w:rPr>
            </w:pPr>
            <w:r w:rsidRPr="0082776F">
              <w:t xml:space="preserve">Обучающиеся </w:t>
            </w:r>
            <w:r w:rsidRPr="00E213F3">
              <w:t>школ с углубленным изучением предметов</w:t>
            </w:r>
          </w:p>
        </w:tc>
        <w:tc>
          <w:tcPr>
            <w:tcW w:w="1701" w:type="dxa"/>
            <w:vAlign w:val="center"/>
          </w:tcPr>
          <w:p w14:paraId="1A4B3A82" w14:textId="78118D16" w:rsidR="00983E0B" w:rsidRPr="00983E0B" w:rsidRDefault="00983E0B" w:rsidP="00983E0B">
            <w:pPr>
              <w:contextualSpacing/>
              <w:jc w:val="center"/>
            </w:pPr>
            <w:r w:rsidRPr="00983E0B">
              <w:rPr>
                <w:color w:val="000000"/>
              </w:rPr>
              <w:t>0,0%</w:t>
            </w:r>
          </w:p>
        </w:tc>
        <w:tc>
          <w:tcPr>
            <w:tcW w:w="1276" w:type="dxa"/>
            <w:vAlign w:val="center"/>
          </w:tcPr>
          <w:p w14:paraId="5310408D" w14:textId="545E78C1" w:rsidR="00983E0B" w:rsidRPr="00983E0B" w:rsidRDefault="00983E0B" w:rsidP="00983E0B">
            <w:pPr>
              <w:contextualSpacing/>
              <w:jc w:val="center"/>
            </w:pPr>
            <w:r w:rsidRPr="00983E0B">
              <w:rPr>
                <w:color w:val="000000"/>
              </w:rPr>
              <w:t>0,7%</w:t>
            </w:r>
          </w:p>
        </w:tc>
        <w:tc>
          <w:tcPr>
            <w:tcW w:w="1417" w:type="dxa"/>
            <w:vAlign w:val="center"/>
          </w:tcPr>
          <w:p w14:paraId="31894B53" w14:textId="474B7661" w:rsidR="00983E0B" w:rsidRPr="00983E0B" w:rsidRDefault="00983E0B" w:rsidP="00983E0B">
            <w:pPr>
              <w:contextualSpacing/>
              <w:jc w:val="center"/>
            </w:pPr>
            <w:r w:rsidRPr="00983E0B">
              <w:rPr>
                <w:color w:val="000000"/>
              </w:rPr>
              <w:t>1,6%</w:t>
            </w:r>
          </w:p>
        </w:tc>
        <w:tc>
          <w:tcPr>
            <w:tcW w:w="963" w:type="dxa"/>
            <w:vAlign w:val="center"/>
          </w:tcPr>
          <w:p w14:paraId="7B1B6A6B" w14:textId="35094127" w:rsidR="00983E0B" w:rsidRPr="00983E0B" w:rsidRDefault="00983E0B" w:rsidP="00983E0B">
            <w:pPr>
              <w:contextualSpacing/>
              <w:jc w:val="center"/>
            </w:pPr>
            <w:r w:rsidRPr="00983E0B">
              <w:rPr>
                <w:color w:val="000000"/>
              </w:rPr>
              <w:t>1,1%</w:t>
            </w:r>
          </w:p>
        </w:tc>
        <w:tc>
          <w:tcPr>
            <w:tcW w:w="1843" w:type="dxa"/>
            <w:vAlign w:val="center"/>
          </w:tcPr>
          <w:p w14:paraId="65CE7EB5" w14:textId="1B8DAACD" w:rsidR="00983E0B" w:rsidRPr="00983E0B" w:rsidRDefault="00983E0B" w:rsidP="00983E0B">
            <w:pPr>
              <w:contextualSpacing/>
              <w:jc w:val="center"/>
            </w:pPr>
            <w:r w:rsidRPr="00983E0B">
              <w:rPr>
                <w:color w:val="000000"/>
              </w:rPr>
              <w:t>2,7%</w:t>
            </w:r>
          </w:p>
        </w:tc>
        <w:tc>
          <w:tcPr>
            <w:tcW w:w="1843" w:type="dxa"/>
            <w:vAlign w:val="center"/>
          </w:tcPr>
          <w:p w14:paraId="3DDFDF10" w14:textId="24DE36DE" w:rsidR="00983E0B" w:rsidRPr="00983E0B" w:rsidRDefault="00983E0B" w:rsidP="00983E0B">
            <w:pPr>
              <w:contextualSpacing/>
              <w:jc w:val="center"/>
            </w:pPr>
            <w:r w:rsidRPr="00983E0B">
              <w:rPr>
                <w:color w:val="000000"/>
              </w:rPr>
              <w:t>3,4%</w:t>
            </w:r>
          </w:p>
        </w:tc>
      </w:tr>
      <w:tr w:rsidR="00983E0B" w:rsidRPr="00F60D3F" w14:paraId="6E7DD07B" w14:textId="77777777" w:rsidTr="005C6E69">
        <w:trPr>
          <w:trHeight w:val="397"/>
        </w:trPr>
        <w:tc>
          <w:tcPr>
            <w:tcW w:w="709" w:type="dxa"/>
            <w:vAlign w:val="center"/>
          </w:tcPr>
          <w:p w14:paraId="6F8B89FD" w14:textId="72B382BB" w:rsidR="00983E0B" w:rsidRPr="00F60D3F" w:rsidRDefault="00983E0B" w:rsidP="00983E0B">
            <w:pPr>
              <w:contextualSpacing/>
              <w:jc w:val="center"/>
              <w:rPr>
                <w:szCs w:val="28"/>
              </w:rPr>
            </w:pPr>
            <w:r>
              <w:rPr>
                <w:szCs w:val="28"/>
              </w:rPr>
              <w:t>3.</w:t>
            </w:r>
          </w:p>
        </w:tc>
        <w:tc>
          <w:tcPr>
            <w:tcW w:w="4565" w:type="dxa"/>
            <w:vAlign w:val="center"/>
          </w:tcPr>
          <w:p w14:paraId="57399EC7" w14:textId="58D7BBE8" w:rsidR="00983E0B" w:rsidRPr="00F60D3F" w:rsidRDefault="00983E0B" w:rsidP="00983E0B">
            <w:pPr>
              <w:contextualSpacing/>
              <w:rPr>
                <w:szCs w:val="28"/>
              </w:rPr>
            </w:pPr>
            <w:r w:rsidRPr="0082776F">
              <w:t>Обучающиеся СОШ</w:t>
            </w:r>
          </w:p>
        </w:tc>
        <w:tc>
          <w:tcPr>
            <w:tcW w:w="1701" w:type="dxa"/>
            <w:vAlign w:val="center"/>
          </w:tcPr>
          <w:p w14:paraId="588D1979" w14:textId="3F154DCF" w:rsidR="00983E0B" w:rsidRPr="00983E0B" w:rsidRDefault="00983E0B" w:rsidP="00983E0B">
            <w:pPr>
              <w:contextualSpacing/>
              <w:jc w:val="center"/>
            </w:pPr>
            <w:r w:rsidRPr="00983E0B">
              <w:rPr>
                <w:color w:val="000000"/>
              </w:rPr>
              <w:t>0,7%</w:t>
            </w:r>
          </w:p>
        </w:tc>
        <w:tc>
          <w:tcPr>
            <w:tcW w:w="1276" w:type="dxa"/>
            <w:vAlign w:val="center"/>
          </w:tcPr>
          <w:p w14:paraId="3817275A" w14:textId="6922E0A8" w:rsidR="00983E0B" w:rsidRPr="00983E0B" w:rsidRDefault="00983E0B" w:rsidP="00983E0B">
            <w:pPr>
              <w:jc w:val="center"/>
              <w:rPr>
                <w:color w:val="000000"/>
              </w:rPr>
            </w:pPr>
            <w:r w:rsidRPr="00983E0B">
              <w:rPr>
                <w:color w:val="000000"/>
              </w:rPr>
              <w:t>19,0%</w:t>
            </w:r>
          </w:p>
        </w:tc>
        <w:tc>
          <w:tcPr>
            <w:tcW w:w="1417" w:type="dxa"/>
            <w:vAlign w:val="center"/>
          </w:tcPr>
          <w:p w14:paraId="6B4D6CDA" w14:textId="30FB7132" w:rsidR="00983E0B" w:rsidRPr="00983E0B" w:rsidRDefault="00983E0B" w:rsidP="00983E0B">
            <w:pPr>
              <w:contextualSpacing/>
              <w:jc w:val="center"/>
            </w:pPr>
            <w:r w:rsidRPr="00983E0B">
              <w:rPr>
                <w:color w:val="000000"/>
              </w:rPr>
              <w:t>31,6%</w:t>
            </w:r>
          </w:p>
        </w:tc>
        <w:tc>
          <w:tcPr>
            <w:tcW w:w="963" w:type="dxa"/>
            <w:vAlign w:val="center"/>
          </w:tcPr>
          <w:p w14:paraId="1455DA23" w14:textId="39325365" w:rsidR="00983E0B" w:rsidRPr="00983E0B" w:rsidRDefault="00983E0B" w:rsidP="00983E0B">
            <w:pPr>
              <w:contextualSpacing/>
              <w:jc w:val="center"/>
            </w:pPr>
            <w:r w:rsidRPr="00983E0B">
              <w:rPr>
                <w:color w:val="000000"/>
              </w:rPr>
              <w:t>17,0%</w:t>
            </w:r>
          </w:p>
        </w:tc>
        <w:tc>
          <w:tcPr>
            <w:tcW w:w="1843" w:type="dxa"/>
            <w:vAlign w:val="center"/>
          </w:tcPr>
          <w:p w14:paraId="3C9E3CC5" w14:textId="7BEBA58E" w:rsidR="00983E0B" w:rsidRPr="00983E0B" w:rsidRDefault="00983E0B" w:rsidP="00983E0B">
            <w:pPr>
              <w:contextualSpacing/>
              <w:jc w:val="center"/>
            </w:pPr>
            <w:r w:rsidRPr="00983E0B">
              <w:rPr>
                <w:color w:val="000000"/>
              </w:rPr>
              <w:t>48,5%</w:t>
            </w:r>
          </w:p>
        </w:tc>
        <w:tc>
          <w:tcPr>
            <w:tcW w:w="1843" w:type="dxa"/>
            <w:vAlign w:val="center"/>
          </w:tcPr>
          <w:p w14:paraId="1D8E130E" w14:textId="1A3B40A9" w:rsidR="00983E0B" w:rsidRPr="00983E0B" w:rsidRDefault="00983E0B" w:rsidP="00983E0B">
            <w:pPr>
              <w:contextualSpacing/>
              <w:jc w:val="center"/>
            </w:pPr>
            <w:r w:rsidRPr="00983E0B">
              <w:rPr>
                <w:color w:val="000000"/>
              </w:rPr>
              <w:t>67,5%</w:t>
            </w:r>
          </w:p>
        </w:tc>
      </w:tr>
      <w:tr w:rsidR="00983E0B" w:rsidRPr="00F60D3F" w14:paraId="5AC42EC2" w14:textId="77777777" w:rsidTr="005C6E69">
        <w:trPr>
          <w:trHeight w:val="397"/>
        </w:trPr>
        <w:tc>
          <w:tcPr>
            <w:tcW w:w="709" w:type="dxa"/>
            <w:vAlign w:val="center"/>
          </w:tcPr>
          <w:p w14:paraId="70E2ED4B" w14:textId="2BF31D0B" w:rsidR="00983E0B" w:rsidRPr="00F60D3F" w:rsidRDefault="00983E0B" w:rsidP="00983E0B">
            <w:pPr>
              <w:contextualSpacing/>
              <w:jc w:val="center"/>
              <w:rPr>
                <w:szCs w:val="28"/>
              </w:rPr>
            </w:pPr>
            <w:r>
              <w:rPr>
                <w:szCs w:val="28"/>
              </w:rPr>
              <w:t>4.</w:t>
            </w:r>
          </w:p>
        </w:tc>
        <w:tc>
          <w:tcPr>
            <w:tcW w:w="4565" w:type="dxa"/>
            <w:vAlign w:val="center"/>
          </w:tcPr>
          <w:p w14:paraId="4CB64EBB" w14:textId="6750AACA" w:rsidR="00983E0B" w:rsidRPr="00F60D3F" w:rsidRDefault="00983E0B" w:rsidP="00983E0B">
            <w:pPr>
              <w:contextualSpacing/>
            </w:pPr>
            <w:r>
              <w:t>Обучающиеся О</w:t>
            </w:r>
            <w:r w:rsidRPr="0082776F">
              <w:t>ОШ</w:t>
            </w:r>
            <w:r w:rsidRPr="000975FD">
              <w:t xml:space="preserve"> </w:t>
            </w:r>
          </w:p>
        </w:tc>
        <w:tc>
          <w:tcPr>
            <w:tcW w:w="1701" w:type="dxa"/>
            <w:vAlign w:val="center"/>
          </w:tcPr>
          <w:p w14:paraId="08F738C6" w14:textId="5AB6276D" w:rsidR="00983E0B" w:rsidRPr="00983E0B" w:rsidRDefault="00983E0B" w:rsidP="00983E0B">
            <w:pPr>
              <w:contextualSpacing/>
              <w:jc w:val="center"/>
            </w:pPr>
            <w:r w:rsidRPr="00983E0B">
              <w:rPr>
                <w:color w:val="000000"/>
              </w:rPr>
              <w:t>0,5%</w:t>
            </w:r>
          </w:p>
        </w:tc>
        <w:tc>
          <w:tcPr>
            <w:tcW w:w="1276" w:type="dxa"/>
            <w:vAlign w:val="center"/>
          </w:tcPr>
          <w:p w14:paraId="0F49B96F" w14:textId="1913635B" w:rsidR="00983E0B" w:rsidRPr="00983E0B" w:rsidRDefault="00983E0B" w:rsidP="00983E0B">
            <w:pPr>
              <w:contextualSpacing/>
              <w:jc w:val="center"/>
            </w:pPr>
            <w:r w:rsidRPr="00983E0B">
              <w:rPr>
                <w:color w:val="000000"/>
              </w:rPr>
              <w:t>9,8%</w:t>
            </w:r>
          </w:p>
        </w:tc>
        <w:tc>
          <w:tcPr>
            <w:tcW w:w="1417" w:type="dxa"/>
            <w:vAlign w:val="center"/>
          </w:tcPr>
          <w:p w14:paraId="1A5B7EF7" w14:textId="17D75CF9" w:rsidR="00983E0B" w:rsidRPr="00983E0B" w:rsidRDefault="00983E0B" w:rsidP="00983E0B">
            <w:pPr>
              <w:contextualSpacing/>
              <w:jc w:val="center"/>
            </w:pPr>
            <w:r w:rsidRPr="00983E0B">
              <w:rPr>
                <w:color w:val="000000"/>
              </w:rPr>
              <w:t>10,5%</w:t>
            </w:r>
          </w:p>
        </w:tc>
        <w:tc>
          <w:tcPr>
            <w:tcW w:w="963" w:type="dxa"/>
            <w:vAlign w:val="center"/>
          </w:tcPr>
          <w:p w14:paraId="43228094" w14:textId="3C1677CD" w:rsidR="00983E0B" w:rsidRPr="00983E0B" w:rsidRDefault="00983E0B" w:rsidP="00983E0B">
            <w:pPr>
              <w:contextualSpacing/>
              <w:jc w:val="center"/>
            </w:pPr>
            <w:r w:rsidRPr="00983E0B">
              <w:rPr>
                <w:color w:val="000000"/>
              </w:rPr>
              <w:t>4,1%</w:t>
            </w:r>
          </w:p>
        </w:tc>
        <w:tc>
          <w:tcPr>
            <w:tcW w:w="1843" w:type="dxa"/>
            <w:vAlign w:val="center"/>
          </w:tcPr>
          <w:p w14:paraId="1DAB861C" w14:textId="6E2C4179" w:rsidR="00983E0B" w:rsidRPr="00983E0B" w:rsidRDefault="00983E0B" w:rsidP="00983E0B">
            <w:pPr>
              <w:contextualSpacing/>
              <w:jc w:val="center"/>
            </w:pPr>
            <w:r w:rsidRPr="00983E0B">
              <w:rPr>
                <w:color w:val="000000"/>
              </w:rPr>
              <w:t>14,6%</w:t>
            </w:r>
          </w:p>
        </w:tc>
        <w:tc>
          <w:tcPr>
            <w:tcW w:w="1843" w:type="dxa"/>
            <w:vAlign w:val="center"/>
          </w:tcPr>
          <w:p w14:paraId="58449991" w14:textId="32D8B3FF" w:rsidR="00983E0B" w:rsidRPr="00983E0B" w:rsidRDefault="00983E0B" w:rsidP="00983E0B">
            <w:pPr>
              <w:tabs>
                <w:tab w:val="left" w:pos="10320"/>
              </w:tabs>
              <w:jc w:val="center"/>
            </w:pPr>
            <w:r w:rsidRPr="00983E0B">
              <w:rPr>
                <w:color w:val="000000"/>
              </w:rPr>
              <w:t>24,4%</w:t>
            </w:r>
          </w:p>
        </w:tc>
      </w:tr>
    </w:tbl>
    <w:p w14:paraId="3342B593" w14:textId="77777777" w:rsidR="00D116BF" w:rsidRPr="00F60D3F" w:rsidRDefault="00D116BF" w:rsidP="00D116BF">
      <w:pPr>
        <w:pStyle w:val="a3"/>
        <w:spacing w:after="120" w:line="240" w:lineRule="auto"/>
        <w:ind w:left="709"/>
        <w:jc w:val="both"/>
        <w:rPr>
          <w:rFonts w:ascii="Times New Roman" w:eastAsia="Times New Roman" w:hAnsi="Times New Roman"/>
          <w:b/>
          <w:sz w:val="24"/>
          <w:szCs w:val="24"/>
          <w:lang w:eastAsia="ru-RU"/>
        </w:rPr>
      </w:pPr>
    </w:p>
    <w:p w14:paraId="213C8DDD" w14:textId="77777777" w:rsidR="00846D04" w:rsidRPr="00F60D3F" w:rsidRDefault="005060D9" w:rsidP="00FA6564">
      <w:pPr>
        <w:pStyle w:val="3"/>
        <w:numPr>
          <w:ilvl w:val="1"/>
          <w:numId w:val="4"/>
        </w:numPr>
        <w:tabs>
          <w:tab w:val="left" w:pos="142"/>
        </w:tabs>
        <w:ind w:left="426"/>
        <w:jc w:val="both"/>
        <w:rPr>
          <w:rFonts w:ascii="Times New Roman" w:hAnsi="Times New Roman"/>
          <w:color w:val="auto"/>
          <w:sz w:val="28"/>
        </w:rPr>
      </w:pPr>
      <w:r w:rsidRPr="00F60D3F">
        <w:rPr>
          <w:rFonts w:ascii="Times New Roman" w:hAnsi="Times New Roman"/>
          <w:color w:val="auto"/>
          <w:sz w:val="28"/>
        </w:rPr>
        <w:t xml:space="preserve">Выделение перечня ОО, продемонстрировавших наиболее высокие результаты </w:t>
      </w:r>
      <w:r w:rsidR="005B52FC" w:rsidRPr="00F60D3F">
        <w:rPr>
          <w:rFonts w:ascii="Times New Roman" w:hAnsi="Times New Roman"/>
          <w:color w:val="auto"/>
          <w:sz w:val="28"/>
        </w:rPr>
        <w:t>О</w:t>
      </w:r>
      <w:r w:rsidRPr="00F60D3F">
        <w:rPr>
          <w:rFonts w:ascii="Times New Roman" w:hAnsi="Times New Roman"/>
          <w:color w:val="auto"/>
          <w:sz w:val="28"/>
        </w:rPr>
        <w:t>ГЭ по предмету</w:t>
      </w:r>
      <w:r w:rsidR="00F0048C" w:rsidRPr="00F60D3F">
        <w:rPr>
          <w:rFonts w:ascii="Times New Roman" w:hAnsi="Times New Roman"/>
          <w:color w:val="auto"/>
          <w:sz w:val="28"/>
          <w:vertAlign w:val="superscript"/>
        </w:rPr>
        <w:footnoteReference w:id="5"/>
      </w:r>
    </w:p>
    <w:p w14:paraId="2B1B1960" w14:textId="77777777" w:rsidR="00911A9C" w:rsidRPr="00F60D3F" w:rsidRDefault="00911A9C" w:rsidP="002178E5">
      <w:pPr>
        <w:ind w:firstLine="284"/>
        <w:jc w:val="both"/>
        <w:rPr>
          <w:b/>
          <w:i/>
        </w:rPr>
      </w:pPr>
    </w:p>
    <w:p w14:paraId="49A9334B" w14:textId="4247BAE7" w:rsidR="007A74B7" w:rsidRPr="00F60D3F" w:rsidRDefault="0079316A" w:rsidP="002178E5">
      <w:pPr>
        <w:ind w:firstLine="284"/>
        <w:jc w:val="both"/>
        <w:rPr>
          <w:b/>
          <w:i/>
        </w:rPr>
      </w:pPr>
      <w:r w:rsidRPr="00F60D3F">
        <w:rPr>
          <w:b/>
          <w:i/>
        </w:rPr>
        <w:t>Выбирается от 5 до 15%</w:t>
      </w:r>
      <w:r w:rsidRPr="00F60D3F">
        <w:rPr>
          <w:i/>
        </w:rPr>
        <w:t xml:space="preserve"> от общего числа ОО в </w:t>
      </w:r>
      <w:r w:rsidR="00983E0B">
        <w:rPr>
          <w:i/>
        </w:rPr>
        <w:t>ПУ</w:t>
      </w:r>
      <w:r w:rsidRPr="00F60D3F">
        <w:rPr>
          <w:i/>
        </w:rPr>
        <w:t xml:space="preserve">, в которых: </w:t>
      </w:r>
    </w:p>
    <w:p w14:paraId="7B219FA8" w14:textId="64FF0D04" w:rsidR="00F921F7" w:rsidRPr="00F60D3F" w:rsidRDefault="0079316A" w:rsidP="00FA6564">
      <w:pPr>
        <w:pStyle w:val="a3"/>
        <w:numPr>
          <w:ilvl w:val="0"/>
          <w:numId w:val="1"/>
        </w:numPr>
        <w:spacing w:after="0" w:line="240" w:lineRule="auto"/>
        <w:ind w:left="709" w:hanging="425"/>
        <w:jc w:val="both"/>
        <w:rPr>
          <w:rFonts w:ascii="Times New Roman" w:eastAsia="Times New Roman" w:hAnsi="Times New Roman"/>
          <w:b/>
          <w:i/>
          <w:sz w:val="24"/>
          <w:szCs w:val="24"/>
          <w:lang w:eastAsia="ru-RU"/>
        </w:rPr>
      </w:pPr>
      <w:r w:rsidRPr="00F60D3F">
        <w:rPr>
          <w:rFonts w:ascii="Times New Roman" w:eastAsia="Times New Roman" w:hAnsi="Times New Roman"/>
          <w:bCs/>
          <w:i/>
          <w:sz w:val="24"/>
          <w:szCs w:val="24"/>
          <w:lang w:eastAsia="ru-RU"/>
        </w:rPr>
        <w:t>доля</w:t>
      </w:r>
      <w:r w:rsidRPr="00F60D3F">
        <w:rPr>
          <w:rFonts w:ascii="Times New Roman" w:eastAsia="Times New Roman" w:hAnsi="Times New Roman"/>
          <w:i/>
          <w:sz w:val="24"/>
          <w:szCs w:val="24"/>
          <w:lang w:eastAsia="ru-RU"/>
        </w:rPr>
        <w:t xml:space="preserve"> участников ОГЭ, </w:t>
      </w:r>
      <w:r w:rsidRPr="00F60D3F">
        <w:rPr>
          <w:rFonts w:ascii="Times New Roman" w:eastAsia="Times New Roman" w:hAnsi="Times New Roman"/>
          <w:b/>
          <w:i/>
          <w:sz w:val="24"/>
          <w:szCs w:val="24"/>
          <w:lang w:eastAsia="ru-RU"/>
        </w:rPr>
        <w:t xml:space="preserve">получивших отметки «4» и «5», </w:t>
      </w:r>
      <w:r w:rsidRPr="00F60D3F">
        <w:rPr>
          <w:rFonts w:ascii="Times New Roman" w:eastAsia="Times New Roman" w:hAnsi="Times New Roman"/>
          <w:i/>
          <w:sz w:val="24"/>
          <w:szCs w:val="24"/>
          <w:lang w:eastAsia="ru-RU"/>
        </w:rPr>
        <w:t xml:space="preserve">имеет </w:t>
      </w:r>
      <w:r w:rsidR="005060D9" w:rsidRPr="00F60D3F">
        <w:rPr>
          <w:rFonts w:ascii="Times New Roman" w:eastAsia="Times New Roman" w:hAnsi="Times New Roman"/>
          <w:b/>
          <w:i/>
          <w:sz w:val="24"/>
          <w:szCs w:val="24"/>
          <w:lang w:eastAsia="ru-RU"/>
        </w:rPr>
        <w:t>максимальные значения</w:t>
      </w:r>
      <w:r w:rsidRPr="00F60D3F">
        <w:rPr>
          <w:rFonts w:ascii="Times New Roman" w:eastAsia="Times New Roman" w:hAnsi="Times New Roman"/>
          <w:i/>
          <w:sz w:val="24"/>
          <w:szCs w:val="24"/>
          <w:lang w:eastAsia="ru-RU"/>
        </w:rPr>
        <w:t xml:space="preserve"> (по сравнению с другими ОО </w:t>
      </w:r>
      <w:r w:rsidR="00983E0B">
        <w:rPr>
          <w:rFonts w:ascii="Times New Roman" w:eastAsia="Times New Roman" w:hAnsi="Times New Roman"/>
          <w:i/>
          <w:sz w:val="24"/>
          <w:szCs w:val="24"/>
          <w:lang w:eastAsia="ru-RU"/>
        </w:rPr>
        <w:t>ПУ</w:t>
      </w:r>
      <w:r w:rsidRPr="00F60D3F">
        <w:rPr>
          <w:rFonts w:ascii="Times New Roman" w:eastAsia="Times New Roman" w:hAnsi="Times New Roman"/>
          <w:i/>
          <w:sz w:val="24"/>
          <w:szCs w:val="24"/>
          <w:lang w:eastAsia="ru-RU"/>
        </w:rPr>
        <w:t>);</w:t>
      </w:r>
      <w:r w:rsidRPr="00F60D3F">
        <w:rPr>
          <w:rFonts w:ascii="Times New Roman" w:eastAsia="Times New Roman" w:hAnsi="Times New Roman"/>
          <w:b/>
          <w:i/>
          <w:sz w:val="24"/>
          <w:szCs w:val="24"/>
          <w:lang w:eastAsia="ru-RU"/>
        </w:rPr>
        <w:t xml:space="preserve"> </w:t>
      </w:r>
    </w:p>
    <w:p w14:paraId="53F6E0F3" w14:textId="58B77BD9" w:rsidR="005060D9" w:rsidRPr="00F60D3F" w:rsidRDefault="0079316A" w:rsidP="00FA6564">
      <w:pPr>
        <w:pStyle w:val="a3"/>
        <w:numPr>
          <w:ilvl w:val="0"/>
          <w:numId w:val="1"/>
        </w:numPr>
        <w:spacing w:after="0" w:line="240" w:lineRule="auto"/>
        <w:ind w:left="709" w:hanging="425"/>
        <w:jc w:val="both"/>
        <w:rPr>
          <w:rFonts w:ascii="Times New Roman" w:eastAsia="Times New Roman" w:hAnsi="Times New Roman"/>
          <w:b/>
          <w:i/>
          <w:sz w:val="24"/>
          <w:szCs w:val="24"/>
          <w:lang w:eastAsia="ru-RU"/>
        </w:rPr>
      </w:pPr>
      <w:r w:rsidRPr="00F60D3F">
        <w:rPr>
          <w:rFonts w:ascii="Times New Roman" w:eastAsia="Times New Roman" w:hAnsi="Times New Roman"/>
          <w:bCs/>
          <w:i/>
          <w:sz w:val="24"/>
          <w:szCs w:val="24"/>
          <w:lang w:eastAsia="ru-RU"/>
        </w:rPr>
        <w:t>доля</w:t>
      </w:r>
      <w:r w:rsidRPr="00F60D3F">
        <w:rPr>
          <w:rFonts w:ascii="Times New Roman" w:eastAsia="Times New Roman" w:hAnsi="Times New Roman"/>
          <w:i/>
          <w:sz w:val="24"/>
          <w:szCs w:val="24"/>
          <w:lang w:eastAsia="ru-RU"/>
        </w:rPr>
        <w:t xml:space="preserve"> участников ОГЭ,</w:t>
      </w:r>
      <w:r w:rsidRPr="00F60D3F">
        <w:rPr>
          <w:rFonts w:ascii="Times New Roman" w:eastAsia="Times New Roman" w:hAnsi="Times New Roman"/>
          <w:b/>
          <w:i/>
          <w:sz w:val="24"/>
          <w:szCs w:val="24"/>
          <w:lang w:eastAsia="ru-RU"/>
        </w:rPr>
        <w:t xml:space="preserve"> получивших неудовлетворительную отметку</w:t>
      </w:r>
      <w:r w:rsidRPr="00F60D3F">
        <w:rPr>
          <w:rFonts w:ascii="Times New Roman" w:eastAsia="Times New Roman" w:hAnsi="Times New Roman"/>
          <w:i/>
          <w:sz w:val="24"/>
          <w:szCs w:val="24"/>
          <w:lang w:eastAsia="ru-RU"/>
        </w:rPr>
        <w:t xml:space="preserve">, имеет </w:t>
      </w:r>
      <w:r w:rsidR="005060D9" w:rsidRPr="00F60D3F">
        <w:rPr>
          <w:rFonts w:ascii="Times New Roman" w:eastAsia="Times New Roman" w:hAnsi="Times New Roman"/>
          <w:b/>
          <w:i/>
          <w:sz w:val="24"/>
          <w:szCs w:val="24"/>
          <w:lang w:eastAsia="ru-RU"/>
        </w:rPr>
        <w:t>минимальные значения</w:t>
      </w:r>
      <w:r w:rsidRPr="00F60D3F">
        <w:rPr>
          <w:rFonts w:ascii="Times New Roman" w:eastAsia="Times New Roman" w:hAnsi="Times New Roman"/>
          <w:i/>
          <w:sz w:val="24"/>
          <w:szCs w:val="24"/>
          <w:lang w:eastAsia="ru-RU"/>
        </w:rPr>
        <w:t xml:space="preserve"> (по сравнению с другими ОО </w:t>
      </w:r>
      <w:r w:rsidR="00983E0B">
        <w:rPr>
          <w:rFonts w:ascii="Times New Roman" w:eastAsia="Times New Roman" w:hAnsi="Times New Roman"/>
          <w:i/>
          <w:sz w:val="24"/>
          <w:szCs w:val="24"/>
          <w:lang w:eastAsia="ru-RU"/>
        </w:rPr>
        <w:t>ПУ</w:t>
      </w:r>
    </w:p>
    <w:p w14:paraId="412099ED" w14:textId="77777777" w:rsidR="000849F6" w:rsidRPr="00F60D3F" w:rsidRDefault="000849F6" w:rsidP="00633AAE">
      <w:pPr>
        <w:pStyle w:val="af7"/>
        <w:keepNext/>
        <w:spacing w:after="120"/>
        <w:jc w:val="right"/>
        <w:rPr>
          <w:iCs w:val="0"/>
          <w:color w:val="auto"/>
        </w:rPr>
      </w:pPr>
      <w:r w:rsidRPr="00F60D3F">
        <w:rPr>
          <w:bCs/>
          <w:iCs w:val="0"/>
          <w:color w:val="auto"/>
        </w:rPr>
        <w:t>Таблица 2</w:t>
      </w:r>
      <w:r w:rsidRPr="00F60D3F">
        <w:rPr>
          <w:bCs/>
          <w:iCs w:val="0"/>
          <w:color w:val="auto"/>
        </w:rPr>
        <w:noBreakHyphen/>
      </w:r>
      <w:r w:rsidR="006D7028" w:rsidRPr="00F60D3F">
        <w:rPr>
          <w:bCs/>
          <w:iCs w:val="0"/>
          <w:color w:val="auto"/>
        </w:rPr>
        <w:t>7</w:t>
      </w:r>
    </w:p>
    <w:tbl>
      <w:tblPr>
        <w:tblW w:w="141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
        <w:gridCol w:w="3548"/>
        <w:gridCol w:w="3354"/>
        <w:gridCol w:w="3355"/>
        <w:gridCol w:w="3355"/>
      </w:tblGrid>
      <w:tr w:rsidR="00DC2D67" w:rsidRPr="00F60D3F" w14:paraId="40EF0853" w14:textId="77777777" w:rsidTr="0009799B">
        <w:trPr>
          <w:cantSplit/>
          <w:tblHeader/>
        </w:trPr>
        <w:tc>
          <w:tcPr>
            <w:tcW w:w="563" w:type="dxa"/>
            <w:shd w:val="clear" w:color="auto" w:fill="auto"/>
            <w:vAlign w:val="center"/>
          </w:tcPr>
          <w:p w14:paraId="1ABDF629" w14:textId="77777777" w:rsidR="00BE42D2" w:rsidRPr="00F60D3F" w:rsidRDefault="0079316A" w:rsidP="005301B7">
            <w:pPr>
              <w:pStyle w:val="a3"/>
              <w:spacing w:after="0" w:line="240" w:lineRule="auto"/>
              <w:ind w:left="0"/>
              <w:jc w:val="center"/>
              <w:rPr>
                <w:rFonts w:ascii="Times New Roman" w:eastAsia="Times New Roman" w:hAnsi="Times New Roman"/>
                <w:szCs w:val="20"/>
                <w:lang w:eastAsia="ru-RU"/>
              </w:rPr>
            </w:pPr>
            <w:r w:rsidRPr="00F60D3F">
              <w:rPr>
                <w:rFonts w:ascii="Times New Roman" w:eastAsia="Times New Roman" w:hAnsi="Times New Roman"/>
                <w:szCs w:val="20"/>
                <w:lang w:eastAsia="ru-RU"/>
              </w:rPr>
              <w:t>№ п/п</w:t>
            </w:r>
          </w:p>
        </w:tc>
        <w:tc>
          <w:tcPr>
            <w:tcW w:w="3548" w:type="dxa"/>
            <w:shd w:val="clear" w:color="auto" w:fill="auto"/>
            <w:vAlign w:val="center"/>
          </w:tcPr>
          <w:p w14:paraId="04994D4D" w14:textId="77777777" w:rsidR="00BE42D2" w:rsidRPr="00F60D3F" w:rsidRDefault="0079316A" w:rsidP="005301B7">
            <w:pPr>
              <w:pStyle w:val="a3"/>
              <w:spacing w:after="0" w:line="240" w:lineRule="auto"/>
              <w:ind w:left="0"/>
              <w:jc w:val="center"/>
              <w:rPr>
                <w:rFonts w:ascii="Times New Roman" w:eastAsia="Times New Roman" w:hAnsi="Times New Roman"/>
                <w:szCs w:val="20"/>
                <w:lang w:eastAsia="ru-RU"/>
              </w:rPr>
            </w:pPr>
            <w:r w:rsidRPr="00F60D3F">
              <w:rPr>
                <w:rFonts w:ascii="Times New Roman" w:eastAsia="Times New Roman" w:hAnsi="Times New Roman"/>
                <w:szCs w:val="20"/>
                <w:lang w:eastAsia="ru-RU"/>
              </w:rPr>
              <w:t>Название ОО</w:t>
            </w:r>
          </w:p>
        </w:tc>
        <w:tc>
          <w:tcPr>
            <w:tcW w:w="3354" w:type="dxa"/>
            <w:shd w:val="clear" w:color="auto" w:fill="auto"/>
            <w:vAlign w:val="center"/>
          </w:tcPr>
          <w:p w14:paraId="0837449D" w14:textId="77777777" w:rsidR="00BE42D2" w:rsidRPr="00F60D3F" w:rsidRDefault="0079316A" w:rsidP="005301B7">
            <w:pPr>
              <w:pStyle w:val="a3"/>
              <w:spacing w:after="0" w:line="240" w:lineRule="auto"/>
              <w:ind w:left="0"/>
              <w:jc w:val="center"/>
              <w:rPr>
                <w:rFonts w:ascii="Times New Roman" w:eastAsia="Times New Roman" w:hAnsi="Times New Roman"/>
                <w:szCs w:val="20"/>
                <w:lang w:eastAsia="ru-RU"/>
              </w:rPr>
            </w:pPr>
            <w:r w:rsidRPr="00F60D3F">
              <w:rPr>
                <w:rFonts w:ascii="Times New Roman" w:eastAsia="Times New Roman" w:hAnsi="Times New Roman"/>
                <w:szCs w:val="20"/>
                <w:lang w:eastAsia="ru-RU"/>
              </w:rPr>
              <w:t>Доля участников, получивших отметку «2»</w:t>
            </w:r>
          </w:p>
        </w:tc>
        <w:tc>
          <w:tcPr>
            <w:tcW w:w="3355" w:type="dxa"/>
            <w:shd w:val="clear" w:color="auto" w:fill="auto"/>
            <w:vAlign w:val="center"/>
          </w:tcPr>
          <w:p w14:paraId="4B4FF302" w14:textId="77777777" w:rsidR="000E0643" w:rsidRPr="00F60D3F" w:rsidRDefault="0079316A" w:rsidP="005301B7">
            <w:pPr>
              <w:pStyle w:val="a3"/>
              <w:spacing w:after="0" w:line="240" w:lineRule="auto"/>
              <w:ind w:left="0"/>
              <w:jc w:val="center"/>
              <w:rPr>
                <w:rFonts w:ascii="Times New Roman" w:eastAsia="Times New Roman" w:hAnsi="Times New Roman"/>
                <w:szCs w:val="20"/>
                <w:lang w:eastAsia="ru-RU"/>
              </w:rPr>
            </w:pPr>
            <w:r w:rsidRPr="00F60D3F">
              <w:rPr>
                <w:rFonts w:ascii="Times New Roman" w:eastAsia="Times New Roman" w:hAnsi="Times New Roman"/>
                <w:szCs w:val="20"/>
                <w:lang w:eastAsia="ru-RU"/>
              </w:rPr>
              <w:t xml:space="preserve">Доля участников, получивших </w:t>
            </w:r>
            <w:r w:rsidR="00A35F59" w:rsidRPr="00F60D3F">
              <w:rPr>
                <w:rFonts w:ascii="Times New Roman" w:eastAsia="Times New Roman" w:hAnsi="Times New Roman"/>
                <w:szCs w:val="20"/>
                <w:lang w:eastAsia="ru-RU"/>
              </w:rPr>
              <w:br/>
            </w:r>
            <w:r w:rsidRPr="00F60D3F">
              <w:rPr>
                <w:rFonts w:ascii="Times New Roman" w:eastAsia="Times New Roman" w:hAnsi="Times New Roman"/>
                <w:szCs w:val="20"/>
                <w:lang w:eastAsia="ru-RU"/>
              </w:rPr>
              <w:t xml:space="preserve">отметки «4» и «5» </w:t>
            </w:r>
          </w:p>
          <w:p w14:paraId="552A6180" w14:textId="77777777" w:rsidR="00BE42D2" w:rsidRPr="00F60D3F" w:rsidRDefault="0079316A" w:rsidP="005301B7">
            <w:pPr>
              <w:pStyle w:val="a3"/>
              <w:spacing w:after="0" w:line="240" w:lineRule="auto"/>
              <w:ind w:left="0"/>
              <w:jc w:val="center"/>
              <w:rPr>
                <w:rFonts w:ascii="Times New Roman" w:eastAsia="Times New Roman" w:hAnsi="Times New Roman"/>
                <w:szCs w:val="20"/>
                <w:lang w:eastAsia="ru-RU"/>
              </w:rPr>
            </w:pPr>
            <w:r w:rsidRPr="00F60D3F">
              <w:rPr>
                <w:rFonts w:ascii="Times New Roman" w:eastAsia="Times New Roman" w:hAnsi="Times New Roman"/>
                <w:szCs w:val="20"/>
                <w:lang w:eastAsia="ru-RU"/>
              </w:rPr>
              <w:t>(качество обучения)</w:t>
            </w:r>
          </w:p>
        </w:tc>
        <w:tc>
          <w:tcPr>
            <w:tcW w:w="3355" w:type="dxa"/>
            <w:shd w:val="clear" w:color="auto" w:fill="auto"/>
            <w:vAlign w:val="center"/>
          </w:tcPr>
          <w:p w14:paraId="55EB5A2B" w14:textId="77777777" w:rsidR="00BE42D2" w:rsidRPr="00F60D3F" w:rsidRDefault="0079316A" w:rsidP="0009799B">
            <w:pPr>
              <w:pStyle w:val="a3"/>
              <w:spacing w:after="0" w:line="240" w:lineRule="auto"/>
              <w:ind w:left="0"/>
              <w:jc w:val="center"/>
              <w:rPr>
                <w:rFonts w:ascii="Times New Roman" w:eastAsia="Times New Roman" w:hAnsi="Times New Roman"/>
                <w:szCs w:val="20"/>
                <w:lang w:eastAsia="ru-RU"/>
              </w:rPr>
            </w:pPr>
            <w:r w:rsidRPr="00F60D3F">
              <w:rPr>
                <w:rFonts w:ascii="Times New Roman" w:eastAsia="Times New Roman" w:hAnsi="Times New Roman"/>
                <w:szCs w:val="20"/>
                <w:lang w:eastAsia="ru-RU"/>
              </w:rPr>
              <w:t>Доля участников, получивших отметки</w:t>
            </w:r>
            <w:r w:rsidR="0009799B" w:rsidRPr="00F60D3F">
              <w:rPr>
                <w:rFonts w:ascii="Times New Roman" w:eastAsia="Times New Roman" w:hAnsi="Times New Roman"/>
                <w:szCs w:val="20"/>
                <w:lang w:eastAsia="ru-RU"/>
              </w:rPr>
              <w:t xml:space="preserve"> </w:t>
            </w:r>
            <w:r w:rsidRPr="00F60D3F">
              <w:rPr>
                <w:rFonts w:ascii="Times New Roman" w:eastAsia="Times New Roman" w:hAnsi="Times New Roman"/>
                <w:szCs w:val="20"/>
                <w:lang w:eastAsia="ru-RU"/>
              </w:rPr>
              <w:t xml:space="preserve">«3», «4» и «5» </w:t>
            </w:r>
            <w:r w:rsidR="00073378" w:rsidRPr="00F60D3F">
              <w:rPr>
                <w:rFonts w:ascii="Times New Roman" w:eastAsia="Times New Roman" w:hAnsi="Times New Roman"/>
                <w:szCs w:val="20"/>
                <w:lang w:eastAsia="ru-RU"/>
              </w:rPr>
              <w:br/>
            </w:r>
            <w:r w:rsidRPr="00F60D3F">
              <w:rPr>
                <w:rFonts w:ascii="Times New Roman" w:eastAsia="MS Mincho" w:hAnsi="Times New Roman"/>
                <w:szCs w:val="20"/>
              </w:rPr>
              <w:t>(</w:t>
            </w:r>
            <w:r w:rsidRPr="00F60D3F">
              <w:rPr>
                <w:rFonts w:ascii="Times New Roman" w:eastAsia="Times New Roman" w:hAnsi="Times New Roman"/>
                <w:szCs w:val="20"/>
                <w:lang w:eastAsia="ru-RU"/>
              </w:rPr>
              <w:t>уровень обученности)</w:t>
            </w:r>
          </w:p>
        </w:tc>
      </w:tr>
      <w:tr w:rsidR="00983E0B" w:rsidRPr="00F60D3F" w14:paraId="1E287F2B" w14:textId="77777777" w:rsidTr="00983E0B">
        <w:trPr>
          <w:trHeight w:val="20"/>
        </w:trPr>
        <w:tc>
          <w:tcPr>
            <w:tcW w:w="563" w:type="dxa"/>
            <w:shd w:val="clear" w:color="auto" w:fill="auto"/>
            <w:vAlign w:val="center"/>
          </w:tcPr>
          <w:p w14:paraId="2D1F36CA" w14:textId="77777777" w:rsidR="00983E0B" w:rsidRPr="00F60D3F" w:rsidRDefault="00983E0B" w:rsidP="00983E0B">
            <w:pPr>
              <w:pStyle w:val="a3"/>
              <w:spacing w:after="0" w:line="240" w:lineRule="auto"/>
              <w:ind w:left="0"/>
              <w:rPr>
                <w:rFonts w:ascii="Times New Roman" w:eastAsia="Times New Roman" w:hAnsi="Times New Roman"/>
                <w:szCs w:val="20"/>
                <w:lang w:eastAsia="ru-RU"/>
              </w:rPr>
            </w:pPr>
            <w:r w:rsidRPr="00F60D3F">
              <w:rPr>
                <w:rFonts w:ascii="Times New Roman" w:eastAsia="Times New Roman" w:hAnsi="Times New Roman"/>
                <w:szCs w:val="20"/>
                <w:lang w:eastAsia="ru-RU"/>
              </w:rPr>
              <w:t>1.</w:t>
            </w:r>
          </w:p>
        </w:tc>
        <w:tc>
          <w:tcPr>
            <w:tcW w:w="3548" w:type="dxa"/>
            <w:shd w:val="clear" w:color="auto" w:fill="auto"/>
            <w:vAlign w:val="center"/>
          </w:tcPr>
          <w:p w14:paraId="2185A6AC" w14:textId="550723D0" w:rsidR="00983E0B" w:rsidRPr="00983E0B" w:rsidRDefault="00983E0B" w:rsidP="00983E0B">
            <w:pPr>
              <w:pStyle w:val="a3"/>
              <w:spacing w:after="0" w:line="240" w:lineRule="auto"/>
              <w:ind w:left="0"/>
              <w:rPr>
                <w:rFonts w:ascii="Times New Roman" w:eastAsia="Times New Roman" w:hAnsi="Times New Roman"/>
                <w:sz w:val="24"/>
                <w:szCs w:val="24"/>
                <w:lang w:eastAsia="ru-RU"/>
              </w:rPr>
            </w:pPr>
            <w:r w:rsidRPr="00983E0B">
              <w:rPr>
                <w:rFonts w:ascii="Times New Roman" w:hAnsi="Times New Roman"/>
                <w:color w:val="000000"/>
                <w:sz w:val="24"/>
                <w:szCs w:val="24"/>
              </w:rPr>
              <w:t>ГБОУ СОШ № 5 "ОЦ" г. Новокуйбышевска</w:t>
            </w:r>
          </w:p>
        </w:tc>
        <w:tc>
          <w:tcPr>
            <w:tcW w:w="3354" w:type="dxa"/>
            <w:shd w:val="clear" w:color="auto" w:fill="auto"/>
            <w:vAlign w:val="center"/>
          </w:tcPr>
          <w:p w14:paraId="1F57CC4F" w14:textId="0DF5C7B8" w:rsidR="00983E0B" w:rsidRPr="00983E0B" w:rsidRDefault="00983E0B" w:rsidP="00983E0B">
            <w:pPr>
              <w:pStyle w:val="a3"/>
              <w:spacing w:after="0" w:line="240" w:lineRule="auto"/>
              <w:ind w:left="0"/>
              <w:jc w:val="center"/>
              <w:rPr>
                <w:rFonts w:ascii="Times New Roman" w:eastAsia="Times New Roman" w:hAnsi="Times New Roman"/>
                <w:sz w:val="24"/>
                <w:szCs w:val="24"/>
                <w:lang w:eastAsia="ru-RU"/>
              </w:rPr>
            </w:pPr>
            <w:r w:rsidRPr="00983E0B">
              <w:rPr>
                <w:rFonts w:ascii="Times New Roman" w:hAnsi="Times New Roman"/>
                <w:color w:val="000000"/>
                <w:sz w:val="24"/>
                <w:szCs w:val="24"/>
              </w:rPr>
              <w:t>0,0%</w:t>
            </w:r>
          </w:p>
        </w:tc>
        <w:tc>
          <w:tcPr>
            <w:tcW w:w="3355" w:type="dxa"/>
            <w:shd w:val="clear" w:color="auto" w:fill="auto"/>
            <w:vAlign w:val="center"/>
          </w:tcPr>
          <w:p w14:paraId="0645B28B" w14:textId="28FB9990" w:rsidR="00983E0B" w:rsidRPr="00983E0B" w:rsidRDefault="00983E0B" w:rsidP="00983E0B">
            <w:pPr>
              <w:pStyle w:val="a3"/>
              <w:spacing w:after="0" w:line="240" w:lineRule="auto"/>
              <w:ind w:left="0"/>
              <w:jc w:val="center"/>
              <w:rPr>
                <w:rFonts w:ascii="Times New Roman" w:eastAsia="Times New Roman" w:hAnsi="Times New Roman"/>
                <w:sz w:val="24"/>
                <w:szCs w:val="24"/>
                <w:lang w:eastAsia="ru-RU"/>
              </w:rPr>
            </w:pPr>
            <w:r w:rsidRPr="00983E0B">
              <w:rPr>
                <w:rFonts w:ascii="Times New Roman" w:hAnsi="Times New Roman"/>
                <w:color w:val="000000"/>
                <w:sz w:val="24"/>
                <w:szCs w:val="24"/>
              </w:rPr>
              <w:t>86,5%</w:t>
            </w:r>
          </w:p>
        </w:tc>
        <w:tc>
          <w:tcPr>
            <w:tcW w:w="3355" w:type="dxa"/>
            <w:shd w:val="clear" w:color="auto" w:fill="auto"/>
            <w:vAlign w:val="center"/>
          </w:tcPr>
          <w:p w14:paraId="3ADF28AE" w14:textId="573EFA3C" w:rsidR="00983E0B" w:rsidRPr="00983E0B" w:rsidRDefault="00983E0B" w:rsidP="00983E0B">
            <w:pPr>
              <w:pStyle w:val="a3"/>
              <w:spacing w:after="0" w:line="240" w:lineRule="auto"/>
              <w:ind w:left="0"/>
              <w:jc w:val="center"/>
              <w:rPr>
                <w:rFonts w:ascii="Times New Roman" w:eastAsia="Times New Roman" w:hAnsi="Times New Roman"/>
                <w:sz w:val="24"/>
                <w:szCs w:val="24"/>
                <w:lang w:eastAsia="ru-RU"/>
              </w:rPr>
            </w:pPr>
            <w:r w:rsidRPr="00983E0B">
              <w:rPr>
                <w:rFonts w:ascii="Times New Roman" w:hAnsi="Times New Roman"/>
                <w:color w:val="000000"/>
                <w:sz w:val="24"/>
                <w:szCs w:val="24"/>
              </w:rPr>
              <w:t>100,0%</w:t>
            </w:r>
          </w:p>
        </w:tc>
      </w:tr>
      <w:tr w:rsidR="00983E0B" w:rsidRPr="00F60D3F" w14:paraId="014D20E7" w14:textId="77777777" w:rsidTr="00983E0B">
        <w:trPr>
          <w:trHeight w:val="20"/>
        </w:trPr>
        <w:tc>
          <w:tcPr>
            <w:tcW w:w="563" w:type="dxa"/>
            <w:shd w:val="clear" w:color="auto" w:fill="auto"/>
            <w:vAlign w:val="center"/>
          </w:tcPr>
          <w:p w14:paraId="13C16071" w14:textId="1DA71948" w:rsidR="00983E0B" w:rsidRPr="00F60D3F" w:rsidRDefault="00983E0B" w:rsidP="00983E0B">
            <w:pPr>
              <w:pStyle w:val="a3"/>
              <w:spacing w:after="0" w:line="240" w:lineRule="auto"/>
              <w:ind w:left="0"/>
              <w:rPr>
                <w:rFonts w:ascii="Times New Roman" w:eastAsia="Times New Roman" w:hAnsi="Times New Roman"/>
                <w:szCs w:val="20"/>
                <w:lang w:eastAsia="ru-RU"/>
              </w:rPr>
            </w:pPr>
            <w:r>
              <w:rPr>
                <w:rFonts w:ascii="Times New Roman" w:eastAsia="Times New Roman" w:hAnsi="Times New Roman"/>
                <w:szCs w:val="20"/>
                <w:lang w:eastAsia="ru-RU"/>
              </w:rPr>
              <w:t>2</w:t>
            </w:r>
          </w:p>
        </w:tc>
        <w:tc>
          <w:tcPr>
            <w:tcW w:w="3548" w:type="dxa"/>
            <w:shd w:val="clear" w:color="auto" w:fill="auto"/>
            <w:vAlign w:val="center"/>
          </w:tcPr>
          <w:p w14:paraId="7C9D95A1" w14:textId="2612B03B" w:rsidR="00983E0B" w:rsidRPr="00983E0B" w:rsidRDefault="00983E0B" w:rsidP="00983E0B">
            <w:pPr>
              <w:pStyle w:val="a3"/>
              <w:spacing w:after="0" w:line="240" w:lineRule="auto"/>
              <w:ind w:left="0"/>
              <w:rPr>
                <w:rFonts w:ascii="Times New Roman" w:eastAsia="Times New Roman" w:hAnsi="Times New Roman"/>
                <w:sz w:val="24"/>
                <w:szCs w:val="24"/>
                <w:lang w:eastAsia="ru-RU"/>
              </w:rPr>
            </w:pPr>
            <w:r w:rsidRPr="00983E0B">
              <w:rPr>
                <w:rFonts w:ascii="Times New Roman" w:hAnsi="Times New Roman"/>
                <w:color w:val="000000"/>
                <w:sz w:val="24"/>
                <w:szCs w:val="24"/>
              </w:rPr>
              <w:t>ГБОУ СОШ № 3 г. Новокуйбышевска</w:t>
            </w:r>
          </w:p>
        </w:tc>
        <w:tc>
          <w:tcPr>
            <w:tcW w:w="3354" w:type="dxa"/>
            <w:shd w:val="clear" w:color="auto" w:fill="auto"/>
            <w:vAlign w:val="center"/>
          </w:tcPr>
          <w:p w14:paraId="448245BD" w14:textId="35FF9882" w:rsidR="00983E0B" w:rsidRPr="00983E0B" w:rsidRDefault="00983E0B" w:rsidP="00983E0B">
            <w:pPr>
              <w:pStyle w:val="a3"/>
              <w:spacing w:after="0" w:line="240" w:lineRule="auto"/>
              <w:ind w:left="0"/>
              <w:jc w:val="center"/>
              <w:rPr>
                <w:rFonts w:ascii="Times New Roman" w:eastAsia="Times New Roman" w:hAnsi="Times New Roman"/>
                <w:sz w:val="24"/>
                <w:szCs w:val="24"/>
                <w:lang w:eastAsia="ru-RU"/>
              </w:rPr>
            </w:pPr>
            <w:r w:rsidRPr="00983E0B">
              <w:rPr>
                <w:rFonts w:ascii="Times New Roman" w:hAnsi="Times New Roman"/>
                <w:color w:val="000000"/>
                <w:sz w:val="24"/>
                <w:szCs w:val="24"/>
              </w:rPr>
              <w:t>0,0%</w:t>
            </w:r>
          </w:p>
        </w:tc>
        <w:tc>
          <w:tcPr>
            <w:tcW w:w="3355" w:type="dxa"/>
            <w:shd w:val="clear" w:color="auto" w:fill="auto"/>
            <w:vAlign w:val="center"/>
          </w:tcPr>
          <w:p w14:paraId="54BA2E10" w14:textId="298A7B3C" w:rsidR="00983E0B" w:rsidRPr="00983E0B" w:rsidRDefault="00983E0B" w:rsidP="00983E0B">
            <w:pPr>
              <w:pStyle w:val="a3"/>
              <w:spacing w:after="0" w:line="240" w:lineRule="auto"/>
              <w:ind w:left="0"/>
              <w:jc w:val="center"/>
              <w:rPr>
                <w:rFonts w:ascii="Times New Roman" w:eastAsia="Times New Roman" w:hAnsi="Times New Roman"/>
                <w:sz w:val="24"/>
                <w:szCs w:val="24"/>
                <w:lang w:eastAsia="ru-RU"/>
              </w:rPr>
            </w:pPr>
            <w:r w:rsidRPr="00983E0B">
              <w:rPr>
                <w:rFonts w:ascii="Times New Roman" w:hAnsi="Times New Roman"/>
                <w:color w:val="000000"/>
                <w:sz w:val="24"/>
                <w:szCs w:val="24"/>
              </w:rPr>
              <w:t>86,1%</w:t>
            </w:r>
          </w:p>
        </w:tc>
        <w:tc>
          <w:tcPr>
            <w:tcW w:w="3355" w:type="dxa"/>
            <w:shd w:val="clear" w:color="auto" w:fill="auto"/>
            <w:vAlign w:val="center"/>
          </w:tcPr>
          <w:p w14:paraId="058603D1" w14:textId="40A675A1" w:rsidR="00983E0B" w:rsidRPr="00983E0B" w:rsidRDefault="00983E0B" w:rsidP="00983E0B">
            <w:pPr>
              <w:pStyle w:val="a3"/>
              <w:spacing w:after="0" w:line="240" w:lineRule="auto"/>
              <w:ind w:left="0"/>
              <w:jc w:val="center"/>
              <w:rPr>
                <w:rFonts w:ascii="Times New Roman" w:eastAsia="Times New Roman" w:hAnsi="Times New Roman"/>
                <w:sz w:val="24"/>
                <w:szCs w:val="24"/>
                <w:lang w:eastAsia="ru-RU"/>
              </w:rPr>
            </w:pPr>
            <w:r w:rsidRPr="00983E0B">
              <w:rPr>
                <w:rFonts w:ascii="Times New Roman" w:hAnsi="Times New Roman"/>
                <w:color w:val="000000"/>
                <w:sz w:val="24"/>
                <w:szCs w:val="24"/>
              </w:rPr>
              <w:t>100,0%</w:t>
            </w:r>
          </w:p>
        </w:tc>
      </w:tr>
      <w:tr w:rsidR="00983E0B" w:rsidRPr="00F60D3F" w14:paraId="3E866535" w14:textId="77777777" w:rsidTr="00983E0B">
        <w:trPr>
          <w:trHeight w:val="20"/>
        </w:trPr>
        <w:tc>
          <w:tcPr>
            <w:tcW w:w="563" w:type="dxa"/>
            <w:shd w:val="clear" w:color="auto" w:fill="auto"/>
            <w:vAlign w:val="center"/>
          </w:tcPr>
          <w:p w14:paraId="73064618" w14:textId="2E81A60A" w:rsidR="00983E0B" w:rsidRPr="00F60D3F" w:rsidRDefault="00983E0B" w:rsidP="00983E0B">
            <w:pPr>
              <w:pStyle w:val="a3"/>
              <w:spacing w:after="0" w:line="240" w:lineRule="auto"/>
              <w:ind w:left="0"/>
              <w:rPr>
                <w:rFonts w:ascii="Times New Roman" w:eastAsia="Times New Roman" w:hAnsi="Times New Roman"/>
                <w:szCs w:val="20"/>
                <w:lang w:eastAsia="ru-RU"/>
              </w:rPr>
            </w:pPr>
            <w:r>
              <w:rPr>
                <w:rFonts w:ascii="Times New Roman" w:eastAsia="Times New Roman" w:hAnsi="Times New Roman"/>
                <w:szCs w:val="20"/>
                <w:lang w:eastAsia="ru-RU"/>
              </w:rPr>
              <w:lastRenderedPageBreak/>
              <w:t>3</w:t>
            </w:r>
          </w:p>
        </w:tc>
        <w:tc>
          <w:tcPr>
            <w:tcW w:w="3548" w:type="dxa"/>
            <w:shd w:val="clear" w:color="auto" w:fill="auto"/>
            <w:vAlign w:val="center"/>
          </w:tcPr>
          <w:p w14:paraId="52BBF28A" w14:textId="4CFB6A3E" w:rsidR="00983E0B" w:rsidRPr="00983E0B" w:rsidRDefault="00983E0B" w:rsidP="00983E0B">
            <w:pPr>
              <w:pStyle w:val="a3"/>
              <w:spacing w:after="0" w:line="240" w:lineRule="auto"/>
              <w:ind w:left="0"/>
              <w:rPr>
                <w:rFonts w:ascii="Times New Roman" w:eastAsia="Times New Roman" w:hAnsi="Times New Roman"/>
                <w:sz w:val="24"/>
                <w:szCs w:val="24"/>
                <w:lang w:eastAsia="ru-RU"/>
              </w:rPr>
            </w:pPr>
            <w:r w:rsidRPr="00983E0B">
              <w:rPr>
                <w:rFonts w:ascii="Times New Roman" w:hAnsi="Times New Roman"/>
                <w:color w:val="000000"/>
                <w:sz w:val="24"/>
                <w:szCs w:val="24"/>
              </w:rPr>
              <w:t>ГБОУ СОШ "ОЦ" с. Подъем-Михайловка</w:t>
            </w:r>
          </w:p>
        </w:tc>
        <w:tc>
          <w:tcPr>
            <w:tcW w:w="3354" w:type="dxa"/>
            <w:shd w:val="clear" w:color="auto" w:fill="auto"/>
            <w:vAlign w:val="center"/>
          </w:tcPr>
          <w:p w14:paraId="0F5480A9" w14:textId="6427B4AC" w:rsidR="00983E0B" w:rsidRPr="00983E0B" w:rsidRDefault="00983E0B" w:rsidP="00983E0B">
            <w:pPr>
              <w:pStyle w:val="a3"/>
              <w:spacing w:after="0" w:line="240" w:lineRule="auto"/>
              <w:ind w:left="0"/>
              <w:jc w:val="center"/>
              <w:rPr>
                <w:rFonts w:ascii="Times New Roman" w:eastAsia="Times New Roman" w:hAnsi="Times New Roman"/>
                <w:sz w:val="24"/>
                <w:szCs w:val="24"/>
                <w:lang w:eastAsia="ru-RU"/>
              </w:rPr>
            </w:pPr>
            <w:r w:rsidRPr="00983E0B">
              <w:rPr>
                <w:rFonts w:ascii="Times New Roman" w:hAnsi="Times New Roman"/>
                <w:color w:val="000000"/>
                <w:sz w:val="24"/>
                <w:szCs w:val="24"/>
              </w:rPr>
              <w:t>0,0%</w:t>
            </w:r>
          </w:p>
        </w:tc>
        <w:tc>
          <w:tcPr>
            <w:tcW w:w="3355" w:type="dxa"/>
            <w:shd w:val="clear" w:color="auto" w:fill="auto"/>
            <w:vAlign w:val="center"/>
          </w:tcPr>
          <w:p w14:paraId="37D895C8" w14:textId="624B16C1" w:rsidR="00983E0B" w:rsidRPr="00983E0B" w:rsidRDefault="00983E0B" w:rsidP="00983E0B">
            <w:pPr>
              <w:pStyle w:val="a3"/>
              <w:spacing w:after="0" w:line="240" w:lineRule="auto"/>
              <w:ind w:left="0"/>
              <w:jc w:val="center"/>
              <w:rPr>
                <w:rFonts w:ascii="Times New Roman" w:eastAsia="Times New Roman" w:hAnsi="Times New Roman"/>
                <w:sz w:val="24"/>
                <w:szCs w:val="24"/>
                <w:lang w:eastAsia="ru-RU"/>
              </w:rPr>
            </w:pPr>
            <w:r w:rsidRPr="00983E0B">
              <w:rPr>
                <w:rFonts w:ascii="Times New Roman" w:hAnsi="Times New Roman"/>
                <w:color w:val="000000"/>
                <w:sz w:val="24"/>
                <w:szCs w:val="24"/>
              </w:rPr>
              <w:t>85,7%</w:t>
            </w:r>
          </w:p>
        </w:tc>
        <w:tc>
          <w:tcPr>
            <w:tcW w:w="3355" w:type="dxa"/>
            <w:shd w:val="clear" w:color="auto" w:fill="auto"/>
            <w:vAlign w:val="center"/>
          </w:tcPr>
          <w:p w14:paraId="0AF6F0F4" w14:textId="75B4D602" w:rsidR="00983E0B" w:rsidRPr="00983E0B" w:rsidRDefault="00983E0B" w:rsidP="00983E0B">
            <w:pPr>
              <w:pStyle w:val="a3"/>
              <w:spacing w:after="0" w:line="240" w:lineRule="auto"/>
              <w:ind w:left="0"/>
              <w:jc w:val="center"/>
              <w:rPr>
                <w:rFonts w:ascii="Times New Roman" w:eastAsia="Times New Roman" w:hAnsi="Times New Roman"/>
                <w:sz w:val="24"/>
                <w:szCs w:val="24"/>
                <w:lang w:eastAsia="ru-RU"/>
              </w:rPr>
            </w:pPr>
            <w:r w:rsidRPr="00983E0B">
              <w:rPr>
                <w:rFonts w:ascii="Times New Roman" w:hAnsi="Times New Roman"/>
                <w:color w:val="000000"/>
                <w:sz w:val="24"/>
                <w:szCs w:val="24"/>
              </w:rPr>
              <w:t>100,0%</w:t>
            </w:r>
          </w:p>
        </w:tc>
      </w:tr>
      <w:tr w:rsidR="00983E0B" w:rsidRPr="00F60D3F" w14:paraId="4E99996D" w14:textId="77777777" w:rsidTr="00983E0B">
        <w:trPr>
          <w:trHeight w:val="20"/>
        </w:trPr>
        <w:tc>
          <w:tcPr>
            <w:tcW w:w="563" w:type="dxa"/>
            <w:shd w:val="clear" w:color="auto" w:fill="auto"/>
            <w:vAlign w:val="center"/>
          </w:tcPr>
          <w:p w14:paraId="7C71C195" w14:textId="3ECBA107" w:rsidR="00983E0B" w:rsidRPr="00F60D3F" w:rsidRDefault="00983E0B" w:rsidP="00983E0B">
            <w:pPr>
              <w:pStyle w:val="a3"/>
              <w:spacing w:after="0" w:line="240" w:lineRule="auto"/>
              <w:ind w:left="0"/>
              <w:rPr>
                <w:rFonts w:ascii="Times New Roman" w:eastAsia="Times New Roman" w:hAnsi="Times New Roman"/>
                <w:szCs w:val="20"/>
                <w:lang w:eastAsia="ru-RU"/>
              </w:rPr>
            </w:pPr>
            <w:r>
              <w:rPr>
                <w:rFonts w:ascii="Times New Roman" w:eastAsia="Times New Roman" w:hAnsi="Times New Roman"/>
                <w:szCs w:val="20"/>
                <w:lang w:eastAsia="ru-RU"/>
              </w:rPr>
              <w:t>4</w:t>
            </w:r>
          </w:p>
        </w:tc>
        <w:tc>
          <w:tcPr>
            <w:tcW w:w="3548" w:type="dxa"/>
            <w:shd w:val="clear" w:color="auto" w:fill="auto"/>
            <w:vAlign w:val="center"/>
          </w:tcPr>
          <w:p w14:paraId="331C5F20" w14:textId="3582FA25" w:rsidR="00983E0B" w:rsidRPr="00983E0B" w:rsidRDefault="00983E0B" w:rsidP="00983E0B">
            <w:pPr>
              <w:pStyle w:val="a3"/>
              <w:spacing w:after="0" w:line="240" w:lineRule="auto"/>
              <w:ind w:left="0"/>
              <w:rPr>
                <w:rFonts w:ascii="Times New Roman" w:eastAsia="Times New Roman" w:hAnsi="Times New Roman"/>
                <w:sz w:val="24"/>
                <w:szCs w:val="24"/>
                <w:lang w:eastAsia="ru-RU"/>
              </w:rPr>
            </w:pPr>
            <w:r w:rsidRPr="00983E0B">
              <w:rPr>
                <w:rFonts w:ascii="Times New Roman" w:hAnsi="Times New Roman"/>
                <w:color w:val="000000"/>
                <w:sz w:val="24"/>
                <w:szCs w:val="24"/>
              </w:rPr>
              <w:t xml:space="preserve">ГБОУ СОШ </w:t>
            </w:r>
            <w:proofErr w:type="spellStart"/>
            <w:r w:rsidRPr="00983E0B">
              <w:rPr>
                <w:rFonts w:ascii="Times New Roman" w:hAnsi="Times New Roman"/>
                <w:color w:val="000000"/>
                <w:sz w:val="24"/>
                <w:szCs w:val="24"/>
              </w:rPr>
              <w:t>поc</w:t>
            </w:r>
            <w:proofErr w:type="spellEnd"/>
            <w:r w:rsidRPr="00983E0B">
              <w:rPr>
                <w:rFonts w:ascii="Times New Roman" w:hAnsi="Times New Roman"/>
                <w:color w:val="000000"/>
                <w:sz w:val="24"/>
                <w:szCs w:val="24"/>
              </w:rPr>
              <w:t xml:space="preserve">. </w:t>
            </w:r>
            <w:proofErr w:type="spellStart"/>
            <w:r w:rsidRPr="00983E0B">
              <w:rPr>
                <w:rFonts w:ascii="Times New Roman" w:hAnsi="Times New Roman"/>
                <w:color w:val="000000"/>
                <w:sz w:val="24"/>
                <w:szCs w:val="24"/>
              </w:rPr>
              <w:t>Черновский</w:t>
            </w:r>
            <w:proofErr w:type="spellEnd"/>
          </w:p>
        </w:tc>
        <w:tc>
          <w:tcPr>
            <w:tcW w:w="3354" w:type="dxa"/>
            <w:shd w:val="clear" w:color="auto" w:fill="auto"/>
            <w:vAlign w:val="center"/>
          </w:tcPr>
          <w:p w14:paraId="627A1AFA" w14:textId="7CC33B2C" w:rsidR="00983E0B" w:rsidRPr="00983E0B" w:rsidRDefault="00983E0B" w:rsidP="00983E0B">
            <w:pPr>
              <w:pStyle w:val="a3"/>
              <w:spacing w:after="0" w:line="240" w:lineRule="auto"/>
              <w:ind w:left="0"/>
              <w:jc w:val="center"/>
              <w:rPr>
                <w:rFonts w:ascii="Times New Roman" w:eastAsia="Times New Roman" w:hAnsi="Times New Roman"/>
                <w:sz w:val="24"/>
                <w:szCs w:val="24"/>
                <w:lang w:eastAsia="ru-RU"/>
              </w:rPr>
            </w:pPr>
            <w:r w:rsidRPr="00983E0B">
              <w:rPr>
                <w:rFonts w:ascii="Times New Roman" w:hAnsi="Times New Roman"/>
                <w:color w:val="000000"/>
                <w:sz w:val="24"/>
                <w:szCs w:val="24"/>
              </w:rPr>
              <w:t>0,0%</w:t>
            </w:r>
          </w:p>
        </w:tc>
        <w:tc>
          <w:tcPr>
            <w:tcW w:w="3355" w:type="dxa"/>
            <w:shd w:val="clear" w:color="auto" w:fill="auto"/>
            <w:vAlign w:val="center"/>
          </w:tcPr>
          <w:p w14:paraId="0169C62F" w14:textId="68C2101A" w:rsidR="00983E0B" w:rsidRPr="00983E0B" w:rsidRDefault="00983E0B" w:rsidP="00983E0B">
            <w:pPr>
              <w:pStyle w:val="a3"/>
              <w:spacing w:after="0" w:line="240" w:lineRule="auto"/>
              <w:ind w:left="0"/>
              <w:jc w:val="center"/>
              <w:rPr>
                <w:rFonts w:ascii="Times New Roman" w:eastAsia="Times New Roman" w:hAnsi="Times New Roman"/>
                <w:sz w:val="24"/>
                <w:szCs w:val="24"/>
                <w:lang w:eastAsia="ru-RU"/>
              </w:rPr>
            </w:pPr>
            <w:r w:rsidRPr="00983E0B">
              <w:rPr>
                <w:rFonts w:ascii="Times New Roman" w:hAnsi="Times New Roman"/>
                <w:color w:val="000000"/>
                <w:sz w:val="24"/>
                <w:szCs w:val="24"/>
              </w:rPr>
              <w:t>85,7%</w:t>
            </w:r>
          </w:p>
        </w:tc>
        <w:tc>
          <w:tcPr>
            <w:tcW w:w="3355" w:type="dxa"/>
            <w:shd w:val="clear" w:color="auto" w:fill="auto"/>
            <w:vAlign w:val="center"/>
          </w:tcPr>
          <w:p w14:paraId="51E4B8FD" w14:textId="77F09EDE" w:rsidR="00983E0B" w:rsidRPr="00983E0B" w:rsidRDefault="00983E0B" w:rsidP="00983E0B">
            <w:pPr>
              <w:pStyle w:val="a3"/>
              <w:spacing w:after="0" w:line="240" w:lineRule="auto"/>
              <w:ind w:left="0"/>
              <w:jc w:val="center"/>
              <w:rPr>
                <w:rFonts w:ascii="Times New Roman" w:eastAsia="Times New Roman" w:hAnsi="Times New Roman"/>
                <w:sz w:val="24"/>
                <w:szCs w:val="24"/>
                <w:lang w:eastAsia="ru-RU"/>
              </w:rPr>
            </w:pPr>
            <w:r w:rsidRPr="00983E0B">
              <w:rPr>
                <w:rFonts w:ascii="Times New Roman" w:hAnsi="Times New Roman"/>
                <w:color w:val="000000"/>
                <w:sz w:val="24"/>
                <w:szCs w:val="24"/>
              </w:rPr>
              <w:t>100,0%</w:t>
            </w:r>
          </w:p>
        </w:tc>
      </w:tr>
      <w:tr w:rsidR="00983E0B" w:rsidRPr="00F60D3F" w14:paraId="10935B5F" w14:textId="77777777" w:rsidTr="00983E0B">
        <w:trPr>
          <w:trHeight w:val="20"/>
        </w:trPr>
        <w:tc>
          <w:tcPr>
            <w:tcW w:w="563" w:type="dxa"/>
            <w:shd w:val="clear" w:color="auto" w:fill="auto"/>
            <w:vAlign w:val="center"/>
          </w:tcPr>
          <w:p w14:paraId="12A353F0" w14:textId="24ED69C1" w:rsidR="00983E0B" w:rsidRPr="00F60D3F" w:rsidRDefault="00983E0B" w:rsidP="00983E0B">
            <w:pPr>
              <w:pStyle w:val="a3"/>
              <w:spacing w:after="0" w:line="240" w:lineRule="auto"/>
              <w:ind w:left="34"/>
              <w:rPr>
                <w:rFonts w:ascii="Times New Roman" w:hAnsi="Times New Roman"/>
                <w:szCs w:val="20"/>
              </w:rPr>
            </w:pPr>
            <w:r>
              <w:rPr>
                <w:rFonts w:ascii="Times New Roman" w:hAnsi="Times New Roman"/>
                <w:szCs w:val="20"/>
              </w:rPr>
              <w:t>5</w:t>
            </w:r>
          </w:p>
        </w:tc>
        <w:tc>
          <w:tcPr>
            <w:tcW w:w="3548" w:type="dxa"/>
            <w:shd w:val="clear" w:color="auto" w:fill="auto"/>
            <w:vAlign w:val="center"/>
          </w:tcPr>
          <w:p w14:paraId="1ED7E453" w14:textId="650B9A4A" w:rsidR="00983E0B" w:rsidRPr="00983E0B" w:rsidRDefault="00983E0B" w:rsidP="00983E0B">
            <w:pPr>
              <w:pStyle w:val="a3"/>
              <w:spacing w:after="0" w:line="240" w:lineRule="auto"/>
              <w:ind w:left="0"/>
              <w:rPr>
                <w:rFonts w:ascii="Times New Roman" w:hAnsi="Times New Roman"/>
                <w:sz w:val="24"/>
                <w:szCs w:val="24"/>
              </w:rPr>
            </w:pPr>
            <w:r w:rsidRPr="00983E0B">
              <w:rPr>
                <w:rFonts w:ascii="Times New Roman" w:hAnsi="Times New Roman"/>
                <w:color w:val="000000"/>
                <w:sz w:val="24"/>
                <w:szCs w:val="24"/>
              </w:rPr>
              <w:t>ГБОУ СОШ с. Сухая Вязовка</w:t>
            </w:r>
          </w:p>
        </w:tc>
        <w:tc>
          <w:tcPr>
            <w:tcW w:w="3354" w:type="dxa"/>
            <w:shd w:val="clear" w:color="auto" w:fill="auto"/>
            <w:vAlign w:val="center"/>
          </w:tcPr>
          <w:p w14:paraId="5B5EF83A" w14:textId="092AFB9A" w:rsidR="00983E0B" w:rsidRPr="00983E0B" w:rsidRDefault="00983E0B" w:rsidP="00983E0B">
            <w:pPr>
              <w:pStyle w:val="a3"/>
              <w:spacing w:after="0" w:line="240" w:lineRule="auto"/>
              <w:ind w:left="0"/>
              <w:jc w:val="center"/>
              <w:rPr>
                <w:rFonts w:ascii="Times New Roman" w:eastAsia="Times New Roman" w:hAnsi="Times New Roman"/>
                <w:sz w:val="24"/>
                <w:szCs w:val="24"/>
                <w:lang w:eastAsia="ru-RU"/>
              </w:rPr>
            </w:pPr>
            <w:r w:rsidRPr="00983E0B">
              <w:rPr>
                <w:rFonts w:ascii="Times New Roman" w:hAnsi="Times New Roman"/>
                <w:color w:val="000000"/>
                <w:sz w:val="24"/>
                <w:szCs w:val="24"/>
              </w:rPr>
              <w:t>0,0%</w:t>
            </w:r>
          </w:p>
        </w:tc>
        <w:tc>
          <w:tcPr>
            <w:tcW w:w="3355" w:type="dxa"/>
            <w:shd w:val="clear" w:color="auto" w:fill="auto"/>
            <w:vAlign w:val="center"/>
          </w:tcPr>
          <w:p w14:paraId="6565AC20" w14:textId="5102F9F1" w:rsidR="00983E0B" w:rsidRPr="00983E0B" w:rsidRDefault="00983E0B" w:rsidP="00983E0B">
            <w:pPr>
              <w:pStyle w:val="a3"/>
              <w:spacing w:after="0" w:line="240" w:lineRule="auto"/>
              <w:ind w:left="0"/>
              <w:jc w:val="center"/>
              <w:rPr>
                <w:rFonts w:ascii="Times New Roman" w:eastAsia="Times New Roman" w:hAnsi="Times New Roman"/>
                <w:sz w:val="24"/>
                <w:szCs w:val="24"/>
                <w:lang w:eastAsia="ru-RU"/>
              </w:rPr>
            </w:pPr>
            <w:r w:rsidRPr="00983E0B">
              <w:rPr>
                <w:rFonts w:ascii="Times New Roman" w:hAnsi="Times New Roman"/>
                <w:color w:val="000000"/>
                <w:sz w:val="24"/>
                <w:szCs w:val="24"/>
              </w:rPr>
              <w:t>85,7%</w:t>
            </w:r>
          </w:p>
        </w:tc>
        <w:tc>
          <w:tcPr>
            <w:tcW w:w="3355" w:type="dxa"/>
            <w:shd w:val="clear" w:color="auto" w:fill="auto"/>
            <w:vAlign w:val="center"/>
          </w:tcPr>
          <w:p w14:paraId="0889266A" w14:textId="7A3B78D3" w:rsidR="00983E0B" w:rsidRPr="00983E0B" w:rsidRDefault="00983E0B" w:rsidP="00983E0B">
            <w:pPr>
              <w:pStyle w:val="a3"/>
              <w:spacing w:after="0" w:line="240" w:lineRule="auto"/>
              <w:ind w:left="0"/>
              <w:jc w:val="center"/>
              <w:rPr>
                <w:rFonts w:ascii="Times New Roman" w:eastAsia="Times New Roman" w:hAnsi="Times New Roman"/>
                <w:sz w:val="24"/>
                <w:szCs w:val="24"/>
                <w:lang w:eastAsia="ru-RU"/>
              </w:rPr>
            </w:pPr>
            <w:r w:rsidRPr="00983E0B">
              <w:rPr>
                <w:rFonts w:ascii="Times New Roman" w:hAnsi="Times New Roman"/>
                <w:color w:val="000000"/>
                <w:sz w:val="24"/>
                <w:szCs w:val="24"/>
              </w:rPr>
              <w:t>100,0%</w:t>
            </w:r>
          </w:p>
        </w:tc>
      </w:tr>
    </w:tbl>
    <w:p w14:paraId="43815C84" w14:textId="77777777" w:rsidR="002306E5" w:rsidRDefault="002306E5" w:rsidP="002306E5">
      <w:pPr>
        <w:pStyle w:val="3"/>
        <w:tabs>
          <w:tab w:val="left" w:pos="142"/>
        </w:tabs>
        <w:ind w:left="426"/>
        <w:jc w:val="both"/>
        <w:rPr>
          <w:rFonts w:ascii="Times New Roman" w:hAnsi="Times New Roman"/>
          <w:color w:val="auto"/>
          <w:sz w:val="28"/>
        </w:rPr>
      </w:pPr>
      <w:bookmarkStart w:id="4" w:name="_Toc395183674"/>
      <w:bookmarkStart w:id="5" w:name="_Toc423954908"/>
      <w:bookmarkStart w:id="6" w:name="_Toc424490594"/>
    </w:p>
    <w:p w14:paraId="25C1884F" w14:textId="280784E0" w:rsidR="00846D04" w:rsidRPr="00F60D3F" w:rsidRDefault="005060D9" w:rsidP="00FA6564">
      <w:pPr>
        <w:pStyle w:val="3"/>
        <w:numPr>
          <w:ilvl w:val="1"/>
          <w:numId w:val="4"/>
        </w:numPr>
        <w:tabs>
          <w:tab w:val="left" w:pos="142"/>
        </w:tabs>
        <w:ind w:left="426"/>
        <w:jc w:val="both"/>
        <w:rPr>
          <w:rFonts w:ascii="Times New Roman" w:hAnsi="Times New Roman"/>
          <w:color w:val="auto"/>
          <w:sz w:val="28"/>
        </w:rPr>
      </w:pPr>
      <w:r w:rsidRPr="00F60D3F">
        <w:rPr>
          <w:rFonts w:ascii="Times New Roman" w:hAnsi="Times New Roman"/>
          <w:color w:val="auto"/>
          <w:sz w:val="28"/>
        </w:rPr>
        <w:t xml:space="preserve">Выделение перечня ОО, продемонстрировавших </w:t>
      </w:r>
      <w:r w:rsidR="00D62F6F" w:rsidRPr="00F60D3F">
        <w:rPr>
          <w:rFonts w:ascii="Times New Roman" w:hAnsi="Times New Roman"/>
          <w:color w:val="auto"/>
          <w:sz w:val="28"/>
        </w:rPr>
        <w:t xml:space="preserve">самые </w:t>
      </w:r>
      <w:r w:rsidRPr="00F60D3F">
        <w:rPr>
          <w:rFonts w:ascii="Times New Roman" w:hAnsi="Times New Roman"/>
          <w:color w:val="auto"/>
          <w:sz w:val="28"/>
        </w:rPr>
        <w:t>низкие результаты</w:t>
      </w:r>
      <w:r w:rsidR="00F921F7" w:rsidRPr="00F60D3F">
        <w:rPr>
          <w:rFonts w:ascii="Times New Roman" w:hAnsi="Times New Roman"/>
          <w:color w:val="auto"/>
          <w:sz w:val="28"/>
        </w:rPr>
        <w:t xml:space="preserve"> О</w:t>
      </w:r>
      <w:r w:rsidRPr="00F60D3F">
        <w:rPr>
          <w:rFonts w:ascii="Times New Roman" w:hAnsi="Times New Roman"/>
          <w:color w:val="auto"/>
          <w:sz w:val="28"/>
        </w:rPr>
        <w:t>ГЭ по предмету</w:t>
      </w:r>
      <w:r w:rsidR="0009799B" w:rsidRPr="00F60D3F">
        <w:rPr>
          <w:rFonts w:ascii="Times New Roman" w:hAnsi="Times New Roman"/>
          <w:color w:val="auto"/>
          <w:sz w:val="28"/>
          <w:vertAlign w:val="superscript"/>
        </w:rPr>
        <w:t>5</w:t>
      </w:r>
    </w:p>
    <w:p w14:paraId="0C970835" w14:textId="77777777" w:rsidR="00911A9C" w:rsidRPr="00F60D3F" w:rsidRDefault="00911A9C" w:rsidP="002178E5">
      <w:pPr>
        <w:pStyle w:val="a3"/>
        <w:spacing w:after="0" w:line="240" w:lineRule="auto"/>
        <w:ind w:left="0" w:firstLine="284"/>
        <w:jc w:val="both"/>
        <w:rPr>
          <w:rFonts w:ascii="Times New Roman" w:eastAsia="Times New Roman" w:hAnsi="Times New Roman"/>
          <w:b/>
          <w:i/>
          <w:sz w:val="24"/>
          <w:szCs w:val="24"/>
          <w:lang w:eastAsia="ru-RU"/>
        </w:rPr>
      </w:pPr>
    </w:p>
    <w:p w14:paraId="1922A263" w14:textId="307F3298" w:rsidR="007A74B7" w:rsidRPr="00F60D3F" w:rsidRDefault="0079316A" w:rsidP="002178E5">
      <w:pPr>
        <w:pStyle w:val="a3"/>
        <w:spacing w:after="0" w:line="240" w:lineRule="auto"/>
        <w:ind w:left="0" w:firstLine="284"/>
        <w:jc w:val="both"/>
        <w:rPr>
          <w:rFonts w:ascii="Times New Roman" w:eastAsia="Times New Roman" w:hAnsi="Times New Roman"/>
          <w:i/>
          <w:sz w:val="24"/>
          <w:szCs w:val="24"/>
          <w:lang w:eastAsia="ru-RU"/>
        </w:rPr>
      </w:pPr>
      <w:r w:rsidRPr="00F60D3F">
        <w:rPr>
          <w:rFonts w:ascii="Times New Roman" w:eastAsia="Times New Roman" w:hAnsi="Times New Roman"/>
          <w:b/>
          <w:i/>
          <w:sz w:val="24"/>
          <w:szCs w:val="24"/>
          <w:lang w:eastAsia="ru-RU"/>
        </w:rPr>
        <w:t xml:space="preserve">Выбирается от 5 до 15% </w:t>
      </w:r>
      <w:r w:rsidRPr="00F60D3F">
        <w:rPr>
          <w:rFonts w:ascii="Times New Roman" w:eastAsia="Times New Roman" w:hAnsi="Times New Roman"/>
          <w:i/>
          <w:sz w:val="24"/>
          <w:szCs w:val="24"/>
          <w:lang w:eastAsia="ru-RU"/>
        </w:rPr>
        <w:t>от общего числа ОО в</w:t>
      </w:r>
      <w:r w:rsidR="00CC3A10">
        <w:rPr>
          <w:rFonts w:ascii="Times New Roman" w:eastAsia="Times New Roman" w:hAnsi="Times New Roman"/>
          <w:i/>
          <w:sz w:val="24"/>
          <w:szCs w:val="24"/>
          <w:lang w:eastAsia="ru-RU"/>
        </w:rPr>
        <w:t xml:space="preserve"> ПУ, </w:t>
      </w:r>
      <w:r w:rsidRPr="00F60D3F">
        <w:rPr>
          <w:rFonts w:ascii="Times New Roman" w:eastAsia="Times New Roman" w:hAnsi="Times New Roman"/>
          <w:i/>
          <w:sz w:val="24"/>
          <w:szCs w:val="24"/>
          <w:lang w:eastAsia="ru-RU"/>
        </w:rPr>
        <w:t xml:space="preserve">в которых: </w:t>
      </w:r>
    </w:p>
    <w:p w14:paraId="60BC6E3B" w14:textId="1E915DC0" w:rsidR="005060D9" w:rsidRPr="00F60D3F" w:rsidRDefault="0079316A" w:rsidP="00FA6564">
      <w:pPr>
        <w:pStyle w:val="a3"/>
        <w:numPr>
          <w:ilvl w:val="0"/>
          <w:numId w:val="1"/>
        </w:numPr>
        <w:spacing w:after="120" w:line="240" w:lineRule="auto"/>
        <w:ind w:left="709" w:hanging="425"/>
        <w:jc w:val="both"/>
        <w:rPr>
          <w:rFonts w:ascii="Times New Roman" w:eastAsia="Times New Roman" w:hAnsi="Times New Roman"/>
          <w:i/>
          <w:sz w:val="24"/>
          <w:szCs w:val="24"/>
          <w:lang w:eastAsia="ru-RU"/>
        </w:rPr>
      </w:pPr>
      <w:r w:rsidRPr="00F60D3F">
        <w:rPr>
          <w:rFonts w:ascii="Times New Roman" w:eastAsia="Times New Roman" w:hAnsi="Times New Roman"/>
          <w:bCs/>
          <w:i/>
          <w:sz w:val="24"/>
          <w:szCs w:val="24"/>
          <w:lang w:eastAsia="ru-RU"/>
        </w:rPr>
        <w:t>доля</w:t>
      </w:r>
      <w:r w:rsidRPr="00F60D3F">
        <w:rPr>
          <w:rFonts w:ascii="Times New Roman" w:eastAsia="Times New Roman" w:hAnsi="Times New Roman"/>
          <w:i/>
          <w:sz w:val="24"/>
          <w:szCs w:val="24"/>
          <w:lang w:eastAsia="ru-RU"/>
        </w:rPr>
        <w:t xml:space="preserve"> участников ОГЭ, </w:t>
      </w:r>
      <w:r w:rsidRPr="00F60D3F">
        <w:rPr>
          <w:rFonts w:ascii="Times New Roman" w:eastAsia="Times New Roman" w:hAnsi="Times New Roman"/>
          <w:b/>
          <w:i/>
          <w:sz w:val="24"/>
          <w:szCs w:val="24"/>
          <w:lang w:eastAsia="ru-RU"/>
        </w:rPr>
        <w:t>получивших отметку «2»</w:t>
      </w:r>
      <w:r w:rsidRPr="00F60D3F">
        <w:rPr>
          <w:rFonts w:ascii="Times New Roman" w:eastAsia="Times New Roman" w:hAnsi="Times New Roman"/>
          <w:i/>
          <w:sz w:val="24"/>
          <w:szCs w:val="24"/>
          <w:lang w:eastAsia="ru-RU"/>
        </w:rPr>
        <w:t xml:space="preserve">, имеет </w:t>
      </w:r>
      <w:r w:rsidR="005060D9" w:rsidRPr="00F60D3F">
        <w:rPr>
          <w:rFonts w:ascii="Times New Roman" w:eastAsia="Times New Roman" w:hAnsi="Times New Roman"/>
          <w:b/>
          <w:i/>
          <w:sz w:val="24"/>
          <w:szCs w:val="24"/>
          <w:lang w:eastAsia="ru-RU"/>
        </w:rPr>
        <w:t>максимальные значения</w:t>
      </w:r>
      <w:r w:rsidRPr="00F60D3F">
        <w:rPr>
          <w:rFonts w:ascii="Times New Roman" w:eastAsia="Times New Roman" w:hAnsi="Times New Roman"/>
          <w:i/>
          <w:sz w:val="24"/>
          <w:szCs w:val="24"/>
          <w:lang w:eastAsia="ru-RU"/>
        </w:rPr>
        <w:t xml:space="preserve"> (по сравнению с другими ОО </w:t>
      </w:r>
      <w:r w:rsidR="00983E0B">
        <w:rPr>
          <w:rFonts w:ascii="Times New Roman" w:eastAsia="Times New Roman" w:hAnsi="Times New Roman"/>
          <w:i/>
          <w:sz w:val="24"/>
          <w:szCs w:val="24"/>
          <w:lang w:eastAsia="ru-RU"/>
        </w:rPr>
        <w:t>ПУ</w:t>
      </w:r>
    </w:p>
    <w:p w14:paraId="37DDA51A" w14:textId="3F8F29F2" w:rsidR="005060D9" w:rsidRPr="00F60D3F" w:rsidRDefault="0079316A" w:rsidP="00FA6564">
      <w:pPr>
        <w:pStyle w:val="a3"/>
        <w:numPr>
          <w:ilvl w:val="0"/>
          <w:numId w:val="1"/>
        </w:numPr>
        <w:spacing w:after="120" w:line="240" w:lineRule="auto"/>
        <w:ind w:left="709" w:hanging="425"/>
        <w:jc w:val="both"/>
        <w:rPr>
          <w:rFonts w:ascii="Times New Roman" w:eastAsia="Times New Roman" w:hAnsi="Times New Roman"/>
          <w:i/>
          <w:sz w:val="24"/>
          <w:szCs w:val="24"/>
          <w:lang w:eastAsia="ru-RU"/>
        </w:rPr>
      </w:pPr>
      <w:r w:rsidRPr="00F60D3F">
        <w:rPr>
          <w:rFonts w:ascii="Times New Roman" w:eastAsia="Times New Roman" w:hAnsi="Times New Roman"/>
          <w:bCs/>
          <w:i/>
          <w:sz w:val="24"/>
          <w:szCs w:val="24"/>
          <w:lang w:eastAsia="ru-RU"/>
        </w:rPr>
        <w:t>доля</w:t>
      </w:r>
      <w:r w:rsidRPr="00F60D3F">
        <w:rPr>
          <w:rFonts w:ascii="Times New Roman" w:eastAsia="Times New Roman" w:hAnsi="Times New Roman"/>
          <w:i/>
          <w:sz w:val="24"/>
          <w:szCs w:val="24"/>
          <w:lang w:eastAsia="ru-RU"/>
        </w:rPr>
        <w:t xml:space="preserve"> участников ОГЭ, </w:t>
      </w:r>
      <w:r w:rsidRPr="00F60D3F">
        <w:rPr>
          <w:rFonts w:ascii="Times New Roman" w:eastAsia="Times New Roman" w:hAnsi="Times New Roman"/>
          <w:b/>
          <w:i/>
          <w:sz w:val="24"/>
          <w:szCs w:val="24"/>
          <w:lang w:eastAsia="ru-RU"/>
        </w:rPr>
        <w:t>получивших отметки «4» и «5»</w:t>
      </w:r>
      <w:r w:rsidRPr="00F60D3F">
        <w:rPr>
          <w:rFonts w:ascii="Times New Roman" w:eastAsia="Times New Roman" w:hAnsi="Times New Roman"/>
          <w:i/>
          <w:sz w:val="24"/>
          <w:szCs w:val="24"/>
          <w:lang w:eastAsia="ru-RU"/>
        </w:rPr>
        <w:t xml:space="preserve">, имеет </w:t>
      </w:r>
      <w:r w:rsidR="005060D9" w:rsidRPr="00F60D3F">
        <w:rPr>
          <w:rFonts w:ascii="Times New Roman" w:eastAsia="Times New Roman" w:hAnsi="Times New Roman"/>
          <w:b/>
          <w:i/>
          <w:sz w:val="24"/>
          <w:szCs w:val="24"/>
          <w:lang w:eastAsia="ru-RU"/>
        </w:rPr>
        <w:t>минимальные значения</w:t>
      </w:r>
      <w:r w:rsidRPr="00F60D3F">
        <w:rPr>
          <w:rFonts w:ascii="Times New Roman" w:eastAsia="Times New Roman" w:hAnsi="Times New Roman"/>
          <w:i/>
          <w:sz w:val="24"/>
          <w:szCs w:val="24"/>
          <w:lang w:eastAsia="ru-RU"/>
        </w:rPr>
        <w:t xml:space="preserve"> (по сравнению с другими ОО </w:t>
      </w:r>
      <w:r w:rsidR="00983E0B">
        <w:rPr>
          <w:rFonts w:ascii="Times New Roman" w:eastAsia="Times New Roman" w:hAnsi="Times New Roman"/>
          <w:i/>
          <w:sz w:val="24"/>
          <w:szCs w:val="24"/>
          <w:lang w:eastAsia="ru-RU"/>
        </w:rPr>
        <w:t>ПУ</w:t>
      </w:r>
      <w:r w:rsidRPr="00F60D3F">
        <w:rPr>
          <w:rFonts w:ascii="Times New Roman" w:eastAsia="Times New Roman" w:hAnsi="Times New Roman"/>
          <w:i/>
          <w:sz w:val="24"/>
          <w:szCs w:val="24"/>
          <w:lang w:eastAsia="ru-RU"/>
        </w:rPr>
        <w:t>).</w:t>
      </w:r>
    </w:p>
    <w:p w14:paraId="4D139DDA" w14:textId="77777777" w:rsidR="000849F6" w:rsidRPr="00F60D3F" w:rsidRDefault="000849F6" w:rsidP="00633AAE">
      <w:pPr>
        <w:pStyle w:val="af7"/>
        <w:keepNext/>
        <w:spacing w:after="120"/>
        <w:jc w:val="right"/>
        <w:rPr>
          <w:iCs w:val="0"/>
          <w:color w:val="auto"/>
        </w:rPr>
      </w:pPr>
      <w:r w:rsidRPr="00F60D3F">
        <w:rPr>
          <w:bCs/>
          <w:iCs w:val="0"/>
          <w:color w:val="auto"/>
        </w:rPr>
        <w:t>Таблица 2</w:t>
      </w:r>
      <w:r w:rsidRPr="00F60D3F">
        <w:rPr>
          <w:bCs/>
          <w:iCs w:val="0"/>
          <w:color w:val="auto"/>
        </w:rPr>
        <w:noBreakHyphen/>
      </w:r>
      <w:r w:rsidR="006D7028" w:rsidRPr="00F60D3F">
        <w:rPr>
          <w:bCs/>
          <w:iCs w:val="0"/>
          <w:color w:val="auto"/>
        </w:rPr>
        <w:t>8</w:t>
      </w:r>
    </w:p>
    <w:tbl>
      <w:tblPr>
        <w:tblW w:w="141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
        <w:gridCol w:w="3548"/>
        <w:gridCol w:w="3402"/>
        <w:gridCol w:w="3260"/>
        <w:gridCol w:w="3402"/>
      </w:tblGrid>
      <w:tr w:rsidR="00DC2D67" w:rsidRPr="00F60D3F" w14:paraId="7463FF62" w14:textId="77777777" w:rsidTr="0009799B">
        <w:trPr>
          <w:cantSplit/>
          <w:tblHeader/>
        </w:trPr>
        <w:tc>
          <w:tcPr>
            <w:tcW w:w="563" w:type="dxa"/>
            <w:vAlign w:val="center"/>
          </w:tcPr>
          <w:p w14:paraId="049B9202" w14:textId="77777777" w:rsidR="000E0643" w:rsidRPr="00F60D3F" w:rsidRDefault="000E0643" w:rsidP="00BE42D2">
            <w:pPr>
              <w:pStyle w:val="a3"/>
              <w:spacing w:after="0" w:line="240" w:lineRule="auto"/>
              <w:ind w:left="0"/>
              <w:jc w:val="center"/>
              <w:rPr>
                <w:rFonts w:ascii="Times New Roman" w:eastAsia="Times New Roman" w:hAnsi="Times New Roman"/>
                <w:szCs w:val="20"/>
                <w:lang w:eastAsia="ru-RU"/>
              </w:rPr>
            </w:pPr>
            <w:r w:rsidRPr="00F60D3F">
              <w:rPr>
                <w:rFonts w:ascii="Times New Roman" w:eastAsia="Times New Roman" w:hAnsi="Times New Roman"/>
                <w:szCs w:val="20"/>
                <w:lang w:eastAsia="ru-RU"/>
              </w:rPr>
              <w:t>№ п/п</w:t>
            </w:r>
          </w:p>
        </w:tc>
        <w:tc>
          <w:tcPr>
            <w:tcW w:w="3548" w:type="dxa"/>
            <w:vAlign w:val="center"/>
          </w:tcPr>
          <w:p w14:paraId="5F3D1A16" w14:textId="77777777" w:rsidR="000E0643" w:rsidRPr="00F60D3F" w:rsidRDefault="000E0643" w:rsidP="00BE42D2">
            <w:pPr>
              <w:pStyle w:val="a3"/>
              <w:spacing w:after="0" w:line="240" w:lineRule="auto"/>
              <w:ind w:left="0"/>
              <w:jc w:val="center"/>
              <w:rPr>
                <w:rFonts w:ascii="Times New Roman" w:eastAsia="Times New Roman" w:hAnsi="Times New Roman"/>
                <w:szCs w:val="20"/>
                <w:lang w:eastAsia="ru-RU"/>
              </w:rPr>
            </w:pPr>
            <w:r w:rsidRPr="00F60D3F">
              <w:rPr>
                <w:rFonts w:ascii="Times New Roman" w:eastAsia="Times New Roman" w:hAnsi="Times New Roman"/>
                <w:szCs w:val="20"/>
                <w:lang w:eastAsia="ru-RU"/>
              </w:rPr>
              <w:t>Название ОО</w:t>
            </w:r>
          </w:p>
        </w:tc>
        <w:tc>
          <w:tcPr>
            <w:tcW w:w="3402" w:type="dxa"/>
            <w:vAlign w:val="center"/>
          </w:tcPr>
          <w:p w14:paraId="461EA325" w14:textId="77777777" w:rsidR="000E0643" w:rsidRPr="00F60D3F" w:rsidRDefault="000E0643" w:rsidP="00BE42D2">
            <w:pPr>
              <w:pStyle w:val="a3"/>
              <w:spacing w:after="0" w:line="240" w:lineRule="auto"/>
              <w:ind w:left="0"/>
              <w:jc w:val="center"/>
              <w:rPr>
                <w:rFonts w:ascii="Times New Roman" w:eastAsia="Times New Roman" w:hAnsi="Times New Roman"/>
                <w:szCs w:val="20"/>
                <w:lang w:eastAsia="ru-RU"/>
              </w:rPr>
            </w:pPr>
            <w:r w:rsidRPr="00F60D3F">
              <w:rPr>
                <w:rFonts w:ascii="Times New Roman" w:eastAsia="Times New Roman" w:hAnsi="Times New Roman"/>
                <w:szCs w:val="20"/>
                <w:lang w:eastAsia="ru-RU"/>
              </w:rPr>
              <w:t>Доля участников, получивших отметку «2»</w:t>
            </w:r>
          </w:p>
        </w:tc>
        <w:tc>
          <w:tcPr>
            <w:tcW w:w="3260" w:type="dxa"/>
            <w:vAlign w:val="center"/>
          </w:tcPr>
          <w:p w14:paraId="2065A486" w14:textId="77777777" w:rsidR="000E0643" w:rsidRPr="00F60D3F" w:rsidRDefault="000E0643" w:rsidP="00323154">
            <w:pPr>
              <w:pStyle w:val="a3"/>
              <w:spacing w:after="0" w:line="240" w:lineRule="auto"/>
              <w:ind w:left="0"/>
              <w:jc w:val="center"/>
              <w:rPr>
                <w:rFonts w:ascii="Times New Roman" w:eastAsia="Times New Roman" w:hAnsi="Times New Roman"/>
                <w:szCs w:val="20"/>
                <w:lang w:eastAsia="ru-RU"/>
              </w:rPr>
            </w:pPr>
            <w:r w:rsidRPr="00F60D3F">
              <w:rPr>
                <w:rFonts w:ascii="Times New Roman" w:eastAsia="Times New Roman" w:hAnsi="Times New Roman"/>
                <w:szCs w:val="20"/>
                <w:lang w:eastAsia="ru-RU"/>
              </w:rPr>
              <w:t>Доля участников, получивших отметки</w:t>
            </w:r>
            <w:r w:rsidR="00073378" w:rsidRPr="00F60D3F">
              <w:rPr>
                <w:rFonts w:ascii="Times New Roman" w:eastAsia="Times New Roman" w:hAnsi="Times New Roman"/>
                <w:szCs w:val="20"/>
                <w:lang w:eastAsia="ru-RU"/>
              </w:rPr>
              <w:br/>
            </w:r>
            <w:r w:rsidRPr="00F60D3F">
              <w:rPr>
                <w:rFonts w:ascii="Times New Roman" w:eastAsia="Times New Roman" w:hAnsi="Times New Roman"/>
                <w:szCs w:val="20"/>
                <w:lang w:eastAsia="ru-RU"/>
              </w:rPr>
              <w:t xml:space="preserve"> «4» и «5» </w:t>
            </w:r>
          </w:p>
          <w:p w14:paraId="76657999" w14:textId="77777777" w:rsidR="000E0643" w:rsidRPr="00F60D3F" w:rsidRDefault="000E0643" w:rsidP="00D831A4">
            <w:pPr>
              <w:pStyle w:val="a3"/>
              <w:spacing w:after="0" w:line="240" w:lineRule="auto"/>
              <w:ind w:left="0"/>
              <w:jc w:val="center"/>
              <w:rPr>
                <w:rFonts w:ascii="Times New Roman" w:eastAsia="Times New Roman" w:hAnsi="Times New Roman"/>
                <w:szCs w:val="20"/>
                <w:lang w:eastAsia="ru-RU"/>
              </w:rPr>
            </w:pPr>
            <w:r w:rsidRPr="00F60D3F">
              <w:rPr>
                <w:rFonts w:ascii="Times New Roman" w:eastAsia="Times New Roman" w:hAnsi="Times New Roman"/>
                <w:szCs w:val="20"/>
                <w:lang w:eastAsia="ru-RU"/>
              </w:rPr>
              <w:t>(качество обучения)</w:t>
            </w:r>
          </w:p>
        </w:tc>
        <w:tc>
          <w:tcPr>
            <w:tcW w:w="3402" w:type="dxa"/>
            <w:vAlign w:val="center"/>
          </w:tcPr>
          <w:p w14:paraId="2DF6E961" w14:textId="77777777" w:rsidR="000E0643" w:rsidRPr="00F60D3F" w:rsidRDefault="000E0643" w:rsidP="0009799B">
            <w:pPr>
              <w:pStyle w:val="a3"/>
              <w:spacing w:after="0" w:line="240" w:lineRule="auto"/>
              <w:ind w:left="0"/>
              <w:jc w:val="center"/>
              <w:rPr>
                <w:rFonts w:ascii="Times New Roman" w:eastAsia="Times New Roman" w:hAnsi="Times New Roman"/>
                <w:szCs w:val="20"/>
                <w:lang w:eastAsia="ru-RU"/>
              </w:rPr>
            </w:pPr>
            <w:r w:rsidRPr="00F60D3F">
              <w:rPr>
                <w:rFonts w:ascii="Times New Roman" w:eastAsia="Times New Roman" w:hAnsi="Times New Roman"/>
                <w:szCs w:val="20"/>
                <w:lang w:eastAsia="ru-RU"/>
              </w:rPr>
              <w:t xml:space="preserve">Доля участников, получивших отметки «3», «4» и «5» </w:t>
            </w:r>
            <w:r w:rsidR="00073378" w:rsidRPr="00F60D3F">
              <w:rPr>
                <w:rFonts w:ascii="Times New Roman" w:eastAsia="Times New Roman" w:hAnsi="Times New Roman"/>
                <w:szCs w:val="20"/>
                <w:lang w:eastAsia="ru-RU"/>
              </w:rPr>
              <w:br/>
            </w:r>
            <w:r w:rsidRPr="00F60D3F">
              <w:rPr>
                <w:rFonts w:ascii="Times New Roman" w:eastAsia="MS Mincho" w:hAnsi="Times New Roman"/>
                <w:szCs w:val="20"/>
              </w:rPr>
              <w:t>(</w:t>
            </w:r>
            <w:r w:rsidRPr="00F60D3F">
              <w:rPr>
                <w:rFonts w:ascii="Times New Roman" w:eastAsia="Times New Roman" w:hAnsi="Times New Roman"/>
                <w:szCs w:val="20"/>
                <w:lang w:eastAsia="ru-RU"/>
              </w:rPr>
              <w:t>уровень обученности)</w:t>
            </w:r>
          </w:p>
        </w:tc>
      </w:tr>
      <w:tr w:rsidR="006770DE" w:rsidRPr="00F60D3F" w14:paraId="3A66AF05" w14:textId="77777777" w:rsidTr="006770DE">
        <w:trPr>
          <w:trHeight w:val="20"/>
        </w:trPr>
        <w:tc>
          <w:tcPr>
            <w:tcW w:w="563" w:type="dxa"/>
            <w:vAlign w:val="center"/>
          </w:tcPr>
          <w:p w14:paraId="3B4947F1" w14:textId="77777777" w:rsidR="006770DE" w:rsidRPr="00F60D3F" w:rsidRDefault="006770DE" w:rsidP="006770DE">
            <w:pPr>
              <w:pStyle w:val="a3"/>
              <w:spacing w:after="0" w:line="240" w:lineRule="auto"/>
              <w:ind w:left="0"/>
              <w:rPr>
                <w:rFonts w:ascii="Times New Roman" w:eastAsia="Times New Roman" w:hAnsi="Times New Roman"/>
                <w:sz w:val="24"/>
                <w:szCs w:val="20"/>
                <w:lang w:eastAsia="ru-RU"/>
              </w:rPr>
            </w:pPr>
            <w:r w:rsidRPr="00F60D3F">
              <w:rPr>
                <w:rFonts w:ascii="Times New Roman" w:eastAsia="Times New Roman" w:hAnsi="Times New Roman"/>
                <w:sz w:val="24"/>
                <w:szCs w:val="20"/>
                <w:lang w:eastAsia="ru-RU"/>
              </w:rPr>
              <w:t>1.</w:t>
            </w:r>
          </w:p>
        </w:tc>
        <w:tc>
          <w:tcPr>
            <w:tcW w:w="3548" w:type="dxa"/>
            <w:vAlign w:val="center"/>
          </w:tcPr>
          <w:p w14:paraId="0559AD6A" w14:textId="33567A40" w:rsidR="006770DE" w:rsidRPr="006770DE" w:rsidRDefault="006770DE" w:rsidP="006770DE">
            <w:pPr>
              <w:pStyle w:val="a3"/>
              <w:spacing w:after="0" w:line="240" w:lineRule="auto"/>
              <w:ind w:left="0"/>
              <w:rPr>
                <w:rFonts w:ascii="Times New Roman" w:eastAsia="Times New Roman" w:hAnsi="Times New Roman"/>
                <w:sz w:val="24"/>
                <w:szCs w:val="24"/>
                <w:lang w:eastAsia="ru-RU"/>
              </w:rPr>
            </w:pPr>
            <w:r w:rsidRPr="006770DE">
              <w:rPr>
                <w:rFonts w:ascii="Times New Roman" w:hAnsi="Times New Roman"/>
                <w:color w:val="000000"/>
                <w:sz w:val="24"/>
                <w:szCs w:val="24"/>
              </w:rPr>
              <w:t xml:space="preserve">ГБОУ ООШ с. </w:t>
            </w:r>
            <w:proofErr w:type="spellStart"/>
            <w:r w:rsidRPr="006770DE">
              <w:rPr>
                <w:rFonts w:ascii="Times New Roman" w:hAnsi="Times New Roman"/>
                <w:color w:val="000000"/>
                <w:sz w:val="24"/>
                <w:szCs w:val="24"/>
              </w:rPr>
              <w:t>Спиридоновка</w:t>
            </w:r>
            <w:proofErr w:type="spellEnd"/>
          </w:p>
        </w:tc>
        <w:tc>
          <w:tcPr>
            <w:tcW w:w="3402" w:type="dxa"/>
            <w:vAlign w:val="center"/>
          </w:tcPr>
          <w:p w14:paraId="5C5E6C36" w14:textId="6F85AE1C" w:rsidR="006770DE" w:rsidRPr="006770DE" w:rsidRDefault="006770DE" w:rsidP="006770DE">
            <w:pPr>
              <w:pStyle w:val="a3"/>
              <w:spacing w:after="0" w:line="240" w:lineRule="auto"/>
              <w:ind w:left="0"/>
              <w:jc w:val="center"/>
              <w:rPr>
                <w:rFonts w:ascii="Times New Roman" w:eastAsia="Times New Roman" w:hAnsi="Times New Roman"/>
                <w:sz w:val="24"/>
                <w:szCs w:val="24"/>
                <w:lang w:eastAsia="ru-RU"/>
              </w:rPr>
            </w:pPr>
            <w:r w:rsidRPr="006770DE">
              <w:rPr>
                <w:rFonts w:ascii="Times New Roman" w:hAnsi="Times New Roman"/>
                <w:color w:val="000000"/>
                <w:sz w:val="24"/>
                <w:szCs w:val="24"/>
              </w:rPr>
              <w:t>10,0%</w:t>
            </w:r>
          </w:p>
        </w:tc>
        <w:tc>
          <w:tcPr>
            <w:tcW w:w="3260" w:type="dxa"/>
            <w:vAlign w:val="center"/>
          </w:tcPr>
          <w:p w14:paraId="2D6A3001" w14:textId="0DDC431C" w:rsidR="006770DE" w:rsidRPr="006770DE" w:rsidRDefault="006770DE" w:rsidP="006770DE">
            <w:pPr>
              <w:pStyle w:val="a3"/>
              <w:spacing w:after="0" w:line="240" w:lineRule="auto"/>
              <w:ind w:left="0"/>
              <w:jc w:val="center"/>
              <w:rPr>
                <w:rFonts w:ascii="Times New Roman" w:eastAsia="Times New Roman" w:hAnsi="Times New Roman"/>
                <w:sz w:val="24"/>
                <w:szCs w:val="24"/>
                <w:lang w:eastAsia="ru-RU"/>
              </w:rPr>
            </w:pPr>
            <w:r w:rsidRPr="006770DE">
              <w:rPr>
                <w:rFonts w:ascii="Times New Roman" w:hAnsi="Times New Roman"/>
                <w:color w:val="000000"/>
                <w:sz w:val="24"/>
                <w:szCs w:val="24"/>
              </w:rPr>
              <w:t>70,0%</w:t>
            </w:r>
          </w:p>
        </w:tc>
        <w:tc>
          <w:tcPr>
            <w:tcW w:w="3402" w:type="dxa"/>
            <w:vAlign w:val="center"/>
          </w:tcPr>
          <w:p w14:paraId="5DC06EC7" w14:textId="7029ECE7" w:rsidR="006770DE" w:rsidRPr="006770DE" w:rsidRDefault="006770DE" w:rsidP="006770DE">
            <w:pPr>
              <w:pStyle w:val="a3"/>
              <w:spacing w:after="0" w:line="240" w:lineRule="auto"/>
              <w:ind w:left="0"/>
              <w:jc w:val="center"/>
              <w:rPr>
                <w:rFonts w:ascii="Times New Roman" w:eastAsia="Times New Roman" w:hAnsi="Times New Roman"/>
                <w:sz w:val="24"/>
                <w:szCs w:val="24"/>
                <w:lang w:eastAsia="ru-RU"/>
              </w:rPr>
            </w:pPr>
            <w:r w:rsidRPr="006770DE">
              <w:rPr>
                <w:rFonts w:ascii="Times New Roman" w:hAnsi="Times New Roman"/>
                <w:color w:val="000000"/>
                <w:sz w:val="24"/>
                <w:szCs w:val="24"/>
              </w:rPr>
              <w:t>90,0%</w:t>
            </w:r>
          </w:p>
        </w:tc>
      </w:tr>
      <w:tr w:rsidR="006770DE" w:rsidRPr="00F60D3F" w14:paraId="492F9822" w14:textId="77777777" w:rsidTr="006770DE">
        <w:trPr>
          <w:trHeight w:val="20"/>
        </w:trPr>
        <w:tc>
          <w:tcPr>
            <w:tcW w:w="563" w:type="dxa"/>
            <w:vAlign w:val="center"/>
          </w:tcPr>
          <w:p w14:paraId="10552DC8" w14:textId="72D8890D" w:rsidR="006770DE" w:rsidRPr="00F60D3F" w:rsidRDefault="006770DE" w:rsidP="006770DE">
            <w:pPr>
              <w:pStyle w:val="a3"/>
              <w:spacing w:after="0" w:line="240" w:lineRule="auto"/>
              <w:ind w:left="34"/>
              <w:rPr>
                <w:rFonts w:ascii="Times New Roman" w:hAnsi="Times New Roman"/>
                <w:sz w:val="24"/>
                <w:szCs w:val="20"/>
              </w:rPr>
            </w:pPr>
            <w:r>
              <w:rPr>
                <w:rFonts w:ascii="Times New Roman" w:hAnsi="Times New Roman"/>
                <w:sz w:val="24"/>
                <w:szCs w:val="20"/>
              </w:rPr>
              <w:t>2</w:t>
            </w:r>
          </w:p>
        </w:tc>
        <w:tc>
          <w:tcPr>
            <w:tcW w:w="3548" w:type="dxa"/>
            <w:vAlign w:val="center"/>
          </w:tcPr>
          <w:p w14:paraId="2ECA18C4" w14:textId="23DE75AF" w:rsidR="006770DE" w:rsidRPr="006770DE" w:rsidRDefault="006770DE" w:rsidP="006770DE">
            <w:pPr>
              <w:pStyle w:val="a3"/>
              <w:spacing w:after="0" w:line="240" w:lineRule="auto"/>
              <w:ind w:left="0"/>
              <w:rPr>
                <w:rFonts w:ascii="Times New Roman" w:hAnsi="Times New Roman"/>
                <w:sz w:val="24"/>
                <w:szCs w:val="24"/>
              </w:rPr>
            </w:pPr>
            <w:r w:rsidRPr="006770DE">
              <w:rPr>
                <w:rFonts w:ascii="Times New Roman" w:hAnsi="Times New Roman"/>
                <w:color w:val="000000"/>
                <w:sz w:val="24"/>
                <w:szCs w:val="24"/>
              </w:rPr>
              <w:t>ГБОУ ООШ № 11 г. Новокуйбышевска</w:t>
            </w:r>
          </w:p>
        </w:tc>
        <w:tc>
          <w:tcPr>
            <w:tcW w:w="3402" w:type="dxa"/>
            <w:vAlign w:val="center"/>
          </w:tcPr>
          <w:p w14:paraId="1A24D925" w14:textId="746DEC39" w:rsidR="006770DE" w:rsidRPr="006770DE" w:rsidRDefault="006770DE" w:rsidP="006770DE">
            <w:pPr>
              <w:pStyle w:val="a3"/>
              <w:spacing w:after="0" w:line="240" w:lineRule="auto"/>
              <w:ind w:left="0"/>
              <w:jc w:val="center"/>
              <w:rPr>
                <w:rFonts w:ascii="Times New Roman" w:eastAsia="Times New Roman" w:hAnsi="Times New Roman"/>
                <w:sz w:val="24"/>
                <w:szCs w:val="24"/>
                <w:lang w:eastAsia="ru-RU"/>
              </w:rPr>
            </w:pPr>
            <w:r w:rsidRPr="006770DE">
              <w:rPr>
                <w:rFonts w:ascii="Times New Roman" w:hAnsi="Times New Roman"/>
                <w:color w:val="000000"/>
                <w:sz w:val="24"/>
                <w:szCs w:val="24"/>
              </w:rPr>
              <w:t>6,2%</w:t>
            </w:r>
          </w:p>
        </w:tc>
        <w:tc>
          <w:tcPr>
            <w:tcW w:w="3260" w:type="dxa"/>
            <w:vAlign w:val="center"/>
          </w:tcPr>
          <w:p w14:paraId="12AB0DED" w14:textId="47F56264" w:rsidR="006770DE" w:rsidRPr="006770DE" w:rsidRDefault="006770DE" w:rsidP="006770DE">
            <w:pPr>
              <w:pStyle w:val="a3"/>
              <w:spacing w:after="0" w:line="240" w:lineRule="auto"/>
              <w:ind w:left="0"/>
              <w:jc w:val="center"/>
              <w:rPr>
                <w:rFonts w:ascii="Times New Roman" w:eastAsia="Times New Roman" w:hAnsi="Times New Roman"/>
                <w:sz w:val="24"/>
                <w:szCs w:val="24"/>
                <w:lang w:eastAsia="ru-RU"/>
              </w:rPr>
            </w:pPr>
            <w:r w:rsidRPr="006770DE">
              <w:rPr>
                <w:rFonts w:ascii="Times New Roman" w:hAnsi="Times New Roman"/>
                <w:color w:val="000000"/>
                <w:sz w:val="24"/>
                <w:szCs w:val="24"/>
              </w:rPr>
              <w:t>35,4%</w:t>
            </w:r>
          </w:p>
        </w:tc>
        <w:tc>
          <w:tcPr>
            <w:tcW w:w="3402" w:type="dxa"/>
            <w:vAlign w:val="center"/>
          </w:tcPr>
          <w:p w14:paraId="4741FA64" w14:textId="5E42846B" w:rsidR="006770DE" w:rsidRPr="006770DE" w:rsidRDefault="006770DE" w:rsidP="006770DE">
            <w:pPr>
              <w:pStyle w:val="a3"/>
              <w:spacing w:after="0" w:line="240" w:lineRule="auto"/>
              <w:ind w:left="0"/>
              <w:jc w:val="center"/>
              <w:rPr>
                <w:rFonts w:ascii="Times New Roman" w:eastAsia="Times New Roman" w:hAnsi="Times New Roman"/>
                <w:sz w:val="24"/>
                <w:szCs w:val="24"/>
                <w:lang w:eastAsia="ru-RU"/>
              </w:rPr>
            </w:pPr>
            <w:r w:rsidRPr="006770DE">
              <w:rPr>
                <w:rFonts w:ascii="Times New Roman" w:hAnsi="Times New Roman"/>
                <w:color w:val="000000"/>
                <w:sz w:val="24"/>
                <w:szCs w:val="24"/>
              </w:rPr>
              <w:t>93,8%</w:t>
            </w:r>
          </w:p>
        </w:tc>
      </w:tr>
      <w:tr w:rsidR="006770DE" w:rsidRPr="00F60D3F" w14:paraId="2A048D72" w14:textId="77777777" w:rsidTr="006770DE">
        <w:trPr>
          <w:trHeight w:val="20"/>
        </w:trPr>
        <w:tc>
          <w:tcPr>
            <w:tcW w:w="563" w:type="dxa"/>
            <w:vAlign w:val="center"/>
          </w:tcPr>
          <w:p w14:paraId="34D17539" w14:textId="780EB154" w:rsidR="006770DE" w:rsidRPr="00F60D3F" w:rsidRDefault="006770DE" w:rsidP="006770DE">
            <w:pPr>
              <w:pStyle w:val="a3"/>
              <w:spacing w:after="0" w:line="240" w:lineRule="auto"/>
              <w:ind w:left="34"/>
              <w:rPr>
                <w:rFonts w:ascii="Times New Roman" w:hAnsi="Times New Roman"/>
                <w:sz w:val="24"/>
                <w:szCs w:val="20"/>
              </w:rPr>
            </w:pPr>
            <w:r>
              <w:rPr>
                <w:rFonts w:ascii="Times New Roman" w:hAnsi="Times New Roman"/>
                <w:sz w:val="24"/>
                <w:szCs w:val="20"/>
              </w:rPr>
              <w:t>3</w:t>
            </w:r>
          </w:p>
        </w:tc>
        <w:tc>
          <w:tcPr>
            <w:tcW w:w="3548" w:type="dxa"/>
            <w:vAlign w:val="center"/>
          </w:tcPr>
          <w:p w14:paraId="628ACD44" w14:textId="5B860BC2" w:rsidR="006770DE" w:rsidRPr="006770DE" w:rsidRDefault="006770DE" w:rsidP="006770DE">
            <w:pPr>
              <w:pStyle w:val="a3"/>
              <w:spacing w:after="0" w:line="240" w:lineRule="auto"/>
              <w:ind w:left="0"/>
              <w:rPr>
                <w:rFonts w:ascii="Times New Roman" w:hAnsi="Times New Roman"/>
                <w:sz w:val="24"/>
                <w:szCs w:val="24"/>
              </w:rPr>
            </w:pPr>
            <w:r w:rsidRPr="006770DE">
              <w:rPr>
                <w:rFonts w:ascii="Times New Roman" w:hAnsi="Times New Roman"/>
                <w:color w:val="000000"/>
                <w:sz w:val="24"/>
                <w:szCs w:val="24"/>
              </w:rPr>
              <w:t>ГБОУ ООШ № 15 г. Новокуйбышевска</w:t>
            </w:r>
          </w:p>
        </w:tc>
        <w:tc>
          <w:tcPr>
            <w:tcW w:w="3402" w:type="dxa"/>
            <w:vAlign w:val="center"/>
          </w:tcPr>
          <w:p w14:paraId="01F1A770" w14:textId="3A296F0E" w:rsidR="006770DE" w:rsidRPr="006770DE" w:rsidRDefault="006770DE" w:rsidP="006770DE">
            <w:pPr>
              <w:pStyle w:val="a3"/>
              <w:spacing w:after="0" w:line="240" w:lineRule="auto"/>
              <w:ind w:left="0"/>
              <w:jc w:val="center"/>
              <w:rPr>
                <w:rFonts w:ascii="Times New Roman" w:eastAsia="Times New Roman" w:hAnsi="Times New Roman"/>
                <w:sz w:val="24"/>
                <w:szCs w:val="24"/>
                <w:lang w:eastAsia="ru-RU"/>
              </w:rPr>
            </w:pPr>
            <w:r w:rsidRPr="006770DE">
              <w:rPr>
                <w:rFonts w:ascii="Times New Roman" w:hAnsi="Times New Roman"/>
                <w:color w:val="000000"/>
                <w:sz w:val="24"/>
                <w:szCs w:val="24"/>
              </w:rPr>
              <w:t>4,3%</w:t>
            </w:r>
          </w:p>
        </w:tc>
        <w:tc>
          <w:tcPr>
            <w:tcW w:w="3260" w:type="dxa"/>
            <w:vAlign w:val="center"/>
          </w:tcPr>
          <w:p w14:paraId="2EB11F39" w14:textId="38DD5417" w:rsidR="006770DE" w:rsidRPr="006770DE" w:rsidRDefault="006770DE" w:rsidP="006770DE">
            <w:pPr>
              <w:pStyle w:val="a3"/>
              <w:spacing w:after="0" w:line="240" w:lineRule="auto"/>
              <w:ind w:left="0"/>
              <w:jc w:val="center"/>
              <w:rPr>
                <w:rFonts w:ascii="Times New Roman" w:eastAsia="Times New Roman" w:hAnsi="Times New Roman"/>
                <w:sz w:val="24"/>
                <w:szCs w:val="24"/>
                <w:lang w:eastAsia="ru-RU"/>
              </w:rPr>
            </w:pPr>
            <w:r w:rsidRPr="006770DE">
              <w:rPr>
                <w:rFonts w:ascii="Times New Roman" w:hAnsi="Times New Roman"/>
                <w:color w:val="000000"/>
                <w:sz w:val="24"/>
                <w:szCs w:val="24"/>
              </w:rPr>
              <w:t>56,5%</w:t>
            </w:r>
          </w:p>
        </w:tc>
        <w:tc>
          <w:tcPr>
            <w:tcW w:w="3402" w:type="dxa"/>
            <w:vAlign w:val="center"/>
          </w:tcPr>
          <w:p w14:paraId="5C0795A4" w14:textId="14607C59" w:rsidR="006770DE" w:rsidRPr="006770DE" w:rsidRDefault="006770DE" w:rsidP="006770DE">
            <w:pPr>
              <w:pStyle w:val="a3"/>
              <w:spacing w:after="0" w:line="240" w:lineRule="auto"/>
              <w:ind w:left="0"/>
              <w:jc w:val="center"/>
              <w:rPr>
                <w:rFonts w:ascii="Times New Roman" w:eastAsia="Times New Roman" w:hAnsi="Times New Roman"/>
                <w:sz w:val="24"/>
                <w:szCs w:val="24"/>
                <w:lang w:eastAsia="ru-RU"/>
              </w:rPr>
            </w:pPr>
            <w:r w:rsidRPr="006770DE">
              <w:rPr>
                <w:rFonts w:ascii="Times New Roman" w:hAnsi="Times New Roman"/>
                <w:color w:val="000000"/>
                <w:sz w:val="24"/>
                <w:szCs w:val="24"/>
              </w:rPr>
              <w:t>95,7%</w:t>
            </w:r>
          </w:p>
        </w:tc>
      </w:tr>
      <w:tr w:rsidR="006770DE" w:rsidRPr="00F60D3F" w14:paraId="768F7E62" w14:textId="77777777" w:rsidTr="006770DE">
        <w:trPr>
          <w:trHeight w:val="20"/>
        </w:trPr>
        <w:tc>
          <w:tcPr>
            <w:tcW w:w="563" w:type="dxa"/>
            <w:vAlign w:val="center"/>
          </w:tcPr>
          <w:p w14:paraId="6CC3E7F3" w14:textId="66B5DC39" w:rsidR="006770DE" w:rsidRPr="00F60D3F" w:rsidRDefault="006770DE" w:rsidP="006770DE">
            <w:pPr>
              <w:pStyle w:val="a3"/>
              <w:spacing w:after="0" w:line="240" w:lineRule="auto"/>
              <w:ind w:left="34"/>
              <w:rPr>
                <w:rFonts w:ascii="Times New Roman" w:hAnsi="Times New Roman"/>
                <w:sz w:val="24"/>
                <w:szCs w:val="20"/>
              </w:rPr>
            </w:pPr>
            <w:r>
              <w:rPr>
                <w:rFonts w:ascii="Times New Roman" w:hAnsi="Times New Roman"/>
                <w:sz w:val="24"/>
                <w:szCs w:val="20"/>
              </w:rPr>
              <w:t>4</w:t>
            </w:r>
          </w:p>
        </w:tc>
        <w:tc>
          <w:tcPr>
            <w:tcW w:w="3548" w:type="dxa"/>
            <w:vAlign w:val="center"/>
          </w:tcPr>
          <w:p w14:paraId="32A63BB5" w14:textId="10C5D20E" w:rsidR="006770DE" w:rsidRPr="006770DE" w:rsidRDefault="006770DE" w:rsidP="006770DE">
            <w:pPr>
              <w:pStyle w:val="a3"/>
              <w:spacing w:after="0" w:line="240" w:lineRule="auto"/>
              <w:ind w:left="0"/>
              <w:rPr>
                <w:rFonts w:ascii="Times New Roman" w:hAnsi="Times New Roman"/>
                <w:sz w:val="24"/>
                <w:szCs w:val="24"/>
              </w:rPr>
            </w:pPr>
            <w:r w:rsidRPr="006770DE">
              <w:rPr>
                <w:rFonts w:ascii="Times New Roman" w:hAnsi="Times New Roman"/>
                <w:color w:val="000000"/>
                <w:sz w:val="24"/>
                <w:szCs w:val="24"/>
              </w:rPr>
              <w:t>ГБОУ ООШ № 18 г. Новокуйбышевска</w:t>
            </w:r>
          </w:p>
        </w:tc>
        <w:tc>
          <w:tcPr>
            <w:tcW w:w="3402" w:type="dxa"/>
            <w:vAlign w:val="center"/>
          </w:tcPr>
          <w:p w14:paraId="2E4D4DEB" w14:textId="080979C5" w:rsidR="006770DE" w:rsidRPr="006770DE" w:rsidRDefault="006770DE" w:rsidP="006770DE">
            <w:pPr>
              <w:pStyle w:val="a3"/>
              <w:spacing w:after="0" w:line="240" w:lineRule="auto"/>
              <w:ind w:left="0"/>
              <w:jc w:val="center"/>
              <w:rPr>
                <w:rFonts w:ascii="Times New Roman" w:eastAsia="Times New Roman" w:hAnsi="Times New Roman"/>
                <w:sz w:val="24"/>
                <w:szCs w:val="24"/>
                <w:lang w:eastAsia="ru-RU"/>
              </w:rPr>
            </w:pPr>
            <w:r w:rsidRPr="006770DE">
              <w:rPr>
                <w:rFonts w:ascii="Times New Roman" w:hAnsi="Times New Roman"/>
                <w:color w:val="000000"/>
                <w:sz w:val="24"/>
                <w:szCs w:val="24"/>
              </w:rPr>
              <w:t>4,2%</w:t>
            </w:r>
          </w:p>
        </w:tc>
        <w:tc>
          <w:tcPr>
            <w:tcW w:w="3260" w:type="dxa"/>
            <w:vAlign w:val="center"/>
          </w:tcPr>
          <w:p w14:paraId="66B30EEE" w14:textId="5582EC6E" w:rsidR="006770DE" w:rsidRPr="006770DE" w:rsidRDefault="006770DE" w:rsidP="006770DE">
            <w:pPr>
              <w:pStyle w:val="a3"/>
              <w:spacing w:after="0" w:line="240" w:lineRule="auto"/>
              <w:ind w:left="0"/>
              <w:jc w:val="center"/>
              <w:rPr>
                <w:rFonts w:ascii="Times New Roman" w:eastAsia="Times New Roman" w:hAnsi="Times New Roman"/>
                <w:sz w:val="24"/>
                <w:szCs w:val="24"/>
                <w:lang w:eastAsia="ru-RU"/>
              </w:rPr>
            </w:pPr>
            <w:r w:rsidRPr="006770DE">
              <w:rPr>
                <w:rFonts w:ascii="Times New Roman" w:hAnsi="Times New Roman"/>
                <w:color w:val="000000"/>
                <w:sz w:val="24"/>
                <w:szCs w:val="24"/>
              </w:rPr>
              <w:t>52,1%</w:t>
            </w:r>
          </w:p>
        </w:tc>
        <w:tc>
          <w:tcPr>
            <w:tcW w:w="3402" w:type="dxa"/>
            <w:vAlign w:val="center"/>
          </w:tcPr>
          <w:p w14:paraId="7E50A323" w14:textId="31AC1DCC" w:rsidR="006770DE" w:rsidRPr="006770DE" w:rsidRDefault="006770DE" w:rsidP="006770DE">
            <w:pPr>
              <w:pStyle w:val="a3"/>
              <w:spacing w:after="0" w:line="240" w:lineRule="auto"/>
              <w:ind w:left="0"/>
              <w:jc w:val="center"/>
              <w:rPr>
                <w:rFonts w:ascii="Times New Roman" w:eastAsia="Times New Roman" w:hAnsi="Times New Roman"/>
                <w:sz w:val="24"/>
                <w:szCs w:val="24"/>
                <w:lang w:eastAsia="ru-RU"/>
              </w:rPr>
            </w:pPr>
            <w:r w:rsidRPr="006770DE">
              <w:rPr>
                <w:rFonts w:ascii="Times New Roman" w:hAnsi="Times New Roman"/>
                <w:color w:val="000000"/>
                <w:sz w:val="24"/>
                <w:szCs w:val="24"/>
              </w:rPr>
              <w:t>95,8%</w:t>
            </w:r>
          </w:p>
        </w:tc>
      </w:tr>
      <w:tr w:rsidR="006770DE" w:rsidRPr="00F60D3F" w14:paraId="0E01B342" w14:textId="77777777" w:rsidTr="006770DE">
        <w:trPr>
          <w:trHeight w:val="20"/>
        </w:trPr>
        <w:tc>
          <w:tcPr>
            <w:tcW w:w="563" w:type="dxa"/>
            <w:vAlign w:val="center"/>
          </w:tcPr>
          <w:p w14:paraId="08454506" w14:textId="69CE6885" w:rsidR="006770DE" w:rsidRPr="00F60D3F" w:rsidRDefault="006770DE" w:rsidP="006770DE">
            <w:pPr>
              <w:pStyle w:val="a3"/>
              <w:spacing w:after="0" w:line="240" w:lineRule="auto"/>
              <w:ind w:left="34"/>
              <w:rPr>
                <w:rFonts w:ascii="Times New Roman" w:hAnsi="Times New Roman"/>
                <w:sz w:val="24"/>
                <w:szCs w:val="20"/>
              </w:rPr>
            </w:pPr>
            <w:r>
              <w:rPr>
                <w:rFonts w:ascii="Times New Roman" w:hAnsi="Times New Roman"/>
                <w:sz w:val="24"/>
                <w:szCs w:val="20"/>
              </w:rPr>
              <w:t>5</w:t>
            </w:r>
          </w:p>
        </w:tc>
        <w:tc>
          <w:tcPr>
            <w:tcW w:w="3548" w:type="dxa"/>
            <w:vAlign w:val="center"/>
          </w:tcPr>
          <w:p w14:paraId="6475A0FD" w14:textId="20032459" w:rsidR="006770DE" w:rsidRPr="006770DE" w:rsidRDefault="006770DE" w:rsidP="006770DE">
            <w:pPr>
              <w:pStyle w:val="a3"/>
              <w:spacing w:after="0" w:line="240" w:lineRule="auto"/>
              <w:ind w:left="0"/>
              <w:rPr>
                <w:rFonts w:ascii="Times New Roman" w:hAnsi="Times New Roman"/>
                <w:sz w:val="24"/>
                <w:szCs w:val="24"/>
              </w:rPr>
            </w:pPr>
            <w:r w:rsidRPr="006770DE">
              <w:rPr>
                <w:rFonts w:ascii="Times New Roman" w:hAnsi="Times New Roman"/>
                <w:color w:val="000000"/>
                <w:sz w:val="24"/>
                <w:szCs w:val="24"/>
              </w:rPr>
              <w:t xml:space="preserve">ГБОУ СОШ </w:t>
            </w:r>
            <w:proofErr w:type="spellStart"/>
            <w:r w:rsidRPr="006770DE">
              <w:rPr>
                <w:rFonts w:ascii="Times New Roman" w:hAnsi="Times New Roman"/>
                <w:color w:val="000000"/>
                <w:sz w:val="24"/>
                <w:szCs w:val="24"/>
              </w:rPr>
              <w:t>п.г.т</w:t>
            </w:r>
            <w:proofErr w:type="spellEnd"/>
            <w:r w:rsidRPr="006770DE">
              <w:rPr>
                <w:rFonts w:ascii="Times New Roman" w:hAnsi="Times New Roman"/>
                <w:color w:val="000000"/>
                <w:sz w:val="24"/>
                <w:szCs w:val="24"/>
              </w:rPr>
              <w:t>. Петра Дубрава</w:t>
            </w:r>
          </w:p>
        </w:tc>
        <w:tc>
          <w:tcPr>
            <w:tcW w:w="3402" w:type="dxa"/>
            <w:vAlign w:val="center"/>
          </w:tcPr>
          <w:p w14:paraId="0FADF164" w14:textId="24B13574" w:rsidR="006770DE" w:rsidRPr="006770DE" w:rsidRDefault="006770DE" w:rsidP="006770DE">
            <w:pPr>
              <w:pStyle w:val="a3"/>
              <w:spacing w:after="0" w:line="240" w:lineRule="auto"/>
              <w:ind w:left="0"/>
              <w:jc w:val="center"/>
              <w:rPr>
                <w:rFonts w:ascii="Times New Roman" w:eastAsia="Times New Roman" w:hAnsi="Times New Roman"/>
                <w:sz w:val="24"/>
                <w:szCs w:val="24"/>
                <w:lang w:eastAsia="ru-RU"/>
              </w:rPr>
            </w:pPr>
            <w:r w:rsidRPr="006770DE">
              <w:rPr>
                <w:rFonts w:ascii="Times New Roman" w:hAnsi="Times New Roman"/>
                <w:color w:val="000000"/>
                <w:sz w:val="24"/>
                <w:szCs w:val="24"/>
              </w:rPr>
              <w:t>4,0%</w:t>
            </w:r>
          </w:p>
        </w:tc>
        <w:tc>
          <w:tcPr>
            <w:tcW w:w="3260" w:type="dxa"/>
            <w:vAlign w:val="center"/>
          </w:tcPr>
          <w:p w14:paraId="1F1236E3" w14:textId="1EC94B27" w:rsidR="006770DE" w:rsidRPr="006770DE" w:rsidRDefault="006770DE" w:rsidP="006770DE">
            <w:pPr>
              <w:pStyle w:val="a3"/>
              <w:spacing w:after="0" w:line="240" w:lineRule="auto"/>
              <w:ind w:left="0"/>
              <w:jc w:val="center"/>
              <w:rPr>
                <w:rFonts w:ascii="Times New Roman" w:eastAsia="Times New Roman" w:hAnsi="Times New Roman"/>
                <w:sz w:val="24"/>
                <w:szCs w:val="24"/>
                <w:lang w:eastAsia="ru-RU"/>
              </w:rPr>
            </w:pPr>
            <w:r w:rsidRPr="006770DE">
              <w:rPr>
                <w:rFonts w:ascii="Times New Roman" w:hAnsi="Times New Roman"/>
                <w:color w:val="000000"/>
                <w:sz w:val="24"/>
                <w:szCs w:val="24"/>
              </w:rPr>
              <w:t>73,3%</w:t>
            </w:r>
          </w:p>
        </w:tc>
        <w:tc>
          <w:tcPr>
            <w:tcW w:w="3402" w:type="dxa"/>
            <w:vAlign w:val="center"/>
          </w:tcPr>
          <w:p w14:paraId="18D066BA" w14:textId="71F14AF4" w:rsidR="006770DE" w:rsidRPr="006770DE" w:rsidRDefault="006770DE" w:rsidP="006770DE">
            <w:pPr>
              <w:pStyle w:val="a3"/>
              <w:spacing w:after="0" w:line="240" w:lineRule="auto"/>
              <w:ind w:left="0"/>
              <w:jc w:val="center"/>
              <w:rPr>
                <w:rFonts w:ascii="Times New Roman" w:eastAsia="Times New Roman" w:hAnsi="Times New Roman"/>
                <w:sz w:val="24"/>
                <w:szCs w:val="24"/>
                <w:lang w:eastAsia="ru-RU"/>
              </w:rPr>
            </w:pPr>
            <w:r w:rsidRPr="006770DE">
              <w:rPr>
                <w:rFonts w:ascii="Times New Roman" w:hAnsi="Times New Roman"/>
                <w:color w:val="000000"/>
                <w:sz w:val="24"/>
                <w:szCs w:val="24"/>
              </w:rPr>
              <w:t>96,0%</w:t>
            </w:r>
          </w:p>
        </w:tc>
      </w:tr>
      <w:bookmarkEnd w:id="4"/>
      <w:bookmarkEnd w:id="5"/>
      <w:bookmarkEnd w:id="6"/>
    </w:tbl>
    <w:p w14:paraId="41EC26F8" w14:textId="54C7174F" w:rsidR="00094A1E" w:rsidRDefault="00094A1E" w:rsidP="00F97F6F">
      <w:pPr>
        <w:jc w:val="both"/>
        <w:rPr>
          <w:b/>
        </w:rPr>
      </w:pPr>
    </w:p>
    <w:p w14:paraId="74D605FE" w14:textId="51B0C860" w:rsidR="002306E5" w:rsidRDefault="002306E5" w:rsidP="00F97F6F">
      <w:pPr>
        <w:jc w:val="both"/>
        <w:rPr>
          <w:b/>
        </w:rPr>
      </w:pPr>
    </w:p>
    <w:p w14:paraId="0603E252" w14:textId="77777777" w:rsidR="002306E5" w:rsidRPr="00F60D3F" w:rsidRDefault="002306E5" w:rsidP="00F97F6F">
      <w:pPr>
        <w:jc w:val="both"/>
        <w:rPr>
          <w:b/>
        </w:rPr>
      </w:pPr>
    </w:p>
    <w:p w14:paraId="5D23110C" w14:textId="77777777" w:rsidR="00911A9C" w:rsidRPr="00F60D3F" w:rsidRDefault="005060D9" w:rsidP="00FA6564">
      <w:pPr>
        <w:pStyle w:val="3"/>
        <w:numPr>
          <w:ilvl w:val="1"/>
          <w:numId w:val="4"/>
        </w:numPr>
        <w:tabs>
          <w:tab w:val="left" w:pos="142"/>
        </w:tabs>
        <w:ind w:left="426"/>
        <w:jc w:val="both"/>
        <w:rPr>
          <w:rFonts w:ascii="Times New Roman" w:hAnsi="Times New Roman"/>
          <w:color w:val="auto"/>
          <w:sz w:val="28"/>
        </w:rPr>
      </w:pPr>
      <w:r w:rsidRPr="00F60D3F">
        <w:rPr>
          <w:rFonts w:ascii="Times New Roman" w:hAnsi="Times New Roman"/>
          <w:color w:val="auto"/>
          <w:sz w:val="28"/>
        </w:rPr>
        <w:lastRenderedPageBreak/>
        <w:t>ВЫВОД</w:t>
      </w:r>
      <w:r w:rsidR="00653487" w:rsidRPr="00F60D3F">
        <w:rPr>
          <w:rFonts w:ascii="Times New Roman" w:hAnsi="Times New Roman"/>
          <w:color w:val="auto"/>
          <w:sz w:val="28"/>
        </w:rPr>
        <w:t>Ы</w:t>
      </w:r>
      <w:r w:rsidR="00F921F7" w:rsidRPr="00F60D3F">
        <w:rPr>
          <w:rFonts w:ascii="Times New Roman" w:hAnsi="Times New Roman"/>
          <w:color w:val="auto"/>
          <w:sz w:val="28"/>
        </w:rPr>
        <w:t xml:space="preserve"> </w:t>
      </w:r>
      <w:r w:rsidR="00146CF9" w:rsidRPr="00F60D3F">
        <w:rPr>
          <w:rFonts w:ascii="Times New Roman" w:hAnsi="Times New Roman"/>
          <w:color w:val="auto"/>
          <w:sz w:val="28"/>
        </w:rPr>
        <w:t xml:space="preserve">о </w:t>
      </w:r>
      <w:r w:rsidR="00653487" w:rsidRPr="00F60D3F">
        <w:rPr>
          <w:rFonts w:ascii="Times New Roman" w:hAnsi="Times New Roman"/>
          <w:color w:val="auto"/>
          <w:sz w:val="28"/>
        </w:rPr>
        <w:t>характере</w:t>
      </w:r>
      <w:r w:rsidRPr="00F60D3F">
        <w:rPr>
          <w:rFonts w:ascii="Times New Roman" w:hAnsi="Times New Roman"/>
          <w:color w:val="auto"/>
          <w:sz w:val="28"/>
        </w:rPr>
        <w:t xml:space="preserve"> результатов </w:t>
      </w:r>
      <w:r w:rsidR="00F921F7" w:rsidRPr="00F60D3F">
        <w:rPr>
          <w:rFonts w:ascii="Times New Roman" w:hAnsi="Times New Roman"/>
          <w:color w:val="auto"/>
          <w:sz w:val="28"/>
        </w:rPr>
        <w:t>О</w:t>
      </w:r>
      <w:r w:rsidRPr="00F60D3F">
        <w:rPr>
          <w:rFonts w:ascii="Times New Roman" w:hAnsi="Times New Roman"/>
          <w:color w:val="auto"/>
          <w:sz w:val="28"/>
        </w:rPr>
        <w:t>ГЭ по</w:t>
      </w:r>
      <w:r w:rsidR="00F921F7" w:rsidRPr="00F60D3F">
        <w:rPr>
          <w:rFonts w:ascii="Times New Roman" w:hAnsi="Times New Roman"/>
          <w:color w:val="auto"/>
          <w:sz w:val="28"/>
        </w:rPr>
        <w:t xml:space="preserve"> </w:t>
      </w:r>
      <w:r w:rsidRPr="00F60D3F">
        <w:rPr>
          <w:rFonts w:ascii="Times New Roman" w:hAnsi="Times New Roman"/>
          <w:color w:val="auto"/>
          <w:sz w:val="28"/>
        </w:rPr>
        <w:t>предмету</w:t>
      </w:r>
      <w:r w:rsidR="00BE42D2" w:rsidRPr="00F60D3F">
        <w:rPr>
          <w:rFonts w:ascii="Times New Roman" w:hAnsi="Times New Roman"/>
          <w:color w:val="auto"/>
          <w:sz w:val="28"/>
        </w:rPr>
        <w:t xml:space="preserve"> в </w:t>
      </w:r>
      <w:r w:rsidR="00656569" w:rsidRPr="00F60D3F">
        <w:rPr>
          <w:rFonts w:ascii="Times New Roman" w:hAnsi="Times New Roman"/>
          <w:color w:val="auto"/>
          <w:sz w:val="28"/>
        </w:rPr>
        <w:t>2026</w:t>
      </w:r>
      <w:r w:rsidR="00DC5DDB" w:rsidRPr="00F60D3F">
        <w:rPr>
          <w:rFonts w:ascii="Times New Roman" w:hAnsi="Times New Roman"/>
          <w:color w:val="auto"/>
          <w:sz w:val="28"/>
        </w:rPr>
        <w:t xml:space="preserve"> </w:t>
      </w:r>
      <w:r w:rsidR="00BE42D2" w:rsidRPr="00F60D3F">
        <w:rPr>
          <w:rFonts w:ascii="Times New Roman" w:hAnsi="Times New Roman"/>
          <w:color w:val="auto"/>
          <w:sz w:val="28"/>
        </w:rPr>
        <w:t>году</w:t>
      </w:r>
      <w:r w:rsidR="00653487" w:rsidRPr="00F60D3F">
        <w:rPr>
          <w:rFonts w:ascii="Times New Roman" w:hAnsi="Times New Roman"/>
          <w:color w:val="auto"/>
          <w:sz w:val="28"/>
        </w:rPr>
        <w:t xml:space="preserve"> и в динамике</w:t>
      </w:r>
    </w:p>
    <w:p w14:paraId="734137D3" w14:textId="77777777" w:rsidR="002306E5" w:rsidRDefault="002306E5" w:rsidP="002306E5">
      <w:pPr>
        <w:shd w:val="clear" w:color="auto" w:fill="FFFFFF"/>
        <w:spacing w:line="360" w:lineRule="auto"/>
        <w:rPr>
          <w:rFonts w:eastAsia="Times New Roman"/>
          <w:b/>
          <w:bCs/>
          <w:color w:val="0F1115"/>
        </w:rPr>
      </w:pPr>
    </w:p>
    <w:p w14:paraId="756CF854" w14:textId="7E468AA1" w:rsidR="002306E5" w:rsidRPr="002306E5" w:rsidRDefault="002306E5" w:rsidP="002306E5">
      <w:pPr>
        <w:shd w:val="clear" w:color="auto" w:fill="FFFFFF"/>
        <w:spacing w:line="360" w:lineRule="auto"/>
        <w:rPr>
          <w:rFonts w:eastAsia="Times New Roman"/>
          <w:color w:val="0F1115"/>
        </w:rPr>
      </w:pPr>
      <w:r w:rsidRPr="002306E5">
        <w:rPr>
          <w:rFonts w:eastAsia="Times New Roman"/>
          <w:b/>
          <w:bCs/>
          <w:color w:val="0F1115"/>
        </w:rPr>
        <w:t>1. Динамика успеваемости за 2024–2026 гг.</w:t>
      </w:r>
    </w:p>
    <w:p w14:paraId="707FB4DC" w14:textId="77777777" w:rsidR="002306E5" w:rsidRPr="002306E5" w:rsidRDefault="002306E5" w:rsidP="002306E5">
      <w:pPr>
        <w:shd w:val="clear" w:color="auto" w:fill="FFFFFF"/>
        <w:spacing w:line="360" w:lineRule="auto"/>
        <w:rPr>
          <w:rFonts w:eastAsia="Times New Roman"/>
          <w:color w:val="0F1115"/>
        </w:rPr>
      </w:pPr>
      <w:r w:rsidRPr="002306E5">
        <w:rPr>
          <w:rFonts w:eastAsia="Times New Roman"/>
          <w:color w:val="0F1115"/>
        </w:rPr>
        <w:t>Анализ распределения отметок (таблица 2</w:t>
      </w:r>
      <w:r w:rsidRPr="002306E5">
        <w:rPr>
          <w:rFonts w:eastAsia="Times New Roman"/>
          <w:color w:val="0F1115"/>
        </w:rPr>
        <w:noBreakHyphen/>
        <w:t>4) показывает </w:t>
      </w:r>
      <w:r w:rsidRPr="002306E5">
        <w:rPr>
          <w:rFonts w:eastAsia="Times New Roman"/>
          <w:b/>
          <w:bCs/>
          <w:color w:val="0F1115"/>
        </w:rPr>
        <w:t>волнообразную динамику</w:t>
      </w:r>
      <w:r w:rsidRPr="002306E5">
        <w:rPr>
          <w:rFonts w:eastAsia="Times New Roman"/>
          <w:color w:val="0F1115"/>
        </w:rPr>
        <w:t> результатов ОГЭ по русскому языку в Поволжском управлении:</w:t>
      </w:r>
    </w:p>
    <w:p w14:paraId="6E4A4FFC" w14:textId="77777777" w:rsidR="002306E5" w:rsidRPr="002306E5" w:rsidRDefault="002306E5" w:rsidP="00FA6564">
      <w:pPr>
        <w:numPr>
          <w:ilvl w:val="0"/>
          <w:numId w:val="7"/>
        </w:numPr>
        <w:shd w:val="clear" w:color="auto" w:fill="FFFFFF"/>
        <w:spacing w:line="360" w:lineRule="auto"/>
        <w:ind w:left="1380"/>
        <w:rPr>
          <w:rFonts w:eastAsia="Times New Roman"/>
          <w:color w:val="0F1115"/>
        </w:rPr>
      </w:pPr>
      <w:r w:rsidRPr="002306E5">
        <w:rPr>
          <w:rFonts w:eastAsia="Times New Roman"/>
          <w:color w:val="0F1115"/>
        </w:rPr>
        <w:t>доля </w:t>
      </w:r>
      <w:r w:rsidRPr="002306E5">
        <w:rPr>
          <w:rFonts w:eastAsia="Times New Roman"/>
          <w:b/>
          <w:bCs/>
          <w:color w:val="0F1115"/>
        </w:rPr>
        <w:t>неудовлетворительных результатов</w:t>
      </w:r>
      <w:r w:rsidRPr="002306E5">
        <w:rPr>
          <w:rFonts w:eastAsia="Times New Roman"/>
          <w:color w:val="0F1115"/>
        </w:rPr>
        <w:t> («2») в 2026 году снизилась до </w:t>
      </w:r>
      <w:r w:rsidRPr="002306E5">
        <w:rPr>
          <w:rFonts w:eastAsia="Times New Roman"/>
          <w:b/>
          <w:bCs/>
          <w:color w:val="0F1115"/>
        </w:rPr>
        <w:t>1,2%</w:t>
      </w:r>
      <w:r w:rsidRPr="002306E5">
        <w:rPr>
          <w:rFonts w:eastAsia="Times New Roman"/>
          <w:color w:val="0F1115"/>
        </w:rPr>
        <w:t>, что является минимальным значением за три года (2024 – 1,5%, 2025 – 2,5%);</w:t>
      </w:r>
    </w:p>
    <w:p w14:paraId="33EB5E53" w14:textId="77777777" w:rsidR="002306E5" w:rsidRPr="002306E5" w:rsidRDefault="002306E5" w:rsidP="00FA6564">
      <w:pPr>
        <w:numPr>
          <w:ilvl w:val="0"/>
          <w:numId w:val="7"/>
        </w:numPr>
        <w:shd w:val="clear" w:color="auto" w:fill="FFFFFF"/>
        <w:spacing w:line="360" w:lineRule="auto"/>
        <w:ind w:left="1380"/>
        <w:rPr>
          <w:rFonts w:eastAsia="Times New Roman"/>
          <w:color w:val="0F1115"/>
        </w:rPr>
      </w:pPr>
      <w:r w:rsidRPr="002306E5">
        <w:rPr>
          <w:rFonts w:eastAsia="Times New Roman"/>
          <w:color w:val="0F1115"/>
        </w:rPr>
        <w:t>доля </w:t>
      </w:r>
      <w:r w:rsidRPr="002306E5">
        <w:rPr>
          <w:rFonts w:eastAsia="Times New Roman"/>
          <w:b/>
          <w:bCs/>
          <w:color w:val="0F1115"/>
        </w:rPr>
        <w:t>отметок «3»</w:t>
      </w:r>
      <w:r w:rsidRPr="002306E5">
        <w:rPr>
          <w:rFonts w:eastAsia="Times New Roman"/>
          <w:color w:val="0F1115"/>
        </w:rPr>
        <w:t> также сократилась по сравнению с 2025 годом (с 40,4% до 30,2%), однако осталась несколько выше уровня 2024 года (29,3%);</w:t>
      </w:r>
    </w:p>
    <w:p w14:paraId="678E5FA8" w14:textId="77777777" w:rsidR="002306E5" w:rsidRPr="002306E5" w:rsidRDefault="002306E5" w:rsidP="00FA6564">
      <w:pPr>
        <w:numPr>
          <w:ilvl w:val="0"/>
          <w:numId w:val="7"/>
        </w:numPr>
        <w:shd w:val="clear" w:color="auto" w:fill="FFFFFF"/>
        <w:spacing w:line="360" w:lineRule="auto"/>
        <w:ind w:left="1380"/>
        <w:rPr>
          <w:rFonts w:eastAsia="Times New Roman"/>
          <w:color w:val="0F1115"/>
        </w:rPr>
      </w:pPr>
      <w:r w:rsidRPr="002306E5">
        <w:rPr>
          <w:rFonts w:eastAsia="Times New Roman"/>
          <w:b/>
          <w:bCs/>
          <w:color w:val="0F1115"/>
        </w:rPr>
        <w:t>качество обучения</w:t>
      </w:r>
      <w:r w:rsidRPr="002306E5">
        <w:rPr>
          <w:rFonts w:eastAsia="Times New Roman"/>
          <w:color w:val="0F1115"/>
        </w:rPr>
        <w:t> (доля «4» и «5») в 2026 году составило </w:t>
      </w:r>
      <w:r w:rsidRPr="002306E5">
        <w:rPr>
          <w:rFonts w:eastAsia="Times New Roman"/>
          <w:b/>
          <w:bCs/>
          <w:color w:val="0F1115"/>
        </w:rPr>
        <w:t>68,6%</w:t>
      </w:r>
      <w:r w:rsidRPr="002306E5">
        <w:rPr>
          <w:rFonts w:eastAsia="Times New Roman"/>
          <w:color w:val="0F1115"/>
        </w:rPr>
        <w:t xml:space="preserve">, что выше показателей как 2024 года (69,2% – незначительное снижение), так и 2025 года (57,0% – значительный рост на 11,6 </w:t>
      </w:r>
      <w:proofErr w:type="spellStart"/>
      <w:r w:rsidRPr="002306E5">
        <w:rPr>
          <w:rFonts w:eastAsia="Times New Roman"/>
          <w:color w:val="0F1115"/>
        </w:rPr>
        <w:t>п.п</w:t>
      </w:r>
      <w:proofErr w:type="spellEnd"/>
      <w:r w:rsidRPr="002306E5">
        <w:rPr>
          <w:rFonts w:eastAsia="Times New Roman"/>
          <w:color w:val="0F1115"/>
        </w:rPr>
        <w:t>.);</w:t>
      </w:r>
    </w:p>
    <w:p w14:paraId="5BF89123" w14:textId="77777777" w:rsidR="002306E5" w:rsidRPr="002306E5" w:rsidRDefault="002306E5" w:rsidP="00FA6564">
      <w:pPr>
        <w:numPr>
          <w:ilvl w:val="0"/>
          <w:numId w:val="7"/>
        </w:numPr>
        <w:shd w:val="clear" w:color="auto" w:fill="FFFFFF"/>
        <w:spacing w:line="360" w:lineRule="auto"/>
        <w:ind w:left="1380"/>
        <w:rPr>
          <w:rFonts w:eastAsia="Times New Roman"/>
          <w:color w:val="0F1115"/>
        </w:rPr>
      </w:pPr>
      <w:r w:rsidRPr="002306E5">
        <w:rPr>
          <w:rFonts w:eastAsia="Times New Roman"/>
          <w:color w:val="0F1115"/>
        </w:rPr>
        <w:t>доля </w:t>
      </w:r>
      <w:r w:rsidRPr="002306E5">
        <w:rPr>
          <w:rFonts w:eastAsia="Times New Roman"/>
          <w:b/>
          <w:bCs/>
          <w:color w:val="0F1115"/>
        </w:rPr>
        <w:t>отметок «5»</w:t>
      </w:r>
      <w:r w:rsidRPr="002306E5">
        <w:rPr>
          <w:rFonts w:eastAsia="Times New Roman"/>
          <w:color w:val="0F1115"/>
        </w:rPr>
        <w:t> в 2026 году достигла </w:t>
      </w:r>
      <w:r w:rsidRPr="002306E5">
        <w:rPr>
          <w:rFonts w:eastAsia="Times New Roman"/>
          <w:b/>
          <w:bCs/>
          <w:color w:val="0F1115"/>
        </w:rPr>
        <w:t>23,2%</w:t>
      </w:r>
      <w:r w:rsidRPr="002306E5">
        <w:rPr>
          <w:rFonts w:eastAsia="Times New Roman"/>
          <w:color w:val="0F1115"/>
        </w:rPr>
        <w:t> – максимального значения за трёхлетний период (2024 – 20,9%, 2025 – 14,7%).</w:t>
      </w:r>
    </w:p>
    <w:p w14:paraId="69E4D523" w14:textId="77777777" w:rsidR="002306E5" w:rsidRPr="002306E5" w:rsidRDefault="002306E5" w:rsidP="002306E5">
      <w:pPr>
        <w:shd w:val="clear" w:color="auto" w:fill="FFFFFF"/>
        <w:spacing w:line="360" w:lineRule="auto"/>
        <w:rPr>
          <w:rFonts w:eastAsia="Times New Roman"/>
          <w:color w:val="0F1115"/>
        </w:rPr>
      </w:pPr>
      <w:r w:rsidRPr="002306E5">
        <w:rPr>
          <w:rFonts w:eastAsia="Times New Roman"/>
          <w:color w:val="0F1115"/>
        </w:rPr>
        <w:t>Таким образом, </w:t>
      </w:r>
      <w:r w:rsidRPr="002306E5">
        <w:rPr>
          <w:rFonts w:eastAsia="Times New Roman"/>
          <w:b/>
          <w:bCs/>
          <w:color w:val="0F1115"/>
        </w:rPr>
        <w:t>в 2026 году наблюдается выраженная положительная динамика</w:t>
      </w:r>
      <w:r w:rsidRPr="002306E5">
        <w:rPr>
          <w:rFonts w:eastAsia="Times New Roman"/>
          <w:color w:val="0F1115"/>
        </w:rPr>
        <w:t> по сравнению с 2025 годом: снижение доли неуспевающих, рост отличных результатов и повышение общего уровня обученности. Это позволяет говорить о </w:t>
      </w:r>
      <w:r w:rsidRPr="002306E5">
        <w:rPr>
          <w:rFonts w:eastAsia="Times New Roman"/>
          <w:b/>
          <w:bCs/>
          <w:color w:val="0F1115"/>
        </w:rPr>
        <w:t>преодолении негативного тренда 2025 года</w:t>
      </w:r>
      <w:r w:rsidRPr="002306E5">
        <w:rPr>
          <w:rFonts w:eastAsia="Times New Roman"/>
          <w:color w:val="0F1115"/>
        </w:rPr>
        <w:t> и возвращении показателей на траекторию роста.</w:t>
      </w:r>
    </w:p>
    <w:p w14:paraId="247588A0" w14:textId="77777777" w:rsidR="002306E5" w:rsidRPr="002306E5" w:rsidRDefault="002306E5" w:rsidP="002306E5">
      <w:pPr>
        <w:shd w:val="clear" w:color="auto" w:fill="FFFFFF"/>
        <w:spacing w:line="360" w:lineRule="auto"/>
        <w:rPr>
          <w:rFonts w:eastAsia="Times New Roman"/>
          <w:color w:val="0F1115"/>
        </w:rPr>
      </w:pPr>
      <w:r w:rsidRPr="002306E5">
        <w:rPr>
          <w:rFonts w:eastAsia="Times New Roman"/>
          <w:b/>
          <w:bCs/>
          <w:color w:val="0F1115"/>
        </w:rPr>
        <w:t>2. Результаты 2026 года в разрезе АТЕ</w:t>
      </w:r>
    </w:p>
    <w:p w14:paraId="4C07318C" w14:textId="77777777" w:rsidR="002306E5" w:rsidRPr="002306E5" w:rsidRDefault="002306E5" w:rsidP="002306E5">
      <w:pPr>
        <w:shd w:val="clear" w:color="auto" w:fill="FFFFFF"/>
        <w:spacing w:line="360" w:lineRule="auto"/>
        <w:rPr>
          <w:rFonts w:eastAsia="Times New Roman"/>
          <w:color w:val="0F1115"/>
        </w:rPr>
      </w:pPr>
      <w:r w:rsidRPr="002306E5">
        <w:rPr>
          <w:rFonts w:eastAsia="Times New Roman"/>
          <w:color w:val="0F1115"/>
        </w:rPr>
        <w:t>Согласно таблице 2</w:t>
      </w:r>
      <w:r w:rsidRPr="002306E5">
        <w:rPr>
          <w:rFonts w:eastAsia="Times New Roman"/>
          <w:color w:val="0F1115"/>
        </w:rPr>
        <w:noBreakHyphen/>
        <w:t>5, результаты </w:t>
      </w:r>
      <w:r w:rsidRPr="002306E5">
        <w:rPr>
          <w:rFonts w:eastAsia="Times New Roman"/>
          <w:b/>
          <w:bCs/>
          <w:color w:val="0F1115"/>
        </w:rPr>
        <w:t>муниципального района Волжский</w:t>
      </w:r>
      <w:r w:rsidRPr="002306E5">
        <w:rPr>
          <w:rFonts w:eastAsia="Times New Roman"/>
          <w:color w:val="0F1115"/>
        </w:rPr>
        <w:t> и </w:t>
      </w:r>
      <w:r w:rsidRPr="002306E5">
        <w:rPr>
          <w:rFonts w:eastAsia="Times New Roman"/>
          <w:b/>
          <w:bCs/>
          <w:color w:val="0F1115"/>
        </w:rPr>
        <w:t>городского округа Новокуйбышевск</w:t>
      </w:r>
      <w:r w:rsidRPr="002306E5">
        <w:rPr>
          <w:rFonts w:eastAsia="Times New Roman"/>
          <w:color w:val="0F1115"/>
        </w:rPr>
        <w:t> имеют сопоставимые характеристики, однако имеются и различия:</w:t>
      </w:r>
    </w:p>
    <w:p w14:paraId="21CF643C" w14:textId="77777777" w:rsidR="002306E5" w:rsidRPr="002306E5" w:rsidRDefault="002306E5" w:rsidP="00FA6564">
      <w:pPr>
        <w:numPr>
          <w:ilvl w:val="0"/>
          <w:numId w:val="8"/>
        </w:numPr>
        <w:shd w:val="clear" w:color="auto" w:fill="FFFFFF"/>
        <w:spacing w:line="360" w:lineRule="auto"/>
        <w:ind w:left="1380"/>
        <w:rPr>
          <w:rFonts w:eastAsia="Times New Roman"/>
          <w:color w:val="0F1115"/>
        </w:rPr>
      </w:pPr>
      <w:proofErr w:type="spellStart"/>
      <w:r w:rsidRPr="002306E5">
        <w:rPr>
          <w:rFonts w:eastAsia="Times New Roman"/>
          <w:b/>
          <w:bCs/>
          <w:color w:val="0F1115"/>
        </w:rPr>
        <w:t>г.о</w:t>
      </w:r>
      <w:proofErr w:type="spellEnd"/>
      <w:r w:rsidRPr="002306E5">
        <w:rPr>
          <w:rFonts w:eastAsia="Times New Roman"/>
          <w:b/>
          <w:bCs/>
          <w:color w:val="0F1115"/>
        </w:rPr>
        <w:t>. Новокуйбышевск</w:t>
      </w:r>
      <w:r w:rsidRPr="002306E5">
        <w:rPr>
          <w:rFonts w:eastAsia="Times New Roman"/>
          <w:color w:val="0F1115"/>
        </w:rPr>
        <w:t xml:space="preserve"> демонстрирует более высокое качество обучения (69,5% против 67,9%) и большую долю отличников (24,8% против 22,1%), однако имеет чуть более высокий процент </w:t>
      </w:r>
      <w:proofErr w:type="spellStart"/>
      <w:r w:rsidRPr="002306E5">
        <w:rPr>
          <w:rFonts w:eastAsia="Times New Roman"/>
          <w:color w:val="0F1115"/>
        </w:rPr>
        <w:t>несдавших</w:t>
      </w:r>
      <w:proofErr w:type="spellEnd"/>
      <w:r w:rsidRPr="002306E5">
        <w:rPr>
          <w:rFonts w:eastAsia="Times New Roman"/>
          <w:color w:val="0F1115"/>
        </w:rPr>
        <w:t xml:space="preserve"> (1,4% против 1,2%).</w:t>
      </w:r>
    </w:p>
    <w:p w14:paraId="2C4526D8" w14:textId="77777777" w:rsidR="002306E5" w:rsidRPr="002306E5" w:rsidRDefault="002306E5" w:rsidP="00FA6564">
      <w:pPr>
        <w:numPr>
          <w:ilvl w:val="0"/>
          <w:numId w:val="8"/>
        </w:numPr>
        <w:shd w:val="clear" w:color="auto" w:fill="FFFFFF"/>
        <w:spacing w:line="360" w:lineRule="auto"/>
        <w:ind w:left="1380"/>
        <w:rPr>
          <w:rFonts w:eastAsia="Times New Roman"/>
          <w:color w:val="0F1115"/>
        </w:rPr>
      </w:pPr>
      <w:proofErr w:type="spellStart"/>
      <w:r w:rsidRPr="002306E5">
        <w:rPr>
          <w:rFonts w:eastAsia="Times New Roman"/>
          <w:b/>
          <w:bCs/>
          <w:color w:val="0F1115"/>
        </w:rPr>
        <w:t>м.р</w:t>
      </w:r>
      <w:proofErr w:type="spellEnd"/>
      <w:r w:rsidRPr="002306E5">
        <w:rPr>
          <w:rFonts w:eastAsia="Times New Roman"/>
          <w:b/>
          <w:bCs/>
          <w:color w:val="0F1115"/>
        </w:rPr>
        <w:t>. Волжский</w:t>
      </w:r>
      <w:r w:rsidRPr="002306E5">
        <w:rPr>
          <w:rFonts w:eastAsia="Times New Roman"/>
          <w:color w:val="0F1115"/>
        </w:rPr>
        <w:t> показывает более высокий уровень обученности (сумма «3», «4» и «5» – 98,8% против 98,6%) за счёт меньшей доли «2».</w:t>
      </w:r>
    </w:p>
    <w:p w14:paraId="73EFE629" w14:textId="77777777" w:rsidR="002306E5" w:rsidRPr="002306E5" w:rsidRDefault="002306E5" w:rsidP="002306E5">
      <w:pPr>
        <w:shd w:val="clear" w:color="auto" w:fill="FFFFFF"/>
        <w:spacing w:line="360" w:lineRule="auto"/>
        <w:rPr>
          <w:rFonts w:eastAsia="Times New Roman"/>
          <w:color w:val="0F1115"/>
        </w:rPr>
      </w:pPr>
      <w:r w:rsidRPr="002306E5">
        <w:rPr>
          <w:rFonts w:eastAsia="Times New Roman"/>
          <w:color w:val="0F1115"/>
        </w:rPr>
        <w:lastRenderedPageBreak/>
        <w:t>В целом оба муниципальных образования показывают </w:t>
      </w:r>
      <w:r w:rsidRPr="002306E5">
        <w:rPr>
          <w:rFonts w:eastAsia="Times New Roman"/>
          <w:b/>
          <w:bCs/>
          <w:color w:val="0F1115"/>
        </w:rPr>
        <w:t>высокие и сопоставимые результаты</w:t>
      </w:r>
      <w:r w:rsidRPr="002306E5">
        <w:rPr>
          <w:rFonts w:eastAsia="Times New Roman"/>
          <w:color w:val="0F1115"/>
        </w:rPr>
        <w:t>, что свидетельствует о равномерном качестве подготовки выпускников на территории управления.</w:t>
      </w:r>
    </w:p>
    <w:p w14:paraId="05E360E3" w14:textId="77777777" w:rsidR="002306E5" w:rsidRPr="002306E5" w:rsidRDefault="002306E5" w:rsidP="002306E5">
      <w:pPr>
        <w:shd w:val="clear" w:color="auto" w:fill="FFFFFF"/>
        <w:spacing w:line="360" w:lineRule="auto"/>
        <w:rPr>
          <w:rFonts w:eastAsia="Times New Roman"/>
          <w:color w:val="0F1115"/>
        </w:rPr>
      </w:pPr>
      <w:r w:rsidRPr="002306E5">
        <w:rPr>
          <w:rFonts w:eastAsia="Times New Roman"/>
          <w:b/>
          <w:bCs/>
          <w:color w:val="0F1115"/>
        </w:rPr>
        <w:t>3. Результаты по типам образовательных организаций</w:t>
      </w:r>
    </w:p>
    <w:p w14:paraId="7F088C06" w14:textId="77777777" w:rsidR="002306E5" w:rsidRPr="002306E5" w:rsidRDefault="002306E5" w:rsidP="002306E5">
      <w:pPr>
        <w:shd w:val="clear" w:color="auto" w:fill="FFFFFF"/>
        <w:spacing w:line="360" w:lineRule="auto"/>
        <w:rPr>
          <w:rFonts w:eastAsia="Times New Roman"/>
          <w:color w:val="0F1115"/>
        </w:rPr>
      </w:pPr>
      <w:r w:rsidRPr="002306E5">
        <w:rPr>
          <w:rFonts w:eastAsia="Times New Roman"/>
          <w:color w:val="0F1115"/>
        </w:rPr>
        <w:t>Таблица 2</w:t>
      </w:r>
      <w:r w:rsidRPr="002306E5">
        <w:rPr>
          <w:rFonts w:eastAsia="Times New Roman"/>
          <w:color w:val="0F1115"/>
        </w:rPr>
        <w:noBreakHyphen/>
        <w:t>6 позволяет оценить вклад различных категорий ОО в общие результаты:</w:t>
      </w:r>
    </w:p>
    <w:p w14:paraId="05F0BECA" w14:textId="77777777" w:rsidR="002306E5" w:rsidRPr="002306E5" w:rsidRDefault="002306E5" w:rsidP="00FA6564">
      <w:pPr>
        <w:numPr>
          <w:ilvl w:val="0"/>
          <w:numId w:val="9"/>
        </w:numPr>
        <w:shd w:val="clear" w:color="auto" w:fill="FFFFFF"/>
        <w:spacing w:line="360" w:lineRule="auto"/>
        <w:ind w:left="1380"/>
        <w:rPr>
          <w:rFonts w:eastAsia="Times New Roman"/>
          <w:color w:val="0F1115"/>
        </w:rPr>
      </w:pPr>
      <w:r w:rsidRPr="002306E5">
        <w:rPr>
          <w:rFonts w:eastAsia="Times New Roman"/>
          <w:b/>
          <w:bCs/>
          <w:color w:val="0F1115"/>
        </w:rPr>
        <w:t>Обучающиеся гимназий</w:t>
      </w:r>
      <w:r w:rsidRPr="002306E5">
        <w:rPr>
          <w:rFonts w:eastAsia="Times New Roman"/>
          <w:color w:val="0F1115"/>
        </w:rPr>
        <w:t> и </w:t>
      </w:r>
      <w:r w:rsidRPr="002306E5">
        <w:rPr>
          <w:rFonts w:eastAsia="Times New Roman"/>
          <w:b/>
          <w:bCs/>
          <w:color w:val="0F1115"/>
        </w:rPr>
        <w:t>школ с углублённым изучением предметов</w:t>
      </w:r>
      <w:r w:rsidRPr="002306E5">
        <w:rPr>
          <w:rFonts w:eastAsia="Times New Roman"/>
          <w:color w:val="0F1115"/>
        </w:rPr>
        <w:t> показывают </w:t>
      </w:r>
      <w:r w:rsidRPr="002306E5">
        <w:rPr>
          <w:rFonts w:eastAsia="Times New Roman"/>
          <w:b/>
          <w:bCs/>
          <w:color w:val="0F1115"/>
        </w:rPr>
        <w:t>стопроцентную успеваемость</w:t>
      </w:r>
      <w:r w:rsidRPr="002306E5">
        <w:rPr>
          <w:rFonts w:eastAsia="Times New Roman"/>
          <w:color w:val="0F1115"/>
        </w:rPr>
        <w:t> (доля «2» – 0,0%) и максимальное качество среди всех категорий (по 2,7% от общего числа участников), что подтверждает высокий уровень подготовки в данных ОО.</w:t>
      </w:r>
    </w:p>
    <w:p w14:paraId="7FD4018D" w14:textId="77777777" w:rsidR="002306E5" w:rsidRPr="002306E5" w:rsidRDefault="002306E5" w:rsidP="00FA6564">
      <w:pPr>
        <w:numPr>
          <w:ilvl w:val="0"/>
          <w:numId w:val="9"/>
        </w:numPr>
        <w:shd w:val="clear" w:color="auto" w:fill="FFFFFF"/>
        <w:spacing w:line="360" w:lineRule="auto"/>
        <w:ind w:left="1380"/>
        <w:rPr>
          <w:rFonts w:eastAsia="Times New Roman"/>
          <w:color w:val="0F1115"/>
        </w:rPr>
      </w:pPr>
      <w:r w:rsidRPr="002306E5">
        <w:rPr>
          <w:rFonts w:eastAsia="Times New Roman"/>
          <w:color w:val="0F1115"/>
        </w:rPr>
        <w:t>Основной вклад в общие результаты вносят </w:t>
      </w:r>
      <w:r w:rsidRPr="002306E5">
        <w:rPr>
          <w:rFonts w:eastAsia="Times New Roman"/>
          <w:b/>
          <w:bCs/>
          <w:color w:val="0F1115"/>
        </w:rPr>
        <w:t>обучающиеся СОШ</w:t>
      </w:r>
      <w:r w:rsidRPr="002306E5">
        <w:rPr>
          <w:rFonts w:eastAsia="Times New Roman"/>
          <w:color w:val="0F1115"/>
        </w:rPr>
        <w:t> – они составляют 67,5% от всех участников, получивших отметки «3», «4» и «5», при этом их успеваемость составляет 99,3%, а качество – 48,5%.</w:t>
      </w:r>
    </w:p>
    <w:p w14:paraId="034C8AF1" w14:textId="77777777" w:rsidR="002306E5" w:rsidRPr="002306E5" w:rsidRDefault="002306E5" w:rsidP="00FA6564">
      <w:pPr>
        <w:numPr>
          <w:ilvl w:val="0"/>
          <w:numId w:val="9"/>
        </w:numPr>
        <w:shd w:val="clear" w:color="auto" w:fill="FFFFFF"/>
        <w:spacing w:line="360" w:lineRule="auto"/>
        <w:ind w:left="1380"/>
        <w:rPr>
          <w:rFonts w:eastAsia="Times New Roman"/>
          <w:color w:val="0F1115"/>
        </w:rPr>
      </w:pPr>
      <w:r w:rsidRPr="002306E5">
        <w:rPr>
          <w:rFonts w:eastAsia="Times New Roman"/>
          <w:b/>
          <w:bCs/>
          <w:color w:val="0F1115"/>
        </w:rPr>
        <w:t>Обучающиеся ООШ</w:t>
      </w:r>
      <w:r w:rsidRPr="002306E5">
        <w:rPr>
          <w:rFonts w:eastAsia="Times New Roman"/>
          <w:color w:val="0F1115"/>
        </w:rPr>
        <w:t> показывают успеваемость 99,5% и качество 14,6%, что является наименьшим показателем среди всех типов ОО, однако их доля в общем числе участников невелика (24,4% от всех успевающих).</w:t>
      </w:r>
    </w:p>
    <w:p w14:paraId="2A7AF7D3" w14:textId="77777777" w:rsidR="002306E5" w:rsidRPr="002306E5" w:rsidRDefault="002306E5" w:rsidP="002306E5">
      <w:pPr>
        <w:shd w:val="clear" w:color="auto" w:fill="FFFFFF"/>
        <w:spacing w:line="360" w:lineRule="auto"/>
        <w:rPr>
          <w:rFonts w:eastAsia="Times New Roman"/>
          <w:color w:val="0F1115"/>
        </w:rPr>
      </w:pPr>
      <w:r w:rsidRPr="002306E5">
        <w:rPr>
          <w:rFonts w:eastAsia="Times New Roman"/>
          <w:color w:val="0F1115"/>
        </w:rPr>
        <w:t>Таким образом, </w:t>
      </w:r>
      <w:r w:rsidRPr="002306E5">
        <w:rPr>
          <w:rFonts w:eastAsia="Times New Roman"/>
          <w:b/>
          <w:bCs/>
          <w:color w:val="0F1115"/>
        </w:rPr>
        <w:t>основной ресурс повышения общих результатов</w:t>
      </w:r>
      <w:r w:rsidRPr="002306E5">
        <w:rPr>
          <w:rFonts w:eastAsia="Times New Roman"/>
          <w:color w:val="0F1115"/>
        </w:rPr>
        <w:t> связан с улучшением показателей ООШ, где качество обучения (14,6%) значительно уступает показателям других типов ОО (гимназии – 2,7%, школы с углублённым изучением – 2,7%, СОШ – 48,5% в общем зачёте по управлению).</w:t>
      </w:r>
    </w:p>
    <w:p w14:paraId="7C9D185F" w14:textId="77777777" w:rsidR="002306E5" w:rsidRPr="002306E5" w:rsidRDefault="002306E5" w:rsidP="002306E5">
      <w:pPr>
        <w:shd w:val="clear" w:color="auto" w:fill="FFFFFF"/>
        <w:spacing w:line="360" w:lineRule="auto"/>
        <w:rPr>
          <w:rFonts w:eastAsia="Times New Roman"/>
          <w:color w:val="0F1115"/>
        </w:rPr>
      </w:pPr>
      <w:r w:rsidRPr="002306E5">
        <w:rPr>
          <w:rFonts w:eastAsia="Times New Roman"/>
          <w:b/>
          <w:bCs/>
          <w:color w:val="0F1115"/>
        </w:rPr>
        <w:t>4. ОО с наиболее высокими результатами</w:t>
      </w:r>
    </w:p>
    <w:p w14:paraId="31BCF803" w14:textId="77777777" w:rsidR="002306E5" w:rsidRPr="002306E5" w:rsidRDefault="002306E5" w:rsidP="002306E5">
      <w:pPr>
        <w:shd w:val="clear" w:color="auto" w:fill="FFFFFF"/>
        <w:spacing w:line="360" w:lineRule="auto"/>
        <w:rPr>
          <w:rFonts w:eastAsia="Times New Roman"/>
          <w:color w:val="0F1115"/>
        </w:rPr>
      </w:pPr>
      <w:r w:rsidRPr="002306E5">
        <w:rPr>
          <w:rFonts w:eastAsia="Times New Roman"/>
          <w:color w:val="0F1115"/>
        </w:rPr>
        <w:t>Таблица 2</w:t>
      </w:r>
      <w:r w:rsidRPr="002306E5">
        <w:rPr>
          <w:rFonts w:eastAsia="Times New Roman"/>
          <w:color w:val="0F1115"/>
        </w:rPr>
        <w:noBreakHyphen/>
        <w:t>7 выделяет 5 образовательных организаций с максимальными результатами (100% успеваемость, качество от 85,7% до 86,5%):</w:t>
      </w:r>
    </w:p>
    <w:p w14:paraId="39835C8A" w14:textId="77777777" w:rsidR="002306E5" w:rsidRPr="002306E5" w:rsidRDefault="002306E5" w:rsidP="00FA6564">
      <w:pPr>
        <w:numPr>
          <w:ilvl w:val="0"/>
          <w:numId w:val="10"/>
        </w:numPr>
        <w:shd w:val="clear" w:color="auto" w:fill="FFFFFF"/>
        <w:spacing w:line="360" w:lineRule="auto"/>
        <w:ind w:left="1380"/>
        <w:rPr>
          <w:rFonts w:eastAsia="Times New Roman"/>
          <w:color w:val="0F1115"/>
        </w:rPr>
      </w:pPr>
      <w:r w:rsidRPr="002306E5">
        <w:rPr>
          <w:rFonts w:eastAsia="Times New Roman"/>
          <w:color w:val="0F1115"/>
        </w:rPr>
        <w:t>ГБОУ СОШ № 5 «ОЦ» г. Новокуйбышевска (86,5% качества);</w:t>
      </w:r>
    </w:p>
    <w:p w14:paraId="7F81DE9D" w14:textId="77777777" w:rsidR="002306E5" w:rsidRPr="002306E5" w:rsidRDefault="002306E5" w:rsidP="00FA6564">
      <w:pPr>
        <w:numPr>
          <w:ilvl w:val="0"/>
          <w:numId w:val="10"/>
        </w:numPr>
        <w:shd w:val="clear" w:color="auto" w:fill="FFFFFF"/>
        <w:spacing w:line="360" w:lineRule="auto"/>
        <w:ind w:left="1380"/>
        <w:rPr>
          <w:rFonts w:eastAsia="Times New Roman"/>
          <w:color w:val="0F1115"/>
        </w:rPr>
      </w:pPr>
      <w:r w:rsidRPr="002306E5">
        <w:rPr>
          <w:rFonts w:eastAsia="Times New Roman"/>
          <w:color w:val="0F1115"/>
        </w:rPr>
        <w:t>ГБОУ СОШ № 3 г. Новокуйбышевска (86,1%);</w:t>
      </w:r>
    </w:p>
    <w:p w14:paraId="34462DFD" w14:textId="77777777" w:rsidR="002306E5" w:rsidRPr="002306E5" w:rsidRDefault="002306E5" w:rsidP="00FA6564">
      <w:pPr>
        <w:numPr>
          <w:ilvl w:val="0"/>
          <w:numId w:val="10"/>
        </w:numPr>
        <w:shd w:val="clear" w:color="auto" w:fill="FFFFFF"/>
        <w:spacing w:line="360" w:lineRule="auto"/>
        <w:ind w:left="1380"/>
        <w:rPr>
          <w:rFonts w:eastAsia="Times New Roman"/>
          <w:color w:val="0F1115"/>
        </w:rPr>
      </w:pPr>
      <w:r w:rsidRPr="002306E5">
        <w:rPr>
          <w:rFonts w:eastAsia="Times New Roman"/>
          <w:color w:val="0F1115"/>
        </w:rPr>
        <w:t>ГБОУ СОШ «ОЦ» с. Подъем-Михайловка (85,7%);</w:t>
      </w:r>
    </w:p>
    <w:p w14:paraId="035F0D9E" w14:textId="77777777" w:rsidR="002306E5" w:rsidRPr="002306E5" w:rsidRDefault="002306E5" w:rsidP="00FA6564">
      <w:pPr>
        <w:numPr>
          <w:ilvl w:val="0"/>
          <w:numId w:val="10"/>
        </w:numPr>
        <w:shd w:val="clear" w:color="auto" w:fill="FFFFFF"/>
        <w:spacing w:line="360" w:lineRule="auto"/>
        <w:ind w:left="1380"/>
        <w:rPr>
          <w:rFonts w:eastAsia="Times New Roman"/>
          <w:color w:val="0F1115"/>
        </w:rPr>
      </w:pPr>
      <w:r w:rsidRPr="002306E5">
        <w:rPr>
          <w:rFonts w:eastAsia="Times New Roman"/>
          <w:color w:val="0F1115"/>
        </w:rPr>
        <w:t xml:space="preserve">ГБОУ СОШ пос. </w:t>
      </w:r>
      <w:proofErr w:type="spellStart"/>
      <w:r w:rsidRPr="002306E5">
        <w:rPr>
          <w:rFonts w:eastAsia="Times New Roman"/>
          <w:color w:val="0F1115"/>
        </w:rPr>
        <w:t>Черновский</w:t>
      </w:r>
      <w:proofErr w:type="spellEnd"/>
      <w:r w:rsidRPr="002306E5">
        <w:rPr>
          <w:rFonts w:eastAsia="Times New Roman"/>
          <w:color w:val="0F1115"/>
        </w:rPr>
        <w:t xml:space="preserve"> (85,7%);</w:t>
      </w:r>
    </w:p>
    <w:p w14:paraId="709A1D8B" w14:textId="77777777" w:rsidR="002306E5" w:rsidRPr="002306E5" w:rsidRDefault="002306E5" w:rsidP="00FA6564">
      <w:pPr>
        <w:numPr>
          <w:ilvl w:val="0"/>
          <w:numId w:val="10"/>
        </w:numPr>
        <w:shd w:val="clear" w:color="auto" w:fill="FFFFFF"/>
        <w:spacing w:line="360" w:lineRule="auto"/>
        <w:ind w:left="1380"/>
        <w:rPr>
          <w:rFonts w:eastAsia="Times New Roman"/>
          <w:color w:val="0F1115"/>
        </w:rPr>
      </w:pPr>
      <w:r w:rsidRPr="002306E5">
        <w:rPr>
          <w:rFonts w:eastAsia="Times New Roman"/>
          <w:color w:val="0F1115"/>
        </w:rPr>
        <w:t>ГБОУ СОШ с. Сухая Вязовка (85,7%).</w:t>
      </w:r>
    </w:p>
    <w:p w14:paraId="636C51B5" w14:textId="77777777" w:rsidR="002306E5" w:rsidRPr="002306E5" w:rsidRDefault="002306E5" w:rsidP="002306E5">
      <w:pPr>
        <w:shd w:val="clear" w:color="auto" w:fill="FFFFFF"/>
        <w:spacing w:line="360" w:lineRule="auto"/>
        <w:rPr>
          <w:rFonts w:eastAsia="Times New Roman"/>
          <w:color w:val="0F1115"/>
        </w:rPr>
      </w:pPr>
      <w:r w:rsidRPr="002306E5">
        <w:rPr>
          <w:rFonts w:eastAsia="Times New Roman"/>
          <w:color w:val="0F1115"/>
        </w:rPr>
        <w:t>Данные ОО могут служить </w:t>
      </w:r>
      <w:r w:rsidRPr="002306E5">
        <w:rPr>
          <w:rFonts w:eastAsia="Times New Roman"/>
          <w:b/>
          <w:bCs/>
          <w:color w:val="0F1115"/>
        </w:rPr>
        <w:t>ориентиром для диссеминации успешных педагогических практик</w:t>
      </w:r>
      <w:r w:rsidRPr="002306E5">
        <w:rPr>
          <w:rFonts w:eastAsia="Times New Roman"/>
          <w:color w:val="0F1115"/>
        </w:rPr>
        <w:t> в рамках управления.</w:t>
      </w:r>
    </w:p>
    <w:p w14:paraId="298A662A" w14:textId="65C58BFE" w:rsidR="00772143" w:rsidRPr="00093F7B" w:rsidRDefault="00772143" w:rsidP="00772143">
      <w:pPr>
        <w:spacing w:line="360" w:lineRule="auto"/>
        <w:ind w:firstLine="709"/>
        <w:jc w:val="both"/>
      </w:pPr>
      <w:r w:rsidRPr="00772C59">
        <w:lastRenderedPageBreak/>
        <w:t xml:space="preserve">Количество участников экзамена с высоким уровнем подготовки по русскому языку в Поволжском образовательном округе составляет </w:t>
      </w:r>
      <w:r>
        <w:t>23,2</w:t>
      </w:r>
      <w:r w:rsidRPr="00772C59">
        <w:t xml:space="preserve">%, </w:t>
      </w:r>
      <w:r w:rsidRPr="00D92B41">
        <w:t xml:space="preserve">однако </w:t>
      </w:r>
      <w:r>
        <w:t>7,1</w:t>
      </w:r>
      <w:r w:rsidRPr="00D92B41">
        <w:t>% (</w:t>
      </w:r>
      <w:r>
        <w:t>176</w:t>
      </w:r>
      <w:r w:rsidRPr="00D92B41">
        <w:t xml:space="preserve"> чел.) участников, получившие не менее </w:t>
      </w:r>
      <w:r>
        <w:t>9</w:t>
      </w:r>
      <w:r w:rsidRPr="00D92B41">
        <w:t xml:space="preserve"> первичных баллов за грамотность, не смогли набрать 1-2 балла для преодоления границы отметки «5» и</w:t>
      </w:r>
      <w:r w:rsidRPr="00772C59">
        <w:t xml:space="preserve"> </w:t>
      </w:r>
      <w:r w:rsidR="00F31BAF">
        <w:t>2,2</w:t>
      </w:r>
      <w:r w:rsidRPr="00772C59">
        <w:t>% (</w:t>
      </w:r>
      <w:r w:rsidR="00F31BAF">
        <w:t>55</w:t>
      </w:r>
      <w:r w:rsidRPr="00772C59">
        <w:t xml:space="preserve"> человек) не получили отметку «5», т.к. набрали менее </w:t>
      </w:r>
      <w:r>
        <w:t>9</w:t>
      </w:r>
      <w:r w:rsidRPr="00772C59">
        <w:t xml:space="preserve"> первичных баллов за грамотность. Таким образом, потенциально доля участников, показывающих высокие результаты, в округе может быть выше. Также в округе есть учащиеся, преодолевшие границу высоких результатов с запасом 1-2 балла </w:t>
      </w:r>
      <w:r w:rsidR="00F31BAF">
        <w:t>372</w:t>
      </w:r>
      <w:r w:rsidRPr="00772C59">
        <w:t xml:space="preserve"> чел. - </w:t>
      </w:r>
      <w:r w:rsidR="00F31BAF">
        <w:t>15</w:t>
      </w:r>
      <w:r w:rsidRPr="00772C59">
        <w:t>%. Эти выпускники относятся к «группе риска высоких результатов», так как имеется вероятность не достижения «5», что может привести к снижению доли выпускников, получивших баллы, соответствующие высокому уровню подготовки. Это следует учесть при организации работы с аналогичной категорией участников ГИА следующего года.</w:t>
      </w:r>
      <w:r>
        <w:t xml:space="preserve"> </w:t>
      </w:r>
    </w:p>
    <w:p w14:paraId="62A4F6C8" w14:textId="019E0335" w:rsidR="002306E5" w:rsidRPr="002306E5" w:rsidRDefault="002306E5" w:rsidP="002306E5">
      <w:pPr>
        <w:shd w:val="clear" w:color="auto" w:fill="FFFFFF"/>
        <w:spacing w:line="360" w:lineRule="auto"/>
        <w:rPr>
          <w:rFonts w:eastAsia="Times New Roman"/>
          <w:color w:val="0F1115"/>
        </w:rPr>
      </w:pPr>
      <w:r w:rsidRPr="002306E5">
        <w:rPr>
          <w:rFonts w:eastAsia="Times New Roman"/>
          <w:b/>
          <w:bCs/>
          <w:color w:val="0F1115"/>
        </w:rPr>
        <w:t>5. ОО с наиболее низкими результатами</w:t>
      </w:r>
    </w:p>
    <w:p w14:paraId="4E3BA328" w14:textId="2DB675F7" w:rsidR="002306E5" w:rsidRPr="002306E5" w:rsidRDefault="002306E5" w:rsidP="002306E5">
      <w:pPr>
        <w:shd w:val="clear" w:color="auto" w:fill="FFFFFF"/>
        <w:spacing w:line="360" w:lineRule="auto"/>
        <w:rPr>
          <w:rFonts w:eastAsia="Times New Roman"/>
          <w:color w:val="0F1115"/>
        </w:rPr>
      </w:pPr>
      <w:r w:rsidRPr="002306E5">
        <w:rPr>
          <w:rFonts w:eastAsia="Times New Roman"/>
          <w:color w:val="0F1115"/>
        </w:rPr>
        <w:t>Таблица 2</w:t>
      </w:r>
      <w:r w:rsidRPr="002306E5">
        <w:rPr>
          <w:rFonts w:eastAsia="Times New Roman"/>
          <w:color w:val="0F1115"/>
        </w:rPr>
        <w:noBreakHyphen/>
        <w:t>8 фиксирует группу ОО, требующих </w:t>
      </w:r>
      <w:r w:rsidRPr="002306E5">
        <w:rPr>
          <w:rFonts w:eastAsia="Times New Roman"/>
          <w:b/>
          <w:bCs/>
          <w:color w:val="0F1115"/>
        </w:rPr>
        <w:t>пристального внимания и методической поддержки</w:t>
      </w:r>
      <w:r w:rsidRPr="002306E5">
        <w:rPr>
          <w:rFonts w:eastAsia="Times New Roman"/>
          <w:color w:val="0F1115"/>
        </w:rPr>
        <w:t>:</w:t>
      </w:r>
      <w:r w:rsidRPr="002306E5">
        <w:rPr>
          <w:rFonts w:eastAsia="Times New Roman"/>
        </w:rPr>
        <w:t xml:space="preserve"> ГБОУ ООШ с. </w:t>
      </w:r>
      <w:proofErr w:type="spellStart"/>
      <w:r w:rsidRPr="002306E5">
        <w:rPr>
          <w:rFonts w:eastAsia="Times New Roman"/>
        </w:rPr>
        <w:t>Спиридоновка</w:t>
      </w:r>
      <w:proofErr w:type="spellEnd"/>
      <w:r>
        <w:rPr>
          <w:rFonts w:eastAsia="Times New Roman"/>
        </w:rPr>
        <w:t xml:space="preserve">, </w:t>
      </w:r>
      <w:r w:rsidRPr="002306E5">
        <w:rPr>
          <w:rFonts w:eastAsia="Times New Roman"/>
        </w:rPr>
        <w:t>ГБОУ ООШ № 11 г. Новокуйбышевска</w:t>
      </w:r>
      <w:r>
        <w:rPr>
          <w:rFonts w:eastAsia="Times New Roman"/>
        </w:rPr>
        <w:t xml:space="preserve">, </w:t>
      </w:r>
      <w:r w:rsidRPr="002306E5">
        <w:rPr>
          <w:rFonts w:eastAsia="Times New Roman"/>
        </w:rPr>
        <w:t>ГБОУ ООШ № 15 г. Новокуйбышевска</w:t>
      </w:r>
      <w:r>
        <w:rPr>
          <w:rFonts w:eastAsia="Times New Roman"/>
        </w:rPr>
        <w:t>,</w:t>
      </w:r>
      <w:r w:rsidRPr="002306E5">
        <w:rPr>
          <w:rFonts w:eastAsia="Times New Roman"/>
        </w:rPr>
        <w:t xml:space="preserve"> ГБОУ ООШ № 18 г. Новокуйбышевска</w:t>
      </w:r>
      <w:r>
        <w:rPr>
          <w:rFonts w:eastAsia="Times New Roman"/>
        </w:rPr>
        <w:t xml:space="preserve"> и</w:t>
      </w:r>
      <w:r w:rsidRPr="002306E5">
        <w:rPr>
          <w:rFonts w:eastAsia="Times New Roman"/>
        </w:rPr>
        <w:t xml:space="preserve"> ГБОУ СОШ </w:t>
      </w:r>
      <w:proofErr w:type="spellStart"/>
      <w:r w:rsidRPr="002306E5">
        <w:rPr>
          <w:rFonts w:eastAsia="Times New Roman"/>
        </w:rPr>
        <w:t>п.г.т</w:t>
      </w:r>
      <w:proofErr w:type="spellEnd"/>
      <w:r w:rsidRPr="002306E5">
        <w:rPr>
          <w:rFonts w:eastAsia="Times New Roman"/>
        </w:rPr>
        <w:t>. Петра Дубрава</w:t>
      </w:r>
      <w:r>
        <w:rPr>
          <w:rFonts w:eastAsia="Times New Roman"/>
        </w:rPr>
        <w:t>.</w:t>
      </w:r>
    </w:p>
    <w:p w14:paraId="62852195" w14:textId="747FB0E1" w:rsidR="002306E5" w:rsidRDefault="002306E5" w:rsidP="002306E5">
      <w:pPr>
        <w:shd w:val="clear" w:color="auto" w:fill="FFFFFF"/>
        <w:spacing w:line="360" w:lineRule="auto"/>
        <w:rPr>
          <w:rFonts w:eastAsia="Times New Roman"/>
          <w:color w:val="0F1115"/>
        </w:rPr>
      </w:pPr>
      <w:r w:rsidRPr="002306E5">
        <w:rPr>
          <w:rFonts w:eastAsia="Times New Roman"/>
          <w:color w:val="0F1115"/>
        </w:rPr>
        <w:t>Обращает на себя внимание, что в основном в группу риска попадают </w:t>
      </w:r>
      <w:r w:rsidRPr="002306E5">
        <w:rPr>
          <w:rFonts w:eastAsia="Times New Roman"/>
          <w:b/>
          <w:bCs/>
          <w:color w:val="0F1115"/>
        </w:rPr>
        <w:t>основные общеобразовательные школы (ООШ)</w:t>
      </w:r>
      <w:r w:rsidRPr="002306E5">
        <w:rPr>
          <w:rFonts w:eastAsia="Times New Roman"/>
          <w:color w:val="0F1115"/>
        </w:rPr>
        <w:t>, что согласуется с выводами по типам ОО. Особую тревогу вызывает </w:t>
      </w:r>
      <w:r w:rsidRPr="002306E5">
        <w:rPr>
          <w:rFonts w:eastAsia="Times New Roman"/>
          <w:b/>
          <w:bCs/>
          <w:color w:val="0F1115"/>
        </w:rPr>
        <w:t>ГБОУ ООШ № 11 г. Новокуйбышевска</w:t>
      </w:r>
      <w:r w:rsidRPr="002306E5">
        <w:rPr>
          <w:rFonts w:eastAsia="Times New Roman"/>
          <w:color w:val="0F1115"/>
        </w:rPr>
        <w:t xml:space="preserve"> с качеством обучения всего 35,4% при доле </w:t>
      </w:r>
      <w:proofErr w:type="spellStart"/>
      <w:r w:rsidRPr="002306E5">
        <w:rPr>
          <w:rFonts w:eastAsia="Times New Roman"/>
          <w:color w:val="0F1115"/>
        </w:rPr>
        <w:t>несдавших</w:t>
      </w:r>
      <w:proofErr w:type="spellEnd"/>
      <w:r w:rsidRPr="002306E5">
        <w:rPr>
          <w:rFonts w:eastAsia="Times New Roman"/>
          <w:color w:val="0F1115"/>
        </w:rPr>
        <w:t xml:space="preserve"> 6,2%.</w:t>
      </w:r>
    </w:p>
    <w:p w14:paraId="7545B429" w14:textId="07401605" w:rsidR="00772143" w:rsidRPr="00772C59" w:rsidRDefault="00772143" w:rsidP="00772143">
      <w:pPr>
        <w:spacing w:line="360" w:lineRule="auto"/>
        <w:ind w:firstLine="426"/>
        <w:jc w:val="both"/>
      </w:pPr>
      <w:r w:rsidRPr="00772C59">
        <w:t xml:space="preserve">В текущем учебном году при проведении анализа результатов ОГЭ по русскому языку были выделены результаты </w:t>
      </w:r>
      <w:r>
        <w:t>66</w:t>
      </w:r>
      <w:r w:rsidRPr="00772C59">
        <w:t xml:space="preserve"> выпускников: </w:t>
      </w:r>
    </w:p>
    <w:p w14:paraId="0E1D7BD7" w14:textId="7FECD766" w:rsidR="00772143" w:rsidRPr="00772C59" w:rsidRDefault="00772143" w:rsidP="00772143">
      <w:pPr>
        <w:spacing w:line="360" w:lineRule="auto"/>
        <w:ind w:left="1068"/>
        <w:jc w:val="both"/>
      </w:pPr>
      <w:r w:rsidRPr="00772C59">
        <w:t>- не набравшие минимальное количество баллов по предмету (</w:t>
      </w:r>
      <w:r>
        <w:t>31</w:t>
      </w:r>
      <w:r w:rsidRPr="00772C59">
        <w:t xml:space="preserve"> </w:t>
      </w:r>
      <w:proofErr w:type="gramStart"/>
      <w:r w:rsidRPr="00772C59">
        <w:t>чел</w:t>
      </w:r>
      <w:proofErr w:type="gramEnd"/>
      <w:r w:rsidRPr="00772C59">
        <w:t xml:space="preserve">, что составляет </w:t>
      </w:r>
      <w:r>
        <w:t>1,2</w:t>
      </w:r>
      <w:r w:rsidRPr="00772C59">
        <w:t xml:space="preserve">%), </w:t>
      </w:r>
    </w:p>
    <w:p w14:paraId="1C248CCC" w14:textId="5CDA3E9A" w:rsidR="00772143" w:rsidRPr="00772C59" w:rsidRDefault="00772143" w:rsidP="00772143">
      <w:pPr>
        <w:spacing w:line="360" w:lineRule="auto"/>
        <w:ind w:left="1068"/>
      </w:pPr>
      <w:r w:rsidRPr="00772C59">
        <w:t>- преодолевшие минимальную границу с запасом в 1-2 балла (</w:t>
      </w:r>
      <w:r>
        <w:t>35</w:t>
      </w:r>
      <w:r w:rsidRPr="00772C59">
        <w:t xml:space="preserve"> </w:t>
      </w:r>
      <w:proofErr w:type="gramStart"/>
      <w:r w:rsidRPr="00772C59">
        <w:t>чел</w:t>
      </w:r>
      <w:proofErr w:type="gramEnd"/>
      <w:r w:rsidRPr="00772C59">
        <w:t xml:space="preserve"> - </w:t>
      </w:r>
      <w:r>
        <w:t>1</w:t>
      </w:r>
      <w:r w:rsidRPr="00772C59">
        <w:t>,</w:t>
      </w:r>
      <w:r>
        <w:t>4</w:t>
      </w:r>
      <w:r w:rsidRPr="00772C59">
        <w:t>%).</w:t>
      </w:r>
    </w:p>
    <w:p w14:paraId="413A2F99" w14:textId="77777777" w:rsidR="00772143" w:rsidRPr="00772C59" w:rsidRDefault="00772143" w:rsidP="00772143">
      <w:pPr>
        <w:spacing w:line="360" w:lineRule="auto"/>
        <w:ind w:firstLine="708"/>
        <w:jc w:val="both"/>
      </w:pPr>
      <w:r w:rsidRPr="00772C59">
        <w:t xml:space="preserve">Это означает, что количество участников с низким уровнем подготовки по предмету значительно больше, чем просто количество не преодолевших минимальную границу. </w:t>
      </w:r>
    </w:p>
    <w:p w14:paraId="77E66013" w14:textId="77777777" w:rsidR="002306E5" w:rsidRPr="002306E5" w:rsidRDefault="002306E5" w:rsidP="002306E5">
      <w:pPr>
        <w:shd w:val="clear" w:color="auto" w:fill="FFFFFF"/>
        <w:spacing w:line="360" w:lineRule="auto"/>
        <w:rPr>
          <w:rFonts w:eastAsia="Times New Roman"/>
          <w:color w:val="0F1115"/>
        </w:rPr>
      </w:pPr>
      <w:r w:rsidRPr="002306E5">
        <w:rPr>
          <w:rFonts w:eastAsia="Times New Roman"/>
          <w:b/>
          <w:bCs/>
          <w:color w:val="0F1115"/>
        </w:rPr>
        <w:t>6. Обобщающий вывод</w:t>
      </w:r>
    </w:p>
    <w:p w14:paraId="5C00AF70" w14:textId="77777777" w:rsidR="002306E5" w:rsidRPr="002306E5" w:rsidRDefault="002306E5" w:rsidP="002306E5">
      <w:pPr>
        <w:shd w:val="clear" w:color="auto" w:fill="FFFFFF"/>
        <w:spacing w:line="360" w:lineRule="auto"/>
        <w:rPr>
          <w:rFonts w:eastAsia="Times New Roman"/>
          <w:color w:val="0F1115"/>
        </w:rPr>
      </w:pPr>
      <w:r w:rsidRPr="002306E5">
        <w:rPr>
          <w:rFonts w:eastAsia="Times New Roman"/>
          <w:color w:val="0F1115"/>
        </w:rPr>
        <w:t>Результаты ОГЭ по русскому языку в Поволжском управлении в </w:t>
      </w:r>
      <w:r w:rsidRPr="002306E5">
        <w:rPr>
          <w:rFonts w:eastAsia="Times New Roman"/>
          <w:b/>
          <w:bCs/>
          <w:color w:val="0F1115"/>
        </w:rPr>
        <w:t>2026 году демонстрируют устойчивую положительную динамику</w:t>
      </w:r>
      <w:r w:rsidRPr="002306E5">
        <w:rPr>
          <w:rFonts w:eastAsia="Times New Roman"/>
          <w:color w:val="0F1115"/>
        </w:rPr>
        <w:t xml:space="preserve"> после спада 2025 года: снижена доля неудовлетворительных отметок до минимальных значений (1,2%), возросло качество </w:t>
      </w:r>
      <w:r w:rsidRPr="002306E5">
        <w:rPr>
          <w:rFonts w:eastAsia="Times New Roman"/>
          <w:color w:val="0F1115"/>
        </w:rPr>
        <w:lastRenderedPageBreak/>
        <w:t xml:space="preserve">обучения (68,6%) и доля отличников (23,2%). Показатели </w:t>
      </w:r>
      <w:proofErr w:type="spellStart"/>
      <w:r w:rsidRPr="002306E5">
        <w:rPr>
          <w:rFonts w:eastAsia="Times New Roman"/>
          <w:color w:val="0F1115"/>
        </w:rPr>
        <w:t>м.р</w:t>
      </w:r>
      <w:proofErr w:type="spellEnd"/>
      <w:r w:rsidRPr="002306E5">
        <w:rPr>
          <w:rFonts w:eastAsia="Times New Roman"/>
          <w:color w:val="0F1115"/>
        </w:rPr>
        <w:t xml:space="preserve">. Волжский и </w:t>
      </w:r>
      <w:proofErr w:type="spellStart"/>
      <w:r w:rsidRPr="002306E5">
        <w:rPr>
          <w:rFonts w:eastAsia="Times New Roman"/>
          <w:color w:val="0F1115"/>
        </w:rPr>
        <w:t>г.о</w:t>
      </w:r>
      <w:proofErr w:type="spellEnd"/>
      <w:r w:rsidRPr="002306E5">
        <w:rPr>
          <w:rFonts w:eastAsia="Times New Roman"/>
          <w:color w:val="0F1115"/>
        </w:rPr>
        <w:t>. Новокуйбышевск сопоставимы, при этом Новокуйбышевск имеет незначительное преимущество по качеству. Наиболее успешными типами ОО являются гимназии и школы с углублённым изучением предметов (100% успеваемость), тогда как </w:t>
      </w:r>
      <w:r w:rsidRPr="002306E5">
        <w:rPr>
          <w:rFonts w:eastAsia="Times New Roman"/>
          <w:b/>
          <w:bCs/>
          <w:color w:val="0F1115"/>
        </w:rPr>
        <w:t>ООШ требуют дополнительной методической поддержки</w:t>
      </w:r>
      <w:r w:rsidRPr="002306E5">
        <w:rPr>
          <w:rFonts w:eastAsia="Times New Roman"/>
          <w:color w:val="0F1115"/>
        </w:rPr>
        <w:t xml:space="preserve"> – именно в них фиксируются самые низкие результаты и наибольшая доля </w:t>
      </w:r>
      <w:proofErr w:type="spellStart"/>
      <w:r w:rsidRPr="002306E5">
        <w:rPr>
          <w:rFonts w:eastAsia="Times New Roman"/>
          <w:color w:val="0F1115"/>
        </w:rPr>
        <w:t>несдавших</w:t>
      </w:r>
      <w:proofErr w:type="spellEnd"/>
      <w:r w:rsidRPr="002306E5">
        <w:rPr>
          <w:rFonts w:eastAsia="Times New Roman"/>
          <w:color w:val="0F1115"/>
        </w:rPr>
        <w:t>. По итогам анализа выделены 5 школ-лидеров для трансляции опыта и 5 школ «группы риска» для организации адресной помощи.</w:t>
      </w:r>
    </w:p>
    <w:p w14:paraId="2551DDD7" w14:textId="23CD0769" w:rsidR="00F97F6F" w:rsidRPr="00F60D3F" w:rsidRDefault="00F97F6F" w:rsidP="00A80A00">
      <w:pPr>
        <w:spacing w:line="360" w:lineRule="auto"/>
        <w:jc w:val="both"/>
      </w:pPr>
    </w:p>
    <w:p w14:paraId="3A9DC817" w14:textId="3D7E1FE1" w:rsidR="000E5681" w:rsidRDefault="000E5681" w:rsidP="000E5681">
      <w:pPr>
        <w:pStyle w:val="2"/>
        <w:numPr>
          <w:ilvl w:val="1"/>
          <w:numId w:val="0"/>
        </w:numPr>
        <w:jc w:val="center"/>
        <w:rPr>
          <w:rFonts w:ascii="Times New Roman" w:hAnsi="Times New Roman"/>
          <w:b/>
          <w:bCs/>
          <w:color w:val="auto"/>
          <w:sz w:val="28"/>
          <w:szCs w:val="28"/>
        </w:rPr>
      </w:pPr>
      <w:r w:rsidRPr="00F60D3F">
        <w:rPr>
          <w:rFonts w:ascii="Times New Roman" w:hAnsi="Times New Roman"/>
          <w:b/>
          <w:bCs/>
          <w:color w:val="auto"/>
          <w:sz w:val="28"/>
          <w:szCs w:val="28"/>
        </w:rPr>
        <w:t>Раздел 3. МЕТОДИЧЕСКИЙ АНАЛИЗ РЕЗУЛЬТАТОВ ВЫПОЛНЕНИЯ ЗАДАНИЙ КИМ</w:t>
      </w:r>
      <w:r w:rsidRPr="00F60D3F">
        <w:rPr>
          <w:rFonts w:ascii="Times New Roman" w:hAnsi="Times New Roman"/>
          <w:b/>
          <w:bCs/>
          <w:color w:val="auto"/>
          <w:sz w:val="28"/>
          <w:szCs w:val="28"/>
        </w:rPr>
        <w:br/>
        <w:t xml:space="preserve"> И РЕКОМЕНДАЦИИ ДЛЯ РЕГИОНАЛЬНОЙ СИСТЕМЫ ОБРАЗОВАНИЯ</w:t>
      </w:r>
    </w:p>
    <w:p w14:paraId="5211FBFC" w14:textId="77777777" w:rsidR="000E5681" w:rsidRPr="00A2644E" w:rsidRDefault="000E5681" w:rsidP="000E5681">
      <w:pPr>
        <w:jc w:val="center"/>
        <w:rPr>
          <w:b/>
          <w:sz w:val="28"/>
          <w:szCs w:val="28"/>
        </w:rPr>
      </w:pPr>
      <w:r w:rsidRPr="00A2644E">
        <w:rPr>
          <w:b/>
          <w:sz w:val="28"/>
          <w:szCs w:val="28"/>
        </w:rPr>
        <w:t>ОГЭ по русскому языку 2026 год.</w:t>
      </w:r>
    </w:p>
    <w:p w14:paraId="16FCE664" w14:textId="77777777" w:rsidR="000E5681" w:rsidRPr="00A2644E" w:rsidRDefault="000E5681" w:rsidP="00FA6564">
      <w:pPr>
        <w:pStyle w:val="a3"/>
        <w:keepNext/>
        <w:keepLines/>
        <w:numPr>
          <w:ilvl w:val="0"/>
          <w:numId w:val="2"/>
        </w:numPr>
        <w:spacing w:before="200" w:after="0" w:line="240" w:lineRule="auto"/>
        <w:ind w:left="927"/>
        <w:contextualSpacing w:val="0"/>
        <w:jc w:val="center"/>
        <w:outlineLvl w:val="2"/>
        <w:rPr>
          <w:rFonts w:ascii="Times New Roman" w:eastAsia="SimSun" w:hAnsi="Times New Roman"/>
          <w:b/>
          <w:vanish/>
          <w:sz w:val="28"/>
          <w:szCs w:val="24"/>
          <w:lang w:eastAsia="ru-RU"/>
        </w:rPr>
      </w:pPr>
    </w:p>
    <w:p w14:paraId="7F1F36C2" w14:textId="77777777" w:rsidR="000E5681" w:rsidRPr="00A2644E" w:rsidRDefault="000E5681" w:rsidP="000E5681">
      <w:pPr>
        <w:spacing w:line="360" w:lineRule="auto"/>
        <w:jc w:val="center"/>
        <w:rPr>
          <w:b/>
        </w:rPr>
      </w:pPr>
    </w:p>
    <w:p w14:paraId="6B84A5A9" w14:textId="77777777" w:rsidR="000E5681" w:rsidRPr="00F60D3F" w:rsidRDefault="000E5681" w:rsidP="00FA6564">
      <w:pPr>
        <w:pStyle w:val="3"/>
        <w:numPr>
          <w:ilvl w:val="1"/>
          <w:numId w:val="2"/>
        </w:numPr>
        <w:tabs>
          <w:tab w:val="left" w:pos="142"/>
        </w:tabs>
        <w:ind w:left="142" w:hanging="426"/>
        <w:rPr>
          <w:rFonts w:ascii="Times New Roman" w:hAnsi="Times New Roman"/>
          <w:color w:val="auto"/>
        </w:rPr>
      </w:pPr>
      <w:r w:rsidRPr="00F60D3F">
        <w:rPr>
          <w:rFonts w:ascii="Times New Roman" w:hAnsi="Times New Roman"/>
          <w:color w:val="auto"/>
        </w:rPr>
        <w:t xml:space="preserve"> Статистический анализ выполнения заданий КИМ</w:t>
      </w:r>
    </w:p>
    <w:p w14:paraId="5AD447E4" w14:textId="77777777" w:rsidR="000E5681" w:rsidRPr="00F60D3F" w:rsidRDefault="000E5681" w:rsidP="000E5681">
      <w:pPr>
        <w:ind w:left="-426" w:firstLine="852"/>
        <w:contextualSpacing/>
        <w:jc w:val="both"/>
        <w:rPr>
          <w:b/>
          <w:i/>
          <w:iCs/>
        </w:rPr>
      </w:pPr>
    </w:p>
    <w:p w14:paraId="1CD6EDA4" w14:textId="77777777" w:rsidR="000E5681" w:rsidRPr="00F60D3F" w:rsidRDefault="000E5681" w:rsidP="00FA6564">
      <w:pPr>
        <w:pStyle w:val="3"/>
        <w:numPr>
          <w:ilvl w:val="2"/>
          <w:numId w:val="2"/>
        </w:numPr>
        <w:ind w:left="1791" w:hanging="360"/>
        <w:rPr>
          <w:rFonts w:ascii="Times New Roman" w:hAnsi="Times New Roman"/>
          <w:bCs w:val="0"/>
          <w:color w:val="auto"/>
        </w:rPr>
      </w:pPr>
      <w:r w:rsidRPr="00F60D3F">
        <w:rPr>
          <w:rFonts w:ascii="Times New Roman" w:hAnsi="Times New Roman"/>
          <w:bCs w:val="0"/>
          <w:color w:val="auto"/>
        </w:rPr>
        <w:t>Основные статистические характеристики выполнения заданий КИМ в 2026 году</w:t>
      </w:r>
    </w:p>
    <w:p w14:paraId="7C67710F" w14:textId="77777777" w:rsidR="000E5681" w:rsidRPr="00F60D3F" w:rsidRDefault="000E5681" w:rsidP="000E5681">
      <w:pPr>
        <w:ind w:left="567"/>
        <w:contextualSpacing/>
        <w:jc w:val="both"/>
        <w:rPr>
          <w:iCs/>
          <w:sz w:val="28"/>
          <w:szCs w:val="28"/>
        </w:rPr>
      </w:pPr>
    </w:p>
    <w:p w14:paraId="5BB56142" w14:textId="77777777" w:rsidR="00C10D68" w:rsidRDefault="000E5681" w:rsidP="00C10D68">
      <w:pPr>
        <w:ind w:left="142" w:firstLine="709"/>
        <w:contextualSpacing/>
        <w:jc w:val="both"/>
        <w:rPr>
          <w:iCs/>
          <w:sz w:val="28"/>
          <w:szCs w:val="28"/>
        </w:rPr>
      </w:pPr>
      <w:r w:rsidRPr="00F60D3F">
        <w:rPr>
          <w:iCs/>
          <w:sz w:val="28"/>
          <w:szCs w:val="28"/>
        </w:rPr>
        <w:t>Основные статистические характеристики выполнения заданий в целом представлены в Таб. 2-9. Информация о результатах оценивания выполнения заданий, в том числе в разрезе данных о получении того или иного балла по критерию оценивания выполнения каждого задания КИМ представлена в Таб. 2-10.</w:t>
      </w:r>
    </w:p>
    <w:p w14:paraId="0DCB3320" w14:textId="7666AADA" w:rsidR="000E5681" w:rsidRPr="00C10D68" w:rsidRDefault="000E5681" w:rsidP="00C10D68">
      <w:pPr>
        <w:ind w:left="142" w:firstLine="709"/>
        <w:contextualSpacing/>
        <w:jc w:val="right"/>
        <w:rPr>
          <w:bCs/>
          <w:i/>
          <w:iCs/>
        </w:rPr>
      </w:pPr>
      <w:r w:rsidRPr="00C10D68">
        <w:rPr>
          <w:bCs/>
          <w:i/>
          <w:iCs/>
        </w:rPr>
        <w:t>Таблица 2</w:t>
      </w:r>
      <w:r w:rsidRPr="00C10D68">
        <w:rPr>
          <w:bCs/>
          <w:i/>
          <w:iCs/>
        </w:rPr>
        <w:noBreakHyphen/>
        <w:t>9</w:t>
      </w:r>
    </w:p>
    <w:tbl>
      <w:tblPr>
        <w:tblW w:w="138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277"/>
        <w:gridCol w:w="1209"/>
        <w:gridCol w:w="1909"/>
        <w:gridCol w:w="4941"/>
        <w:gridCol w:w="1134"/>
        <w:gridCol w:w="850"/>
        <w:gridCol w:w="850"/>
        <w:gridCol w:w="850"/>
        <w:gridCol w:w="850"/>
      </w:tblGrid>
      <w:tr w:rsidR="000E5681" w:rsidRPr="00D12E8A" w14:paraId="324FBB10" w14:textId="77777777" w:rsidTr="00752D82">
        <w:trPr>
          <w:cantSplit/>
          <w:trHeight w:val="1020"/>
          <w:tblHeader/>
          <w:jc w:val="center"/>
        </w:trPr>
        <w:tc>
          <w:tcPr>
            <w:tcW w:w="1277" w:type="dxa"/>
            <w:vMerge w:val="restart"/>
            <w:shd w:val="clear" w:color="auto" w:fill="auto"/>
            <w:vAlign w:val="center"/>
          </w:tcPr>
          <w:p w14:paraId="477509C6" w14:textId="77777777" w:rsidR="000E5681" w:rsidRPr="00D12E8A" w:rsidRDefault="000E5681" w:rsidP="00752D82">
            <w:pPr>
              <w:jc w:val="center"/>
              <w:rPr>
                <w:rFonts w:eastAsia="Times New Roman"/>
                <w:b/>
              </w:rPr>
            </w:pPr>
            <w:r w:rsidRPr="00D12E8A">
              <w:rPr>
                <w:rFonts w:eastAsia="Times New Roman"/>
                <w:b/>
              </w:rPr>
              <w:lastRenderedPageBreak/>
              <w:t>Номер</w:t>
            </w:r>
          </w:p>
          <w:p w14:paraId="7004BEC7" w14:textId="77777777" w:rsidR="000E5681" w:rsidRPr="00D12E8A" w:rsidRDefault="000E5681" w:rsidP="00752D82">
            <w:pPr>
              <w:jc w:val="center"/>
              <w:rPr>
                <w:rFonts w:eastAsia="Times New Roman"/>
                <w:color w:val="000000"/>
              </w:rPr>
            </w:pPr>
            <w:r w:rsidRPr="00D12E8A">
              <w:rPr>
                <w:rFonts w:eastAsia="Times New Roman"/>
                <w:b/>
              </w:rPr>
              <w:t xml:space="preserve">задания </w:t>
            </w:r>
            <w:r w:rsidRPr="00D12E8A">
              <w:rPr>
                <w:rFonts w:eastAsia="Times New Roman"/>
                <w:b/>
              </w:rPr>
              <w:br/>
              <w:t>в КИМ</w:t>
            </w:r>
          </w:p>
        </w:tc>
        <w:tc>
          <w:tcPr>
            <w:tcW w:w="1209" w:type="dxa"/>
            <w:vMerge w:val="restart"/>
            <w:shd w:val="clear" w:color="auto" w:fill="auto"/>
            <w:vAlign w:val="center"/>
          </w:tcPr>
          <w:p w14:paraId="0117CDEF" w14:textId="77777777" w:rsidR="000E5681" w:rsidRPr="00D12E8A" w:rsidRDefault="000E5681" w:rsidP="00752D82">
            <w:pPr>
              <w:jc w:val="center"/>
              <w:rPr>
                <w:rFonts w:eastAsia="Times New Roman"/>
                <w:b/>
              </w:rPr>
            </w:pPr>
            <w:r w:rsidRPr="00D12E8A">
              <w:rPr>
                <w:rFonts w:eastAsia="Times New Roman"/>
                <w:b/>
              </w:rPr>
              <w:t>Уровень сложности задания</w:t>
            </w:r>
          </w:p>
        </w:tc>
        <w:tc>
          <w:tcPr>
            <w:tcW w:w="1909" w:type="dxa"/>
            <w:vMerge w:val="restart"/>
            <w:shd w:val="clear" w:color="auto" w:fill="auto"/>
            <w:vAlign w:val="center"/>
          </w:tcPr>
          <w:p w14:paraId="09440432" w14:textId="77777777" w:rsidR="000E5681" w:rsidRPr="00D12E8A" w:rsidRDefault="000E5681" w:rsidP="00752D82">
            <w:pPr>
              <w:jc w:val="center"/>
              <w:rPr>
                <w:rFonts w:eastAsia="Times New Roman"/>
                <w:b/>
              </w:rPr>
            </w:pPr>
            <w:r w:rsidRPr="00D12E8A">
              <w:rPr>
                <w:rFonts w:eastAsia="Times New Roman"/>
                <w:b/>
              </w:rPr>
              <w:t>Код КЭС</w:t>
            </w:r>
          </w:p>
        </w:tc>
        <w:tc>
          <w:tcPr>
            <w:tcW w:w="4941" w:type="dxa"/>
            <w:vMerge w:val="restart"/>
            <w:shd w:val="clear" w:color="auto" w:fill="auto"/>
            <w:vAlign w:val="center"/>
          </w:tcPr>
          <w:p w14:paraId="1161B8C0" w14:textId="77777777" w:rsidR="000E5681" w:rsidRPr="00D12E8A" w:rsidRDefault="000E5681" w:rsidP="00752D82">
            <w:pPr>
              <w:jc w:val="center"/>
              <w:rPr>
                <w:rFonts w:eastAsia="Times New Roman"/>
                <w:b/>
              </w:rPr>
            </w:pPr>
            <w:r w:rsidRPr="00D12E8A">
              <w:rPr>
                <w:rFonts w:eastAsia="Times New Roman"/>
                <w:b/>
              </w:rPr>
              <w:t>Проверяемые виды деятельности,</w:t>
            </w:r>
          </w:p>
          <w:p w14:paraId="6CF960C5" w14:textId="77777777" w:rsidR="000E5681" w:rsidRPr="00D12E8A" w:rsidRDefault="000E5681" w:rsidP="00752D82">
            <w:pPr>
              <w:jc w:val="center"/>
              <w:rPr>
                <w:rFonts w:eastAsia="Times New Roman"/>
                <w:b/>
              </w:rPr>
            </w:pPr>
            <w:r w:rsidRPr="00D12E8A">
              <w:rPr>
                <w:rFonts w:eastAsia="Times New Roman"/>
                <w:b/>
              </w:rPr>
              <w:t>элементы содержания</w:t>
            </w:r>
          </w:p>
        </w:tc>
        <w:tc>
          <w:tcPr>
            <w:tcW w:w="1134" w:type="dxa"/>
            <w:vMerge w:val="restart"/>
            <w:vAlign w:val="center"/>
          </w:tcPr>
          <w:p w14:paraId="360264E8" w14:textId="77777777" w:rsidR="000E5681" w:rsidRPr="00D12E8A" w:rsidRDefault="000E5681" w:rsidP="00752D82">
            <w:pPr>
              <w:jc w:val="center"/>
              <w:rPr>
                <w:rFonts w:eastAsia="Times New Roman"/>
                <w:b/>
              </w:rPr>
            </w:pPr>
            <w:r w:rsidRPr="00D12E8A">
              <w:rPr>
                <w:rFonts w:eastAsia="Times New Roman"/>
                <w:b/>
              </w:rPr>
              <w:t>Процент выполнения задания, %</w:t>
            </w:r>
          </w:p>
        </w:tc>
        <w:tc>
          <w:tcPr>
            <w:tcW w:w="3400" w:type="dxa"/>
            <w:gridSpan w:val="4"/>
            <w:vAlign w:val="center"/>
          </w:tcPr>
          <w:p w14:paraId="14E5F9C4" w14:textId="77777777" w:rsidR="000E5681" w:rsidRPr="00D12E8A" w:rsidRDefault="000E5681" w:rsidP="00752D82">
            <w:pPr>
              <w:pBdr>
                <w:top w:val="nil"/>
                <w:left w:val="nil"/>
                <w:bottom w:val="nil"/>
                <w:right w:val="nil"/>
                <w:between w:val="nil"/>
              </w:pBdr>
              <w:jc w:val="center"/>
              <w:rPr>
                <w:rFonts w:eastAsia="Times New Roman"/>
                <w:color w:val="000000"/>
              </w:rPr>
            </w:pPr>
            <w:r w:rsidRPr="00D12E8A">
              <w:rPr>
                <w:rFonts w:eastAsia="Times New Roman"/>
                <w:color w:val="000000"/>
              </w:rPr>
              <w:t>Процент</w:t>
            </w:r>
          </w:p>
          <w:p w14:paraId="55AB93BE" w14:textId="77777777" w:rsidR="000E5681" w:rsidRPr="00D12E8A" w:rsidRDefault="000E5681" w:rsidP="00752D82">
            <w:pPr>
              <w:jc w:val="center"/>
              <w:rPr>
                <w:rFonts w:eastAsia="Times New Roman"/>
                <w:b/>
              </w:rPr>
            </w:pPr>
            <w:r w:rsidRPr="00D12E8A">
              <w:rPr>
                <w:rFonts w:eastAsia="Times New Roman"/>
              </w:rPr>
              <w:t>выполнения по округу в группах, получивших отметку</w:t>
            </w:r>
          </w:p>
        </w:tc>
      </w:tr>
      <w:tr w:rsidR="000E5681" w:rsidRPr="00D12E8A" w14:paraId="797D2DC7" w14:textId="77777777" w:rsidTr="00752D82">
        <w:trPr>
          <w:cantSplit/>
          <w:trHeight w:val="198"/>
          <w:tblHeader/>
          <w:jc w:val="center"/>
        </w:trPr>
        <w:tc>
          <w:tcPr>
            <w:tcW w:w="1277" w:type="dxa"/>
            <w:vMerge/>
            <w:shd w:val="clear" w:color="auto" w:fill="auto"/>
            <w:vAlign w:val="center"/>
          </w:tcPr>
          <w:p w14:paraId="37C822E3" w14:textId="77777777" w:rsidR="000E5681" w:rsidRPr="00D12E8A" w:rsidRDefault="000E5681" w:rsidP="00752D82">
            <w:pPr>
              <w:pBdr>
                <w:top w:val="nil"/>
                <w:left w:val="nil"/>
                <w:bottom w:val="nil"/>
                <w:right w:val="nil"/>
                <w:between w:val="nil"/>
              </w:pBdr>
              <w:spacing w:line="276" w:lineRule="auto"/>
              <w:jc w:val="center"/>
              <w:rPr>
                <w:rFonts w:eastAsia="Times New Roman"/>
                <w:b/>
              </w:rPr>
            </w:pPr>
          </w:p>
        </w:tc>
        <w:tc>
          <w:tcPr>
            <w:tcW w:w="1209" w:type="dxa"/>
            <w:vMerge/>
            <w:shd w:val="clear" w:color="auto" w:fill="auto"/>
            <w:vAlign w:val="center"/>
          </w:tcPr>
          <w:p w14:paraId="13EF42A6" w14:textId="77777777" w:rsidR="000E5681" w:rsidRPr="00D12E8A" w:rsidRDefault="000E5681" w:rsidP="00752D82">
            <w:pPr>
              <w:pBdr>
                <w:top w:val="nil"/>
                <w:left w:val="nil"/>
                <w:bottom w:val="nil"/>
                <w:right w:val="nil"/>
                <w:between w:val="nil"/>
              </w:pBdr>
              <w:spacing w:line="276" w:lineRule="auto"/>
              <w:jc w:val="center"/>
              <w:rPr>
                <w:rFonts w:eastAsia="Times New Roman"/>
                <w:b/>
              </w:rPr>
            </w:pPr>
          </w:p>
        </w:tc>
        <w:tc>
          <w:tcPr>
            <w:tcW w:w="1909" w:type="dxa"/>
            <w:vMerge/>
            <w:shd w:val="clear" w:color="auto" w:fill="auto"/>
            <w:vAlign w:val="center"/>
          </w:tcPr>
          <w:p w14:paraId="5CDC8829" w14:textId="77777777" w:rsidR="000E5681" w:rsidRPr="00D12E8A" w:rsidRDefault="000E5681" w:rsidP="00752D82">
            <w:pPr>
              <w:pBdr>
                <w:top w:val="nil"/>
                <w:left w:val="nil"/>
                <w:bottom w:val="nil"/>
                <w:right w:val="nil"/>
                <w:between w:val="nil"/>
              </w:pBdr>
              <w:spacing w:line="276" w:lineRule="auto"/>
              <w:jc w:val="center"/>
              <w:rPr>
                <w:rFonts w:eastAsia="Times New Roman"/>
                <w:b/>
              </w:rPr>
            </w:pPr>
          </w:p>
        </w:tc>
        <w:tc>
          <w:tcPr>
            <w:tcW w:w="4941" w:type="dxa"/>
            <w:vMerge/>
            <w:shd w:val="clear" w:color="auto" w:fill="auto"/>
            <w:vAlign w:val="center"/>
          </w:tcPr>
          <w:p w14:paraId="13606D08" w14:textId="77777777" w:rsidR="000E5681" w:rsidRPr="00D12E8A" w:rsidRDefault="000E5681" w:rsidP="00752D82">
            <w:pPr>
              <w:pBdr>
                <w:top w:val="nil"/>
                <w:left w:val="nil"/>
                <w:bottom w:val="nil"/>
                <w:right w:val="nil"/>
                <w:between w:val="nil"/>
              </w:pBdr>
              <w:spacing w:line="276" w:lineRule="auto"/>
              <w:jc w:val="center"/>
              <w:rPr>
                <w:rFonts w:eastAsia="Times New Roman"/>
                <w:b/>
              </w:rPr>
            </w:pPr>
          </w:p>
        </w:tc>
        <w:tc>
          <w:tcPr>
            <w:tcW w:w="1134" w:type="dxa"/>
            <w:vMerge/>
            <w:vAlign w:val="center"/>
          </w:tcPr>
          <w:p w14:paraId="7543811A" w14:textId="77777777" w:rsidR="000E5681" w:rsidRPr="00D12E8A" w:rsidRDefault="000E5681" w:rsidP="00752D82">
            <w:pPr>
              <w:pBdr>
                <w:top w:val="nil"/>
                <w:left w:val="nil"/>
                <w:bottom w:val="nil"/>
                <w:right w:val="nil"/>
                <w:between w:val="nil"/>
              </w:pBdr>
              <w:spacing w:line="276" w:lineRule="auto"/>
              <w:jc w:val="center"/>
              <w:rPr>
                <w:rFonts w:eastAsia="Times New Roman"/>
                <w:b/>
              </w:rPr>
            </w:pPr>
          </w:p>
        </w:tc>
        <w:tc>
          <w:tcPr>
            <w:tcW w:w="850" w:type="dxa"/>
            <w:vAlign w:val="center"/>
          </w:tcPr>
          <w:p w14:paraId="39BCC14D" w14:textId="77777777" w:rsidR="000E5681" w:rsidRPr="00D12E8A" w:rsidRDefault="000E5681" w:rsidP="00752D82">
            <w:pPr>
              <w:jc w:val="center"/>
              <w:rPr>
                <w:rFonts w:eastAsia="Times New Roman"/>
                <w:b/>
              </w:rPr>
            </w:pPr>
            <w:r w:rsidRPr="00D12E8A">
              <w:rPr>
                <w:rFonts w:eastAsia="Times New Roman"/>
                <w:b/>
              </w:rPr>
              <w:t>«2»</w:t>
            </w:r>
          </w:p>
        </w:tc>
        <w:tc>
          <w:tcPr>
            <w:tcW w:w="850" w:type="dxa"/>
            <w:vAlign w:val="center"/>
          </w:tcPr>
          <w:p w14:paraId="19506E62" w14:textId="77777777" w:rsidR="000E5681" w:rsidRPr="00D12E8A" w:rsidRDefault="000E5681" w:rsidP="00752D82">
            <w:pPr>
              <w:jc w:val="center"/>
              <w:rPr>
                <w:rFonts w:eastAsia="Times New Roman"/>
                <w:b/>
              </w:rPr>
            </w:pPr>
            <w:r w:rsidRPr="00D12E8A">
              <w:rPr>
                <w:rFonts w:eastAsia="Times New Roman"/>
                <w:b/>
              </w:rPr>
              <w:t>«3»</w:t>
            </w:r>
          </w:p>
        </w:tc>
        <w:tc>
          <w:tcPr>
            <w:tcW w:w="850" w:type="dxa"/>
            <w:vAlign w:val="center"/>
          </w:tcPr>
          <w:p w14:paraId="3DA75D0D" w14:textId="77777777" w:rsidR="000E5681" w:rsidRPr="00D12E8A" w:rsidRDefault="000E5681" w:rsidP="00752D82">
            <w:pPr>
              <w:jc w:val="center"/>
              <w:rPr>
                <w:rFonts w:eastAsia="Times New Roman"/>
                <w:b/>
              </w:rPr>
            </w:pPr>
            <w:r w:rsidRPr="00D12E8A">
              <w:rPr>
                <w:rFonts w:eastAsia="Times New Roman"/>
                <w:b/>
              </w:rPr>
              <w:t>«4»</w:t>
            </w:r>
          </w:p>
        </w:tc>
        <w:tc>
          <w:tcPr>
            <w:tcW w:w="850" w:type="dxa"/>
            <w:vAlign w:val="center"/>
          </w:tcPr>
          <w:p w14:paraId="58A97F15" w14:textId="77777777" w:rsidR="000E5681" w:rsidRPr="00D12E8A" w:rsidRDefault="000E5681" w:rsidP="00752D82">
            <w:pPr>
              <w:jc w:val="center"/>
              <w:rPr>
                <w:rFonts w:eastAsia="Times New Roman"/>
                <w:b/>
              </w:rPr>
            </w:pPr>
            <w:r w:rsidRPr="00D12E8A">
              <w:rPr>
                <w:rFonts w:eastAsia="Times New Roman"/>
                <w:b/>
              </w:rPr>
              <w:t>«5»</w:t>
            </w:r>
          </w:p>
        </w:tc>
      </w:tr>
      <w:tr w:rsidR="000E5681" w:rsidRPr="00D12E8A" w14:paraId="3697AAA9" w14:textId="77777777" w:rsidTr="00752D82">
        <w:trPr>
          <w:cantSplit/>
          <w:trHeight w:val="567"/>
          <w:tblHeader/>
          <w:jc w:val="center"/>
        </w:trPr>
        <w:tc>
          <w:tcPr>
            <w:tcW w:w="13870" w:type="dxa"/>
            <w:gridSpan w:val="9"/>
            <w:shd w:val="clear" w:color="auto" w:fill="auto"/>
            <w:vAlign w:val="center"/>
          </w:tcPr>
          <w:p w14:paraId="525233BD" w14:textId="77777777" w:rsidR="000E5681" w:rsidRPr="00D12E8A" w:rsidRDefault="000E5681" w:rsidP="00752D82">
            <w:pPr>
              <w:jc w:val="center"/>
              <w:rPr>
                <w:rFonts w:eastAsia="Times New Roman"/>
                <w:b/>
                <w:color w:val="000000"/>
              </w:rPr>
            </w:pPr>
            <w:r w:rsidRPr="00D12E8A">
              <w:rPr>
                <w:rFonts w:eastAsia="Times New Roman"/>
                <w:b/>
                <w:color w:val="000000"/>
              </w:rPr>
              <w:t>Задания с кратким ответом</w:t>
            </w:r>
          </w:p>
        </w:tc>
      </w:tr>
      <w:tr w:rsidR="000E5681" w:rsidRPr="00D12E8A" w14:paraId="43BE2F36" w14:textId="77777777" w:rsidTr="00752D82">
        <w:trPr>
          <w:cantSplit/>
          <w:trHeight w:val="957"/>
          <w:tblHeader/>
          <w:jc w:val="center"/>
        </w:trPr>
        <w:tc>
          <w:tcPr>
            <w:tcW w:w="1277" w:type="dxa"/>
            <w:shd w:val="clear" w:color="auto" w:fill="auto"/>
            <w:vAlign w:val="center"/>
          </w:tcPr>
          <w:p w14:paraId="737AD66E" w14:textId="77777777" w:rsidR="000E5681" w:rsidRPr="00D12E8A" w:rsidRDefault="000E5681" w:rsidP="00752D82">
            <w:pPr>
              <w:jc w:val="center"/>
              <w:rPr>
                <w:rFonts w:eastAsia="Times New Roman"/>
                <w:color w:val="000000"/>
              </w:rPr>
            </w:pPr>
            <w:r w:rsidRPr="00D12E8A">
              <w:rPr>
                <w:rFonts w:eastAsia="Times New Roman"/>
                <w:color w:val="000000"/>
              </w:rPr>
              <w:t>2</w:t>
            </w:r>
          </w:p>
        </w:tc>
        <w:tc>
          <w:tcPr>
            <w:tcW w:w="1209" w:type="dxa"/>
            <w:shd w:val="clear" w:color="auto" w:fill="auto"/>
            <w:vAlign w:val="center"/>
          </w:tcPr>
          <w:p w14:paraId="4A812D46" w14:textId="77777777" w:rsidR="000E5681" w:rsidRPr="00D12E8A" w:rsidRDefault="000E5681" w:rsidP="00752D82">
            <w:pPr>
              <w:jc w:val="center"/>
              <w:rPr>
                <w:rFonts w:eastAsia="Times New Roman"/>
                <w:color w:val="000000"/>
              </w:rPr>
            </w:pPr>
            <w:r w:rsidRPr="00D12E8A">
              <w:rPr>
                <w:rFonts w:eastAsia="Times New Roman"/>
                <w:color w:val="000000"/>
              </w:rPr>
              <w:t>Б</w:t>
            </w:r>
          </w:p>
        </w:tc>
        <w:tc>
          <w:tcPr>
            <w:tcW w:w="1909" w:type="dxa"/>
            <w:shd w:val="clear" w:color="auto" w:fill="auto"/>
            <w:vAlign w:val="center"/>
          </w:tcPr>
          <w:p w14:paraId="58B2C53F" w14:textId="77777777" w:rsidR="000E5681" w:rsidRPr="00D12E8A" w:rsidRDefault="000E5681" w:rsidP="00752D82">
            <w:pPr>
              <w:jc w:val="center"/>
              <w:rPr>
                <w:rFonts w:eastAsia="Times New Roman"/>
                <w:color w:val="000000"/>
              </w:rPr>
            </w:pPr>
            <w:r w:rsidRPr="00D12E8A">
              <w:rPr>
                <w:rFonts w:eastAsia="Times New Roman"/>
                <w:color w:val="000000"/>
              </w:rPr>
              <w:t>4.22</w:t>
            </w:r>
          </w:p>
        </w:tc>
        <w:tc>
          <w:tcPr>
            <w:tcW w:w="4941" w:type="dxa"/>
            <w:shd w:val="clear" w:color="auto" w:fill="auto"/>
          </w:tcPr>
          <w:p w14:paraId="5D45F487" w14:textId="77777777" w:rsidR="000E5681" w:rsidRPr="00D12E8A" w:rsidRDefault="000E5681" w:rsidP="00752D82">
            <w:pPr>
              <w:jc w:val="center"/>
            </w:pPr>
            <w:r w:rsidRPr="00D12E8A">
              <w:t>Проведение синтаксического анализа предложения, определение синтаксической роли самостоятельных частей речи в предложении</w:t>
            </w:r>
          </w:p>
          <w:p w14:paraId="5FC2B56F" w14:textId="77777777" w:rsidR="000E5681" w:rsidRPr="00D12E8A" w:rsidRDefault="000E5681" w:rsidP="00752D82">
            <w:pPr>
              <w:jc w:val="center"/>
              <w:rPr>
                <w:rFonts w:eastAsia="Times New Roman"/>
                <w:color w:val="000000"/>
              </w:rPr>
            </w:pPr>
          </w:p>
        </w:tc>
        <w:tc>
          <w:tcPr>
            <w:tcW w:w="1134" w:type="dxa"/>
            <w:vAlign w:val="center"/>
          </w:tcPr>
          <w:p w14:paraId="4BB74DB9" w14:textId="77777777" w:rsidR="000E5681" w:rsidRPr="009B2054" w:rsidRDefault="000E5681" w:rsidP="00752D82">
            <w:pPr>
              <w:jc w:val="center"/>
              <w:rPr>
                <w:rFonts w:eastAsia="Times New Roman"/>
                <w:b/>
                <w:color w:val="000000"/>
                <w:highlight w:val="yellow"/>
              </w:rPr>
            </w:pPr>
            <w:r w:rsidRPr="000F1185">
              <w:rPr>
                <w:color w:val="000000"/>
              </w:rPr>
              <w:t>76,6%</w:t>
            </w:r>
          </w:p>
        </w:tc>
        <w:tc>
          <w:tcPr>
            <w:tcW w:w="850" w:type="dxa"/>
            <w:vAlign w:val="center"/>
          </w:tcPr>
          <w:p w14:paraId="522D8959" w14:textId="77777777" w:rsidR="000E5681" w:rsidRPr="004E6548" w:rsidRDefault="000E5681" w:rsidP="00752D82">
            <w:pPr>
              <w:jc w:val="center"/>
              <w:rPr>
                <w:rFonts w:eastAsia="Times New Roman"/>
                <w:color w:val="000000"/>
              </w:rPr>
            </w:pPr>
            <w:r w:rsidRPr="004E6548">
              <w:t>64,5</w:t>
            </w:r>
          </w:p>
        </w:tc>
        <w:tc>
          <w:tcPr>
            <w:tcW w:w="850" w:type="dxa"/>
            <w:vAlign w:val="center"/>
          </w:tcPr>
          <w:p w14:paraId="37FAFEB0" w14:textId="77777777" w:rsidR="000E5681" w:rsidRPr="004E6548" w:rsidRDefault="000E5681" w:rsidP="00752D82">
            <w:pPr>
              <w:jc w:val="center"/>
              <w:rPr>
                <w:rFonts w:eastAsia="Times New Roman"/>
                <w:color w:val="000000"/>
              </w:rPr>
            </w:pPr>
            <w:r w:rsidRPr="004E6548">
              <w:t>65,4</w:t>
            </w:r>
          </w:p>
        </w:tc>
        <w:tc>
          <w:tcPr>
            <w:tcW w:w="850" w:type="dxa"/>
            <w:vAlign w:val="center"/>
          </w:tcPr>
          <w:p w14:paraId="33097A3C" w14:textId="77777777" w:rsidR="000E5681" w:rsidRPr="004E6548" w:rsidRDefault="000E5681" w:rsidP="00752D82">
            <w:pPr>
              <w:jc w:val="center"/>
              <w:rPr>
                <w:rFonts w:eastAsia="Times New Roman"/>
                <w:color w:val="000000"/>
              </w:rPr>
            </w:pPr>
            <w:r w:rsidRPr="004E6548">
              <w:t>76,5</w:t>
            </w:r>
          </w:p>
        </w:tc>
        <w:tc>
          <w:tcPr>
            <w:tcW w:w="850" w:type="dxa"/>
            <w:vAlign w:val="center"/>
          </w:tcPr>
          <w:p w14:paraId="0DA3108A" w14:textId="77777777" w:rsidR="000E5681" w:rsidRPr="004E6548" w:rsidRDefault="000E5681" w:rsidP="00752D82">
            <w:pPr>
              <w:jc w:val="center"/>
              <w:rPr>
                <w:rFonts w:eastAsia="Times New Roman"/>
                <w:color w:val="000000"/>
              </w:rPr>
            </w:pPr>
            <w:r w:rsidRPr="004E6548">
              <w:t>92,2</w:t>
            </w:r>
          </w:p>
        </w:tc>
      </w:tr>
      <w:tr w:rsidR="000E5681" w:rsidRPr="00D12E8A" w14:paraId="34F13D48" w14:textId="77777777" w:rsidTr="00752D82">
        <w:trPr>
          <w:cantSplit/>
          <w:trHeight w:val="716"/>
          <w:tblHeader/>
          <w:jc w:val="center"/>
        </w:trPr>
        <w:tc>
          <w:tcPr>
            <w:tcW w:w="1277" w:type="dxa"/>
            <w:shd w:val="clear" w:color="auto" w:fill="auto"/>
            <w:vAlign w:val="center"/>
          </w:tcPr>
          <w:p w14:paraId="7226037B" w14:textId="77777777" w:rsidR="000E5681" w:rsidRPr="00D12E8A" w:rsidRDefault="000E5681" w:rsidP="00752D82">
            <w:pPr>
              <w:jc w:val="center"/>
              <w:rPr>
                <w:rFonts w:eastAsia="Times New Roman"/>
                <w:color w:val="000000"/>
              </w:rPr>
            </w:pPr>
            <w:r w:rsidRPr="00D12E8A">
              <w:rPr>
                <w:rFonts w:eastAsia="Times New Roman"/>
                <w:color w:val="000000"/>
              </w:rPr>
              <w:t>3</w:t>
            </w:r>
          </w:p>
        </w:tc>
        <w:tc>
          <w:tcPr>
            <w:tcW w:w="1209" w:type="dxa"/>
            <w:shd w:val="clear" w:color="auto" w:fill="auto"/>
            <w:vAlign w:val="center"/>
          </w:tcPr>
          <w:p w14:paraId="37606FDC" w14:textId="77777777" w:rsidR="000E5681" w:rsidRPr="00D12E8A" w:rsidRDefault="000E5681" w:rsidP="00752D82">
            <w:pPr>
              <w:jc w:val="center"/>
              <w:rPr>
                <w:rFonts w:eastAsia="Times New Roman"/>
                <w:color w:val="000000"/>
              </w:rPr>
            </w:pPr>
            <w:r w:rsidRPr="00D12E8A">
              <w:rPr>
                <w:rFonts w:eastAsia="Times New Roman"/>
                <w:color w:val="000000"/>
              </w:rPr>
              <w:t>Б</w:t>
            </w:r>
          </w:p>
        </w:tc>
        <w:tc>
          <w:tcPr>
            <w:tcW w:w="1909" w:type="dxa"/>
            <w:shd w:val="clear" w:color="auto" w:fill="auto"/>
            <w:vAlign w:val="center"/>
          </w:tcPr>
          <w:p w14:paraId="09B00D3D" w14:textId="77777777" w:rsidR="000E5681" w:rsidRPr="00D12E8A" w:rsidRDefault="000E5681" w:rsidP="00752D82">
            <w:pPr>
              <w:jc w:val="center"/>
              <w:rPr>
                <w:rFonts w:eastAsia="Times New Roman"/>
                <w:color w:val="000000"/>
              </w:rPr>
            </w:pPr>
            <w:r w:rsidRPr="00D12E8A">
              <w:rPr>
                <w:rFonts w:eastAsia="Times New Roman"/>
                <w:color w:val="000000"/>
              </w:rPr>
              <w:t>4.21.8, 4.26,</w:t>
            </w:r>
          </w:p>
          <w:p w14:paraId="41F8871F" w14:textId="77777777" w:rsidR="000E5681" w:rsidRPr="00D12E8A" w:rsidRDefault="000E5681" w:rsidP="00752D82">
            <w:pPr>
              <w:jc w:val="center"/>
              <w:rPr>
                <w:rFonts w:eastAsia="Times New Roman"/>
                <w:color w:val="000000"/>
              </w:rPr>
            </w:pPr>
            <w:r w:rsidRPr="00D12E8A">
              <w:rPr>
                <w:rFonts w:eastAsia="Times New Roman"/>
                <w:color w:val="000000"/>
              </w:rPr>
              <w:t>4.27</w:t>
            </w:r>
          </w:p>
        </w:tc>
        <w:tc>
          <w:tcPr>
            <w:tcW w:w="4941" w:type="dxa"/>
            <w:shd w:val="clear" w:color="auto" w:fill="auto"/>
            <w:vAlign w:val="center"/>
          </w:tcPr>
          <w:p w14:paraId="76647F4F" w14:textId="77777777" w:rsidR="000E5681" w:rsidRPr="00D12E8A" w:rsidRDefault="000E5681" w:rsidP="00752D82">
            <w:pPr>
              <w:jc w:val="center"/>
              <w:rPr>
                <w:rFonts w:eastAsia="Times New Roman"/>
                <w:color w:val="000000"/>
              </w:rPr>
            </w:pPr>
            <w:r w:rsidRPr="00D12E8A">
              <w:rPr>
                <w:color w:val="000000"/>
              </w:rPr>
              <w:t>Синтаксический анализ предложений. Синтаксис. Сложное предложение. Прямая речь. Цитирование. Диалог</w:t>
            </w:r>
          </w:p>
        </w:tc>
        <w:tc>
          <w:tcPr>
            <w:tcW w:w="1134" w:type="dxa"/>
            <w:vAlign w:val="center"/>
          </w:tcPr>
          <w:p w14:paraId="0874EBBE" w14:textId="77777777" w:rsidR="000E5681" w:rsidRPr="009B2054" w:rsidRDefault="000E5681" w:rsidP="00752D82">
            <w:pPr>
              <w:jc w:val="center"/>
              <w:rPr>
                <w:rFonts w:eastAsia="Times New Roman"/>
                <w:b/>
                <w:color w:val="000000"/>
                <w:highlight w:val="yellow"/>
              </w:rPr>
            </w:pPr>
            <w:r w:rsidRPr="000F1185">
              <w:rPr>
                <w:color w:val="000000"/>
              </w:rPr>
              <w:t>73,1%</w:t>
            </w:r>
          </w:p>
        </w:tc>
        <w:tc>
          <w:tcPr>
            <w:tcW w:w="850" w:type="dxa"/>
            <w:vAlign w:val="center"/>
          </w:tcPr>
          <w:p w14:paraId="08849D30" w14:textId="77777777" w:rsidR="000E5681" w:rsidRPr="004E6548" w:rsidRDefault="000E5681" w:rsidP="00752D82">
            <w:pPr>
              <w:jc w:val="center"/>
              <w:rPr>
                <w:rFonts w:eastAsia="Times New Roman"/>
                <w:color w:val="000000"/>
              </w:rPr>
            </w:pPr>
            <w:r w:rsidRPr="004E6548">
              <w:t>61,3</w:t>
            </w:r>
          </w:p>
        </w:tc>
        <w:tc>
          <w:tcPr>
            <w:tcW w:w="850" w:type="dxa"/>
            <w:vAlign w:val="center"/>
          </w:tcPr>
          <w:p w14:paraId="628EE0A6" w14:textId="77777777" w:rsidR="000E5681" w:rsidRPr="004E6548" w:rsidRDefault="000E5681" w:rsidP="00752D82">
            <w:pPr>
              <w:jc w:val="center"/>
              <w:rPr>
                <w:rFonts w:eastAsia="Times New Roman"/>
                <w:color w:val="000000"/>
              </w:rPr>
            </w:pPr>
            <w:r w:rsidRPr="004E6548">
              <w:t>62,2</w:t>
            </w:r>
          </w:p>
        </w:tc>
        <w:tc>
          <w:tcPr>
            <w:tcW w:w="850" w:type="dxa"/>
            <w:vAlign w:val="center"/>
          </w:tcPr>
          <w:p w14:paraId="1E4D3293" w14:textId="77777777" w:rsidR="000E5681" w:rsidRPr="004E6548" w:rsidRDefault="000E5681" w:rsidP="00752D82">
            <w:pPr>
              <w:jc w:val="center"/>
              <w:rPr>
                <w:rFonts w:eastAsia="Times New Roman"/>
                <w:color w:val="000000"/>
              </w:rPr>
            </w:pPr>
            <w:r w:rsidRPr="004E6548">
              <w:t>71,4</w:t>
            </w:r>
          </w:p>
        </w:tc>
        <w:tc>
          <w:tcPr>
            <w:tcW w:w="850" w:type="dxa"/>
            <w:vAlign w:val="center"/>
          </w:tcPr>
          <w:p w14:paraId="1299E4F5" w14:textId="77777777" w:rsidR="000E5681" w:rsidRPr="004E6548" w:rsidRDefault="000E5681" w:rsidP="00752D82">
            <w:pPr>
              <w:jc w:val="center"/>
              <w:rPr>
                <w:rFonts w:eastAsia="Times New Roman"/>
                <w:color w:val="000000"/>
              </w:rPr>
            </w:pPr>
            <w:r w:rsidRPr="004E6548">
              <w:t>91,3</w:t>
            </w:r>
          </w:p>
        </w:tc>
      </w:tr>
      <w:tr w:rsidR="000E5681" w:rsidRPr="00D12E8A" w14:paraId="24B71C31" w14:textId="77777777" w:rsidTr="00752D82">
        <w:trPr>
          <w:cantSplit/>
          <w:trHeight w:val="373"/>
          <w:tblHeader/>
          <w:jc w:val="center"/>
        </w:trPr>
        <w:tc>
          <w:tcPr>
            <w:tcW w:w="1277" w:type="dxa"/>
            <w:shd w:val="clear" w:color="auto" w:fill="auto"/>
            <w:vAlign w:val="center"/>
          </w:tcPr>
          <w:p w14:paraId="25C8C86D" w14:textId="77777777" w:rsidR="000E5681" w:rsidRPr="00D12E8A" w:rsidRDefault="000E5681" w:rsidP="00752D82">
            <w:pPr>
              <w:jc w:val="center"/>
              <w:rPr>
                <w:rFonts w:eastAsia="Times New Roman"/>
                <w:color w:val="000000"/>
              </w:rPr>
            </w:pPr>
            <w:r w:rsidRPr="00D12E8A">
              <w:rPr>
                <w:rFonts w:eastAsia="Times New Roman"/>
                <w:color w:val="000000"/>
              </w:rPr>
              <w:t>4</w:t>
            </w:r>
          </w:p>
        </w:tc>
        <w:tc>
          <w:tcPr>
            <w:tcW w:w="1209" w:type="dxa"/>
            <w:shd w:val="clear" w:color="auto" w:fill="auto"/>
            <w:vAlign w:val="center"/>
          </w:tcPr>
          <w:p w14:paraId="22BDCC33" w14:textId="77777777" w:rsidR="000E5681" w:rsidRPr="00D12E8A" w:rsidRDefault="000E5681" w:rsidP="00752D82">
            <w:pPr>
              <w:jc w:val="center"/>
              <w:rPr>
                <w:rFonts w:eastAsia="Times New Roman"/>
                <w:color w:val="000000"/>
              </w:rPr>
            </w:pPr>
            <w:r w:rsidRPr="00D12E8A">
              <w:rPr>
                <w:rFonts w:eastAsia="Times New Roman"/>
                <w:color w:val="000000"/>
              </w:rPr>
              <w:t>Б</w:t>
            </w:r>
          </w:p>
        </w:tc>
        <w:tc>
          <w:tcPr>
            <w:tcW w:w="1909" w:type="dxa"/>
            <w:shd w:val="clear" w:color="auto" w:fill="auto"/>
          </w:tcPr>
          <w:p w14:paraId="664F88C2" w14:textId="77777777" w:rsidR="000E5681" w:rsidRPr="00D12E8A" w:rsidRDefault="000E5681" w:rsidP="00752D82">
            <w:pPr>
              <w:jc w:val="center"/>
              <w:rPr>
                <w:rFonts w:eastAsia="Times New Roman"/>
                <w:color w:val="000000"/>
              </w:rPr>
            </w:pPr>
            <w:r w:rsidRPr="00D12E8A">
              <w:t>7.26</w:t>
            </w:r>
          </w:p>
        </w:tc>
        <w:tc>
          <w:tcPr>
            <w:tcW w:w="4941" w:type="dxa"/>
            <w:shd w:val="clear" w:color="auto" w:fill="auto"/>
            <w:vAlign w:val="center"/>
          </w:tcPr>
          <w:p w14:paraId="143E5837" w14:textId="77777777" w:rsidR="000E5681" w:rsidRPr="00D12E8A" w:rsidRDefault="000E5681" w:rsidP="00752D82">
            <w:pPr>
              <w:jc w:val="center"/>
              <w:rPr>
                <w:rFonts w:eastAsia="Times New Roman"/>
                <w:color w:val="000000"/>
              </w:rPr>
            </w:pPr>
            <w:r w:rsidRPr="00D12E8A">
              <w:rPr>
                <w:color w:val="000000"/>
              </w:rPr>
              <w:t xml:space="preserve">Пунктуационный анализ предложений </w:t>
            </w:r>
          </w:p>
        </w:tc>
        <w:tc>
          <w:tcPr>
            <w:tcW w:w="1134" w:type="dxa"/>
            <w:vAlign w:val="center"/>
          </w:tcPr>
          <w:p w14:paraId="36CAF260" w14:textId="77777777" w:rsidR="000E5681" w:rsidRPr="009B2054" w:rsidRDefault="000E5681" w:rsidP="00752D82">
            <w:pPr>
              <w:jc w:val="center"/>
              <w:rPr>
                <w:rFonts w:eastAsia="Times New Roman"/>
                <w:b/>
                <w:color w:val="000000"/>
                <w:highlight w:val="yellow"/>
              </w:rPr>
            </w:pPr>
            <w:r w:rsidRPr="000F1185">
              <w:rPr>
                <w:color w:val="000000"/>
              </w:rPr>
              <w:t>76,6%</w:t>
            </w:r>
          </w:p>
        </w:tc>
        <w:tc>
          <w:tcPr>
            <w:tcW w:w="850" w:type="dxa"/>
            <w:vAlign w:val="center"/>
          </w:tcPr>
          <w:p w14:paraId="22C10FCA" w14:textId="77777777" w:rsidR="000E5681" w:rsidRPr="004E6548" w:rsidRDefault="000E5681" w:rsidP="00752D82">
            <w:pPr>
              <w:jc w:val="center"/>
              <w:rPr>
                <w:rFonts w:eastAsia="Times New Roman"/>
                <w:color w:val="000000"/>
              </w:rPr>
            </w:pPr>
            <w:r w:rsidRPr="004E6548">
              <w:t>54,8</w:t>
            </w:r>
          </w:p>
        </w:tc>
        <w:tc>
          <w:tcPr>
            <w:tcW w:w="850" w:type="dxa"/>
            <w:vAlign w:val="center"/>
          </w:tcPr>
          <w:p w14:paraId="638773B9" w14:textId="77777777" w:rsidR="000E5681" w:rsidRPr="004E6548" w:rsidRDefault="000E5681" w:rsidP="00752D82">
            <w:pPr>
              <w:jc w:val="center"/>
              <w:rPr>
                <w:rFonts w:eastAsia="Times New Roman"/>
                <w:color w:val="000000"/>
              </w:rPr>
            </w:pPr>
            <w:r w:rsidRPr="004E6548">
              <w:t>62,1</w:t>
            </w:r>
          </w:p>
        </w:tc>
        <w:tc>
          <w:tcPr>
            <w:tcW w:w="850" w:type="dxa"/>
            <w:vAlign w:val="center"/>
          </w:tcPr>
          <w:p w14:paraId="5E6F7B03" w14:textId="77777777" w:rsidR="000E5681" w:rsidRPr="004E6548" w:rsidRDefault="000E5681" w:rsidP="00752D82">
            <w:pPr>
              <w:jc w:val="center"/>
              <w:rPr>
                <w:rFonts w:eastAsia="Times New Roman"/>
                <w:color w:val="000000"/>
              </w:rPr>
            </w:pPr>
            <w:r w:rsidRPr="004E6548">
              <w:t>77,1</w:t>
            </w:r>
          </w:p>
        </w:tc>
        <w:tc>
          <w:tcPr>
            <w:tcW w:w="850" w:type="dxa"/>
            <w:vAlign w:val="center"/>
          </w:tcPr>
          <w:p w14:paraId="75CF1720" w14:textId="77777777" w:rsidR="000E5681" w:rsidRPr="004E6548" w:rsidRDefault="000E5681" w:rsidP="00752D82">
            <w:pPr>
              <w:jc w:val="center"/>
              <w:rPr>
                <w:rFonts w:eastAsia="Times New Roman"/>
                <w:color w:val="000000"/>
              </w:rPr>
            </w:pPr>
            <w:r w:rsidRPr="004E6548">
              <w:t>95,7</w:t>
            </w:r>
          </w:p>
        </w:tc>
      </w:tr>
      <w:tr w:rsidR="000E5681" w:rsidRPr="00D12E8A" w14:paraId="44DDE165" w14:textId="77777777" w:rsidTr="00752D82">
        <w:trPr>
          <w:cantSplit/>
          <w:trHeight w:val="300"/>
          <w:tblHeader/>
          <w:jc w:val="center"/>
        </w:trPr>
        <w:tc>
          <w:tcPr>
            <w:tcW w:w="1277" w:type="dxa"/>
            <w:shd w:val="clear" w:color="auto" w:fill="auto"/>
            <w:vAlign w:val="center"/>
          </w:tcPr>
          <w:p w14:paraId="1FC13721" w14:textId="77777777" w:rsidR="000E5681" w:rsidRPr="00D12E8A" w:rsidRDefault="000E5681" w:rsidP="00752D82">
            <w:pPr>
              <w:jc w:val="center"/>
              <w:rPr>
                <w:rFonts w:eastAsia="Times New Roman"/>
                <w:color w:val="000000"/>
              </w:rPr>
            </w:pPr>
            <w:r w:rsidRPr="00D12E8A">
              <w:rPr>
                <w:rFonts w:eastAsia="Times New Roman"/>
                <w:color w:val="000000"/>
              </w:rPr>
              <w:t>5</w:t>
            </w:r>
          </w:p>
        </w:tc>
        <w:tc>
          <w:tcPr>
            <w:tcW w:w="1209" w:type="dxa"/>
            <w:shd w:val="clear" w:color="auto" w:fill="auto"/>
            <w:vAlign w:val="center"/>
          </w:tcPr>
          <w:p w14:paraId="526CB0B9" w14:textId="77777777" w:rsidR="000E5681" w:rsidRPr="00D12E8A" w:rsidRDefault="000E5681" w:rsidP="00752D82">
            <w:pPr>
              <w:jc w:val="center"/>
              <w:rPr>
                <w:rFonts w:eastAsia="Times New Roman"/>
                <w:color w:val="000000"/>
              </w:rPr>
            </w:pPr>
            <w:r w:rsidRPr="00D12E8A">
              <w:rPr>
                <w:rFonts w:eastAsia="Times New Roman"/>
                <w:color w:val="000000"/>
              </w:rPr>
              <w:t>Б</w:t>
            </w:r>
          </w:p>
        </w:tc>
        <w:tc>
          <w:tcPr>
            <w:tcW w:w="1909" w:type="dxa"/>
            <w:shd w:val="clear" w:color="auto" w:fill="auto"/>
          </w:tcPr>
          <w:p w14:paraId="2EC48AD7" w14:textId="77777777" w:rsidR="000E5681" w:rsidRPr="00D12E8A" w:rsidRDefault="000E5681" w:rsidP="00752D82">
            <w:pPr>
              <w:jc w:val="center"/>
              <w:rPr>
                <w:rFonts w:eastAsia="Times New Roman"/>
                <w:color w:val="000000"/>
              </w:rPr>
            </w:pPr>
            <w:r w:rsidRPr="00D12E8A">
              <w:t>7.26</w:t>
            </w:r>
          </w:p>
        </w:tc>
        <w:tc>
          <w:tcPr>
            <w:tcW w:w="4941" w:type="dxa"/>
            <w:shd w:val="clear" w:color="auto" w:fill="auto"/>
            <w:vAlign w:val="center"/>
          </w:tcPr>
          <w:p w14:paraId="450F2795" w14:textId="77777777" w:rsidR="000E5681" w:rsidRPr="00D12E8A" w:rsidRDefault="000E5681" w:rsidP="00752D82">
            <w:pPr>
              <w:jc w:val="center"/>
              <w:rPr>
                <w:rFonts w:eastAsia="Times New Roman"/>
                <w:color w:val="000000"/>
              </w:rPr>
            </w:pPr>
            <w:r w:rsidRPr="00D12E8A">
              <w:rPr>
                <w:color w:val="000000"/>
              </w:rPr>
              <w:t xml:space="preserve">Пунктуационный анализ предложений </w:t>
            </w:r>
          </w:p>
        </w:tc>
        <w:tc>
          <w:tcPr>
            <w:tcW w:w="1134" w:type="dxa"/>
            <w:vAlign w:val="center"/>
          </w:tcPr>
          <w:p w14:paraId="716E51EC" w14:textId="77777777" w:rsidR="000E5681" w:rsidRPr="009B2054" w:rsidRDefault="000E5681" w:rsidP="00752D82">
            <w:pPr>
              <w:jc w:val="center"/>
              <w:rPr>
                <w:rFonts w:eastAsia="Times New Roman"/>
                <w:b/>
                <w:color w:val="000000"/>
                <w:highlight w:val="yellow"/>
              </w:rPr>
            </w:pPr>
            <w:r w:rsidRPr="000F1185">
              <w:rPr>
                <w:color w:val="000000"/>
              </w:rPr>
              <w:t>73,1%</w:t>
            </w:r>
          </w:p>
        </w:tc>
        <w:tc>
          <w:tcPr>
            <w:tcW w:w="850" w:type="dxa"/>
            <w:vAlign w:val="center"/>
          </w:tcPr>
          <w:p w14:paraId="3049BFEC" w14:textId="77777777" w:rsidR="000E5681" w:rsidRPr="004E6548" w:rsidRDefault="000E5681" w:rsidP="00752D82">
            <w:pPr>
              <w:jc w:val="center"/>
              <w:rPr>
                <w:rFonts w:eastAsia="Times New Roman"/>
                <w:color w:val="000000"/>
              </w:rPr>
            </w:pPr>
            <w:r w:rsidRPr="004E6548">
              <w:t>45,2</w:t>
            </w:r>
          </w:p>
        </w:tc>
        <w:tc>
          <w:tcPr>
            <w:tcW w:w="850" w:type="dxa"/>
            <w:vAlign w:val="center"/>
          </w:tcPr>
          <w:p w14:paraId="18549DDF" w14:textId="77777777" w:rsidR="000E5681" w:rsidRPr="004E6548" w:rsidRDefault="000E5681" w:rsidP="00752D82">
            <w:pPr>
              <w:jc w:val="center"/>
              <w:rPr>
                <w:rFonts w:eastAsia="Times New Roman"/>
                <w:color w:val="000000"/>
              </w:rPr>
            </w:pPr>
            <w:r w:rsidRPr="004E6548">
              <w:t>59,8</w:t>
            </w:r>
          </w:p>
        </w:tc>
        <w:tc>
          <w:tcPr>
            <w:tcW w:w="850" w:type="dxa"/>
            <w:vAlign w:val="center"/>
          </w:tcPr>
          <w:p w14:paraId="01394563" w14:textId="77777777" w:rsidR="000E5681" w:rsidRPr="004E6548" w:rsidRDefault="000E5681" w:rsidP="00752D82">
            <w:pPr>
              <w:jc w:val="center"/>
              <w:rPr>
                <w:rFonts w:eastAsia="Times New Roman"/>
                <w:color w:val="000000"/>
              </w:rPr>
            </w:pPr>
            <w:r w:rsidRPr="004E6548">
              <w:t>73,1</w:t>
            </w:r>
          </w:p>
        </w:tc>
        <w:tc>
          <w:tcPr>
            <w:tcW w:w="850" w:type="dxa"/>
            <w:vAlign w:val="center"/>
          </w:tcPr>
          <w:p w14:paraId="0D27A47C" w14:textId="77777777" w:rsidR="000E5681" w:rsidRPr="004E6548" w:rsidRDefault="000E5681" w:rsidP="00752D82">
            <w:pPr>
              <w:jc w:val="center"/>
              <w:rPr>
                <w:rFonts w:eastAsia="Times New Roman"/>
                <w:color w:val="000000"/>
              </w:rPr>
            </w:pPr>
            <w:r w:rsidRPr="004E6548">
              <w:t>92,0</w:t>
            </w:r>
          </w:p>
        </w:tc>
      </w:tr>
      <w:tr w:rsidR="000E5681" w:rsidRPr="00D12E8A" w14:paraId="20EB5D5B" w14:textId="77777777" w:rsidTr="00752D82">
        <w:trPr>
          <w:cantSplit/>
          <w:trHeight w:val="300"/>
          <w:tblHeader/>
          <w:jc w:val="center"/>
        </w:trPr>
        <w:tc>
          <w:tcPr>
            <w:tcW w:w="1277" w:type="dxa"/>
            <w:shd w:val="clear" w:color="auto" w:fill="auto"/>
            <w:vAlign w:val="center"/>
          </w:tcPr>
          <w:p w14:paraId="0F1CB573" w14:textId="77777777" w:rsidR="000E5681" w:rsidRPr="00D12E8A" w:rsidRDefault="000E5681" w:rsidP="00752D82">
            <w:pPr>
              <w:jc w:val="center"/>
              <w:rPr>
                <w:rFonts w:eastAsia="Times New Roman"/>
                <w:color w:val="000000"/>
              </w:rPr>
            </w:pPr>
            <w:r w:rsidRPr="00D12E8A">
              <w:rPr>
                <w:rFonts w:eastAsia="Times New Roman"/>
                <w:color w:val="000000"/>
              </w:rPr>
              <w:t>6</w:t>
            </w:r>
          </w:p>
        </w:tc>
        <w:tc>
          <w:tcPr>
            <w:tcW w:w="1209" w:type="dxa"/>
            <w:shd w:val="clear" w:color="auto" w:fill="auto"/>
            <w:vAlign w:val="center"/>
          </w:tcPr>
          <w:p w14:paraId="5B69BF2A" w14:textId="77777777" w:rsidR="000E5681" w:rsidRPr="00D12E8A" w:rsidRDefault="000E5681" w:rsidP="00752D82">
            <w:pPr>
              <w:jc w:val="center"/>
              <w:rPr>
                <w:rFonts w:eastAsia="Times New Roman"/>
                <w:color w:val="000000"/>
              </w:rPr>
            </w:pPr>
            <w:r w:rsidRPr="00D12E8A">
              <w:rPr>
                <w:rFonts w:eastAsia="Times New Roman"/>
                <w:color w:val="000000"/>
              </w:rPr>
              <w:t>Б</w:t>
            </w:r>
          </w:p>
        </w:tc>
        <w:tc>
          <w:tcPr>
            <w:tcW w:w="1909" w:type="dxa"/>
            <w:shd w:val="clear" w:color="auto" w:fill="auto"/>
            <w:vAlign w:val="center"/>
          </w:tcPr>
          <w:p w14:paraId="02D7858E" w14:textId="77777777" w:rsidR="000E5681" w:rsidRPr="00D12E8A" w:rsidRDefault="000E5681" w:rsidP="00752D82">
            <w:pPr>
              <w:jc w:val="center"/>
              <w:rPr>
                <w:rFonts w:eastAsia="Times New Roman"/>
                <w:color w:val="000000"/>
              </w:rPr>
            </w:pPr>
            <w:r w:rsidRPr="00D12E8A">
              <w:rPr>
                <w:rFonts w:eastAsia="Times New Roman"/>
                <w:color w:val="000000"/>
              </w:rPr>
              <w:t>6.14</w:t>
            </w:r>
          </w:p>
        </w:tc>
        <w:tc>
          <w:tcPr>
            <w:tcW w:w="4941" w:type="dxa"/>
            <w:shd w:val="clear" w:color="auto" w:fill="auto"/>
            <w:vAlign w:val="center"/>
          </w:tcPr>
          <w:p w14:paraId="212B3D27" w14:textId="77777777" w:rsidR="000E5681" w:rsidRPr="00D12E8A" w:rsidRDefault="000E5681" w:rsidP="00752D82">
            <w:pPr>
              <w:jc w:val="center"/>
              <w:rPr>
                <w:rFonts w:eastAsia="Times New Roman"/>
                <w:color w:val="000000"/>
              </w:rPr>
            </w:pPr>
            <w:r w:rsidRPr="00D12E8A">
              <w:rPr>
                <w:color w:val="000000"/>
              </w:rPr>
              <w:t>Орфографический анализ слов</w:t>
            </w:r>
          </w:p>
        </w:tc>
        <w:tc>
          <w:tcPr>
            <w:tcW w:w="1134" w:type="dxa"/>
            <w:vAlign w:val="center"/>
          </w:tcPr>
          <w:p w14:paraId="12D5CD3A" w14:textId="77777777" w:rsidR="000E5681" w:rsidRPr="009B2054" w:rsidRDefault="000E5681" w:rsidP="00752D82">
            <w:pPr>
              <w:jc w:val="center"/>
              <w:rPr>
                <w:rFonts w:eastAsia="Times New Roman"/>
                <w:b/>
                <w:color w:val="000000"/>
                <w:highlight w:val="yellow"/>
              </w:rPr>
            </w:pPr>
            <w:r w:rsidRPr="000F1185">
              <w:rPr>
                <w:color w:val="000000"/>
              </w:rPr>
              <w:t>67,6%</w:t>
            </w:r>
          </w:p>
        </w:tc>
        <w:tc>
          <w:tcPr>
            <w:tcW w:w="850" w:type="dxa"/>
            <w:vAlign w:val="center"/>
          </w:tcPr>
          <w:p w14:paraId="2F2EDC33" w14:textId="77777777" w:rsidR="000E5681" w:rsidRPr="004E6548" w:rsidRDefault="000E5681" w:rsidP="00752D82">
            <w:pPr>
              <w:jc w:val="center"/>
              <w:rPr>
                <w:rFonts w:eastAsia="Times New Roman"/>
                <w:color w:val="000000"/>
              </w:rPr>
            </w:pPr>
            <w:r w:rsidRPr="004E6548">
              <w:t>48,4</w:t>
            </w:r>
          </w:p>
        </w:tc>
        <w:tc>
          <w:tcPr>
            <w:tcW w:w="850" w:type="dxa"/>
            <w:vAlign w:val="center"/>
          </w:tcPr>
          <w:p w14:paraId="33C257DC" w14:textId="77777777" w:rsidR="000E5681" w:rsidRPr="004E6548" w:rsidRDefault="000E5681" w:rsidP="00752D82">
            <w:pPr>
              <w:jc w:val="center"/>
              <w:rPr>
                <w:rFonts w:eastAsia="Times New Roman"/>
                <w:color w:val="000000"/>
              </w:rPr>
            </w:pPr>
            <w:r w:rsidRPr="004E6548">
              <w:t>55,7</w:t>
            </w:r>
          </w:p>
        </w:tc>
        <w:tc>
          <w:tcPr>
            <w:tcW w:w="850" w:type="dxa"/>
            <w:vAlign w:val="center"/>
          </w:tcPr>
          <w:p w14:paraId="41B169C4" w14:textId="77777777" w:rsidR="000E5681" w:rsidRPr="004E6548" w:rsidRDefault="000E5681" w:rsidP="00752D82">
            <w:pPr>
              <w:jc w:val="center"/>
              <w:rPr>
                <w:rFonts w:eastAsia="Times New Roman"/>
                <w:color w:val="000000"/>
              </w:rPr>
            </w:pPr>
            <w:r w:rsidRPr="004E6548">
              <w:t>65,6</w:t>
            </w:r>
          </w:p>
        </w:tc>
        <w:tc>
          <w:tcPr>
            <w:tcW w:w="850" w:type="dxa"/>
            <w:vAlign w:val="center"/>
          </w:tcPr>
          <w:p w14:paraId="4E334BAF" w14:textId="77777777" w:rsidR="000E5681" w:rsidRPr="004E6548" w:rsidRDefault="000E5681" w:rsidP="00752D82">
            <w:pPr>
              <w:jc w:val="center"/>
              <w:rPr>
                <w:rFonts w:eastAsia="Times New Roman"/>
                <w:color w:val="000000"/>
              </w:rPr>
            </w:pPr>
            <w:r w:rsidRPr="004E6548">
              <w:t>88,2</w:t>
            </w:r>
          </w:p>
        </w:tc>
      </w:tr>
      <w:tr w:rsidR="000E5681" w:rsidRPr="00D12E8A" w14:paraId="1C2B96DE" w14:textId="77777777" w:rsidTr="00752D82">
        <w:trPr>
          <w:cantSplit/>
          <w:trHeight w:val="450"/>
          <w:tblHeader/>
          <w:jc w:val="center"/>
        </w:trPr>
        <w:tc>
          <w:tcPr>
            <w:tcW w:w="1277" w:type="dxa"/>
            <w:shd w:val="clear" w:color="auto" w:fill="auto"/>
            <w:vAlign w:val="center"/>
          </w:tcPr>
          <w:p w14:paraId="00692B4D" w14:textId="77777777" w:rsidR="000E5681" w:rsidRPr="00D12E8A" w:rsidRDefault="000E5681" w:rsidP="00752D82">
            <w:pPr>
              <w:jc w:val="center"/>
              <w:rPr>
                <w:rFonts w:eastAsia="Times New Roman"/>
                <w:color w:val="000000"/>
              </w:rPr>
            </w:pPr>
            <w:r w:rsidRPr="00D12E8A">
              <w:rPr>
                <w:rFonts w:eastAsia="Times New Roman"/>
                <w:color w:val="000000"/>
              </w:rPr>
              <w:t>7</w:t>
            </w:r>
          </w:p>
        </w:tc>
        <w:tc>
          <w:tcPr>
            <w:tcW w:w="1209" w:type="dxa"/>
            <w:shd w:val="clear" w:color="auto" w:fill="auto"/>
            <w:vAlign w:val="center"/>
          </w:tcPr>
          <w:p w14:paraId="5DAEE823" w14:textId="77777777" w:rsidR="000E5681" w:rsidRPr="00D12E8A" w:rsidRDefault="000E5681" w:rsidP="00752D82">
            <w:pPr>
              <w:jc w:val="center"/>
              <w:rPr>
                <w:rFonts w:eastAsia="Times New Roman"/>
                <w:color w:val="000000"/>
              </w:rPr>
            </w:pPr>
            <w:r w:rsidRPr="00D12E8A">
              <w:rPr>
                <w:rFonts w:eastAsia="Times New Roman"/>
                <w:color w:val="000000"/>
              </w:rPr>
              <w:t>Б</w:t>
            </w:r>
          </w:p>
        </w:tc>
        <w:tc>
          <w:tcPr>
            <w:tcW w:w="1909" w:type="dxa"/>
            <w:shd w:val="clear" w:color="auto" w:fill="auto"/>
            <w:vAlign w:val="center"/>
          </w:tcPr>
          <w:p w14:paraId="1A0C6547" w14:textId="77777777" w:rsidR="000E5681" w:rsidRPr="00D12E8A" w:rsidRDefault="000E5681" w:rsidP="00752D82">
            <w:pPr>
              <w:jc w:val="center"/>
              <w:rPr>
                <w:rFonts w:eastAsia="Times New Roman"/>
                <w:color w:val="000000"/>
              </w:rPr>
            </w:pPr>
            <w:r w:rsidRPr="00D12E8A">
              <w:rPr>
                <w:rFonts w:eastAsia="Times New Roman"/>
                <w:color w:val="000000"/>
              </w:rPr>
              <w:t>6.14</w:t>
            </w:r>
          </w:p>
        </w:tc>
        <w:tc>
          <w:tcPr>
            <w:tcW w:w="4941" w:type="dxa"/>
            <w:shd w:val="clear" w:color="auto" w:fill="auto"/>
            <w:vAlign w:val="center"/>
          </w:tcPr>
          <w:p w14:paraId="68961F7F" w14:textId="77777777" w:rsidR="000E5681" w:rsidRPr="00D12E8A" w:rsidRDefault="000E5681" w:rsidP="00752D82">
            <w:pPr>
              <w:jc w:val="center"/>
              <w:rPr>
                <w:rFonts w:eastAsia="Times New Roman"/>
                <w:color w:val="000000"/>
              </w:rPr>
            </w:pPr>
            <w:r w:rsidRPr="00D12E8A">
              <w:rPr>
                <w:color w:val="000000"/>
              </w:rPr>
              <w:t>Орфографический анализ слов</w:t>
            </w:r>
          </w:p>
        </w:tc>
        <w:tc>
          <w:tcPr>
            <w:tcW w:w="1134" w:type="dxa"/>
            <w:vAlign w:val="center"/>
          </w:tcPr>
          <w:p w14:paraId="624328A5" w14:textId="77777777" w:rsidR="000E5681" w:rsidRPr="009B2054" w:rsidRDefault="000E5681" w:rsidP="00752D82">
            <w:pPr>
              <w:jc w:val="center"/>
              <w:rPr>
                <w:rFonts w:eastAsia="Times New Roman"/>
                <w:b/>
                <w:color w:val="000000"/>
                <w:highlight w:val="yellow"/>
              </w:rPr>
            </w:pPr>
            <w:r w:rsidRPr="000F1185">
              <w:rPr>
                <w:color w:val="000000"/>
              </w:rPr>
              <w:t>76,8%</w:t>
            </w:r>
          </w:p>
        </w:tc>
        <w:tc>
          <w:tcPr>
            <w:tcW w:w="850" w:type="dxa"/>
            <w:vAlign w:val="center"/>
          </w:tcPr>
          <w:p w14:paraId="457B3628" w14:textId="77777777" w:rsidR="000E5681" w:rsidRPr="004E6548" w:rsidRDefault="000E5681" w:rsidP="00752D82">
            <w:pPr>
              <w:jc w:val="center"/>
              <w:rPr>
                <w:rFonts w:eastAsia="Times New Roman"/>
                <w:color w:val="000000"/>
              </w:rPr>
            </w:pPr>
            <w:r w:rsidRPr="004E6548">
              <w:t>58,1</w:t>
            </w:r>
          </w:p>
        </w:tc>
        <w:tc>
          <w:tcPr>
            <w:tcW w:w="850" w:type="dxa"/>
            <w:vAlign w:val="center"/>
          </w:tcPr>
          <w:p w14:paraId="22D96BCF" w14:textId="77777777" w:rsidR="000E5681" w:rsidRPr="004E6548" w:rsidRDefault="000E5681" w:rsidP="00752D82">
            <w:pPr>
              <w:jc w:val="center"/>
              <w:rPr>
                <w:rFonts w:eastAsia="Times New Roman"/>
                <w:color w:val="000000"/>
              </w:rPr>
            </w:pPr>
            <w:r w:rsidRPr="004E6548">
              <w:t>62,2</w:t>
            </w:r>
          </w:p>
        </w:tc>
        <w:tc>
          <w:tcPr>
            <w:tcW w:w="850" w:type="dxa"/>
            <w:vAlign w:val="center"/>
          </w:tcPr>
          <w:p w14:paraId="0A099E6C" w14:textId="77777777" w:rsidR="000E5681" w:rsidRPr="004E6548" w:rsidRDefault="000E5681" w:rsidP="00752D82">
            <w:pPr>
              <w:jc w:val="center"/>
              <w:rPr>
                <w:rFonts w:eastAsia="Times New Roman"/>
                <w:color w:val="000000"/>
              </w:rPr>
            </w:pPr>
            <w:r w:rsidRPr="004E6548">
              <w:t>77,4</w:t>
            </w:r>
          </w:p>
        </w:tc>
        <w:tc>
          <w:tcPr>
            <w:tcW w:w="850" w:type="dxa"/>
            <w:vAlign w:val="center"/>
          </w:tcPr>
          <w:p w14:paraId="2E0F4DE2" w14:textId="77777777" w:rsidR="000E5681" w:rsidRPr="004E6548" w:rsidRDefault="000E5681" w:rsidP="00752D82">
            <w:pPr>
              <w:jc w:val="center"/>
              <w:rPr>
                <w:rFonts w:eastAsia="Times New Roman"/>
                <w:color w:val="000000"/>
              </w:rPr>
            </w:pPr>
            <w:r w:rsidRPr="004E6548">
              <w:t>95,7</w:t>
            </w:r>
          </w:p>
        </w:tc>
      </w:tr>
      <w:tr w:rsidR="000E5681" w:rsidRPr="00D12E8A" w14:paraId="6FCEA28B" w14:textId="77777777" w:rsidTr="00752D82">
        <w:trPr>
          <w:cantSplit/>
          <w:trHeight w:val="300"/>
          <w:tblHeader/>
          <w:jc w:val="center"/>
        </w:trPr>
        <w:tc>
          <w:tcPr>
            <w:tcW w:w="1277" w:type="dxa"/>
            <w:shd w:val="clear" w:color="auto" w:fill="auto"/>
            <w:vAlign w:val="center"/>
          </w:tcPr>
          <w:p w14:paraId="4F478C3A" w14:textId="77777777" w:rsidR="000E5681" w:rsidRPr="00D12E8A" w:rsidRDefault="000E5681" w:rsidP="00752D82">
            <w:pPr>
              <w:jc w:val="center"/>
              <w:rPr>
                <w:rFonts w:eastAsia="Times New Roman"/>
                <w:color w:val="000000"/>
              </w:rPr>
            </w:pPr>
            <w:r w:rsidRPr="00D12E8A">
              <w:rPr>
                <w:rFonts w:eastAsia="Times New Roman"/>
                <w:color w:val="000000"/>
              </w:rPr>
              <w:t>8</w:t>
            </w:r>
          </w:p>
        </w:tc>
        <w:tc>
          <w:tcPr>
            <w:tcW w:w="1209" w:type="dxa"/>
            <w:shd w:val="clear" w:color="auto" w:fill="auto"/>
            <w:vAlign w:val="center"/>
          </w:tcPr>
          <w:p w14:paraId="06DB7526" w14:textId="77777777" w:rsidR="000E5681" w:rsidRPr="00D12E8A" w:rsidRDefault="000E5681" w:rsidP="00752D82">
            <w:pPr>
              <w:jc w:val="center"/>
              <w:rPr>
                <w:rFonts w:eastAsia="Times New Roman"/>
                <w:color w:val="000000"/>
              </w:rPr>
            </w:pPr>
            <w:r w:rsidRPr="00D12E8A">
              <w:rPr>
                <w:rFonts w:eastAsia="Times New Roman"/>
                <w:color w:val="000000"/>
              </w:rPr>
              <w:t>Б</w:t>
            </w:r>
          </w:p>
        </w:tc>
        <w:tc>
          <w:tcPr>
            <w:tcW w:w="1909" w:type="dxa"/>
            <w:shd w:val="clear" w:color="auto" w:fill="auto"/>
            <w:vAlign w:val="center"/>
          </w:tcPr>
          <w:p w14:paraId="2C29F1BF" w14:textId="77777777" w:rsidR="000E5681" w:rsidRPr="00D12E8A" w:rsidRDefault="000E5681" w:rsidP="00752D82">
            <w:pPr>
              <w:jc w:val="center"/>
              <w:rPr>
                <w:rFonts w:eastAsia="Times New Roman"/>
                <w:color w:val="000000"/>
              </w:rPr>
            </w:pPr>
            <w:r w:rsidRPr="00D12E8A">
              <w:rPr>
                <w:rFonts w:eastAsia="Times New Roman"/>
                <w:color w:val="000000"/>
              </w:rPr>
              <w:t>5.3</w:t>
            </w:r>
          </w:p>
        </w:tc>
        <w:tc>
          <w:tcPr>
            <w:tcW w:w="4941" w:type="dxa"/>
            <w:shd w:val="clear" w:color="auto" w:fill="auto"/>
            <w:vAlign w:val="center"/>
          </w:tcPr>
          <w:p w14:paraId="602BF60A" w14:textId="77777777" w:rsidR="000E5681" w:rsidRPr="00D12E8A" w:rsidRDefault="000E5681" w:rsidP="00752D82">
            <w:pPr>
              <w:jc w:val="center"/>
              <w:rPr>
                <w:rFonts w:eastAsia="Times New Roman"/>
                <w:color w:val="000000"/>
              </w:rPr>
            </w:pPr>
            <w:r w:rsidRPr="00D12E8A">
              <w:rPr>
                <w:color w:val="000000"/>
              </w:rPr>
              <w:t xml:space="preserve">Основные грамматические (морфологические) нормы современного русского литературного языка: нормы словоизменения </w:t>
            </w:r>
            <w:r w:rsidRPr="00D12E8A">
              <w:rPr>
                <w:color w:val="000000"/>
              </w:rPr>
              <w:br/>
              <w:t>изученных частей речи; правильное образование форм имён числительных; нормы образования степеней сравнения имён прилагательных и наречий</w:t>
            </w:r>
          </w:p>
        </w:tc>
        <w:tc>
          <w:tcPr>
            <w:tcW w:w="1134" w:type="dxa"/>
            <w:vAlign w:val="center"/>
          </w:tcPr>
          <w:p w14:paraId="118ACCAE" w14:textId="77777777" w:rsidR="000E5681" w:rsidRPr="009B2054" w:rsidRDefault="000E5681" w:rsidP="00752D82">
            <w:pPr>
              <w:jc w:val="center"/>
              <w:rPr>
                <w:rFonts w:eastAsia="Times New Roman"/>
                <w:b/>
                <w:color w:val="000000"/>
                <w:highlight w:val="yellow"/>
              </w:rPr>
            </w:pPr>
            <w:r w:rsidRPr="000F1185">
              <w:rPr>
                <w:color w:val="000000"/>
              </w:rPr>
              <w:t>88,5%</w:t>
            </w:r>
          </w:p>
        </w:tc>
        <w:tc>
          <w:tcPr>
            <w:tcW w:w="850" w:type="dxa"/>
            <w:vAlign w:val="center"/>
          </w:tcPr>
          <w:p w14:paraId="14DAEA08" w14:textId="77777777" w:rsidR="000E5681" w:rsidRPr="004E6548" w:rsidRDefault="000E5681" w:rsidP="00752D82">
            <w:pPr>
              <w:jc w:val="center"/>
              <w:rPr>
                <w:rFonts w:eastAsia="Times New Roman"/>
                <w:color w:val="000000"/>
              </w:rPr>
            </w:pPr>
            <w:r w:rsidRPr="004E6548">
              <w:t>58,1</w:t>
            </w:r>
          </w:p>
        </w:tc>
        <w:tc>
          <w:tcPr>
            <w:tcW w:w="850" w:type="dxa"/>
            <w:vAlign w:val="center"/>
          </w:tcPr>
          <w:p w14:paraId="2D50FEF0" w14:textId="77777777" w:rsidR="000E5681" w:rsidRPr="004E6548" w:rsidRDefault="000E5681" w:rsidP="00752D82">
            <w:pPr>
              <w:jc w:val="center"/>
              <w:rPr>
                <w:rFonts w:eastAsia="Times New Roman"/>
                <w:color w:val="000000"/>
              </w:rPr>
            </w:pPr>
            <w:r w:rsidRPr="004E6548">
              <w:t>82,0</w:t>
            </w:r>
          </w:p>
        </w:tc>
        <w:tc>
          <w:tcPr>
            <w:tcW w:w="850" w:type="dxa"/>
            <w:vAlign w:val="center"/>
          </w:tcPr>
          <w:p w14:paraId="17510259" w14:textId="77777777" w:rsidR="000E5681" w:rsidRPr="004E6548" w:rsidRDefault="000E5681" w:rsidP="00752D82">
            <w:pPr>
              <w:jc w:val="center"/>
              <w:rPr>
                <w:rFonts w:eastAsia="Times New Roman"/>
                <w:color w:val="000000"/>
              </w:rPr>
            </w:pPr>
            <w:r w:rsidRPr="004E6548">
              <w:t>89,3</w:t>
            </w:r>
          </w:p>
        </w:tc>
        <w:tc>
          <w:tcPr>
            <w:tcW w:w="850" w:type="dxa"/>
            <w:vAlign w:val="center"/>
          </w:tcPr>
          <w:p w14:paraId="19D3DCE9" w14:textId="77777777" w:rsidR="000E5681" w:rsidRPr="004E6548" w:rsidRDefault="000E5681" w:rsidP="00752D82">
            <w:pPr>
              <w:jc w:val="center"/>
              <w:rPr>
                <w:rFonts w:eastAsia="Times New Roman"/>
                <w:color w:val="000000"/>
              </w:rPr>
            </w:pPr>
            <w:r w:rsidRPr="004E6548">
              <w:t>96,9</w:t>
            </w:r>
          </w:p>
        </w:tc>
      </w:tr>
      <w:tr w:rsidR="000E5681" w:rsidRPr="00D12E8A" w14:paraId="5F8D06C1" w14:textId="77777777" w:rsidTr="00752D82">
        <w:trPr>
          <w:cantSplit/>
          <w:trHeight w:val="300"/>
          <w:tblHeader/>
          <w:jc w:val="center"/>
        </w:trPr>
        <w:tc>
          <w:tcPr>
            <w:tcW w:w="1277" w:type="dxa"/>
            <w:shd w:val="clear" w:color="auto" w:fill="auto"/>
            <w:vAlign w:val="center"/>
          </w:tcPr>
          <w:p w14:paraId="653EAEC5" w14:textId="77777777" w:rsidR="000E5681" w:rsidRPr="00D12E8A" w:rsidRDefault="000E5681" w:rsidP="00752D82">
            <w:pPr>
              <w:jc w:val="center"/>
              <w:rPr>
                <w:rFonts w:eastAsia="Times New Roman"/>
                <w:color w:val="000000"/>
              </w:rPr>
            </w:pPr>
            <w:r w:rsidRPr="00D12E8A">
              <w:rPr>
                <w:rFonts w:eastAsia="Times New Roman"/>
                <w:color w:val="000000"/>
              </w:rPr>
              <w:t>9</w:t>
            </w:r>
          </w:p>
        </w:tc>
        <w:tc>
          <w:tcPr>
            <w:tcW w:w="1209" w:type="dxa"/>
            <w:shd w:val="clear" w:color="auto" w:fill="auto"/>
            <w:vAlign w:val="center"/>
          </w:tcPr>
          <w:p w14:paraId="30C3BA92" w14:textId="77777777" w:rsidR="000E5681" w:rsidRPr="00D12E8A" w:rsidRDefault="000E5681" w:rsidP="00752D82">
            <w:pPr>
              <w:jc w:val="center"/>
              <w:rPr>
                <w:rFonts w:eastAsia="Times New Roman"/>
                <w:color w:val="000000"/>
              </w:rPr>
            </w:pPr>
            <w:r w:rsidRPr="00D12E8A">
              <w:t>Б</w:t>
            </w:r>
          </w:p>
        </w:tc>
        <w:tc>
          <w:tcPr>
            <w:tcW w:w="1909" w:type="dxa"/>
            <w:shd w:val="clear" w:color="auto" w:fill="auto"/>
            <w:vAlign w:val="center"/>
          </w:tcPr>
          <w:p w14:paraId="5FD9484E" w14:textId="77777777" w:rsidR="000E5681" w:rsidRPr="00D12E8A" w:rsidRDefault="000E5681" w:rsidP="00752D82">
            <w:pPr>
              <w:jc w:val="center"/>
              <w:rPr>
                <w:rFonts w:eastAsia="Times New Roman"/>
                <w:color w:val="000000"/>
              </w:rPr>
            </w:pPr>
            <w:r w:rsidRPr="00D12E8A">
              <w:rPr>
                <w:rFonts w:eastAsia="Times New Roman"/>
                <w:color w:val="000000"/>
              </w:rPr>
              <w:t>4.28.1</w:t>
            </w:r>
          </w:p>
        </w:tc>
        <w:tc>
          <w:tcPr>
            <w:tcW w:w="4941" w:type="dxa"/>
            <w:shd w:val="clear" w:color="auto" w:fill="auto"/>
            <w:vAlign w:val="center"/>
          </w:tcPr>
          <w:p w14:paraId="2DB7CD4D" w14:textId="77777777" w:rsidR="000E5681" w:rsidRPr="00D12E8A" w:rsidRDefault="000E5681" w:rsidP="00752D82">
            <w:pPr>
              <w:jc w:val="center"/>
              <w:rPr>
                <w:rFonts w:eastAsia="Times New Roman"/>
                <w:color w:val="000000"/>
              </w:rPr>
            </w:pPr>
            <w:r w:rsidRPr="00D12E8A">
              <w:rPr>
                <w:color w:val="000000"/>
              </w:rPr>
              <w:t xml:space="preserve">Грамматическая синонимия словосочетаний </w:t>
            </w:r>
          </w:p>
        </w:tc>
        <w:tc>
          <w:tcPr>
            <w:tcW w:w="1134" w:type="dxa"/>
            <w:vAlign w:val="center"/>
          </w:tcPr>
          <w:p w14:paraId="7F4BCB33" w14:textId="77777777" w:rsidR="000E5681" w:rsidRPr="009B2054" w:rsidRDefault="000E5681" w:rsidP="00752D82">
            <w:pPr>
              <w:jc w:val="center"/>
              <w:rPr>
                <w:b/>
                <w:color w:val="000000"/>
                <w:highlight w:val="yellow"/>
              </w:rPr>
            </w:pPr>
            <w:r w:rsidRPr="000F1185">
              <w:rPr>
                <w:color w:val="000000"/>
              </w:rPr>
              <w:t>82,9%</w:t>
            </w:r>
          </w:p>
        </w:tc>
        <w:tc>
          <w:tcPr>
            <w:tcW w:w="850" w:type="dxa"/>
            <w:vAlign w:val="center"/>
          </w:tcPr>
          <w:p w14:paraId="19BF67A1" w14:textId="77777777" w:rsidR="000E5681" w:rsidRPr="004E6548" w:rsidRDefault="000E5681" w:rsidP="00752D82">
            <w:pPr>
              <w:jc w:val="center"/>
              <w:rPr>
                <w:color w:val="000000"/>
              </w:rPr>
            </w:pPr>
            <w:r w:rsidRPr="004E6548">
              <w:t>61,3</w:t>
            </w:r>
          </w:p>
        </w:tc>
        <w:tc>
          <w:tcPr>
            <w:tcW w:w="850" w:type="dxa"/>
            <w:vAlign w:val="center"/>
          </w:tcPr>
          <w:p w14:paraId="5EF747F4" w14:textId="77777777" w:rsidR="000E5681" w:rsidRPr="004E6548" w:rsidRDefault="000E5681" w:rsidP="00752D82">
            <w:pPr>
              <w:jc w:val="center"/>
              <w:rPr>
                <w:color w:val="000000"/>
              </w:rPr>
            </w:pPr>
            <w:r w:rsidRPr="004E6548">
              <w:t>70,8</w:t>
            </w:r>
          </w:p>
        </w:tc>
        <w:tc>
          <w:tcPr>
            <w:tcW w:w="850" w:type="dxa"/>
            <w:vAlign w:val="center"/>
          </w:tcPr>
          <w:p w14:paraId="4F904BE2" w14:textId="77777777" w:rsidR="000E5681" w:rsidRPr="004E6548" w:rsidRDefault="000E5681" w:rsidP="00752D82">
            <w:pPr>
              <w:jc w:val="center"/>
              <w:rPr>
                <w:color w:val="000000"/>
              </w:rPr>
            </w:pPr>
            <w:r w:rsidRPr="004E6548">
              <w:t>84,9</w:t>
            </w:r>
          </w:p>
        </w:tc>
        <w:tc>
          <w:tcPr>
            <w:tcW w:w="850" w:type="dxa"/>
            <w:vAlign w:val="center"/>
          </w:tcPr>
          <w:p w14:paraId="6DBBFAAF" w14:textId="77777777" w:rsidR="000E5681" w:rsidRPr="004E6548" w:rsidRDefault="000E5681" w:rsidP="00752D82">
            <w:pPr>
              <w:jc w:val="center"/>
              <w:rPr>
                <w:color w:val="000000"/>
              </w:rPr>
            </w:pPr>
            <w:r w:rsidRPr="004E6548">
              <w:t>95,8</w:t>
            </w:r>
          </w:p>
        </w:tc>
      </w:tr>
      <w:tr w:rsidR="000E5681" w:rsidRPr="00D12E8A" w14:paraId="72FB5973" w14:textId="77777777" w:rsidTr="00752D82">
        <w:trPr>
          <w:cantSplit/>
          <w:trHeight w:val="300"/>
          <w:tblHeader/>
          <w:jc w:val="center"/>
        </w:trPr>
        <w:tc>
          <w:tcPr>
            <w:tcW w:w="1277" w:type="dxa"/>
            <w:shd w:val="clear" w:color="auto" w:fill="auto"/>
            <w:vAlign w:val="center"/>
          </w:tcPr>
          <w:p w14:paraId="40490BA1" w14:textId="77777777" w:rsidR="000E5681" w:rsidRPr="00D12E8A" w:rsidRDefault="000E5681" w:rsidP="00752D82">
            <w:pPr>
              <w:jc w:val="center"/>
              <w:rPr>
                <w:rFonts w:eastAsia="Times New Roman"/>
                <w:color w:val="000000"/>
              </w:rPr>
            </w:pPr>
            <w:r w:rsidRPr="00D12E8A">
              <w:rPr>
                <w:rFonts w:eastAsia="Times New Roman"/>
                <w:color w:val="000000"/>
              </w:rPr>
              <w:lastRenderedPageBreak/>
              <w:t>10</w:t>
            </w:r>
          </w:p>
        </w:tc>
        <w:tc>
          <w:tcPr>
            <w:tcW w:w="1209" w:type="dxa"/>
            <w:shd w:val="clear" w:color="auto" w:fill="auto"/>
            <w:vAlign w:val="center"/>
          </w:tcPr>
          <w:p w14:paraId="4D500072" w14:textId="77777777" w:rsidR="000E5681" w:rsidRPr="00D12E8A" w:rsidRDefault="000E5681" w:rsidP="00752D82">
            <w:pPr>
              <w:jc w:val="center"/>
              <w:rPr>
                <w:rFonts w:eastAsia="Times New Roman"/>
                <w:color w:val="000000"/>
              </w:rPr>
            </w:pPr>
            <w:r w:rsidRPr="00D12E8A">
              <w:t>Б</w:t>
            </w:r>
          </w:p>
        </w:tc>
        <w:tc>
          <w:tcPr>
            <w:tcW w:w="1909" w:type="dxa"/>
            <w:shd w:val="clear" w:color="auto" w:fill="auto"/>
            <w:vAlign w:val="center"/>
          </w:tcPr>
          <w:p w14:paraId="112DF0E8" w14:textId="77777777" w:rsidR="000E5681" w:rsidRPr="00D12E8A" w:rsidRDefault="000E5681" w:rsidP="00752D82">
            <w:pPr>
              <w:jc w:val="center"/>
              <w:rPr>
                <w:rFonts w:eastAsia="Times New Roman"/>
                <w:color w:val="000000"/>
              </w:rPr>
            </w:pPr>
            <w:r w:rsidRPr="00D12E8A">
              <w:rPr>
                <w:rFonts w:eastAsia="Times New Roman"/>
                <w:color w:val="000000"/>
              </w:rPr>
              <w:t>2.6</w:t>
            </w:r>
          </w:p>
        </w:tc>
        <w:tc>
          <w:tcPr>
            <w:tcW w:w="4941" w:type="dxa"/>
            <w:shd w:val="clear" w:color="auto" w:fill="auto"/>
            <w:vAlign w:val="center"/>
          </w:tcPr>
          <w:p w14:paraId="2A7F9F71" w14:textId="77777777" w:rsidR="000E5681" w:rsidRPr="00D12E8A" w:rsidRDefault="000E5681" w:rsidP="00752D82">
            <w:pPr>
              <w:jc w:val="center"/>
              <w:rPr>
                <w:rFonts w:eastAsia="Times New Roman"/>
                <w:color w:val="000000"/>
              </w:rPr>
            </w:pPr>
            <w:r w:rsidRPr="00D12E8A">
              <w:rPr>
                <w:color w:val="000000"/>
              </w:rPr>
              <w:t xml:space="preserve">Смысловой анализ текста: его композиционных особенностей, </w:t>
            </w:r>
            <w:proofErr w:type="spellStart"/>
            <w:r w:rsidRPr="00D12E8A">
              <w:rPr>
                <w:color w:val="000000"/>
              </w:rPr>
              <w:t>микротем</w:t>
            </w:r>
            <w:proofErr w:type="spellEnd"/>
            <w:r w:rsidRPr="00D12E8A">
              <w:rPr>
                <w:color w:val="000000"/>
              </w:rPr>
              <w:t xml:space="preserve"> и абзацев, способов и средств связи предложений в тексте; использование языковых средств выразительности (в рамках изученного)</w:t>
            </w:r>
          </w:p>
        </w:tc>
        <w:tc>
          <w:tcPr>
            <w:tcW w:w="1134" w:type="dxa"/>
            <w:vAlign w:val="center"/>
          </w:tcPr>
          <w:p w14:paraId="7D147D80" w14:textId="77777777" w:rsidR="000E5681" w:rsidRPr="009B2054" w:rsidRDefault="000E5681" w:rsidP="00752D82">
            <w:pPr>
              <w:jc w:val="center"/>
              <w:rPr>
                <w:b/>
                <w:color w:val="000000"/>
                <w:highlight w:val="yellow"/>
              </w:rPr>
            </w:pPr>
            <w:r w:rsidRPr="000F1185">
              <w:rPr>
                <w:color w:val="000000"/>
              </w:rPr>
              <w:t>81,4%</w:t>
            </w:r>
          </w:p>
        </w:tc>
        <w:tc>
          <w:tcPr>
            <w:tcW w:w="850" w:type="dxa"/>
            <w:vAlign w:val="center"/>
          </w:tcPr>
          <w:p w14:paraId="161F9455" w14:textId="77777777" w:rsidR="000E5681" w:rsidRPr="004E6548" w:rsidRDefault="000E5681" w:rsidP="00752D82">
            <w:pPr>
              <w:jc w:val="center"/>
              <w:rPr>
                <w:color w:val="000000"/>
              </w:rPr>
            </w:pPr>
            <w:r w:rsidRPr="004E6548">
              <w:t>51,6</w:t>
            </w:r>
          </w:p>
        </w:tc>
        <w:tc>
          <w:tcPr>
            <w:tcW w:w="850" w:type="dxa"/>
            <w:vAlign w:val="center"/>
          </w:tcPr>
          <w:p w14:paraId="548A4C08" w14:textId="77777777" w:rsidR="000E5681" w:rsidRPr="004E6548" w:rsidRDefault="000E5681" w:rsidP="00752D82">
            <w:pPr>
              <w:jc w:val="center"/>
              <w:rPr>
                <w:color w:val="000000"/>
              </w:rPr>
            </w:pPr>
            <w:r w:rsidRPr="004E6548">
              <w:t>74,2</w:t>
            </w:r>
          </w:p>
        </w:tc>
        <w:tc>
          <w:tcPr>
            <w:tcW w:w="850" w:type="dxa"/>
            <w:vAlign w:val="center"/>
          </w:tcPr>
          <w:p w14:paraId="5893AFDD" w14:textId="77777777" w:rsidR="000E5681" w:rsidRPr="004E6548" w:rsidRDefault="000E5681" w:rsidP="00752D82">
            <w:pPr>
              <w:jc w:val="center"/>
              <w:rPr>
                <w:color w:val="000000"/>
              </w:rPr>
            </w:pPr>
            <w:r w:rsidRPr="004E6548">
              <w:t>80,4</w:t>
            </w:r>
          </w:p>
        </w:tc>
        <w:tc>
          <w:tcPr>
            <w:tcW w:w="850" w:type="dxa"/>
            <w:vAlign w:val="center"/>
          </w:tcPr>
          <w:p w14:paraId="34CE8CC6" w14:textId="77777777" w:rsidR="000E5681" w:rsidRPr="004E6548" w:rsidRDefault="000E5681" w:rsidP="00752D82">
            <w:pPr>
              <w:jc w:val="center"/>
              <w:rPr>
                <w:color w:val="000000"/>
              </w:rPr>
            </w:pPr>
            <w:r w:rsidRPr="004E6548">
              <w:t>94,4</w:t>
            </w:r>
          </w:p>
        </w:tc>
      </w:tr>
      <w:tr w:rsidR="000E5681" w:rsidRPr="00D12E8A" w14:paraId="1C9DB1C2" w14:textId="77777777" w:rsidTr="00752D82">
        <w:trPr>
          <w:cantSplit/>
          <w:trHeight w:val="300"/>
          <w:tblHeader/>
          <w:jc w:val="center"/>
        </w:trPr>
        <w:tc>
          <w:tcPr>
            <w:tcW w:w="1277" w:type="dxa"/>
            <w:shd w:val="clear" w:color="auto" w:fill="auto"/>
            <w:vAlign w:val="center"/>
          </w:tcPr>
          <w:p w14:paraId="2FA38298" w14:textId="77777777" w:rsidR="000E5681" w:rsidRPr="00D12E8A" w:rsidRDefault="000E5681" w:rsidP="00752D82">
            <w:pPr>
              <w:jc w:val="center"/>
              <w:rPr>
                <w:rFonts w:eastAsia="Times New Roman"/>
                <w:color w:val="000000"/>
              </w:rPr>
            </w:pPr>
            <w:r w:rsidRPr="00D12E8A">
              <w:rPr>
                <w:rFonts w:eastAsia="Times New Roman"/>
                <w:color w:val="000000"/>
              </w:rPr>
              <w:t>11</w:t>
            </w:r>
          </w:p>
        </w:tc>
        <w:tc>
          <w:tcPr>
            <w:tcW w:w="1209" w:type="dxa"/>
            <w:shd w:val="clear" w:color="auto" w:fill="auto"/>
            <w:vAlign w:val="center"/>
          </w:tcPr>
          <w:p w14:paraId="2ED5D7C3" w14:textId="77777777" w:rsidR="000E5681" w:rsidRPr="00D12E8A" w:rsidRDefault="000E5681" w:rsidP="00752D82">
            <w:pPr>
              <w:jc w:val="center"/>
              <w:rPr>
                <w:rFonts w:eastAsia="Times New Roman"/>
                <w:color w:val="000000"/>
              </w:rPr>
            </w:pPr>
            <w:r w:rsidRPr="00D12E8A">
              <w:t>Б</w:t>
            </w:r>
          </w:p>
        </w:tc>
        <w:tc>
          <w:tcPr>
            <w:tcW w:w="1909" w:type="dxa"/>
            <w:shd w:val="clear" w:color="auto" w:fill="auto"/>
            <w:vAlign w:val="center"/>
          </w:tcPr>
          <w:p w14:paraId="5CC325CF" w14:textId="77777777" w:rsidR="000E5681" w:rsidRPr="00D12E8A" w:rsidRDefault="000E5681" w:rsidP="00752D82">
            <w:pPr>
              <w:jc w:val="center"/>
              <w:rPr>
                <w:rFonts w:eastAsia="Times New Roman"/>
                <w:color w:val="000000"/>
              </w:rPr>
            </w:pPr>
            <w:r w:rsidRPr="00D12E8A">
              <w:rPr>
                <w:rFonts w:eastAsia="Times New Roman"/>
                <w:color w:val="000000"/>
              </w:rPr>
              <w:t>8.2</w:t>
            </w:r>
          </w:p>
        </w:tc>
        <w:tc>
          <w:tcPr>
            <w:tcW w:w="4941" w:type="dxa"/>
            <w:shd w:val="clear" w:color="auto" w:fill="auto"/>
            <w:vAlign w:val="center"/>
          </w:tcPr>
          <w:p w14:paraId="458E6B76" w14:textId="77777777" w:rsidR="000E5681" w:rsidRPr="00D12E8A" w:rsidRDefault="000E5681" w:rsidP="00752D82">
            <w:pPr>
              <w:jc w:val="center"/>
              <w:rPr>
                <w:rFonts w:eastAsia="Times New Roman"/>
                <w:color w:val="000000"/>
              </w:rPr>
            </w:pPr>
            <w:r w:rsidRPr="00D12E8A">
              <w:rPr>
                <w:color w:val="000000"/>
              </w:rPr>
              <w:t>Основные выразительные средства лексики и фразеологии (эпитеты, метафоры, олицетворения, сравнения, гиперболы и др.)</w:t>
            </w:r>
          </w:p>
        </w:tc>
        <w:tc>
          <w:tcPr>
            <w:tcW w:w="1134" w:type="dxa"/>
            <w:vAlign w:val="center"/>
          </w:tcPr>
          <w:p w14:paraId="03BD71FA" w14:textId="77777777" w:rsidR="000E5681" w:rsidRPr="009B2054" w:rsidRDefault="000E5681" w:rsidP="00752D82">
            <w:pPr>
              <w:jc w:val="center"/>
              <w:rPr>
                <w:b/>
                <w:color w:val="000000"/>
                <w:highlight w:val="yellow"/>
              </w:rPr>
            </w:pPr>
            <w:r w:rsidRPr="000F1185">
              <w:rPr>
                <w:color w:val="000000"/>
              </w:rPr>
              <w:t>73,8%</w:t>
            </w:r>
          </w:p>
        </w:tc>
        <w:tc>
          <w:tcPr>
            <w:tcW w:w="850" w:type="dxa"/>
            <w:vAlign w:val="center"/>
          </w:tcPr>
          <w:p w14:paraId="15CA2AB6" w14:textId="77777777" w:rsidR="000E5681" w:rsidRPr="004E6548" w:rsidRDefault="000E5681" w:rsidP="00752D82">
            <w:pPr>
              <w:jc w:val="center"/>
              <w:rPr>
                <w:color w:val="000000"/>
              </w:rPr>
            </w:pPr>
            <w:r w:rsidRPr="004E6548">
              <w:t>35,5</w:t>
            </w:r>
          </w:p>
        </w:tc>
        <w:tc>
          <w:tcPr>
            <w:tcW w:w="850" w:type="dxa"/>
            <w:vAlign w:val="center"/>
          </w:tcPr>
          <w:p w14:paraId="07D54603" w14:textId="77777777" w:rsidR="000E5681" w:rsidRPr="004E6548" w:rsidRDefault="000E5681" w:rsidP="00752D82">
            <w:pPr>
              <w:jc w:val="center"/>
              <w:rPr>
                <w:color w:val="000000"/>
              </w:rPr>
            </w:pPr>
            <w:r w:rsidRPr="004E6548">
              <w:t>60,9</w:t>
            </w:r>
          </w:p>
        </w:tc>
        <w:tc>
          <w:tcPr>
            <w:tcW w:w="850" w:type="dxa"/>
            <w:vAlign w:val="center"/>
          </w:tcPr>
          <w:p w14:paraId="1BEB95EB" w14:textId="77777777" w:rsidR="000E5681" w:rsidRPr="004E6548" w:rsidRDefault="000E5681" w:rsidP="00752D82">
            <w:pPr>
              <w:jc w:val="center"/>
              <w:rPr>
                <w:color w:val="000000"/>
              </w:rPr>
            </w:pPr>
            <w:r w:rsidRPr="004E6548">
              <w:t>75,3</w:t>
            </w:r>
          </w:p>
        </w:tc>
        <w:tc>
          <w:tcPr>
            <w:tcW w:w="850" w:type="dxa"/>
            <w:vAlign w:val="center"/>
          </w:tcPr>
          <w:p w14:paraId="37E30E05" w14:textId="77777777" w:rsidR="000E5681" w:rsidRPr="004E6548" w:rsidRDefault="000E5681" w:rsidP="00752D82">
            <w:pPr>
              <w:jc w:val="center"/>
              <w:rPr>
                <w:color w:val="000000"/>
              </w:rPr>
            </w:pPr>
            <w:r w:rsidRPr="004E6548">
              <w:t>89,8</w:t>
            </w:r>
          </w:p>
        </w:tc>
      </w:tr>
      <w:tr w:rsidR="000E5681" w:rsidRPr="00D12E8A" w14:paraId="746A8AE9" w14:textId="77777777" w:rsidTr="00752D82">
        <w:trPr>
          <w:cantSplit/>
          <w:trHeight w:val="300"/>
          <w:tblHeader/>
          <w:jc w:val="center"/>
        </w:trPr>
        <w:tc>
          <w:tcPr>
            <w:tcW w:w="1277" w:type="dxa"/>
            <w:shd w:val="clear" w:color="auto" w:fill="auto"/>
            <w:vAlign w:val="center"/>
          </w:tcPr>
          <w:p w14:paraId="68B90E14" w14:textId="77777777" w:rsidR="000E5681" w:rsidRPr="00D12E8A" w:rsidRDefault="000E5681" w:rsidP="00752D82">
            <w:pPr>
              <w:jc w:val="center"/>
              <w:rPr>
                <w:rFonts w:eastAsia="Times New Roman"/>
                <w:color w:val="000000"/>
              </w:rPr>
            </w:pPr>
            <w:r w:rsidRPr="00D12E8A">
              <w:rPr>
                <w:rFonts w:eastAsia="Times New Roman"/>
                <w:color w:val="000000"/>
              </w:rPr>
              <w:t>12</w:t>
            </w:r>
          </w:p>
        </w:tc>
        <w:tc>
          <w:tcPr>
            <w:tcW w:w="1209" w:type="dxa"/>
            <w:shd w:val="clear" w:color="auto" w:fill="auto"/>
            <w:vAlign w:val="center"/>
          </w:tcPr>
          <w:p w14:paraId="1E5E14B9" w14:textId="77777777" w:rsidR="000E5681" w:rsidRPr="00D12E8A" w:rsidRDefault="000E5681" w:rsidP="00752D82">
            <w:pPr>
              <w:jc w:val="center"/>
              <w:rPr>
                <w:rFonts w:eastAsia="Times New Roman"/>
                <w:color w:val="000000"/>
              </w:rPr>
            </w:pPr>
            <w:r w:rsidRPr="00D12E8A">
              <w:t>Б</w:t>
            </w:r>
          </w:p>
        </w:tc>
        <w:tc>
          <w:tcPr>
            <w:tcW w:w="1909" w:type="dxa"/>
            <w:shd w:val="clear" w:color="auto" w:fill="auto"/>
            <w:vAlign w:val="center"/>
          </w:tcPr>
          <w:p w14:paraId="1A4DAF90" w14:textId="77777777" w:rsidR="000E5681" w:rsidRPr="00D12E8A" w:rsidRDefault="000E5681" w:rsidP="00752D82">
            <w:pPr>
              <w:jc w:val="center"/>
              <w:rPr>
                <w:rFonts w:eastAsia="Times New Roman"/>
                <w:color w:val="000000"/>
              </w:rPr>
            </w:pPr>
            <w:r w:rsidRPr="00D12E8A">
              <w:rPr>
                <w:rFonts w:eastAsia="Times New Roman"/>
                <w:color w:val="000000"/>
              </w:rPr>
              <w:t>4.2.15</w:t>
            </w:r>
          </w:p>
        </w:tc>
        <w:tc>
          <w:tcPr>
            <w:tcW w:w="4941" w:type="dxa"/>
            <w:shd w:val="clear" w:color="auto" w:fill="auto"/>
            <w:vAlign w:val="center"/>
          </w:tcPr>
          <w:p w14:paraId="3154DD30" w14:textId="77777777" w:rsidR="000E5681" w:rsidRPr="00D12E8A" w:rsidRDefault="000E5681" w:rsidP="00752D82">
            <w:pPr>
              <w:jc w:val="center"/>
              <w:rPr>
                <w:rFonts w:eastAsia="Times New Roman"/>
                <w:color w:val="000000"/>
              </w:rPr>
            </w:pPr>
            <w:r w:rsidRPr="00D12E8A">
              <w:rPr>
                <w:color w:val="000000"/>
              </w:rPr>
              <w:t>Лексический анализ слова</w:t>
            </w:r>
          </w:p>
        </w:tc>
        <w:tc>
          <w:tcPr>
            <w:tcW w:w="1134" w:type="dxa"/>
            <w:vAlign w:val="center"/>
          </w:tcPr>
          <w:p w14:paraId="1FB644EB" w14:textId="77777777" w:rsidR="000E5681" w:rsidRPr="009B2054" w:rsidRDefault="000E5681" w:rsidP="00752D82">
            <w:pPr>
              <w:jc w:val="center"/>
              <w:rPr>
                <w:b/>
                <w:color w:val="000000"/>
                <w:highlight w:val="yellow"/>
              </w:rPr>
            </w:pPr>
            <w:r w:rsidRPr="000F1185">
              <w:rPr>
                <w:color w:val="000000"/>
              </w:rPr>
              <w:t>90,5%</w:t>
            </w:r>
          </w:p>
        </w:tc>
        <w:tc>
          <w:tcPr>
            <w:tcW w:w="850" w:type="dxa"/>
            <w:vAlign w:val="center"/>
          </w:tcPr>
          <w:p w14:paraId="2E7EB3FA" w14:textId="77777777" w:rsidR="000E5681" w:rsidRPr="004E6548" w:rsidRDefault="000E5681" w:rsidP="00752D82">
            <w:pPr>
              <w:jc w:val="center"/>
              <w:rPr>
                <w:color w:val="000000"/>
              </w:rPr>
            </w:pPr>
            <w:r w:rsidRPr="004E6548">
              <w:t>61,3</w:t>
            </w:r>
          </w:p>
        </w:tc>
        <w:tc>
          <w:tcPr>
            <w:tcW w:w="850" w:type="dxa"/>
            <w:vAlign w:val="center"/>
          </w:tcPr>
          <w:p w14:paraId="4DCB5809" w14:textId="77777777" w:rsidR="000E5681" w:rsidRPr="004E6548" w:rsidRDefault="000E5681" w:rsidP="00752D82">
            <w:pPr>
              <w:jc w:val="center"/>
              <w:rPr>
                <w:color w:val="000000"/>
              </w:rPr>
            </w:pPr>
            <w:r w:rsidRPr="004E6548">
              <w:t>82,7</w:t>
            </w:r>
          </w:p>
        </w:tc>
        <w:tc>
          <w:tcPr>
            <w:tcW w:w="850" w:type="dxa"/>
            <w:vAlign w:val="center"/>
          </w:tcPr>
          <w:p w14:paraId="0CFD1F6C" w14:textId="77777777" w:rsidR="000E5681" w:rsidRPr="004E6548" w:rsidRDefault="000E5681" w:rsidP="00752D82">
            <w:pPr>
              <w:jc w:val="center"/>
              <w:rPr>
                <w:color w:val="000000"/>
              </w:rPr>
            </w:pPr>
            <w:r w:rsidRPr="004E6548">
              <w:t>92,4</w:t>
            </w:r>
          </w:p>
        </w:tc>
        <w:tc>
          <w:tcPr>
            <w:tcW w:w="850" w:type="dxa"/>
            <w:vAlign w:val="center"/>
          </w:tcPr>
          <w:p w14:paraId="65AB3704" w14:textId="77777777" w:rsidR="000E5681" w:rsidRPr="004E6548" w:rsidRDefault="000E5681" w:rsidP="00752D82">
            <w:pPr>
              <w:jc w:val="center"/>
              <w:rPr>
                <w:color w:val="000000"/>
              </w:rPr>
            </w:pPr>
            <w:r w:rsidRPr="004E6548">
              <w:t>98,6</w:t>
            </w:r>
          </w:p>
        </w:tc>
      </w:tr>
      <w:tr w:rsidR="000E5681" w:rsidRPr="00D12E8A" w14:paraId="1ED986FF" w14:textId="77777777" w:rsidTr="00752D82">
        <w:trPr>
          <w:cantSplit/>
          <w:trHeight w:val="340"/>
          <w:tblHeader/>
          <w:jc w:val="center"/>
        </w:trPr>
        <w:tc>
          <w:tcPr>
            <w:tcW w:w="13870" w:type="dxa"/>
            <w:gridSpan w:val="9"/>
            <w:shd w:val="clear" w:color="auto" w:fill="auto"/>
            <w:vAlign w:val="center"/>
          </w:tcPr>
          <w:p w14:paraId="36601384" w14:textId="77777777" w:rsidR="000E5681" w:rsidRPr="00D12E8A" w:rsidRDefault="000E5681" w:rsidP="00752D82">
            <w:pPr>
              <w:jc w:val="center"/>
              <w:rPr>
                <w:rFonts w:eastAsia="Times New Roman"/>
                <w:b/>
                <w:color w:val="000000"/>
              </w:rPr>
            </w:pPr>
            <w:r w:rsidRPr="00D12E8A">
              <w:rPr>
                <w:rFonts w:eastAsia="Times New Roman"/>
                <w:b/>
                <w:color w:val="000000"/>
              </w:rPr>
              <w:t>Задания с развернутым ответом</w:t>
            </w:r>
          </w:p>
        </w:tc>
      </w:tr>
      <w:tr w:rsidR="000E5681" w:rsidRPr="00D12E8A" w14:paraId="296CBEF4" w14:textId="77777777" w:rsidTr="00752D82">
        <w:trPr>
          <w:cantSplit/>
          <w:trHeight w:val="567"/>
          <w:tblHeader/>
          <w:jc w:val="center"/>
        </w:trPr>
        <w:tc>
          <w:tcPr>
            <w:tcW w:w="1277" w:type="dxa"/>
            <w:shd w:val="clear" w:color="auto" w:fill="auto"/>
            <w:vAlign w:val="center"/>
          </w:tcPr>
          <w:p w14:paraId="1A1CA886" w14:textId="77777777" w:rsidR="000E5681" w:rsidRPr="00D12E8A" w:rsidRDefault="000E5681" w:rsidP="00752D82">
            <w:pPr>
              <w:jc w:val="center"/>
              <w:rPr>
                <w:rFonts w:eastAsia="Times New Roman"/>
                <w:color w:val="000000"/>
              </w:rPr>
            </w:pPr>
            <w:r w:rsidRPr="00D12E8A">
              <w:rPr>
                <w:rFonts w:eastAsia="Times New Roman"/>
                <w:color w:val="000000"/>
              </w:rPr>
              <w:t>1</w:t>
            </w:r>
          </w:p>
          <w:p w14:paraId="5879E5E2" w14:textId="77777777" w:rsidR="000E5681" w:rsidRPr="00D12E8A" w:rsidRDefault="000E5681" w:rsidP="00752D82">
            <w:pPr>
              <w:jc w:val="center"/>
              <w:rPr>
                <w:rFonts w:eastAsia="Times New Roman"/>
                <w:color w:val="000000"/>
              </w:rPr>
            </w:pPr>
            <w:r w:rsidRPr="00D12E8A">
              <w:rPr>
                <w:rFonts w:eastAsia="Times New Roman"/>
                <w:color w:val="000000"/>
              </w:rPr>
              <w:t>ИК-1</w:t>
            </w:r>
          </w:p>
        </w:tc>
        <w:tc>
          <w:tcPr>
            <w:tcW w:w="1209" w:type="dxa"/>
            <w:shd w:val="clear" w:color="auto" w:fill="auto"/>
            <w:vAlign w:val="center"/>
          </w:tcPr>
          <w:p w14:paraId="5774FAB3" w14:textId="77777777" w:rsidR="000E5681" w:rsidRPr="00D12E8A" w:rsidRDefault="000E5681" w:rsidP="00752D82">
            <w:pPr>
              <w:jc w:val="center"/>
              <w:rPr>
                <w:rFonts w:eastAsia="Times New Roman"/>
                <w:color w:val="000000"/>
              </w:rPr>
            </w:pPr>
            <w:r w:rsidRPr="00D12E8A">
              <w:rPr>
                <w:rFonts w:eastAsia="Times New Roman"/>
                <w:color w:val="000000"/>
              </w:rPr>
              <w:t>Б</w:t>
            </w:r>
          </w:p>
        </w:tc>
        <w:tc>
          <w:tcPr>
            <w:tcW w:w="6850" w:type="dxa"/>
            <w:gridSpan w:val="2"/>
            <w:shd w:val="clear" w:color="auto" w:fill="auto"/>
            <w:vAlign w:val="center"/>
          </w:tcPr>
          <w:p w14:paraId="3DC27893" w14:textId="77777777" w:rsidR="000E5681" w:rsidRPr="00D12E8A" w:rsidRDefault="000E5681" w:rsidP="00752D82">
            <w:pPr>
              <w:jc w:val="center"/>
              <w:rPr>
                <w:rFonts w:eastAsia="Times New Roman"/>
                <w:color w:val="000000"/>
              </w:rPr>
            </w:pPr>
            <w:r w:rsidRPr="00D12E8A">
              <w:rPr>
                <w:rFonts w:eastAsia="Times New Roman"/>
                <w:color w:val="000000"/>
              </w:rPr>
              <w:t>Содержание изложения.</w:t>
            </w:r>
          </w:p>
        </w:tc>
        <w:tc>
          <w:tcPr>
            <w:tcW w:w="1134" w:type="dxa"/>
            <w:vAlign w:val="center"/>
          </w:tcPr>
          <w:p w14:paraId="6898672E" w14:textId="77777777" w:rsidR="000E5681" w:rsidRPr="009B2054" w:rsidRDefault="000E5681" w:rsidP="00752D82">
            <w:pPr>
              <w:jc w:val="center"/>
              <w:rPr>
                <w:rFonts w:eastAsia="Times New Roman"/>
                <w:b/>
                <w:color w:val="000000"/>
                <w:highlight w:val="yellow"/>
              </w:rPr>
            </w:pPr>
            <w:r w:rsidRPr="000F1185">
              <w:rPr>
                <w:color w:val="000000"/>
              </w:rPr>
              <w:t>96,8%</w:t>
            </w:r>
          </w:p>
        </w:tc>
        <w:tc>
          <w:tcPr>
            <w:tcW w:w="850" w:type="dxa"/>
            <w:vAlign w:val="center"/>
          </w:tcPr>
          <w:p w14:paraId="39BB505D" w14:textId="77777777" w:rsidR="000E5681" w:rsidRPr="004E6548" w:rsidRDefault="000E5681" w:rsidP="00752D82">
            <w:pPr>
              <w:jc w:val="center"/>
              <w:rPr>
                <w:rFonts w:eastAsia="Times New Roman"/>
                <w:color w:val="000000"/>
              </w:rPr>
            </w:pPr>
            <w:r w:rsidRPr="004E6548">
              <w:t>77,4</w:t>
            </w:r>
          </w:p>
        </w:tc>
        <w:tc>
          <w:tcPr>
            <w:tcW w:w="850" w:type="dxa"/>
            <w:vAlign w:val="center"/>
          </w:tcPr>
          <w:p w14:paraId="6206D4E7" w14:textId="77777777" w:rsidR="000E5681" w:rsidRPr="004E6548" w:rsidRDefault="000E5681" w:rsidP="00752D82">
            <w:pPr>
              <w:jc w:val="center"/>
              <w:rPr>
                <w:rFonts w:eastAsia="Times New Roman"/>
                <w:color w:val="000000"/>
              </w:rPr>
            </w:pPr>
            <w:r w:rsidRPr="004E6548">
              <w:t>93,0</w:t>
            </w:r>
          </w:p>
        </w:tc>
        <w:tc>
          <w:tcPr>
            <w:tcW w:w="850" w:type="dxa"/>
            <w:vAlign w:val="center"/>
          </w:tcPr>
          <w:p w14:paraId="3B2288F2" w14:textId="77777777" w:rsidR="000E5681" w:rsidRPr="004E6548" w:rsidRDefault="000E5681" w:rsidP="00752D82">
            <w:pPr>
              <w:jc w:val="center"/>
              <w:rPr>
                <w:rFonts w:eastAsia="Times New Roman"/>
                <w:color w:val="000000"/>
              </w:rPr>
            </w:pPr>
            <w:r w:rsidRPr="004E6548">
              <w:t>98,3</w:t>
            </w:r>
          </w:p>
        </w:tc>
        <w:tc>
          <w:tcPr>
            <w:tcW w:w="850" w:type="dxa"/>
            <w:vAlign w:val="center"/>
          </w:tcPr>
          <w:p w14:paraId="36EC7C63" w14:textId="77777777" w:rsidR="000E5681" w:rsidRPr="004E6548" w:rsidRDefault="000E5681" w:rsidP="00752D82">
            <w:pPr>
              <w:jc w:val="center"/>
              <w:rPr>
                <w:rFonts w:eastAsia="Times New Roman"/>
                <w:color w:val="000000"/>
              </w:rPr>
            </w:pPr>
            <w:r w:rsidRPr="004E6548">
              <w:t>99,7</w:t>
            </w:r>
          </w:p>
        </w:tc>
      </w:tr>
      <w:tr w:rsidR="000E5681" w:rsidRPr="00D12E8A" w14:paraId="1FCA4A85" w14:textId="77777777" w:rsidTr="00752D82">
        <w:trPr>
          <w:cantSplit/>
          <w:trHeight w:val="567"/>
          <w:tblHeader/>
          <w:jc w:val="center"/>
        </w:trPr>
        <w:tc>
          <w:tcPr>
            <w:tcW w:w="1277" w:type="dxa"/>
            <w:shd w:val="clear" w:color="auto" w:fill="auto"/>
            <w:vAlign w:val="center"/>
          </w:tcPr>
          <w:p w14:paraId="4BE65A13" w14:textId="77777777" w:rsidR="000E5681" w:rsidRPr="00D12E8A" w:rsidRDefault="000E5681" w:rsidP="00752D82">
            <w:pPr>
              <w:jc w:val="center"/>
              <w:rPr>
                <w:rFonts w:eastAsia="Times New Roman"/>
                <w:color w:val="000000"/>
              </w:rPr>
            </w:pPr>
            <w:r w:rsidRPr="00D12E8A">
              <w:rPr>
                <w:rFonts w:eastAsia="Times New Roman"/>
                <w:color w:val="000000"/>
              </w:rPr>
              <w:t>1</w:t>
            </w:r>
          </w:p>
          <w:p w14:paraId="5F1A7706" w14:textId="77777777" w:rsidR="000E5681" w:rsidRPr="00D12E8A" w:rsidRDefault="000E5681" w:rsidP="00752D82">
            <w:pPr>
              <w:jc w:val="center"/>
              <w:rPr>
                <w:rFonts w:eastAsia="Times New Roman"/>
                <w:color w:val="000000"/>
              </w:rPr>
            </w:pPr>
            <w:r w:rsidRPr="00D12E8A">
              <w:rPr>
                <w:rFonts w:eastAsia="Times New Roman"/>
                <w:color w:val="000000"/>
              </w:rPr>
              <w:t>ИК-2</w:t>
            </w:r>
          </w:p>
        </w:tc>
        <w:tc>
          <w:tcPr>
            <w:tcW w:w="1209" w:type="dxa"/>
            <w:shd w:val="clear" w:color="auto" w:fill="auto"/>
            <w:vAlign w:val="center"/>
          </w:tcPr>
          <w:p w14:paraId="1554FF25" w14:textId="77777777" w:rsidR="000E5681" w:rsidRPr="00D12E8A" w:rsidRDefault="000E5681" w:rsidP="00752D82">
            <w:pPr>
              <w:jc w:val="center"/>
              <w:rPr>
                <w:rFonts w:eastAsia="Times New Roman"/>
                <w:color w:val="000000"/>
              </w:rPr>
            </w:pPr>
            <w:r w:rsidRPr="00D12E8A">
              <w:rPr>
                <w:rFonts w:eastAsia="Times New Roman"/>
                <w:color w:val="000000"/>
              </w:rPr>
              <w:t>Б</w:t>
            </w:r>
          </w:p>
        </w:tc>
        <w:tc>
          <w:tcPr>
            <w:tcW w:w="6850" w:type="dxa"/>
            <w:gridSpan w:val="2"/>
            <w:shd w:val="clear" w:color="auto" w:fill="auto"/>
            <w:vAlign w:val="center"/>
          </w:tcPr>
          <w:p w14:paraId="78CCD95F" w14:textId="77777777" w:rsidR="000E5681" w:rsidRPr="00D12E8A" w:rsidRDefault="000E5681" w:rsidP="00752D82">
            <w:pPr>
              <w:jc w:val="center"/>
              <w:rPr>
                <w:rFonts w:eastAsia="Times New Roman"/>
                <w:color w:val="000000"/>
              </w:rPr>
            </w:pPr>
            <w:r w:rsidRPr="00D12E8A">
              <w:rPr>
                <w:rFonts w:eastAsia="Times New Roman"/>
                <w:color w:val="000000"/>
              </w:rPr>
              <w:t>Сжатие исходного текста.</w:t>
            </w:r>
          </w:p>
        </w:tc>
        <w:tc>
          <w:tcPr>
            <w:tcW w:w="1134" w:type="dxa"/>
            <w:vAlign w:val="center"/>
          </w:tcPr>
          <w:p w14:paraId="65BC14C9" w14:textId="77777777" w:rsidR="000E5681" w:rsidRPr="009B2054" w:rsidRDefault="000E5681" w:rsidP="00752D82">
            <w:pPr>
              <w:jc w:val="center"/>
              <w:rPr>
                <w:rFonts w:eastAsia="Times New Roman"/>
                <w:b/>
                <w:color w:val="000000"/>
                <w:highlight w:val="yellow"/>
              </w:rPr>
            </w:pPr>
            <w:r w:rsidRPr="000F1185">
              <w:rPr>
                <w:color w:val="000000"/>
              </w:rPr>
              <w:t>93,4%</w:t>
            </w:r>
          </w:p>
        </w:tc>
        <w:tc>
          <w:tcPr>
            <w:tcW w:w="850" w:type="dxa"/>
            <w:vAlign w:val="center"/>
          </w:tcPr>
          <w:p w14:paraId="7B7645D9" w14:textId="77777777" w:rsidR="000E5681" w:rsidRPr="004E6548" w:rsidRDefault="000E5681" w:rsidP="00752D82">
            <w:pPr>
              <w:jc w:val="center"/>
              <w:rPr>
                <w:rFonts w:eastAsia="Times New Roman"/>
                <w:color w:val="000000"/>
              </w:rPr>
            </w:pPr>
            <w:r w:rsidRPr="004E6548">
              <w:t>72,6</w:t>
            </w:r>
          </w:p>
        </w:tc>
        <w:tc>
          <w:tcPr>
            <w:tcW w:w="850" w:type="dxa"/>
            <w:vAlign w:val="center"/>
          </w:tcPr>
          <w:p w14:paraId="03628614" w14:textId="77777777" w:rsidR="000E5681" w:rsidRPr="004E6548" w:rsidRDefault="000E5681" w:rsidP="00752D82">
            <w:pPr>
              <w:jc w:val="center"/>
              <w:rPr>
                <w:rFonts w:eastAsia="Times New Roman"/>
                <w:color w:val="000000"/>
              </w:rPr>
            </w:pPr>
            <w:r w:rsidRPr="004E6548">
              <w:t>86,6</w:t>
            </w:r>
          </w:p>
        </w:tc>
        <w:tc>
          <w:tcPr>
            <w:tcW w:w="850" w:type="dxa"/>
            <w:vAlign w:val="center"/>
          </w:tcPr>
          <w:p w14:paraId="75BE64A2" w14:textId="77777777" w:rsidR="000E5681" w:rsidRPr="004E6548" w:rsidRDefault="000E5681" w:rsidP="00752D82">
            <w:pPr>
              <w:jc w:val="center"/>
              <w:rPr>
                <w:rFonts w:eastAsia="Times New Roman"/>
                <w:color w:val="000000"/>
              </w:rPr>
            </w:pPr>
            <w:r w:rsidRPr="004E6548">
              <w:t>95,7</w:t>
            </w:r>
          </w:p>
        </w:tc>
        <w:tc>
          <w:tcPr>
            <w:tcW w:w="850" w:type="dxa"/>
            <w:vAlign w:val="center"/>
          </w:tcPr>
          <w:p w14:paraId="2427A3F9" w14:textId="77777777" w:rsidR="000E5681" w:rsidRPr="004E6548" w:rsidRDefault="000E5681" w:rsidP="00752D82">
            <w:pPr>
              <w:jc w:val="center"/>
              <w:rPr>
                <w:rFonts w:eastAsia="Times New Roman"/>
                <w:color w:val="000000"/>
              </w:rPr>
            </w:pPr>
            <w:r w:rsidRPr="004E6548">
              <w:t>98,9</w:t>
            </w:r>
          </w:p>
        </w:tc>
      </w:tr>
      <w:tr w:rsidR="000E5681" w:rsidRPr="00D12E8A" w14:paraId="0D26A525" w14:textId="77777777" w:rsidTr="00752D82">
        <w:trPr>
          <w:cantSplit/>
          <w:trHeight w:val="567"/>
          <w:tblHeader/>
          <w:jc w:val="center"/>
        </w:trPr>
        <w:tc>
          <w:tcPr>
            <w:tcW w:w="1277" w:type="dxa"/>
            <w:shd w:val="clear" w:color="auto" w:fill="auto"/>
            <w:vAlign w:val="center"/>
          </w:tcPr>
          <w:p w14:paraId="2E999999" w14:textId="77777777" w:rsidR="000E5681" w:rsidRPr="00D12E8A" w:rsidRDefault="000E5681" w:rsidP="00752D82">
            <w:pPr>
              <w:jc w:val="center"/>
              <w:rPr>
                <w:rFonts w:eastAsia="Times New Roman"/>
                <w:color w:val="000000"/>
              </w:rPr>
            </w:pPr>
            <w:r w:rsidRPr="00D12E8A">
              <w:rPr>
                <w:rFonts w:eastAsia="Times New Roman"/>
                <w:color w:val="000000"/>
              </w:rPr>
              <w:t>1</w:t>
            </w:r>
          </w:p>
          <w:p w14:paraId="55A64EC8" w14:textId="77777777" w:rsidR="000E5681" w:rsidRPr="00D12E8A" w:rsidRDefault="000E5681" w:rsidP="00752D82">
            <w:pPr>
              <w:jc w:val="center"/>
              <w:rPr>
                <w:rFonts w:eastAsia="Times New Roman"/>
                <w:color w:val="000000"/>
              </w:rPr>
            </w:pPr>
            <w:r w:rsidRPr="00D12E8A">
              <w:rPr>
                <w:rFonts w:eastAsia="Times New Roman"/>
                <w:color w:val="000000"/>
              </w:rPr>
              <w:t>ИК-3</w:t>
            </w:r>
          </w:p>
        </w:tc>
        <w:tc>
          <w:tcPr>
            <w:tcW w:w="1209" w:type="dxa"/>
            <w:shd w:val="clear" w:color="auto" w:fill="auto"/>
            <w:vAlign w:val="center"/>
          </w:tcPr>
          <w:p w14:paraId="68294471" w14:textId="77777777" w:rsidR="000E5681" w:rsidRPr="00D12E8A" w:rsidRDefault="000E5681" w:rsidP="00752D82">
            <w:pPr>
              <w:jc w:val="center"/>
              <w:rPr>
                <w:rFonts w:eastAsia="Times New Roman"/>
                <w:color w:val="000000"/>
              </w:rPr>
            </w:pPr>
            <w:r w:rsidRPr="00D12E8A">
              <w:rPr>
                <w:rFonts w:eastAsia="Times New Roman"/>
                <w:color w:val="000000"/>
              </w:rPr>
              <w:t>Б</w:t>
            </w:r>
          </w:p>
        </w:tc>
        <w:tc>
          <w:tcPr>
            <w:tcW w:w="6850" w:type="dxa"/>
            <w:gridSpan w:val="2"/>
            <w:shd w:val="clear" w:color="auto" w:fill="auto"/>
            <w:vAlign w:val="center"/>
          </w:tcPr>
          <w:p w14:paraId="12339193" w14:textId="77777777" w:rsidR="000E5681" w:rsidRPr="00D12E8A" w:rsidRDefault="000E5681" w:rsidP="00752D82">
            <w:pPr>
              <w:jc w:val="center"/>
              <w:rPr>
                <w:rFonts w:eastAsia="Times New Roman"/>
                <w:color w:val="000000"/>
              </w:rPr>
            </w:pPr>
            <w:r w:rsidRPr="00D12E8A">
              <w:rPr>
                <w:rFonts w:eastAsia="Times New Roman"/>
                <w:color w:val="000000"/>
              </w:rPr>
              <w:t>Логичность речи</w:t>
            </w:r>
          </w:p>
        </w:tc>
        <w:tc>
          <w:tcPr>
            <w:tcW w:w="1134" w:type="dxa"/>
            <w:vAlign w:val="center"/>
          </w:tcPr>
          <w:p w14:paraId="5F6464CE" w14:textId="77777777" w:rsidR="000E5681" w:rsidRPr="009B2054" w:rsidRDefault="000E5681" w:rsidP="00752D82">
            <w:pPr>
              <w:jc w:val="center"/>
              <w:rPr>
                <w:rFonts w:eastAsia="Times New Roman"/>
                <w:b/>
                <w:color w:val="000000"/>
                <w:highlight w:val="yellow"/>
              </w:rPr>
            </w:pPr>
            <w:r w:rsidRPr="000F1185">
              <w:rPr>
                <w:color w:val="000000"/>
              </w:rPr>
              <w:t>86,4%</w:t>
            </w:r>
          </w:p>
        </w:tc>
        <w:tc>
          <w:tcPr>
            <w:tcW w:w="850" w:type="dxa"/>
            <w:vAlign w:val="center"/>
          </w:tcPr>
          <w:p w14:paraId="297C19B7" w14:textId="77777777" w:rsidR="000E5681" w:rsidRPr="004E6548" w:rsidRDefault="000E5681" w:rsidP="00752D82">
            <w:pPr>
              <w:jc w:val="center"/>
              <w:rPr>
                <w:rFonts w:eastAsia="Times New Roman"/>
                <w:color w:val="000000"/>
              </w:rPr>
            </w:pPr>
            <w:r w:rsidRPr="004E6548">
              <w:t>59,7</w:t>
            </w:r>
          </w:p>
        </w:tc>
        <w:tc>
          <w:tcPr>
            <w:tcW w:w="850" w:type="dxa"/>
            <w:vAlign w:val="center"/>
          </w:tcPr>
          <w:p w14:paraId="18F34405" w14:textId="77777777" w:rsidR="000E5681" w:rsidRPr="004E6548" w:rsidRDefault="000E5681" w:rsidP="00752D82">
            <w:pPr>
              <w:jc w:val="center"/>
              <w:rPr>
                <w:rFonts w:eastAsia="Times New Roman"/>
                <w:color w:val="000000"/>
              </w:rPr>
            </w:pPr>
            <w:r w:rsidRPr="004E6548">
              <w:t>77,4</w:t>
            </w:r>
          </w:p>
        </w:tc>
        <w:tc>
          <w:tcPr>
            <w:tcW w:w="850" w:type="dxa"/>
            <w:vAlign w:val="center"/>
          </w:tcPr>
          <w:p w14:paraId="478532AE" w14:textId="77777777" w:rsidR="000E5681" w:rsidRPr="004E6548" w:rsidRDefault="000E5681" w:rsidP="00752D82">
            <w:pPr>
              <w:jc w:val="center"/>
              <w:rPr>
                <w:rFonts w:eastAsia="Times New Roman"/>
                <w:color w:val="000000"/>
              </w:rPr>
            </w:pPr>
            <w:r w:rsidRPr="004E6548">
              <w:t>88,7</w:t>
            </w:r>
          </w:p>
        </w:tc>
        <w:tc>
          <w:tcPr>
            <w:tcW w:w="850" w:type="dxa"/>
            <w:vAlign w:val="center"/>
          </w:tcPr>
          <w:p w14:paraId="5BF62642" w14:textId="77777777" w:rsidR="000E5681" w:rsidRPr="004E6548" w:rsidRDefault="000E5681" w:rsidP="00752D82">
            <w:pPr>
              <w:jc w:val="center"/>
              <w:rPr>
                <w:rFonts w:eastAsia="Times New Roman"/>
                <w:color w:val="000000"/>
              </w:rPr>
            </w:pPr>
            <w:r w:rsidRPr="004E6548">
              <w:t>95,1</w:t>
            </w:r>
          </w:p>
        </w:tc>
      </w:tr>
      <w:tr w:rsidR="000E5681" w:rsidRPr="00D12E8A" w14:paraId="619A5E6A" w14:textId="77777777" w:rsidTr="00752D82">
        <w:trPr>
          <w:cantSplit/>
          <w:trHeight w:val="567"/>
          <w:tblHeader/>
          <w:jc w:val="center"/>
        </w:trPr>
        <w:tc>
          <w:tcPr>
            <w:tcW w:w="1277" w:type="dxa"/>
            <w:shd w:val="clear" w:color="auto" w:fill="auto"/>
            <w:vAlign w:val="center"/>
          </w:tcPr>
          <w:p w14:paraId="1E9A36E3" w14:textId="77777777" w:rsidR="000E5681" w:rsidRPr="00D12E8A" w:rsidRDefault="000E5681" w:rsidP="00752D82">
            <w:pPr>
              <w:jc w:val="center"/>
              <w:rPr>
                <w:rFonts w:eastAsia="Times New Roman"/>
                <w:color w:val="000000"/>
              </w:rPr>
            </w:pPr>
            <w:r w:rsidRPr="00D12E8A">
              <w:rPr>
                <w:rFonts w:eastAsia="Times New Roman"/>
                <w:color w:val="000000"/>
              </w:rPr>
              <w:t>С-К1</w:t>
            </w:r>
          </w:p>
        </w:tc>
        <w:tc>
          <w:tcPr>
            <w:tcW w:w="1209" w:type="dxa"/>
            <w:shd w:val="clear" w:color="auto" w:fill="auto"/>
            <w:vAlign w:val="center"/>
          </w:tcPr>
          <w:p w14:paraId="1D387005" w14:textId="77777777" w:rsidR="000E5681" w:rsidRPr="00D12E8A" w:rsidRDefault="000E5681" w:rsidP="00752D82">
            <w:pPr>
              <w:jc w:val="center"/>
              <w:rPr>
                <w:rFonts w:eastAsia="Times New Roman"/>
                <w:color w:val="000000"/>
              </w:rPr>
            </w:pPr>
            <w:r w:rsidRPr="00D12E8A">
              <w:rPr>
                <w:rFonts w:eastAsia="Times New Roman"/>
                <w:color w:val="000000"/>
              </w:rPr>
              <w:t>Б</w:t>
            </w:r>
          </w:p>
        </w:tc>
        <w:tc>
          <w:tcPr>
            <w:tcW w:w="6850" w:type="dxa"/>
            <w:gridSpan w:val="2"/>
            <w:shd w:val="clear" w:color="auto" w:fill="auto"/>
            <w:vAlign w:val="center"/>
          </w:tcPr>
          <w:p w14:paraId="192E2338" w14:textId="77777777" w:rsidR="000E5681" w:rsidRPr="00D12E8A" w:rsidRDefault="000E5681" w:rsidP="00752D82">
            <w:pPr>
              <w:jc w:val="center"/>
              <w:rPr>
                <w:rFonts w:eastAsia="Times New Roman"/>
                <w:color w:val="000000"/>
              </w:rPr>
            </w:pPr>
            <w:r w:rsidRPr="00D12E8A">
              <w:rPr>
                <w:rFonts w:eastAsia="Times New Roman"/>
                <w:color w:val="000000"/>
              </w:rPr>
              <w:t>Наличие обоснованного ответа. Понимание смысла фрагмента текста.</w:t>
            </w:r>
          </w:p>
          <w:p w14:paraId="1A09E60D" w14:textId="77777777" w:rsidR="000E5681" w:rsidRPr="00D12E8A" w:rsidRDefault="000E5681" w:rsidP="00752D82">
            <w:pPr>
              <w:jc w:val="center"/>
              <w:rPr>
                <w:rFonts w:eastAsia="Times New Roman"/>
                <w:color w:val="000000"/>
              </w:rPr>
            </w:pPr>
            <w:r w:rsidRPr="00D12E8A">
              <w:rPr>
                <w:rFonts w:eastAsia="Times New Roman"/>
                <w:color w:val="000000"/>
              </w:rPr>
              <w:t xml:space="preserve">Наличие обоснованного ответа.  </w:t>
            </w:r>
          </w:p>
        </w:tc>
        <w:tc>
          <w:tcPr>
            <w:tcW w:w="1134" w:type="dxa"/>
            <w:vAlign w:val="center"/>
          </w:tcPr>
          <w:p w14:paraId="08CB37E0" w14:textId="77777777" w:rsidR="000E5681" w:rsidRPr="004E6548" w:rsidRDefault="000E5681" w:rsidP="00752D82">
            <w:pPr>
              <w:jc w:val="center"/>
              <w:rPr>
                <w:rFonts w:eastAsia="Times New Roman"/>
                <w:b/>
                <w:color w:val="000000"/>
              </w:rPr>
            </w:pPr>
            <w:r w:rsidRPr="004E6548">
              <w:rPr>
                <w:color w:val="000000"/>
              </w:rPr>
              <w:t>97,9%</w:t>
            </w:r>
          </w:p>
        </w:tc>
        <w:tc>
          <w:tcPr>
            <w:tcW w:w="850" w:type="dxa"/>
            <w:vAlign w:val="center"/>
          </w:tcPr>
          <w:p w14:paraId="772B33DC" w14:textId="77777777" w:rsidR="000E5681" w:rsidRPr="004E6548" w:rsidRDefault="000E5681" w:rsidP="00752D82">
            <w:pPr>
              <w:jc w:val="center"/>
              <w:rPr>
                <w:rFonts w:eastAsia="Times New Roman"/>
                <w:color w:val="000000"/>
              </w:rPr>
            </w:pPr>
            <w:r w:rsidRPr="004E6548">
              <w:t>25,8</w:t>
            </w:r>
          </w:p>
        </w:tc>
        <w:tc>
          <w:tcPr>
            <w:tcW w:w="850" w:type="dxa"/>
            <w:vAlign w:val="center"/>
          </w:tcPr>
          <w:p w14:paraId="4F71748F" w14:textId="77777777" w:rsidR="000E5681" w:rsidRPr="004E6548" w:rsidRDefault="000E5681" w:rsidP="00752D82">
            <w:pPr>
              <w:jc w:val="center"/>
              <w:rPr>
                <w:rFonts w:eastAsia="Times New Roman"/>
                <w:color w:val="000000"/>
              </w:rPr>
            </w:pPr>
            <w:r w:rsidRPr="004E6548">
              <w:t>96,3</w:t>
            </w:r>
          </w:p>
        </w:tc>
        <w:tc>
          <w:tcPr>
            <w:tcW w:w="850" w:type="dxa"/>
            <w:vAlign w:val="center"/>
          </w:tcPr>
          <w:p w14:paraId="4E9172AE" w14:textId="77777777" w:rsidR="000E5681" w:rsidRPr="004E6548" w:rsidRDefault="000E5681" w:rsidP="00752D82">
            <w:pPr>
              <w:jc w:val="center"/>
              <w:rPr>
                <w:rFonts w:eastAsia="Times New Roman"/>
                <w:color w:val="000000"/>
              </w:rPr>
            </w:pPr>
            <w:r w:rsidRPr="004E6548">
              <w:t>99,9</w:t>
            </w:r>
          </w:p>
        </w:tc>
        <w:tc>
          <w:tcPr>
            <w:tcW w:w="850" w:type="dxa"/>
            <w:vAlign w:val="center"/>
          </w:tcPr>
          <w:p w14:paraId="3CE96A28" w14:textId="77777777" w:rsidR="000E5681" w:rsidRPr="004E6548" w:rsidRDefault="000E5681" w:rsidP="00752D82">
            <w:pPr>
              <w:jc w:val="center"/>
              <w:rPr>
                <w:rFonts w:eastAsia="Times New Roman"/>
                <w:color w:val="000000"/>
              </w:rPr>
            </w:pPr>
            <w:r w:rsidRPr="004E6548">
              <w:t>100,0</w:t>
            </w:r>
          </w:p>
        </w:tc>
      </w:tr>
      <w:tr w:rsidR="000E5681" w:rsidRPr="00D12E8A" w14:paraId="26F2D92B" w14:textId="77777777" w:rsidTr="00752D82">
        <w:trPr>
          <w:cantSplit/>
          <w:trHeight w:val="567"/>
          <w:tblHeader/>
          <w:jc w:val="center"/>
        </w:trPr>
        <w:tc>
          <w:tcPr>
            <w:tcW w:w="1277" w:type="dxa"/>
            <w:shd w:val="clear" w:color="auto" w:fill="auto"/>
            <w:vAlign w:val="center"/>
          </w:tcPr>
          <w:p w14:paraId="7A24F932" w14:textId="77777777" w:rsidR="000E5681" w:rsidRPr="00D12E8A" w:rsidRDefault="000E5681" w:rsidP="00752D82">
            <w:pPr>
              <w:jc w:val="center"/>
              <w:rPr>
                <w:rFonts w:eastAsia="Times New Roman"/>
                <w:color w:val="000000"/>
              </w:rPr>
            </w:pPr>
            <w:r w:rsidRPr="00D12E8A">
              <w:rPr>
                <w:rFonts w:eastAsia="Times New Roman"/>
                <w:color w:val="000000"/>
              </w:rPr>
              <w:t>С-К2</w:t>
            </w:r>
          </w:p>
        </w:tc>
        <w:tc>
          <w:tcPr>
            <w:tcW w:w="1209" w:type="dxa"/>
            <w:shd w:val="clear" w:color="auto" w:fill="auto"/>
            <w:vAlign w:val="center"/>
          </w:tcPr>
          <w:p w14:paraId="7778FA8E" w14:textId="77777777" w:rsidR="000E5681" w:rsidRPr="00D12E8A" w:rsidRDefault="000E5681" w:rsidP="00752D82">
            <w:pPr>
              <w:jc w:val="center"/>
              <w:rPr>
                <w:rFonts w:eastAsia="Times New Roman"/>
                <w:color w:val="000000"/>
              </w:rPr>
            </w:pPr>
            <w:r w:rsidRPr="00D12E8A">
              <w:rPr>
                <w:rFonts w:eastAsia="Times New Roman"/>
                <w:color w:val="000000"/>
              </w:rPr>
              <w:t>Б</w:t>
            </w:r>
          </w:p>
        </w:tc>
        <w:tc>
          <w:tcPr>
            <w:tcW w:w="6850" w:type="dxa"/>
            <w:gridSpan w:val="2"/>
            <w:shd w:val="clear" w:color="auto" w:fill="auto"/>
            <w:vAlign w:val="center"/>
          </w:tcPr>
          <w:p w14:paraId="7731227A" w14:textId="77777777" w:rsidR="000E5681" w:rsidRPr="00D12E8A" w:rsidRDefault="000E5681" w:rsidP="00752D82">
            <w:pPr>
              <w:jc w:val="center"/>
              <w:rPr>
                <w:rFonts w:eastAsia="Times New Roman"/>
                <w:color w:val="000000"/>
              </w:rPr>
            </w:pPr>
            <w:r w:rsidRPr="00D12E8A">
              <w:rPr>
                <w:rFonts w:eastAsia="Times New Roman"/>
                <w:color w:val="000000"/>
              </w:rPr>
              <w:t xml:space="preserve">Наличие примеров. </w:t>
            </w:r>
          </w:p>
        </w:tc>
        <w:tc>
          <w:tcPr>
            <w:tcW w:w="1134" w:type="dxa"/>
            <w:vAlign w:val="center"/>
          </w:tcPr>
          <w:p w14:paraId="33049D21" w14:textId="77777777" w:rsidR="000E5681" w:rsidRPr="004E6548" w:rsidRDefault="000E5681" w:rsidP="00752D82">
            <w:pPr>
              <w:jc w:val="center"/>
              <w:rPr>
                <w:rFonts w:eastAsia="Times New Roman"/>
                <w:b/>
                <w:color w:val="000000"/>
              </w:rPr>
            </w:pPr>
            <w:r w:rsidRPr="004E6548">
              <w:rPr>
                <w:color w:val="000000"/>
              </w:rPr>
              <w:t>93,2%</w:t>
            </w:r>
          </w:p>
        </w:tc>
        <w:tc>
          <w:tcPr>
            <w:tcW w:w="850" w:type="dxa"/>
            <w:vAlign w:val="center"/>
          </w:tcPr>
          <w:p w14:paraId="530CC9BD" w14:textId="77777777" w:rsidR="000E5681" w:rsidRPr="004E6548" w:rsidRDefault="000E5681" w:rsidP="00752D82">
            <w:pPr>
              <w:jc w:val="center"/>
              <w:rPr>
                <w:rFonts w:eastAsia="Times New Roman"/>
                <w:color w:val="000000"/>
              </w:rPr>
            </w:pPr>
            <w:r w:rsidRPr="004E6548">
              <w:t>19,4</w:t>
            </w:r>
          </w:p>
        </w:tc>
        <w:tc>
          <w:tcPr>
            <w:tcW w:w="850" w:type="dxa"/>
            <w:vAlign w:val="center"/>
          </w:tcPr>
          <w:p w14:paraId="2CA42DD4" w14:textId="77777777" w:rsidR="000E5681" w:rsidRPr="004E6548" w:rsidRDefault="000E5681" w:rsidP="00752D82">
            <w:pPr>
              <w:jc w:val="center"/>
              <w:rPr>
                <w:rFonts w:eastAsia="Times New Roman"/>
                <w:color w:val="000000"/>
              </w:rPr>
            </w:pPr>
            <w:r w:rsidRPr="004E6548">
              <w:t>87,0</w:t>
            </w:r>
          </w:p>
        </w:tc>
        <w:tc>
          <w:tcPr>
            <w:tcW w:w="850" w:type="dxa"/>
            <w:vAlign w:val="center"/>
          </w:tcPr>
          <w:p w14:paraId="317EF383" w14:textId="77777777" w:rsidR="000E5681" w:rsidRPr="004E6548" w:rsidRDefault="000E5681" w:rsidP="00752D82">
            <w:pPr>
              <w:jc w:val="center"/>
              <w:rPr>
                <w:rFonts w:eastAsia="Times New Roman"/>
                <w:color w:val="000000"/>
              </w:rPr>
            </w:pPr>
            <w:r w:rsidRPr="004E6548">
              <w:t>96,2</w:t>
            </w:r>
          </w:p>
        </w:tc>
        <w:tc>
          <w:tcPr>
            <w:tcW w:w="850" w:type="dxa"/>
            <w:vAlign w:val="center"/>
          </w:tcPr>
          <w:p w14:paraId="6E50A5BB" w14:textId="77777777" w:rsidR="000E5681" w:rsidRPr="004E6548" w:rsidRDefault="000E5681" w:rsidP="00752D82">
            <w:pPr>
              <w:jc w:val="center"/>
              <w:rPr>
                <w:rFonts w:eastAsia="Times New Roman"/>
                <w:color w:val="000000"/>
              </w:rPr>
            </w:pPr>
            <w:r w:rsidRPr="004E6548">
              <w:t>99,2</w:t>
            </w:r>
          </w:p>
        </w:tc>
      </w:tr>
      <w:tr w:rsidR="000E5681" w:rsidRPr="00D12E8A" w14:paraId="4A2C3066" w14:textId="77777777" w:rsidTr="00752D82">
        <w:trPr>
          <w:cantSplit/>
          <w:trHeight w:val="567"/>
          <w:tblHeader/>
          <w:jc w:val="center"/>
        </w:trPr>
        <w:tc>
          <w:tcPr>
            <w:tcW w:w="1277" w:type="dxa"/>
            <w:shd w:val="clear" w:color="auto" w:fill="auto"/>
            <w:vAlign w:val="center"/>
          </w:tcPr>
          <w:p w14:paraId="4D81FF31" w14:textId="77777777" w:rsidR="000E5681" w:rsidRPr="00D12E8A" w:rsidRDefault="000E5681" w:rsidP="00752D82">
            <w:pPr>
              <w:jc w:val="center"/>
              <w:rPr>
                <w:rFonts w:eastAsia="Times New Roman"/>
                <w:color w:val="000000"/>
              </w:rPr>
            </w:pPr>
            <w:r w:rsidRPr="00D12E8A">
              <w:rPr>
                <w:rFonts w:eastAsia="Times New Roman"/>
                <w:color w:val="000000"/>
              </w:rPr>
              <w:t>С-К3</w:t>
            </w:r>
          </w:p>
        </w:tc>
        <w:tc>
          <w:tcPr>
            <w:tcW w:w="1209" w:type="dxa"/>
            <w:shd w:val="clear" w:color="auto" w:fill="auto"/>
            <w:vAlign w:val="center"/>
          </w:tcPr>
          <w:p w14:paraId="0F27D9F7" w14:textId="77777777" w:rsidR="000E5681" w:rsidRPr="00D12E8A" w:rsidRDefault="000E5681" w:rsidP="00752D82">
            <w:pPr>
              <w:jc w:val="center"/>
              <w:rPr>
                <w:rFonts w:eastAsia="Times New Roman"/>
                <w:color w:val="000000"/>
              </w:rPr>
            </w:pPr>
            <w:r w:rsidRPr="00D12E8A">
              <w:rPr>
                <w:rFonts w:eastAsia="Times New Roman"/>
                <w:color w:val="000000"/>
              </w:rPr>
              <w:t>Б</w:t>
            </w:r>
          </w:p>
        </w:tc>
        <w:tc>
          <w:tcPr>
            <w:tcW w:w="6850" w:type="dxa"/>
            <w:gridSpan w:val="2"/>
            <w:shd w:val="clear" w:color="auto" w:fill="auto"/>
            <w:vAlign w:val="center"/>
          </w:tcPr>
          <w:p w14:paraId="06E18012" w14:textId="77777777" w:rsidR="000E5681" w:rsidRPr="00D12E8A" w:rsidRDefault="000E5681" w:rsidP="00752D82">
            <w:pPr>
              <w:jc w:val="center"/>
              <w:rPr>
                <w:rFonts w:eastAsia="Times New Roman"/>
                <w:color w:val="000000"/>
              </w:rPr>
            </w:pPr>
            <w:r w:rsidRPr="00D12E8A">
              <w:rPr>
                <w:rFonts w:eastAsia="Times New Roman"/>
                <w:color w:val="000000"/>
              </w:rPr>
              <w:t>Логичность речи</w:t>
            </w:r>
          </w:p>
        </w:tc>
        <w:tc>
          <w:tcPr>
            <w:tcW w:w="1134" w:type="dxa"/>
            <w:vAlign w:val="center"/>
          </w:tcPr>
          <w:p w14:paraId="13FAF3E1" w14:textId="77777777" w:rsidR="000E5681" w:rsidRPr="004E6548" w:rsidRDefault="000E5681" w:rsidP="00752D82">
            <w:pPr>
              <w:jc w:val="center"/>
              <w:rPr>
                <w:rFonts w:eastAsia="Times New Roman"/>
                <w:b/>
                <w:color w:val="000000"/>
              </w:rPr>
            </w:pPr>
            <w:r w:rsidRPr="004E6548">
              <w:rPr>
                <w:color w:val="000000"/>
              </w:rPr>
              <w:t>88,8%</w:t>
            </w:r>
          </w:p>
        </w:tc>
        <w:tc>
          <w:tcPr>
            <w:tcW w:w="850" w:type="dxa"/>
            <w:vAlign w:val="center"/>
          </w:tcPr>
          <w:p w14:paraId="1D6AC134" w14:textId="77777777" w:rsidR="000E5681" w:rsidRPr="004E6548" w:rsidRDefault="000E5681" w:rsidP="00752D82">
            <w:pPr>
              <w:jc w:val="center"/>
              <w:rPr>
                <w:rFonts w:eastAsia="Times New Roman"/>
                <w:color w:val="000000"/>
              </w:rPr>
            </w:pPr>
            <w:r w:rsidRPr="004E6548">
              <w:t>14,5</w:t>
            </w:r>
          </w:p>
        </w:tc>
        <w:tc>
          <w:tcPr>
            <w:tcW w:w="850" w:type="dxa"/>
            <w:vAlign w:val="center"/>
          </w:tcPr>
          <w:p w14:paraId="23829FCA" w14:textId="77777777" w:rsidR="000E5681" w:rsidRPr="004E6548" w:rsidRDefault="000E5681" w:rsidP="00752D82">
            <w:pPr>
              <w:jc w:val="center"/>
              <w:rPr>
                <w:rFonts w:eastAsia="Times New Roman"/>
                <w:color w:val="000000"/>
              </w:rPr>
            </w:pPr>
            <w:r w:rsidRPr="004E6548">
              <w:t>78,3</w:t>
            </w:r>
          </w:p>
        </w:tc>
        <w:tc>
          <w:tcPr>
            <w:tcW w:w="850" w:type="dxa"/>
            <w:vAlign w:val="center"/>
          </w:tcPr>
          <w:p w14:paraId="6538CF30" w14:textId="77777777" w:rsidR="000E5681" w:rsidRPr="004E6548" w:rsidRDefault="000E5681" w:rsidP="00752D82">
            <w:pPr>
              <w:jc w:val="center"/>
              <w:rPr>
                <w:rFonts w:eastAsia="Times New Roman"/>
                <w:color w:val="000000"/>
              </w:rPr>
            </w:pPr>
            <w:r w:rsidRPr="004E6548">
              <w:t>92,7</w:t>
            </w:r>
          </w:p>
        </w:tc>
        <w:tc>
          <w:tcPr>
            <w:tcW w:w="850" w:type="dxa"/>
            <w:vAlign w:val="center"/>
          </w:tcPr>
          <w:p w14:paraId="4F71573A" w14:textId="77777777" w:rsidR="000E5681" w:rsidRPr="004E6548" w:rsidRDefault="000E5681" w:rsidP="00752D82">
            <w:pPr>
              <w:jc w:val="center"/>
              <w:rPr>
                <w:rFonts w:eastAsia="Times New Roman"/>
                <w:color w:val="000000"/>
              </w:rPr>
            </w:pPr>
            <w:r w:rsidRPr="004E6548">
              <w:t>98,6</w:t>
            </w:r>
          </w:p>
        </w:tc>
      </w:tr>
      <w:tr w:rsidR="000E5681" w:rsidRPr="00D12E8A" w14:paraId="176F4BC4" w14:textId="77777777" w:rsidTr="00752D82">
        <w:trPr>
          <w:cantSplit/>
          <w:trHeight w:val="567"/>
          <w:tblHeader/>
          <w:jc w:val="center"/>
        </w:trPr>
        <w:tc>
          <w:tcPr>
            <w:tcW w:w="1277" w:type="dxa"/>
            <w:shd w:val="clear" w:color="auto" w:fill="auto"/>
            <w:vAlign w:val="center"/>
          </w:tcPr>
          <w:p w14:paraId="1C499B37" w14:textId="77777777" w:rsidR="000E5681" w:rsidRPr="00D12E8A" w:rsidRDefault="000E5681" w:rsidP="00752D82">
            <w:pPr>
              <w:jc w:val="center"/>
              <w:rPr>
                <w:rFonts w:eastAsia="Times New Roman"/>
                <w:color w:val="000000"/>
              </w:rPr>
            </w:pPr>
            <w:r w:rsidRPr="00D12E8A">
              <w:rPr>
                <w:rFonts w:eastAsia="Times New Roman"/>
                <w:color w:val="000000"/>
              </w:rPr>
              <w:t>С-К4</w:t>
            </w:r>
          </w:p>
        </w:tc>
        <w:tc>
          <w:tcPr>
            <w:tcW w:w="1209" w:type="dxa"/>
            <w:shd w:val="clear" w:color="auto" w:fill="auto"/>
            <w:vAlign w:val="center"/>
          </w:tcPr>
          <w:p w14:paraId="4ED43E82" w14:textId="77777777" w:rsidR="000E5681" w:rsidRPr="00D12E8A" w:rsidRDefault="000E5681" w:rsidP="00752D82">
            <w:pPr>
              <w:jc w:val="center"/>
              <w:rPr>
                <w:rFonts w:eastAsia="Times New Roman"/>
                <w:color w:val="000000"/>
              </w:rPr>
            </w:pPr>
            <w:r w:rsidRPr="00D12E8A">
              <w:rPr>
                <w:rFonts w:eastAsia="Times New Roman"/>
                <w:color w:val="000000"/>
              </w:rPr>
              <w:t>Б</w:t>
            </w:r>
          </w:p>
        </w:tc>
        <w:tc>
          <w:tcPr>
            <w:tcW w:w="6850" w:type="dxa"/>
            <w:gridSpan w:val="2"/>
            <w:shd w:val="clear" w:color="auto" w:fill="auto"/>
            <w:vAlign w:val="center"/>
          </w:tcPr>
          <w:p w14:paraId="3F6EDD8A" w14:textId="77777777" w:rsidR="000E5681" w:rsidRPr="00D12E8A" w:rsidRDefault="000E5681" w:rsidP="00752D82">
            <w:pPr>
              <w:jc w:val="center"/>
              <w:rPr>
                <w:rFonts w:eastAsia="Times New Roman"/>
                <w:color w:val="000000"/>
              </w:rPr>
            </w:pPr>
            <w:r w:rsidRPr="00D12E8A">
              <w:rPr>
                <w:rFonts w:eastAsia="Times New Roman"/>
                <w:color w:val="000000"/>
              </w:rPr>
              <w:t>Композиционная стройность работы.</w:t>
            </w:r>
          </w:p>
        </w:tc>
        <w:tc>
          <w:tcPr>
            <w:tcW w:w="1134" w:type="dxa"/>
            <w:vAlign w:val="center"/>
          </w:tcPr>
          <w:p w14:paraId="1B35C895" w14:textId="77777777" w:rsidR="000E5681" w:rsidRPr="004E6548" w:rsidRDefault="000E5681" w:rsidP="00752D82">
            <w:pPr>
              <w:jc w:val="center"/>
              <w:rPr>
                <w:rFonts w:eastAsia="Times New Roman"/>
                <w:b/>
                <w:color w:val="000000"/>
              </w:rPr>
            </w:pPr>
            <w:r w:rsidRPr="004E6548">
              <w:rPr>
                <w:color w:val="000000"/>
              </w:rPr>
              <w:t>96,6%</w:t>
            </w:r>
          </w:p>
        </w:tc>
        <w:tc>
          <w:tcPr>
            <w:tcW w:w="850" w:type="dxa"/>
            <w:vAlign w:val="center"/>
          </w:tcPr>
          <w:p w14:paraId="795CC09C" w14:textId="77777777" w:rsidR="000E5681" w:rsidRPr="004E6548" w:rsidRDefault="000E5681" w:rsidP="00752D82">
            <w:pPr>
              <w:jc w:val="center"/>
              <w:rPr>
                <w:rFonts w:eastAsia="Times New Roman"/>
                <w:color w:val="000000"/>
              </w:rPr>
            </w:pPr>
            <w:r w:rsidRPr="004E6548">
              <w:t>22,6</w:t>
            </w:r>
          </w:p>
        </w:tc>
        <w:tc>
          <w:tcPr>
            <w:tcW w:w="850" w:type="dxa"/>
            <w:vAlign w:val="center"/>
          </w:tcPr>
          <w:p w14:paraId="7656219F" w14:textId="77777777" w:rsidR="000E5681" w:rsidRPr="004E6548" w:rsidRDefault="000E5681" w:rsidP="00752D82">
            <w:pPr>
              <w:jc w:val="center"/>
              <w:rPr>
                <w:rFonts w:eastAsia="Times New Roman"/>
                <w:color w:val="000000"/>
              </w:rPr>
            </w:pPr>
            <w:r w:rsidRPr="004E6548">
              <w:t>92,9</w:t>
            </w:r>
          </w:p>
        </w:tc>
        <w:tc>
          <w:tcPr>
            <w:tcW w:w="850" w:type="dxa"/>
            <w:vAlign w:val="center"/>
          </w:tcPr>
          <w:p w14:paraId="6154C1D4" w14:textId="77777777" w:rsidR="000E5681" w:rsidRPr="004E6548" w:rsidRDefault="000E5681" w:rsidP="00752D82">
            <w:pPr>
              <w:jc w:val="center"/>
              <w:rPr>
                <w:rFonts w:eastAsia="Times New Roman"/>
                <w:color w:val="000000"/>
              </w:rPr>
            </w:pPr>
            <w:r w:rsidRPr="004E6548">
              <w:t>99,3</w:t>
            </w:r>
          </w:p>
        </w:tc>
        <w:tc>
          <w:tcPr>
            <w:tcW w:w="850" w:type="dxa"/>
            <w:vAlign w:val="center"/>
          </w:tcPr>
          <w:p w14:paraId="0B9CBF9B" w14:textId="77777777" w:rsidR="000E5681" w:rsidRPr="004E6548" w:rsidRDefault="000E5681" w:rsidP="00752D82">
            <w:pPr>
              <w:jc w:val="center"/>
              <w:rPr>
                <w:rFonts w:eastAsia="Times New Roman"/>
                <w:color w:val="000000"/>
              </w:rPr>
            </w:pPr>
            <w:r w:rsidRPr="004E6548">
              <w:t>100,0</w:t>
            </w:r>
          </w:p>
        </w:tc>
      </w:tr>
      <w:tr w:rsidR="000E5681" w:rsidRPr="00D12E8A" w14:paraId="4168A904" w14:textId="77777777" w:rsidTr="00752D82">
        <w:trPr>
          <w:cantSplit/>
          <w:trHeight w:val="300"/>
          <w:tblHeader/>
          <w:jc w:val="center"/>
        </w:trPr>
        <w:tc>
          <w:tcPr>
            <w:tcW w:w="13870" w:type="dxa"/>
            <w:gridSpan w:val="9"/>
            <w:shd w:val="clear" w:color="auto" w:fill="auto"/>
            <w:vAlign w:val="center"/>
          </w:tcPr>
          <w:p w14:paraId="23BA695C" w14:textId="77777777" w:rsidR="000E5681" w:rsidRPr="00D12E8A" w:rsidRDefault="000E5681" w:rsidP="00752D82">
            <w:pPr>
              <w:jc w:val="center"/>
              <w:rPr>
                <w:rFonts w:eastAsia="Times New Roman"/>
                <w:b/>
                <w:color w:val="000000"/>
              </w:rPr>
            </w:pPr>
            <w:r w:rsidRPr="00D12E8A">
              <w:rPr>
                <w:rFonts w:eastAsia="Times New Roman"/>
                <w:b/>
                <w:color w:val="000000"/>
              </w:rPr>
              <w:t>Практическая грамотность и фактическая точность речи (изложение, сочинение)</w:t>
            </w:r>
          </w:p>
        </w:tc>
      </w:tr>
      <w:tr w:rsidR="000E5681" w:rsidRPr="00D12E8A" w14:paraId="2448D326" w14:textId="77777777" w:rsidTr="00752D82">
        <w:trPr>
          <w:cantSplit/>
          <w:trHeight w:val="340"/>
          <w:tblHeader/>
          <w:jc w:val="center"/>
        </w:trPr>
        <w:tc>
          <w:tcPr>
            <w:tcW w:w="1277" w:type="dxa"/>
            <w:shd w:val="clear" w:color="auto" w:fill="auto"/>
            <w:vAlign w:val="center"/>
          </w:tcPr>
          <w:p w14:paraId="6728D9F0" w14:textId="77777777" w:rsidR="000E5681" w:rsidRPr="00D12E8A" w:rsidRDefault="000E5681" w:rsidP="00752D82">
            <w:pPr>
              <w:jc w:val="center"/>
              <w:rPr>
                <w:rFonts w:eastAsia="Times New Roman"/>
                <w:color w:val="000000"/>
              </w:rPr>
            </w:pPr>
            <w:r w:rsidRPr="00D12E8A">
              <w:rPr>
                <w:rFonts w:eastAsia="Times New Roman"/>
                <w:color w:val="000000"/>
              </w:rPr>
              <w:t>ГК1</w:t>
            </w:r>
          </w:p>
        </w:tc>
        <w:tc>
          <w:tcPr>
            <w:tcW w:w="1209" w:type="dxa"/>
            <w:shd w:val="clear" w:color="auto" w:fill="auto"/>
            <w:vAlign w:val="center"/>
          </w:tcPr>
          <w:p w14:paraId="253DC413" w14:textId="77777777" w:rsidR="000E5681" w:rsidRPr="00D12E8A" w:rsidRDefault="000E5681" w:rsidP="00752D82">
            <w:pPr>
              <w:jc w:val="center"/>
              <w:rPr>
                <w:rFonts w:eastAsia="Times New Roman"/>
                <w:color w:val="000000"/>
              </w:rPr>
            </w:pPr>
            <w:r w:rsidRPr="00D12E8A">
              <w:rPr>
                <w:rFonts w:eastAsia="Times New Roman"/>
                <w:color w:val="000000"/>
              </w:rPr>
              <w:t>Б</w:t>
            </w:r>
          </w:p>
        </w:tc>
        <w:tc>
          <w:tcPr>
            <w:tcW w:w="6850" w:type="dxa"/>
            <w:gridSpan w:val="2"/>
            <w:shd w:val="clear" w:color="auto" w:fill="auto"/>
            <w:vAlign w:val="center"/>
          </w:tcPr>
          <w:p w14:paraId="4D97D85B" w14:textId="77777777" w:rsidR="000E5681" w:rsidRPr="00D12E8A" w:rsidRDefault="000E5681" w:rsidP="00752D82">
            <w:pPr>
              <w:jc w:val="center"/>
              <w:rPr>
                <w:rFonts w:eastAsia="Times New Roman"/>
                <w:color w:val="000000"/>
              </w:rPr>
            </w:pPr>
            <w:r w:rsidRPr="00D12E8A">
              <w:rPr>
                <w:rFonts w:eastAsia="Times New Roman"/>
                <w:color w:val="000000"/>
              </w:rPr>
              <w:t>Соблюдение орфографических норм.</w:t>
            </w:r>
          </w:p>
        </w:tc>
        <w:tc>
          <w:tcPr>
            <w:tcW w:w="1134" w:type="dxa"/>
            <w:vAlign w:val="center"/>
          </w:tcPr>
          <w:p w14:paraId="5553F186" w14:textId="77777777" w:rsidR="000E5681" w:rsidRPr="004E6548" w:rsidRDefault="000E5681" w:rsidP="00752D82">
            <w:pPr>
              <w:jc w:val="center"/>
              <w:rPr>
                <w:rFonts w:eastAsia="Times New Roman"/>
                <w:b/>
                <w:color w:val="000000"/>
              </w:rPr>
            </w:pPr>
            <w:r w:rsidRPr="004E6548">
              <w:rPr>
                <w:color w:val="000000"/>
              </w:rPr>
              <w:t>61,1%</w:t>
            </w:r>
          </w:p>
        </w:tc>
        <w:tc>
          <w:tcPr>
            <w:tcW w:w="850" w:type="dxa"/>
            <w:vAlign w:val="center"/>
          </w:tcPr>
          <w:p w14:paraId="1065930D" w14:textId="77777777" w:rsidR="000E5681" w:rsidRPr="004E6548" w:rsidRDefault="000E5681" w:rsidP="00752D82">
            <w:pPr>
              <w:jc w:val="center"/>
              <w:rPr>
                <w:rFonts w:eastAsia="Times New Roman"/>
                <w:color w:val="000000"/>
              </w:rPr>
            </w:pPr>
            <w:r w:rsidRPr="004E6548">
              <w:t>2,2</w:t>
            </w:r>
          </w:p>
        </w:tc>
        <w:tc>
          <w:tcPr>
            <w:tcW w:w="850" w:type="dxa"/>
            <w:vAlign w:val="center"/>
          </w:tcPr>
          <w:p w14:paraId="23C70662" w14:textId="77777777" w:rsidR="000E5681" w:rsidRPr="004E6548" w:rsidRDefault="000E5681" w:rsidP="00752D82">
            <w:pPr>
              <w:jc w:val="center"/>
              <w:rPr>
                <w:rFonts w:eastAsia="Times New Roman"/>
                <w:color w:val="000000"/>
              </w:rPr>
            </w:pPr>
            <w:r w:rsidRPr="004E6548">
              <w:t>31,2</w:t>
            </w:r>
          </w:p>
        </w:tc>
        <w:tc>
          <w:tcPr>
            <w:tcW w:w="850" w:type="dxa"/>
            <w:vAlign w:val="center"/>
          </w:tcPr>
          <w:p w14:paraId="254C9AF8" w14:textId="77777777" w:rsidR="000E5681" w:rsidRPr="004E6548" w:rsidRDefault="000E5681" w:rsidP="00752D82">
            <w:pPr>
              <w:jc w:val="center"/>
              <w:rPr>
                <w:rFonts w:eastAsia="Times New Roman"/>
                <w:color w:val="000000"/>
              </w:rPr>
            </w:pPr>
            <w:r w:rsidRPr="004E6548">
              <w:t>68,1</w:t>
            </w:r>
          </w:p>
        </w:tc>
        <w:tc>
          <w:tcPr>
            <w:tcW w:w="850" w:type="dxa"/>
            <w:vAlign w:val="center"/>
          </w:tcPr>
          <w:p w14:paraId="06E1ECDF" w14:textId="77777777" w:rsidR="000E5681" w:rsidRPr="004E6548" w:rsidRDefault="000E5681" w:rsidP="00752D82">
            <w:pPr>
              <w:jc w:val="center"/>
              <w:rPr>
                <w:rFonts w:eastAsia="Times New Roman"/>
                <w:color w:val="000000"/>
              </w:rPr>
            </w:pPr>
            <w:r w:rsidRPr="004E6548">
              <w:t>89,5</w:t>
            </w:r>
          </w:p>
        </w:tc>
      </w:tr>
      <w:tr w:rsidR="000E5681" w:rsidRPr="00D12E8A" w14:paraId="71AC5F02" w14:textId="77777777" w:rsidTr="00752D82">
        <w:trPr>
          <w:cantSplit/>
          <w:trHeight w:val="340"/>
          <w:tblHeader/>
          <w:jc w:val="center"/>
        </w:trPr>
        <w:tc>
          <w:tcPr>
            <w:tcW w:w="1277" w:type="dxa"/>
            <w:shd w:val="clear" w:color="auto" w:fill="auto"/>
            <w:vAlign w:val="center"/>
          </w:tcPr>
          <w:p w14:paraId="18D90BC2" w14:textId="77777777" w:rsidR="000E5681" w:rsidRPr="00D12E8A" w:rsidRDefault="000E5681" w:rsidP="00752D82">
            <w:pPr>
              <w:jc w:val="center"/>
              <w:rPr>
                <w:rFonts w:eastAsia="Times New Roman"/>
                <w:color w:val="000000"/>
              </w:rPr>
            </w:pPr>
            <w:r w:rsidRPr="00D12E8A">
              <w:rPr>
                <w:rFonts w:eastAsia="Times New Roman"/>
                <w:color w:val="000000"/>
              </w:rPr>
              <w:t>ГК2</w:t>
            </w:r>
          </w:p>
        </w:tc>
        <w:tc>
          <w:tcPr>
            <w:tcW w:w="1209" w:type="dxa"/>
            <w:shd w:val="clear" w:color="auto" w:fill="auto"/>
            <w:vAlign w:val="center"/>
          </w:tcPr>
          <w:p w14:paraId="59A4D8BB" w14:textId="77777777" w:rsidR="000E5681" w:rsidRPr="00D12E8A" w:rsidRDefault="000E5681" w:rsidP="00752D82">
            <w:pPr>
              <w:jc w:val="center"/>
              <w:rPr>
                <w:rFonts w:eastAsia="Times New Roman"/>
                <w:color w:val="000000"/>
              </w:rPr>
            </w:pPr>
            <w:r w:rsidRPr="00D12E8A">
              <w:rPr>
                <w:rFonts w:eastAsia="Times New Roman"/>
                <w:color w:val="000000"/>
              </w:rPr>
              <w:t>Б</w:t>
            </w:r>
          </w:p>
        </w:tc>
        <w:tc>
          <w:tcPr>
            <w:tcW w:w="6850" w:type="dxa"/>
            <w:gridSpan w:val="2"/>
            <w:shd w:val="clear" w:color="auto" w:fill="auto"/>
            <w:vAlign w:val="center"/>
          </w:tcPr>
          <w:p w14:paraId="241B742C" w14:textId="77777777" w:rsidR="000E5681" w:rsidRPr="00D12E8A" w:rsidRDefault="000E5681" w:rsidP="00752D82">
            <w:pPr>
              <w:jc w:val="center"/>
              <w:rPr>
                <w:rFonts w:eastAsia="Times New Roman"/>
                <w:color w:val="000000"/>
              </w:rPr>
            </w:pPr>
            <w:r w:rsidRPr="00D12E8A">
              <w:rPr>
                <w:rFonts w:eastAsia="Times New Roman"/>
                <w:color w:val="000000"/>
              </w:rPr>
              <w:t>Соблюдение пунктуационных норм.</w:t>
            </w:r>
          </w:p>
        </w:tc>
        <w:tc>
          <w:tcPr>
            <w:tcW w:w="1134" w:type="dxa"/>
            <w:vAlign w:val="center"/>
          </w:tcPr>
          <w:p w14:paraId="4C448796" w14:textId="77777777" w:rsidR="000E5681" w:rsidRPr="004E6548" w:rsidRDefault="000E5681" w:rsidP="00752D82">
            <w:pPr>
              <w:jc w:val="center"/>
              <w:rPr>
                <w:rFonts w:eastAsia="Times New Roman"/>
                <w:b/>
                <w:color w:val="000000"/>
              </w:rPr>
            </w:pPr>
            <w:r w:rsidRPr="004E6548">
              <w:rPr>
                <w:color w:val="000000"/>
              </w:rPr>
              <w:t>39,1%</w:t>
            </w:r>
          </w:p>
        </w:tc>
        <w:tc>
          <w:tcPr>
            <w:tcW w:w="850" w:type="dxa"/>
            <w:vAlign w:val="center"/>
          </w:tcPr>
          <w:p w14:paraId="7C1269E5" w14:textId="77777777" w:rsidR="000E5681" w:rsidRPr="004E6548" w:rsidRDefault="000E5681" w:rsidP="00752D82">
            <w:pPr>
              <w:jc w:val="center"/>
              <w:rPr>
                <w:rFonts w:eastAsia="Times New Roman"/>
                <w:color w:val="000000"/>
              </w:rPr>
            </w:pPr>
            <w:r w:rsidRPr="004E6548">
              <w:t>0,0</w:t>
            </w:r>
          </w:p>
        </w:tc>
        <w:tc>
          <w:tcPr>
            <w:tcW w:w="850" w:type="dxa"/>
            <w:vAlign w:val="center"/>
          </w:tcPr>
          <w:p w14:paraId="69755F50" w14:textId="77777777" w:rsidR="000E5681" w:rsidRPr="004E6548" w:rsidRDefault="000E5681" w:rsidP="00752D82">
            <w:pPr>
              <w:jc w:val="center"/>
              <w:rPr>
                <w:rFonts w:eastAsia="Times New Roman"/>
                <w:color w:val="000000"/>
              </w:rPr>
            </w:pPr>
            <w:r w:rsidRPr="004E6548">
              <w:t>10,1</w:t>
            </w:r>
          </w:p>
        </w:tc>
        <w:tc>
          <w:tcPr>
            <w:tcW w:w="850" w:type="dxa"/>
            <w:vAlign w:val="center"/>
          </w:tcPr>
          <w:p w14:paraId="56D67A45" w14:textId="77777777" w:rsidR="000E5681" w:rsidRPr="004E6548" w:rsidRDefault="000E5681" w:rsidP="00752D82">
            <w:pPr>
              <w:jc w:val="center"/>
              <w:rPr>
                <w:rFonts w:eastAsia="Times New Roman"/>
                <w:color w:val="000000"/>
              </w:rPr>
            </w:pPr>
            <w:r w:rsidRPr="004E6548">
              <w:t>40,7</w:t>
            </w:r>
          </w:p>
        </w:tc>
        <w:tc>
          <w:tcPr>
            <w:tcW w:w="850" w:type="dxa"/>
            <w:vAlign w:val="center"/>
          </w:tcPr>
          <w:p w14:paraId="7D1D8CB8" w14:textId="77777777" w:rsidR="000E5681" w:rsidRPr="004E6548" w:rsidRDefault="000E5681" w:rsidP="00752D82">
            <w:pPr>
              <w:jc w:val="center"/>
              <w:rPr>
                <w:rFonts w:eastAsia="Times New Roman"/>
                <w:color w:val="000000"/>
              </w:rPr>
            </w:pPr>
            <w:r w:rsidRPr="004E6548">
              <w:t>76,0</w:t>
            </w:r>
          </w:p>
        </w:tc>
      </w:tr>
      <w:tr w:rsidR="000E5681" w:rsidRPr="00D12E8A" w14:paraId="308812AD" w14:textId="77777777" w:rsidTr="00752D82">
        <w:trPr>
          <w:cantSplit/>
          <w:trHeight w:val="340"/>
          <w:tblHeader/>
          <w:jc w:val="center"/>
        </w:trPr>
        <w:tc>
          <w:tcPr>
            <w:tcW w:w="1277" w:type="dxa"/>
            <w:shd w:val="clear" w:color="auto" w:fill="auto"/>
            <w:vAlign w:val="center"/>
          </w:tcPr>
          <w:p w14:paraId="7CC5CCC7" w14:textId="77777777" w:rsidR="000E5681" w:rsidRPr="00D12E8A" w:rsidRDefault="000E5681" w:rsidP="00752D82">
            <w:pPr>
              <w:jc w:val="center"/>
              <w:rPr>
                <w:rFonts w:eastAsia="Times New Roman"/>
                <w:color w:val="000000"/>
              </w:rPr>
            </w:pPr>
            <w:r w:rsidRPr="00D12E8A">
              <w:rPr>
                <w:rFonts w:eastAsia="Times New Roman"/>
                <w:color w:val="000000"/>
              </w:rPr>
              <w:t>ГК3</w:t>
            </w:r>
          </w:p>
        </w:tc>
        <w:tc>
          <w:tcPr>
            <w:tcW w:w="1209" w:type="dxa"/>
            <w:shd w:val="clear" w:color="auto" w:fill="auto"/>
            <w:vAlign w:val="center"/>
          </w:tcPr>
          <w:p w14:paraId="4B4DF4A4" w14:textId="77777777" w:rsidR="000E5681" w:rsidRPr="00D12E8A" w:rsidRDefault="000E5681" w:rsidP="00752D82">
            <w:pPr>
              <w:jc w:val="center"/>
              <w:rPr>
                <w:rFonts w:eastAsia="Times New Roman"/>
                <w:color w:val="000000"/>
              </w:rPr>
            </w:pPr>
            <w:r w:rsidRPr="00D12E8A">
              <w:rPr>
                <w:rFonts w:eastAsia="Times New Roman"/>
                <w:color w:val="000000"/>
              </w:rPr>
              <w:t>Б</w:t>
            </w:r>
          </w:p>
        </w:tc>
        <w:tc>
          <w:tcPr>
            <w:tcW w:w="6850" w:type="dxa"/>
            <w:gridSpan w:val="2"/>
            <w:shd w:val="clear" w:color="auto" w:fill="auto"/>
            <w:vAlign w:val="center"/>
          </w:tcPr>
          <w:p w14:paraId="08AF0548" w14:textId="77777777" w:rsidR="000E5681" w:rsidRPr="00D12E8A" w:rsidRDefault="000E5681" w:rsidP="00752D82">
            <w:pPr>
              <w:jc w:val="center"/>
              <w:rPr>
                <w:rFonts w:eastAsia="Times New Roman"/>
                <w:color w:val="000000"/>
              </w:rPr>
            </w:pPr>
            <w:r w:rsidRPr="00D12E8A">
              <w:rPr>
                <w:rFonts w:eastAsia="Times New Roman"/>
                <w:color w:val="000000"/>
              </w:rPr>
              <w:t>Соблюдение грамматических норм.</w:t>
            </w:r>
          </w:p>
        </w:tc>
        <w:tc>
          <w:tcPr>
            <w:tcW w:w="1134" w:type="dxa"/>
            <w:vAlign w:val="center"/>
          </w:tcPr>
          <w:p w14:paraId="3D6A5C7F" w14:textId="77777777" w:rsidR="000E5681" w:rsidRPr="004E6548" w:rsidRDefault="000E5681" w:rsidP="00752D82">
            <w:pPr>
              <w:jc w:val="center"/>
              <w:rPr>
                <w:rFonts w:eastAsia="Times New Roman"/>
                <w:b/>
                <w:color w:val="000000"/>
              </w:rPr>
            </w:pPr>
            <w:r w:rsidRPr="004E6548">
              <w:rPr>
                <w:color w:val="000000"/>
              </w:rPr>
              <w:t>73,6%</w:t>
            </w:r>
          </w:p>
        </w:tc>
        <w:tc>
          <w:tcPr>
            <w:tcW w:w="850" w:type="dxa"/>
            <w:vAlign w:val="center"/>
          </w:tcPr>
          <w:p w14:paraId="346B3699" w14:textId="77777777" w:rsidR="000E5681" w:rsidRPr="004E6548" w:rsidRDefault="000E5681" w:rsidP="00752D82">
            <w:pPr>
              <w:jc w:val="center"/>
              <w:rPr>
                <w:rFonts w:eastAsia="Times New Roman"/>
                <w:color w:val="000000"/>
              </w:rPr>
            </w:pPr>
            <w:r w:rsidRPr="004E6548">
              <w:t>7,5</w:t>
            </w:r>
          </w:p>
        </w:tc>
        <w:tc>
          <w:tcPr>
            <w:tcW w:w="850" w:type="dxa"/>
            <w:vAlign w:val="center"/>
          </w:tcPr>
          <w:p w14:paraId="101A69D8" w14:textId="77777777" w:rsidR="000E5681" w:rsidRPr="004E6548" w:rsidRDefault="000E5681" w:rsidP="00752D82">
            <w:pPr>
              <w:jc w:val="center"/>
              <w:rPr>
                <w:rFonts w:eastAsia="Times New Roman"/>
                <w:color w:val="000000"/>
              </w:rPr>
            </w:pPr>
            <w:r w:rsidRPr="004E6548">
              <w:t>54,4</w:t>
            </w:r>
          </w:p>
        </w:tc>
        <w:tc>
          <w:tcPr>
            <w:tcW w:w="850" w:type="dxa"/>
            <w:vAlign w:val="center"/>
          </w:tcPr>
          <w:p w14:paraId="605B4A46" w14:textId="77777777" w:rsidR="000E5681" w:rsidRPr="004E6548" w:rsidRDefault="000E5681" w:rsidP="00752D82">
            <w:pPr>
              <w:jc w:val="center"/>
              <w:rPr>
                <w:rFonts w:eastAsia="Times New Roman"/>
                <w:color w:val="000000"/>
              </w:rPr>
            </w:pPr>
            <w:r w:rsidRPr="004E6548">
              <w:t>78,3</w:t>
            </w:r>
          </w:p>
        </w:tc>
        <w:tc>
          <w:tcPr>
            <w:tcW w:w="850" w:type="dxa"/>
            <w:vAlign w:val="center"/>
          </w:tcPr>
          <w:p w14:paraId="293D5239" w14:textId="77777777" w:rsidR="000E5681" w:rsidRPr="004E6548" w:rsidRDefault="000E5681" w:rsidP="00752D82">
            <w:pPr>
              <w:jc w:val="center"/>
              <w:rPr>
                <w:rFonts w:eastAsia="Times New Roman"/>
                <w:color w:val="000000"/>
              </w:rPr>
            </w:pPr>
            <w:r w:rsidRPr="004E6548">
              <w:t>92,9</w:t>
            </w:r>
          </w:p>
        </w:tc>
      </w:tr>
      <w:tr w:rsidR="000E5681" w:rsidRPr="00D12E8A" w14:paraId="30F6AE36" w14:textId="77777777" w:rsidTr="00752D82">
        <w:trPr>
          <w:cantSplit/>
          <w:trHeight w:val="340"/>
          <w:tblHeader/>
          <w:jc w:val="center"/>
        </w:trPr>
        <w:tc>
          <w:tcPr>
            <w:tcW w:w="1277" w:type="dxa"/>
            <w:shd w:val="clear" w:color="auto" w:fill="auto"/>
            <w:vAlign w:val="center"/>
          </w:tcPr>
          <w:p w14:paraId="6F4132A3" w14:textId="77777777" w:rsidR="000E5681" w:rsidRPr="00D12E8A" w:rsidRDefault="000E5681" w:rsidP="00752D82">
            <w:pPr>
              <w:jc w:val="center"/>
              <w:rPr>
                <w:rFonts w:eastAsia="Times New Roman"/>
                <w:color w:val="000000"/>
              </w:rPr>
            </w:pPr>
            <w:r w:rsidRPr="00D12E8A">
              <w:rPr>
                <w:rFonts w:eastAsia="Times New Roman"/>
                <w:color w:val="000000"/>
              </w:rPr>
              <w:t>ГК4</w:t>
            </w:r>
          </w:p>
        </w:tc>
        <w:tc>
          <w:tcPr>
            <w:tcW w:w="1209" w:type="dxa"/>
            <w:shd w:val="clear" w:color="auto" w:fill="auto"/>
            <w:vAlign w:val="center"/>
          </w:tcPr>
          <w:p w14:paraId="33409578" w14:textId="77777777" w:rsidR="000E5681" w:rsidRPr="00D12E8A" w:rsidRDefault="000E5681" w:rsidP="00752D82">
            <w:pPr>
              <w:jc w:val="center"/>
              <w:rPr>
                <w:rFonts w:eastAsia="Times New Roman"/>
                <w:color w:val="000000"/>
              </w:rPr>
            </w:pPr>
            <w:r w:rsidRPr="00D12E8A">
              <w:rPr>
                <w:rFonts w:eastAsia="Times New Roman"/>
                <w:color w:val="000000"/>
              </w:rPr>
              <w:t>Б</w:t>
            </w:r>
          </w:p>
        </w:tc>
        <w:tc>
          <w:tcPr>
            <w:tcW w:w="6850" w:type="dxa"/>
            <w:gridSpan w:val="2"/>
            <w:shd w:val="clear" w:color="auto" w:fill="auto"/>
            <w:vAlign w:val="center"/>
          </w:tcPr>
          <w:p w14:paraId="4FB2F8FB" w14:textId="77777777" w:rsidR="000E5681" w:rsidRPr="00D12E8A" w:rsidRDefault="000E5681" w:rsidP="00752D82">
            <w:pPr>
              <w:jc w:val="center"/>
              <w:rPr>
                <w:rFonts w:eastAsia="Times New Roman"/>
                <w:color w:val="000000"/>
              </w:rPr>
            </w:pPr>
            <w:r w:rsidRPr="00D12E8A">
              <w:rPr>
                <w:rFonts w:eastAsia="Times New Roman"/>
                <w:color w:val="000000"/>
              </w:rPr>
              <w:t>Соблюдение речевых норм.</w:t>
            </w:r>
          </w:p>
        </w:tc>
        <w:tc>
          <w:tcPr>
            <w:tcW w:w="1134" w:type="dxa"/>
            <w:vAlign w:val="center"/>
          </w:tcPr>
          <w:p w14:paraId="20068D9A" w14:textId="77777777" w:rsidR="000E5681" w:rsidRPr="004E6548" w:rsidRDefault="000E5681" w:rsidP="00752D82">
            <w:pPr>
              <w:jc w:val="center"/>
              <w:rPr>
                <w:rFonts w:eastAsia="Times New Roman"/>
                <w:b/>
                <w:color w:val="000000"/>
              </w:rPr>
            </w:pPr>
            <w:r w:rsidRPr="004E6548">
              <w:rPr>
                <w:color w:val="000000"/>
              </w:rPr>
              <w:t>69,0%</w:t>
            </w:r>
          </w:p>
        </w:tc>
        <w:tc>
          <w:tcPr>
            <w:tcW w:w="850" w:type="dxa"/>
            <w:vAlign w:val="center"/>
          </w:tcPr>
          <w:p w14:paraId="36730D4F" w14:textId="77777777" w:rsidR="000E5681" w:rsidRPr="004E6548" w:rsidRDefault="000E5681" w:rsidP="00752D82">
            <w:pPr>
              <w:jc w:val="center"/>
              <w:rPr>
                <w:rFonts w:eastAsia="Times New Roman"/>
                <w:color w:val="000000"/>
              </w:rPr>
            </w:pPr>
            <w:r w:rsidRPr="004E6548">
              <w:t>6,5</w:t>
            </w:r>
          </w:p>
        </w:tc>
        <w:tc>
          <w:tcPr>
            <w:tcW w:w="850" w:type="dxa"/>
            <w:vAlign w:val="center"/>
          </w:tcPr>
          <w:p w14:paraId="76D26AA9" w14:textId="77777777" w:rsidR="000E5681" w:rsidRPr="004E6548" w:rsidRDefault="000E5681" w:rsidP="00752D82">
            <w:pPr>
              <w:jc w:val="center"/>
              <w:rPr>
                <w:rFonts w:eastAsia="Times New Roman"/>
                <w:color w:val="000000"/>
              </w:rPr>
            </w:pPr>
            <w:r w:rsidRPr="004E6548">
              <w:t>50,2</w:t>
            </w:r>
          </w:p>
        </w:tc>
        <w:tc>
          <w:tcPr>
            <w:tcW w:w="850" w:type="dxa"/>
            <w:vAlign w:val="center"/>
          </w:tcPr>
          <w:p w14:paraId="0152C2DE" w14:textId="77777777" w:rsidR="000E5681" w:rsidRPr="004E6548" w:rsidRDefault="000E5681" w:rsidP="00752D82">
            <w:pPr>
              <w:jc w:val="center"/>
              <w:rPr>
                <w:rFonts w:eastAsia="Times New Roman"/>
                <w:color w:val="000000"/>
              </w:rPr>
            </w:pPr>
            <w:r w:rsidRPr="004E6548">
              <w:t>73,5</w:t>
            </w:r>
          </w:p>
        </w:tc>
        <w:tc>
          <w:tcPr>
            <w:tcW w:w="850" w:type="dxa"/>
            <w:vAlign w:val="center"/>
          </w:tcPr>
          <w:p w14:paraId="5F0A80A9" w14:textId="77777777" w:rsidR="000E5681" w:rsidRPr="004E6548" w:rsidRDefault="000E5681" w:rsidP="00752D82">
            <w:pPr>
              <w:jc w:val="center"/>
              <w:rPr>
                <w:rFonts w:eastAsia="Times New Roman"/>
                <w:color w:val="000000"/>
              </w:rPr>
            </w:pPr>
            <w:r w:rsidRPr="004E6548">
              <w:t>88,1</w:t>
            </w:r>
          </w:p>
        </w:tc>
      </w:tr>
      <w:tr w:rsidR="000E5681" w:rsidRPr="00D12E8A" w14:paraId="32FE2D4C" w14:textId="77777777" w:rsidTr="00752D82">
        <w:trPr>
          <w:cantSplit/>
          <w:trHeight w:val="340"/>
          <w:tblHeader/>
          <w:jc w:val="center"/>
        </w:trPr>
        <w:tc>
          <w:tcPr>
            <w:tcW w:w="1277" w:type="dxa"/>
            <w:shd w:val="clear" w:color="auto" w:fill="auto"/>
            <w:vAlign w:val="center"/>
          </w:tcPr>
          <w:p w14:paraId="02861241" w14:textId="77777777" w:rsidR="000E5681" w:rsidRPr="00D12E8A" w:rsidRDefault="000E5681" w:rsidP="00752D82">
            <w:pPr>
              <w:jc w:val="center"/>
              <w:rPr>
                <w:rFonts w:eastAsia="Times New Roman"/>
                <w:color w:val="000000"/>
              </w:rPr>
            </w:pPr>
            <w:r w:rsidRPr="00D12E8A">
              <w:rPr>
                <w:rFonts w:eastAsia="Times New Roman"/>
                <w:color w:val="000000"/>
              </w:rPr>
              <w:lastRenderedPageBreak/>
              <w:t>ФК1</w:t>
            </w:r>
          </w:p>
        </w:tc>
        <w:tc>
          <w:tcPr>
            <w:tcW w:w="1209" w:type="dxa"/>
            <w:shd w:val="clear" w:color="auto" w:fill="auto"/>
            <w:vAlign w:val="center"/>
          </w:tcPr>
          <w:p w14:paraId="6C7709C6" w14:textId="77777777" w:rsidR="000E5681" w:rsidRPr="00D12E8A" w:rsidRDefault="000E5681" w:rsidP="00752D82">
            <w:pPr>
              <w:jc w:val="center"/>
              <w:rPr>
                <w:rFonts w:eastAsia="Times New Roman"/>
                <w:color w:val="000000"/>
              </w:rPr>
            </w:pPr>
            <w:r w:rsidRPr="00D12E8A">
              <w:rPr>
                <w:rFonts w:eastAsia="Times New Roman"/>
                <w:color w:val="000000"/>
              </w:rPr>
              <w:t>Б</w:t>
            </w:r>
          </w:p>
        </w:tc>
        <w:tc>
          <w:tcPr>
            <w:tcW w:w="6850" w:type="dxa"/>
            <w:gridSpan w:val="2"/>
            <w:shd w:val="clear" w:color="auto" w:fill="auto"/>
            <w:vAlign w:val="center"/>
          </w:tcPr>
          <w:p w14:paraId="2DBED9AF" w14:textId="77777777" w:rsidR="000E5681" w:rsidRPr="00D12E8A" w:rsidRDefault="000E5681" w:rsidP="00752D82">
            <w:pPr>
              <w:jc w:val="center"/>
              <w:rPr>
                <w:rFonts w:eastAsia="Times New Roman"/>
                <w:color w:val="000000"/>
              </w:rPr>
            </w:pPr>
            <w:r w:rsidRPr="00D12E8A">
              <w:rPr>
                <w:rFonts w:eastAsia="Times New Roman"/>
                <w:color w:val="000000"/>
              </w:rPr>
              <w:t>Фактическая точность письменной речи.</w:t>
            </w:r>
          </w:p>
        </w:tc>
        <w:tc>
          <w:tcPr>
            <w:tcW w:w="1134" w:type="dxa"/>
            <w:vAlign w:val="center"/>
          </w:tcPr>
          <w:p w14:paraId="0DB1D695" w14:textId="77777777" w:rsidR="000E5681" w:rsidRPr="004E6548" w:rsidRDefault="000E5681" w:rsidP="00752D82">
            <w:pPr>
              <w:jc w:val="center"/>
              <w:rPr>
                <w:rFonts w:eastAsia="Times New Roman"/>
                <w:b/>
                <w:color w:val="000000"/>
              </w:rPr>
            </w:pPr>
            <w:r w:rsidRPr="004E6548">
              <w:rPr>
                <w:color w:val="000000"/>
              </w:rPr>
              <w:t>88,3%</w:t>
            </w:r>
          </w:p>
        </w:tc>
        <w:tc>
          <w:tcPr>
            <w:tcW w:w="850" w:type="dxa"/>
            <w:vAlign w:val="center"/>
          </w:tcPr>
          <w:p w14:paraId="7A81DAF5" w14:textId="77777777" w:rsidR="000E5681" w:rsidRPr="004E6548" w:rsidRDefault="000E5681" w:rsidP="00752D82">
            <w:pPr>
              <w:jc w:val="center"/>
              <w:rPr>
                <w:rFonts w:eastAsia="Times New Roman"/>
                <w:color w:val="000000"/>
              </w:rPr>
            </w:pPr>
            <w:r w:rsidRPr="004E6548">
              <w:t>19,4</w:t>
            </w:r>
          </w:p>
        </w:tc>
        <w:tc>
          <w:tcPr>
            <w:tcW w:w="850" w:type="dxa"/>
            <w:vAlign w:val="center"/>
          </w:tcPr>
          <w:p w14:paraId="62B9D81F" w14:textId="77777777" w:rsidR="000E5681" w:rsidRPr="004E6548" w:rsidRDefault="000E5681" w:rsidP="00752D82">
            <w:pPr>
              <w:jc w:val="center"/>
              <w:rPr>
                <w:rFonts w:eastAsia="Times New Roman"/>
                <w:color w:val="000000"/>
              </w:rPr>
            </w:pPr>
            <w:r w:rsidRPr="004E6548">
              <w:t>80,4</w:t>
            </w:r>
          </w:p>
        </w:tc>
        <w:tc>
          <w:tcPr>
            <w:tcW w:w="850" w:type="dxa"/>
            <w:vAlign w:val="center"/>
          </w:tcPr>
          <w:p w14:paraId="0EA5057E" w14:textId="77777777" w:rsidR="000E5681" w:rsidRPr="004E6548" w:rsidRDefault="000E5681" w:rsidP="00752D82">
            <w:pPr>
              <w:jc w:val="center"/>
              <w:rPr>
                <w:rFonts w:eastAsia="Times New Roman"/>
                <w:color w:val="000000"/>
              </w:rPr>
            </w:pPr>
            <w:r w:rsidRPr="004E6548">
              <w:t>90,4</w:t>
            </w:r>
          </w:p>
        </w:tc>
        <w:tc>
          <w:tcPr>
            <w:tcW w:w="850" w:type="dxa"/>
            <w:vAlign w:val="center"/>
          </w:tcPr>
          <w:p w14:paraId="6BD05949" w14:textId="77777777" w:rsidR="000E5681" w:rsidRPr="004E6548" w:rsidRDefault="000E5681" w:rsidP="00752D82">
            <w:pPr>
              <w:jc w:val="center"/>
              <w:rPr>
                <w:rFonts w:eastAsia="Times New Roman"/>
                <w:color w:val="000000"/>
              </w:rPr>
            </w:pPr>
            <w:r w:rsidRPr="004E6548">
              <w:t>98,1</w:t>
            </w:r>
          </w:p>
        </w:tc>
      </w:tr>
    </w:tbl>
    <w:p w14:paraId="5C1C861D" w14:textId="77777777" w:rsidR="000E5681" w:rsidRDefault="000E5681" w:rsidP="000E5681"/>
    <w:p w14:paraId="0E12B7A6" w14:textId="77777777" w:rsidR="000E5681" w:rsidRDefault="000E5681" w:rsidP="000E5681">
      <w:pPr>
        <w:pStyle w:val="af7"/>
        <w:keepNext/>
        <w:spacing w:before="240"/>
        <w:jc w:val="right"/>
      </w:pPr>
      <w:r w:rsidRPr="00870F21">
        <w:rPr>
          <w:bCs/>
          <w:iCs w:val="0"/>
        </w:rPr>
        <w:t xml:space="preserve">Таблица </w:t>
      </w:r>
      <w:r>
        <w:rPr>
          <w:bCs/>
          <w:iCs w:val="0"/>
        </w:rPr>
        <w:t>2</w:t>
      </w:r>
      <w:r>
        <w:rPr>
          <w:bCs/>
          <w:iCs w:val="0"/>
        </w:rPr>
        <w:noBreakHyphen/>
        <w:t>10</w:t>
      </w:r>
    </w:p>
    <w:tbl>
      <w:tblPr>
        <w:tblpPr w:leftFromText="180" w:rightFromText="180" w:vertAnchor="text" w:tblpY="1"/>
        <w:tblOverlap w:val="never"/>
        <w:tblW w:w="4837" w:type="pct"/>
        <w:tblLayout w:type="fixed"/>
        <w:tblLook w:val="0000" w:firstRow="0" w:lastRow="0" w:firstColumn="0" w:lastColumn="0" w:noHBand="0" w:noVBand="0"/>
      </w:tblPr>
      <w:tblGrid>
        <w:gridCol w:w="2368"/>
        <w:gridCol w:w="2929"/>
        <w:gridCol w:w="2090"/>
        <w:gridCol w:w="2230"/>
        <w:gridCol w:w="2233"/>
        <w:gridCol w:w="1952"/>
      </w:tblGrid>
      <w:tr w:rsidR="000E5681" w:rsidRPr="00A1756C" w14:paraId="76D89AB1" w14:textId="77777777" w:rsidTr="00752D82">
        <w:trPr>
          <w:cantSplit/>
          <w:trHeight w:val="649"/>
          <w:tblHeader/>
        </w:trPr>
        <w:tc>
          <w:tcPr>
            <w:tcW w:w="858" w:type="pct"/>
            <w:vMerge w:val="restart"/>
            <w:tcBorders>
              <w:top w:val="single" w:sz="8" w:space="0" w:color="000000"/>
              <w:left w:val="single" w:sz="8" w:space="0" w:color="000000"/>
              <w:right w:val="single" w:sz="8" w:space="0" w:color="000000"/>
            </w:tcBorders>
            <w:shd w:val="clear" w:color="auto" w:fill="auto"/>
            <w:vAlign w:val="center"/>
          </w:tcPr>
          <w:p w14:paraId="7F1C0124" w14:textId="77777777" w:rsidR="000E5681" w:rsidRPr="00A1756C" w:rsidRDefault="000E5681" w:rsidP="00752D82">
            <w:pPr>
              <w:autoSpaceDE w:val="0"/>
              <w:autoSpaceDN w:val="0"/>
              <w:adjustRightInd w:val="0"/>
              <w:jc w:val="center"/>
            </w:pPr>
            <w:r w:rsidRPr="00A1756C">
              <w:rPr>
                <w:bCs/>
              </w:rPr>
              <w:t>Номер</w:t>
            </w:r>
          </w:p>
          <w:p w14:paraId="7064B7DD" w14:textId="77777777" w:rsidR="000E5681" w:rsidRPr="00A1756C" w:rsidRDefault="000E5681" w:rsidP="00752D82">
            <w:pPr>
              <w:autoSpaceDE w:val="0"/>
              <w:autoSpaceDN w:val="0"/>
              <w:adjustRightInd w:val="0"/>
              <w:jc w:val="center"/>
            </w:pPr>
            <w:r w:rsidRPr="00A1756C">
              <w:rPr>
                <w:bCs/>
              </w:rPr>
              <w:t>задания / критерия оценивания в КИМ</w:t>
            </w:r>
          </w:p>
        </w:tc>
        <w:tc>
          <w:tcPr>
            <w:tcW w:w="1061" w:type="pct"/>
            <w:vMerge w:val="restart"/>
            <w:tcBorders>
              <w:top w:val="single" w:sz="8" w:space="0" w:color="000000"/>
              <w:left w:val="single" w:sz="8" w:space="0" w:color="000000"/>
              <w:right w:val="single" w:sz="8" w:space="0" w:color="000000"/>
            </w:tcBorders>
            <w:shd w:val="clear" w:color="auto" w:fill="auto"/>
            <w:vAlign w:val="center"/>
          </w:tcPr>
          <w:p w14:paraId="62EE87CD" w14:textId="77777777" w:rsidR="000E5681" w:rsidRPr="00A1756C" w:rsidRDefault="000E5681" w:rsidP="00752D82">
            <w:pPr>
              <w:autoSpaceDE w:val="0"/>
              <w:autoSpaceDN w:val="0"/>
              <w:adjustRightInd w:val="0"/>
              <w:jc w:val="center"/>
            </w:pPr>
            <w:r w:rsidRPr="00A1756C">
              <w:rPr>
                <w:bCs/>
              </w:rPr>
              <w:t>Количество полученных первичных баллов</w:t>
            </w:r>
          </w:p>
        </w:tc>
        <w:tc>
          <w:tcPr>
            <w:tcW w:w="3081" w:type="pct"/>
            <w:gridSpan w:val="4"/>
            <w:tcBorders>
              <w:top w:val="single" w:sz="8" w:space="0" w:color="000000"/>
              <w:left w:val="single" w:sz="4" w:space="0" w:color="auto"/>
              <w:bottom w:val="single" w:sz="8" w:space="0" w:color="000000"/>
              <w:right w:val="single" w:sz="8" w:space="0" w:color="000000"/>
            </w:tcBorders>
            <w:vAlign w:val="center"/>
          </w:tcPr>
          <w:p w14:paraId="73DCC0AD" w14:textId="77777777" w:rsidR="000E5681" w:rsidRPr="00A1756C" w:rsidRDefault="000E5681" w:rsidP="00752D82">
            <w:pPr>
              <w:jc w:val="center"/>
              <w:rPr>
                <w:bCs/>
              </w:rPr>
            </w:pPr>
            <w:r w:rsidRPr="00A1756C">
              <w:t xml:space="preserve">Процент участников экзамена в Поволжском управлении, получивших соответствующий первичный балл за выполнения задания в группах участников </w:t>
            </w:r>
            <w:r w:rsidRPr="00A1756C">
              <w:br/>
              <w:t>экзамен</w:t>
            </w:r>
            <w:r>
              <w:t>а</w:t>
            </w:r>
            <w:r w:rsidRPr="00A1756C">
              <w:t>, получивших отметку</w:t>
            </w:r>
          </w:p>
        </w:tc>
      </w:tr>
      <w:tr w:rsidR="000E5681" w:rsidRPr="00A1756C" w14:paraId="0519CF1A" w14:textId="77777777" w:rsidTr="00752D82">
        <w:trPr>
          <w:cantSplit/>
          <w:trHeight w:val="60"/>
          <w:tblHeader/>
        </w:trPr>
        <w:tc>
          <w:tcPr>
            <w:tcW w:w="858" w:type="pct"/>
            <w:vMerge/>
            <w:tcBorders>
              <w:left w:val="single" w:sz="8" w:space="0" w:color="000000"/>
              <w:bottom w:val="single" w:sz="8" w:space="0" w:color="000000"/>
              <w:right w:val="single" w:sz="8" w:space="0" w:color="000000"/>
            </w:tcBorders>
            <w:shd w:val="clear" w:color="auto" w:fill="auto"/>
            <w:vAlign w:val="center"/>
          </w:tcPr>
          <w:p w14:paraId="6EB35D3A" w14:textId="77777777" w:rsidR="000E5681" w:rsidRPr="00A1756C" w:rsidRDefault="000E5681" w:rsidP="00752D82">
            <w:pPr>
              <w:autoSpaceDE w:val="0"/>
              <w:autoSpaceDN w:val="0"/>
              <w:adjustRightInd w:val="0"/>
              <w:jc w:val="center"/>
              <w:rPr>
                <w:bCs/>
              </w:rPr>
            </w:pPr>
          </w:p>
        </w:tc>
        <w:tc>
          <w:tcPr>
            <w:tcW w:w="1061" w:type="pct"/>
            <w:vMerge/>
            <w:tcBorders>
              <w:left w:val="single" w:sz="8" w:space="0" w:color="000000"/>
              <w:bottom w:val="single" w:sz="8" w:space="0" w:color="000000"/>
              <w:right w:val="single" w:sz="8" w:space="0" w:color="000000"/>
            </w:tcBorders>
            <w:shd w:val="clear" w:color="auto" w:fill="auto"/>
            <w:vAlign w:val="center"/>
          </w:tcPr>
          <w:p w14:paraId="720C6DAF" w14:textId="77777777" w:rsidR="000E5681" w:rsidRPr="00A1756C" w:rsidRDefault="000E5681" w:rsidP="00752D82">
            <w:pPr>
              <w:autoSpaceDE w:val="0"/>
              <w:autoSpaceDN w:val="0"/>
              <w:adjustRightInd w:val="0"/>
              <w:jc w:val="center"/>
              <w:rPr>
                <w:bCs/>
              </w:rPr>
            </w:pPr>
          </w:p>
        </w:tc>
        <w:tc>
          <w:tcPr>
            <w:tcW w:w="757" w:type="pct"/>
            <w:tcBorders>
              <w:top w:val="single" w:sz="8" w:space="0" w:color="000000"/>
              <w:left w:val="single" w:sz="4" w:space="0" w:color="auto"/>
              <w:bottom w:val="single" w:sz="8" w:space="0" w:color="000000"/>
              <w:right w:val="single" w:sz="8" w:space="0" w:color="000000"/>
            </w:tcBorders>
            <w:vAlign w:val="center"/>
          </w:tcPr>
          <w:p w14:paraId="61D8B6E7" w14:textId="77777777" w:rsidR="000E5681" w:rsidRPr="00A1756C" w:rsidRDefault="000E5681" w:rsidP="00752D82">
            <w:pPr>
              <w:jc w:val="center"/>
              <w:rPr>
                <w:bCs/>
              </w:rPr>
            </w:pPr>
            <w:r w:rsidRPr="00A1756C">
              <w:rPr>
                <w:bCs/>
              </w:rPr>
              <w:t>«2»</w:t>
            </w:r>
          </w:p>
        </w:tc>
        <w:tc>
          <w:tcPr>
            <w:tcW w:w="808" w:type="pct"/>
            <w:tcBorders>
              <w:top w:val="single" w:sz="8" w:space="0" w:color="000000"/>
              <w:left w:val="single" w:sz="8" w:space="0" w:color="000000"/>
              <w:bottom w:val="single" w:sz="8" w:space="0" w:color="000000"/>
              <w:right w:val="single" w:sz="8" w:space="0" w:color="000000"/>
            </w:tcBorders>
            <w:vAlign w:val="center"/>
          </w:tcPr>
          <w:p w14:paraId="51ED9E26" w14:textId="77777777" w:rsidR="000E5681" w:rsidRPr="00A1756C" w:rsidRDefault="000E5681" w:rsidP="00752D82">
            <w:pPr>
              <w:jc w:val="center"/>
              <w:rPr>
                <w:bCs/>
              </w:rPr>
            </w:pPr>
            <w:r w:rsidRPr="00A1756C">
              <w:rPr>
                <w:bCs/>
              </w:rPr>
              <w:t>«3»</w:t>
            </w:r>
          </w:p>
        </w:tc>
        <w:tc>
          <w:tcPr>
            <w:tcW w:w="809" w:type="pct"/>
            <w:tcBorders>
              <w:top w:val="single" w:sz="8" w:space="0" w:color="000000"/>
              <w:left w:val="single" w:sz="8" w:space="0" w:color="000000"/>
              <w:bottom w:val="single" w:sz="8" w:space="0" w:color="000000"/>
              <w:right w:val="single" w:sz="4" w:space="0" w:color="auto"/>
            </w:tcBorders>
            <w:vAlign w:val="center"/>
          </w:tcPr>
          <w:p w14:paraId="23D8F6AA" w14:textId="77777777" w:rsidR="000E5681" w:rsidRPr="00A1756C" w:rsidRDefault="000E5681" w:rsidP="00752D82">
            <w:pPr>
              <w:jc w:val="center"/>
              <w:rPr>
                <w:bCs/>
              </w:rPr>
            </w:pPr>
            <w:r w:rsidRPr="00A1756C">
              <w:rPr>
                <w:bCs/>
              </w:rPr>
              <w:t>«4»</w:t>
            </w:r>
          </w:p>
        </w:tc>
        <w:tc>
          <w:tcPr>
            <w:tcW w:w="707" w:type="pct"/>
            <w:tcBorders>
              <w:top w:val="single" w:sz="8" w:space="0" w:color="000000"/>
              <w:left w:val="single" w:sz="4" w:space="0" w:color="auto"/>
              <w:bottom w:val="single" w:sz="8" w:space="0" w:color="000000"/>
              <w:right w:val="single" w:sz="8" w:space="0" w:color="000000"/>
            </w:tcBorders>
            <w:vAlign w:val="center"/>
          </w:tcPr>
          <w:p w14:paraId="557BAFF3" w14:textId="77777777" w:rsidR="000E5681" w:rsidRPr="00A1756C" w:rsidRDefault="000E5681" w:rsidP="00752D82">
            <w:pPr>
              <w:jc w:val="center"/>
              <w:rPr>
                <w:bCs/>
              </w:rPr>
            </w:pPr>
            <w:r w:rsidRPr="00A1756C">
              <w:rPr>
                <w:bCs/>
              </w:rPr>
              <w:t>«5»</w:t>
            </w:r>
          </w:p>
        </w:tc>
      </w:tr>
      <w:tr w:rsidR="000E5681" w:rsidRPr="00A1756C" w14:paraId="3BE3CE18" w14:textId="77777777" w:rsidTr="00752D82">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4A2AD968" w14:textId="77777777" w:rsidR="000E5681" w:rsidRPr="00A1756C" w:rsidRDefault="000E5681" w:rsidP="00752D82">
            <w:pPr>
              <w:autoSpaceDE w:val="0"/>
              <w:autoSpaceDN w:val="0"/>
              <w:adjustRightInd w:val="0"/>
              <w:ind w:firstLine="67"/>
              <w:jc w:val="center"/>
            </w:pPr>
            <w:r>
              <w:rPr>
                <w:color w:val="000000"/>
              </w:rPr>
              <w:t>ИК-1</w:t>
            </w:r>
          </w:p>
        </w:tc>
        <w:tc>
          <w:tcPr>
            <w:tcW w:w="1061" w:type="pct"/>
            <w:tcBorders>
              <w:top w:val="single" w:sz="8" w:space="0" w:color="000000"/>
              <w:left w:val="single" w:sz="8" w:space="0" w:color="000000"/>
              <w:bottom w:val="single" w:sz="8" w:space="0" w:color="000000"/>
              <w:right w:val="single" w:sz="8" w:space="0" w:color="000000"/>
            </w:tcBorders>
            <w:vAlign w:val="bottom"/>
          </w:tcPr>
          <w:p w14:paraId="68E35720" w14:textId="77777777" w:rsidR="000E5681" w:rsidRPr="00A1756C" w:rsidRDefault="000E5681" w:rsidP="00752D82">
            <w:pPr>
              <w:autoSpaceDE w:val="0"/>
              <w:autoSpaceDN w:val="0"/>
              <w:adjustRightInd w:val="0"/>
              <w:ind w:firstLine="67"/>
              <w:jc w:val="center"/>
            </w:pPr>
            <w:r>
              <w:rPr>
                <w:rFonts w:ascii="Arial" w:hAnsi="Arial" w:cs="Arial"/>
                <w:color w:val="000000"/>
                <w:sz w:val="20"/>
                <w:szCs w:val="20"/>
              </w:rPr>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7492597D" w14:textId="77777777" w:rsidR="000E5681" w:rsidRPr="00341F6A" w:rsidRDefault="000E5681" w:rsidP="00752D82">
            <w:pPr>
              <w:jc w:val="center"/>
              <w:rPr>
                <w:sz w:val="22"/>
                <w:szCs w:val="22"/>
              </w:rPr>
            </w:pPr>
            <w:r w:rsidRPr="00341F6A">
              <w:rPr>
                <w:color w:val="000000"/>
                <w:sz w:val="22"/>
                <w:szCs w:val="22"/>
              </w:rPr>
              <w:t>3,2%</w:t>
            </w:r>
          </w:p>
        </w:tc>
        <w:tc>
          <w:tcPr>
            <w:tcW w:w="808" w:type="pct"/>
            <w:tcBorders>
              <w:top w:val="single" w:sz="8" w:space="0" w:color="000000"/>
              <w:left w:val="single" w:sz="8" w:space="0" w:color="000000"/>
              <w:bottom w:val="single" w:sz="8" w:space="0" w:color="000000"/>
              <w:right w:val="single" w:sz="8" w:space="0" w:color="000000"/>
            </w:tcBorders>
            <w:vAlign w:val="center"/>
          </w:tcPr>
          <w:p w14:paraId="2D7FFBB5" w14:textId="77777777" w:rsidR="000E5681" w:rsidRPr="00341F6A" w:rsidRDefault="000E5681" w:rsidP="00752D82">
            <w:pPr>
              <w:jc w:val="center"/>
              <w:rPr>
                <w:sz w:val="22"/>
                <w:szCs w:val="22"/>
              </w:rPr>
            </w:pPr>
            <w:r w:rsidRPr="00341F6A">
              <w:rPr>
                <w:color w:val="000000"/>
                <w:sz w:val="22"/>
                <w:szCs w:val="22"/>
              </w:rPr>
              <w:t>0,4%</w:t>
            </w:r>
          </w:p>
        </w:tc>
        <w:tc>
          <w:tcPr>
            <w:tcW w:w="809" w:type="pct"/>
            <w:tcBorders>
              <w:top w:val="single" w:sz="8" w:space="0" w:color="000000"/>
              <w:left w:val="single" w:sz="8" w:space="0" w:color="000000"/>
              <w:bottom w:val="single" w:sz="8" w:space="0" w:color="000000"/>
              <w:right w:val="single" w:sz="4" w:space="0" w:color="auto"/>
            </w:tcBorders>
            <w:vAlign w:val="center"/>
          </w:tcPr>
          <w:p w14:paraId="21E82CCB" w14:textId="77777777" w:rsidR="000E5681" w:rsidRPr="00341F6A" w:rsidRDefault="000E5681" w:rsidP="00752D82">
            <w:pPr>
              <w:jc w:val="center"/>
              <w:rPr>
                <w:sz w:val="22"/>
                <w:szCs w:val="22"/>
              </w:rPr>
            </w:pPr>
            <w:r w:rsidRPr="00341F6A">
              <w:rPr>
                <w:color w:val="000000"/>
                <w:sz w:val="22"/>
                <w:szCs w:val="22"/>
              </w:rPr>
              <w:t>0,0%</w:t>
            </w:r>
          </w:p>
        </w:tc>
        <w:tc>
          <w:tcPr>
            <w:tcW w:w="707" w:type="pct"/>
            <w:tcBorders>
              <w:top w:val="single" w:sz="8" w:space="0" w:color="000000"/>
              <w:left w:val="single" w:sz="4" w:space="0" w:color="auto"/>
              <w:bottom w:val="single" w:sz="8" w:space="0" w:color="000000"/>
              <w:right w:val="single" w:sz="8" w:space="0" w:color="000000"/>
            </w:tcBorders>
            <w:vAlign w:val="center"/>
          </w:tcPr>
          <w:p w14:paraId="630B19A6" w14:textId="77777777" w:rsidR="000E5681" w:rsidRPr="00341F6A" w:rsidRDefault="000E5681" w:rsidP="00752D82">
            <w:pPr>
              <w:jc w:val="center"/>
              <w:rPr>
                <w:sz w:val="22"/>
                <w:szCs w:val="22"/>
              </w:rPr>
            </w:pPr>
            <w:r w:rsidRPr="00341F6A">
              <w:rPr>
                <w:color w:val="000000"/>
                <w:sz w:val="22"/>
                <w:szCs w:val="22"/>
              </w:rPr>
              <w:t>0,0%</w:t>
            </w:r>
          </w:p>
        </w:tc>
      </w:tr>
      <w:tr w:rsidR="000E5681" w:rsidRPr="00A1756C" w14:paraId="75312184" w14:textId="77777777" w:rsidTr="00752D82">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2D6651ED" w14:textId="77777777" w:rsidR="000E5681" w:rsidRPr="00A1756C" w:rsidRDefault="000E5681" w:rsidP="00752D82">
            <w:pPr>
              <w:autoSpaceDE w:val="0"/>
              <w:autoSpaceDN w:val="0"/>
              <w:adjustRightInd w:val="0"/>
              <w:ind w:firstLine="67"/>
              <w:jc w:val="center"/>
            </w:pPr>
            <w:r>
              <w:rPr>
                <w:color w:val="000000"/>
                <w:sz w:val="22"/>
                <w:szCs w:val="22"/>
              </w:rPr>
              <w:t>ИК-1</w:t>
            </w:r>
          </w:p>
        </w:tc>
        <w:tc>
          <w:tcPr>
            <w:tcW w:w="1061" w:type="pct"/>
            <w:tcBorders>
              <w:top w:val="single" w:sz="8" w:space="0" w:color="000000"/>
              <w:left w:val="single" w:sz="8" w:space="0" w:color="000000"/>
              <w:bottom w:val="single" w:sz="8" w:space="0" w:color="000000"/>
              <w:right w:val="single" w:sz="8" w:space="0" w:color="000000"/>
            </w:tcBorders>
            <w:vAlign w:val="bottom"/>
          </w:tcPr>
          <w:p w14:paraId="4961B774" w14:textId="77777777" w:rsidR="000E5681" w:rsidRPr="00A1756C" w:rsidRDefault="000E5681" w:rsidP="00752D82">
            <w:pPr>
              <w:autoSpaceDE w:val="0"/>
              <w:autoSpaceDN w:val="0"/>
              <w:adjustRightInd w:val="0"/>
              <w:ind w:firstLine="67"/>
              <w:jc w:val="center"/>
            </w:pPr>
            <w:r>
              <w:rPr>
                <w:rFonts w:ascii="Arial" w:hAnsi="Arial" w:cs="Arial"/>
                <w:color w:val="000000"/>
                <w:sz w:val="20"/>
                <w:szCs w:val="20"/>
              </w:rPr>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44C7CC7C" w14:textId="77777777" w:rsidR="000E5681" w:rsidRPr="00341F6A" w:rsidRDefault="000E5681" w:rsidP="00752D82">
            <w:pPr>
              <w:jc w:val="center"/>
              <w:rPr>
                <w:sz w:val="22"/>
                <w:szCs w:val="22"/>
              </w:rPr>
            </w:pPr>
            <w:r w:rsidRPr="00341F6A">
              <w:rPr>
                <w:color w:val="000000"/>
                <w:sz w:val="22"/>
                <w:szCs w:val="22"/>
              </w:rPr>
              <w:t>38,7%</w:t>
            </w:r>
          </w:p>
        </w:tc>
        <w:tc>
          <w:tcPr>
            <w:tcW w:w="808" w:type="pct"/>
            <w:tcBorders>
              <w:top w:val="single" w:sz="8" w:space="0" w:color="000000"/>
              <w:left w:val="single" w:sz="8" w:space="0" w:color="000000"/>
              <w:bottom w:val="single" w:sz="8" w:space="0" w:color="000000"/>
              <w:right w:val="single" w:sz="8" w:space="0" w:color="000000"/>
            </w:tcBorders>
            <w:vAlign w:val="center"/>
          </w:tcPr>
          <w:p w14:paraId="3FFC87BD" w14:textId="77777777" w:rsidR="000E5681" w:rsidRPr="00341F6A" w:rsidRDefault="000E5681" w:rsidP="00752D82">
            <w:pPr>
              <w:jc w:val="center"/>
              <w:rPr>
                <w:sz w:val="22"/>
                <w:szCs w:val="22"/>
              </w:rPr>
            </w:pPr>
            <w:r w:rsidRPr="00341F6A">
              <w:rPr>
                <w:color w:val="000000"/>
                <w:sz w:val="22"/>
                <w:szCs w:val="22"/>
              </w:rPr>
              <w:t>13,2%</w:t>
            </w:r>
          </w:p>
        </w:tc>
        <w:tc>
          <w:tcPr>
            <w:tcW w:w="809" w:type="pct"/>
            <w:tcBorders>
              <w:top w:val="single" w:sz="8" w:space="0" w:color="000000"/>
              <w:left w:val="single" w:sz="8" w:space="0" w:color="000000"/>
              <w:bottom w:val="single" w:sz="8" w:space="0" w:color="000000"/>
              <w:right w:val="single" w:sz="4" w:space="0" w:color="auto"/>
            </w:tcBorders>
            <w:vAlign w:val="center"/>
          </w:tcPr>
          <w:p w14:paraId="55F03D91" w14:textId="77777777" w:rsidR="000E5681" w:rsidRPr="00341F6A" w:rsidRDefault="000E5681" w:rsidP="00752D82">
            <w:pPr>
              <w:jc w:val="center"/>
              <w:rPr>
                <w:sz w:val="22"/>
                <w:szCs w:val="22"/>
              </w:rPr>
            </w:pPr>
            <w:r w:rsidRPr="00341F6A">
              <w:rPr>
                <w:color w:val="000000"/>
                <w:sz w:val="22"/>
                <w:szCs w:val="22"/>
              </w:rPr>
              <w:t>3,4%</w:t>
            </w:r>
          </w:p>
        </w:tc>
        <w:tc>
          <w:tcPr>
            <w:tcW w:w="707" w:type="pct"/>
            <w:tcBorders>
              <w:top w:val="single" w:sz="8" w:space="0" w:color="000000"/>
              <w:left w:val="single" w:sz="4" w:space="0" w:color="auto"/>
              <w:bottom w:val="single" w:sz="8" w:space="0" w:color="000000"/>
              <w:right w:val="single" w:sz="8" w:space="0" w:color="000000"/>
            </w:tcBorders>
            <w:vAlign w:val="center"/>
          </w:tcPr>
          <w:p w14:paraId="7C76D0B1" w14:textId="77777777" w:rsidR="000E5681" w:rsidRPr="00341F6A" w:rsidRDefault="000E5681" w:rsidP="00752D82">
            <w:pPr>
              <w:jc w:val="center"/>
              <w:rPr>
                <w:sz w:val="22"/>
                <w:szCs w:val="22"/>
              </w:rPr>
            </w:pPr>
            <w:r w:rsidRPr="00341F6A">
              <w:rPr>
                <w:color w:val="000000"/>
                <w:sz w:val="22"/>
                <w:szCs w:val="22"/>
              </w:rPr>
              <w:t>0,7%</w:t>
            </w:r>
          </w:p>
        </w:tc>
      </w:tr>
      <w:tr w:rsidR="000E5681" w:rsidRPr="00A1756C" w14:paraId="659C9B23" w14:textId="77777777" w:rsidTr="00752D82">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78DFB1AC" w14:textId="77777777" w:rsidR="000E5681" w:rsidRPr="00A1756C" w:rsidRDefault="000E5681" w:rsidP="00752D82">
            <w:pPr>
              <w:autoSpaceDE w:val="0"/>
              <w:autoSpaceDN w:val="0"/>
              <w:adjustRightInd w:val="0"/>
              <w:ind w:firstLine="67"/>
              <w:jc w:val="center"/>
            </w:pPr>
            <w:r>
              <w:rPr>
                <w:color w:val="000000"/>
                <w:sz w:val="22"/>
                <w:szCs w:val="22"/>
              </w:rPr>
              <w:t>ИК-1</w:t>
            </w:r>
          </w:p>
        </w:tc>
        <w:tc>
          <w:tcPr>
            <w:tcW w:w="1061" w:type="pct"/>
            <w:tcBorders>
              <w:top w:val="single" w:sz="8" w:space="0" w:color="000000"/>
              <w:left w:val="single" w:sz="8" w:space="0" w:color="000000"/>
              <w:bottom w:val="single" w:sz="8" w:space="0" w:color="000000"/>
              <w:right w:val="single" w:sz="8" w:space="0" w:color="000000"/>
            </w:tcBorders>
            <w:vAlign w:val="bottom"/>
          </w:tcPr>
          <w:p w14:paraId="38B002E7" w14:textId="77777777" w:rsidR="000E5681" w:rsidRPr="00A1756C" w:rsidRDefault="000E5681" w:rsidP="00752D82">
            <w:pPr>
              <w:autoSpaceDE w:val="0"/>
              <w:autoSpaceDN w:val="0"/>
              <w:adjustRightInd w:val="0"/>
              <w:ind w:firstLine="67"/>
              <w:jc w:val="center"/>
            </w:pPr>
            <w:r>
              <w:rPr>
                <w:rFonts w:ascii="Arial" w:hAnsi="Arial" w:cs="Arial"/>
                <w:color w:val="000000"/>
                <w:sz w:val="20"/>
                <w:szCs w:val="20"/>
              </w:rPr>
              <w:t>2</w:t>
            </w:r>
          </w:p>
        </w:tc>
        <w:tc>
          <w:tcPr>
            <w:tcW w:w="757" w:type="pct"/>
            <w:tcBorders>
              <w:top w:val="single" w:sz="8" w:space="0" w:color="000000"/>
              <w:left w:val="single" w:sz="8" w:space="0" w:color="000000"/>
              <w:bottom w:val="single" w:sz="8" w:space="0" w:color="000000"/>
              <w:right w:val="single" w:sz="8" w:space="0" w:color="000000"/>
            </w:tcBorders>
            <w:vAlign w:val="center"/>
          </w:tcPr>
          <w:p w14:paraId="536C35A7" w14:textId="77777777" w:rsidR="000E5681" w:rsidRPr="00341F6A" w:rsidRDefault="000E5681" w:rsidP="00752D82">
            <w:pPr>
              <w:jc w:val="center"/>
              <w:rPr>
                <w:sz w:val="22"/>
                <w:szCs w:val="22"/>
              </w:rPr>
            </w:pPr>
            <w:r w:rsidRPr="00341F6A">
              <w:rPr>
                <w:color w:val="000000"/>
                <w:sz w:val="22"/>
                <w:szCs w:val="22"/>
              </w:rPr>
              <w:t>58,1%</w:t>
            </w:r>
          </w:p>
        </w:tc>
        <w:tc>
          <w:tcPr>
            <w:tcW w:w="808" w:type="pct"/>
            <w:tcBorders>
              <w:top w:val="single" w:sz="8" w:space="0" w:color="000000"/>
              <w:left w:val="single" w:sz="8" w:space="0" w:color="000000"/>
              <w:bottom w:val="single" w:sz="8" w:space="0" w:color="000000"/>
              <w:right w:val="single" w:sz="8" w:space="0" w:color="000000"/>
            </w:tcBorders>
            <w:vAlign w:val="center"/>
          </w:tcPr>
          <w:p w14:paraId="79532A6C" w14:textId="77777777" w:rsidR="000E5681" w:rsidRPr="00341F6A" w:rsidRDefault="000E5681" w:rsidP="00752D82">
            <w:pPr>
              <w:jc w:val="center"/>
              <w:rPr>
                <w:sz w:val="22"/>
                <w:szCs w:val="22"/>
              </w:rPr>
            </w:pPr>
            <w:r w:rsidRPr="00341F6A">
              <w:rPr>
                <w:color w:val="000000"/>
                <w:sz w:val="22"/>
                <w:szCs w:val="22"/>
              </w:rPr>
              <w:t>86,4%</w:t>
            </w:r>
          </w:p>
        </w:tc>
        <w:tc>
          <w:tcPr>
            <w:tcW w:w="809" w:type="pct"/>
            <w:tcBorders>
              <w:top w:val="single" w:sz="8" w:space="0" w:color="000000"/>
              <w:left w:val="single" w:sz="8" w:space="0" w:color="000000"/>
              <w:bottom w:val="single" w:sz="8" w:space="0" w:color="000000"/>
              <w:right w:val="single" w:sz="4" w:space="0" w:color="auto"/>
            </w:tcBorders>
            <w:vAlign w:val="center"/>
          </w:tcPr>
          <w:p w14:paraId="068F5A83" w14:textId="77777777" w:rsidR="000E5681" w:rsidRPr="00341F6A" w:rsidRDefault="000E5681" w:rsidP="00752D82">
            <w:pPr>
              <w:jc w:val="center"/>
              <w:rPr>
                <w:sz w:val="22"/>
                <w:szCs w:val="22"/>
              </w:rPr>
            </w:pPr>
            <w:r w:rsidRPr="00341F6A">
              <w:rPr>
                <w:color w:val="000000"/>
                <w:sz w:val="22"/>
                <w:szCs w:val="22"/>
              </w:rPr>
              <w:t>96,6%</w:t>
            </w:r>
          </w:p>
        </w:tc>
        <w:tc>
          <w:tcPr>
            <w:tcW w:w="707" w:type="pct"/>
            <w:tcBorders>
              <w:top w:val="single" w:sz="8" w:space="0" w:color="000000"/>
              <w:left w:val="single" w:sz="4" w:space="0" w:color="auto"/>
              <w:bottom w:val="single" w:sz="8" w:space="0" w:color="000000"/>
              <w:right w:val="single" w:sz="8" w:space="0" w:color="000000"/>
            </w:tcBorders>
            <w:vAlign w:val="center"/>
          </w:tcPr>
          <w:p w14:paraId="44900F02" w14:textId="77777777" w:rsidR="000E5681" w:rsidRPr="00341F6A" w:rsidRDefault="000E5681" w:rsidP="00752D82">
            <w:pPr>
              <w:jc w:val="center"/>
              <w:rPr>
                <w:sz w:val="22"/>
                <w:szCs w:val="22"/>
              </w:rPr>
            </w:pPr>
            <w:r w:rsidRPr="00341F6A">
              <w:rPr>
                <w:color w:val="000000"/>
                <w:sz w:val="22"/>
                <w:szCs w:val="22"/>
              </w:rPr>
              <w:t>99,3%</w:t>
            </w:r>
          </w:p>
        </w:tc>
      </w:tr>
      <w:tr w:rsidR="000E5681" w:rsidRPr="00A1756C" w14:paraId="2CF5B4B0" w14:textId="77777777" w:rsidTr="00752D82">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43F87EA2" w14:textId="77777777" w:rsidR="000E5681" w:rsidRPr="00A1756C" w:rsidRDefault="000E5681" w:rsidP="00752D82">
            <w:pPr>
              <w:autoSpaceDE w:val="0"/>
              <w:autoSpaceDN w:val="0"/>
              <w:adjustRightInd w:val="0"/>
              <w:ind w:firstLine="67"/>
              <w:jc w:val="center"/>
            </w:pPr>
            <w:r>
              <w:rPr>
                <w:color w:val="000000"/>
                <w:sz w:val="22"/>
                <w:szCs w:val="22"/>
              </w:rPr>
              <w:t>ИК-2</w:t>
            </w:r>
          </w:p>
        </w:tc>
        <w:tc>
          <w:tcPr>
            <w:tcW w:w="1061" w:type="pct"/>
            <w:tcBorders>
              <w:top w:val="single" w:sz="8" w:space="0" w:color="000000"/>
              <w:left w:val="single" w:sz="8" w:space="0" w:color="000000"/>
              <w:bottom w:val="single" w:sz="8" w:space="0" w:color="000000"/>
              <w:right w:val="single" w:sz="8" w:space="0" w:color="000000"/>
            </w:tcBorders>
            <w:vAlign w:val="bottom"/>
          </w:tcPr>
          <w:p w14:paraId="2F1EDC6D" w14:textId="77777777" w:rsidR="000E5681" w:rsidRPr="00A1756C" w:rsidRDefault="000E5681" w:rsidP="00752D82">
            <w:pPr>
              <w:autoSpaceDE w:val="0"/>
              <w:autoSpaceDN w:val="0"/>
              <w:adjustRightInd w:val="0"/>
              <w:ind w:firstLine="67"/>
              <w:jc w:val="center"/>
            </w:pPr>
            <w:r>
              <w:rPr>
                <w:rFonts w:ascii="Arial" w:hAnsi="Arial" w:cs="Arial"/>
                <w:color w:val="000000"/>
                <w:sz w:val="20"/>
                <w:szCs w:val="20"/>
              </w:rPr>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4DFB17B1" w14:textId="77777777" w:rsidR="000E5681" w:rsidRPr="00341F6A" w:rsidRDefault="000E5681" w:rsidP="00752D82">
            <w:pPr>
              <w:jc w:val="center"/>
              <w:rPr>
                <w:sz w:val="22"/>
                <w:szCs w:val="22"/>
              </w:rPr>
            </w:pPr>
            <w:r w:rsidRPr="00341F6A">
              <w:rPr>
                <w:color w:val="000000"/>
                <w:sz w:val="22"/>
                <w:szCs w:val="22"/>
              </w:rPr>
              <w:t>3,2%</w:t>
            </w:r>
          </w:p>
        </w:tc>
        <w:tc>
          <w:tcPr>
            <w:tcW w:w="808" w:type="pct"/>
            <w:tcBorders>
              <w:top w:val="single" w:sz="8" w:space="0" w:color="000000"/>
              <w:left w:val="single" w:sz="8" w:space="0" w:color="000000"/>
              <w:bottom w:val="single" w:sz="8" w:space="0" w:color="000000"/>
              <w:right w:val="single" w:sz="8" w:space="0" w:color="000000"/>
            </w:tcBorders>
            <w:vAlign w:val="center"/>
          </w:tcPr>
          <w:p w14:paraId="34C8AFD4" w14:textId="77777777" w:rsidR="000E5681" w:rsidRPr="00341F6A" w:rsidRDefault="000E5681" w:rsidP="00752D82">
            <w:pPr>
              <w:jc w:val="center"/>
              <w:rPr>
                <w:sz w:val="22"/>
                <w:szCs w:val="22"/>
              </w:rPr>
            </w:pPr>
            <w:r w:rsidRPr="00341F6A">
              <w:rPr>
                <w:color w:val="000000"/>
                <w:sz w:val="22"/>
                <w:szCs w:val="22"/>
              </w:rPr>
              <w:t>0,5%</w:t>
            </w:r>
          </w:p>
        </w:tc>
        <w:tc>
          <w:tcPr>
            <w:tcW w:w="809" w:type="pct"/>
            <w:tcBorders>
              <w:top w:val="single" w:sz="8" w:space="0" w:color="000000"/>
              <w:left w:val="single" w:sz="8" w:space="0" w:color="000000"/>
              <w:bottom w:val="single" w:sz="8" w:space="0" w:color="000000"/>
              <w:right w:val="single" w:sz="4" w:space="0" w:color="auto"/>
            </w:tcBorders>
            <w:vAlign w:val="center"/>
          </w:tcPr>
          <w:p w14:paraId="120E1948" w14:textId="77777777" w:rsidR="000E5681" w:rsidRPr="00341F6A" w:rsidRDefault="000E5681" w:rsidP="00752D82">
            <w:pPr>
              <w:jc w:val="center"/>
              <w:rPr>
                <w:sz w:val="22"/>
                <w:szCs w:val="22"/>
              </w:rPr>
            </w:pPr>
            <w:r w:rsidRPr="00341F6A">
              <w:rPr>
                <w:color w:val="000000"/>
                <w:sz w:val="22"/>
                <w:szCs w:val="22"/>
              </w:rPr>
              <w:t>0,1%</w:t>
            </w:r>
          </w:p>
        </w:tc>
        <w:tc>
          <w:tcPr>
            <w:tcW w:w="707" w:type="pct"/>
            <w:tcBorders>
              <w:top w:val="single" w:sz="8" w:space="0" w:color="000000"/>
              <w:left w:val="single" w:sz="4" w:space="0" w:color="auto"/>
              <w:bottom w:val="single" w:sz="8" w:space="0" w:color="000000"/>
              <w:right w:val="single" w:sz="8" w:space="0" w:color="000000"/>
            </w:tcBorders>
            <w:vAlign w:val="center"/>
          </w:tcPr>
          <w:p w14:paraId="41EC9AA6" w14:textId="77777777" w:rsidR="000E5681" w:rsidRPr="00341F6A" w:rsidRDefault="000E5681" w:rsidP="00752D82">
            <w:pPr>
              <w:jc w:val="center"/>
              <w:rPr>
                <w:sz w:val="22"/>
                <w:szCs w:val="22"/>
              </w:rPr>
            </w:pPr>
            <w:r w:rsidRPr="00341F6A">
              <w:rPr>
                <w:color w:val="000000"/>
                <w:sz w:val="22"/>
                <w:szCs w:val="22"/>
              </w:rPr>
              <w:t>0,0%</w:t>
            </w:r>
          </w:p>
        </w:tc>
      </w:tr>
      <w:tr w:rsidR="000E5681" w:rsidRPr="00A1756C" w14:paraId="46B1B8AD" w14:textId="77777777" w:rsidTr="00752D82">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69218A5E" w14:textId="77777777" w:rsidR="000E5681" w:rsidRPr="00A1756C" w:rsidRDefault="000E5681" w:rsidP="00752D82">
            <w:pPr>
              <w:autoSpaceDE w:val="0"/>
              <w:autoSpaceDN w:val="0"/>
              <w:adjustRightInd w:val="0"/>
              <w:ind w:firstLine="67"/>
              <w:jc w:val="center"/>
            </w:pPr>
            <w:r>
              <w:rPr>
                <w:color w:val="000000"/>
                <w:sz w:val="22"/>
                <w:szCs w:val="22"/>
              </w:rPr>
              <w:t>ИК-2</w:t>
            </w:r>
          </w:p>
        </w:tc>
        <w:tc>
          <w:tcPr>
            <w:tcW w:w="1061" w:type="pct"/>
            <w:tcBorders>
              <w:top w:val="single" w:sz="8" w:space="0" w:color="000000"/>
              <w:left w:val="single" w:sz="8" w:space="0" w:color="000000"/>
              <w:bottom w:val="single" w:sz="8" w:space="0" w:color="000000"/>
              <w:right w:val="single" w:sz="8" w:space="0" w:color="000000"/>
            </w:tcBorders>
            <w:vAlign w:val="bottom"/>
          </w:tcPr>
          <w:p w14:paraId="46C62E76" w14:textId="77777777" w:rsidR="000E5681" w:rsidRPr="00A1756C" w:rsidRDefault="000E5681" w:rsidP="00752D82">
            <w:pPr>
              <w:autoSpaceDE w:val="0"/>
              <w:autoSpaceDN w:val="0"/>
              <w:adjustRightInd w:val="0"/>
              <w:ind w:firstLine="67"/>
              <w:jc w:val="center"/>
            </w:pPr>
            <w:r>
              <w:rPr>
                <w:rFonts w:ascii="Arial" w:hAnsi="Arial" w:cs="Arial"/>
                <w:color w:val="000000"/>
                <w:sz w:val="20"/>
                <w:szCs w:val="20"/>
              </w:rPr>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3BF13770" w14:textId="77777777" w:rsidR="000E5681" w:rsidRPr="00341F6A" w:rsidRDefault="000E5681" w:rsidP="00752D82">
            <w:pPr>
              <w:jc w:val="center"/>
              <w:rPr>
                <w:sz w:val="22"/>
                <w:szCs w:val="22"/>
              </w:rPr>
            </w:pPr>
            <w:r w:rsidRPr="00341F6A">
              <w:rPr>
                <w:color w:val="000000"/>
                <w:sz w:val="22"/>
                <w:szCs w:val="22"/>
              </w:rPr>
              <w:t>48,4%</w:t>
            </w:r>
          </w:p>
        </w:tc>
        <w:tc>
          <w:tcPr>
            <w:tcW w:w="808" w:type="pct"/>
            <w:tcBorders>
              <w:top w:val="single" w:sz="8" w:space="0" w:color="000000"/>
              <w:left w:val="single" w:sz="8" w:space="0" w:color="000000"/>
              <w:bottom w:val="single" w:sz="8" w:space="0" w:color="000000"/>
              <w:right w:val="single" w:sz="8" w:space="0" w:color="000000"/>
            </w:tcBorders>
            <w:vAlign w:val="center"/>
          </w:tcPr>
          <w:p w14:paraId="2FE8A3F9" w14:textId="77777777" w:rsidR="000E5681" w:rsidRPr="00341F6A" w:rsidRDefault="000E5681" w:rsidP="00752D82">
            <w:pPr>
              <w:jc w:val="center"/>
              <w:rPr>
                <w:sz w:val="22"/>
                <w:szCs w:val="22"/>
              </w:rPr>
            </w:pPr>
            <w:r w:rsidRPr="00341F6A">
              <w:rPr>
                <w:color w:val="000000"/>
                <w:sz w:val="22"/>
                <w:szCs w:val="22"/>
              </w:rPr>
              <w:t>25,8%</w:t>
            </w:r>
          </w:p>
        </w:tc>
        <w:tc>
          <w:tcPr>
            <w:tcW w:w="809" w:type="pct"/>
            <w:tcBorders>
              <w:top w:val="single" w:sz="8" w:space="0" w:color="000000"/>
              <w:left w:val="single" w:sz="8" w:space="0" w:color="000000"/>
              <w:bottom w:val="single" w:sz="8" w:space="0" w:color="000000"/>
              <w:right w:val="single" w:sz="4" w:space="0" w:color="auto"/>
            </w:tcBorders>
            <w:vAlign w:val="center"/>
          </w:tcPr>
          <w:p w14:paraId="0AE74A99" w14:textId="77777777" w:rsidR="000E5681" w:rsidRPr="00341F6A" w:rsidRDefault="000E5681" w:rsidP="00752D82">
            <w:pPr>
              <w:jc w:val="center"/>
              <w:rPr>
                <w:sz w:val="22"/>
                <w:szCs w:val="22"/>
              </w:rPr>
            </w:pPr>
            <w:r w:rsidRPr="00341F6A">
              <w:rPr>
                <w:color w:val="000000"/>
                <w:sz w:val="22"/>
                <w:szCs w:val="22"/>
              </w:rPr>
              <w:t>8,4%</w:t>
            </w:r>
          </w:p>
        </w:tc>
        <w:tc>
          <w:tcPr>
            <w:tcW w:w="707" w:type="pct"/>
            <w:tcBorders>
              <w:top w:val="single" w:sz="8" w:space="0" w:color="000000"/>
              <w:left w:val="single" w:sz="4" w:space="0" w:color="auto"/>
              <w:bottom w:val="single" w:sz="8" w:space="0" w:color="000000"/>
              <w:right w:val="single" w:sz="8" w:space="0" w:color="000000"/>
            </w:tcBorders>
            <w:vAlign w:val="center"/>
          </w:tcPr>
          <w:p w14:paraId="66257977" w14:textId="77777777" w:rsidR="000E5681" w:rsidRPr="00341F6A" w:rsidRDefault="000E5681" w:rsidP="00752D82">
            <w:pPr>
              <w:jc w:val="center"/>
              <w:rPr>
                <w:sz w:val="22"/>
                <w:szCs w:val="22"/>
              </w:rPr>
            </w:pPr>
            <w:r w:rsidRPr="00341F6A">
              <w:rPr>
                <w:color w:val="000000"/>
                <w:sz w:val="22"/>
                <w:szCs w:val="22"/>
              </w:rPr>
              <w:t>2,3%</w:t>
            </w:r>
          </w:p>
        </w:tc>
      </w:tr>
      <w:tr w:rsidR="000E5681" w:rsidRPr="00A1756C" w14:paraId="04FAF2BD" w14:textId="77777777" w:rsidTr="00752D82">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2B0694A6" w14:textId="77777777" w:rsidR="000E5681" w:rsidRPr="00A1756C" w:rsidRDefault="000E5681" w:rsidP="00752D82">
            <w:pPr>
              <w:autoSpaceDE w:val="0"/>
              <w:autoSpaceDN w:val="0"/>
              <w:adjustRightInd w:val="0"/>
              <w:ind w:firstLine="67"/>
              <w:jc w:val="center"/>
            </w:pPr>
            <w:r>
              <w:rPr>
                <w:color w:val="000000"/>
                <w:sz w:val="22"/>
                <w:szCs w:val="22"/>
              </w:rPr>
              <w:t>ИК-2</w:t>
            </w:r>
          </w:p>
        </w:tc>
        <w:tc>
          <w:tcPr>
            <w:tcW w:w="1061" w:type="pct"/>
            <w:tcBorders>
              <w:top w:val="single" w:sz="8" w:space="0" w:color="000000"/>
              <w:left w:val="single" w:sz="8" w:space="0" w:color="000000"/>
              <w:bottom w:val="single" w:sz="8" w:space="0" w:color="000000"/>
              <w:right w:val="single" w:sz="8" w:space="0" w:color="000000"/>
            </w:tcBorders>
            <w:vAlign w:val="bottom"/>
          </w:tcPr>
          <w:p w14:paraId="368168F1" w14:textId="77777777" w:rsidR="000E5681" w:rsidRPr="00A1756C" w:rsidRDefault="000E5681" w:rsidP="00752D82">
            <w:pPr>
              <w:autoSpaceDE w:val="0"/>
              <w:autoSpaceDN w:val="0"/>
              <w:adjustRightInd w:val="0"/>
              <w:ind w:firstLine="67"/>
              <w:jc w:val="center"/>
            </w:pPr>
            <w:r>
              <w:rPr>
                <w:rFonts w:ascii="Arial" w:hAnsi="Arial" w:cs="Arial"/>
                <w:color w:val="000000"/>
                <w:sz w:val="20"/>
                <w:szCs w:val="20"/>
              </w:rPr>
              <w:t>2</w:t>
            </w:r>
          </w:p>
        </w:tc>
        <w:tc>
          <w:tcPr>
            <w:tcW w:w="757" w:type="pct"/>
            <w:tcBorders>
              <w:top w:val="single" w:sz="8" w:space="0" w:color="000000"/>
              <w:left w:val="single" w:sz="8" w:space="0" w:color="000000"/>
              <w:bottom w:val="single" w:sz="8" w:space="0" w:color="000000"/>
              <w:right w:val="single" w:sz="8" w:space="0" w:color="000000"/>
            </w:tcBorders>
            <w:vAlign w:val="center"/>
          </w:tcPr>
          <w:p w14:paraId="1DA3A7B7" w14:textId="77777777" w:rsidR="000E5681" w:rsidRPr="00341F6A" w:rsidRDefault="000E5681" w:rsidP="00752D82">
            <w:pPr>
              <w:jc w:val="center"/>
              <w:rPr>
                <w:sz w:val="22"/>
                <w:szCs w:val="22"/>
              </w:rPr>
            </w:pPr>
            <w:r w:rsidRPr="00341F6A">
              <w:rPr>
                <w:color w:val="000000"/>
                <w:sz w:val="22"/>
                <w:szCs w:val="22"/>
              </w:rPr>
              <w:t>48,4%</w:t>
            </w:r>
          </w:p>
        </w:tc>
        <w:tc>
          <w:tcPr>
            <w:tcW w:w="808" w:type="pct"/>
            <w:tcBorders>
              <w:top w:val="single" w:sz="8" w:space="0" w:color="000000"/>
              <w:left w:val="single" w:sz="8" w:space="0" w:color="000000"/>
              <w:bottom w:val="single" w:sz="8" w:space="0" w:color="000000"/>
              <w:right w:val="single" w:sz="8" w:space="0" w:color="000000"/>
            </w:tcBorders>
            <w:vAlign w:val="center"/>
          </w:tcPr>
          <w:p w14:paraId="2A65D9DE" w14:textId="77777777" w:rsidR="000E5681" w:rsidRPr="00341F6A" w:rsidRDefault="000E5681" w:rsidP="00752D82">
            <w:pPr>
              <w:jc w:val="center"/>
              <w:rPr>
                <w:sz w:val="22"/>
                <w:szCs w:val="22"/>
              </w:rPr>
            </w:pPr>
            <w:r w:rsidRPr="00341F6A">
              <w:rPr>
                <w:color w:val="000000"/>
                <w:sz w:val="22"/>
                <w:szCs w:val="22"/>
              </w:rPr>
              <w:t>73,6%</w:t>
            </w:r>
          </w:p>
        </w:tc>
        <w:tc>
          <w:tcPr>
            <w:tcW w:w="809" w:type="pct"/>
            <w:tcBorders>
              <w:top w:val="single" w:sz="8" w:space="0" w:color="000000"/>
              <w:left w:val="single" w:sz="8" w:space="0" w:color="000000"/>
              <w:bottom w:val="single" w:sz="8" w:space="0" w:color="000000"/>
              <w:right w:val="single" w:sz="4" w:space="0" w:color="auto"/>
            </w:tcBorders>
            <w:vAlign w:val="center"/>
          </w:tcPr>
          <w:p w14:paraId="2063F0F1" w14:textId="77777777" w:rsidR="000E5681" w:rsidRPr="00341F6A" w:rsidRDefault="000E5681" w:rsidP="00752D82">
            <w:pPr>
              <w:jc w:val="center"/>
              <w:rPr>
                <w:sz w:val="22"/>
                <w:szCs w:val="22"/>
              </w:rPr>
            </w:pPr>
            <w:r w:rsidRPr="00341F6A">
              <w:rPr>
                <w:color w:val="000000"/>
                <w:sz w:val="22"/>
                <w:szCs w:val="22"/>
              </w:rPr>
              <w:t>91,5%</w:t>
            </w:r>
          </w:p>
        </w:tc>
        <w:tc>
          <w:tcPr>
            <w:tcW w:w="707" w:type="pct"/>
            <w:tcBorders>
              <w:top w:val="single" w:sz="8" w:space="0" w:color="000000"/>
              <w:left w:val="single" w:sz="4" w:space="0" w:color="auto"/>
              <w:bottom w:val="single" w:sz="8" w:space="0" w:color="000000"/>
              <w:right w:val="single" w:sz="8" w:space="0" w:color="000000"/>
            </w:tcBorders>
            <w:vAlign w:val="center"/>
          </w:tcPr>
          <w:p w14:paraId="351F187B" w14:textId="77777777" w:rsidR="000E5681" w:rsidRPr="00341F6A" w:rsidRDefault="000E5681" w:rsidP="00752D82">
            <w:pPr>
              <w:jc w:val="center"/>
              <w:rPr>
                <w:sz w:val="22"/>
                <w:szCs w:val="22"/>
              </w:rPr>
            </w:pPr>
            <w:r w:rsidRPr="00341F6A">
              <w:rPr>
                <w:color w:val="000000"/>
                <w:sz w:val="22"/>
                <w:szCs w:val="22"/>
              </w:rPr>
              <w:t>97,7%</w:t>
            </w:r>
          </w:p>
        </w:tc>
      </w:tr>
      <w:tr w:rsidR="000E5681" w:rsidRPr="00A1756C" w14:paraId="7D6C488B" w14:textId="77777777" w:rsidTr="00752D82">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2A3EFE26" w14:textId="77777777" w:rsidR="000E5681" w:rsidRPr="00A1756C" w:rsidRDefault="000E5681" w:rsidP="00752D82">
            <w:pPr>
              <w:autoSpaceDE w:val="0"/>
              <w:autoSpaceDN w:val="0"/>
              <w:adjustRightInd w:val="0"/>
              <w:ind w:firstLine="67"/>
              <w:jc w:val="center"/>
            </w:pPr>
            <w:r>
              <w:rPr>
                <w:color w:val="000000"/>
                <w:sz w:val="22"/>
                <w:szCs w:val="22"/>
              </w:rPr>
              <w:t>ИК-3</w:t>
            </w:r>
          </w:p>
        </w:tc>
        <w:tc>
          <w:tcPr>
            <w:tcW w:w="1061" w:type="pct"/>
            <w:tcBorders>
              <w:top w:val="single" w:sz="8" w:space="0" w:color="000000"/>
              <w:left w:val="single" w:sz="8" w:space="0" w:color="000000"/>
              <w:bottom w:val="single" w:sz="8" w:space="0" w:color="000000"/>
              <w:right w:val="single" w:sz="8" w:space="0" w:color="000000"/>
            </w:tcBorders>
            <w:vAlign w:val="bottom"/>
          </w:tcPr>
          <w:p w14:paraId="4DA8C834" w14:textId="77777777" w:rsidR="000E5681" w:rsidRPr="00A1756C" w:rsidRDefault="000E5681" w:rsidP="00752D82">
            <w:pPr>
              <w:autoSpaceDE w:val="0"/>
              <w:autoSpaceDN w:val="0"/>
              <w:adjustRightInd w:val="0"/>
              <w:ind w:firstLine="67"/>
              <w:jc w:val="center"/>
            </w:pPr>
            <w:r>
              <w:rPr>
                <w:rFonts w:ascii="Arial" w:hAnsi="Arial" w:cs="Arial"/>
                <w:color w:val="000000"/>
                <w:sz w:val="20"/>
                <w:szCs w:val="20"/>
              </w:rPr>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5F1548E8" w14:textId="77777777" w:rsidR="000E5681" w:rsidRPr="00341F6A" w:rsidRDefault="000E5681" w:rsidP="00752D82">
            <w:pPr>
              <w:jc w:val="center"/>
              <w:rPr>
                <w:sz w:val="22"/>
                <w:szCs w:val="22"/>
              </w:rPr>
            </w:pPr>
            <w:r w:rsidRPr="00341F6A">
              <w:rPr>
                <w:color w:val="000000"/>
                <w:sz w:val="22"/>
                <w:szCs w:val="22"/>
              </w:rPr>
              <w:t>16,1%</w:t>
            </w:r>
          </w:p>
        </w:tc>
        <w:tc>
          <w:tcPr>
            <w:tcW w:w="808" w:type="pct"/>
            <w:tcBorders>
              <w:top w:val="single" w:sz="8" w:space="0" w:color="000000"/>
              <w:left w:val="single" w:sz="8" w:space="0" w:color="000000"/>
              <w:bottom w:val="single" w:sz="8" w:space="0" w:color="000000"/>
              <w:right w:val="single" w:sz="8" w:space="0" w:color="000000"/>
            </w:tcBorders>
            <w:vAlign w:val="center"/>
          </w:tcPr>
          <w:p w14:paraId="4E9ADA33" w14:textId="77777777" w:rsidR="000E5681" w:rsidRPr="00341F6A" w:rsidRDefault="000E5681" w:rsidP="00752D82">
            <w:pPr>
              <w:jc w:val="center"/>
              <w:rPr>
                <w:sz w:val="22"/>
                <w:szCs w:val="22"/>
              </w:rPr>
            </w:pPr>
            <w:r w:rsidRPr="00341F6A">
              <w:rPr>
                <w:color w:val="000000"/>
                <w:sz w:val="22"/>
                <w:szCs w:val="22"/>
              </w:rPr>
              <w:t>2,3%</w:t>
            </w:r>
          </w:p>
        </w:tc>
        <w:tc>
          <w:tcPr>
            <w:tcW w:w="809" w:type="pct"/>
            <w:tcBorders>
              <w:top w:val="single" w:sz="8" w:space="0" w:color="000000"/>
              <w:left w:val="single" w:sz="8" w:space="0" w:color="000000"/>
              <w:bottom w:val="single" w:sz="8" w:space="0" w:color="000000"/>
              <w:right w:val="single" w:sz="4" w:space="0" w:color="auto"/>
            </w:tcBorders>
            <w:vAlign w:val="center"/>
          </w:tcPr>
          <w:p w14:paraId="25B1C247" w14:textId="77777777" w:rsidR="000E5681" w:rsidRPr="00341F6A" w:rsidRDefault="000E5681" w:rsidP="00752D82">
            <w:pPr>
              <w:jc w:val="center"/>
              <w:rPr>
                <w:sz w:val="22"/>
                <w:szCs w:val="22"/>
              </w:rPr>
            </w:pPr>
            <w:r w:rsidRPr="00341F6A">
              <w:rPr>
                <w:color w:val="000000"/>
                <w:sz w:val="22"/>
                <w:szCs w:val="22"/>
              </w:rPr>
              <w:t>0,5%</w:t>
            </w:r>
          </w:p>
        </w:tc>
        <w:tc>
          <w:tcPr>
            <w:tcW w:w="707" w:type="pct"/>
            <w:tcBorders>
              <w:top w:val="single" w:sz="8" w:space="0" w:color="000000"/>
              <w:left w:val="single" w:sz="4" w:space="0" w:color="auto"/>
              <w:bottom w:val="single" w:sz="8" w:space="0" w:color="000000"/>
              <w:right w:val="single" w:sz="8" w:space="0" w:color="000000"/>
            </w:tcBorders>
            <w:vAlign w:val="center"/>
          </w:tcPr>
          <w:p w14:paraId="2F76D8EA" w14:textId="77777777" w:rsidR="000E5681" w:rsidRPr="00341F6A" w:rsidRDefault="000E5681" w:rsidP="00752D82">
            <w:pPr>
              <w:jc w:val="center"/>
              <w:rPr>
                <w:sz w:val="22"/>
                <w:szCs w:val="22"/>
              </w:rPr>
            </w:pPr>
            <w:r w:rsidRPr="00341F6A">
              <w:rPr>
                <w:color w:val="000000"/>
                <w:sz w:val="22"/>
                <w:szCs w:val="22"/>
              </w:rPr>
              <w:t>0,0%</w:t>
            </w:r>
          </w:p>
        </w:tc>
      </w:tr>
      <w:tr w:rsidR="000E5681" w:rsidRPr="00A1756C" w14:paraId="21BD6B1B" w14:textId="77777777" w:rsidTr="00752D82">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3E27FDE6" w14:textId="77777777" w:rsidR="000E5681" w:rsidRPr="00A1756C" w:rsidRDefault="000E5681" w:rsidP="00752D82">
            <w:pPr>
              <w:autoSpaceDE w:val="0"/>
              <w:autoSpaceDN w:val="0"/>
              <w:adjustRightInd w:val="0"/>
              <w:ind w:firstLine="67"/>
              <w:jc w:val="center"/>
            </w:pPr>
            <w:r>
              <w:rPr>
                <w:color w:val="000000"/>
                <w:sz w:val="22"/>
                <w:szCs w:val="22"/>
              </w:rPr>
              <w:t>ИК-3</w:t>
            </w:r>
          </w:p>
        </w:tc>
        <w:tc>
          <w:tcPr>
            <w:tcW w:w="1061" w:type="pct"/>
            <w:tcBorders>
              <w:top w:val="single" w:sz="8" w:space="0" w:color="000000"/>
              <w:left w:val="single" w:sz="8" w:space="0" w:color="000000"/>
              <w:bottom w:val="single" w:sz="8" w:space="0" w:color="000000"/>
              <w:right w:val="single" w:sz="8" w:space="0" w:color="000000"/>
            </w:tcBorders>
            <w:vAlign w:val="bottom"/>
          </w:tcPr>
          <w:p w14:paraId="1F442EB5" w14:textId="77777777" w:rsidR="000E5681" w:rsidRPr="00A1756C" w:rsidRDefault="000E5681" w:rsidP="00752D82">
            <w:pPr>
              <w:autoSpaceDE w:val="0"/>
              <w:autoSpaceDN w:val="0"/>
              <w:adjustRightInd w:val="0"/>
              <w:ind w:firstLine="67"/>
              <w:jc w:val="center"/>
            </w:pPr>
            <w:r>
              <w:rPr>
                <w:rFonts w:ascii="Arial" w:hAnsi="Arial" w:cs="Arial"/>
                <w:color w:val="000000"/>
                <w:sz w:val="20"/>
                <w:szCs w:val="20"/>
              </w:rPr>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15C09A8A" w14:textId="77777777" w:rsidR="000E5681" w:rsidRPr="00341F6A" w:rsidRDefault="000E5681" w:rsidP="00752D82">
            <w:pPr>
              <w:jc w:val="center"/>
              <w:rPr>
                <w:sz w:val="22"/>
                <w:szCs w:val="22"/>
              </w:rPr>
            </w:pPr>
            <w:r w:rsidRPr="00341F6A">
              <w:rPr>
                <w:color w:val="000000"/>
                <w:sz w:val="22"/>
                <w:szCs w:val="22"/>
              </w:rPr>
              <w:t>48,4%</w:t>
            </w:r>
          </w:p>
        </w:tc>
        <w:tc>
          <w:tcPr>
            <w:tcW w:w="808" w:type="pct"/>
            <w:tcBorders>
              <w:top w:val="single" w:sz="8" w:space="0" w:color="000000"/>
              <w:left w:val="single" w:sz="8" w:space="0" w:color="000000"/>
              <w:bottom w:val="single" w:sz="8" w:space="0" w:color="000000"/>
              <w:right w:val="single" w:sz="8" w:space="0" w:color="000000"/>
            </w:tcBorders>
            <w:vAlign w:val="center"/>
          </w:tcPr>
          <w:p w14:paraId="18F5703C" w14:textId="77777777" w:rsidR="000E5681" w:rsidRPr="00341F6A" w:rsidRDefault="000E5681" w:rsidP="00752D82">
            <w:pPr>
              <w:jc w:val="center"/>
              <w:rPr>
                <w:sz w:val="22"/>
                <w:szCs w:val="22"/>
              </w:rPr>
            </w:pPr>
            <w:r w:rsidRPr="00341F6A">
              <w:rPr>
                <w:color w:val="000000"/>
                <w:sz w:val="22"/>
                <w:szCs w:val="22"/>
              </w:rPr>
              <w:t>40,6%</w:t>
            </w:r>
          </w:p>
        </w:tc>
        <w:tc>
          <w:tcPr>
            <w:tcW w:w="809" w:type="pct"/>
            <w:tcBorders>
              <w:top w:val="single" w:sz="8" w:space="0" w:color="000000"/>
              <w:left w:val="single" w:sz="8" w:space="0" w:color="000000"/>
              <w:bottom w:val="single" w:sz="8" w:space="0" w:color="000000"/>
              <w:right w:val="single" w:sz="4" w:space="0" w:color="auto"/>
            </w:tcBorders>
            <w:vAlign w:val="center"/>
          </w:tcPr>
          <w:p w14:paraId="1ADF67F2" w14:textId="77777777" w:rsidR="000E5681" w:rsidRPr="00341F6A" w:rsidRDefault="000E5681" w:rsidP="00752D82">
            <w:pPr>
              <w:jc w:val="center"/>
              <w:rPr>
                <w:sz w:val="22"/>
                <w:szCs w:val="22"/>
              </w:rPr>
            </w:pPr>
            <w:r w:rsidRPr="00341F6A">
              <w:rPr>
                <w:color w:val="000000"/>
                <w:sz w:val="22"/>
                <w:szCs w:val="22"/>
              </w:rPr>
              <w:t>21,5%</w:t>
            </w:r>
          </w:p>
        </w:tc>
        <w:tc>
          <w:tcPr>
            <w:tcW w:w="707" w:type="pct"/>
            <w:tcBorders>
              <w:top w:val="single" w:sz="8" w:space="0" w:color="000000"/>
              <w:left w:val="single" w:sz="4" w:space="0" w:color="auto"/>
              <w:bottom w:val="single" w:sz="8" w:space="0" w:color="000000"/>
              <w:right w:val="single" w:sz="8" w:space="0" w:color="000000"/>
            </w:tcBorders>
            <w:vAlign w:val="center"/>
          </w:tcPr>
          <w:p w14:paraId="07A36098" w14:textId="77777777" w:rsidR="000E5681" w:rsidRPr="00341F6A" w:rsidRDefault="000E5681" w:rsidP="00752D82">
            <w:pPr>
              <w:jc w:val="center"/>
              <w:rPr>
                <w:sz w:val="22"/>
                <w:szCs w:val="22"/>
              </w:rPr>
            </w:pPr>
            <w:r w:rsidRPr="00341F6A">
              <w:rPr>
                <w:color w:val="000000"/>
                <w:sz w:val="22"/>
                <w:szCs w:val="22"/>
              </w:rPr>
              <w:t>9,7%</w:t>
            </w:r>
          </w:p>
        </w:tc>
      </w:tr>
      <w:tr w:rsidR="000E5681" w:rsidRPr="00A1756C" w14:paraId="1EDE7A2B" w14:textId="77777777" w:rsidTr="00752D82">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7AC2B403" w14:textId="77777777" w:rsidR="000E5681" w:rsidRPr="00A1756C" w:rsidRDefault="000E5681" w:rsidP="00752D82">
            <w:pPr>
              <w:autoSpaceDE w:val="0"/>
              <w:autoSpaceDN w:val="0"/>
              <w:adjustRightInd w:val="0"/>
              <w:ind w:firstLine="67"/>
              <w:jc w:val="center"/>
            </w:pPr>
            <w:r>
              <w:rPr>
                <w:color w:val="000000"/>
                <w:sz w:val="22"/>
                <w:szCs w:val="22"/>
              </w:rPr>
              <w:t>ИК-3</w:t>
            </w:r>
          </w:p>
        </w:tc>
        <w:tc>
          <w:tcPr>
            <w:tcW w:w="1061" w:type="pct"/>
            <w:tcBorders>
              <w:top w:val="single" w:sz="8" w:space="0" w:color="000000"/>
              <w:left w:val="single" w:sz="8" w:space="0" w:color="000000"/>
              <w:bottom w:val="single" w:sz="8" w:space="0" w:color="000000"/>
              <w:right w:val="single" w:sz="8" w:space="0" w:color="000000"/>
            </w:tcBorders>
            <w:vAlign w:val="bottom"/>
          </w:tcPr>
          <w:p w14:paraId="1A80C2B1" w14:textId="77777777" w:rsidR="000E5681" w:rsidRPr="00A1756C" w:rsidRDefault="000E5681" w:rsidP="00752D82">
            <w:pPr>
              <w:autoSpaceDE w:val="0"/>
              <w:autoSpaceDN w:val="0"/>
              <w:adjustRightInd w:val="0"/>
              <w:ind w:firstLine="67"/>
              <w:jc w:val="center"/>
            </w:pPr>
            <w:r>
              <w:rPr>
                <w:rFonts w:ascii="Arial" w:hAnsi="Arial" w:cs="Arial"/>
                <w:color w:val="000000"/>
                <w:sz w:val="20"/>
                <w:szCs w:val="20"/>
              </w:rPr>
              <w:t>2</w:t>
            </w:r>
          </w:p>
        </w:tc>
        <w:tc>
          <w:tcPr>
            <w:tcW w:w="757" w:type="pct"/>
            <w:tcBorders>
              <w:top w:val="single" w:sz="8" w:space="0" w:color="000000"/>
              <w:left w:val="single" w:sz="8" w:space="0" w:color="000000"/>
              <w:bottom w:val="single" w:sz="8" w:space="0" w:color="000000"/>
              <w:right w:val="single" w:sz="8" w:space="0" w:color="000000"/>
            </w:tcBorders>
            <w:vAlign w:val="center"/>
          </w:tcPr>
          <w:p w14:paraId="58B9AD7B" w14:textId="77777777" w:rsidR="000E5681" w:rsidRPr="00341F6A" w:rsidRDefault="000E5681" w:rsidP="00752D82">
            <w:pPr>
              <w:jc w:val="center"/>
              <w:rPr>
                <w:sz w:val="22"/>
                <w:szCs w:val="22"/>
              </w:rPr>
            </w:pPr>
            <w:r w:rsidRPr="00341F6A">
              <w:rPr>
                <w:color w:val="000000"/>
                <w:sz w:val="22"/>
                <w:szCs w:val="22"/>
              </w:rPr>
              <w:t>35,5%</w:t>
            </w:r>
          </w:p>
        </w:tc>
        <w:tc>
          <w:tcPr>
            <w:tcW w:w="808" w:type="pct"/>
            <w:tcBorders>
              <w:top w:val="single" w:sz="8" w:space="0" w:color="000000"/>
              <w:left w:val="single" w:sz="8" w:space="0" w:color="000000"/>
              <w:bottom w:val="single" w:sz="8" w:space="0" w:color="000000"/>
              <w:right w:val="single" w:sz="8" w:space="0" w:color="000000"/>
            </w:tcBorders>
            <w:vAlign w:val="center"/>
          </w:tcPr>
          <w:p w14:paraId="664135D3" w14:textId="77777777" w:rsidR="000E5681" w:rsidRPr="00341F6A" w:rsidRDefault="000E5681" w:rsidP="00752D82">
            <w:pPr>
              <w:jc w:val="center"/>
              <w:rPr>
                <w:sz w:val="22"/>
                <w:szCs w:val="22"/>
              </w:rPr>
            </w:pPr>
            <w:r w:rsidRPr="00341F6A">
              <w:rPr>
                <w:color w:val="000000"/>
                <w:sz w:val="22"/>
                <w:szCs w:val="22"/>
              </w:rPr>
              <w:t>57,1%</w:t>
            </w:r>
          </w:p>
        </w:tc>
        <w:tc>
          <w:tcPr>
            <w:tcW w:w="809" w:type="pct"/>
            <w:tcBorders>
              <w:top w:val="single" w:sz="8" w:space="0" w:color="000000"/>
              <w:left w:val="single" w:sz="8" w:space="0" w:color="000000"/>
              <w:bottom w:val="single" w:sz="8" w:space="0" w:color="000000"/>
              <w:right w:val="single" w:sz="4" w:space="0" w:color="auto"/>
            </w:tcBorders>
            <w:vAlign w:val="center"/>
          </w:tcPr>
          <w:p w14:paraId="6EBAE04D" w14:textId="77777777" w:rsidR="000E5681" w:rsidRPr="00341F6A" w:rsidRDefault="000E5681" w:rsidP="00752D82">
            <w:pPr>
              <w:jc w:val="center"/>
              <w:rPr>
                <w:sz w:val="22"/>
                <w:szCs w:val="22"/>
              </w:rPr>
            </w:pPr>
            <w:r w:rsidRPr="00341F6A">
              <w:rPr>
                <w:color w:val="000000"/>
                <w:sz w:val="22"/>
                <w:szCs w:val="22"/>
              </w:rPr>
              <w:t>77,9%</w:t>
            </w:r>
          </w:p>
        </w:tc>
        <w:tc>
          <w:tcPr>
            <w:tcW w:w="707" w:type="pct"/>
            <w:tcBorders>
              <w:top w:val="single" w:sz="8" w:space="0" w:color="000000"/>
              <w:left w:val="single" w:sz="4" w:space="0" w:color="auto"/>
              <w:bottom w:val="single" w:sz="8" w:space="0" w:color="000000"/>
              <w:right w:val="single" w:sz="8" w:space="0" w:color="000000"/>
            </w:tcBorders>
            <w:vAlign w:val="center"/>
          </w:tcPr>
          <w:p w14:paraId="123BE575" w14:textId="77777777" w:rsidR="000E5681" w:rsidRPr="00341F6A" w:rsidRDefault="000E5681" w:rsidP="00752D82">
            <w:pPr>
              <w:jc w:val="center"/>
              <w:rPr>
                <w:sz w:val="22"/>
                <w:szCs w:val="22"/>
              </w:rPr>
            </w:pPr>
            <w:r w:rsidRPr="00341F6A">
              <w:rPr>
                <w:color w:val="000000"/>
                <w:sz w:val="22"/>
                <w:szCs w:val="22"/>
              </w:rPr>
              <w:t>90,3%</w:t>
            </w:r>
          </w:p>
        </w:tc>
      </w:tr>
      <w:tr w:rsidR="000E5681" w:rsidRPr="00A1756C" w14:paraId="51177576" w14:textId="77777777" w:rsidTr="00752D82">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58019418" w14:textId="77777777" w:rsidR="000E5681" w:rsidRPr="00A1756C" w:rsidRDefault="000E5681" w:rsidP="00752D82">
            <w:pPr>
              <w:autoSpaceDE w:val="0"/>
              <w:autoSpaceDN w:val="0"/>
              <w:adjustRightInd w:val="0"/>
              <w:ind w:firstLine="67"/>
              <w:jc w:val="center"/>
            </w:pPr>
            <w:r>
              <w:rPr>
                <w:color w:val="000000"/>
                <w:sz w:val="22"/>
                <w:szCs w:val="22"/>
              </w:rPr>
              <w:t>2</w:t>
            </w:r>
          </w:p>
        </w:tc>
        <w:tc>
          <w:tcPr>
            <w:tcW w:w="1061" w:type="pct"/>
            <w:tcBorders>
              <w:top w:val="single" w:sz="8" w:space="0" w:color="000000"/>
              <w:left w:val="single" w:sz="8" w:space="0" w:color="000000"/>
              <w:bottom w:val="single" w:sz="8" w:space="0" w:color="000000"/>
              <w:right w:val="single" w:sz="8" w:space="0" w:color="000000"/>
            </w:tcBorders>
            <w:vAlign w:val="bottom"/>
          </w:tcPr>
          <w:p w14:paraId="4F9B39B4" w14:textId="77777777" w:rsidR="000E5681" w:rsidRPr="00A1756C" w:rsidRDefault="000E5681" w:rsidP="00752D82">
            <w:pPr>
              <w:autoSpaceDE w:val="0"/>
              <w:autoSpaceDN w:val="0"/>
              <w:adjustRightInd w:val="0"/>
              <w:ind w:firstLine="67"/>
              <w:jc w:val="center"/>
            </w:pPr>
            <w:r>
              <w:rPr>
                <w:rFonts w:ascii="Arial" w:hAnsi="Arial" w:cs="Arial"/>
                <w:color w:val="000000"/>
                <w:sz w:val="20"/>
                <w:szCs w:val="20"/>
              </w:rPr>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11019831" w14:textId="77777777" w:rsidR="000E5681" w:rsidRPr="00341F6A" w:rsidRDefault="000E5681" w:rsidP="00752D82">
            <w:pPr>
              <w:jc w:val="center"/>
              <w:rPr>
                <w:sz w:val="22"/>
                <w:szCs w:val="22"/>
              </w:rPr>
            </w:pPr>
            <w:r w:rsidRPr="00341F6A">
              <w:rPr>
                <w:color w:val="000000"/>
                <w:sz w:val="22"/>
                <w:szCs w:val="22"/>
              </w:rPr>
              <w:t>35,5%</w:t>
            </w:r>
          </w:p>
        </w:tc>
        <w:tc>
          <w:tcPr>
            <w:tcW w:w="808" w:type="pct"/>
            <w:tcBorders>
              <w:top w:val="single" w:sz="8" w:space="0" w:color="000000"/>
              <w:left w:val="single" w:sz="8" w:space="0" w:color="000000"/>
              <w:bottom w:val="single" w:sz="8" w:space="0" w:color="000000"/>
              <w:right w:val="single" w:sz="8" w:space="0" w:color="000000"/>
            </w:tcBorders>
            <w:vAlign w:val="center"/>
          </w:tcPr>
          <w:p w14:paraId="05385590" w14:textId="77777777" w:rsidR="000E5681" w:rsidRPr="00341F6A" w:rsidRDefault="000E5681" w:rsidP="00752D82">
            <w:pPr>
              <w:jc w:val="center"/>
              <w:rPr>
                <w:sz w:val="22"/>
                <w:szCs w:val="22"/>
              </w:rPr>
            </w:pPr>
            <w:r w:rsidRPr="00341F6A">
              <w:rPr>
                <w:color w:val="000000"/>
                <w:sz w:val="22"/>
                <w:szCs w:val="22"/>
              </w:rPr>
              <w:t>34,6%</w:t>
            </w:r>
          </w:p>
        </w:tc>
        <w:tc>
          <w:tcPr>
            <w:tcW w:w="809" w:type="pct"/>
            <w:tcBorders>
              <w:top w:val="single" w:sz="8" w:space="0" w:color="000000"/>
              <w:left w:val="single" w:sz="8" w:space="0" w:color="000000"/>
              <w:bottom w:val="single" w:sz="8" w:space="0" w:color="000000"/>
              <w:right w:val="single" w:sz="4" w:space="0" w:color="auto"/>
            </w:tcBorders>
            <w:vAlign w:val="center"/>
          </w:tcPr>
          <w:p w14:paraId="5D372CE8" w14:textId="77777777" w:rsidR="000E5681" w:rsidRPr="00341F6A" w:rsidRDefault="000E5681" w:rsidP="00752D82">
            <w:pPr>
              <w:jc w:val="center"/>
              <w:rPr>
                <w:sz w:val="22"/>
                <w:szCs w:val="22"/>
              </w:rPr>
            </w:pPr>
            <w:r w:rsidRPr="00341F6A">
              <w:rPr>
                <w:color w:val="000000"/>
                <w:sz w:val="22"/>
                <w:szCs w:val="22"/>
              </w:rPr>
              <w:t>23,5%</w:t>
            </w:r>
          </w:p>
        </w:tc>
        <w:tc>
          <w:tcPr>
            <w:tcW w:w="707" w:type="pct"/>
            <w:tcBorders>
              <w:top w:val="single" w:sz="8" w:space="0" w:color="000000"/>
              <w:left w:val="single" w:sz="4" w:space="0" w:color="auto"/>
              <w:bottom w:val="single" w:sz="8" w:space="0" w:color="000000"/>
              <w:right w:val="single" w:sz="8" w:space="0" w:color="000000"/>
            </w:tcBorders>
            <w:vAlign w:val="center"/>
          </w:tcPr>
          <w:p w14:paraId="28C2B7F2" w14:textId="77777777" w:rsidR="000E5681" w:rsidRPr="00341F6A" w:rsidRDefault="000E5681" w:rsidP="00752D82">
            <w:pPr>
              <w:jc w:val="center"/>
              <w:rPr>
                <w:sz w:val="22"/>
                <w:szCs w:val="22"/>
              </w:rPr>
            </w:pPr>
            <w:r w:rsidRPr="00341F6A">
              <w:rPr>
                <w:color w:val="000000"/>
                <w:sz w:val="22"/>
                <w:szCs w:val="22"/>
              </w:rPr>
              <w:t>7,8%</w:t>
            </w:r>
          </w:p>
        </w:tc>
      </w:tr>
      <w:tr w:rsidR="000E5681" w:rsidRPr="00A1756C" w14:paraId="78AC1D74" w14:textId="77777777" w:rsidTr="00752D82">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0C0212B3" w14:textId="77777777" w:rsidR="000E5681" w:rsidRPr="00A1756C" w:rsidRDefault="000E5681" w:rsidP="00752D82">
            <w:pPr>
              <w:autoSpaceDE w:val="0"/>
              <w:autoSpaceDN w:val="0"/>
              <w:adjustRightInd w:val="0"/>
              <w:ind w:firstLine="67"/>
              <w:jc w:val="center"/>
            </w:pPr>
            <w:r>
              <w:rPr>
                <w:color w:val="000000"/>
                <w:sz w:val="22"/>
                <w:szCs w:val="22"/>
              </w:rPr>
              <w:t>2</w:t>
            </w:r>
          </w:p>
        </w:tc>
        <w:tc>
          <w:tcPr>
            <w:tcW w:w="1061" w:type="pct"/>
            <w:tcBorders>
              <w:top w:val="single" w:sz="8" w:space="0" w:color="000000"/>
              <w:left w:val="single" w:sz="8" w:space="0" w:color="000000"/>
              <w:bottom w:val="single" w:sz="8" w:space="0" w:color="000000"/>
              <w:right w:val="single" w:sz="8" w:space="0" w:color="000000"/>
            </w:tcBorders>
            <w:vAlign w:val="bottom"/>
          </w:tcPr>
          <w:p w14:paraId="469426E8" w14:textId="77777777" w:rsidR="000E5681" w:rsidRPr="00A1756C" w:rsidRDefault="000E5681" w:rsidP="00752D82">
            <w:pPr>
              <w:autoSpaceDE w:val="0"/>
              <w:autoSpaceDN w:val="0"/>
              <w:adjustRightInd w:val="0"/>
              <w:ind w:firstLine="67"/>
              <w:jc w:val="center"/>
            </w:pPr>
            <w:r>
              <w:rPr>
                <w:rFonts w:ascii="Arial" w:hAnsi="Arial" w:cs="Arial"/>
                <w:color w:val="000000"/>
                <w:sz w:val="20"/>
                <w:szCs w:val="20"/>
              </w:rPr>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3CA56FDE" w14:textId="77777777" w:rsidR="000E5681" w:rsidRPr="00341F6A" w:rsidRDefault="000E5681" w:rsidP="00752D82">
            <w:pPr>
              <w:jc w:val="center"/>
              <w:rPr>
                <w:sz w:val="22"/>
                <w:szCs w:val="22"/>
              </w:rPr>
            </w:pPr>
            <w:r w:rsidRPr="00341F6A">
              <w:rPr>
                <w:color w:val="000000"/>
                <w:sz w:val="22"/>
                <w:szCs w:val="22"/>
              </w:rPr>
              <w:t>64,5%</w:t>
            </w:r>
          </w:p>
        </w:tc>
        <w:tc>
          <w:tcPr>
            <w:tcW w:w="808" w:type="pct"/>
            <w:tcBorders>
              <w:top w:val="single" w:sz="8" w:space="0" w:color="000000"/>
              <w:left w:val="single" w:sz="8" w:space="0" w:color="000000"/>
              <w:bottom w:val="single" w:sz="8" w:space="0" w:color="000000"/>
              <w:right w:val="single" w:sz="8" w:space="0" w:color="000000"/>
            </w:tcBorders>
            <w:vAlign w:val="center"/>
          </w:tcPr>
          <w:p w14:paraId="31C16C78" w14:textId="77777777" w:rsidR="000E5681" w:rsidRPr="00341F6A" w:rsidRDefault="000E5681" w:rsidP="00752D82">
            <w:pPr>
              <w:jc w:val="center"/>
              <w:rPr>
                <w:sz w:val="22"/>
                <w:szCs w:val="22"/>
              </w:rPr>
            </w:pPr>
            <w:r w:rsidRPr="00341F6A">
              <w:rPr>
                <w:color w:val="000000"/>
                <w:sz w:val="22"/>
                <w:szCs w:val="22"/>
              </w:rPr>
              <w:t>65,4%</w:t>
            </w:r>
          </w:p>
        </w:tc>
        <w:tc>
          <w:tcPr>
            <w:tcW w:w="809" w:type="pct"/>
            <w:tcBorders>
              <w:top w:val="single" w:sz="8" w:space="0" w:color="000000"/>
              <w:left w:val="single" w:sz="8" w:space="0" w:color="000000"/>
              <w:bottom w:val="single" w:sz="8" w:space="0" w:color="000000"/>
              <w:right w:val="single" w:sz="4" w:space="0" w:color="auto"/>
            </w:tcBorders>
            <w:vAlign w:val="center"/>
          </w:tcPr>
          <w:p w14:paraId="646B02BF" w14:textId="77777777" w:rsidR="000E5681" w:rsidRPr="00341F6A" w:rsidRDefault="000E5681" w:rsidP="00752D82">
            <w:pPr>
              <w:jc w:val="center"/>
              <w:rPr>
                <w:sz w:val="22"/>
                <w:szCs w:val="22"/>
              </w:rPr>
            </w:pPr>
            <w:r w:rsidRPr="00341F6A">
              <w:rPr>
                <w:color w:val="000000"/>
                <w:sz w:val="22"/>
                <w:szCs w:val="22"/>
              </w:rPr>
              <w:t>76,5%</w:t>
            </w:r>
          </w:p>
        </w:tc>
        <w:tc>
          <w:tcPr>
            <w:tcW w:w="707" w:type="pct"/>
            <w:tcBorders>
              <w:top w:val="single" w:sz="8" w:space="0" w:color="000000"/>
              <w:left w:val="single" w:sz="4" w:space="0" w:color="auto"/>
              <w:bottom w:val="single" w:sz="8" w:space="0" w:color="000000"/>
              <w:right w:val="single" w:sz="8" w:space="0" w:color="000000"/>
            </w:tcBorders>
            <w:vAlign w:val="center"/>
          </w:tcPr>
          <w:p w14:paraId="78553A57" w14:textId="77777777" w:rsidR="000E5681" w:rsidRPr="00341F6A" w:rsidRDefault="000E5681" w:rsidP="00752D82">
            <w:pPr>
              <w:jc w:val="center"/>
              <w:rPr>
                <w:sz w:val="22"/>
                <w:szCs w:val="22"/>
              </w:rPr>
            </w:pPr>
            <w:r w:rsidRPr="00341F6A">
              <w:rPr>
                <w:color w:val="000000"/>
                <w:sz w:val="22"/>
                <w:szCs w:val="22"/>
              </w:rPr>
              <w:t>92,2%</w:t>
            </w:r>
          </w:p>
        </w:tc>
      </w:tr>
      <w:tr w:rsidR="000E5681" w:rsidRPr="00A1756C" w14:paraId="28980D20" w14:textId="77777777" w:rsidTr="00752D82">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7DF2E319" w14:textId="77777777" w:rsidR="000E5681" w:rsidRPr="00A1756C" w:rsidRDefault="000E5681" w:rsidP="00752D82">
            <w:pPr>
              <w:autoSpaceDE w:val="0"/>
              <w:autoSpaceDN w:val="0"/>
              <w:adjustRightInd w:val="0"/>
              <w:ind w:firstLine="67"/>
              <w:jc w:val="center"/>
            </w:pPr>
            <w:r>
              <w:rPr>
                <w:color w:val="000000"/>
                <w:sz w:val="22"/>
                <w:szCs w:val="22"/>
              </w:rPr>
              <w:t>3</w:t>
            </w:r>
          </w:p>
        </w:tc>
        <w:tc>
          <w:tcPr>
            <w:tcW w:w="1061" w:type="pct"/>
            <w:tcBorders>
              <w:top w:val="single" w:sz="8" w:space="0" w:color="000000"/>
              <w:left w:val="single" w:sz="8" w:space="0" w:color="000000"/>
              <w:bottom w:val="single" w:sz="8" w:space="0" w:color="000000"/>
              <w:right w:val="single" w:sz="8" w:space="0" w:color="000000"/>
            </w:tcBorders>
            <w:vAlign w:val="bottom"/>
          </w:tcPr>
          <w:p w14:paraId="69FF2EF0" w14:textId="77777777" w:rsidR="000E5681" w:rsidRPr="00A1756C" w:rsidRDefault="000E5681" w:rsidP="00752D82">
            <w:pPr>
              <w:autoSpaceDE w:val="0"/>
              <w:autoSpaceDN w:val="0"/>
              <w:adjustRightInd w:val="0"/>
              <w:ind w:firstLine="67"/>
              <w:jc w:val="center"/>
            </w:pPr>
            <w:r>
              <w:rPr>
                <w:rFonts w:ascii="Arial" w:hAnsi="Arial" w:cs="Arial"/>
                <w:color w:val="000000"/>
                <w:sz w:val="20"/>
                <w:szCs w:val="20"/>
              </w:rPr>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7DB8ACF0" w14:textId="77777777" w:rsidR="000E5681" w:rsidRPr="00341F6A" w:rsidRDefault="000E5681" w:rsidP="00752D82">
            <w:pPr>
              <w:jc w:val="center"/>
              <w:rPr>
                <w:sz w:val="22"/>
                <w:szCs w:val="22"/>
              </w:rPr>
            </w:pPr>
            <w:r w:rsidRPr="00341F6A">
              <w:rPr>
                <w:color w:val="000000"/>
                <w:sz w:val="22"/>
                <w:szCs w:val="22"/>
              </w:rPr>
              <w:t>38,7%</w:t>
            </w:r>
          </w:p>
        </w:tc>
        <w:tc>
          <w:tcPr>
            <w:tcW w:w="808" w:type="pct"/>
            <w:tcBorders>
              <w:top w:val="single" w:sz="8" w:space="0" w:color="000000"/>
              <w:left w:val="single" w:sz="8" w:space="0" w:color="000000"/>
              <w:bottom w:val="single" w:sz="8" w:space="0" w:color="000000"/>
              <w:right w:val="single" w:sz="8" w:space="0" w:color="000000"/>
            </w:tcBorders>
            <w:vAlign w:val="center"/>
          </w:tcPr>
          <w:p w14:paraId="30CF67C7" w14:textId="77777777" w:rsidR="000E5681" w:rsidRPr="00341F6A" w:rsidRDefault="000E5681" w:rsidP="00752D82">
            <w:pPr>
              <w:jc w:val="center"/>
              <w:rPr>
                <w:sz w:val="22"/>
                <w:szCs w:val="22"/>
              </w:rPr>
            </w:pPr>
            <w:r w:rsidRPr="00341F6A">
              <w:rPr>
                <w:color w:val="000000"/>
                <w:sz w:val="22"/>
                <w:szCs w:val="22"/>
              </w:rPr>
              <w:t>37,8%</w:t>
            </w:r>
          </w:p>
        </w:tc>
        <w:tc>
          <w:tcPr>
            <w:tcW w:w="809" w:type="pct"/>
            <w:tcBorders>
              <w:top w:val="single" w:sz="8" w:space="0" w:color="000000"/>
              <w:left w:val="single" w:sz="8" w:space="0" w:color="000000"/>
              <w:bottom w:val="single" w:sz="8" w:space="0" w:color="000000"/>
              <w:right w:val="single" w:sz="4" w:space="0" w:color="auto"/>
            </w:tcBorders>
            <w:vAlign w:val="center"/>
          </w:tcPr>
          <w:p w14:paraId="1FCD090C" w14:textId="77777777" w:rsidR="000E5681" w:rsidRPr="00341F6A" w:rsidRDefault="000E5681" w:rsidP="00752D82">
            <w:pPr>
              <w:jc w:val="center"/>
              <w:rPr>
                <w:sz w:val="22"/>
                <w:szCs w:val="22"/>
              </w:rPr>
            </w:pPr>
            <w:r w:rsidRPr="00341F6A">
              <w:rPr>
                <w:color w:val="000000"/>
                <w:sz w:val="22"/>
                <w:szCs w:val="22"/>
              </w:rPr>
              <w:t>28,6%</w:t>
            </w:r>
          </w:p>
        </w:tc>
        <w:tc>
          <w:tcPr>
            <w:tcW w:w="707" w:type="pct"/>
            <w:tcBorders>
              <w:top w:val="single" w:sz="8" w:space="0" w:color="000000"/>
              <w:left w:val="single" w:sz="4" w:space="0" w:color="auto"/>
              <w:bottom w:val="single" w:sz="8" w:space="0" w:color="000000"/>
              <w:right w:val="single" w:sz="8" w:space="0" w:color="000000"/>
            </w:tcBorders>
            <w:vAlign w:val="center"/>
          </w:tcPr>
          <w:p w14:paraId="17E0DD57" w14:textId="77777777" w:rsidR="000E5681" w:rsidRPr="00341F6A" w:rsidRDefault="000E5681" w:rsidP="00752D82">
            <w:pPr>
              <w:jc w:val="center"/>
              <w:rPr>
                <w:sz w:val="22"/>
                <w:szCs w:val="22"/>
              </w:rPr>
            </w:pPr>
            <w:r w:rsidRPr="00341F6A">
              <w:rPr>
                <w:color w:val="000000"/>
                <w:sz w:val="22"/>
                <w:szCs w:val="22"/>
              </w:rPr>
              <w:t>8,7%</w:t>
            </w:r>
          </w:p>
        </w:tc>
      </w:tr>
      <w:tr w:rsidR="000E5681" w:rsidRPr="00A1756C" w14:paraId="162B7E46" w14:textId="77777777" w:rsidTr="00752D82">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6C3C5924" w14:textId="77777777" w:rsidR="000E5681" w:rsidRPr="00A1756C" w:rsidRDefault="000E5681" w:rsidP="00752D82">
            <w:pPr>
              <w:autoSpaceDE w:val="0"/>
              <w:autoSpaceDN w:val="0"/>
              <w:adjustRightInd w:val="0"/>
              <w:ind w:firstLine="67"/>
              <w:jc w:val="center"/>
            </w:pPr>
            <w:r>
              <w:rPr>
                <w:color w:val="000000"/>
                <w:sz w:val="22"/>
                <w:szCs w:val="22"/>
              </w:rPr>
              <w:t>3</w:t>
            </w:r>
          </w:p>
        </w:tc>
        <w:tc>
          <w:tcPr>
            <w:tcW w:w="1061" w:type="pct"/>
            <w:tcBorders>
              <w:top w:val="single" w:sz="8" w:space="0" w:color="000000"/>
              <w:left w:val="single" w:sz="8" w:space="0" w:color="000000"/>
              <w:bottom w:val="single" w:sz="8" w:space="0" w:color="000000"/>
              <w:right w:val="single" w:sz="8" w:space="0" w:color="000000"/>
            </w:tcBorders>
            <w:vAlign w:val="bottom"/>
          </w:tcPr>
          <w:p w14:paraId="6234B615" w14:textId="77777777" w:rsidR="000E5681" w:rsidRPr="00A1756C" w:rsidRDefault="000E5681" w:rsidP="00752D82">
            <w:pPr>
              <w:autoSpaceDE w:val="0"/>
              <w:autoSpaceDN w:val="0"/>
              <w:adjustRightInd w:val="0"/>
              <w:ind w:firstLine="67"/>
              <w:jc w:val="center"/>
            </w:pPr>
            <w:r>
              <w:rPr>
                <w:rFonts w:ascii="Arial" w:hAnsi="Arial" w:cs="Arial"/>
                <w:color w:val="000000"/>
                <w:sz w:val="20"/>
                <w:szCs w:val="20"/>
              </w:rPr>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1B3A3526" w14:textId="77777777" w:rsidR="000E5681" w:rsidRPr="00341F6A" w:rsidRDefault="000E5681" w:rsidP="00752D82">
            <w:pPr>
              <w:jc w:val="center"/>
              <w:rPr>
                <w:sz w:val="22"/>
                <w:szCs w:val="22"/>
              </w:rPr>
            </w:pPr>
            <w:r w:rsidRPr="00341F6A">
              <w:rPr>
                <w:color w:val="000000"/>
                <w:sz w:val="22"/>
                <w:szCs w:val="22"/>
              </w:rPr>
              <w:t>61,3%</w:t>
            </w:r>
          </w:p>
        </w:tc>
        <w:tc>
          <w:tcPr>
            <w:tcW w:w="808" w:type="pct"/>
            <w:tcBorders>
              <w:top w:val="single" w:sz="8" w:space="0" w:color="000000"/>
              <w:left w:val="single" w:sz="8" w:space="0" w:color="000000"/>
              <w:bottom w:val="single" w:sz="8" w:space="0" w:color="000000"/>
              <w:right w:val="single" w:sz="8" w:space="0" w:color="000000"/>
            </w:tcBorders>
            <w:vAlign w:val="center"/>
          </w:tcPr>
          <w:p w14:paraId="2315AD67" w14:textId="77777777" w:rsidR="000E5681" w:rsidRPr="00341F6A" w:rsidRDefault="000E5681" w:rsidP="00752D82">
            <w:pPr>
              <w:jc w:val="center"/>
              <w:rPr>
                <w:sz w:val="22"/>
                <w:szCs w:val="22"/>
              </w:rPr>
            </w:pPr>
            <w:r w:rsidRPr="00341F6A">
              <w:rPr>
                <w:color w:val="000000"/>
                <w:sz w:val="22"/>
                <w:szCs w:val="22"/>
              </w:rPr>
              <w:t>62,2%</w:t>
            </w:r>
          </w:p>
        </w:tc>
        <w:tc>
          <w:tcPr>
            <w:tcW w:w="809" w:type="pct"/>
            <w:tcBorders>
              <w:top w:val="single" w:sz="8" w:space="0" w:color="000000"/>
              <w:left w:val="single" w:sz="8" w:space="0" w:color="000000"/>
              <w:bottom w:val="single" w:sz="8" w:space="0" w:color="000000"/>
              <w:right w:val="single" w:sz="4" w:space="0" w:color="auto"/>
            </w:tcBorders>
            <w:vAlign w:val="center"/>
          </w:tcPr>
          <w:p w14:paraId="11A9FD8C" w14:textId="77777777" w:rsidR="000E5681" w:rsidRPr="00341F6A" w:rsidRDefault="000E5681" w:rsidP="00752D82">
            <w:pPr>
              <w:jc w:val="center"/>
              <w:rPr>
                <w:sz w:val="22"/>
                <w:szCs w:val="22"/>
              </w:rPr>
            </w:pPr>
            <w:r w:rsidRPr="00341F6A">
              <w:rPr>
                <w:color w:val="000000"/>
                <w:sz w:val="22"/>
                <w:szCs w:val="22"/>
              </w:rPr>
              <w:t>71,4%</w:t>
            </w:r>
          </w:p>
        </w:tc>
        <w:tc>
          <w:tcPr>
            <w:tcW w:w="707" w:type="pct"/>
            <w:tcBorders>
              <w:top w:val="single" w:sz="8" w:space="0" w:color="000000"/>
              <w:left w:val="single" w:sz="4" w:space="0" w:color="auto"/>
              <w:bottom w:val="single" w:sz="8" w:space="0" w:color="000000"/>
              <w:right w:val="single" w:sz="8" w:space="0" w:color="000000"/>
            </w:tcBorders>
            <w:vAlign w:val="center"/>
          </w:tcPr>
          <w:p w14:paraId="41708F05" w14:textId="77777777" w:rsidR="000E5681" w:rsidRPr="00341F6A" w:rsidRDefault="000E5681" w:rsidP="00752D82">
            <w:pPr>
              <w:jc w:val="center"/>
              <w:rPr>
                <w:sz w:val="22"/>
                <w:szCs w:val="22"/>
              </w:rPr>
            </w:pPr>
            <w:r w:rsidRPr="00341F6A">
              <w:rPr>
                <w:color w:val="000000"/>
                <w:sz w:val="22"/>
                <w:szCs w:val="22"/>
              </w:rPr>
              <w:t>91,3%</w:t>
            </w:r>
          </w:p>
        </w:tc>
      </w:tr>
      <w:tr w:rsidR="000E5681" w:rsidRPr="00A1756C" w14:paraId="0C2E9DB2" w14:textId="77777777" w:rsidTr="00752D82">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1D97F389" w14:textId="77777777" w:rsidR="000E5681" w:rsidRPr="00A1756C" w:rsidRDefault="000E5681" w:rsidP="00752D82">
            <w:pPr>
              <w:autoSpaceDE w:val="0"/>
              <w:autoSpaceDN w:val="0"/>
              <w:adjustRightInd w:val="0"/>
              <w:ind w:firstLine="67"/>
              <w:jc w:val="center"/>
            </w:pPr>
            <w:r>
              <w:rPr>
                <w:color w:val="000000"/>
                <w:sz w:val="22"/>
                <w:szCs w:val="22"/>
              </w:rPr>
              <w:t>4</w:t>
            </w:r>
          </w:p>
        </w:tc>
        <w:tc>
          <w:tcPr>
            <w:tcW w:w="1061" w:type="pct"/>
            <w:tcBorders>
              <w:top w:val="single" w:sz="8" w:space="0" w:color="000000"/>
              <w:left w:val="single" w:sz="8" w:space="0" w:color="000000"/>
              <w:bottom w:val="single" w:sz="8" w:space="0" w:color="000000"/>
              <w:right w:val="single" w:sz="8" w:space="0" w:color="000000"/>
            </w:tcBorders>
            <w:vAlign w:val="bottom"/>
          </w:tcPr>
          <w:p w14:paraId="696699C5" w14:textId="77777777" w:rsidR="000E5681" w:rsidRPr="00A1756C" w:rsidRDefault="000E5681" w:rsidP="00752D82">
            <w:pPr>
              <w:autoSpaceDE w:val="0"/>
              <w:autoSpaceDN w:val="0"/>
              <w:adjustRightInd w:val="0"/>
              <w:ind w:firstLine="67"/>
              <w:jc w:val="center"/>
            </w:pPr>
            <w:r>
              <w:rPr>
                <w:rFonts w:ascii="Arial" w:hAnsi="Arial" w:cs="Arial"/>
                <w:color w:val="000000"/>
                <w:sz w:val="20"/>
                <w:szCs w:val="20"/>
              </w:rPr>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202613F4" w14:textId="77777777" w:rsidR="000E5681" w:rsidRPr="00341F6A" w:rsidRDefault="000E5681" w:rsidP="00752D82">
            <w:pPr>
              <w:jc w:val="center"/>
              <w:rPr>
                <w:sz w:val="22"/>
                <w:szCs w:val="22"/>
              </w:rPr>
            </w:pPr>
            <w:r w:rsidRPr="00341F6A">
              <w:rPr>
                <w:color w:val="000000"/>
                <w:sz w:val="22"/>
                <w:szCs w:val="22"/>
              </w:rPr>
              <w:t>45,2%</w:t>
            </w:r>
          </w:p>
        </w:tc>
        <w:tc>
          <w:tcPr>
            <w:tcW w:w="808" w:type="pct"/>
            <w:tcBorders>
              <w:top w:val="single" w:sz="8" w:space="0" w:color="000000"/>
              <w:left w:val="single" w:sz="8" w:space="0" w:color="000000"/>
              <w:bottom w:val="single" w:sz="8" w:space="0" w:color="000000"/>
              <w:right w:val="single" w:sz="8" w:space="0" w:color="000000"/>
            </w:tcBorders>
            <w:vAlign w:val="center"/>
          </w:tcPr>
          <w:p w14:paraId="6FD83501" w14:textId="77777777" w:rsidR="000E5681" w:rsidRPr="00341F6A" w:rsidRDefault="000E5681" w:rsidP="00752D82">
            <w:pPr>
              <w:jc w:val="center"/>
              <w:rPr>
                <w:sz w:val="22"/>
                <w:szCs w:val="22"/>
              </w:rPr>
            </w:pPr>
            <w:r w:rsidRPr="00341F6A">
              <w:rPr>
                <w:color w:val="000000"/>
                <w:sz w:val="22"/>
                <w:szCs w:val="22"/>
              </w:rPr>
              <w:t>37,9%</w:t>
            </w:r>
          </w:p>
        </w:tc>
        <w:tc>
          <w:tcPr>
            <w:tcW w:w="809" w:type="pct"/>
            <w:tcBorders>
              <w:top w:val="single" w:sz="8" w:space="0" w:color="000000"/>
              <w:left w:val="single" w:sz="8" w:space="0" w:color="000000"/>
              <w:bottom w:val="single" w:sz="8" w:space="0" w:color="000000"/>
              <w:right w:val="single" w:sz="4" w:space="0" w:color="auto"/>
            </w:tcBorders>
            <w:vAlign w:val="center"/>
          </w:tcPr>
          <w:p w14:paraId="54765E80" w14:textId="77777777" w:rsidR="000E5681" w:rsidRPr="00341F6A" w:rsidRDefault="000E5681" w:rsidP="00752D82">
            <w:pPr>
              <w:jc w:val="center"/>
              <w:rPr>
                <w:sz w:val="22"/>
                <w:szCs w:val="22"/>
              </w:rPr>
            </w:pPr>
            <w:r w:rsidRPr="00341F6A">
              <w:rPr>
                <w:color w:val="000000"/>
                <w:sz w:val="22"/>
                <w:szCs w:val="22"/>
              </w:rPr>
              <w:t>22,9%</w:t>
            </w:r>
          </w:p>
        </w:tc>
        <w:tc>
          <w:tcPr>
            <w:tcW w:w="707" w:type="pct"/>
            <w:tcBorders>
              <w:top w:val="single" w:sz="8" w:space="0" w:color="000000"/>
              <w:left w:val="single" w:sz="4" w:space="0" w:color="auto"/>
              <w:bottom w:val="single" w:sz="8" w:space="0" w:color="000000"/>
              <w:right w:val="single" w:sz="8" w:space="0" w:color="000000"/>
            </w:tcBorders>
            <w:vAlign w:val="center"/>
          </w:tcPr>
          <w:p w14:paraId="5C142725" w14:textId="77777777" w:rsidR="000E5681" w:rsidRPr="00341F6A" w:rsidRDefault="000E5681" w:rsidP="00752D82">
            <w:pPr>
              <w:jc w:val="center"/>
              <w:rPr>
                <w:sz w:val="22"/>
                <w:szCs w:val="22"/>
              </w:rPr>
            </w:pPr>
            <w:r w:rsidRPr="00341F6A">
              <w:rPr>
                <w:color w:val="000000"/>
                <w:sz w:val="22"/>
                <w:szCs w:val="22"/>
              </w:rPr>
              <w:t>4,3%</w:t>
            </w:r>
          </w:p>
        </w:tc>
      </w:tr>
      <w:tr w:rsidR="000E5681" w:rsidRPr="00A1756C" w14:paraId="638A74C0" w14:textId="77777777" w:rsidTr="00752D82">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736474AD" w14:textId="77777777" w:rsidR="000E5681" w:rsidRPr="00A1756C" w:rsidRDefault="000E5681" w:rsidP="00752D82">
            <w:pPr>
              <w:autoSpaceDE w:val="0"/>
              <w:autoSpaceDN w:val="0"/>
              <w:adjustRightInd w:val="0"/>
              <w:ind w:firstLine="67"/>
              <w:jc w:val="center"/>
            </w:pPr>
            <w:r>
              <w:rPr>
                <w:color w:val="000000"/>
                <w:sz w:val="22"/>
                <w:szCs w:val="22"/>
              </w:rPr>
              <w:t>4</w:t>
            </w:r>
          </w:p>
        </w:tc>
        <w:tc>
          <w:tcPr>
            <w:tcW w:w="1061" w:type="pct"/>
            <w:tcBorders>
              <w:top w:val="single" w:sz="8" w:space="0" w:color="000000"/>
              <w:left w:val="single" w:sz="8" w:space="0" w:color="000000"/>
              <w:bottom w:val="single" w:sz="8" w:space="0" w:color="000000"/>
              <w:right w:val="single" w:sz="8" w:space="0" w:color="000000"/>
            </w:tcBorders>
            <w:vAlign w:val="bottom"/>
          </w:tcPr>
          <w:p w14:paraId="6FDD07D5" w14:textId="77777777" w:rsidR="000E5681" w:rsidRPr="00A1756C" w:rsidRDefault="000E5681" w:rsidP="00752D82">
            <w:pPr>
              <w:autoSpaceDE w:val="0"/>
              <w:autoSpaceDN w:val="0"/>
              <w:adjustRightInd w:val="0"/>
              <w:ind w:firstLine="67"/>
              <w:jc w:val="center"/>
            </w:pPr>
            <w:r>
              <w:rPr>
                <w:rFonts w:ascii="Arial" w:hAnsi="Arial" w:cs="Arial"/>
                <w:color w:val="000000"/>
                <w:sz w:val="20"/>
                <w:szCs w:val="20"/>
              </w:rPr>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0D82614E" w14:textId="77777777" w:rsidR="000E5681" w:rsidRPr="00341F6A" w:rsidRDefault="000E5681" w:rsidP="00752D82">
            <w:pPr>
              <w:jc w:val="center"/>
              <w:rPr>
                <w:sz w:val="22"/>
                <w:szCs w:val="22"/>
              </w:rPr>
            </w:pPr>
            <w:r w:rsidRPr="00341F6A">
              <w:rPr>
                <w:color w:val="000000"/>
                <w:sz w:val="22"/>
                <w:szCs w:val="22"/>
              </w:rPr>
              <w:t>54,8%</w:t>
            </w:r>
          </w:p>
        </w:tc>
        <w:tc>
          <w:tcPr>
            <w:tcW w:w="808" w:type="pct"/>
            <w:tcBorders>
              <w:top w:val="single" w:sz="8" w:space="0" w:color="000000"/>
              <w:left w:val="single" w:sz="8" w:space="0" w:color="000000"/>
              <w:bottom w:val="single" w:sz="8" w:space="0" w:color="000000"/>
              <w:right w:val="single" w:sz="8" w:space="0" w:color="000000"/>
            </w:tcBorders>
            <w:vAlign w:val="center"/>
          </w:tcPr>
          <w:p w14:paraId="5DDBA89A" w14:textId="77777777" w:rsidR="000E5681" w:rsidRPr="00341F6A" w:rsidRDefault="000E5681" w:rsidP="00752D82">
            <w:pPr>
              <w:jc w:val="center"/>
              <w:rPr>
                <w:sz w:val="22"/>
                <w:szCs w:val="22"/>
              </w:rPr>
            </w:pPr>
            <w:r w:rsidRPr="00341F6A">
              <w:rPr>
                <w:color w:val="000000"/>
                <w:sz w:val="22"/>
                <w:szCs w:val="22"/>
              </w:rPr>
              <w:t>62,1%</w:t>
            </w:r>
          </w:p>
        </w:tc>
        <w:tc>
          <w:tcPr>
            <w:tcW w:w="809" w:type="pct"/>
            <w:tcBorders>
              <w:top w:val="single" w:sz="8" w:space="0" w:color="000000"/>
              <w:left w:val="single" w:sz="8" w:space="0" w:color="000000"/>
              <w:bottom w:val="single" w:sz="8" w:space="0" w:color="000000"/>
              <w:right w:val="single" w:sz="4" w:space="0" w:color="auto"/>
            </w:tcBorders>
            <w:vAlign w:val="center"/>
          </w:tcPr>
          <w:p w14:paraId="4EE00FC9" w14:textId="77777777" w:rsidR="000E5681" w:rsidRPr="00341F6A" w:rsidRDefault="000E5681" w:rsidP="00752D82">
            <w:pPr>
              <w:jc w:val="center"/>
              <w:rPr>
                <w:sz w:val="22"/>
                <w:szCs w:val="22"/>
              </w:rPr>
            </w:pPr>
            <w:r w:rsidRPr="00341F6A">
              <w:rPr>
                <w:color w:val="000000"/>
                <w:sz w:val="22"/>
                <w:szCs w:val="22"/>
              </w:rPr>
              <w:t>77,1%</w:t>
            </w:r>
          </w:p>
        </w:tc>
        <w:tc>
          <w:tcPr>
            <w:tcW w:w="707" w:type="pct"/>
            <w:tcBorders>
              <w:top w:val="single" w:sz="8" w:space="0" w:color="000000"/>
              <w:left w:val="single" w:sz="4" w:space="0" w:color="auto"/>
              <w:bottom w:val="single" w:sz="8" w:space="0" w:color="000000"/>
              <w:right w:val="single" w:sz="8" w:space="0" w:color="000000"/>
            </w:tcBorders>
            <w:vAlign w:val="center"/>
          </w:tcPr>
          <w:p w14:paraId="04CA64D2" w14:textId="77777777" w:rsidR="000E5681" w:rsidRPr="00341F6A" w:rsidRDefault="000E5681" w:rsidP="00752D82">
            <w:pPr>
              <w:jc w:val="center"/>
              <w:rPr>
                <w:sz w:val="22"/>
                <w:szCs w:val="22"/>
              </w:rPr>
            </w:pPr>
            <w:r w:rsidRPr="00341F6A">
              <w:rPr>
                <w:color w:val="000000"/>
                <w:sz w:val="22"/>
                <w:szCs w:val="22"/>
              </w:rPr>
              <w:t>95,7%</w:t>
            </w:r>
          </w:p>
        </w:tc>
      </w:tr>
      <w:tr w:rsidR="000E5681" w:rsidRPr="00A1756C" w14:paraId="6DB9D8C9" w14:textId="77777777" w:rsidTr="00752D82">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51ADC6E3" w14:textId="77777777" w:rsidR="000E5681" w:rsidRPr="00A1756C" w:rsidRDefault="000E5681" w:rsidP="00752D82">
            <w:pPr>
              <w:autoSpaceDE w:val="0"/>
              <w:autoSpaceDN w:val="0"/>
              <w:adjustRightInd w:val="0"/>
              <w:ind w:firstLine="67"/>
              <w:jc w:val="center"/>
            </w:pPr>
            <w:r>
              <w:rPr>
                <w:color w:val="000000"/>
                <w:sz w:val="22"/>
                <w:szCs w:val="22"/>
              </w:rPr>
              <w:t>5</w:t>
            </w:r>
          </w:p>
        </w:tc>
        <w:tc>
          <w:tcPr>
            <w:tcW w:w="1061" w:type="pct"/>
            <w:tcBorders>
              <w:top w:val="single" w:sz="8" w:space="0" w:color="000000"/>
              <w:left w:val="single" w:sz="8" w:space="0" w:color="000000"/>
              <w:bottom w:val="single" w:sz="8" w:space="0" w:color="000000"/>
              <w:right w:val="single" w:sz="8" w:space="0" w:color="000000"/>
            </w:tcBorders>
            <w:vAlign w:val="bottom"/>
          </w:tcPr>
          <w:p w14:paraId="12B3C3D7" w14:textId="77777777" w:rsidR="000E5681" w:rsidRPr="00A1756C" w:rsidRDefault="000E5681" w:rsidP="00752D82">
            <w:pPr>
              <w:autoSpaceDE w:val="0"/>
              <w:autoSpaceDN w:val="0"/>
              <w:adjustRightInd w:val="0"/>
              <w:ind w:firstLine="67"/>
              <w:jc w:val="center"/>
            </w:pPr>
            <w:r>
              <w:rPr>
                <w:rFonts w:ascii="Arial" w:hAnsi="Arial" w:cs="Arial"/>
                <w:color w:val="000000"/>
                <w:sz w:val="20"/>
                <w:szCs w:val="20"/>
              </w:rPr>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156CCCA0" w14:textId="77777777" w:rsidR="000E5681" w:rsidRPr="00341F6A" w:rsidRDefault="000E5681" w:rsidP="00752D82">
            <w:pPr>
              <w:jc w:val="center"/>
              <w:rPr>
                <w:sz w:val="22"/>
                <w:szCs w:val="22"/>
              </w:rPr>
            </w:pPr>
            <w:r w:rsidRPr="00341F6A">
              <w:rPr>
                <w:color w:val="000000"/>
                <w:sz w:val="22"/>
                <w:szCs w:val="22"/>
              </w:rPr>
              <w:t>54,8%</w:t>
            </w:r>
          </w:p>
        </w:tc>
        <w:tc>
          <w:tcPr>
            <w:tcW w:w="808" w:type="pct"/>
            <w:tcBorders>
              <w:top w:val="single" w:sz="8" w:space="0" w:color="000000"/>
              <w:left w:val="single" w:sz="8" w:space="0" w:color="000000"/>
              <w:bottom w:val="single" w:sz="8" w:space="0" w:color="000000"/>
              <w:right w:val="single" w:sz="8" w:space="0" w:color="000000"/>
            </w:tcBorders>
            <w:vAlign w:val="center"/>
          </w:tcPr>
          <w:p w14:paraId="09F2CE7A" w14:textId="77777777" w:rsidR="000E5681" w:rsidRPr="00341F6A" w:rsidRDefault="000E5681" w:rsidP="00752D82">
            <w:pPr>
              <w:jc w:val="center"/>
              <w:rPr>
                <w:sz w:val="22"/>
                <w:szCs w:val="22"/>
              </w:rPr>
            </w:pPr>
            <w:r w:rsidRPr="00341F6A">
              <w:rPr>
                <w:color w:val="000000"/>
                <w:sz w:val="22"/>
                <w:szCs w:val="22"/>
              </w:rPr>
              <w:t>40,2%</w:t>
            </w:r>
          </w:p>
        </w:tc>
        <w:tc>
          <w:tcPr>
            <w:tcW w:w="809" w:type="pct"/>
            <w:tcBorders>
              <w:top w:val="single" w:sz="8" w:space="0" w:color="000000"/>
              <w:left w:val="single" w:sz="8" w:space="0" w:color="000000"/>
              <w:bottom w:val="single" w:sz="8" w:space="0" w:color="000000"/>
              <w:right w:val="single" w:sz="4" w:space="0" w:color="auto"/>
            </w:tcBorders>
            <w:vAlign w:val="center"/>
          </w:tcPr>
          <w:p w14:paraId="42E7C236" w14:textId="77777777" w:rsidR="000E5681" w:rsidRPr="00341F6A" w:rsidRDefault="000E5681" w:rsidP="00752D82">
            <w:pPr>
              <w:jc w:val="center"/>
              <w:rPr>
                <w:sz w:val="22"/>
                <w:szCs w:val="22"/>
              </w:rPr>
            </w:pPr>
            <w:r w:rsidRPr="00341F6A">
              <w:rPr>
                <w:color w:val="000000"/>
                <w:sz w:val="22"/>
                <w:szCs w:val="22"/>
              </w:rPr>
              <w:t>26,9%</w:t>
            </w:r>
          </w:p>
        </w:tc>
        <w:tc>
          <w:tcPr>
            <w:tcW w:w="707" w:type="pct"/>
            <w:tcBorders>
              <w:top w:val="single" w:sz="8" w:space="0" w:color="000000"/>
              <w:left w:val="single" w:sz="4" w:space="0" w:color="auto"/>
              <w:bottom w:val="single" w:sz="8" w:space="0" w:color="000000"/>
              <w:right w:val="single" w:sz="8" w:space="0" w:color="000000"/>
            </w:tcBorders>
            <w:vAlign w:val="center"/>
          </w:tcPr>
          <w:p w14:paraId="50126BAE" w14:textId="77777777" w:rsidR="000E5681" w:rsidRPr="00341F6A" w:rsidRDefault="000E5681" w:rsidP="00752D82">
            <w:pPr>
              <w:jc w:val="center"/>
              <w:rPr>
                <w:sz w:val="22"/>
                <w:szCs w:val="22"/>
              </w:rPr>
            </w:pPr>
            <w:r w:rsidRPr="00341F6A">
              <w:rPr>
                <w:color w:val="000000"/>
                <w:sz w:val="22"/>
                <w:szCs w:val="22"/>
              </w:rPr>
              <w:t>8,0%</w:t>
            </w:r>
          </w:p>
        </w:tc>
      </w:tr>
      <w:tr w:rsidR="000E5681" w:rsidRPr="00A1756C" w14:paraId="240EC27A" w14:textId="77777777" w:rsidTr="00752D82">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0DBE8A6A" w14:textId="77777777" w:rsidR="000E5681" w:rsidRPr="00A1756C" w:rsidRDefault="000E5681" w:rsidP="00752D82">
            <w:pPr>
              <w:autoSpaceDE w:val="0"/>
              <w:autoSpaceDN w:val="0"/>
              <w:adjustRightInd w:val="0"/>
              <w:ind w:firstLine="67"/>
              <w:jc w:val="center"/>
            </w:pPr>
            <w:r>
              <w:rPr>
                <w:color w:val="000000"/>
                <w:sz w:val="22"/>
                <w:szCs w:val="22"/>
              </w:rPr>
              <w:t>5</w:t>
            </w:r>
          </w:p>
        </w:tc>
        <w:tc>
          <w:tcPr>
            <w:tcW w:w="1061" w:type="pct"/>
            <w:tcBorders>
              <w:top w:val="single" w:sz="8" w:space="0" w:color="000000"/>
              <w:left w:val="single" w:sz="8" w:space="0" w:color="000000"/>
              <w:bottom w:val="single" w:sz="8" w:space="0" w:color="000000"/>
              <w:right w:val="single" w:sz="8" w:space="0" w:color="000000"/>
            </w:tcBorders>
            <w:vAlign w:val="bottom"/>
          </w:tcPr>
          <w:p w14:paraId="61D0AD7E" w14:textId="77777777" w:rsidR="000E5681" w:rsidRPr="00A1756C" w:rsidRDefault="000E5681" w:rsidP="00752D82">
            <w:pPr>
              <w:autoSpaceDE w:val="0"/>
              <w:autoSpaceDN w:val="0"/>
              <w:adjustRightInd w:val="0"/>
              <w:ind w:firstLine="67"/>
              <w:jc w:val="center"/>
            </w:pPr>
            <w:r>
              <w:rPr>
                <w:rFonts w:ascii="Arial" w:hAnsi="Arial" w:cs="Arial"/>
                <w:color w:val="000000"/>
                <w:sz w:val="20"/>
                <w:szCs w:val="20"/>
              </w:rPr>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1D9CA254" w14:textId="77777777" w:rsidR="000E5681" w:rsidRPr="00341F6A" w:rsidRDefault="000E5681" w:rsidP="00752D82">
            <w:pPr>
              <w:jc w:val="center"/>
              <w:rPr>
                <w:sz w:val="22"/>
                <w:szCs w:val="22"/>
              </w:rPr>
            </w:pPr>
            <w:r w:rsidRPr="00341F6A">
              <w:rPr>
                <w:color w:val="000000"/>
                <w:sz w:val="22"/>
                <w:szCs w:val="22"/>
              </w:rPr>
              <w:t>45,2%</w:t>
            </w:r>
          </w:p>
        </w:tc>
        <w:tc>
          <w:tcPr>
            <w:tcW w:w="808" w:type="pct"/>
            <w:tcBorders>
              <w:top w:val="single" w:sz="8" w:space="0" w:color="000000"/>
              <w:left w:val="single" w:sz="8" w:space="0" w:color="000000"/>
              <w:bottom w:val="single" w:sz="8" w:space="0" w:color="000000"/>
              <w:right w:val="single" w:sz="8" w:space="0" w:color="000000"/>
            </w:tcBorders>
            <w:vAlign w:val="center"/>
          </w:tcPr>
          <w:p w14:paraId="1D0C250B" w14:textId="77777777" w:rsidR="000E5681" w:rsidRPr="00341F6A" w:rsidRDefault="000E5681" w:rsidP="00752D82">
            <w:pPr>
              <w:jc w:val="center"/>
              <w:rPr>
                <w:sz w:val="22"/>
                <w:szCs w:val="22"/>
              </w:rPr>
            </w:pPr>
            <w:r w:rsidRPr="00341F6A">
              <w:rPr>
                <w:color w:val="000000"/>
                <w:sz w:val="22"/>
                <w:szCs w:val="22"/>
              </w:rPr>
              <w:t>59,8%</w:t>
            </w:r>
          </w:p>
        </w:tc>
        <w:tc>
          <w:tcPr>
            <w:tcW w:w="809" w:type="pct"/>
            <w:tcBorders>
              <w:top w:val="single" w:sz="8" w:space="0" w:color="000000"/>
              <w:left w:val="single" w:sz="8" w:space="0" w:color="000000"/>
              <w:bottom w:val="single" w:sz="8" w:space="0" w:color="000000"/>
              <w:right w:val="single" w:sz="4" w:space="0" w:color="auto"/>
            </w:tcBorders>
            <w:vAlign w:val="center"/>
          </w:tcPr>
          <w:p w14:paraId="75F5D722" w14:textId="77777777" w:rsidR="000E5681" w:rsidRPr="00341F6A" w:rsidRDefault="000E5681" w:rsidP="00752D82">
            <w:pPr>
              <w:jc w:val="center"/>
              <w:rPr>
                <w:sz w:val="22"/>
                <w:szCs w:val="22"/>
              </w:rPr>
            </w:pPr>
            <w:r w:rsidRPr="00341F6A">
              <w:rPr>
                <w:color w:val="000000"/>
                <w:sz w:val="22"/>
                <w:szCs w:val="22"/>
              </w:rPr>
              <w:t>73,1%</w:t>
            </w:r>
          </w:p>
        </w:tc>
        <w:tc>
          <w:tcPr>
            <w:tcW w:w="707" w:type="pct"/>
            <w:tcBorders>
              <w:top w:val="single" w:sz="8" w:space="0" w:color="000000"/>
              <w:left w:val="single" w:sz="4" w:space="0" w:color="auto"/>
              <w:bottom w:val="single" w:sz="8" w:space="0" w:color="000000"/>
              <w:right w:val="single" w:sz="8" w:space="0" w:color="000000"/>
            </w:tcBorders>
            <w:vAlign w:val="center"/>
          </w:tcPr>
          <w:p w14:paraId="734B1FC5" w14:textId="77777777" w:rsidR="000E5681" w:rsidRPr="00341F6A" w:rsidRDefault="000E5681" w:rsidP="00752D82">
            <w:pPr>
              <w:jc w:val="center"/>
              <w:rPr>
                <w:sz w:val="22"/>
                <w:szCs w:val="22"/>
              </w:rPr>
            </w:pPr>
            <w:r w:rsidRPr="00341F6A">
              <w:rPr>
                <w:color w:val="000000"/>
                <w:sz w:val="22"/>
                <w:szCs w:val="22"/>
              </w:rPr>
              <w:t>92,0%</w:t>
            </w:r>
          </w:p>
        </w:tc>
      </w:tr>
      <w:tr w:rsidR="000E5681" w:rsidRPr="00A1756C" w14:paraId="288B732E" w14:textId="77777777" w:rsidTr="00752D82">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65478A2D" w14:textId="77777777" w:rsidR="000E5681" w:rsidRPr="00A1756C" w:rsidRDefault="000E5681" w:rsidP="00752D82">
            <w:pPr>
              <w:autoSpaceDE w:val="0"/>
              <w:autoSpaceDN w:val="0"/>
              <w:adjustRightInd w:val="0"/>
              <w:ind w:firstLine="67"/>
              <w:jc w:val="center"/>
            </w:pPr>
            <w:r>
              <w:rPr>
                <w:color w:val="000000"/>
                <w:sz w:val="22"/>
                <w:szCs w:val="22"/>
              </w:rPr>
              <w:t>6</w:t>
            </w:r>
          </w:p>
        </w:tc>
        <w:tc>
          <w:tcPr>
            <w:tcW w:w="1061" w:type="pct"/>
            <w:tcBorders>
              <w:top w:val="single" w:sz="8" w:space="0" w:color="000000"/>
              <w:left w:val="single" w:sz="8" w:space="0" w:color="000000"/>
              <w:bottom w:val="single" w:sz="8" w:space="0" w:color="000000"/>
              <w:right w:val="single" w:sz="8" w:space="0" w:color="000000"/>
            </w:tcBorders>
            <w:vAlign w:val="bottom"/>
          </w:tcPr>
          <w:p w14:paraId="048CC19C" w14:textId="77777777" w:rsidR="000E5681" w:rsidRPr="00A1756C" w:rsidRDefault="000E5681" w:rsidP="00752D82">
            <w:pPr>
              <w:autoSpaceDE w:val="0"/>
              <w:autoSpaceDN w:val="0"/>
              <w:adjustRightInd w:val="0"/>
              <w:ind w:firstLine="67"/>
              <w:jc w:val="center"/>
            </w:pPr>
            <w:r>
              <w:rPr>
                <w:rFonts w:ascii="Arial" w:hAnsi="Arial" w:cs="Arial"/>
                <w:color w:val="000000"/>
                <w:sz w:val="20"/>
                <w:szCs w:val="20"/>
              </w:rPr>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26EC284F" w14:textId="77777777" w:rsidR="000E5681" w:rsidRPr="00341F6A" w:rsidRDefault="000E5681" w:rsidP="00752D82">
            <w:pPr>
              <w:jc w:val="center"/>
              <w:rPr>
                <w:sz w:val="22"/>
                <w:szCs w:val="22"/>
              </w:rPr>
            </w:pPr>
            <w:r w:rsidRPr="00341F6A">
              <w:rPr>
                <w:color w:val="000000"/>
                <w:sz w:val="22"/>
                <w:szCs w:val="22"/>
              </w:rPr>
              <w:t>51,6%</w:t>
            </w:r>
          </w:p>
        </w:tc>
        <w:tc>
          <w:tcPr>
            <w:tcW w:w="808" w:type="pct"/>
            <w:tcBorders>
              <w:top w:val="single" w:sz="8" w:space="0" w:color="000000"/>
              <w:left w:val="single" w:sz="8" w:space="0" w:color="000000"/>
              <w:bottom w:val="single" w:sz="8" w:space="0" w:color="000000"/>
              <w:right w:val="single" w:sz="8" w:space="0" w:color="000000"/>
            </w:tcBorders>
            <w:vAlign w:val="center"/>
          </w:tcPr>
          <w:p w14:paraId="4CD31FBD" w14:textId="77777777" w:rsidR="000E5681" w:rsidRPr="00341F6A" w:rsidRDefault="000E5681" w:rsidP="00752D82">
            <w:pPr>
              <w:jc w:val="center"/>
              <w:rPr>
                <w:sz w:val="22"/>
                <w:szCs w:val="22"/>
              </w:rPr>
            </w:pPr>
            <w:r w:rsidRPr="00341F6A">
              <w:rPr>
                <w:color w:val="000000"/>
                <w:sz w:val="22"/>
                <w:szCs w:val="22"/>
              </w:rPr>
              <w:t>44,3%</w:t>
            </w:r>
          </w:p>
        </w:tc>
        <w:tc>
          <w:tcPr>
            <w:tcW w:w="809" w:type="pct"/>
            <w:tcBorders>
              <w:top w:val="single" w:sz="8" w:space="0" w:color="000000"/>
              <w:left w:val="single" w:sz="8" w:space="0" w:color="000000"/>
              <w:bottom w:val="single" w:sz="8" w:space="0" w:color="000000"/>
              <w:right w:val="single" w:sz="4" w:space="0" w:color="auto"/>
            </w:tcBorders>
            <w:vAlign w:val="center"/>
          </w:tcPr>
          <w:p w14:paraId="5A75629C" w14:textId="77777777" w:rsidR="000E5681" w:rsidRPr="00341F6A" w:rsidRDefault="000E5681" w:rsidP="00752D82">
            <w:pPr>
              <w:jc w:val="center"/>
              <w:rPr>
                <w:sz w:val="22"/>
                <w:szCs w:val="22"/>
              </w:rPr>
            </w:pPr>
            <w:r w:rsidRPr="00341F6A">
              <w:rPr>
                <w:color w:val="000000"/>
                <w:sz w:val="22"/>
                <w:szCs w:val="22"/>
              </w:rPr>
              <w:t>34,4%</w:t>
            </w:r>
          </w:p>
        </w:tc>
        <w:tc>
          <w:tcPr>
            <w:tcW w:w="707" w:type="pct"/>
            <w:tcBorders>
              <w:top w:val="single" w:sz="8" w:space="0" w:color="000000"/>
              <w:left w:val="single" w:sz="4" w:space="0" w:color="auto"/>
              <w:bottom w:val="single" w:sz="8" w:space="0" w:color="000000"/>
              <w:right w:val="single" w:sz="8" w:space="0" w:color="000000"/>
            </w:tcBorders>
            <w:vAlign w:val="center"/>
          </w:tcPr>
          <w:p w14:paraId="6454E96A" w14:textId="77777777" w:rsidR="000E5681" w:rsidRPr="00341F6A" w:rsidRDefault="000E5681" w:rsidP="00752D82">
            <w:pPr>
              <w:jc w:val="center"/>
              <w:rPr>
                <w:sz w:val="22"/>
                <w:szCs w:val="22"/>
              </w:rPr>
            </w:pPr>
            <w:r w:rsidRPr="00341F6A">
              <w:rPr>
                <w:color w:val="000000"/>
                <w:sz w:val="22"/>
                <w:szCs w:val="22"/>
              </w:rPr>
              <w:t>11,8%</w:t>
            </w:r>
          </w:p>
        </w:tc>
      </w:tr>
      <w:tr w:rsidR="000E5681" w:rsidRPr="00A1756C" w14:paraId="5B5B6EB3" w14:textId="77777777" w:rsidTr="00752D82">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08CE863A" w14:textId="77777777" w:rsidR="000E5681" w:rsidRPr="00A1756C" w:rsidRDefault="000E5681" w:rsidP="00752D82">
            <w:pPr>
              <w:autoSpaceDE w:val="0"/>
              <w:autoSpaceDN w:val="0"/>
              <w:adjustRightInd w:val="0"/>
              <w:ind w:firstLine="67"/>
              <w:jc w:val="center"/>
            </w:pPr>
            <w:r>
              <w:rPr>
                <w:color w:val="000000"/>
                <w:sz w:val="22"/>
                <w:szCs w:val="22"/>
              </w:rPr>
              <w:t>6</w:t>
            </w:r>
          </w:p>
        </w:tc>
        <w:tc>
          <w:tcPr>
            <w:tcW w:w="1061" w:type="pct"/>
            <w:tcBorders>
              <w:top w:val="single" w:sz="8" w:space="0" w:color="000000"/>
              <w:left w:val="single" w:sz="8" w:space="0" w:color="000000"/>
              <w:bottom w:val="single" w:sz="8" w:space="0" w:color="000000"/>
              <w:right w:val="single" w:sz="8" w:space="0" w:color="000000"/>
            </w:tcBorders>
            <w:vAlign w:val="bottom"/>
          </w:tcPr>
          <w:p w14:paraId="760022BA" w14:textId="77777777" w:rsidR="000E5681" w:rsidRPr="00A1756C" w:rsidRDefault="000E5681" w:rsidP="00752D82">
            <w:pPr>
              <w:autoSpaceDE w:val="0"/>
              <w:autoSpaceDN w:val="0"/>
              <w:adjustRightInd w:val="0"/>
              <w:ind w:firstLine="67"/>
              <w:jc w:val="center"/>
            </w:pPr>
            <w:r>
              <w:rPr>
                <w:rFonts w:ascii="Arial" w:hAnsi="Arial" w:cs="Arial"/>
                <w:color w:val="000000"/>
                <w:sz w:val="20"/>
                <w:szCs w:val="20"/>
              </w:rPr>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7E413A98" w14:textId="77777777" w:rsidR="000E5681" w:rsidRPr="00341F6A" w:rsidRDefault="000E5681" w:rsidP="00752D82">
            <w:pPr>
              <w:jc w:val="center"/>
              <w:rPr>
                <w:sz w:val="22"/>
                <w:szCs w:val="22"/>
              </w:rPr>
            </w:pPr>
            <w:r w:rsidRPr="00341F6A">
              <w:rPr>
                <w:color w:val="000000"/>
                <w:sz w:val="22"/>
                <w:szCs w:val="22"/>
              </w:rPr>
              <w:t>48,4%</w:t>
            </w:r>
          </w:p>
        </w:tc>
        <w:tc>
          <w:tcPr>
            <w:tcW w:w="808" w:type="pct"/>
            <w:tcBorders>
              <w:top w:val="single" w:sz="8" w:space="0" w:color="000000"/>
              <w:left w:val="single" w:sz="8" w:space="0" w:color="000000"/>
              <w:bottom w:val="single" w:sz="8" w:space="0" w:color="000000"/>
              <w:right w:val="single" w:sz="8" w:space="0" w:color="000000"/>
            </w:tcBorders>
            <w:vAlign w:val="center"/>
          </w:tcPr>
          <w:p w14:paraId="2771D155" w14:textId="77777777" w:rsidR="000E5681" w:rsidRPr="00341F6A" w:rsidRDefault="000E5681" w:rsidP="00752D82">
            <w:pPr>
              <w:jc w:val="center"/>
              <w:rPr>
                <w:sz w:val="22"/>
                <w:szCs w:val="22"/>
              </w:rPr>
            </w:pPr>
            <w:r w:rsidRPr="00341F6A">
              <w:rPr>
                <w:color w:val="000000"/>
                <w:sz w:val="22"/>
                <w:szCs w:val="22"/>
              </w:rPr>
              <w:t>55,7%</w:t>
            </w:r>
          </w:p>
        </w:tc>
        <w:tc>
          <w:tcPr>
            <w:tcW w:w="809" w:type="pct"/>
            <w:tcBorders>
              <w:top w:val="single" w:sz="8" w:space="0" w:color="000000"/>
              <w:left w:val="single" w:sz="8" w:space="0" w:color="000000"/>
              <w:bottom w:val="single" w:sz="8" w:space="0" w:color="000000"/>
              <w:right w:val="single" w:sz="4" w:space="0" w:color="auto"/>
            </w:tcBorders>
            <w:vAlign w:val="center"/>
          </w:tcPr>
          <w:p w14:paraId="547863F3" w14:textId="77777777" w:rsidR="000E5681" w:rsidRPr="00341F6A" w:rsidRDefault="000E5681" w:rsidP="00752D82">
            <w:pPr>
              <w:jc w:val="center"/>
              <w:rPr>
                <w:sz w:val="22"/>
                <w:szCs w:val="22"/>
              </w:rPr>
            </w:pPr>
            <w:r w:rsidRPr="00341F6A">
              <w:rPr>
                <w:color w:val="000000"/>
                <w:sz w:val="22"/>
                <w:szCs w:val="22"/>
              </w:rPr>
              <w:t>65,6%</w:t>
            </w:r>
          </w:p>
        </w:tc>
        <w:tc>
          <w:tcPr>
            <w:tcW w:w="707" w:type="pct"/>
            <w:tcBorders>
              <w:top w:val="single" w:sz="8" w:space="0" w:color="000000"/>
              <w:left w:val="single" w:sz="4" w:space="0" w:color="auto"/>
              <w:bottom w:val="single" w:sz="8" w:space="0" w:color="000000"/>
              <w:right w:val="single" w:sz="8" w:space="0" w:color="000000"/>
            </w:tcBorders>
            <w:vAlign w:val="center"/>
          </w:tcPr>
          <w:p w14:paraId="299F325A" w14:textId="77777777" w:rsidR="000E5681" w:rsidRPr="00341F6A" w:rsidRDefault="000E5681" w:rsidP="00752D82">
            <w:pPr>
              <w:jc w:val="center"/>
              <w:rPr>
                <w:sz w:val="22"/>
                <w:szCs w:val="22"/>
              </w:rPr>
            </w:pPr>
            <w:r w:rsidRPr="00341F6A">
              <w:rPr>
                <w:color w:val="000000"/>
                <w:sz w:val="22"/>
                <w:szCs w:val="22"/>
              </w:rPr>
              <w:t>88,2%</w:t>
            </w:r>
          </w:p>
        </w:tc>
      </w:tr>
      <w:tr w:rsidR="000E5681" w:rsidRPr="00A1756C" w14:paraId="02093C06" w14:textId="77777777" w:rsidTr="00752D82">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5DB2B838" w14:textId="77777777" w:rsidR="000E5681" w:rsidRPr="00A1756C" w:rsidRDefault="000E5681" w:rsidP="00752D82">
            <w:pPr>
              <w:autoSpaceDE w:val="0"/>
              <w:autoSpaceDN w:val="0"/>
              <w:adjustRightInd w:val="0"/>
              <w:ind w:firstLine="67"/>
              <w:jc w:val="center"/>
            </w:pPr>
            <w:r>
              <w:rPr>
                <w:color w:val="000000"/>
                <w:sz w:val="22"/>
                <w:szCs w:val="22"/>
              </w:rPr>
              <w:t>7</w:t>
            </w:r>
          </w:p>
        </w:tc>
        <w:tc>
          <w:tcPr>
            <w:tcW w:w="1061" w:type="pct"/>
            <w:tcBorders>
              <w:top w:val="single" w:sz="8" w:space="0" w:color="000000"/>
              <w:left w:val="single" w:sz="8" w:space="0" w:color="000000"/>
              <w:bottom w:val="single" w:sz="8" w:space="0" w:color="000000"/>
              <w:right w:val="single" w:sz="8" w:space="0" w:color="000000"/>
            </w:tcBorders>
            <w:vAlign w:val="bottom"/>
          </w:tcPr>
          <w:p w14:paraId="2C522B77" w14:textId="77777777" w:rsidR="000E5681" w:rsidRPr="00A1756C" w:rsidRDefault="000E5681" w:rsidP="00752D82">
            <w:pPr>
              <w:autoSpaceDE w:val="0"/>
              <w:autoSpaceDN w:val="0"/>
              <w:adjustRightInd w:val="0"/>
              <w:ind w:firstLine="67"/>
              <w:jc w:val="center"/>
            </w:pPr>
            <w:r>
              <w:rPr>
                <w:rFonts w:ascii="Arial" w:hAnsi="Arial" w:cs="Arial"/>
                <w:color w:val="000000"/>
                <w:sz w:val="20"/>
                <w:szCs w:val="20"/>
              </w:rPr>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675A3604" w14:textId="77777777" w:rsidR="000E5681" w:rsidRPr="00341F6A" w:rsidRDefault="000E5681" w:rsidP="00752D82">
            <w:pPr>
              <w:jc w:val="center"/>
              <w:rPr>
                <w:sz w:val="22"/>
                <w:szCs w:val="22"/>
              </w:rPr>
            </w:pPr>
            <w:r w:rsidRPr="00341F6A">
              <w:rPr>
                <w:color w:val="000000"/>
                <w:sz w:val="22"/>
                <w:szCs w:val="22"/>
              </w:rPr>
              <w:t>41,9%</w:t>
            </w:r>
          </w:p>
        </w:tc>
        <w:tc>
          <w:tcPr>
            <w:tcW w:w="808" w:type="pct"/>
            <w:tcBorders>
              <w:top w:val="single" w:sz="8" w:space="0" w:color="000000"/>
              <w:left w:val="single" w:sz="8" w:space="0" w:color="000000"/>
              <w:bottom w:val="single" w:sz="8" w:space="0" w:color="000000"/>
              <w:right w:val="single" w:sz="8" w:space="0" w:color="000000"/>
            </w:tcBorders>
            <w:vAlign w:val="center"/>
          </w:tcPr>
          <w:p w14:paraId="0AD723BA" w14:textId="77777777" w:rsidR="000E5681" w:rsidRPr="00341F6A" w:rsidRDefault="000E5681" w:rsidP="00752D82">
            <w:pPr>
              <w:jc w:val="center"/>
              <w:rPr>
                <w:sz w:val="22"/>
                <w:szCs w:val="22"/>
              </w:rPr>
            </w:pPr>
            <w:r w:rsidRPr="00341F6A">
              <w:rPr>
                <w:color w:val="000000"/>
                <w:sz w:val="22"/>
                <w:szCs w:val="22"/>
              </w:rPr>
              <w:t>37,8%</w:t>
            </w:r>
          </w:p>
        </w:tc>
        <w:tc>
          <w:tcPr>
            <w:tcW w:w="809" w:type="pct"/>
            <w:tcBorders>
              <w:top w:val="single" w:sz="8" w:space="0" w:color="000000"/>
              <w:left w:val="single" w:sz="8" w:space="0" w:color="000000"/>
              <w:bottom w:val="single" w:sz="8" w:space="0" w:color="000000"/>
              <w:right w:val="single" w:sz="4" w:space="0" w:color="auto"/>
            </w:tcBorders>
            <w:vAlign w:val="center"/>
          </w:tcPr>
          <w:p w14:paraId="7A825C1A" w14:textId="77777777" w:rsidR="000E5681" w:rsidRPr="00341F6A" w:rsidRDefault="000E5681" w:rsidP="00752D82">
            <w:pPr>
              <w:jc w:val="center"/>
              <w:rPr>
                <w:sz w:val="22"/>
                <w:szCs w:val="22"/>
              </w:rPr>
            </w:pPr>
            <w:r w:rsidRPr="00341F6A">
              <w:rPr>
                <w:color w:val="000000"/>
                <w:sz w:val="22"/>
                <w:szCs w:val="22"/>
              </w:rPr>
              <w:t>22,6%</w:t>
            </w:r>
          </w:p>
        </w:tc>
        <w:tc>
          <w:tcPr>
            <w:tcW w:w="707" w:type="pct"/>
            <w:tcBorders>
              <w:top w:val="single" w:sz="8" w:space="0" w:color="000000"/>
              <w:left w:val="single" w:sz="4" w:space="0" w:color="auto"/>
              <w:bottom w:val="single" w:sz="8" w:space="0" w:color="000000"/>
              <w:right w:val="single" w:sz="8" w:space="0" w:color="000000"/>
            </w:tcBorders>
            <w:vAlign w:val="center"/>
          </w:tcPr>
          <w:p w14:paraId="761440DC" w14:textId="77777777" w:rsidR="000E5681" w:rsidRPr="00341F6A" w:rsidRDefault="000E5681" w:rsidP="00752D82">
            <w:pPr>
              <w:jc w:val="center"/>
              <w:rPr>
                <w:sz w:val="22"/>
                <w:szCs w:val="22"/>
              </w:rPr>
            </w:pPr>
            <w:r w:rsidRPr="00341F6A">
              <w:rPr>
                <w:color w:val="000000"/>
                <w:sz w:val="22"/>
                <w:szCs w:val="22"/>
              </w:rPr>
              <w:t>4,3%</w:t>
            </w:r>
          </w:p>
        </w:tc>
      </w:tr>
      <w:tr w:rsidR="000E5681" w:rsidRPr="00A1756C" w14:paraId="2873183B" w14:textId="77777777" w:rsidTr="00752D82">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37506EA6" w14:textId="77777777" w:rsidR="000E5681" w:rsidRPr="00A1756C" w:rsidRDefault="000E5681" w:rsidP="00752D82">
            <w:pPr>
              <w:autoSpaceDE w:val="0"/>
              <w:autoSpaceDN w:val="0"/>
              <w:adjustRightInd w:val="0"/>
              <w:ind w:firstLine="67"/>
              <w:jc w:val="center"/>
            </w:pPr>
            <w:r>
              <w:rPr>
                <w:color w:val="000000"/>
                <w:sz w:val="22"/>
                <w:szCs w:val="22"/>
              </w:rPr>
              <w:t>7</w:t>
            </w:r>
          </w:p>
        </w:tc>
        <w:tc>
          <w:tcPr>
            <w:tcW w:w="1061" w:type="pct"/>
            <w:tcBorders>
              <w:top w:val="single" w:sz="8" w:space="0" w:color="000000"/>
              <w:left w:val="single" w:sz="8" w:space="0" w:color="000000"/>
              <w:bottom w:val="single" w:sz="8" w:space="0" w:color="000000"/>
              <w:right w:val="single" w:sz="8" w:space="0" w:color="000000"/>
            </w:tcBorders>
            <w:vAlign w:val="bottom"/>
          </w:tcPr>
          <w:p w14:paraId="23B1A030" w14:textId="77777777" w:rsidR="000E5681" w:rsidRPr="00A1756C" w:rsidRDefault="000E5681" w:rsidP="00752D82">
            <w:pPr>
              <w:autoSpaceDE w:val="0"/>
              <w:autoSpaceDN w:val="0"/>
              <w:adjustRightInd w:val="0"/>
              <w:ind w:firstLine="67"/>
              <w:jc w:val="center"/>
            </w:pPr>
            <w:r>
              <w:rPr>
                <w:rFonts w:ascii="Arial" w:hAnsi="Arial" w:cs="Arial"/>
                <w:color w:val="000000"/>
                <w:sz w:val="20"/>
                <w:szCs w:val="20"/>
              </w:rPr>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705B1FA9" w14:textId="77777777" w:rsidR="000E5681" w:rsidRPr="00341F6A" w:rsidRDefault="000E5681" w:rsidP="00752D82">
            <w:pPr>
              <w:jc w:val="center"/>
              <w:rPr>
                <w:sz w:val="22"/>
                <w:szCs w:val="22"/>
              </w:rPr>
            </w:pPr>
            <w:r w:rsidRPr="00341F6A">
              <w:rPr>
                <w:color w:val="000000"/>
                <w:sz w:val="22"/>
                <w:szCs w:val="22"/>
              </w:rPr>
              <w:t>58,1%</w:t>
            </w:r>
          </w:p>
        </w:tc>
        <w:tc>
          <w:tcPr>
            <w:tcW w:w="808" w:type="pct"/>
            <w:tcBorders>
              <w:top w:val="single" w:sz="8" w:space="0" w:color="000000"/>
              <w:left w:val="single" w:sz="8" w:space="0" w:color="000000"/>
              <w:bottom w:val="single" w:sz="8" w:space="0" w:color="000000"/>
              <w:right w:val="single" w:sz="8" w:space="0" w:color="000000"/>
            </w:tcBorders>
            <w:vAlign w:val="center"/>
          </w:tcPr>
          <w:p w14:paraId="72DA8882" w14:textId="77777777" w:rsidR="000E5681" w:rsidRPr="00341F6A" w:rsidRDefault="000E5681" w:rsidP="00752D82">
            <w:pPr>
              <w:jc w:val="center"/>
              <w:rPr>
                <w:sz w:val="22"/>
                <w:szCs w:val="22"/>
              </w:rPr>
            </w:pPr>
            <w:r w:rsidRPr="00341F6A">
              <w:rPr>
                <w:color w:val="000000"/>
                <w:sz w:val="22"/>
                <w:szCs w:val="22"/>
              </w:rPr>
              <w:t>62,2%</w:t>
            </w:r>
          </w:p>
        </w:tc>
        <w:tc>
          <w:tcPr>
            <w:tcW w:w="809" w:type="pct"/>
            <w:tcBorders>
              <w:top w:val="single" w:sz="8" w:space="0" w:color="000000"/>
              <w:left w:val="single" w:sz="8" w:space="0" w:color="000000"/>
              <w:bottom w:val="single" w:sz="8" w:space="0" w:color="000000"/>
              <w:right w:val="single" w:sz="4" w:space="0" w:color="auto"/>
            </w:tcBorders>
            <w:vAlign w:val="center"/>
          </w:tcPr>
          <w:p w14:paraId="44B3D5A4" w14:textId="77777777" w:rsidR="000E5681" w:rsidRPr="00341F6A" w:rsidRDefault="000E5681" w:rsidP="00752D82">
            <w:pPr>
              <w:jc w:val="center"/>
              <w:rPr>
                <w:sz w:val="22"/>
                <w:szCs w:val="22"/>
              </w:rPr>
            </w:pPr>
            <w:r w:rsidRPr="00341F6A">
              <w:rPr>
                <w:color w:val="000000"/>
                <w:sz w:val="22"/>
                <w:szCs w:val="22"/>
              </w:rPr>
              <w:t>77,4%</w:t>
            </w:r>
          </w:p>
        </w:tc>
        <w:tc>
          <w:tcPr>
            <w:tcW w:w="707" w:type="pct"/>
            <w:tcBorders>
              <w:top w:val="single" w:sz="8" w:space="0" w:color="000000"/>
              <w:left w:val="single" w:sz="4" w:space="0" w:color="auto"/>
              <w:bottom w:val="single" w:sz="8" w:space="0" w:color="000000"/>
              <w:right w:val="single" w:sz="8" w:space="0" w:color="000000"/>
            </w:tcBorders>
            <w:vAlign w:val="center"/>
          </w:tcPr>
          <w:p w14:paraId="4217DC81" w14:textId="77777777" w:rsidR="000E5681" w:rsidRPr="00341F6A" w:rsidRDefault="000E5681" w:rsidP="00752D82">
            <w:pPr>
              <w:jc w:val="center"/>
              <w:rPr>
                <w:sz w:val="22"/>
                <w:szCs w:val="22"/>
              </w:rPr>
            </w:pPr>
            <w:r w:rsidRPr="00341F6A">
              <w:rPr>
                <w:color w:val="000000"/>
                <w:sz w:val="22"/>
                <w:szCs w:val="22"/>
              </w:rPr>
              <w:t>95,7%</w:t>
            </w:r>
          </w:p>
        </w:tc>
      </w:tr>
      <w:tr w:rsidR="000E5681" w:rsidRPr="00A1756C" w14:paraId="31999FB6" w14:textId="77777777" w:rsidTr="00752D82">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62756154" w14:textId="77777777" w:rsidR="000E5681" w:rsidRPr="00A1756C" w:rsidRDefault="000E5681" w:rsidP="00752D82">
            <w:pPr>
              <w:autoSpaceDE w:val="0"/>
              <w:autoSpaceDN w:val="0"/>
              <w:adjustRightInd w:val="0"/>
              <w:ind w:firstLine="67"/>
              <w:jc w:val="center"/>
            </w:pPr>
            <w:r>
              <w:rPr>
                <w:color w:val="000000"/>
                <w:sz w:val="22"/>
                <w:szCs w:val="22"/>
              </w:rPr>
              <w:t>8</w:t>
            </w:r>
          </w:p>
        </w:tc>
        <w:tc>
          <w:tcPr>
            <w:tcW w:w="1061" w:type="pct"/>
            <w:tcBorders>
              <w:top w:val="single" w:sz="8" w:space="0" w:color="000000"/>
              <w:left w:val="single" w:sz="8" w:space="0" w:color="000000"/>
              <w:bottom w:val="single" w:sz="8" w:space="0" w:color="000000"/>
              <w:right w:val="single" w:sz="8" w:space="0" w:color="000000"/>
            </w:tcBorders>
            <w:vAlign w:val="bottom"/>
          </w:tcPr>
          <w:p w14:paraId="4C23C1CF" w14:textId="77777777" w:rsidR="000E5681" w:rsidRPr="00A1756C" w:rsidRDefault="000E5681" w:rsidP="00752D82">
            <w:pPr>
              <w:autoSpaceDE w:val="0"/>
              <w:autoSpaceDN w:val="0"/>
              <w:adjustRightInd w:val="0"/>
              <w:ind w:firstLine="67"/>
              <w:jc w:val="center"/>
            </w:pPr>
            <w:r>
              <w:rPr>
                <w:rFonts w:ascii="Arial" w:hAnsi="Arial" w:cs="Arial"/>
                <w:color w:val="000000"/>
                <w:sz w:val="20"/>
                <w:szCs w:val="20"/>
              </w:rPr>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12CF0A6D" w14:textId="77777777" w:rsidR="000E5681" w:rsidRPr="00341F6A" w:rsidRDefault="000E5681" w:rsidP="00752D82">
            <w:pPr>
              <w:jc w:val="center"/>
              <w:rPr>
                <w:sz w:val="22"/>
                <w:szCs w:val="22"/>
              </w:rPr>
            </w:pPr>
            <w:r w:rsidRPr="00341F6A">
              <w:rPr>
                <w:color w:val="000000"/>
                <w:sz w:val="22"/>
                <w:szCs w:val="22"/>
              </w:rPr>
              <w:t>41,9%</w:t>
            </w:r>
          </w:p>
        </w:tc>
        <w:tc>
          <w:tcPr>
            <w:tcW w:w="808" w:type="pct"/>
            <w:tcBorders>
              <w:top w:val="single" w:sz="8" w:space="0" w:color="000000"/>
              <w:left w:val="single" w:sz="8" w:space="0" w:color="000000"/>
              <w:bottom w:val="single" w:sz="8" w:space="0" w:color="000000"/>
              <w:right w:val="single" w:sz="8" w:space="0" w:color="000000"/>
            </w:tcBorders>
            <w:vAlign w:val="center"/>
          </w:tcPr>
          <w:p w14:paraId="2BCFC47A" w14:textId="77777777" w:rsidR="000E5681" w:rsidRPr="00341F6A" w:rsidRDefault="000E5681" w:rsidP="00752D82">
            <w:pPr>
              <w:jc w:val="center"/>
              <w:rPr>
                <w:sz w:val="22"/>
                <w:szCs w:val="22"/>
              </w:rPr>
            </w:pPr>
            <w:r w:rsidRPr="00341F6A">
              <w:rPr>
                <w:color w:val="000000"/>
                <w:sz w:val="22"/>
                <w:szCs w:val="22"/>
              </w:rPr>
              <w:t>18,0%</w:t>
            </w:r>
          </w:p>
        </w:tc>
        <w:tc>
          <w:tcPr>
            <w:tcW w:w="809" w:type="pct"/>
            <w:tcBorders>
              <w:top w:val="single" w:sz="8" w:space="0" w:color="000000"/>
              <w:left w:val="single" w:sz="8" w:space="0" w:color="000000"/>
              <w:bottom w:val="single" w:sz="8" w:space="0" w:color="000000"/>
              <w:right w:val="single" w:sz="4" w:space="0" w:color="auto"/>
            </w:tcBorders>
            <w:vAlign w:val="center"/>
          </w:tcPr>
          <w:p w14:paraId="5CB13DBB" w14:textId="77777777" w:rsidR="000E5681" w:rsidRPr="00341F6A" w:rsidRDefault="000E5681" w:rsidP="00752D82">
            <w:pPr>
              <w:jc w:val="center"/>
              <w:rPr>
                <w:sz w:val="22"/>
                <w:szCs w:val="22"/>
              </w:rPr>
            </w:pPr>
            <w:r w:rsidRPr="00341F6A">
              <w:rPr>
                <w:color w:val="000000"/>
                <w:sz w:val="22"/>
                <w:szCs w:val="22"/>
              </w:rPr>
              <w:t>10,7%</w:t>
            </w:r>
          </w:p>
        </w:tc>
        <w:tc>
          <w:tcPr>
            <w:tcW w:w="707" w:type="pct"/>
            <w:tcBorders>
              <w:top w:val="single" w:sz="8" w:space="0" w:color="000000"/>
              <w:left w:val="single" w:sz="4" w:space="0" w:color="auto"/>
              <w:bottom w:val="single" w:sz="8" w:space="0" w:color="000000"/>
              <w:right w:val="single" w:sz="8" w:space="0" w:color="000000"/>
            </w:tcBorders>
            <w:vAlign w:val="center"/>
          </w:tcPr>
          <w:p w14:paraId="169A1EBB" w14:textId="77777777" w:rsidR="000E5681" w:rsidRPr="00341F6A" w:rsidRDefault="000E5681" w:rsidP="00752D82">
            <w:pPr>
              <w:jc w:val="center"/>
              <w:rPr>
                <w:sz w:val="22"/>
                <w:szCs w:val="22"/>
              </w:rPr>
            </w:pPr>
            <w:r w:rsidRPr="00341F6A">
              <w:rPr>
                <w:color w:val="000000"/>
                <w:sz w:val="22"/>
                <w:szCs w:val="22"/>
              </w:rPr>
              <w:t>3,1%</w:t>
            </w:r>
          </w:p>
        </w:tc>
      </w:tr>
      <w:tr w:rsidR="000E5681" w:rsidRPr="00A1756C" w14:paraId="0C1B4A16" w14:textId="77777777" w:rsidTr="00752D82">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6D90D04C" w14:textId="77777777" w:rsidR="000E5681" w:rsidRPr="00A1756C" w:rsidRDefault="000E5681" w:rsidP="00752D82">
            <w:pPr>
              <w:autoSpaceDE w:val="0"/>
              <w:autoSpaceDN w:val="0"/>
              <w:adjustRightInd w:val="0"/>
              <w:ind w:firstLine="67"/>
              <w:jc w:val="center"/>
            </w:pPr>
            <w:r>
              <w:rPr>
                <w:color w:val="000000"/>
                <w:sz w:val="22"/>
                <w:szCs w:val="22"/>
              </w:rPr>
              <w:t>8</w:t>
            </w:r>
          </w:p>
        </w:tc>
        <w:tc>
          <w:tcPr>
            <w:tcW w:w="1061" w:type="pct"/>
            <w:tcBorders>
              <w:top w:val="single" w:sz="8" w:space="0" w:color="000000"/>
              <w:left w:val="single" w:sz="8" w:space="0" w:color="000000"/>
              <w:bottom w:val="single" w:sz="8" w:space="0" w:color="000000"/>
              <w:right w:val="single" w:sz="8" w:space="0" w:color="000000"/>
            </w:tcBorders>
            <w:vAlign w:val="bottom"/>
          </w:tcPr>
          <w:p w14:paraId="6793E2E0" w14:textId="77777777" w:rsidR="000E5681" w:rsidRPr="00A1756C" w:rsidRDefault="000E5681" w:rsidP="00752D82">
            <w:pPr>
              <w:autoSpaceDE w:val="0"/>
              <w:autoSpaceDN w:val="0"/>
              <w:adjustRightInd w:val="0"/>
              <w:ind w:firstLine="67"/>
              <w:jc w:val="center"/>
            </w:pPr>
            <w:r>
              <w:rPr>
                <w:rFonts w:ascii="Arial" w:hAnsi="Arial" w:cs="Arial"/>
                <w:color w:val="000000"/>
                <w:sz w:val="20"/>
                <w:szCs w:val="20"/>
              </w:rPr>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2F73A18A" w14:textId="77777777" w:rsidR="000E5681" w:rsidRPr="00341F6A" w:rsidRDefault="000E5681" w:rsidP="00752D82">
            <w:pPr>
              <w:jc w:val="center"/>
              <w:rPr>
                <w:sz w:val="22"/>
                <w:szCs w:val="22"/>
              </w:rPr>
            </w:pPr>
            <w:r w:rsidRPr="00341F6A">
              <w:rPr>
                <w:color w:val="000000"/>
                <w:sz w:val="22"/>
                <w:szCs w:val="22"/>
              </w:rPr>
              <w:t>58,1%</w:t>
            </w:r>
          </w:p>
        </w:tc>
        <w:tc>
          <w:tcPr>
            <w:tcW w:w="808" w:type="pct"/>
            <w:tcBorders>
              <w:top w:val="single" w:sz="8" w:space="0" w:color="000000"/>
              <w:left w:val="single" w:sz="8" w:space="0" w:color="000000"/>
              <w:bottom w:val="single" w:sz="8" w:space="0" w:color="000000"/>
              <w:right w:val="single" w:sz="8" w:space="0" w:color="000000"/>
            </w:tcBorders>
            <w:vAlign w:val="center"/>
          </w:tcPr>
          <w:p w14:paraId="0208EFC5" w14:textId="77777777" w:rsidR="000E5681" w:rsidRPr="00341F6A" w:rsidRDefault="000E5681" w:rsidP="00752D82">
            <w:pPr>
              <w:jc w:val="center"/>
              <w:rPr>
                <w:sz w:val="22"/>
                <w:szCs w:val="22"/>
              </w:rPr>
            </w:pPr>
            <w:r w:rsidRPr="00341F6A">
              <w:rPr>
                <w:color w:val="000000"/>
                <w:sz w:val="22"/>
                <w:szCs w:val="22"/>
              </w:rPr>
              <w:t>82,0%</w:t>
            </w:r>
          </w:p>
        </w:tc>
        <w:tc>
          <w:tcPr>
            <w:tcW w:w="809" w:type="pct"/>
            <w:tcBorders>
              <w:top w:val="single" w:sz="8" w:space="0" w:color="000000"/>
              <w:left w:val="single" w:sz="8" w:space="0" w:color="000000"/>
              <w:bottom w:val="single" w:sz="8" w:space="0" w:color="000000"/>
              <w:right w:val="single" w:sz="4" w:space="0" w:color="auto"/>
            </w:tcBorders>
            <w:vAlign w:val="center"/>
          </w:tcPr>
          <w:p w14:paraId="2BE31ABB" w14:textId="77777777" w:rsidR="000E5681" w:rsidRPr="00341F6A" w:rsidRDefault="000E5681" w:rsidP="00752D82">
            <w:pPr>
              <w:jc w:val="center"/>
              <w:rPr>
                <w:sz w:val="22"/>
                <w:szCs w:val="22"/>
              </w:rPr>
            </w:pPr>
            <w:r w:rsidRPr="00341F6A">
              <w:rPr>
                <w:color w:val="000000"/>
                <w:sz w:val="22"/>
                <w:szCs w:val="22"/>
              </w:rPr>
              <w:t>89,3%</w:t>
            </w:r>
          </w:p>
        </w:tc>
        <w:tc>
          <w:tcPr>
            <w:tcW w:w="707" w:type="pct"/>
            <w:tcBorders>
              <w:top w:val="single" w:sz="8" w:space="0" w:color="000000"/>
              <w:left w:val="single" w:sz="4" w:space="0" w:color="auto"/>
              <w:bottom w:val="single" w:sz="8" w:space="0" w:color="000000"/>
              <w:right w:val="single" w:sz="8" w:space="0" w:color="000000"/>
            </w:tcBorders>
            <w:vAlign w:val="center"/>
          </w:tcPr>
          <w:p w14:paraId="42853A53" w14:textId="77777777" w:rsidR="000E5681" w:rsidRPr="00341F6A" w:rsidRDefault="000E5681" w:rsidP="00752D82">
            <w:pPr>
              <w:jc w:val="center"/>
              <w:rPr>
                <w:sz w:val="22"/>
                <w:szCs w:val="22"/>
              </w:rPr>
            </w:pPr>
            <w:r w:rsidRPr="00341F6A">
              <w:rPr>
                <w:color w:val="000000"/>
                <w:sz w:val="22"/>
                <w:szCs w:val="22"/>
              </w:rPr>
              <w:t>96,9%</w:t>
            </w:r>
          </w:p>
        </w:tc>
      </w:tr>
      <w:tr w:rsidR="000E5681" w:rsidRPr="00A1756C" w14:paraId="62EFAA9E" w14:textId="77777777" w:rsidTr="00752D82">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0DF5EFDC" w14:textId="77777777" w:rsidR="000E5681" w:rsidRPr="00A1756C" w:rsidRDefault="000E5681" w:rsidP="00752D82">
            <w:pPr>
              <w:autoSpaceDE w:val="0"/>
              <w:autoSpaceDN w:val="0"/>
              <w:adjustRightInd w:val="0"/>
              <w:ind w:firstLine="67"/>
              <w:jc w:val="center"/>
            </w:pPr>
            <w:r>
              <w:rPr>
                <w:color w:val="000000"/>
                <w:sz w:val="22"/>
                <w:szCs w:val="22"/>
              </w:rPr>
              <w:t>9</w:t>
            </w:r>
          </w:p>
        </w:tc>
        <w:tc>
          <w:tcPr>
            <w:tcW w:w="1061" w:type="pct"/>
            <w:tcBorders>
              <w:top w:val="single" w:sz="8" w:space="0" w:color="000000"/>
              <w:left w:val="single" w:sz="8" w:space="0" w:color="000000"/>
              <w:bottom w:val="single" w:sz="8" w:space="0" w:color="000000"/>
              <w:right w:val="single" w:sz="8" w:space="0" w:color="000000"/>
            </w:tcBorders>
            <w:vAlign w:val="bottom"/>
          </w:tcPr>
          <w:p w14:paraId="2EFF7170" w14:textId="77777777" w:rsidR="000E5681" w:rsidRPr="00A1756C" w:rsidRDefault="000E5681" w:rsidP="00752D82">
            <w:pPr>
              <w:autoSpaceDE w:val="0"/>
              <w:autoSpaceDN w:val="0"/>
              <w:adjustRightInd w:val="0"/>
              <w:ind w:firstLine="67"/>
              <w:jc w:val="center"/>
            </w:pPr>
            <w:r>
              <w:rPr>
                <w:rFonts w:ascii="Arial" w:hAnsi="Arial" w:cs="Arial"/>
                <w:color w:val="000000"/>
                <w:sz w:val="20"/>
                <w:szCs w:val="20"/>
              </w:rPr>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18AF971A" w14:textId="77777777" w:rsidR="000E5681" w:rsidRPr="00341F6A" w:rsidRDefault="000E5681" w:rsidP="00752D82">
            <w:pPr>
              <w:jc w:val="center"/>
              <w:rPr>
                <w:sz w:val="22"/>
                <w:szCs w:val="22"/>
              </w:rPr>
            </w:pPr>
            <w:r w:rsidRPr="00341F6A">
              <w:rPr>
                <w:color w:val="000000"/>
                <w:sz w:val="22"/>
                <w:szCs w:val="22"/>
              </w:rPr>
              <w:t>38,7%</w:t>
            </w:r>
          </w:p>
        </w:tc>
        <w:tc>
          <w:tcPr>
            <w:tcW w:w="808" w:type="pct"/>
            <w:tcBorders>
              <w:top w:val="single" w:sz="8" w:space="0" w:color="000000"/>
              <w:left w:val="single" w:sz="8" w:space="0" w:color="000000"/>
              <w:bottom w:val="single" w:sz="8" w:space="0" w:color="000000"/>
              <w:right w:val="single" w:sz="8" w:space="0" w:color="000000"/>
            </w:tcBorders>
            <w:vAlign w:val="center"/>
          </w:tcPr>
          <w:p w14:paraId="234489E1" w14:textId="77777777" w:rsidR="000E5681" w:rsidRPr="00341F6A" w:rsidRDefault="000E5681" w:rsidP="00752D82">
            <w:pPr>
              <w:jc w:val="center"/>
              <w:rPr>
                <w:sz w:val="22"/>
                <w:szCs w:val="22"/>
              </w:rPr>
            </w:pPr>
            <w:r w:rsidRPr="00341F6A">
              <w:rPr>
                <w:color w:val="000000"/>
                <w:sz w:val="22"/>
                <w:szCs w:val="22"/>
              </w:rPr>
              <w:t>29,2%</w:t>
            </w:r>
          </w:p>
        </w:tc>
        <w:tc>
          <w:tcPr>
            <w:tcW w:w="809" w:type="pct"/>
            <w:tcBorders>
              <w:top w:val="single" w:sz="8" w:space="0" w:color="000000"/>
              <w:left w:val="single" w:sz="8" w:space="0" w:color="000000"/>
              <w:bottom w:val="single" w:sz="8" w:space="0" w:color="000000"/>
              <w:right w:val="single" w:sz="4" w:space="0" w:color="auto"/>
            </w:tcBorders>
            <w:vAlign w:val="center"/>
          </w:tcPr>
          <w:p w14:paraId="176A3084" w14:textId="77777777" w:rsidR="000E5681" w:rsidRPr="00341F6A" w:rsidRDefault="000E5681" w:rsidP="00752D82">
            <w:pPr>
              <w:jc w:val="center"/>
              <w:rPr>
                <w:sz w:val="22"/>
                <w:szCs w:val="22"/>
              </w:rPr>
            </w:pPr>
            <w:r w:rsidRPr="00341F6A">
              <w:rPr>
                <w:color w:val="000000"/>
                <w:sz w:val="22"/>
                <w:szCs w:val="22"/>
              </w:rPr>
              <w:t>15,1%</w:t>
            </w:r>
          </w:p>
        </w:tc>
        <w:tc>
          <w:tcPr>
            <w:tcW w:w="707" w:type="pct"/>
            <w:tcBorders>
              <w:top w:val="single" w:sz="8" w:space="0" w:color="000000"/>
              <w:left w:val="single" w:sz="4" w:space="0" w:color="auto"/>
              <w:bottom w:val="single" w:sz="8" w:space="0" w:color="000000"/>
              <w:right w:val="single" w:sz="8" w:space="0" w:color="000000"/>
            </w:tcBorders>
            <w:vAlign w:val="center"/>
          </w:tcPr>
          <w:p w14:paraId="5FD3FF22" w14:textId="77777777" w:rsidR="000E5681" w:rsidRPr="00341F6A" w:rsidRDefault="000E5681" w:rsidP="00752D82">
            <w:pPr>
              <w:jc w:val="center"/>
              <w:rPr>
                <w:sz w:val="22"/>
                <w:szCs w:val="22"/>
              </w:rPr>
            </w:pPr>
            <w:r w:rsidRPr="00341F6A">
              <w:rPr>
                <w:color w:val="000000"/>
                <w:sz w:val="22"/>
                <w:szCs w:val="22"/>
              </w:rPr>
              <w:t>4,2%</w:t>
            </w:r>
          </w:p>
        </w:tc>
      </w:tr>
      <w:tr w:rsidR="000E5681" w:rsidRPr="00A1756C" w14:paraId="33A4B96F" w14:textId="77777777" w:rsidTr="00752D82">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1F71657D" w14:textId="77777777" w:rsidR="000E5681" w:rsidRPr="00A1756C" w:rsidRDefault="000E5681" w:rsidP="00752D82">
            <w:pPr>
              <w:autoSpaceDE w:val="0"/>
              <w:autoSpaceDN w:val="0"/>
              <w:adjustRightInd w:val="0"/>
              <w:ind w:firstLine="67"/>
              <w:jc w:val="center"/>
            </w:pPr>
            <w:r>
              <w:rPr>
                <w:color w:val="000000"/>
                <w:sz w:val="22"/>
                <w:szCs w:val="22"/>
              </w:rPr>
              <w:t>9</w:t>
            </w:r>
          </w:p>
        </w:tc>
        <w:tc>
          <w:tcPr>
            <w:tcW w:w="1061" w:type="pct"/>
            <w:tcBorders>
              <w:top w:val="single" w:sz="8" w:space="0" w:color="000000"/>
              <w:left w:val="single" w:sz="8" w:space="0" w:color="000000"/>
              <w:bottom w:val="single" w:sz="8" w:space="0" w:color="000000"/>
              <w:right w:val="single" w:sz="8" w:space="0" w:color="000000"/>
            </w:tcBorders>
            <w:vAlign w:val="bottom"/>
          </w:tcPr>
          <w:p w14:paraId="5C4F2A13" w14:textId="77777777" w:rsidR="000E5681" w:rsidRPr="00A1756C" w:rsidRDefault="000E5681" w:rsidP="00752D82">
            <w:pPr>
              <w:autoSpaceDE w:val="0"/>
              <w:autoSpaceDN w:val="0"/>
              <w:adjustRightInd w:val="0"/>
              <w:ind w:firstLine="67"/>
              <w:jc w:val="center"/>
            </w:pPr>
            <w:r>
              <w:rPr>
                <w:rFonts w:ascii="Arial" w:hAnsi="Arial" w:cs="Arial"/>
                <w:color w:val="000000"/>
                <w:sz w:val="20"/>
                <w:szCs w:val="20"/>
              </w:rPr>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640E078C" w14:textId="77777777" w:rsidR="000E5681" w:rsidRPr="00341F6A" w:rsidRDefault="000E5681" w:rsidP="00752D82">
            <w:pPr>
              <w:jc w:val="center"/>
              <w:rPr>
                <w:sz w:val="22"/>
                <w:szCs w:val="22"/>
              </w:rPr>
            </w:pPr>
            <w:r w:rsidRPr="00341F6A">
              <w:rPr>
                <w:color w:val="000000"/>
                <w:sz w:val="22"/>
                <w:szCs w:val="22"/>
              </w:rPr>
              <w:t>61,3%</w:t>
            </w:r>
          </w:p>
        </w:tc>
        <w:tc>
          <w:tcPr>
            <w:tcW w:w="808" w:type="pct"/>
            <w:tcBorders>
              <w:top w:val="single" w:sz="8" w:space="0" w:color="000000"/>
              <w:left w:val="single" w:sz="8" w:space="0" w:color="000000"/>
              <w:bottom w:val="single" w:sz="8" w:space="0" w:color="000000"/>
              <w:right w:val="single" w:sz="8" w:space="0" w:color="000000"/>
            </w:tcBorders>
            <w:vAlign w:val="center"/>
          </w:tcPr>
          <w:p w14:paraId="09446E3D" w14:textId="77777777" w:rsidR="000E5681" w:rsidRPr="00341F6A" w:rsidRDefault="000E5681" w:rsidP="00752D82">
            <w:pPr>
              <w:jc w:val="center"/>
              <w:rPr>
                <w:sz w:val="22"/>
                <w:szCs w:val="22"/>
              </w:rPr>
            </w:pPr>
            <w:r w:rsidRPr="00341F6A">
              <w:rPr>
                <w:color w:val="000000"/>
                <w:sz w:val="22"/>
                <w:szCs w:val="22"/>
              </w:rPr>
              <w:t>70,8%</w:t>
            </w:r>
          </w:p>
        </w:tc>
        <w:tc>
          <w:tcPr>
            <w:tcW w:w="809" w:type="pct"/>
            <w:tcBorders>
              <w:top w:val="single" w:sz="8" w:space="0" w:color="000000"/>
              <w:left w:val="single" w:sz="8" w:space="0" w:color="000000"/>
              <w:bottom w:val="single" w:sz="8" w:space="0" w:color="000000"/>
              <w:right w:val="single" w:sz="4" w:space="0" w:color="auto"/>
            </w:tcBorders>
            <w:vAlign w:val="center"/>
          </w:tcPr>
          <w:p w14:paraId="2145CE9D" w14:textId="77777777" w:rsidR="000E5681" w:rsidRPr="00341F6A" w:rsidRDefault="000E5681" w:rsidP="00752D82">
            <w:pPr>
              <w:jc w:val="center"/>
              <w:rPr>
                <w:sz w:val="22"/>
                <w:szCs w:val="22"/>
              </w:rPr>
            </w:pPr>
            <w:r w:rsidRPr="00341F6A">
              <w:rPr>
                <w:color w:val="000000"/>
                <w:sz w:val="22"/>
                <w:szCs w:val="22"/>
              </w:rPr>
              <w:t>84,9%</w:t>
            </w:r>
          </w:p>
        </w:tc>
        <w:tc>
          <w:tcPr>
            <w:tcW w:w="707" w:type="pct"/>
            <w:tcBorders>
              <w:top w:val="single" w:sz="8" w:space="0" w:color="000000"/>
              <w:left w:val="single" w:sz="4" w:space="0" w:color="auto"/>
              <w:bottom w:val="single" w:sz="8" w:space="0" w:color="000000"/>
              <w:right w:val="single" w:sz="8" w:space="0" w:color="000000"/>
            </w:tcBorders>
            <w:vAlign w:val="center"/>
          </w:tcPr>
          <w:p w14:paraId="0E141635" w14:textId="77777777" w:rsidR="000E5681" w:rsidRPr="00341F6A" w:rsidRDefault="000E5681" w:rsidP="00752D82">
            <w:pPr>
              <w:jc w:val="center"/>
              <w:rPr>
                <w:sz w:val="22"/>
                <w:szCs w:val="22"/>
              </w:rPr>
            </w:pPr>
            <w:r w:rsidRPr="00341F6A">
              <w:rPr>
                <w:color w:val="000000"/>
                <w:sz w:val="22"/>
                <w:szCs w:val="22"/>
              </w:rPr>
              <w:t>95,8%</w:t>
            </w:r>
          </w:p>
        </w:tc>
      </w:tr>
      <w:tr w:rsidR="000E5681" w:rsidRPr="00A1756C" w14:paraId="0CB6E773" w14:textId="77777777" w:rsidTr="00752D82">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516AAA6B" w14:textId="77777777" w:rsidR="000E5681" w:rsidRPr="00A1756C" w:rsidRDefault="000E5681" w:rsidP="00752D82">
            <w:pPr>
              <w:autoSpaceDE w:val="0"/>
              <w:autoSpaceDN w:val="0"/>
              <w:adjustRightInd w:val="0"/>
              <w:ind w:firstLine="67"/>
              <w:jc w:val="center"/>
            </w:pPr>
            <w:r>
              <w:rPr>
                <w:color w:val="000000"/>
                <w:sz w:val="22"/>
                <w:szCs w:val="22"/>
              </w:rPr>
              <w:lastRenderedPageBreak/>
              <w:t>10</w:t>
            </w:r>
          </w:p>
        </w:tc>
        <w:tc>
          <w:tcPr>
            <w:tcW w:w="1061" w:type="pct"/>
            <w:tcBorders>
              <w:top w:val="single" w:sz="8" w:space="0" w:color="000000"/>
              <w:left w:val="single" w:sz="8" w:space="0" w:color="000000"/>
              <w:bottom w:val="single" w:sz="8" w:space="0" w:color="000000"/>
              <w:right w:val="single" w:sz="8" w:space="0" w:color="000000"/>
            </w:tcBorders>
            <w:vAlign w:val="bottom"/>
          </w:tcPr>
          <w:p w14:paraId="0418B593" w14:textId="77777777" w:rsidR="000E5681" w:rsidRPr="00A1756C" w:rsidRDefault="000E5681" w:rsidP="00752D82">
            <w:pPr>
              <w:autoSpaceDE w:val="0"/>
              <w:autoSpaceDN w:val="0"/>
              <w:adjustRightInd w:val="0"/>
              <w:ind w:firstLine="67"/>
              <w:jc w:val="center"/>
            </w:pPr>
            <w:r>
              <w:rPr>
                <w:rFonts w:ascii="Arial" w:hAnsi="Arial" w:cs="Arial"/>
                <w:color w:val="000000"/>
                <w:sz w:val="20"/>
                <w:szCs w:val="20"/>
              </w:rPr>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42FA6EB1" w14:textId="77777777" w:rsidR="000E5681" w:rsidRPr="00341F6A" w:rsidRDefault="000E5681" w:rsidP="00752D82">
            <w:pPr>
              <w:jc w:val="center"/>
              <w:rPr>
                <w:sz w:val="22"/>
                <w:szCs w:val="22"/>
              </w:rPr>
            </w:pPr>
            <w:r w:rsidRPr="00341F6A">
              <w:rPr>
                <w:color w:val="000000"/>
                <w:sz w:val="22"/>
                <w:szCs w:val="22"/>
              </w:rPr>
              <w:t>48,4%</w:t>
            </w:r>
          </w:p>
        </w:tc>
        <w:tc>
          <w:tcPr>
            <w:tcW w:w="808" w:type="pct"/>
            <w:tcBorders>
              <w:top w:val="single" w:sz="8" w:space="0" w:color="000000"/>
              <w:left w:val="single" w:sz="8" w:space="0" w:color="000000"/>
              <w:bottom w:val="single" w:sz="8" w:space="0" w:color="000000"/>
              <w:right w:val="single" w:sz="8" w:space="0" w:color="000000"/>
            </w:tcBorders>
            <w:vAlign w:val="center"/>
          </w:tcPr>
          <w:p w14:paraId="1C754F2D" w14:textId="77777777" w:rsidR="000E5681" w:rsidRPr="00341F6A" w:rsidRDefault="000E5681" w:rsidP="00752D82">
            <w:pPr>
              <w:jc w:val="center"/>
              <w:rPr>
                <w:sz w:val="22"/>
                <w:szCs w:val="22"/>
              </w:rPr>
            </w:pPr>
            <w:r w:rsidRPr="00341F6A">
              <w:rPr>
                <w:color w:val="000000"/>
                <w:sz w:val="22"/>
                <w:szCs w:val="22"/>
              </w:rPr>
              <w:t>25,8%</w:t>
            </w:r>
          </w:p>
        </w:tc>
        <w:tc>
          <w:tcPr>
            <w:tcW w:w="809" w:type="pct"/>
            <w:tcBorders>
              <w:top w:val="single" w:sz="8" w:space="0" w:color="000000"/>
              <w:left w:val="single" w:sz="8" w:space="0" w:color="000000"/>
              <w:bottom w:val="single" w:sz="8" w:space="0" w:color="000000"/>
              <w:right w:val="single" w:sz="4" w:space="0" w:color="auto"/>
            </w:tcBorders>
            <w:vAlign w:val="center"/>
          </w:tcPr>
          <w:p w14:paraId="5B6B20C7" w14:textId="77777777" w:rsidR="000E5681" w:rsidRPr="00341F6A" w:rsidRDefault="000E5681" w:rsidP="00752D82">
            <w:pPr>
              <w:jc w:val="center"/>
              <w:rPr>
                <w:sz w:val="22"/>
                <w:szCs w:val="22"/>
              </w:rPr>
            </w:pPr>
            <w:r w:rsidRPr="00341F6A">
              <w:rPr>
                <w:color w:val="000000"/>
                <w:sz w:val="22"/>
                <w:szCs w:val="22"/>
              </w:rPr>
              <w:t>19,6%</w:t>
            </w:r>
          </w:p>
        </w:tc>
        <w:tc>
          <w:tcPr>
            <w:tcW w:w="707" w:type="pct"/>
            <w:tcBorders>
              <w:top w:val="single" w:sz="8" w:space="0" w:color="000000"/>
              <w:left w:val="single" w:sz="4" w:space="0" w:color="auto"/>
              <w:bottom w:val="single" w:sz="8" w:space="0" w:color="000000"/>
              <w:right w:val="single" w:sz="8" w:space="0" w:color="000000"/>
            </w:tcBorders>
            <w:vAlign w:val="center"/>
          </w:tcPr>
          <w:p w14:paraId="37D54B4F" w14:textId="77777777" w:rsidR="000E5681" w:rsidRPr="00341F6A" w:rsidRDefault="000E5681" w:rsidP="00752D82">
            <w:pPr>
              <w:jc w:val="center"/>
              <w:rPr>
                <w:sz w:val="22"/>
                <w:szCs w:val="22"/>
              </w:rPr>
            </w:pPr>
            <w:r w:rsidRPr="00341F6A">
              <w:rPr>
                <w:color w:val="000000"/>
                <w:sz w:val="22"/>
                <w:szCs w:val="22"/>
              </w:rPr>
              <w:t>5,6%</w:t>
            </w:r>
          </w:p>
        </w:tc>
      </w:tr>
      <w:tr w:rsidR="000E5681" w:rsidRPr="00A1756C" w14:paraId="0D4635C7" w14:textId="77777777" w:rsidTr="00752D82">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5FD9E0C5" w14:textId="77777777" w:rsidR="000E5681" w:rsidRPr="00A1756C" w:rsidRDefault="000E5681" w:rsidP="00752D82">
            <w:pPr>
              <w:autoSpaceDE w:val="0"/>
              <w:autoSpaceDN w:val="0"/>
              <w:adjustRightInd w:val="0"/>
              <w:ind w:firstLine="67"/>
              <w:jc w:val="center"/>
            </w:pPr>
            <w:r>
              <w:rPr>
                <w:color w:val="000000"/>
                <w:sz w:val="22"/>
                <w:szCs w:val="22"/>
              </w:rPr>
              <w:t>10</w:t>
            </w:r>
          </w:p>
        </w:tc>
        <w:tc>
          <w:tcPr>
            <w:tcW w:w="1061" w:type="pct"/>
            <w:tcBorders>
              <w:top w:val="single" w:sz="8" w:space="0" w:color="000000"/>
              <w:left w:val="single" w:sz="8" w:space="0" w:color="000000"/>
              <w:bottom w:val="single" w:sz="8" w:space="0" w:color="000000"/>
              <w:right w:val="single" w:sz="8" w:space="0" w:color="000000"/>
            </w:tcBorders>
            <w:vAlign w:val="bottom"/>
          </w:tcPr>
          <w:p w14:paraId="4490D609" w14:textId="77777777" w:rsidR="000E5681" w:rsidRPr="00A1756C" w:rsidRDefault="000E5681" w:rsidP="00752D82">
            <w:pPr>
              <w:autoSpaceDE w:val="0"/>
              <w:autoSpaceDN w:val="0"/>
              <w:adjustRightInd w:val="0"/>
              <w:ind w:firstLine="67"/>
              <w:jc w:val="center"/>
            </w:pPr>
            <w:r>
              <w:rPr>
                <w:rFonts w:ascii="Arial" w:hAnsi="Arial" w:cs="Arial"/>
                <w:color w:val="000000"/>
                <w:sz w:val="20"/>
                <w:szCs w:val="20"/>
              </w:rPr>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036FE367" w14:textId="77777777" w:rsidR="000E5681" w:rsidRPr="00341F6A" w:rsidRDefault="000E5681" w:rsidP="00752D82">
            <w:pPr>
              <w:jc w:val="center"/>
              <w:rPr>
                <w:sz w:val="22"/>
                <w:szCs w:val="22"/>
              </w:rPr>
            </w:pPr>
            <w:r w:rsidRPr="00341F6A">
              <w:rPr>
                <w:color w:val="000000"/>
                <w:sz w:val="22"/>
                <w:szCs w:val="22"/>
              </w:rPr>
              <w:t>51,6%</w:t>
            </w:r>
          </w:p>
        </w:tc>
        <w:tc>
          <w:tcPr>
            <w:tcW w:w="808" w:type="pct"/>
            <w:tcBorders>
              <w:top w:val="single" w:sz="8" w:space="0" w:color="000000"/>
              <w:left w:val="single" w:sz="8" w:space="0" w:color="000000"/>
              <w:bottom w:val="single" w:sz="8" w:space="0" w:color="000000"/>
              <w:right w:val="single" w:sz="8" w:space="0" w:color="000000"/>
            </w:tcBorders>
            <w:vAlign w:val="center"/>
          </w:tcPr>
          <w:p w14:paraId="76738882" w14:textId="77777777" w:rsidR="000E5681" w:rsidRPr="00341F6A" w:rsidRDefault="000E5681" w:rsidP="00752D82">
            <w:pPr>
              <w:jc w:val="center"/>
              <w:rPr>
                <w:sz w:val="22"/>
                <w:szCs w:val="22"/>
              </w:rPr>
            </w:pPr>
            <w:r w:rsidRPr="00341F6A">
              <w:rPr>
                <w:color w:val="000000"/>
                <w:sz w:val="22"/>
                <w:szCs w:val="22"/>
              </w:rPr>
              <w:t>74,2%</w:t>
            </w:r>
          </w:p>
        </w:tc>
        <w:tc>
          <w:tcPr>
            <w:tcW w:w="809" w:type="pct"/>
            <w:tcBorders>
              <w:top w:val="single" w:sz="8" w:space="0" w:color="000000"/>
              <w:left w:val="single" w:sz="8" w:space="0" w:color="000000"/>
              <w:bottom w:val="single" w:sz="8" w:space="0" w:color="000000"/>
              <w:right w:val="single" w:sz="4" w:space="0" w:color="auto"/>
            </w:tcBorders>
            <w:vAlign w:val="center"/>
          </w:tcPr>
          <w:p w14:paraId="4948D5DE" w14:textId="77777777" w:rsidR="000E5681" w:rsidRPr="00341F6A" w:rsidRDefault="000E5681" w:rsidP="00752D82">
            <w:pPr>
              <w:jc w:val="center"/>
              <w:rPr>
                <w:sz w:val="22"/>
                <w:szCs w:val="22"/>
              </w:rPr>
            </w:pPr>
            <w:r w:rsidRPr="00341F6A">
              <w:rPr>
                <w:color w:val="000000"/>
                <w:sz w:val="22"/>
                <w:szCs w:val="22"/>
              </w:rPr>
              <w:t>80,4%</w:t>
            </w:r>
          </w:p>
        </w:tc>
        <w:tc>
          <w:tcPr>
            <w:tcW w:w="707" w:type="pct"/>
            <w:tcBorders>
              <w:top w:val="single" w:sz="8" w:space="0" w:color="000000"/>
              <w:left w:val="single" w:sz="4" w:space="0" w:color="auto"/>
              <w:bottom w:val="single" w:sz="8" w:space="0" w:color="000000"/>
              <w:right w:val="single" w:sz="8" w:space="0" w:color="000000"/>
            </w:tcBorders>
            <w:vAlign w:val="center"/>
          </w:tcPr>
          <w:p w14:paraId="0A417C32" w14:textId="77777777" w:rsidR="000E5681" w:rsidRPr="00341F6A" w:rsidRDefault="000E5681" w:rsidP="00752D82">
            <w:pPr>
              <w:jc w:val="center"/>
              <w:rPr>
                <w:sz w:val="22"/>
                <w:szCs w:val="22"/>
              </w:rPr>
            </w:pPr>
            <w:r w:rsidRPr="00341F6A">
              <w:rPr>
                <w:color w:val="000000"/>
                <w:sz w:val="22"/>
                <w:szCs w:val="22"/>
              </w:rPr>
              <w:t>94,4%</w:t>
            </w:r>
          </w:p>
        </w:tc>
      </w:tr>
      <w:tr w:rsidR="000E5681" w:rsidRPr="00A1756C" w14:paraId="6A4AEAEE" w14:textId="77777777" w:rsidTr="00752D82">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5989BBD4" w14:textId="77777777" w:rsidR="000E5681" w:rsidRPr="00A1756C" w:rsidRDefault="000E5681" w:rsidP="00752D82">
            <w:pPr>
              <w:autoSpaceDE w:val="0"/>
              <w:autoSpaceDN w:val="0"/>
              <w:adjustRightInd w:val="0"/>
              <w:ind w:firstLine="67"/>
              <w:jc w:val="center"/>
            </w:pPr>
            <w:r>
              <w:rPr>
                <w:color w:val="000000"/>
                <w:sz w:val="22"/>
                <w:szCs w:val="22"/>
              </w:rPr>
              <w:t>11</w:t>
            </w:r>
          </w:p>
        </w:tc>
        <w:tc>
          <w:tcPr>
            <w:tcW w:w="1061" w:type="pct"/>
            <w:tcBorders>
              <w:top w:val="single" w:sz="8" w:space="0" w:color="000000"/>
              <w:left w:val="single" w:sz="8" w:space="0" w:color="000000"/>
              <w:bottom w:val="single" w:sz="8" w:space="0" w:color="000000"/>
              <w:right w:val="single" w:sz="8" w:space="0" w:color="000000"/>
            </w:tcBorders>
            <w:vAlign w:val="bottom"/>
          </w:tcPr>
          <w:p w14:paraId="13F7981F" w14:textId="77777777" w:rsidR="000E5681" w:rsidRPr="00A1756C" w:rsidRDefault="000E5681" w:rsidP="00752D82">
            <w:pPr>
              <w:autoSpaceDE w:val="0"/>
              <w:autoSpaceDN w:val="0"/>
              <w:adjustRightInd w:val="0"/>
              <w:ind w:firstLine="67"/>
              <w:jc w:val="center"/>
            </w:pPr>
            <w:r>
              <w:rPr>
                <w:rFonts w:ascii="Arial" w:hAnsi="Arial" w:cs="Arial"/>
                <w:color w:val="000000"/>
                <w:sz w:val="20"/>
                <w:szCs w:val="20"/>
              </w:rPr>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1C93AA84" w14:textId="77777777" w:rsidR="000E5681" w:rsidRPr="00341F6A" w:rsidRDefault="000E5681" w:rsidP="00752D82">
            <w:pPr>
              <w:jc w:val="center"/>
              <w:rPr>
                <w:sz w:val="22"/>
                <w:szCs w:val="22"/>
              </w:rPr>
            </w:pPr>
            <w:r w:rsidRPr="00341F6A">
              <w:rPr>
                <w:color w:val="000000"/>
                <w:sz w:val="22"/>
                <w:szCs w:val="22"/>
              </w:rPr>
              <w:t>64,5%</w:t>
            </w:r>
          </w:p>
        </w:tc>
        <w:tc>
          <w:tcPr>
            <w:tcW w:w="808" w:type="pct"/>
            <w:tcBorders>
              <w:top w:val="single" w:sz="8" w:space="0" w:color="000000"/>
              <w:left w:val="single" w:sz="8" w:space="0" w:color="000000"/>
              <w:bottom w:val="single" w:sz="8" w:space="0" w:color="000000"/>
              <w:right w:val="single" w:sz="8" w:space="0" w:color="000000"/>
            </w:tcBorders>
            <w:vAlign w:val="center"/>
          </w:tcPr>
          <w:p w14:paraId="680147D7" w14:textId="77777777" w:rsidR="000E5681" w:rsidRPr="00341F6A" w:rsidRDefault="000E5681" w:rsidP="00752D82">
            <w:pPr>
              <w:jc w:val="center"/>
              <w:rPr>
                <w:sz w:val="22"/>
                <w:szCs w:val="22"/>
              </w:rPr>
            </w:pPr>
            <w:r w:rsidRPr="00341F6A">
              <w:rPr>
                <w:color w:val="000000"/>
                <w:sz w:val="22"/>
                <w:szCs w:val="22"/>
              </w:rPr>
              <w:t>39,1%</w:t>
            </w:r>
          </w:p>
        </w:tc>
        <w:tc>
          <w:tcPr>
            <w:tcW w:w="809" w:type="pct"/>
            <w:tcBorders>
              <w:top w:val="single" w:sz="8" w:space="0" w:color="000000"/>
              <w:left w:val="single" w:sz="8" w:space="0" w:color="000000"/>
              <w:bottom w:val="single" w:sz="8" w:space="0" w:color="000000"/>
              <w:right w:val="single" w:sz="4" w:space="0" w:color="auto"/>
            </w:tcBorders>
            <w:vAlign w:val="center"/>
          </w:tcPr>
          <w:p w14:paraId="142E04A9" w14:textId="77777777" w:rsidR="000E5681" w:rsidRPr="00341F6A" w:rsidRDefault="000E5681" w:rsidP="00752D82">
            <w:pPr>
              <w:jc w:val="center"/>
              <w:rPr>
                <w:sz w:val="22"/>
                <w:szCs w:val="22"/>
              </w:rPr>
            </w:pPr>
            <w:r w:rsidRPr="00341F6A">
              <w:rPr>
                <w:color w:val="000000"/>
                <w:sz w:val="22"/>
                <w:szCs w:val="22"/>
              </w:rPr>
              <w:t>24,7%</w:t>
            </w:r>
          </w:p>
        </w:tc>
        <w:tc>
          <w:tcPr>
            <w:tcW w:w="707" w:type="pct"/>
            <w:tcBorders>
              <w:top w:val="single" w:sz="8" w:space="0" w:color="000000"/>
              <w:left w:val="single" w:sz="4" w:space="0" w:color="auto"/>
              <w:bottom w:val="single" w:sz="8" w:space="0" w:color="000000"/>
              <w:right w:val="single" w:sz="8" w:space="0" w:color="000000"/>
            </w:tcBorders>
            <w:vAlign w:val="center"/>
          </w:tcPr>
          <w:p w14:paraId="44757D0B" w14:textId="77777777" w:rsidR="000E5681" w:rsidRPr="00341F6A" w:rsidRDefault="000E5681" w:rsidP="00752D82">
            <w:pPr>
              <w:jc w:val="center"/>
              <w:rPr>
                <w:sz w:val="22"/>
                <w:szCs w:val="22"/>
              </w:rPr>
            </w:pPr>
            <w:r w:rsidRPr="00341F6A">
              <w:rPr>
                <w:color w:val="000000"/>
                <w:sz w:val="22"/>
                <w:szCs w:val="22"/>
              </w:rPr>
              <w:t>10,2%</w:t>
            </w:r>
          </w:p>
        </w:tc>
      </w:tr>
      <w:tr w:rsidR="000E5681" w:rsidRPr="00A1756C" w14:paraId="16A63ACF" w14:textId="77777777" w:rsidTr="00752D82">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5723A7CB" w14:textId="77777777" w:rsidR="000E5681" w:rsidRPr="00A1756C" w:rsidRDefault="000E5681" w:rsidP="00752D82">
            <w:pPr>
              <w:autoSpaceDE w:val="0"/>
              <w:autoSpaceDN w:val="0"/>
              <w:adjustRightInd w:val="0"/>
              <w:ind w:firstLine="67"/>
              <w:jc w:val="center"/>
            </w:pPr>
            <w:r>
              <w:rPr>
                <w:color w:val="000000"/>
                <w:sz w:val="22"/>
                <w:szCs w:val="22"/>
              </w:rPr>
              <w:t>11</w:t>
            </w:r>
          </w:p>
        </w:tc>
        <w:tc>
          <w:tcPr>
            <w:tcW w:w="1061" w:type="pct"/>
            <w:tcBorders>
              <w:top w:val="single" w:sz="8" w:space="0" w:color="000000"/>
              <w:left w:val="single" w:sz="8" w:space="0" w:color="000000"/>
              <w:bottom w:val="single" w:sz="8" w:space="0" w:color="000000"/>
              <w:right w:val="single" w:sz="8" w:space="0" w:color="000000"/>
            </w:tcBorders>
            <w:vAlign w:val="bottom"/>
          </w:tcPr>
          <w:p w14:paraId="0DE8EFD7" w14:textId="77777777" w:rsidR="000E5681" w:rsidRPr="00A1756C" w:rsidRDefault="000E5681" w:rsidP="00752D82">
            <w:pPr>
              <w:autoSpaceDE w:val="0"/>
              <w:autoSpaceDN w:val="0"/>
              <w:adjustRightInd w:val="0"/>
              <w:ind w:firstLine="67"/>
              <w:jc w:val="center"/>
            </w:pPr>
            <w:r>
              <w:rPr>
                <w:rFonts w:ascii="Arial" w:hAnsi="Arial" w:cs="Arial"/>
                <w:color w:val="000000"/>
                <w:sz w:val="20"/>
                <w:szCs w:val="20"/>
              </w:rPr>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3C45BD75" w14:textId="77777777" w:rsidR="000E5681" w:rsidRPr="00341F6A" w:rsidRDefault="000E5681" w:rsidP="00752D82">
            <w:pPr>
              <w:jc w:val="center"/>
              <w:rPr>
                <w:sz w:val="22"/>
                <w:szCs w:val="22"/>
              </w:rPr>
            </w:pPr>
            <w:r w:rsidRPr="00341F6A">
              <w:rPr>
                <w:color w:val="000000"/>
                <w:sz w:val="22"/>
                <w:szCs w:val="22"/>
              </w:rPr>
              <w:t>35,5%</w:t>
            </w:r>
          </w:p>
        </w:tc>
        <w:tc>
          <w:tcPr>
            <w:tcW w:w="808" w:type="pct"/>
            <w:tcBorders>
              <w:top w:val="single" w:sz="8" w:space="0" w:color="000000"/>
              <w:left w:val="single" w:sz="8" w:space="0" w:color="000000"/>
              <w:bottom w:val="single" w:sz="8" w:space="0" w:color="000000"/>
              <w:right w:val="single" w:sz="8" w:space="0" w:color="000000"/>
            </w:tcBorders>
            <w:vAlign w:val="center"/>
          </w:tcPr>
          <w:p w14:paraId="5A820DBD" w14:textId="77777777" w:rsidR="000E5681" w:rsidRPr="00341F6A" w:rsidRDefault="000E5681" w:rsidP="00752D82">
            <w:pPr>
              <w:jc w:val="center"/>
              <w:rPr>
                <w:sz w:val="22"/>
                <w:szCs w:val="22"/>
              </w:rPr>
            </w:pPr>
            <w:r w:rsidRPr="00341F6A">
              <w:rPr>
                <w:color w:val="000000"/>
                <w:sz w:val="22"/>
                <w:szCs w:val="22"/>
              </w:rPr>
              <w:t>60,9%</w:t>
            </w:r>
          </w:p>
        </w:tc>
        <w:tc>
          <w:tcPr>
            <w:tcW w:w="809" w:type="pct"/>
            <w:tcBorders>
              <w:top w:val="single" w:sz="8" w:space="0" w:color="000000"/>
              <w:left w:val="single" w:sz="8" w:space="0" w:color="000000"/>
              <w:bottom w:val="single" w:sz="8" w:space="0" w:color="000000"/>
              <w:right w:val="single" w:sz="4" w:space="0" w:color="auto"/>
            </w:tcBorders>
            <w:vAlign w:val="center"/>
          </w:tcPr>
          <w:p w14:paraId="4A55FC80" w14:textId="77777777" w:rsidR="000E5681" w:rsidRPr="00341F6A" w:rsidRDefault="000E5681" w:rsidP="00752D82">
            <w:pPr>
              <w:jc w:val="center"/>
              <w:rPr>
                <w:sz w:val="22"/>
                <w:szCs w:val="22"/>
              </w:rPr>
            </w:pPr>
            <w:r w:rsidRPr="00341F6A">
              <w:rPr>
                <w:color w:val="000000"/>
                <w:sz w:val="22"/>
                <w:szCs w:val="22"/>
              </w:rPr>
              <w:t>75,3%</w:t>
            </w:r>
          </w:p>
        </w:tc>
        <w:tc>
          <w:tcPr>
            <w:tcW w:w="707" w:type="pct"/>
            <w:tcBorders>
              <w:top w:val="single" w:sz="8" w:space="0" w:color="000000"/>
              <w:left w:val="single" w:sz="4" w:space="0" w:color="auto"/>
              <w:bottom w:val="single" w:sz="8" w:space="0" w:color="000000"/>
              <w:right w:val="single" w:sz="8" w:space="0" w:color="000000"/>
            </w:tcBorders>
            <w:vAlign w:val="center"/>
          </w:tcPr>
          <w:p w14:paraId="5FC4A978" w14:textId="77777777" w:rsidR="000E5681" w:rsidRPr="00341F6A" w:rsidRDefault="000E5681" w:rsidP="00752D82">
            <w:pPr>
              <w:jc w:val="center"/>
              <w:rPr>
                <w:sz w:val="22"/>
                <w:szCs w:val="22"/>
              </w:rPr>
            </w:pPr>
            <w:r w:rsidRPr="00341F6A">
              <w:rPr>
                <w:color w:val="000000"/>
                <w:sz w:val="22"/>
                <w:szCs w:val="22"/>
              </w:rPr>
              <w:t>89,8%</w:t>
            </w:r>
          </w:p>
        </w:tc>
      </w:tr>
      <w:tr w:rsidR="000E5681" w:rsidRPr="00A1756C" w14:paraId="6BEDC860" w14:textId="77777777" w:rsidTr="00752D82">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022AE55B" w14:textId="77777777" w:rsidR="000E5681" w:rsidRPr="00A1756C" w:rsidRDefault="000E5681" w:rsidP="00752D82">
            <w:pPr>
              <w:autoSpaceDE w:val="0"/>
              <w:autoSpaceDN w:val="0"/>
              <w:adjustRightInd w:val="0"/>
              <w:ind w:firstLine="67"/>
              <w:jc w:val="center"/>
            </w:pPr>
            <w:r>
              <w:rPr>
                <w:color w:val="000000"/>
                <w:sz w:val="22"/>
                <w:szCs w:val="22"/>
              </w:rPr>
              <w:t>12</w:t>
            </w:r>
          </w:p>
        </w:tc>
        <w:tc>
          <w:tcPr>
            <w:tcW w:w="1061" w:type="pct"/>
            <w:tcBorders>
              <w:top w:val="single" w:sz="8" w:space="0" w:color="000000"/>
              <w:left w:val="single" w:sz="8" w:space="0" w:color="000000"/>
              <w:bottom w:val="single" w:sz="8" w:space="0" w:color="000000"/>
              <w:right w:val="single" w:sz="8" w:space="0" w:color="000000"/>
            </w:tcBorders>
            <w:vAlign w:val="bottom"/>
          </w:tcPr>
          <w:p w14:paraId="42AD727B" w14:textId="77777777" w:rsidR="000E5681" w:rsidRPr="00A1756C" w:rsidRDefault="000E5681" w:rsidP="00752D82">
            <w:pPr>
              <w:autoSpaceDE w:val="0"/>
              <w:autoSpaceDN w:val="0"/>
              <w:adjustRightInd w:val="0"/>
              <w:ind w:firstLine="67"/>
              <w:jc w:val="center"/>
            </w:pPr>
            <w:r>
              <w:rPr>
                <w:rFonts w:ascii="Arial" w:hAnsi="Arial" w:cs="Arial"/>
                <w:color w:val="000000"/>
                <w:sz w:val="20"/>
                <w:szCs w:val="20"/>
              </w:rPr>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130DA8CA" w14:textId="77777777" w:rsidR="000E5681" w:rsidRPr="00341F6A" w:rsidRDefault="000E5681" w:rsidP="00752D82">
            <w:pPr>
              <w:jc w:val="center"/>
              <w:rPr>
                <w:sz w:val="22"/>
                <w:szCs w:val="22"/>
              </w:rPr>
            </w:pPr>
            <w:r w:rsidRPr="00341F6A">
              <w:rPr>
                <w:color w:val="000000"/>
                <w:sz w:val="22"/>
                <w:szCs w:val="22"/>
              </w:rPr>
              <w:t>38,7%</w:t>
            </w:r>
          </w:p>
        </w:tc>
        <w:tc>
          <w:tcPr>
            <w:tcW w:w="808" w:type="pct"/>
            <w:tcBorders>
              <w:top w:val="single" w:sz="8" w:space="0" w:color="000000"/>
              <w:left w:val="single" w:sz="8" w:space="0" w:color="000000"/>
              <w:bottom w:val="single" w:sz="8" w:space="0" w:color="000000"/>
              <w:right w:val="single" w:sz="8" w:space="0" w:color="000000"/>
            </w:tcBorders>
            <w:vAlign w:val="center"/>
          </w:tcPr>
          <w:p w14:paraId="0E10F82C" w14:textId="77777777" w:rsidR="000E5681" w:rsidRPr="00341F6A" w:rsidRDefault="000E5681" w:rsidP="00752D82">
            <w:pPr>
              <w:jc w:val="center"/>
              <w:rPr>
                <w:sz w:val="22"/>
                <w:szCs w:val="22"/>
              </w:rPr>
            </w:pPr>
            <w:r w:rsidRPr="00341F6A">
              <w:rPr>
                <w:color w:val="000000"/>
                <w:sz w:val="22"/>
                <w:szCs w:val="22"/>
              </w:rPr>
              <w:t>17,3%</w:t>
            </w:r>
          </w:p>
        </w:tc>
        <w:tc>
          <w:tcPr>
            <w:tcW w:w="809" w:type="pct"/>
            <w:tcBorders>
              <w:top w:val="single" w:sz="8" w:space="0" w:color="000000"/>
              <w:left w:val="single" w:sz="8" w:space="0" w:color="000000"/>
              <w:bottom w:val="single" w:sz="8" w:space="0" w:color="000000"/>
              <w:right w:val="single" w:sz="4" w:space="0" w:color="auto"/>
            </w:tcBorders>
            <w:vAlign w:val="center"/>
          </w:tcPr>
          <w:p w14:paraId="3C0D5899" w14:textId="77777777" w:rsidR="000E5681" w:rsidRPr="00341F6A" w:rsidRDefault="000E5681" w:rsidP="00752D82">
            <w:pPr>
              <w:jc w:val="center"/>
              <w:rPr>
                <w:sz w:val="22"/>
                <w:szCs w:val="22"/>
              </w:rPr>
            </w:pPr>
            <w:r w:rsidRPr="00341F6A">
              <w:rPr>
                <w:color w:val="000000"/>
                <w:sz w:val="22"/>
                <w:szCs w:val="22"/>
              </w:rPr>
              <w:t>7,6%</w:t>
            </w:r>
          </w:p>
        </w:tc>
        <w:tc>
          <w:tcPr>
            <w:tcW w:w="707" w:type="pct"/>
            <w:tcBorders>
              <w:top w:val="single" w:sz="8" w:space="0" w:color="000000"/>
              <w:left w:val="single" w:sz="4" w:space="0" w:color="auto"/>
              <w:bottom w:val="single" w:sz="8" w:space="0" w:color="000000"/>
              <w:right w:val="single" w:sz="8" w:space="0" w:color="000000"/>
            </w:tcBorders>
            <w:vAlign w:val="center"/>
          </w:tcPr>
          <w:p w14:paraId="670CAA4A" w14:textId="77777777" w:rsidR="000E5681" w:rsidRPr="00341F6A" w:rsidRDefault="000E5681" w:rsidP="00752D82">
            <w:pPr>
              <w:jc w:val="center"/>
              <w:rPr>
                <w:sz w:val="22"/>
                <w:szCs w:val="22"/>
              </w:rPr>
            </w:pPr>
            <w:r w:rsidRPr="00341F6A">
              <w:rPr>
                <w:color w:val="000000"/>
                <w:sz w:val="22"/>
                <w:szCs w:val="22"/>
              </w:rPr>
              <w:t>1,4%</w:t>
            </w:r>
          </w:p>
        </w:tc>
      </w:tr>
      <w:tr w:rsidR="000E5681" w:rsidRPr="00A1756C" w14:paraId="4FA063B3" w14:textId="77777777" w:rsidTr="00752D82">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1C2CEF82" w14:textId="77777777" w:rsidR="000E5681" w:rsidRPr="00A1756C" w:rsidRDefault="000E5681" w:rsidP="00752D82">
            <w:pPr>
              <w:autoSpaceDE w:val="0"/>
              <w:autoSpaceDN w:val="0"/>
              <w:adjustRightInd w:val="0"/>
              <w:ind w:firstLine="67"/>
              <w:jc w:val="center"/>
            </w:pPr>
            <w:r>
              <w:rPr>
                <w:color w:val="000000"/>
                <w:sz w:val="22"/>
                <w:szCs w:val="22"/>
              </w:rPr>
              <w:t>12</w:t>
            </w:r>
          </w:p>
        </w:tc>
        <w:tc>
          <w:tcPr>
            <w:tcW w:w="1061" w:type="pct"/>
            <w:tcBorders>
              <w:top w:val="single" w:sz="8" w:space="0" w:color="000000"/>
              <w:left w:val="single" w:sz="8" w:space="0" w:color="000000"/>
              <w:bottom w:val="single" w:sz="8" w:space="0" w:color="000000"/>
              <w:right w:val="single" w:sz="8" w:space="0" w:color="000000"/>
            </w:tcBorders>
            <w:vAlign w:val="bottom"/>
          </w:tcPr>
          <w:p w14:paraId="02ECFF9C" w14:textId="77777777" w:rsidR="000E5681" w:rsidRPr="00A1756C" w:rsidRDefault="000E5681" w:rsidP="00752D82">
            <w:pPr>
              <w:autoSpaceDE w:val="0"/>
              <w:autoSpaceDN w:val="0"/>
              <w:adjustRightInd w:val="0"/>
              <w:ind w:firstLine="67"/>
              <w:jc w:val="center"/>
            </w:pPr>
            <w:r>
              <w:rPr>
                <w:rFonts w:ascii="Arial" w:hAnsi="Arial" w:cs="Arial"/>
                <w:color w:val="000000"/>
                <w:sz w:val="20"/>
                <w:szCs w:val="20"/>
              </w:rPr>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5916ABAF" w14:textId="77777777" w:rsidR="000E5681" w:rsidRPr="00341F6A" w:rsidRDefault="000E5681" w:rsidP="00752D82">
            <w:pPr>
              <w:jc w:val="center"/>
              <w:rPr>
                <w:sz w:val="22"/>
                <w:szCs w:val="22"/>
              </w:rPr>
            </w:pPr>
            <w:r w:rsidRPr="00341F6A">
              <w:rPr>
                <w:color w:val="000000"/>
                <w:sz w:val="22"/>
                <w:szCs w:val="22"/>
              </w:rPr>
              <w:t>61,3%</w:t>
            </w:r>
          </w:p>
        </w:tc>
        <w:tc>
          <w:tcPr>
            <w:tcW w:w="808" w:type="pct"/>
            <w:tcBorders>
              <w:top w:val="single" w:sz="8" w:space="0" w:color="000000"/>
              <w:left w:val="single" w:sz="8" w:space="0" w:color="000000"/>
              <w:bottom w:val="single" w:sz="8" w:space="0" w:color="000000"/>
              <w:right w:val="single" w:sz="8" w:space="0" w:color="000000"/>
            </w:tcBorders>
            <w:vAlign w:val="center"/>
          </w:tcPr>
          <w:p w14:paraId="55C53244" w14:textId="77777777" w:rsidR="000E5681" w:rsidRPr="00341F6A" w:rsidRDefault="000E5681" w:rsidP="00752D82">
            <w:pPr>
              <w:jc w:val="center"/>
              <w:rPr>
                <w:sz w:val="22"/>
                <w:szCs w:val="22"/>
              </w:rPr>
            </w:pPr>
            <w:r w:rsidRPr="00341F6A">
              <w:rPr>
                <w:color w:val="000000"/>
                <w:sz w:val="22"/>
                <w:szCs w:val="22"/>
              </w:rPr>
              <w:t>82,7%</w:t>
            </w:r>
          </w:p>
        </w:tc>
        <w:tc>
          <w:tcPr>
            <w:tcW w:w="809" w:type="pct"/>
            <w:tcBorders>
              <w:top w:val="single" w:sz="8" w:space="0" w:color="000000"/>
              <w:left w:val="single" w:sz="8" w:space="0" w:color="000000"/>
              <w:bottom w:val="single" w:sz="8" w:space="0" w:color="000000"/>
              <w:right w:val="single" w:sz="4" w:space="0" w:color="auto"/>
            </w:tcBorders>
            <w:vAlign w:val="center"/>
          </w:tcPr>
          <w:p w14:paraId="09263572" w14:textId="77777777" w:rsidR="000E5681" w:rsidRPr="00341F6A" w:rsidRDefault="000E5681" w:rsidP="00752D82">
            <w:pPr>
              <w:jc w:val="center"/>
              <w:rPr>
                <w:sz w:val="22"/>
                <w:szCs w:val="22"/>
              </w:rPr>
            </w:pPr>
            <w:r w:rsidRPr="00341F6A">
              <w:rPr>
                <w:color w:val="000000"/>
                <w:sz w:val="22"/>
                <w:szCs w:val="22"/>
              </w:rPr>
              <w:t>92,4%</w:t>
            </w:r>
          </w:p>
        </w:tc>
        <w:tc>
          <w:tcPr>
            <w:tcW w:w="707" w:type="pct"/>
            <w:tcBorders>
              <w:top w:val="single" w:sz="8" w:space="0" w:color="000000"/>
              <w:left w:val="single" w:sz="4" w:space="0" w:color="auto"/>
              <w:bottom w:val="single" w:sz="8" w:space="0" w:color="000000"/>
              <w:right w:val="single" w:sz="8" w:space="0" w:color="000000"/>
            </w:tcBorders>
            <w:vAlign w:val="center"/>
          </w:tcPr>
          <w:p w14:paraId="19DD089E" w14:textId="77777777" w:rsidR="000E5681" w:rsidRPr="00341F6A" w:rsidRDefault="000E5681" w:rsidP="00752D82">
            <w:pPr>
              <w:jc w:val="center"/>
              <w:rPr>
                <w:sz w:val="22"/>
                <w:szCs w:val="22"/>
              </w:rPr>
            </w:pPr>
            <w:r w:rsidRPr="00341F6A">
              <w:rPr>
                <w:color w:val="000000"/>
                <w:sz w:val="22"/>
                <w:szCs w:val="22"/>
              </w:rPr>
              <w:t>98,6%</w:t>
            </w:r>
          </w:p>
        </w:tc>
      </w:tr>
      <w:tr w:rsidR="000E5681" w:rsidRPr="00A1756C" w14:paraId="207F1A54" w14:textId="77777777" w:rsidTr="00752D82">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571D9CBF" w14:textId="77777777" w:rsidR="000E5681" w:rsidRPr="00A1756C" w:rsidRDefault="000E5681" w:rsidP="00752D82">
            <w:pPr>
              <w:autoSpaceDE w:val="0"/>
              <w:autoSpaceDN w:val="0"/>
              <w:adjustRightInd w:val="0"/>
              <w:ind w:firstLine="67"/>
              <w:jc w:val="center"/>
            </w:pPr>
            <w:r>
              <w:rPr>
                <w:color w:val="000000"/>
                <w:sz w:val="22"/>
                <w:szCs w:val="22"/>
              </w:rPr>
              <w:t>С1К1</w:t>
            </w:r>
          </w:p>
        </w:tc>
        <w:tc>
          <w:tcPr>
            <w:tcW w:w="1061" w:type="pct"/>
            <w:tcBorders>
              <w:top w:val="single" w:sz="8" w:space="0" w:color="000000"/>
              <w:left w:val="single" w:sz="8" w:space="0" w:color="000000"/>
              <w:bottom w:val="single" w:sz="8" w:space="0" w:color="000000"/>
              <w:right w:val="single" w:sz="8" w:space="0" w:color="000000"/>
            </w:tcBorders>
            <w:vAlign w:val="bottom"/>
          </w:tcPr>
          <w:p w14:paraId="2613399C" w14:textId="77777777" w:rsidR="000E5681" w:rsidRPr="00A1756C" w:rsidRDefault="000E5681" w:rsidP="00752D82">
            <w:pPr>
              <w:autoSpaceDE w:val="0"/>
              <w:autoSpaceDN w:val="0"/>
              <w:adjustRightInd w:val="0"/>
              <w:ind w:firstLine="67"/>
              <w:jc w:val="center"/>
            </w:pPr>
            <w:r>
              <w:rPr>
                <w:rFonts w:ascii="Arial" w:hAnsi="Arial" w:cs="Arial"/>
                <w:color w:val="000000"/>
                <w:sz w:val="20"/>
                <w:szCs w:val="20"/>
              </w:rPr>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4A95D091" w14:textId="77777777" w:rsidR="000E5681" w:rsidRPr="00341F6A" w:rsidRDefault="000E5681" w:rsidP="00752D82">
            <w:pPr>
              <w:jc w:val="center"/>
              <w:rPr>
                <w:sz w:val="22"/>
                <w:szCs w:val="22"/>
              </w:rPr>
            </w:pPr>
            <w:r w:rsidRPr="00341F6A">
              <w:rPr>
                <w:color w:val="000000"/>
                <w:sz w:val="22"/>
                <w:szCs w:val="22"/>
              </w:rPr>
              <w:t>74,2%</w:t>
            </w:r>
          </w:p>
        </w:tc>
        <w:tc>
          <w:tcPr>
            <w:tcW w:w="808" w:type="pct"/>
            <w:tcBorders>
              <w:top w:val="single" w:sz="8" w:space="0" w:color="000000"/>
              <w:left w:val="single" w:sz="8" w:space="0" w:color="000000"/>
              <w:bottom w:val="single" w:sz="8" w:space="0" w:color="000000"/>
              <w:right w:val="single" w:sz="8" w:space="0" w:color="000000"/>
            </w:tcBorders>
            <w:vAlign w:val="center"/>
          </w:tcPr>
          <w:p w14:paraId="706F1BAC" w14:textId="77777777" w:rsidR="000E5681" w:rsidRPr="00341F6A" w:rsidRDefault="000E5681" w:rsidP="00752D82">
            <w:pPr>
              <w:jc w:val="center"/>
              <w:rPr>
                <w:sz w:val="22"/>
                <w:szCs w:val="22"/>
              </w:rPr>
            </w:pPr>
            <w:r w:rsidRPr="00341F6A">
              <w:rPr>
                <w:color w:val="000000"/>
                <w:sz w:val="22"/>
                <w:szCs w:val="22"/>
              </w:rPr>
              <w:t>3,7%</w:t>
            </w:r>
          </w:p>
        </w:tc>
        <w:tc>
          <w:tcPr>
            <w:tcW w:w="809" w:type="pct"/>
            <w:tcBorders>
              <w:top w:val="single" w:sz="8" w:space="0" w:color="000000"/>
              <w:left w:val="single" w:sz="8" w:space="0" w:color="000000"/>
              <w:bottom w:val="single" w:sz="8" w:space="0" w:color="000000"/>
              <w:right w:val="single" w:sz="4" w:space="0" w:color="auto"/>
            </w:tcBorders>
            <w:vAlign w:val="center"/>
          </w:tcPr>
          <w:p w14:paraId="71857CE2" w14:textId="77777777" w:rsidR="000E5681" w:rsidRPr="00341F6A" w:rsidRDefault="000E5681" w:rsidP="00752D82">
            <w:pPr>
              <w:jc w:val="center"/>
              <w:rPr>
                <w:sz w:val="22"/>
                <w:szCs w:val="22"/>
              </w:rPr>
            </w:pPr>
            <w:r w:rsidRPr="00341F6A">
              <w:rPr>
                <w:color w:val="000000"/>
                <w:sz w:val="22"/>
                <w:szCs w:val="22"/>
              </w:rPr>
              <w:t>0,1%</w:t>
            </w:r>
          </w:p>
        </w:tc>
        <w:tc>
          <w:tcPr>
            <w:tcW w:w="707" w:type="pct"/>
            <w:tcBorders>
              <w:top w:val="single" w:sz="8" w:space="0" w:color="000000"/>
              <w:left w:val="single" w:sz="4" w:space="0" w:color="auto"/>
              <w:bottom w:val="single" w:sz="8" w:space="0" w:color="000000"/>
              <w:right w:val="single" w:sz="8" w:space="0" w:color="000000"/>
            </w:tcBorders>
            <w:vAlign w:val="center"/>
          </w:tcPr>
          <w:p w14:paraId="2914DD6B" w14:textId="77777777" w:rsidR="000E5681" w:rsidRPr="00341F6A" w:rsidRDefault="000E5681" w:rsidP="00752D82">
            <w:pPr>
              <w:jc w:val="center"/>
              <w:rPr>
                <w:sz w:val="22"/>
                <w:szCs w:val="22"/>
              </w:rPr>
            </w:pPr>
            <w:r w:rsidRPr="00341F6A">
              <w:rPr>
                <w:color w:val="000000"/>
                <w:sz w:val="22"/>
                <w:szCs w:val="22"/>
              </w:rPr>
              <w:t>0,0%</w:t>
            </w:r>
          </w:p>
        </w:tc>
      </w:tr>
      <w:tr w:rsidR="000E5681" w:rsidRPr="00A1756C" w14:paraId="3DA7372D" w14:textId="77777777" w:rsidTr="00752D82">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4721D4CB" w14:textId="77777777" w:rsidR="000E5681" w:rsidRPr="00A1756C" w:rsidRDefault="000E5681" w:rsidP="00752D82">
            <w:pPr>
              <w:autoSpaceDE w:val="0"/>
              <w:autoSpaceDN w:val="0"/>
              <w:adjustRightInd w:val="0"/>
              <w:ind w:firstLine="67"/>
              <w:jc w:val="center"/>
            </w:pPr>
            <w:r>
              <w:rPr>
                <w:color w:val="000000"/>
                <w:sz w:val="22"/>
                <w:szCs w:val="22"/>
              </w:rPr>
              <w:t>С1К1</w:t>
            </w:r>
          </w:p>
        </w:tc>
        <w:tc>
          <w:tcPr>
            <w:tcW w:w="1061" w:type="pct"/>
            <w:tcBorders>
              <w:top w:val="single" w:sz="8" w:space="0" w:color="000000"/>
              <w:left w:val="single" w:sz="8" w:space="0" w:color="000000"/>
              <w:bottom w:val="single" w:sz="8" w:space="0" w:color="000000"/>
              <w:right w:val="single" w:sz="8" w:space="0" w:color="000000"/>
            </w:tcBorders>
            <w:vAlign w:val="bottom"/>
          </w:tcPr>
          <w:p w14:paraId="77ED4623" w14:textId="77777777" w:rsidR="000E5681" w:rsidRPr="00A1756C" w:rsidRDefault="000E5681" w:rsidP="00752D82">
            <w:pPr>
              <w:autoSpaceDE w:val="0"/>
              <w:autoSpaceDN w:val="0"/>
              <w:adjustRightInd w:val="0"/>
              <w:ind w:firstLine="67"/>
              <w:jc w:val="center"/>
            </w:pPr>
            <w:r>
              <w:rPr>
                <w:rFonts w:ascii="Arial" w:hAnsi="Arial" w:cs="Arial"/>
                <w:color w:val="000000"/>
                <w:sz w:val="20"/>
                <w:szCs w:val="20"/>
              </w:rPr>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64A8971C" w14:textId="77777777" w:rsidR="000E5681" w:rsidRPr="00341F6A" w:rsidRDefault="000E5681" w:rsidP="00752D82">
            <w:pPr>
              <w:jc w:val="center"/>
              <w:rPr>
                <w:sz w:val="22"/>
                <w:szCs w:val="22"/>
              </w:rPr>
            </w:pPr>
            <w:r w:rsidRPr="00341F6A">
              <w:rPr>
                <w:color w:val="000000"/>
                <w:sz w:val="22"/>
                <w:szCs w:val="22"/>
              </w:rPr>
              <w:t>25,8%</w:t>
            </w:r>
          </w:p>
        </w:tc>
        <w:tc>
          <w:tcPr>
            <w:tcW w:w="808" w:type="pct"/>
            <w:tcBorders>
              <w:top w:val="single" w:sz="8" w:space="0" w:color="000000"/>
              <w:left w:val="single" w:sz="8" w:space="0" w:color="000000"/>
              <w:bottom w:val="single" w:sz="8" w:space="0" w:color="000000"/>
              <w:right w:val="single" w:sz="8" w:space="0" w:color="000000"/>
            </w:tcBorders>
            <w:vAlign w:val="center"/>
          </w:tcPr>
          <w:p w14:paraId="32BA0AAE" w14:textId="77777777" w:rsidR="000E5681" w:rsidRPr="00341F6A" w:rsidRDefault="000E5681" w:rsidP="00752D82">
            <w:pPr>
              <w:jc w:val="center"/>
              <w:rPr>
                <w:sz w:val="22"/>
                <w:szCs w:val="22"/>
              </w:rPr>
            </w:pPr>
            <w:r w:rsidRPr="00341F6A">
              <w:rPr>
                <w:color w:val="000000"/>
                <w:sz w:val="22"/>
                <w:szCs w:val="22"/>
              </w:rPr>
              <w:t>96,3%</w:t>
            </w:r>
          </w:p>
        </w:tc>
        <w:tc>
          <w:tcPr>
            <w:tcW w:w="809" w:type="pct"/>
            <w:tcBorders>
              <w:top w:val="single" w:sz="8" w:space="0" w:color="000000"/>
              <w:left w:val="single" w:sz="8" w:space="0" w:color="000000"/>
              <w:bottom w:val="single" w:sz="8" w:space="0" w:color="000000"/>
              <w:right w:val="single" w:sz="4" w:space="0" w:color="auto"/>
            </w:tcBorders>
            <w:vAlign w:val="center"/>
          </w:tcPr>
          <w:p w14:paraId="26387234" w14:textId="77777777" w:rsidR="000E5681" w:rsidRPr="00341F6A" w:rsidRDefault="000E5681" w:rsidP="00752D82">
            <w:pPr>
              <w:jc w:val="center"/>
              <w:rPr>
                <w:sz w:val="22"/>
                <w:szCs w:val="22"/>
              </w:rPr>
            </w:pPr>
            <w:r w:rsidRPr="00341F6A">
              <w:rPr>
                <w:color w:val="000000"/>
                <w:sz w:val="22"/>
                <w:szCs w:val="22"/>
              </w:rPr>
              <w:t>99,9%</w:t>
            </w:r>
          </w:p>
        </w:tc>
        <w:tc>
          <w:tcPr>
            <w:tcW w:w="707" w:type="pct"/>
            <w:tcBorders>
              <w:top w:val="single" w:sz="8" w:space="0" w:color="000000"/>
              <w:left w:val="single" w:sz="4" w:space="0" w:color="auto"/>
              <w:bottom w:val="single" w:sz="8" w:space="0" w:color="000000"/>
              <w:right w:val="single" w:sz="8" w:space="0" w:color="000000"/>
            </w:tcBorders>
            <w:vAlign w:val="center"/>
          </w:tcPr>
          <w:p w14:paraId="5E82092F" w14:textId="77777777" w:rsidR="000E5681" w:rsidRPr="00341F6A" w:rsidRDefault="000E5681" w:rsidP="00752D82">
            <w:pPr>
              <w:jc w:val="center"/>
              <w:rPr>
                <w:sz w:val="22"/>
                <w:szCs w:val="22"/>
              </w:rPr>
            </w:pPr>
            <w:r w:rsidRPr="00341F6A">
              <w:rPr>
                <w:color w:val="000000"/>
                <w:sz w:val="22"/>
                <w:szCs w:val="22"/>
              </w:rPr>
              <w:t>100,0%</w:t>
            </w:r>
          </w:p>
        </w:tc>
      </w:tr>
      <w:tr w:rsidR="000E5681" w:rsidRPr="00A1756C" w14:paraId="536F42DC" w14:textId="77777777" w:rsidTr="00752D82">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52FC90CA" w14:textId="77777777" w:rsidR="000E5681" w:rsidRPr="00A1756C" w:rsidRDefault="000E5681" w:rsidP="00752D82">
            <w:pPr>
              <w:autoSpaceDE w:val="0"/>
              <w:autoSpaceDN w:val="0"/>
              <w:adjustRightInd w:val="0"/>
              <w:ind w:firstLine="67"/>
              <w:jc w:val="center"/>
            </w:pPr>
            <w:r>
              <w:rPr>
                <w:color w:val="000000"/>
                <w:sz w:val="22"/>
                <w:szCs w:val="22"/>
              </w:rPr>
              <w:t>С1К2</w:t>
            </w:r>
          </w:p>
        </w:tc>
        <w:tc>
          <w:tcPr>
            <w:tcW w:w="1061" w:type="pct"/>
            <w:tcBorders>
              <w:top w:val="single" w:sz="8" w:space="0" w:color="000000"/>
              <w:left w:val="single" w:sz="8" w:space="0" w:color="000000"/>
              <w:bottom w:val="single" w:sz="8" w:space="0" w:color="000000"/>
              <w:right w:val="single" w:sz="8" w:space="0" w:color="000000"/>
            </w:tcBorders>
            <w:vAlign w:val="bottom"/>
          </w:tcPr>
          <w:p w14:paraId="3E4B6E40" w14:textId="77777777" w:rsidR="000E5681" w:rsidRPr="00A1756C" w:rsidRDefault="000E5681" w:rsidP="00752D82">
            <w:pPr>
              <w:autoSpaceDE w:val="0"/>
              <w:autoSpaceDN w:val="0"/>
              <w:adjustRightInd w:val="0"/>
              <w:ind w:firstLine="67"/>
              <w:jc w:val="center"/>
            </w:pPr>
            <w:r>
              <w:rPr>
                <w:rFonts w:ascii="Arial" w:hAnsi="Arial" w:cs="Arial"/>
                <w:color w:val="000000"/>
                <w:sz w:val="20"/>
                <w:szCs w:val="20"/>
              </w:rPr>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6ED1510F" w14:textId="77777777" w:rsidR="000E5681" w:rsidRPr="00341F6A" w:rsidRDefault="000E5681" w:rsidP="00752D82">
            <w:pPr>
              <w:jc w:val="center"/>
              <w:rPr>
                <w:sz w:val="22"/>
                <w:szCs w:val="22"/>
              </w:rPr>
            </w:pPr>
            <w:r w:rsidRPr="00341F6A">
              <w:rPr>
                <w:color w:val="000000"/>
                <w:sz w:val="22"/>
                <w:szCs w:val="22"/>
              </w:rPr>
              <w:t>71,0%</w:t>
            </w:r>
          </w:p>
        </w:tc>
        <w:tc>
          <w:tcPr>
            <w:tcW w:w="808" w:type="pct"/>
            <w:tcBorders>
              <w:top w:val="single" w:sz="8" w:space="0" w:color="000000"/>
              <w:left w:val="single" w:sz="8" w:space="0" w:color="000000"/>
              <w:bottom w:val="single" w:sz="8" w:space="0" w:color="000000"/>
              <w:right w:val="single" w:sz="8" w:space="0" w:color="000000"/>
            </w:tcBorders>
            <w:vAlign w:val="center"/>
          </w:tcPr>
          <w:p w14:paraId="6F1F950C" w14:textId="77777777" w:rsidR="000E5681" w:rsidRPr="00341F6A" w:rsidRDefault="000E5681" w:rsidP="00752D82">
            <w:pPr>
              <w:jc w:val="center"/>
              <w:rPr>
                <w:sz w:val="22"/>
                <w:szCs w:val="22"/>
              </w:rPr>
            </w:pPr>
            <w:r w:rsidRPr="00341F6A">
              <w:rPr>
                <w:color w:val="000000"/>
                <w:sz w:val="22"/>
                <w:szCs w:val="22"/>
              </w:rPr>
              <w:t>4,1%</w:t>
            </w:r>
          </w:p>
        </w:tc>
        <w:tc>
          <w:tcPr>
            <w:tcW w:w="809" w:type="pct"/>
            <w:tcBorders>
              <w:top w:val="single" w:sz="8" w:space="0" w:color="000000"/>
              <w:left w:val="single" w:sz="8" w:space="0" w:color="000000"/>
              <w:bottom w:val="single" w:sz="8" w:space="0" w:color="000000"/>
              <w:right w:val="single" w:sz="4" w:space="0" w:color="auto"/>
            </w:tcBorders>
            <w:vAlign w:val="center"/>
          </w:tcPr>
          <w:p w14:paraId="29A5DD14" w14:textId="77777777" w:rsidR="000E5681" w:rsidRPr="00341F6A" w:rsidRDefault="000E5681" w:rsidP="00752D82">
            <w:pPr>
              <w:jc w:val="center"/>
              <w:rPr>
                <w:sz w:val="22"/>
                <w:szCs w:val="22"/>
              </w:rPr>
            </w:pPr>
            <w:r w:rsidRPr="00341F6A">
              <w:rPr>
                <w:color w:val="000000"/>
                <w:sz w:val="22"/>
                <w:szCs w:val="22"/>
              </w:rPr>
              <w:t>0,2%</w:t>
            </w:r>
          </w:p>
        </w:tc>
        <w:tc>
          <w:tcPr>
            <w:tcW w:w="707" w:type="pct"/>
            <w:tcBorders>
              <w:top w:val="single" w:sz="8" w:space="0" w:color="000000"/>
              <w:left w:val="single" w:sz="4" w:space="0" w:color="auto"/>
              <w:bottom w:val="single" w:sz="8" w:space="0" w:color="000000"/>
              <w:right w:val="single" w:sz="8" w:space="0" w:color="000000"/>
            </w:tcBorders>
            <w:vAlign w:val="center"/>
          </w:tcPr>
          <w:p w14:paraId="5B1F1B82" w14:textId="77777777" w:rsidR="000E5681" w:rsidRPr="00341F6A" w:rsidRDefault="000E5681" w:rsidP="00752D82">
            <w:pPr>
              <w:jc w:val="center"/>
              <w:rPr>
                <w:sz w:val="22"/>
                <w:szCs w:val="22"/>
              </w:rPr>
            </w:pPr>
            <w:r w:rsidRPr="00341F6A">
              <w:rPr>
                <w:color w:val="000000"/>
                <w:sz w:val="22"/>
                <w:szCs w:val="22"/>
              </w:rPr>
              <w:t>0,0%</w:t>
            </w:r>
          </w:p>
        </w:tc>
      </w:tr>
      <w:tr w:rsidR="000E5681" w:rsidRPr="00A1756C" w14:paraId="41DA0132" w14:textId="77777777" w:rsidTr="00752D82">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6E64DCB1" w14:textId="77777777" w:rsidR="000E5681" w:rsidRPr="00A1756C" w:rsidRDefault="000E5681" w:rsidP="00752D82">
            <w:pPr>
              <w:autoSpaceDE w:val="0"/>
              <w:autoSpaceDN w:val="0"/>
              <w:adjustRightInd w:val="0"/>
              <w:ind w:firstLine="67"/>
              <w:jc w:val="center"/>
            </w:pPr>
            <w:r>
              <w:rPr>
                <w:color w:val="000000"/>
                <w:sz w:val="22"/>
                <w:szCs w:val="22"/>
              </w:rPr>
              <w:t>С1К2</w:t>
            </w:r>
          </w:p>
        </w:tc>
        <w:tc>
          <w:tcPr>
            <w:tcW w:w="1061" w:type="pct"/>
            <w:tcBorders>
              <w:top w:val="single" w:sz="8" w:space="0" w:color="000000"/>
              <w:left w:val="single" w:sz="8" w:space="0" w:color="000000"/>
              <w:bottom w:val="single" w:sz="8" w:space="0" w:color="000000"/>
              <w:right w:val="single" w:sz="8" w:space="0" w:color="000000"/>
            </w:tcBorders>
            <w:vAlign w:val="bottom"/>
          </w:tcPr>
          <w:p w14:paraId="2E736C49" w14:textId="77777777" w:rsidR="000E5681" w:rsidRPr="00A1756C" w:rsidRDefault="000E5681" w:rsidP="00752D82">
            <w:pPr>
              <w:autoSpaceDE w:val="0"/>
              <w:autoSpaceDN w:val="0"/>
              <w:adjustRightInd w:val="0"/>
              <w:ind w:firstLine="67"/>
              <w:jc w:val="center"/>
            </w:pPr>
            <w:r>
              <w:rPr>
                <w:rFonts w:ascii="Arial" w:hAnsi="Arial" w:cs="Arial"/>
                <w:color w:val="000000"/>
                <w:sz w:val="20"/>
                <w:szCs w:val="20"/>
              </w:rPr>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1D0DFB46" w14:textId="77777777" w:rsidR="000E5681" w:rsidRPr="00341F6A" w:rsidRDefault="000E5681" w:rsidP="00752D82">
            <w:pPr>
              <w:jc w:val="center"/>
              <w:rPr>
                <w:sz w:val="22"/>
                <w:szCs w:val="22"/>
              </w:rPr>
            </w:pPr>
            <w:r w:rsidRPr="00341F6A">
              <w:rPr>
                <w:color w:val="000000"/>
                <w:sz w:val="22"/>
                <w:szCs w:val="22"/>
              </w:rPr>
              <w:t>6,5%</w:t>
            </w:r>
          </w:p>
        </w:tc>
        <w:tc>
          <w:tcPr>
            <w:tcW w:w="808" w:type="pct"/>
            <w:tcBorders>
              <w:top w:val="single" w:sz="8" w:space="0" w:color="000000"/>
              <w:left w:val="single" w:sz="8" w:space="0" w:color="000000"/>
              <w:bottom w:val="single" w:sz="8" w:space="0" w:color="000000"/>
              <w:right w:val="single" w:sz="8" w:space="0" w:color="000000"/>
            </w:tcBorders>
            <w:vAlign w:val="center"/>
          </w:tcPr>
          <w:p w14:paraId="3C6D5C3C" w14:textId="77777777" w:rsidR="000E5681" w:rsidRPr="00341F6A" w:rsidRDefault="000E5681" w:rsidP="00752D82">
            <w:pPr>
              <w:jc w:val="center"/>
              <w:rPr>
                <w:sz w:val="22"/>
                <w:szCs w:val="22"/>
              </w:rPr>
            </w:pPr>
            <w:r w:rsidRPr="00341F6A">
              <w:rPr>
                <w:color w:val="000000"/>
                <w:sz w:val="22"/>
                <w:szCs w:val="22"/>
              </w:rPr>
              <w:t>3,7%</w:t>
            </w:r>
          </w:p>
        </w:tc>
        <w:tc>
          <w:tcPr>
            <w:tcW w:w="809" w:type="pct"/>
            <w:tcBorders>
              <w:top w:val="single" w:sz="8" w:space="0" w:color="000000"/>
              <w:left w:val="single" w:sz="8" w:space="0" w:color="000000"/>
              <w:bottom w:val="single" w:sz="8" w:space="0" w:color="000000"/>
              <w:right w:val="single" w:sz="4" w:space="0" w:color="auto"/>
            </w:tcBorders>
            <w:vAlign w:val="center"/>
          </w:tcPr>
          <w:p w14:paraId="4A783F4A" w14:textId="77777777" w:rsidR="000E5681" w:rsidRPr="00341F6A" w:rsidRDefault="000E5681" w:rsidP="00752D82">
            <w:pPr>
              <w:jc w:val="center"/>
              <w:rPr>
                <w:sz w:val="22"/>
                <w:szCs w:val="22"/>
              </w:rPr>
            </w:pPr>
            <w:r w:rsidRPr="00341F6A">
              <w:rPr>
                <w:color w:val="000000"/>
                <w:sz w:val="22"/>
                <w:szCs w:val="22"/>
              </w:rPr>
              <w:t>1,4%</w:t>
            </w:r>
          </w:p>
        </w:tc>
        <w:tc>
          <w:tcPr>
            <w:tcW w:w="707" w:type="pct"/>
            <w:tcBorders>
              <w:top w:val="single" w:sz="8" w:space="0" w:color="000000"/>
              <w:left w:val="single" w:sz="4" w:space="0" w:color="auto"/>
              <w:bottom w:val="single" w:sz="8" w:space="0" w:color="000000"/>
              <w:right w:val="single" w:sz="8" w:space="0" w:color="000000"/>
            </w:tcBorders>
            <w:vAlign w:val="center"/>
          </w:tcPr>
          <w:p w14:paraId="0220DD64" w14:textId="77777777" w:rsidR="000E5681" w:rsidRPr="00341F6A" w:rsidRDefault="000E5681" w:rsidP="00752D82">
            <w:pPr>
              <w:jc w:val="center"/>
              <w:rPr>
                <w:sz w:val="22"/>
                <w:szCs w:val="22"/>
              </w:rPr>
            </w:pPr>
            <w:r w:rsidRPr="00341F6A">
              <w:rPr>
                <w:color w:val="000000"/>
                <w:sz w:val="22"/>
                <w:szCs w:val="22"/>
              </w:rPr>
              <w:t>0,0%</w:t>
            </w:r>
          </w:p>
        </w:tc>
      </w:tr>
      <w:tr w:rsidR="000E5681" w:rsidRPr="00A1756C" w14:paraId="13170BF9" w14:textId="77777777" w:rsidTr="00752D82">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636CBA06" w14:textId="77777777" w:rsidR="000E5681" w:rsidRPr="00A1756C" w:rsidRDefault="000E5681" w:rsidP="00752D82">
            <w:pPr>
              <w:autoSpaceDE w:val="0"/>
              <w:autoSpaceDN w:val="0"/>
              <w:adjustRightInd w:val="0"/>
              <w:ind w:firstLine="67"/>
              <w:jc w:val="center"/>
            </w:pPr>
            <w:r>
              <w:rPr>
                <w:color w:val="000000"/>
                <w:sz w:val="22"/>
                <w:szCs w:val="22"/>
              </w:rPr>
              <w:t>С1К2</w:t>
            </w:r>
          </w:p>
        </w:tc>
        <w:tc>
          <w:tcPr>
            <w:tcW w:w="1061" w:type="pct"/>
            <w:tcBorders>
              <w:top w:val="single" w:sz="8" w:space="0" w:color="000000"/>
              <w:left w:val="single" w:sz="8" w:space="0" w:color="000000"/>
              <w:bottom w:val="single" w:sz="8" w:space="0" w:color="000000"/>
              <w:right w:val="single" w:sz="8" w:space="0" w:color="000000"/>
            </w:tcBorders>
            <w:vAlign w:val="bottom"/>
          </w:tcPr>
          <w:p w14:paraId="5D29675F" w14:textId="77777777" w:rsidR="000E5681" w:rsidRPr="00A1756C" w:rsidRDefault="000E5681" w:rsidP="00752D82">
            <w:pPr>
              <w:autoSpaceDE w:val="0"/>
              <w:autoSpaceDN w:val="0"/>
              <w:adjustRightInd w:val="0"/>
              <w:ind w:firstLine="67"/>
              <w:jc w:val="center"/>
            </w:pPr>
            <w:r>
              <w:rPr>
                <w:rFonts w:ascii="Arial" w:hAnsi="Arial" w:cs="Arial"/>
                <w:color w:val="000000"/>
                <w:sz w:val="20"/>
                <w:szCs w:val="20"/>
              </w:rPr>
              <w:t>2</w:t>
            </w:r>
          </w:p>
        </w:tc>
        <w:tc>
          <w:tcPr>
            <w:tcW w:w="757" w:type="pct"/>
            <w:tcBorders>
              <w:top w:val="single" w:sz="8" w:space="0" w:color="000000"/>
              <w:left w:val="single" w:sz="8" w:space="0" w:color="000000"/>
              <w:bottom w:val="single" w:sz="8" w:space="0" w:color="000000"/>
              <w:right w:val="single" w:sz="8" w:space="0" w:color="000000"/>
            </w:tcBorders>
            <w:vAlign w:val="center"/>
          </w:tcPr>
          <w:p w14:paraId="186F96A2" w14:textId="77777777" w:rsidR="000E5681" w:rsidRPr="00341F6A" w:rsidRDefault="000E5681" w:rsidP="00752D82">
            <w:pPr>
              <w:jc w:val="center"/>
              <w:rPr>
                <w:sz w:val="22"/>
                <w:szCs w:val="22"/>
              </w:rPr>
            </w:pPr>
            <w:r w:rsidRPr="00341F6A">
              <w:rPr>
                <w:color w:val="000000"/>
                <w:sz w:val="22"/>
                <w:szCs w:val="22"/>
              </w:rPr>
              <w:t>16,1%</w:t>
            </w:r>
          </w:p>
        </w:tc>
        <w:tc>
          <w:tcPr>
            <w:tcW w:w="808" w:type="pct"/>
            <w:tcBorders>
              <w:top w:val="single" w:sz="8" w:space="0" w:color="000000"/>
              <w:left w:val="single" w:sz="8" w:space="0" w:color="000000"/>
              <w:bottom w:val="single" w:sz="8" w:space="0" w:color="000000"/>
              <w:right w:val="single" w:sz="8" w:space="0" w:color="000000"/>
            </w:tcBorders>
            <w:vAlign w:val="center"/>
          </w:tcPr>
          <w:p w14:paraId="0BF286A4" w14:textId="77777777" w:rsidR="000E5681" w:rsidRPr="00341F6A" w:rsidRDefault="000E5681" w:rsidP="00752D82">
            <w:pPr>
              <w:jc w:val="center"/>
              <w:rPr>
                <w:sz w:val="22"/>
                <w:szCs w:val="22"/>
              </w:rPr>
            </w:pPr>
            <w:r w:rsidRPr="00341F6A">
              <w:rPr>
                <w:color w:val="000000"/>
                <w:sz w:val="22"/>
                <w:szCs w:val="22"/>
              </w:rPr>
              <w:t>19,0%</w:t>
            </w:r>
          </w:p>
        </w:tc>
        <w:tc>
          <w:tcPr>
            <w:tcW w:w="809" w:type="pct"/>
            <w:tcBorders>
              <w:top w:val="single" w:sz="8" w:space="0" w:color="000000"/>
              <w:left w:val="single" w:sz="8" w:space="0" w:color="000000"/>
              <w:bottom w:val="single" w:sz="8" w:space="0" w:color="000000"/>
              <w:right w:val="single" w:sz="4" w:space="0" w:color="auto"/>
            </w:tcBorders>
            <w:vAlign w:val="center"/>
          </w:tcPr>
          <w:p w14:paraId="7224077C" w14:textId="77777777" w:rsidR="000E5681" w:rsidRPr="00341F6A" w:rsidRDefault="000E5681" w:rsidP="00752D82">
            <w:pPr>
              <w:jc w:val="center"/>
              <w:rPr>
                <w:sz w:val="22"/>
                <w:szCs w:val="22"/>
              </w:rPr>
            </w:pPr>
            <w:r w:rsidRPr="00341F6A">
              <w:rPr>
                <w:color w:val="000000"/>
                <w:sz w:val="22"/>
                <w:szCs w:val="22"/>
              </w:rPr>
              <w:t>8,1%</w:t>
            </w:r>
          </w:p>
        </w:tc>
        <w:tc>
          <w:tcPr>
            <w:tcW w:w="707" w:type="pct"/>
            <w:tcBorders>
              <w:top w:val="single" w:sz="8" w:space="0" w:color="000000"/>
              <w:left w:val="single" w:sz="4" w:space="0" w:color="auto"/>
              <w:bottom w:val="single" w:sz="8" w:space="0" w:color="000000"/>
              <w:right w:val="single" w:sz="8" w:space="0" w:color="000000"/>
            </w:tcBorders>
            <w:vAlign w:val="center"/>
          </w:tcPr>
          <w:p w14:paraId="6B400BF1" w14:textId="77777777" w:rsidR="000E5681" w:rsidRPr="00341F6A" w:rsidRDefault="000E5681" w:rsidP="00752D82">
            <w:pPr>
              <w:jc w:val="center"/>
              <w:rPr>
                <w:sz w:val="22"/>
                <w:szCs w:val="22"/>
              </w:rPr>
            </w:pPr>
            <w:r w:rsidRPr="00341F6A">
              <w:rPr>
                <w:color w:val="000000"/>
                <w:sz w:val="22"/>
                <w:szCs w:val="22"/>
              </w:rPr>
              <w:t>2,3%</w:t>
            </w:r>
          </w:p>
        </w:tc>
      </w:tr>
      <w:tr w:rsidR="000E5681" w:rsidRPr="00A1756C" w14:paraId="30D4385B" w14:textId="77777777" w:rsidTr="00752D82">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763306D3" w14:textId="77777777" w:rsidR="000E5681" w:rsidRPr="00A1756C" w:rsidRDefault="000E5681" w:rsidP="00752D82">
            <w:pPr>
              <w:autoSpaceDE w:val="0"/>
              <w:autoSpaceDN w:val="0"/>
              <w:adjustRightInd w:val="0"/>
              <w:ind w:firstLine="67"/>
              <w:jc w:val="center"/>
            </w:pPr>
            <w:r>
              <w:rPr>
                <w:color w:val="000000"/>
                <w:sz w:val="22"/>
                <w:szCs w:val="22"/>
              </w:rPr>
              <w:t>С1К2</w:t>
            </w:r>
          </w:p>
        </w:tc>
        <w:tc>
          <w:tcPr>
            <w:tcW w:w="1061" w:type="pct"/>
            <w:tcBorders>
              <w:top w:val="single" w:sz="8" w:space="0" w:color="000000"/>
              <w:left w:val="single" w:sz="8" w:space="0" w:color="000000"/>
              <w:bottom w:val="single" w:sz="8" w:space="0" w:color="000000"/>
              <w:right w:val="single" w:sz="8" w:space="0" w:color="000000"/>
            </w:tcBorders>
            <w:vAlign w:val="bottom"/>
          </w:tcPr>
          <w:p w14:paraId="1E99D5C6" w14:textId="77777777" w:rsidR="000E5681" w:rsidRPr="00A1756C" w:rsidRDefault="000E5681" w:rsidP="00752D82">
            <w:pPr>
              <w:autoSpaceDE w:val="0"/>
              <w:autoSpaceDN w:val="0"/>
              <w:adjustRightInd w:val="0"/>
              <w:ind w:firstLine="67"/>
              <w:jc w:val="center"/>
            </w:pPr>
            <w:r>
              <w:rPr>
                <w:rFonts w:ascii="Arial" w:hAnsi="Arial" w:cs="Arial"/>
                <w:color w:val="000000"/>
                <w:sz w:val="20"/>
                <w:szCs w:val="20"/>
              </w:rPr>
              <w:t>3</w:t>
            </w:r>
          </w:p>
        </w:tc>
        <w:tc>
          <w:tcPr>
            <w:tcW w:w="757" w:type="pct"/>
            <w:tcBorders>
              <w:top w:val="single" w:sz="8" w:space="0" w:color="000000"/>
              <w:left w:val="single" w:sz="8" w:space="0" w:color="000000"/>
              <w:bottom w:val="single" w:sz="8" w:space="0" w:color="000000"/>
              <w:right w:val="single" w:sz="8" w:space="0" w:color="000000"/>
            </w:tcBorders>
            <w:vAlign w:val="center"/>
          </w:tcPr>
          <w:p w14:paraId="0EAACFFE" w14:textId="77777777" w:rsidR="000E5681" w:rsidRPr="00341F6A" w:rsidRDefault="000E5681" w:rsidP="00752D82">
            <w:pPr>
              <w:jc w:val="center"/>
              <w:rPr>
                <w:sz w:val="22"/>
                <w:szCs w:val="22"/>
              </w:rPr>
            </w:pPr>
            <w:r w:rsidRPr="00341F6A">
              <w:rPr>
                <w:color w:val="000000"/>
                <w:sz w:val="22"/>
                <w:szCs w:val="22"/>
              </w:rPr>
              <w:t>6,5%</w:t>
            </w:r>
          </w:p>
        </w:tc>
        <w:tc>
          <w:tcPr>
            <w:tcW w:w="808" w:type="pct"/>
            <w:tcBorders>
              <w:top w:val="single" w:sz="8" w:space="0" w:color="000000"/>
              <w:left w:val="single" w:sz="8" w:space="0" w:color="000000"/>
              <w:bottom w:val="single" w:sz="8" w:space="0" w:color="000000"/>
              <w:right w:val="single" w:sz="8" w:space="0" w:color="000000"/>
            </w:tcBorders>
            <w:vAlign w:val="center"/>
          </w:tcPr>
          <w:p w14:paraId="49FA0C8E" w14:textId="77777777" w:rsidR="000E5681" w:rsidRPr="00341F6A" w:rsidRDefault="000E5681" w:rsidP="00752D82">
            <w:pPr>
              <w:jc w:val="center"/>
              <w:rPr>
                <w:sz w:val="22"/>
                <w:szCs w:val="22"/>
              </w:rPr>
            </w:pPr>
            <w:r w:rsidRPr="00341F6A">
              <w:rPr>
                <w:color w:val="000000"/>
                <w:sz w:val="22"/>
                <w:szCs w:val="22"/>
              </w:rPr>
              <w:t>73,1%</w:t>
            </w:r>
          </w:p>
        </w:tc>
        <w:tc>
          <w:tcPr>
            <w:tcW w:w="809" w:type="pct"/>
            <w:tcBorders>
              <w:top w:val="single" w:sz="8" w:space="0" w:color="000000"/>
              <w:left w:val="single" w:sz="8" w:space="0" w:color="000000"/>
              <w:bottom w:val="single" w:sz="8" w:space="0" w:color="000000"/>
              <w:right w:val="single" w:sz="4" w:space="0" w:color="auto"/>
            </w:tcBorders>
            <w:vAlign w:val="center"/>
          </w:tcPr>
          <w:p w14:paraId="18C06FCA" w14:textId="77777777" w:rsidR="000E5681" w:rsidRPr="00341F6A" w:rsidRDefault="000E5681" w:rsidP="00752D82">
            <w:pPr>
              <w:jc w:val="center"/>
              <w:rPr>
                <w:sz w:val="22"/>
                <w:szCs w:val="22"/>
              </w:rPr>
            </w:pPr>
            <w:r w:rsidRPr="00341F6A">
              <w:rPr>
                <w:color w:val="000000"/>
                <w:sz w:val="22"/>
                <w:szCs w:val="22"/>
              </w:rPr>
              <w:t>90,3%</w:t>
            </w:r>
          </w:p>
        </w:tc>
        <w:tc>
          <w:tcPr>
            <w:tcW w:w="707" w:type="pct"/>
            <w:tcBorders>
              <w:top w:val="single" w:sz="8" w:space="0" w:color="000000"/>
              <w:left w:val="single" w:sz="4" w:space="0" w:color="auto"/>
              <w:bottom w:val="single" w:sz="8" w:space="0" w:color="000000"/>
              <w:right w:val="single" w:sz="8" w:space="0" w:color="000000"/>
            </w:tcBorders>
            <w:vAlign w:val="center"/>
          </w:tcPr>
          <w:p w14:paraId="298D67CF" w14:textId="77777777" w:rsidR="000E5681" w:rsidRPr="00341F6A" w:rsidRDefault="000E5681" w:rsidP="00752D82">
            <w:pPr>
              <w:jc w:val="center"/>
              <w:rPr>
                <w:sz w:val="22"/>
                <w:szCs w:val="22"/>
              </w:rPr>
            </w:pPr>
            <w:r w:rsidRPr="00341F6A">
              <w:rPr>
                <w:color w:val="000000"/>
                <w:sz w:val="22"/>
                <w:szCs w:val="22"/>
              </w:rPr>
              <w:t>97,7%</w:t>
            </w:r>
          </w:p>
        </w:tc>
      </w:tr>
      <w:tr w:rsidR="000E5681" w:rsidRPr="00A1756C" w14:paraId="4ABFF7E0" w14:textId="77777777" w:rsidTr="00752D82">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5882D1D3" w14:textId="77777777" w:rsidR="000E5681" w:rsidRPr="00A1756C" w:rsidRDefault="000E5681" w:rsidP="00752D82">
            <w:pPr>
              <w:autoSpaceDE w:val="0"/>
              <w:autoSpaceDN w:val="0"/>
              <w:adjustRightInd w:val="0"/>
              <w:ind w:firstLine="67"/>
              <w:jc w:val="center"/>
            </w:pPr>
            <w:r>
              <w:rPr>
                <w:color w:val="000000"/>
                <w:sz w:val="22"/>
                <w:szCs w:val="22"/>
              </w:rPr>
              <w:t>С1К3</w:t>
            </w:r>
          </w:p>
        </w:tc>
        <w:tc>
          <w:tcPr>
            <w:tcW w:w="1061" w:type="pct"/>
            <w:tcBorders>
              <w:top w:val="single" w:sz="8" w:space="0" w:color="000000"/>
              <w:left w:val="single" w:sz="8" w:space="0" w:color="000000"/>
              <w:bottom w:val="single" w:sz="8" w:space="0" w:color="000000"/>
              <w:right w:val="single" w:sz="8" w:space="0" w:color="000000"/>
            </w:tcBorders>
            <w:vAlign w:val="bottom"/>
          </w:tcPr>
          <w:p w14:paraId="2DB87288" w14:textId="77777777" w:rsidR="000E5681" w:rsidRPr="00A1756C" w:rsidRDefault="000E5681" w:rsidP="00752D82">
            <w:pPr>
              <w:autoSpaceDE w:val="0"/>
              <w:autoSpaceDN w:val="0"/>
              <w:adjustRightInd w:val="0"/>
              <w:ind w:firstLine="67"/>
              <w:jc w:val="center"/>
            </w:pPr>
            <w:r>
              <w:rPr>
                <w:rFonts w:ascii="Arial" w:hAnsi="Arial" w:cs="Arial"/>
                <w:color w:val="000000"/>
                <w:sz w:val="20"/>
                <w:szCs w:val="20"/>
              </w:rPr>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180E8DF2" w14:textId="77777777" w:rsidR="000E5681" w:rsidRPr="00341F6A" w:rsidRDefault="000E5681" w:rsidP="00752D82">
            <w:pPr>
              <w:jc w:val="center"/>
              <w:rPr>
                <w:sz w:val="22"/>
                <w:szCs w:val="22"/>
              </w:rPr>
            </w:pPr>
            <w:r w:rsidRPr="00341F6A">
              <w:rPr>
                <w:color w:val="000000"/>
                <w:sz w:val="22"/>
                <w:szCs w:val="22"/>
              </w:rPr>
              <w:t>74,2%</w:t>
            </w:r>
          </w:p>
        </w:tc>
        <w:tc>
          <w:tcPr>
            <w:tcW w:w="808" w:type="pct"/>
            <w:tcBorders>
              <w:top w:val="single" w:sz="8" w:space="0" w:color="000000"/>
              <w:left w:val="single" w:sz="8" w:space="0" w:color="000000"/>
              <w:bottom w:val="single" w:sz="8" w:space="0" w:color="000000"/>
              <w:right w:val="single" w:sz="8" w:space="0" w:color="000000"/>
            </w:tcBorders>
            <w:vAlign w:val="center"/>
          </w:tcPr>
          <w:p w14:paraId="01683BC8" w14:textId="77777777" w:rsidR="000E5681" w:rsidRPr="00341F6A" w:rsidRDefault="000E5681" w:rsidP="00752D82">
            <w:pPr>
              <w:jc w:val="center"/>
              <w:rPr>
                <w:sz w:val="22"/>
                <w:szCs w:val="22"/>
              </w:rPr>
            </w:pPr>
            <w:r w:rsidRPr="00341F6A">
              <w:rPr>
                <w:color w:val="000000"/>
                <w:sz w:val="22"/>
                <w:szCs w:val="22"/>
              </w:rPr>
              <w:t>4,4%</w:t>
            </w:r>
          </w:p>
        </w:tc>
        <w:tc>
          <w:tcPr>
            <w:tcW w:w="809" w:type="pct"/>
            <w:tcBorders>
              <w:top w:val="single" w:sz="8" w:space="0" w:color="000000"/>
              <w:left w:val="single" w:sz="8" w:space="0" w:color="000000"/>
              <w:bottom w:val="single" w:sz="8" w:space="0" w:color="000000"/>
              <w:right w:val="single" w:sz="4" w:space="0" w:color="auto"/>
            </w:tcBorders>
            <w:vAlign w:val="center"/>
          </w:tcPr>
          <w:p w14:paraId="16CA2A58" w14:textId="77777777" w:rsidR="000E5681" w:rsidRPr="00341F6A" w:rsidRDefault="000E5681" w:rsidP="00752D82">
            <w:pPr>
              <w:jc w:val="center"/>
              <w:rPr>
                <w:sz w:val="22"/>
                <w:szCs w:val="22"/>
              </w:rPr>
            </w:pPr>
            <w:r w:rsidRPr="00341F6A">
              <w:rPr>
                <w:color w:val="000000"/>
                <w:sz w:val="22"/>
                <w:szCs w:val="22"/>
              </w:rPr>
              <w:t>0,1%</w:t>
            </w:r>
          </w:p>
        </w:tc>
        <w:tc>
          <w:tcPr>
            <w:tcW w:w="707" w:type="pct"/>
            <w:tcBorders>
              <w:top w:val="single" w:sz="8" w:space="0" w:color="000000"/>
              <w:left w:val="single" w:sz="4" w:space="0" w:color="auto"/>
              <w:bottom w:val="single" w:sz="8" w:space="0" w:color="000000"/>
              <w:right w:val="single" w:sz="8" w:space="0" w:color="000000"/>
            </w:tcBorders>
            <w:vAlign w:val="center"/>
          </w:tcPr>
          <w:p w14:paraId="64C73EC5" w14:textId="77777777" w:rsidR="000E5681" w:rsidRPr="00341F6A" w:rsidRDefault="000E5681" w:rsidP="00752D82">
            <w:pPr>
              <w:jc w:val="center"/>
              <w:rPr>
                <w:sz w:val="22"/>
                <w:szCs w:val="22"/>
              </w:rPr>
            </w:pPr>
            <w:r w:rsidRPr="00341F6A">
              <w:rPr>
                <w:color w:val="000000"/>
                <w:sz w:val="22"/>
                <w:szCs w:val="22"/>
              </w:rPr>
              <w:t>0,0%</w:t>
            </w:r>
          </w:p>
        </w:tc>
      </w:tr>
      <w:tr w:rsidR="000E5681" w:rsidRPr="00A1756C" w14:paraId="5886B867" w14:textId="77777777" w:rsidTr="00752D82">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41952889" w14:textId="77777777" w:rsidR="000E5681" w:rsidRPr="00A1756C" w:rsidRDefault="000E5681" w:rsidP="00752D82">
            <w:pPr>
              <w:autoSpaceDE w:val="0"/>
              <w:autoSpaceDN w:val="0"/>
              <w:adjustRightInd w:val="0"/>
              <w:ind w:firstLine="67"/>
              <w:jc w:val="center"/>
            </w:pPr>
            <w:r>
              <w:rPr>
                <w:color w:val="000000"/>
                <w:sz w:val="22"/>
                <w:szCs w:val="22"/>
              </w:rPr>
              <w:t>С1К3</w:t>
            </w:r>
          </w:p>
        </w:tc>
        <w:tc>
          <w:tcPr>
            <w:tcW w:w="1061" w:type="pct"/>
            <w:tcBorders>
              <w:top w:val="single" w:sz="8" w:space="0" w:color="000000"/>
              <w:left w:val="single" w:sz="8" w:space="0" w:color="000000"/>
              <w:bottom w:val="single" w:sz="8" w:space="0" w:color="000000"/>
              <w:right w:val="single" w:sz="8" w:space="0" w:color="000000"/>
            </w:tcBorders>
            <w:vAlign w:val="bottom"/>
          </w:tcPr>
          <w:p w14:paraId="1240F9A5" w14:textId="77777777" w:rsidR="000E5681" w:rsidRPr="00A1756C" w:rsidRDefault="000E5681" w:rsidP="00752D82">
            <w:pPr>
              <w:autoSpaceDE w:val="0"/>
              <w:autoSpaceDN w:val="0"/>
              <w:adjustRightInd w:val="0"/>
              <w:ind w:firstLine="67"/>
              <w:jc w:val="center"/>
            </w:pPr>
            <w:r>
              <w:rPr>
                <w:rFonts w:ascii="Arial" w:hAnsi="Arial" w:cs="Arial"/>
                <w:color w:val="000000"/>
                <w:sz w:val="20"/>
                <w:szCs w:val="20"/>
              </w:rPr>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61B5FBAB" w14:textId="77777777" w:rsidR="000E5681" w:rsidRPr="00341F6A" w:rsidRDefault="000E5681" w:rsidP="00752D82">
            <w:pPr>
              <w:jc w:val="center"/>
              <w:rPr>
                <w:sz w:val="22"/>
                <w:szCs w:val="22"/>
              </w:rPr>
            </w:pPr>
            <w:r w:rsidRPr="00341F6A">
              <w:rPr>
                <w:color w:val="000000"/>
                <w:sz w:val="22"/>
                <w:szCs w:val="22"/>
              </w:rPr>
              <w:t>22,6%</w:t>
            </w:r>
          </w:p>
        </w:tc>
        <w:tc>
          <w:tcPr>
            <w:tcW w:w="808" w:type="pct"/>
            <w:tcBorders>
              <w:top w:val="single" w:sz="8" w:space="0" w:color="000000"/>
              <w:left w:val="single" w:sz="8" w:space="0" w:color="000000"/>
              <w:bottom w:val="single" w:sz="8" w:space="0" w:color="000000"/>
              <w:right w:val="single" w:sz="8" w:space="0" w:color="000000"/>
            </w:tcBorders>
            <w:vAlign w:val="center"/>
          </w:tcPr>
          <w:p w14:paraId="1D84A8F6" w14:textId="77777777" w:rsidR="000E5681" w:rsidRPr="00341F6A" w:rsidRDefault="000E5681" w:rsidP="00752D82">
            <w:pPr>
              <w:jc w:val="center"/>
              <w:rPr>
                <w:sz w:val="22"/>
                <w:szCs w:val="22"/>
              </w:rPr>
            </w:pPr>
            <w:r w:rsidRPr="00341F6A">
              <w:rPr>
                <w:color w:val="000000"/>
                <w:sz w:val="22"/>
                <w:szCs w:val="22"/>
              </w:rPr>
              <w:t>34,6%</w:t>
            </w:r>
          </w:p>
        </w:tc>
        <w:tc>
          <w:tcPr>
            <w:tcW w:w="809" w:type="pct"/>
            <w:tcBorders>
              <w:top w:val="single" w:sz="8" w:space="0" w:color="000000"/>
              <w:left w:val="single" w:sz="8" w:space="0" w:color="000000"/>
              <w:bottom w:val="single" w:sz="8" w:space="0" w:color="000000"/>
              <w:right w:val="single" w:sz="4" w:space="0" w:color="auto"/>
            </w:tcBorders>
            <w:vAlign w:val="center"/>
          </w:tcPr>
          <w:p w14:paraId="0552B70B" w14:textId="77777777" w:rsidR="000E5681" w:rsidRPr="00341F6A" w:rsidRDefault="000E5681" w:rsidP="00752D82">
            <w:pPr>
              <w:jc w:val="center"/>
              <w:rPr>
                <w:sz w:val="22"/>
                <w:szCs w:val="22"/>
              </w:rPr>
            </w:pPr>
            <w:r w:rsidRPr="00341F6A">
              <w:rPr>
                <w:color w:val="000000"/>
                <w:sz w:val="22"/>
                <w:szCs w:val="22"/>
              </w:rPr>
              <w:t>14,3%</w:t>
            </w:r>
          </w:p>
        </w:tc>
        <w:tc>
          <w:tcPr>
            <w:tcW w:w="707" w:type="pct"/>
            <w:tcBorders>
              <w:top w:val="single" w:sz="8" w:space="0" w:color="000000"/>
              <w:left w:val="single" w:sz="4" w:space="0" w:color="auto"/>
              <w:bottom w:val="single" w:sz="8" w:space="0" w:color="000000"/>
              <w:right w:val="single" w:sz="8" w:space="0" w:color="000000"/>
            </w:tcBorders>
            <w:vAlign w:val="center"/>
          </w:tcPr>
          <w:p w14:paraId="5144D406" w14:textId="77777777" w:rsidR="000E5681" w:rsidRPr="00341F6A" w:rsidRDefault="000E5681" w:rsidP="00752D82">
            <w:pPr>
              <w:jc w:val="center"/>
              <w:rPr>
                <w:sz w:val="22"/>
                <w:szCs w:val="22"/>
              </w:rPr>
            </w:pPr>
            <w:r w:rsidRPr="00341F6A">
              <w:rPr>
                <w:color w:val="000000"/>
                <w:sz w:val="22"/>
                <w:szCs w:val="22"/>
              </w:rPr>
              <w:t>2,8%</w:t>
            </w:r>
          </w:p>
        </w:tc>
      </w:tr>
      <w:tr w:rsidR="000E5681" w:rsidRPr="00A1756C" w14:paraId="107E19E3" w14:textId="77777777" w:rsidTr="00752D82">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435D3989" w14:textId="77777777" w:rsidR="000E5681" w:rsidRPr="00A1756C" w:rsidRDefault="000E5681" w:rsidP="00752D82">
            <w:pPr>
              <w:autoSpaceDE w:val="0"/>
              <w:autoSpaceDN w:val="0"/>
              <w:adjustRightInd w:val="0"/>
              <w:ind w:firstLine="67"/>
              <w:jc w:val="center"/>
            </w:pPr>
            <w:r>
              <w:rPr>
                <w:color w:val="000000"/>
                <w:sz w:val="22"/>
                <w:szCs w:val="22"/>
              </w:rPr>
              <w:t>С1К3</w:t>
            </w:r>
          </w:p>
        </w:tc>
        <w:tc>
          <w:tcPr>
            <w:tcW w:w="1061" w:type="pct"/>
            <w:tcBorders>
              <w:top w:val="single" w:sz="8" w:space="0" w:color="000000"/>
              <w:left w:val="single" w:sz="8" w:space="0" w:color="000000"/>
              <w:bottom w:val="single" w:sz="8" w:space="0" w:color="000000"/>
              <w:right w:val="single" w:sz="8" w:space="0" w:color="000000"/>
            </w:tcBorders>
            <w:vAlign w:val="bottom"/>
          </w:tcPr>
          <w:p w14:paraId="6A7508BF" w14:textId="77777777" w:rsidR="000E5681" w:rsidRPr="00A1756C" w:rsidRDefault="000E5681" w:rsidP="00752D82">
            <w:pPr>
              <w:autoSpaceDE w:val="0"/>
              <w:autoSpaceDN w:val="0"/>
              <w:adjustRightInd w:val="0"/>
              <w:ind w:firstLine="67"/>
              <w:jc w:val="center"/>
            </w:pPr>
            <w:r>
              <w:rPr>
                <w:rFonts w:ascii="Arial" w:hAnsi="Arial" w:cs="Arial"/>
                <w:color w:val="000000"/>
                <w:sz w:val="20"/>
                <w:szCs w:val="20"/>
              </w:rPr>
              <w:t>2</w:t>
            </w:r>
          </w:p>
        </w:tc>
        <w:tc>
          <w:tcPr>
            <w:tcW w:w="757" w:type="pct"/>
            <w:tcBorders>
              <w:top w:val="single" w:sz="8" w:space="0" w:color="000000"/>
              <w:left w:val="single" w:sz="8" w:space="0" w:color="000000"/>
              <w:bottom w:val="single" w:sz="8" w:space="0" w:color="000000"/>
              <w:right w:val="single" w:sz="8" w:space="0" w:color="000000"/>
            </w:tcBorders>
            <w:vAlign w:val="center"/>
          </w:tcPr>
          <w:p w14:paraId="26DD6845" w14:textId="77777777" w:rsidR="000E5681" w:rsidRPr="00341F6A" w:rsidRDefault="000E5681" w:rsidP="00752D82">
            <w:pPr>
              <w:jc w:val="center"/>
              <w:rPr>
                <w:sz w:val="22"/>
                <w:szCs w:val="22"/>
              </w:rPr>
            </w:pPr>
            <w:r w:rsidRPr="00341F6A">
              <w:rPr>
                <w:color w:val="000000"/>
                <w:sz w:val="22"/>
                <w:szCs w:val="22"/>
              </w:rPr>
              <w:t>3,2%</w:t>
            </w:r>
          </w:p>
        </w:tc>
        <w:tc>
          <w:tcPr>
            <w:tcW w:w="808" w:type="pct"/>
            <w:tcBorders>
              <w:top w:val="single" w:sz="8" w:space="0" w:color="000000"/>
              <w:left w:val="single" w:sz="8" w:space="0" w:color="000000"/>
              <w:bottom w:val="single" w:sz="8" w:space="0" w:color="000000"/>
              <w:right w:val="single" w:sz="8" w:space="0" w:color="000000"/>
            </w:tcBorders>
            <w:vAlign w:val="center"/>
          </w:tcPr>
          <w:p w14:paraId="16F5F397" w14:textId="77777777" w:rsidR="000E5681" w:rsidRPr="00341F6A" w:rsidRDefault="000E5681" w:rsidP="00752D82">
            <w:pPr>
              <w:jc w:val="center"/>
              <w:rPr>
                <w:sz w:val="22"/>
                <w:szCs w:val="22"/>
              </w:rPr>
            </w:pPr>
            <w:r w:rsidRPr="00341F6A">
              <w:rPr>
                <w:color w:val="000000"/>
                <w:sz w:val="22"/>
                <w:szCs w:val="22"/>
              </w:rPr>
              <w:t>61,0%</w:t>
            </w:r>
          </w:p>
        </w:tc>
        <w:tc>
          <w:tcPr>
            <w:tcW w:w="809" w:type="pct"/>
            <w:tcBorders>
              <w:top w:val="single" w:sz="8" w:space="0" w:color="000000"/>
              <w:left w:val="single" w:sz="8" w:space="0" w:color="000000"/>
              <w:bottom w:val="single" w:sz="8" w:space="0" w:color="000000"/>
              <w:right w:val="single" w:sz="4" w:space="0" w:color="auto"/>
            </w:tcBorders>
            <w:vAlign w:val="center"/>
          </w:tcPr>
          <w:p w14:paraId="748E9722" w14:textId="77777777" w:rsidR="000E5681" w:rsidRPr="00341F6A" w:rsidRDefault="000E5681" w:rsidP="00752D82">
            <w:pPr>
              <w:jc w:val="center"/>
              <w:rPr>
                <w:sz w:val="22"/>
                <w:szCs w:val="22"/>
              </w:rPr>
            </w:pPr>
            <w:r w:rsidRPr="00341F6A">
              <w:rPr>
                <w:color w:val="000000"/>
                <w:sz w:val="22"/>
                <w:szCs w:val="22"/>
              </w:rPr>
              <w:t>85,6%</w:t>
            </w:r>
          </w:p>
        </w:tc>
        <w:tc>
          <w:tcPr>
            <w:tcW w:w="707" w:type="pct"/>
            <w:tcBorders>
              <w:top w:val="single" w:sz="8" w:space="0" w:color="000000"/>
              <w:left w:val="single" w:sz="4" w:space="0" w:color="auto"/>
              <w:bottom w:val="single" w:sz="8" w:space="0" w:color="000000"/>
              <w:right w:val="single" w:sz="8" w:space="0" w:color="000000"/>
            </w:tcBorders>
            <w:vAlign w:val="center"/>
          </w:tcPr>
          <w:p w14:paraId="1D48E4CC" w14:textId="77777777" w:rsidR="000E5681" w:rsidRPr="00341F6A" w:rsidRDefault="000E5681" w:rsidP="00752D82">
            <w:pPr>
              <w:jc w:val="center"/>
              <w:rPr>
                <w:sz w:val="22"/>
                <w:szCs w:val="22"/>
              </w:rPr>
            </w:pPr>
            <w:r w:rsidRPr="00341F6A">
              <w:rPr>
                <w:color w:val="000000"/>
                <w:sz w:val="22"/>
                <w:szCs w:val="22"/>
              </w:rPr>
              <w:t>97,2%</w:t>
            </w:r>
          </w:p>
        </w:tc>
      </w:tr>
      <w:tr w:rsidR="000E5681" w:rsidRPr="00A1756C" w14:paraId="1B720426" w14:textId="77777777" w:rsidTr="00752D82">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50B3E0A5" w14:textId="77777777" w:rsidR="000E5681" w:rsidRPr="00A1756C" w:rsidRDefault="000E5681" w:rsidP="00752D82">
            <w:pPr>
              <w:autoSpaceDE w:val="0"/>
              <w:autoSpaceDN w:val="0"/>
              <w:adjustRightInd w:val="0"/>
              <w:ind w:firstLine="67"/>
              <w:jc w:val="center"/>
            </w:pPr>
            <w:r>
              <w:rPr>
                <w:color w:val="000000"/>
                <w:sz w:val="22"/>
                <w:szCs w:val="22"/>
              </w:rPr>
              <w:t>С1К4</w:t>
            </w:r>
          </w:p>
        </w:tc>
        <w:tc>
          <w:tcPr>
            <w:tcW w:w="1061" w:type="pct"/>
            <w:tcBorders>
              <w:top w:val="single" w:sz="8" w:space="0" w:color="000000"/>
              <w:left w:val="single" w:sz="8" w:space="0" w:color="000000"/>
              <w:bottom w:val="single" w:sz="8" w:space="0" w:color="000000"/>
              <w:right w:val="single" w:sz="8" w:space="0" w:color="000000"/>
            </w:tcBorders>
            <w:vAlign w:val="bottom"/>
          </w:tcPr>
          <w:p w14:paraId="1FBE0936" w14:textId="77777777" w:rsidR="000E5681" w:rsidRPr="00A1756C" w:rsidRDefault="000E5681" w:rsidP="00752D82">
            <w:pPr>
              <w:autoSpaceDE w:val="0"/>
              <w:autoSpaceDN w:val="0"/>
              <w:adjustRightInd w:val="0"/>
              <w:ind w:firstLine="67"/>
              <w:jc w:val="center"/>
            </w:pPr>
            <w:r>
              <w:rPr>
                <w:rFonts w:ascii="Arial" w:hAnsi="Arial" w:cs="Arial"/>
                <w:color w:val="000000"/>
                <w:sz w:val="20"/>
                <w:szCs w:val="20"/>
              </w:rPr>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58742C57" w14:textId="77777777" w:rsidR="000E5681" w:rsidRPr="00341F6A" w:rsidRDefault="000E5681" w:rsidP="00752D82">
            <w:pPr>
              <w:jc w:val="center"/>
              <w:rPr>
                <w:sz w:val="22"/>
                <w:szCs w:val="22"/>
              </w:rPr>
            </w:pPr>
            <w:r w:rsidRPr="00341F6A">
              <w:rPr>
                <w:color w:val="000000"/>
                <w:sz w:val="22"/>
                <w:szCs w:val="22"/>
              </w:rPr>
              <w:t>77,4%</w:t>
            </w:r>
          </w:p>
        </w:tc>
        <w:tc>
          <w:tcPr>
            <w:tcW w:w="808" w:type="pct"/>
            <w:tcBorders>
              <w:top w:val="single" w:sz="8" w:space="0" w:color="000000"/>
              <w:left w:val="single" w:sz="8" w:space="0" w:color="000000"/>
              <w:bottom w:val="single" w:sz="8" w:space="0" w:color="000000"/>
              <w:right w:val="single" w:sz="8" w:space="0" w:color="000000"/>
            </w:tcBorders>
            <w:vAlign w:val="center"/>
          </w:tcPr>
          <w:p w14:paraId="7BD5E9A2" w14:textId="77777777" w:rsidR="000E5681" w:rsidRPr="00341F6A" w:rsidRDefault="000E5681" w:rsidP="00752D82">
            <w:pPr>
              <w:jc w:val="center"/>
              <w:rPr>
                <w:sz w:val="22"/>
                <w:szCs w:val="22"/>
              </w:rPr>
            </w:pPr>
            <w:r w:rsidRPr="00341F6A">
              <w:rPr>
                <w:color w:val="000000"/>
                <w:sz w:val="22"/>
                <w:szCs w:val="22"/>
              </w:rPr>
              <w:t>7,1%</w:t>
            </w:r>
          </w:p>
        </w:tc>
        <w:tc>
          <w:tcPr>
            <w:tcW w:w="809" w:type="pct"/>
            <w:tcBorders>
              <w:top w:val="single" w:sz="8" w:space="0" w:color="000000"/>
              <w:left w:val="single" w:sz="8" w:space="0" w:color="000000"/>
              <w:bottom w:val="single" w:sz="8" w:space="0" w:color="000000"/>
              <w:right w:val="single" w:sz="4" w:space="0" w:color="auto"/>
            </w:tcBorders>
            <w:vAlign w:val="center"/>
          </w:tcPr>
          <w:p w14:paraId="5870D87F" w14:textId="77777777" w:rsidR="000E5681" w:rsidRPr="00341F6A" w:rsidRDefault="000E5681" w:rsidP="00752D82">
            <w:pPr>
              <w:jc w:val="center"/>
              <w:rPr>
                <w:sz w:val="22"/>
                <w:szCs w:val="22"/>
              </w:rPr>
            </w:pPr>
            <w:r w:rsidRPr="00341F6A">
              <w:rPr>
                <w:color w:val="000000"/>
                <w:sz w:val="22"/>
                <w:szCs w:val="22"/>
              </w:rPr>
              <w:t>0,7%</w:t>
            </w:r>
          </w:p>
        </w:tc>
        <w:tc>
          <w:tcPr>
            <w:tcW w:w="707" w:type="pct"/>
            <w:tcBorders>
              <w:top w:val="single" w:sz="8" w:space="0" w:color="000000"/>
              <w:left w:val="single" w:sz="4" w:space="0" w:color="auto"/>
              <w:bottom w:val="single" w:sz="8" w:space="0" w:color="000000"/>
              <w:right w:val="single" w:sz="8" w:space="0" w:color="000000"/>
            </w:tcBorders>
            <w:vAlign w:val="center"/>
          </w:tcPr>
          <w:p w14:paraId="7C2E68A9" w14:textId="77777777" w:rsidR="000E5681" w:rsidRPr="00341F6A" w:rsidRDefault="000E5681" w:rsidP="00752D82">
            <w:pPr>
              <w:jc w:val="center"/>
              <w:rPr>
                <w:sz w:val="22"/>
                <w:szCs w:val="22"/>
              </w:rPr>
            </w:pPr>
            <w:r w:rsidRPr="00341F6A">
              <w:rPr>
                <w:color w:val="000000"/>
                <w:sz w:val="22"/>
                <w:szCs w:val="22"/>
              </w:rPr>
              <w:t>0,0%</w:t>
            </w:r>
          </w:p>
        </w:tc>
      </w:tr>
      <w:tr w:rsidR="000E5681" w:rsidRPr="00A1756C" w14:paraId="2693A01C" w14:textId="77777777" w:rsidTr="00752D82">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0015D6E3" w14:textId="77777777" w:rsidR="000E5681" w:rsidRPr="00A1756C" w:rsidRDefault="000E5681" w:rsidP="00752D82">
            <w:pPr>
              <w:autoSpaceDE w:val="0"/>
              <w:autoSpaceDN w:val="0"/>
              <w:adjustRightInd w:val="0"/>
              <w:ind w:firstLine="67"/>
              <w:jc w:val="center"/>
            </w:pPr>
            <w:r>
              <w:rPr>
                <w:color w:val="000000"/>
                <w:sz w:val="22"/>
                <w:szCs w:val="22"/>
              </w:rPr>
              <w:t>С1К4</w:t>
            </w:r>
          </w:p>
        </w:tc>
        <w:tc>
          <w:tcPr>
            <w:tcW w:w="1061" w:type="pct"/>
            <w:tcBorders>
              <w:top w:val="single" w:sz="8" w:space="0" w:color="000000"/>
              <w:left w:val="single" w:sz="8" w:space="0" w:color="000000"/>
              <w:bottom w:val="single" w:sz="8" w:space="0" w:color="000000"/>
              <w:right w:val="single" w:sz="8" w:space="0" w:color="000000"/>
            </w:tcBorders>
            <w:vAlign w:val="bottom"/>
          </w:tcPr>
          <w:p w14:paraId="60E174F7" w14:textId="77777777" w:rsidR="000E5681" w:rsidRPr="00A1756C" w:rsidRDefault="000E5681" w:rsidP="00752D82">
            <w:pPr>
              <w:autoSpaceDE w:val="0"/>
              <w:autoSpaceDN w:val="0"/>
              <w:adjustRightInd w:val="0"/>
              <w:ind w:firstLine="67"/>
              <w:jc w:val="center"/>
            </w:pPr>
            <w:r>
              <w:rPr>
                <w:rFonts w:ascii="Arial" w:hAnsi="Arial" w:cs="Arial"/>
                <w:color w:val="000000"/>
                <w:sz w:val="20"/>
                <w:szCs w:val="20"/>
              </w:rPr>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445111E8" w14:textId="77777777" w:rsidR="000E5681" w:rsidRPr="00341F6A" w:rsidRDefault="000E5681" w:rsidP="00752D82">
            <w:pPr>
              <w:jc w:val="center"/>
              <w:rPr>
                <w:sz w:val="22"/>
                <w:szCs w:val="22"/>
              </w:rPr>
            </w:pPr>
            <w:r w:rsidRPr="00341F6A">
              <w:rPr>
                <w:color w:val="000000"/>
                <w:sz w:val="22"/>
                <w:szCs w:val="22"/>
              </w:rPr>
              <w:t>22,6%</w:t>
            </w:r>
          </w:p>
        </w:tc>
        <w:tc>
          <w:tcPr>
            <w:tcW w:w="808" w:type="pct"/>
            <w:tcBorders>
              <w:top w:val="single" w:sz="8" w:space="0" w:color="000000"/>
              <w:left w:val="single" w:sz="8" w:space="0" w:color="000000"/>
              <w:bottom w:val="single" w:sz="8" w:space="0" w:color="000000"/>
              <w:right w:val="single" w:sz="8" w:space="0" w:color="000000"/>
            </w:tcBorders>
            <w:vAlign w:val="center"/>
          </w:tcPr>
          <w:p w14:paraId="7528C127" w14:textId="77777777" w:rsidR="000E5681" w:rsidRPr="00341F6A" w:rsidRDefault="000E5681" w:rsidP="00752D82">
            <w:pPr>
              <w:jc w:val="center"/>
              <w:rPr>
                <w:sz w:val="22"/>
                <w:szCs w:val="22"/>
              </w:rPr>
            </w:pPr>
            <w:r w:rsidRPr="00341F6A">
              <w:rPr>
                <w:color w:val="000000"/>
                <w:sz w:val="22"/>
                <w:szCs w:val="22"/>
              </w:rPr>
              <w:t>92,9%</w:t>
            </w:r>
          </w:p>
        </w:tc>
        <w:tc>
          <w:tcPr>
            <w:tcW w:w="809" w:type="pct"/>
            <w:tcBorders>
              <w:top w:val="single" w:sz="8" w:space="0" w:color="000000"/>
              <w:left w:val="single" w:sz="8" w:space="0" w:color="000000"/>
              <w:bottom w:val="single" w:sz="8" w:space="0" w:color="000000"/>
              <w:right w:val="single" w:sz="4" w:space="0" w:color="auto"/>
            </w:tcBorders>
            <w:vAlign w:val="center"/>
          </w:tcPr>
          <w:p w14:paraId="3786E722" w14:textId="77777777" w:rsidR="000E5681" w:rsidRPr="00341F6A" w:rsidRDefault="000E5681" w:rsidP="00752D82">
            <w:pPr>
              <w:jc w:val="center"/>
              <w:rPr>
                <w:sz w:val="22"/>
                <w:szCs w:val="22"/>
              </w:rPr>
            </w:pPr>
            <w:r w:rsidRPr="00341F6A">
              <w:rPr>
                <w:color w:val="000000"/>
                <w:sz w:val="22"/>
                <w:szCs w:val="22"/>
              </w:rPr>
              <w:t>99,3%</w:t>
            </w:r>
          </w:p>
        </w:tc>
        <w:tc>
          <w:tcPr>
            <w:tcW w:w="707" w:type="pct"/>
            <w:tcBorders>
              <w:top w:val="single" w:sz="8" w:space="0" w:color="000000"/>
              <w:left w:val="single" w:sz="4" w:space="0" w:color="auto"/>
              <w:bottom w:val="single" w:sz="8" w:space="0" w:color="000000"/>
              <w:right w:val="single" w:sz="8" w:space="0" w:color="000000"/>
            </w:tcBorders>
            <w:vAlign w:val="center"/>
          </w:tcPr>
          <w:p w14:paraId="4D5DE7D4" w14:textId="77777777" w:rsidR="000E5681" w:rsidRPr="00341F6A" w:rsidRDefault="000E5681" w:rsidP="00752D82">
            <w:pPr>
              <w:jc w:val="center"/>
              <w:rPr>
                <w:sz w:val="22"/>
                <w:szCs w:val="22"/>
              </w:rPr>
            </w:pPr>
            <w:r w:rsidRPr="00341F6A">
              <w:rPr>
                <w:color w:val="000000"/>
                <w:sz w:val="22"/>
                <w:szCs w:val="22"/>
              </w:rPr>
              <w:t>100,0%</w:t>
            </w:r>
          </w:p>
        </w:tc>
      </w:tr>
      <w:tr w:rsidR="000E5681" w:rsidRPr="00A1756C" w14:paraId="2144AF89" w14:textId="77777777" w:rsidTr="00752D82">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087221D3" w14:textId="77777777" w:rsidR="000E5681" w:rsidRPr="00A1756C" w:rsidRDefault="000E5681" w:rsidP="00752D82">
            <w:pPr>
              <w:autoSpaceDE w:val="0"/>
              <w:autoSpaceDN w:val="0"/>
              <w:adjustRightInd w:val="0"/>
              <w:ind w:firstLine="67"/>
              <w:jc w:val="center"/>
            </w:pPr>
            <w:r>
              <w:rPr>
                <w:color w:val="000000"/>
                <w:sz w:val="22"/>
                <w:szCs w:val="22"/>
              </w:rPr>
              <w:t>ГК1</w:t>
            </w:r>
          </w:p>
        </w:tc>
        <w:tc>
          <w:tcPr>
            <w:tcW w:w="1061" w:type="pct"/>
            <w:tcBorders>
              <w:top w:val="single" w:sz="8" w:space="0" w:color="000000"/>
              <w:left w:val="single" w:sz="8" w:space="0" w:color="000000"/>
              <w:bottom w:val="single" w:sz="8" w:space="0" w:color="000000"/>
              <w:right w:val="single" w:sz="8" w:space="0" w:color="000000"/>
            </w:tcBorders>
            <w:vAlign w:val="bottom"/>
          </w:tcPr>
          <w:p w14:paraId="1D88525A" w14:textId="77777777" w:rsidR="000E5681" w:rsidRPr="00A1756C" w:rsidRDefault="000E5681" w:rsidP="00752D82">
            <w:pPr>
              <w:autoSpaceDE w:val="0"/>
              <w:autoSpaceDN w:val="0"/>
              <w:adjustRightInd w:val="0"/>
              <w:ind w:firstLine="67"/>
              <w:jc w:val="center"/>
            </w:pPr>
            <w:r>
              <w:rPr>
                <w:rFonts w:ascii="Arial" w:hAnsi="Arial" w:cs="Arial"/>
                <w:color w:val="000000"/>
                <w:sz w:val="20"/>
                <w:szCs w:val="20"/>
              </w:rPr>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11CC111A" w14:textId="77777777" w:rsidR="000E5681" w:rsidRPr="00341F6A" w:rsidRDefault="000E5681" w:rsidP="00752D82">
            <w:pPr>
              <w:jc w:val="center"/>
              <w:rPr>
                <w:sz w:val="22"/>
                <w:szCs w:val="22"/>
              </w:rPr>
            </w:pPr>
            <w:r w:rsidRPr="00341F6A">
              <w:rPr>
                <w:color w:val="000000"/>
                <w:sz w:val="22"/>
                <w:szCs w:val="22"/>
              </w:rPr>
              <w:t>96,8%</w:t>
            </w:r>
          </w:p>
        </w:tc>
        <w:tc>
          <w:tcPr>
            <w:tcW w:w="808" w:type="pct"/>
            <w:tcBorders>
              <w:top w:val="single" w:sz="8" w:space="0" w:color="000000"/>
              <w:left w:val="single" w:sz="8" w:space="0" w:color="000000"/>
              <w:bottom w:val="single" w:sz="8" w:space="0" w:color="000000"/>
              <w:right w:val="single" w:sz="8" w:space="0" w:color="000000"/>
            </w:tcBorders>
            <w:vAlign w:val="center"/>
          </w:tcPr>
          <w:p w14:paraId="5CB8D415" w14:textId="77777777" w:rsidR="000E5681" w:rsidRPr="00341F6A" w:rsidRDefault="000E5681" w:rsidP="00752D82">
            <w:pPr>
              <w:jc w:val="center"/>
              <w:rPr>
                <w:sz w:val="22"/>
                <w:szCs w:val="22"/>
              </w:rPr>
            </w:pPr>
            <w:r w:rsidRPr="00341F6A">
              <w:rPr>
                <w:color w:val="000000"/>
                <w:sz w:val="22"/>
                <w:szCs w:val="22"/>
              </w:rPr>
              <w:t>35,8%</w:t>
            </w:r>
          </w:p>
        </w:tc>
        <w:tc>
          <w:tcPr>
            <w:tcW w:w="809" w:type="pct"/>
            <w:tcBorders>
              <w:top w:val="single" w:sz="8" w:space="0" w:color="000000"/>
              <w:left w:val="single" w:sz="8" w:space="0" w:color="000000"/>
              <w:bottom w:val="single" w:sz="8" w:space="0" w:color="000000"/>
              <w:right w:val="single" w:sz="4" w:space="0" w:color="auto"/>
            </w:tcBorders>
            <w:vAlign w:val="center"/>
          </w:tcPr>
          <w:p w14:paraId="39AD07F7" w14:textId="77777777" w:rsidR="000E5681" w:rsidRPr="00341F6A" w:rsidRDefault="000E5681" w:rsidP="00752D82">
            <w:pPr>
              <w:jc w:val="center"/>
              <w:rPr>
                <w:sz w:val="22"/>
                <w:szCs w:val="22"/>
              </w:rPr>
            </w:pPr>
            <w:r w:rsidRPr="00341F6A">
              <w:rPr>
                <w:color w:val="000000"/>
                <w:sz w:val="22"/>
                <w:szCs w:val="22"/>
              </w:rPr>
              <w:t>2,3%</w:t>
            </w:r>
          </w:p>
        </w:tc>
        <w:tc>
          <w:tcPr>
            <w:tcW w:w="707" w:type="pct"/>
            <w:tcBorders>
              <w:top w:val="single" w:sz="8" w:space="0" w:color="000000"/>
              <w:left w:val="single" w:sz="4" w:space="0" w:color="auto"/>
              <w:bottom w:val="single" w:sz="8" w:space="0" w:color="000000"/>
              <w:right w:val="single" w:sz="8" w:space="0" w:color="000000"/>
            </w:tcBorders>
            <w:vAlign w:val="center"/>
          </w:tcPr>
          <w:p w14:paraId="3E175C82" w14:textId="77777777" w:rsidR="000E5681" w:rsidRPr="00341F6A" w:rsidRDefault="000E5681" w:rsidP="00752D82">
            <w:pPr>
              <w:jc w:val="center"/>
              <w:rPr>
                <w:sz w:val="22"/>
                <w:szCs w:val="22"/>
              </w:rPr>
            </w:pPr>
            <w:r w:rsidRPr="00341F6A">
              <w:rPr>
                <w:color w:val="000000"/>
                <w:sz w:val="22"/>
                <w:szCs w:val="22"/>
              </w:rPr>
              <w:t>0,0%</w:t>
            </w:r>
          </w:p>
        </w:tc>
      </w:tr>
      <w:tr w:rsidR="000E5681" w:rsidRPr="00A1756C" w14:paraId="715432CB" w14:textId="77777777" w:rsidTr="00752D82">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630ED91C" w14:textId="77777777" w:rsidR="000E5681" w:rsidRPr="00A1756C" w:rsidRDefault="000E5681" w:rsidP="00752D82">
            <w:pPr>
              <w:autoSpaceDE w:val="0"/>
              <w:autoSpaceDN w:val="0"/>
              <w:adjustRightInd w:val="0"/>
              <w:ind w:firstLine="67"/>
              <w:jc w:val="center"/>
            </w:pPr>
            <w:r>
              <w:rPr>
                <w:color w:val="000000"/>
              </w:rPr>
              <w:t>ГК1</w:t>
            </w:r>
          </w:p>
        </w:tc>
        <w:tc>
          <w:tcPr>
            <w:tcW w:w="1061" w:type="pct"/>
            <w:tcBorders>
              <w:top w:val="single" w:sz="8" w:space="0" w:color="000000"/>
              <w:left w:val="single" w:sz="8" w:space="0" w:color="000000"/>
              <w:bottom w:val="single" w:sz="8" w:space="0" w:color="000000"/>
              <w:right w:val="single" w:sz="8" w:space="0" w:color="000000"/>
            </w:tcBorders>
            <w:vAlign w:val="bottom"/>
          </w:tcPr>
          <w:p w14:paraId="4BABE5CE" w14:textId="77777777" w:rsidR="000E5681" w:rsidRPr="00A1756C" w:rsidRDefault="000E5681" w:rsidP="00752D82">
            <w:pPr>
              <w:autoSpaceDE w:val="0"/>
              <w:autoSpaceDN w:val="0"/>
              <w:adjustRightInd w:val="0"/>
              <w:ind w:firstLine="67"/>
              <w:jc w:val="center"/>
            </w:pPr>
            <w:r>
              <w:rPr>
                <w:rFonts w:ascii="Arial" w:hAnsi="Arial" w:cs="Arial"/>
                <w:color w:val="000000"/>
                <w:sz w:val="20"/>
                <w:szCs w:val="20"/>
              </w:rPr>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1C9BF97D" w14:textId="77777777" w:rsidR="000E5681" w:rsidRPr="00341F6A" w:rsidRDefault="000E5681" w:rsidP="00752D82">
            <w:pPr>
              <w:jc w:val="center"/>
              <w:rPr>
                <w:sz w:val="22"/>
                <w:szCs w:val="22"/>
              </w:rPr>
            </w:pPr>
            <w:r w:rsidRPr="00341F6A">
              <w:rPr>
                <w:color w:val="000000"/>
                <w:sz w:val="22"/>
                <w:szCs w:val="22"/>
              </w:rPr>
              <w:t>0,0%</w:t>
            </w:r>
          </w:p>
        </w:tc>
        <w:tc>
          <w:tcPr>
            <w:tcW w:w="808" w:type="pct"/>
            <w:tcBorders>
              <w:top w:val="single" w:sz="8" w:space="0" w:color="000000"/>
              <w:left w:val="single" w:sz="8" w:space="0" w:color="000000"/>
              <w:bottom w:val="single" w:sz="8" w:space="0" w:color="000000"/>
              <w:right w:val="single" w:sz="8" w:space="0" w:color="000000"/>
            </w:tcBorders>
            <w:vAlign w:val="center"/>
          </w:tcPr>
          <w:p w14:paraId="26BEE83C" w14:textId="77777777" w:rsidR="000E5681" w:rsidRPr="00341F6A" w:rsidRDefault="000E5681" w:rsidP="00752D82">
            <w:pPr>
              <w:jc w:val="center"/>
              <w:rPr>
                <w:sz w:val="22"/>
                <w:szCs w:val="22"/>
              </w:rPr>
            </w:pPr>
            <w:r w:rsidRPr="00341F6A">
              <w:rPr>
                <w:color w:val="000000"/>
                <w:sz w:val="22"/>
                <w:szCs w:val="22"/>
              </w:rPr>
              <w:t>38,9%</w:t>
            </w:r>
          </w:p>
        </w:tc>
        <w:tc>
          <w:tcPr>
            <w:tcW w:w="809" w:type="pct"/>
            <w:tcBorders>
              <w:top w:val="single" w:sz="8" w:space="0" w:color="000000"/>
              <w:left w:val="single" w:sz="8" w:space="0" w:color="000000"/>
              <w:bottom w:val="single" w:sz="8" w:space="0" w:color="000000"/>
              <w:right w:val="single" w:sz="4" w:space="0" w:color="auto"/>
            </w:tcBorders>
            <w:vAlign w:val="center"/>
          </w:tcPr>
          <w:p w14:paraId="04E005A4" w14:textId="77777777" w:rsidR="000E5681" w:rsidRPr="00341F6A" w:rsidRDefault="000E5681" w:rsidP="00752D82">
            <w:pPr>
              <w:jc w:val="center"/>
              <w:rPr>
                <w:sz w:val="22"/>
                <w:szCs w:val="22"/>
              </w:rPr>
            </w:pPr>
            <w:r w:rsidRPr="00341F6A">
              <w:rPr>
                <w:color w:val="000000"/>
                <w:sz w:val="22"/>
                <w:szCs w:val="22"/>
              </w:rPr>
              <w:t>17,4%</w:t>
            </w:r>
          </w:p>
        </w:tc>
        <w:tc>
          <w:tcPr>
            <w:tcW w:w="707" w:type="pct"/>
            <w:tcBorders>
              <w:top w:val="single" w:sz="8" w:space="0" w:color="000000"/>
              <w:left w:val="single" w:sz="4" w:space="0" w:color="auto"/>
              <w:bottom w:val="single" w:sz="8" w:space="0" w:color="000000"/>
              <w:right w:val="single" w:sz="8" w:space="0" w:color="000000"/>
            </w:tcBorders>
            <w:vAlign w:val="center"/>
          </w:tcPr>
          <w:p w14:paraId="21450EC4" w14:textId="77777777" w:rsidR="000E5681" w:rsidRPr="00341F6A" w:rsidRDefault="000E5681" w:rsidP="00752D82">
            <w:pPr>
              <w:jc w:val="center"/>
              <w:rPr>
                <w:sz w:val="22"/>
                <w:szCs w:val="22"/>
              </w:rPr>
            </w:pPr>
            <w:r w:rsidRPr="00341F6A">
              <w:rPr>
                <w:color w:val="000000"/>
                <w:sz w:val="22"/>
                <w:szCs w:val="22"/>
              </w:rPr>
              <w:t>1,2%</w:t>
            </w:r>
          </w:p>
        </w:tc>
      </w:tr>
      <w:tr w:rsidR="000E5681" w:rsidRPr="00A1756C" w14:paraId="310FA935" w14:textId="77777777" w:rsidTr="00752D82">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462D7B6C" w14:textId="77777777" w:rsidR="000E5681" w:rsidRPr="00A1756C" w:rsidRDefault="000E5681" w:rsidP="00752D82">
            <w:pPr>
              <w:autoSpaceDE w:val="0"/>
              <w:autoSpaceDN w:val="0"/>
              <w:adjustRightInd w:val="0"/>
              <w:ind w:firstLine="67"/>
              <w:jc w:val="center"/>
            </w:pPr>
            <w:r>
              <w:rPr>
                <w:color w:val="000000"/>
              </w:rPr>
              <w:t>ГК1</w:t>
            </w:r>
          </w:p>
        </w:tc>
        <w:tc>
          <w:tcPr>
            <w:tcW w:w="1061" w:type="pct"/>
            <w:tcBorders>
              <w:top w:val="single" w:sz="8" w:space="0" w:color="000000"/>
              <w:left w:val="single" w:sz="8" w:space="0" w:color="000000"/>
              <w:bottom w:val="single" w:sz="8" w:space="0" w:color="000000"/>
              <w:right w:val="single" w:sz="8" w:space="0" w:color="000000"/>
            </w:tcBorders>
            <w:vAlign w:val="bottom"/>
          </w:tcPr>
          <w:p w14:paraId="59E4CACE" w14:textId="77777777" w:rsidR="000E5681" w:rsidRPr="00A1756C" w:rsidRDefault="000E5681" w:rsidP="00752D82">
            <w:pPr>
              <w:autoSpaceDE w:val="0"/>
              <w:autoSpaceDN w:val="0"/>
              <w:adjustRightInd w:val="0"/>
              <w:ind w:firstLine="67"/>
              <w:jc w:val="center"/>
            </w:pPr>
            <w:r>
              <w:rPr>
                <w:rFonts w:ascii="Arial" w:hAnsi="Arial" w:cs="Arial"/>
                <w:color w:val="000000"/>
                <w:sz w:val="20"/>
                <w:szCs w:val="20"/>
              </w:rPr>
              <w:t>2</w:t>
            </w:r>
          </w:p>
        </w:tc>
        <w:tc>
          <w:tcPr>
            <w:tcW w:w="757" w:type="pct"/>
            <w:tcBorders>
              <w:top w:val="single" w:sz="8" w:space="0" w:color="000000"/>
              <w:left w:val="single" w:sz="8" w:space="0" w:color="000000"/>
              <w:bottom w:val="single" w:sz="8" w:space="0" w:color="000000"/>
              <w:right w:val="single" w:sz="8" w:space="0" w:color="000000"/>
            </w:tcBorders>
            <w:vAlign w:val="center"/>
          </w:tcPr>
          <w:p w14:paraId="3945223E" w14:textId="77777777" w:rsidR="000E5681" w:rsidRPr="00341F6A" w:rsidRDefault="000E5681" w:rsidP="00752D82">
            <w:pPr>
              <w:jc w:val="center"/>
              <w:rPr>
                <w:sz w:val="22"/>
                <w:szCs w:val="22"/>
              </w:rPr>
            </w:pPr>
            <w:r w:rsidRPr="00341F6A">
              <w:rPr>
                <w:color w:val="000000"/>
                <w:sz w:val="22"/>
                <w:szCs w:val="22"/>
              </w:rPr>
              <w:t>3,2%</w:t>
            </w:r>
          </w:p>
        </w:tc>
        <w:tc>
          <w:tcPr>
            <w:tcW w:w="808" w:type="pct"/>
            <w:tcBorders>
              <w:top w:val="single" w:sz="8" w:space="0" w:color="000000"/>
              <w:left w:val="single" w:sz="8" w:space="0" w:color="000000"/>
              <w:bottom w:val="single" w:sz="8" w:space="0" w:color="000000"/>
              <w:right w:val="single" w:sz="8" w:space="0" w:color="000000"/>
            </w:tcBorders>
            <w:vAlign w:val="center"/>
          </w:tcPr>
          <w:p w14:paraId="2C3F8376" w14:textId="77777777" w:rsidR="000E5681" w:rsidRPr="00341F6A" w:rsidRDefault="000E5681" w:rsidP="00752D82">
            <w:pPr>
              <w:jc w:val="center"/>
              <w:rPr>
                <w:sz w:val="22"/>
                <w:szCs w:val="22"/>
              </w:rPr>
            </w:pPr>
            <w:r w:rsidRPr="00341F6A">
              <w:rPr>
                <w:color w:val="000000"/>
                <w:sz w:val="22"/>
                <w:szCs w:val="22"/>
              </w:rPr>
              <w:t>21,2%</w:t>
            </w:r>
          </w:p>
        </w:tc>
        <w:tc>
          <w:tcPr>
            <w:tcW w:w="809" w:type="pct"/>
            <w:tcBorders>
              <w:top w:val="single" w:sz="8" w:space="0" w:color="000000"/>
              <w:left w:val="single" w:sz="8" w:space="0" w:color="000000"/>
              <w:bottom w:val="single" w:sz="8" w:space="0" w:color="000000"/>
              <w:right w:val="single" w:sz="4" w:space="0" w:color="auto"/>
            </w:tcBorders>
            <w:vAlign w:val="center"/>
          </w:tcPr>
          <w:p w14:paraId="1BA2FEAA" w14:textId="77777777" w:rsidR="000E5681" w:rsidRPr="00341F6A" w:rsidRDefault="000E5681" w:rsidP="00752D82">
            <w:pPr>
              <w:jc w:val="center"/>
              <w:rPr>
                <w:sz w:val="22"/>
                <w:szCs w:val="22"/>
              </w:rPr>
            </w:pPr>
            <w:r w:rsidRPr="00341F6A">
              <w:rPr>
                <w:color w:val="000000"/>
                <w:sz w:val="22"/>
                <w:szCs w:val="22"/>
              </w:rPr>
              <w:t>54,2%</w:t>
            </w:r>
          </w:p>
        </w:tc>
        <w:tc>
          <w:tcPr>
            <w:tcW w:w="707" w:type="pct"/>
            <w:tcBorders>
              <w:top w:val="single" w:sz="8" w:space="0" w:color="000000"/>
              <w:left w:val="single" w:sz="4" w:space="0" w:color="auto"/>
              <w:bottom w:val="single" w:sz="8" w:space="0" w:color="000000"/>
              <w:right w:val="single" w:sz="8" w:space="0" w:color="000000"/>
            </w:tcBorders>
            <w:vAlign w:val="center"/>
          </w:tcPr>
          <w:p w14:paraId="57108D75" w14:textId="77777777" w:rsidR="000E5681" w:rsidRPr="00341F6A" w:rsidRDefault="000E5681" w:rsidP="00752D82">
            <w:pPr>
              <w:jc w:val="center"/>
              <w:rPr>
                <w:sz w:val="22"/>
                <w:szCs w:val="22"/>
              </w:rPr>
            </w:pPr>
            <w:r w:rsidRPr="00341F6A">
              <w:rPr>
                <w:color w:val="000000"/>
                <w:sz w:val="22"/>
                <w:szCs w:val="22"/>
              </w:rPr>
              <w:t>29,0%</w:t>
            </w:r>
          </w:p>
        </w:tc>
      </w:tr>
      <w:tr w:rsidR="000E5681" w:rsidRPr="00A1756C" w14:paraId="337C0A8D" w14:textId="77777777" w:rsidTr="00752D82">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40DB18B7" w14:textId="77777777" w:rsidR="000E5681" w:rsidRPr="00A1756C" w:rsidRDefault="000E5681" w:rsidP="00752D82">
            <w:pPr>
              <w:autoSpaceDE w:val="0"/>
              <w:autoSpaceDN w:val="0"/>
              <w:adjustRightInd w:val="0"/>
              <w:ind w:firstLine="67"/>
              <w:jc w:val="center"/>
            </w:pPr>
            <w:r>
              <w:rPr>
                <w:color w:val="000000"/>
              </w:rPr>
              <w:t>ГК1</w:t>
            </w:r>
          </w:p>
        </w:tc>
        <w:tc>
          <w:tcPr>
            <w:tcW w:w="1061" w:type="pct"/>
            <w:tcBorders>
              <w:top w:val="single" w:sz="8" w:space="0" w:color="000000"/>
              <w:left w:val="single" w:sz="8" w:space="0" w:color="000000"/>
              <w:bottom w:val="single" w:sz="8" w:space="0" w:color="000000"/>
              <w:right w:val="single" w:sz="8" w:space="0" w:color="000000"/>
            </w:tcBorders>
            <w:vAlign w:val="bottom"/>
          </w:tcPr>
          <w:p w14:paraId="305002BE" w14:textId="77777777" w:rsidR="000E5681" w:rsidRPr="00A1756C" w:rsidRDefault="000E5681" w:rsidP="00752D82">
            <w:pPr>
              <w:autoSpaceDE w:val="0"/>
              <w:autoSpaceDN w:val="0"/>
              <w:adjustRightInd w:val="0"/>
              <w:ind w:firstLine="67"/>
              <w:jc w:val="center"/>
            </w:pPr>
            <w:r>
              <w:rPr>
                <w:rFonts w:ascii="Arial" w:hAnsi="Arial" w:cs="Arial"/>
                <w:color w:val="000000"/>
                <w:sz w:val="20"/>
                <w:szCs w:val="20"/>
              </w:rPr>
              <w:t>3</w:t>
            </w:r>
          </w:p>
        </w:tc>
        <w:tc>
          <w:tcPr>
            <w:tcW w:w="757" w:type="pct"/>
            <w:tcBorders>
              <w:top w:val="single" w:sz="8" w:space="0" w:color="000000"/>
              <w:left w:val="single" w:sz="8" w:space="0" w:color="000000"/>
              <w:bottom w:val="single" w:sz="8" w:space="0" w:color="000000"/>
              <w:right w:val="single" w:sz="8" w:space="0" w:color="000000"/>
            </w:tcBorders>
            <w:vAlign w:val="center"/>
          </w:tcPr>
          <w:p w14:paraId="0885F9D6" w14:textId="77777777" w:rsidR="000E5681" w:rsidRPr="00341F6A" w:rsidRDefault="000E5681" w:rsidP="00752D82">
            <w:pPr>
              <w:jc w:val="center"/>
              <w:rPr>
                <w:sz w:val="22"/>
                <w:szCs w:val="22"/>
              </w:rPr>
            </w:pPr>
            <w:r w:rsidRPr="00341F6A">
              <w:rPr>
                <w:color w:val="000000"/>
                <w:sz w:val="22"/>
                <w:szCs w:val="22"/>
              </w:rPr>
              <w:t>0,0%</w:t>
            </w:r>
          </w:p>
        </w:tc>
        <w:tc>
          <w:tcPr>
            <w:tcW w:w="808" w:type="pct"/>
            <w:tcBorders>
              <w:top w:val="single" w:sz="8" w:space="0" w:color="000000"/>
              <w:left w:val="single" w:sz="8" w:space="0" w:color="000000"/>
              <w:bottom w:val="single" w:sz="8" w:space="0" w:color="000000"/>
              <w:right w:val="single" w:sz="8" w:space="0" w:color="000000"/>
            </w:tcBorders>
            <w:vAlign w:val="center"/>
          </w:tcPr>
          <w:p w14:paraId="16CE2CCF" w14:textId="77777777" w:rsidR="000E5681" w:rsidRPr="00341F6A" w:rsidRDefault="000E5681" w:rsidP="00752D82">
            <w:pPr>
              <w:jc w:val="center"/>
              <w:rPr>
                <w:sz w:val="22"/>
                <w:szCs w:val="22"/>
              </w:rPr>
            </w:pPr>
            <w:r w:rsidRPr="00341F6A">
              <w:rPr>
                <w:color w:val="000000"/>
                <w:sz w:val="22"/>
                <w:szCs w:val="22"/>
              </w:rPr>
              <w:t>4,1%</w:t>
            </w:r>
          </w:p>
        </w:tc>
        <w:tc>
          <w:tcPr>
            <w:tcW w:w="809" w:type="pct"/>
            <w:tcBorders>
              <w:top w:val="single" w:sz="8" w:space="0" w:color="000000"/>
              <w:left w:val="single" w:sz="8" w:space="0" w:color="000000"/>
              <w:bottom w:val="single" w:sz="8" w:space="0" w:color="000000"/>
              <w:right w:val="single" w:sz="4" w:space="0" w:color="auto"/>
            </w:tcBorders>
            <w:vAlign w:val="center"/>
          </w:tcPr>
          <w:p w14:paraId="7E99BF29" w14:textId="77777777" w:rsidR="000E5681" w:rsidRPr="00341F6A" w:rsidRDefault="000E5681" w:rsidP="00752D82">
            <w:pPr>
              <w:jc w:val="center"/>
              <w:rPr>
                <w:sz w:val="22"/>
                <w:szCs w:val="22"/>
              </w:rPr>
            </w:pPr>
            <w:r w:rsidRPr="00341F6A">
              <w:rPr>
                <w:color w:val="000000"/>
                <w:sz w:val="22"/>
                <w:szCs w:val="22"/>
              </w:rPr>
              <w:t>26,1%</w:t>
            </w:r>
          </w:p>
        </w:tc>
        <w:tc>
          <w:tcPr>
            <w:tcW w:w="707" w:type="pct"/>
            <w:tcBorders>
              <w:top w:val="single" w:sz="8" w:space="0" w:color="000000"/>
              <w:left w:val="single" w:sz="4" w:space="0" w:color="auto"/>
              <w:bottom w:val="single" w:sz="8" w:space="0" w:color="000000"/>
              <w:right w:val="single" w:sz="8" w:space="0" w:color="000000"/>
            </w:tcBorders>
            <w:vAlign w:val="center"/>
          </w:tcPr>
          <w:p w14:paraId="6B479069" w14:textId="77777777" w:rsidR="000E5681" w:rsidRPr="00341F6A" w:rsidRDefault="000E5681" w:rsidP="00752D82">
            <w:pPr>
              <w:jc w:val="center"/>
              <w:rPr>
                <w:sz w:val="22"/>
                <w:szCs w:val="22"/>
              </w:rPr>
            </w:pPr>
            <w:r w:rsidRPr="00341F6A">
              <w:rPr>
                <w:color w:val="000000"/>
                <w:sz w:val="22"/>
                <w:szCs w:val="22"/>
              </w:rPr>
              <w:t>69,8%</w:t>
            </w:r>
          </w:p>
        </w:tc>
      </w:tr>
      <w:tr w:rsidR="000E5681" w:rsidRPr="00A1756C" w14:paraId="3D5581E9" w14:textId="77777777" w:rsidTr="00752D82">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38AD872F" w14:textId="77777777" w:rsidR="000E5681" w:rsidRPr="00A1756C" w:rsidRDefault="000E5681" w:rsidP="00752D82">
            <w:pPr>
              <w:autoSpaceDE w:val="0"/>
              <w:autoSpaceDN w:val="0"/>
              <w:adjustRightInd w:val="0"/>
              <w:ind w:firstLine="67"/>
              <w:jc w:val="center"/>
            </w:pPr>
            <w:r>
              <w:rPr>
                <w:color w:val="000000"/>
                <w:sz w:val="22"/>
                <w:szCs w:val="22"/>
              </w:rPr>
              <w:t>ГК2</w:t>
            </w:r>
          </w:p>
        </w:tc>
        <w:tc>
          <w:tcPr>
            <w:tcW w:w="1061" w:type="pct"/>
            <w:tcBorders>
              <w:top w:val="single" w:sz="8" w:space="0" w:color="000000"/>
              <w:left w:val="single" w:sz="8" w:space="0" w:color="000000"/>
              <w:bottom w:val="single" w:sz="8" w:space="0" w:color="000000"/>
              <w:right w:val="single" w:sz="8" w:space="0" w:color="000000"/>
            </w:tcBorders>
            <w:vAlign w:val="bottom"/>
          </w:tcPr>
          <w:p w14:paraId="7427E63F" w14:textId="77777777" w:rsidR="000E5681" w:rsidRPr="00A1756C" w:rsidRDefault="000E5681" w:rsidP="00752D82">
            <w:pPr>
              <w:autoSpaceDE w:val="0"/>
              <w:autoSpaceDN w:val="0"/>
              <w:adjustRightInd w:val="0"/>
              <w:ind w:firstLine="67"/>
              <w:jc w:val="center"/>
            </w:pPr>
            <w:r>
              <w:rPr>
                <w:rFonts w:ascii="Arial" w:hAnsi="Arial" w:cs="Arial"/>
                <w:color w:val="000000"/>
                <w:sz w:val="20"/>
                <w:szCs w:val="20"/>
              </w:rPr>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39B8E65D" w14:textId="77777777" w:rsidR="000E5681" w:rsidRPr="00341F6A" w:rsidRDefault="000E5681" w:rsidP="00752D82">
            <w:pPr>
              <w:jc w:val="center"/>
              <w:rPr>
                <w:sz w:val="22"/>
                <w:szCs w:val="22"/>
              </w:rPr>
            </w:pPr>
            <w:r w:rsidRPr="00341F6A">
              <w:rPr>
                <w:color w:val="000000"/>
                <w:sz w:val="22"/>
                <w:szCs w:val="22"/>
              </w:rPr>
              <w:t>100,0%</w:t>
            </w:r>
          </w:p>
        </w:tc>
        <w:tc>
          <w:tcPr>
            <w:tcW w:w="808" w:type="pct"/>
            <w:tcBorders>
              <w:top w:val="single" w:sz="8" w:space="0" w:color="000000"/>
              <w:left w:val="single" w:sz="8" w:space="0" w:color="000000"/>
              <w:bottom w:val="single" w:sz="8" w:space="0" w:color="000000"/>
              <w:right w:val="single" w:sz="8" w:space="0" w:color="000000"/>
            </w:tcBorders>
            <w:vAlign w:val="center"/>
          </w:tcPr>
          <w:p w14:paraId="056A51C9" w14:textId="77777777" w:rsidR="000E5681" w:rsidRPr="00341F6A" w:rsidRDefault="000E5681" w:rsidP="00752D82">
            <w:pPr>
              <w:jc w:val="center"/>
              <w:rPr>
                <w:sz w:val="22"/>
                <w:szCs w:val="22"/>
              </w:rPr>
            </w:pPr>
            <w:r w:rsidRPr="00341F6A">
              <w:rPr>
                <w:color w:val="000000"/>
                <w:sz w:val="22"/>
                <w:szCs w:val="22"/>
              </w:rPr>
              <w:t>73,8%</w:t>
            </w:r>
          </w:p>
        </w:tc>
        <w:tc>
          <w:tcPr>
            <w:tcW w:w="809" w:type="pct"/>
            <w:tcBorders>
              <w:top w:val="single" w:sz="8" w:space="0" w:color="000000"/>
              <w:left w:val="single" w:sz="8" w:space="0" w:color="000000"/>
              <w:bottom w:val="single" w:sz="8" w:space="0" w:color="000000"/>
              <w:right w:val="single" w:sz="4" w:space="0" w:color="auto"/>
            </w:tcBorders>
            <w:vAlign w:val="center"/>
          </w:tcPr>
          <w:p w14:paraId="5AD030E2" w14:textId="77777777" w:rsidR="000E5681" w:rsidRPr="00341F6A" w:rsidRDefault="000E5681" w:rsidP="00752D82">
            <w:pPr>
              <w:jc w:val="center"/>
              <w:rPr>
                <w:sz w:val="22"/>
                <w:szCs w:val="22"/>
              </w:rPr>
            </w:pPr>
            <w:r w:rsidRPr="00341F6A">
              <w:rPr>
                <w:color w:val="000000"/>
                <w:sz w:val="22"/>
                <w:szCs w:val="22"/>
              </w:rPr>
              <w:t>23,3%</w:t>
            </w:r>
          </w:p>
        </w:tc>
        <w:tc>
          <w:tcPr>
            <w:tcW w:w="707" w:type="pct"/>
            <w:tcBorders>
              <w:top w:val="single" w:sz="8" w:space="0" w:color="000000"/>
              <w:left w:val="single" w:sz="4" w:space="0" w:color="auto"/>
              <w:bottom w:val="single" w:sz="8" w:space="0" w:color="000000"/>
              <w:right w:val="single" w:sz="8" w:space="0" w:color="000000"/>
            </w:tcBorders>
            <w:vAlign w:val="center"/>
          </w:tcPr>
          <w:p w14:paraId="7FF03606" w14:textId="77777777" w:rsidR="000E5681" w:rsidRPr="00341F6A" w:rsidRDefault="000E5681" w:rsidP="00752D82">
            <w:pPr>
              <w:jc w:val="center"/>
              <w:rPr>
                <w:sz w:val="22"/>
                <w:szCs w:val="22"/>
              </w:rPr>
            </w:pPr>
            <w:r w:rsidRPr="00341F6A">
              <w:rPr>
                <w:color w:val="000000"/>
                <w:sz w:val="22"/>
                <w:szCs w:val="22"/>
              </w:rPr>
              <w:t>1,2%</w:t>
            </w:r>
          </w:p>
        </w:tc>
      </w:tr>
      <w:tr w:rsidR="000E5681" w:rsidRPr="00A1756C" w14:paraId="71F27D4A" w14:textId="77777777" w:rsidTr="00752D82">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146599B2" w14:textId="77777777" w:rsidR="000E5681" w:rsidRPr="00A1756C" w:rsidRDefault="000E5681" w:rsidP="00752D82">
            <w:pPr>
              <w:autoSpaceDE w:val="0"/>
              <w:autoSpaceDN w:val="0"/>
              <w:adjustRightInd w:val="0"/>
              <w:ind w:firstLine="67"/>
              <w:jc w:val="center"/>
            </w:pPr>
            <w:r>
              <w:rPr>
                <w:color w:val="000000"/>
                <w:sz w:val="22"/>
                <w:szCs w:val="22"/>
              </w:rPr>
              <w:t>ГК2</w:t>
            </w:r>
          </w:p>
        </w:tc>
        <w:tc>
          <w:tcPr>
            <w:tcW w:w="1061" w:type="pct"/>
            <w:tcBorders>
              <w:top w:val="single" w:sz="8" w:space="0" w:color="000000"/>
              <w:left w:val="single" w:sz="8" w:space="0" w:color="000000"/>
              <w:bottom w:val="single" w:sz="8" w:space="0" w:color="000000"/>
              <w:right w:val="single" w:sz="8" w:space="0" w:color="000000"/>
            </w:tcBorders>
            <w:vAlign w:val="bottom"/>
          </w:tcPr>
          <w:p w14:paraId="18C5F12C" w14:textId="77777777" w:rsidR="000E5681" w:rsidRPr="00A1756C" w:rsidRDefault="000E5681" w:rsidP="00752D82">
            <w:pPr>
              <w:autoSpaceDE w:val="0"/>
              <w:autoSpaceDN w:val="0"/>
              <w:adjustRightInd w:val="0"/>
              <w:ind w:firstLine="67"/>
              <w:jc w:val="center"/>
            </w:pPr>
            <w:r>
              <w:rPr>
                <w:rFonts w:ascii="Arial" w:hAnsi="Arial" w:cs="Arial"/>
                <w:color w:val="000000"/>
                <w:sz w:val="20"/>
                <w:szCs w:val="20"/>
              </w:rPr>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7CC1DE9A" w14:textId="77777777" w:rsidR="000E5681" w:rsidRPr="00341F6A" w:rsidRDefault="000E5681" w:rsidP="00752D82">
            <w:pPr>
              <w:jc w:val="center"/>
              <w:rPr>
                <w:sz w:val="22"/>
                <w:szCs w:val="22"/>
              </w:rPr>
            </w:pPr>
            <w:r w:rsidRPr="00341F6A">
              <w:rPr>
                <w:color w:val="000000"/>
                <w:sz w:val="22"/>
                <w:szCs w:val="22"/>
              </w:rPr>
              <w:t>0,0%</w:t>
            </w:r>
          </w:p>
        </w:tc>
        <w:tc>
          <w:tcPr>
            <w:tcW w:w="808" w:type="pct"/>
            <w:tcBorders>
              <w:top w:val="single" w:sz="8" w:space="0" w:color="000000"/>
              <w:left w:val="single" w:sz="8" w:space="0" w:color="000000"/>
              <w:bottom w:val="single" w:sz="8" w:space="0" w:color="000000"/>
              <w:right w:val="single" w:sz="8" w:space="0" w:color="000000"/>
            </w:tcBorders>
            <w:vAlign w:val="center"/>
          </w:tcPr>
          <w:p w14:paraId="3485ADEF" w14:textId="77777777" w:rsidR="000E5681" w:rsidRPr="00341F6A" w:rsidRDefault="000E5681" w:rsidP="00752D82">
            <w:pPr>
              <w:jc w:val="center"/>
              <w:rPr>
                <w:sz w:val="22"/>
                <w:szCs w:val="22"/>
              </w:rPr>
            </w:pPr>
            <w:r w:rsidRPr="00341F6A">
              <w:rPr>
                <w:color w:val="000000"/>
                <w:sz w:val="22"/>
                <w:szCs w:val="22"/>
              </w:rPr>
              <w:t>22,5%</w:t>
            </w:r>
          </w:p>
        </w:tc>
        <w:tc>
          <w:tcPr>
            <w:tcW w:w="809" w:type="pct"/>
            <w:tcBorders>
              <w:top w:val="single" w:sz="8" w:space="0" w:color="000000"/>
              <w:left w:val="single" w:sz="8" w:space="0" w:color="000000"/>
              <w:bottom w:val="single" w:sz="8" w:space="0" w:color="000000"/>
              <w:right w:val="single" w:sz="4" w:space="0" w:color="auto"/>
            </w:tcBorders>
            <w:vAlign w:val="center"/>
          </w:tcPr>
          <w:p w14:paraId="076E8A8F" w14:textId="77777777" w:rsidR="000E5681" w:rsidRPr="00341F6A" w:rsidRDefault="000E5681" w:rsidP="00752D82">
            <w:pPr>
              <w:jc w:val="center"/>
              <w:rPr>
                <w:sz w:val="22"/>
                <w:szCs w:val="22"/>
              </w:rPr>
            </w:pPr>
            <w:r w:rsidRPr="00341F6A">
              <w:rPr>
                <w:color w:val="000000"/>
                <w:sz w:val="22"/>
                <w:szCs w:val="22"/>
              </w:rPr>
              <w:t>38,6%</w:t>
            </w:r>
          </w:p>
        </w:tc>
        <w:tc>
          <w:tcPr>
            <w:tcW w:w="707" w:type="pct"/>
            <w:tcBorders>
              <w:top w:val="single" w:sz="8" w:space="0" w:color="000000"/>
              <w:left w:val="single" w:sz="4" w:space="0" w:color="auto"/>
              <w:bottom w:val="single" w:sz="8" w:space="0" w:color="000000"/>
              <w:right w:val="single" w:sz="8" w:space="0" w:color="000000"/>
            </w:tcBorders>
            <w:vAlign w:val="center"/>
          </w:tcPr>
          <w:p w14:paraId="36C65688" w14:textId="77777777" w:rsidR="000E5681" w:rsidRPr="00341F6A" w:rsidRDefault="000E5681" w:rsidP="00752D82">
            <w:pPr>
              <w:jc w:val="center"/>
              <w:rPr>
                <w:sz w:val="22"/>
                <w:szCs w:val="22"/>
              </w:rPr>
            </w:pPr>
            <w:r w:rsidRPr="00341F6A">
              <w:rPr>
                <w:color w:val="000000"/>
                <w:sz w:val="22"/>
                <w:szCs w:val="22"/>
              </w:rPr>
              <w:t>10,8%</w:t>
            </w:r>
          </w:p>
        </w:tc>
      </w:tr>
      <w:tr w:rsidR="000E5681" w:rsidRPr="00A1756C" w14:paraId="18ADE1CB" w14:textId="77777777" w:rsidTr="00752D82">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7EBD7092" w14:textId="77777777" w:rsidR="000E5681" w:rsidRPr="00A1756C" w:rsidRDefault="000E5681" w:rsidP="00752D82">
            <w:pPr>
              <w:autoSpaceDE w:val="0"/>
              <w:autoSpaceDN w:val="0"/>
              <w:adjustRightInd w:val="0"/>
              <w:ind w:firstLine="67"/>
              <w:jc w:val="center"/>
            </w:pPr>
            <w:r>
              <w:rPr>
                <w:color w:val="000000"/>
                <w:sz w:val="22"/>
                <w:szCs w:val="22"/>
              </w:rPr>
              <w:t>ГК2</w:t>
            </w:r>
          </w:p>
        </w:tc>
        <w:tc>
          <w:tcPr>
            <w:tcW w:w="1061" w:type="pct"/>
            <w:tcBorders>
              <w:top w:val="single" w:sz="8" w:space="0" w:color="000000"/>
              <w:left w:val="single" w:sz="8" w:space="0" w:color="000000"/>
              <w:bottom w:val="single" w:sz="8" w:space="0" w:color="000000"/>
              <w:right w:val="single" w:sz="8" w:space="0" w:color="000000"/>
            </w:tcBorders>
            <w:vAlign w:val="bottom"/>
          </w:tcPr>
          <w:p w14:paraId="4494986F" w14:textId="77777777" w:rsidR="000E5681" w:rsidRPr="00A1756C" w:rsidRDefault="000E5681" w:rsidP="00752D82">
            <w:pPr>
              <w:autoSpaceDE w:val="0"/>
              <w:autoSpaceDN w:val="0"/>
              <w:adjustRightInd w:val="0"/>
              <w:ind w:firstLine="67"/>
              <w:jc w:val="center"/>
            </w:pPr>
            <w:r>
              <w:rPr>
                <w:rFonts w:ascii="Arial" w:hAnsi="Arial" w:cs="Arial"/>
                <w:color w:val="000000"/>
                <w:sz w:val="20"/>
                <w:szCs w:val="20"/>
              </w:rPr>
              <w:t>2</w:t>
            </w:r>
          </w:p>
        </w:tc>
        <w:tc>
          <w:tcPr>
            <w:tcW w:w="757" w:type="pct"/>
            <w:tcBorders>
              <w:top w:val="single" w:sz="8" w:space="0" w:color="000000"/>
              <w:left w:val="single" w:sz="8" w:space="0" w:color="000000"/>
              <w:bottom w:val="single" w:sz="8" w:space="0" w:color="000000"/>
              <w:right w:val="single" w:sz="8" w:space="0" w:color="000000"/>
            </w:tcBorders>
            <w:vAlign w:val="center"/>
          </w:tcPr>
          <w:p w14:paraId="13A8BCDC" w14:textId="77777777" w:rsidR="000E5681" w:rsidRPr="00341F6A" w:rsidRDefault="000E5681" w:rsidP="00752D82">
            <w:pPr>
              <w:jc w:val="center"/>
              <w:rPr>
                <w:sz w:val="22"/>
                <w:szCs w:val="22"/>
              </w:rPr>
            </w:pPr>
            <w:r w:rsidRPr="00341F6A">
              <w:rPr>
                <w:color w:val="000000"/>
                <w:sz w:val="22"/>
                <w:szCs w:val="22"/>
              </w:rPr>
              <w:t>0,0%</w:t>
            </w:r>
          </w:p>
        </w:tc>
        <w:tc>
          <w:tcPr>
            <w:tcW w:w="808" w:type="pct"/>
            <w:tcBorders>
              <w:top w:val="single" w:sz="8" w:space="0" w:color="000000"/>
              <w:left w:val="single" w:sz="8" w:space="0" w:color="000000"/>
              <w:bottom w:val="single" w:sz="8" w:space="0" w:color="000000"/>
              <w:right w:val="single" w:sz="8" w:space="0" w:color="000000"/>
            </w:tcBorders>
            <w:vAlign w:val="center"/>
          </w:tcPr>
          <w:p w14:paraId="4B61F1ED" w14:textId="77777777" w:rsidR="000E5681" w:rsidRPr="00341F6A" w:rsidRDefault="000E5681" w:rsidP="00752D82">
            <w:pPr>
              <w:jc w:val="center"/>
              <w:rPr>
                <w:sz w:val="22"/>
                <w:szCs w:val="22"/>
              </w:rPr>
            </w:pPr>
            <w:r w:rsidRPr="00341F6A">
              <w:rPr>
                <w:color w:val="000000"/>
                <w:sz w:val="22"/>
                <w:szCs w:val="22"/>
              </w:rPr>
              <w:t>3,5%</w:t>
            </w:r>
          </w:p>
        </w:tc>
        <w:tc>
          <w:tcPr>
            <w:tcW w:w="809" w:type="pct"/>
            <w:tcBorders>
              <w:top w:val="single" w:sz="8" w:space="0" w:color="000000"/>
              <w:left w:val="single" w:sz="8" w:space="0" w:color="000000"/>
              <w:bottom w:val="single" w:sz="8" w:space="0" w:color="000000"/>
              <w:right w:val="single" w:sz="4" w:space="0" w:color="auto"/>
            </w:tcBorders>
            <w:vAlign w:val="center"/>
          </w:tcPr>
          <w:p w14:paraId="078AFF2C" w14:textId="77777777" w:rsidR="000E5681" w:rsidRPr="00341F6A" w:rsidRDefault="000E5681" w:rsidP="00752D82">
            <w:pPr>
              <w:jc w:val="center"/>
              <w:rPr>
                <w:sz w:val="22"/>
                <w:szCs w:val="22"/>
              </w:rPr>
            </w:pPr>
            <w:r w:rsidRPr="00341F6A">
              <w:rPr>
                <w:color w:val="000000"/>
                <w:sz w:val="22"/>
                <w:szCs w:val="22"/>
              </w:rPr>
              <w:t>30,9%</w:t>
            </w:r>
          </w:p>
        </w:tc>
        <w:tc>
          <w:tcPr>
            <w:tcW w:w="707" w:type="pct"/>
            <w:tcBorders>
              <w:top w:val="single" w:sz="8" w:space="0" w:color="000000"/>
              <w:left w:val="single" w:sz="4" w:space="0" w:color="auto"/>
              <w:bottom w:val="single" w:sz="8" w:space="0" w:color="000000"/>
              <w:right w:val="single" w:sz="8" w:space="0" w:color="000000"/>
            </w:tcBorders>
            <w:vAlign w:val="center"/>
          </w:tcPr>
          <w:p w14:paraId="7A6BE7F0" w14:textId="77777777" w:rsidR="000E5681" w:rsidRPr="00341F6A" w:rsidRDefault="000E5681" w:rsidP="00752D82">
            <w:pPr>
              <w:jc w:val="center"/>
              <w:rPr>
                <w:sz w:val="22"/>
                <w:szCs w:val="22"/>
              </w:rPr>
            </w:pPr>
            <w:r w:rsidRPr="00341F6A">
              <w:rPr>
                <w:color w:val="000000"/>
                <w:sz w:val="22"/>
                <w:szCs w:val="22"/>
              </w:rPr>
              <w:t>46,9%</w:t>
            </w:r>
          </w:p>
        </w:tc>
      </w:tr>
      <w:tr w:rsidR="000E5681" w:rsidRPr="00A1756C" w14:paraId="49BD3DBA" w14:textId="77777777" w:rsidTr="00752D82">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61BBE91C" w14:textId="77777777" w:rsidR="000E5681" w:rsidRPr="00A1756C" w:rsidRDefault="000E5681" w:rsidP="00752D82">
            <w:pPr>
              <w:autoSpaceDE w:val="0"/>
              <w:autoSpaceDN w:val="0"/>
              <w:adjustRightInd w:val="0"/>
              <w:ind w:firstLine="67"/>
              <w:jc w:val="center"/>
            </w:pPr>
            <w:r>
              <w:rPr>
                <w:color w:val="000000"/>
                <w:sz w:val="22"/>
                <w:szCs w:val="22"/>
              </w:rPr>
              <w:t>ГК2</w:t>
            </w:r>
          </w:p>
        </w:tc>
        <w:tc>
          <w:tcPr>
            <w:tcW w:w="1061" w:type="pct"/>
            <w:tcBorders>
              <w:top w:val="single" w:sz="8" w:space="0" w:color="000000"/>
              <w:left w:val="single" w:sz="8" w:space="0" w:color="000000"/>
              <w:bottom w:val="single" w:sz="8" w:space="0" w:color="000000"/>
              <w:right w:val="single" w:sz="8" w:space="0" w:color="000000"/>
            </w:tcBorders>
            <w:vAlign w:val="bottom"/>
          </w:tcPr>
          <w:p w14:paraId="00EAB224" w14:textId="77777777" w:rsidR="000E5681" w:rsidRPr="00A1756C" w:rsidRDefault="000E5681" w:rsidP="00752D82">
            <w:pPr>
              <w:autoSpaceDE w:val="0"/>
              <w:autoSpaceDN w:val="0"/>
              <w:adjustRightInd w:val="0"/>
              <w:ind w:firstLine="67"/>
              <w:jc w:val="center"/>
            </w:pPr>
            <w:r>
              <w:rPr>
                <w:rFonts w:ascii="Arial" w:hAnsi="Arial" w:cs="Arial"/>
                <w:color w:val="000000"/>
                <w:sz w:val="20"/>
                <w:szCs w:val="20"/>
              </w:rPr>
              <w:t>3</w:t>
            </w:r>
          </w:p>
        </w:tc>
        <w:tc>
          <w:tcPr>
            <w:tcW w:w="757" w:type="pct"/>
            <w:tcBorders>
              <w:top w:val="single" w:sz="8" w:space="0" w:color="000000"/>
              <w:left w:val="single" w:sz="8" w:space="0" w:color="000000"/>
              <w:bottom w:val="single" w:sz="8" w:space="0" w:color="000000"/>
              <w:right w:val="single" w:sz="8" w:space="0" w:color="000000"/>
            </w:tcBorders>
            <w:vAlign w:val="center"/>
          </w:tcPr>
          <w:p w14:paraId="46C0AFD2" w14:textId="77777777" w:rsidR="000E5681" w:rsidRPr="00341F6A" w:rsidRDefault="000E5681" w:rsidP="00752D82">
            <w:pPr>
              <w:jc w:val="center"/>
              <w:rPr>
                <w:sz w:val="22"/>
                <w:szCs w:val="22"/>
              </w:rPr>
            </w:pPr>
            <w:r w:rsidRPr="00341F6A">
              <w:rPr>
                <w:color w:val="000000"/>
                <w:sz w:val="22"/>
                <w:szCs w:val="22"/>
              </w:rPr>
              <w:t>0,0%</w:t>
            </w:r>
          </w:p>
        </w:tc>
        <w:tc>
          <w:tcPr>
            <w:tcW w:w="808" w:type="pct"/>
            <w:tcBorders>
              <w:top w:val="single" w:sz="8" w:space="0" w:color="000000"/>
              <w:left w:val="single" w:sz="8" w:space="0" w:color="000000"/>
              <w:bottom w:val="single" w:sz="8" w:space="0" w:color="000000"/>
              <w:right w:val="single" w:sz="8" w:space="0" w:color="000000"/>
            </w:tcBorders>
            <w:vAlign w:val="center"/>
          </w:tcPr>
          <w:p w14:paraId="6925F397" w14:textId="77777777" w:rsidR="000E5681" w:rsidRPr="00341F6A" w:rsidRDefault="000E5681" w:rsidP="00752D82">
            <w:pPr>
              <w:jc w:val="center"/>
              <w:rPr>
                <w:sz w:val="22"/>
                <w:szCs w:val="22"/>
              </w:rPr>
            </w:pPr>
            <w:r w:rsidRPr="00341F6A">
              <w:rPr>
                <w:color w:val="000000"/>
                <w:sz w:val="22"/>
                <w:szCs w:val="22"/>
              </w:rPr>
              <w:t>0,3%</w:t>
            </w:r>
          </w:p>
        </w:tc>
        <w:tc>
          <w:tcPr>
            <w:tcW w:w="809" w:type="pct"/>
            <w:tcBorders>
              <w:top w:val="single" w:sz="8" w:space="0" w:color="000000"/>
              <w:left w:val="single" w:sz="8" w:space="0" w:color="000000"/>
              <w:bottom w:val="single" w:sz="8" w:space="0" w:color="000000"/>
              <w:right w:val="single" w:sz="4" w:space="0" w:color="auto"/>
            </w:tcBorders>
            <w:vAlign w:val="center"/>
          </w:tcPr>
          <w:p w14:paraId="6FFEC729" w14:textId="77777777" w:rsidR="000E5681" w:rsidRPr="00341F6A" w:rsidRDefault="000E5681" w:rsidP="00752D82">
            <w:pPr>
              <w:jc w:val="center"/>
              <w:rPr>
                <w:sz w:val="22"/>
                <w:szCs w:val="22"/>
              </w:rPr>
            </w:pPr>
            <w:r w:rsidRPr="00341F6A">
              <w:rPr>
                <w:color w:val="000000"/>
                <w:sz w:val="22"/>
                <w:szCs w:val="22"/>
              </w:rPr>
              <w:t>7,2%</w:t>
            </w:r>
          </w:p>
        </w:tc>
        <w:tc>
          <w:tcPr>
            <w:tcW w:w="707" w:type="pct"/>
            <w:tcBorders>
              <w:top w:val="single" w:sz="8" w:space="0" w:color="000000"/>
              <w:left w:val="single" w:sz="4" w:space="0" w:color="auto"/>
              <w:bottom w:val="single" w:sz="8" w:space="0" w:color="000000"/>
              <w:right w:val="single" w:sz="8" w:space="0" w:color="000000"/>
            </w:tcBorders>
            <w:vAlign w:val="center"/>
          </w:tcPr>
          <w:p w14:paraId="1C2B71E6" w14:textId="77777777" w:rsidR="000E5681" w:rsidRPr="00341F6A" w:rsidRDefault="000E5681" w:rsidP="00752D82">
            <w:pPr>
              <w:jc w:val="center"/>
              <w:rPr>
                <w:sz w:val="22"/>
                <w:szCs w:val="22"/>
              </w:rPr>
            </w:pPr>
            <w:r w:rsidRPr="00341F6A">
              <w:rPr>
                <w:color w:val="000000"/>
                <w:sz w:val="22"/>
                <w:szCs w:val="22"/>
              </w:rPr>
              <w:t>41,1%</w:t>
            </w:r>
          </w:p>
        </w:tc>
      </w:tr>
      <w:tr w:rsidR="000E5681" w:rsidRPr="00A1756C" w14:paraId="66086B96" w14:textId="77777777" w:rsidTr="00752D82">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7BF5D2BF" w14:textId="77777777" w:rsidR="000E5681" w:rsidRPr="00A1756C" w:rsidRDefault="000E5681" w:rsidP="00752D82">
            <w:pPr>
              <w:autoSpaceDE w:val="0"/>
              <w:autoSpaceDN w:val="0"/>
              <w:adjustRightInd w:val="0"/>
              <w:ind w:firstLine="67"/>
              <w:jc w:val="center"/>
            </w:pPr>
            <w:r>
              <w:rPr>
                <w:color w:val="000000"/>
                <w:sz w:val="22"/>
                <w:szCs w:val="22"/>
              </w:rPr>
              <w:t>ГК3</w:t>
            </w:r>
          </w:p>
        </w:tc>
        <w:tc>
          <w:tcPr>
            <w:tcW w:w="1061" w:type="pct"/>
            <w:tcBorders>
              <w:top w:val="single" w:sz="8" w:space="0" w:color="000000"/>
              <w:left w:val="single" w:sz="8" w:space="0" w:color="000000"/>
              <w:bottom w:val="single" w:sz="8" w:space="0" w:color="000000"/>
              <w:right w:val="single" w:sz="8" w:space="0" w:color="000000"/>
            </w:tcBorders>
            <w:vAlign w:val="bottom"/>
          </w:tcPr>
          <w:p w14:paraId="20A2E2D9" w14:textId="77777777" w:rsidR="000E5681" w:rsidRPr="00A1756C" w:rsidRDefault="000E5681" w:rsidP="00752D82">
            <w:pPr>
              <w:autoSpaceDE w:val="0"/>
              <w:autoSpaceDN w:val="0"/>
              <w:adjustRightInd w:val="0"/>
              <w:ind w:firstLine="67"/>
              <w:jc w:val="center"/>
            </w:pPr>
            <w:r>
              <w:rPr>
                <w:rFonts w:ascii="Arial" w:hAnsi="Arial" w:cs="Arial"/>
                <w:color w:val="000000"/>
                <w:sz w:val="20"/>
                <w:szCs w:val="20"/>
              </w:rPr>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23E5633E" w14:textId="77777777" w:rsidR="000E5681" w:rsidRPr="00341F6A" w:rsidRDefault="000E5681" w:rsidP="00752D82">
            <w:pPr>
              <w:jc w:val="center"/>
              <w:rPr>
                <w:sz w:val="22"/>
                <w:szCs w:val="22"/>
              </w:rPr>
            </w:pPr>
            <w:r w:rsidRPr="00341F6A">
              <w:rPr>
                <w:color w:val="000000"/>
                <w:sz w:val="22"/>
                <w:szCs w:val="22"/>
              </w:rPr>
              <w:t>80,6%</w:t>
            </w:r>
          </w:p>
        </w:tc>
        <w:tc>
          <w:tcPr>
            <w:tcW w:w="808" w:type="pct"/>
            <w:tcBorders>
              <w:top w:val="single" w:sz="8" w:space="0" w:color="000000"/>
              <w:left w:val="single" w:sz="8" w:space="0" w:color="000000"/>
              <w:bottom w:val="single" w:sz="8" w:space="0" w:color="000000"/>
              <w:right w:val="single" w:sz="8" w:space="0" w:color="000000"/>
            </w:tcBorders>
            <w:vAlign w:val="center"/>
          </w:tcPr>
          <w:p w14:paraId="321D1525" w14:textId="77777777" w:rsidR="000E5681" w:rsidRPr="00341F6A" w:rsidRDefault="000E5681" w:rsidP="00752D82">
            <w:pPr>
              <w:jc w:val="center"/>
              <w:rPr>
                <w:sz w:val="22"/>
                <w:szCs w:val="22"/>
              </w:rPr>
            </w:pPr>
            <w:r w:rsidRPr="00341F6A">
              <w:rPr>
                <w:color w:val="000000"/>
                <w:sz w:val="22"/>
                <w:szCs w:val="22"/>
              </w:rPr>
              <w:t>7,9%</w:t>
            </w:r>
          </w:p>
        </w:tc>
        <w:tc>
          <w:tcPr>
            <w:tcW w:w="809" w:type="pct"/>
            <w:tcBorders>
              <w:top w:val="single" w:sz="8" w:space="0" w:color="000000"/>
              <w:left w:val="single" w:sz="8" w:space="0" w:color="000000"/>
              <w:bottom w:val="single" w:sz="8" w:space="0" w:color="000000"/>
              <w:right w:val="single" w:sz="4" w:space="0" w:color="auto"/>
            </w:tcBorders>
            <w:vAlign w:val="center"/>
          </w:tcPr>
          <w:p w14:paraId="20C0FB31" w14:textId="77777777" w:rsidR="000E5681" w:rsidRPr="00341F6A" w:rsidRDefault="000E5681" w:rsidP="00752D82">
            <w:pPr>
              <w:jc w:val="center"/>
              <w:rPr>
                <w:sz w:val="22"/>
                <w:szCs w:val="22"/>
              </w:rPr>
            </w:pPr>
            <w:r w:rsidRPr="00341F6A">
              <w:rPr>
                <w:color w:val="000000"/>
                <w:sz w:val="22"/>
                <w:szCs w:val="22"/>
              </w:rPr>
              <w:t>0,0%</w:t>
            </w:r>
          </w:p>
        </w:tc>
        <w:tc>
          <w:tcPr>
            <w:tcW w:w="707" w:type="pct"/>
            <w:tcBorders>
              <w:top w:val="single" w:sz="8" w:space="0" w:color="000000"/>
              <w:left w:val="single" w:sz="4" w:space="0" w:color="auto"/>
              <w:bottom w:val="single" w:sz="8" w:space="0" w:color="000000"/>
              <w:right w:val="single" w:sz="8" w:space="0" w:color="000000"/>
            </w:tcBorders>
            <w:vAlign w:val="center"/>
          </w:tcPr>
          <w:p w14:paraId="26715CF8" w14:textId="77777777" w:rsidR="000E5681" w:rsidRPr="00341F6A" w:rsidRDefault="000E5681" w:rsidP="00752D82">
            <w:pPr>
              <w:jc w:val="center"/>
              <w:rPr>
                <w:sz w:val="22"/>
                <w:szCs w:val="22"/>
              </w:rPr>
            </w:pPr>
            <w:r w:rsidRPr="00341F6A">
              <w:rPr>
                <w:color w:val="000000"/>
                <w:sz w:val="22"/>
                <w:szCs w:val="22"/>
              </w:rPr>
              <w:t>0,0%</w:t>
            </w:r>
          </w:p>
        </w:tc>
      </w:tr>
      <w:tr w:rsidR="000E5681" w:rsidRPr="00A1756C" w14:paraId="16BFC6D8" w14:textId="77777777" w:rsidTr="00752D82">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6C143CFF" w14:textId="77777777" w:rsidR="000E5681" w:rsidRPr="00A1756C" w:rsidRDefault="000E5681" w:rsidP="00752D82">
            <w:pPr>
              <w:autoSpaceDE w:val="0"/>
              <w:autoSpaceDN w:val="0"/>
              <w:adjustRightInd w:val="0"/>
              <w:ind w:firstLine="67"/>
              <w:jc w:val="center"/>
            </w:pPr>
            <w:r>
              <w:rPr>
                <w:color w:val="000000"/>
                <w:sz w:val="22"/>
                <w:szCs w:val="22"/>
              </w:rPr>
              <w:t>ГК3</w:t>
            </w:r>
          </w:p>
        </w:tc>
        <w:tc>
          <w:tcPr>
            <w:tcW w:w="1061" w:type="pct"/>
            <w:tcBorders>
              <w:top w:val="single" w:sz="8" w:space="0" w:color="000000"/>
              <w:left w:val="single" w:sz="8" w:space="0" w:color="000000"/>
              <w:bottom w:val="single" w:sz="8" w:space="0" w:color="000000"/>
              <w:right w:val="single" w:sz="8" w:space="0" w:color="000000"/>
            </w:tcBorders>
            <w:vAlign w:val="bottom"/>
          </w:tcPr>
          <w:p w14:paraId="5F74E4DE" w14:textId="77777777" w:rsidR="000E5681" w:rsidRPr="00A1756C" w:rsidRDefault="000E5681" w:rsidP="00752D82">
            <w:pPr>
              <w:autoSpaceDE w:val="0"/>
              <w:autoSpaceDN w:val="0"/>
              <w:adjustRightInd w:val="0"/>
              <w:ind w:firstLine="67"/>
              <w:jc w:val="center"/>
            </w:pPr>
            <w:r>
              <w:rPr>
                <w:rFonts w:ascii="Arial" w:hAnsi="Arial" w:cs="Arial"/>
                <w:color w:val="000000"/>
                <w:sz w:val="20"/>
                <w:szCs w:val="20"/>
              </w:rPr>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227CF796" w14:textId="77777777" w:rsidR="000E5681" w:rsidRPr="00341F6A" w:rsidRDefault="000E5681" w:rsidP="00752D82">
            <w:pPr>
              <w:jc w:val="center"/>
              <w:rPr>
                <w:sz w:val="22"/>
                <w:szCs w:val="22"/>
              </w:rPr>
            </w:pPr>
            <w:r w:rsidRPr="00341F6A">
              <w:rPr>
                <w:color w:val="000000"/>
                <w:sz w:val="22"/>
                <w:szCs w:val="22"/>
              </w:rPr>
              <w:t>16,1%</w:t>
            </w:r>
          </w:p>
        </w:tc>
        <w:tc>
          <w:tcPr>
            <w:tcW w:w="808" w:type="pct"/>
            <w:tcBorders>
              <w:top w:val="single" w:sz="8" w:space="0" w:color="000000"/>
              <w:left w:val="single" w:sz="8" w:space="0" w:color="000000"/>
              <w:bottom w:val="single" w:sz="8" w:space="0" w:color="000000"/>
              <w:right w:val="single" w:sz="8" w:space="0" w:color="000000"/>
            </w:tcBorders>
            <w:vAlign w:val="center"/>
          </w:tcPr>
          <w:p w14:paraId="2F32EE4A" w14:textId="77777777" w:rsidR="000E5681" w:rsidRPr="00341F6A" w:rsidRDefault="000E5681" w:rsidP="00752D82">
            <w:pPr>
              <w:jc w:val="center"/>
              <w:rPr>
                <w:sz w:val="22"/>
                <w:szCs w:val="22"/>
              </w:rPr>
            </w:pPr>
            <w:r w:rsidRPr="00341F6A">
              <w:rPr>
                <w:color w:val="000000"/>
                <w:sz w:val="22"/>
                <w:szCs w:val="22"/>
              </w:rPr>
              <w:t>31,0%</w:t>
            </w:r>
          </w:p>
        </w:tc>
        <w:tc>
          <w:tcPr>
            <w:tcW w:w="809" w:type="pct"/>
            <w:tcBorders>
              <w:top w:val="single" w:sz="8" w:space="0" w:color="000000"/>
              <w:left w:val="single" w:sz="8" w:space="0" w:color="000000"/>
              <w:bottom w:val="single" w:sz="8" w:space="0" w:color="000000"/>
              <w:right w:val="single" w:sz="4" w:space="0" w:color="auto"/>
            </w:tcBorders>
            <w:vAlign w:val="center"/>
          </w:tcPr>
          <w:p w14:paraId="4FEC5A95" w14:textId="77777777" w:rsidR="000E5681" w:rsidRPr="00341F6A" w:rsidRDefault="000E5681" w:rsidP="00752D82">
            <w:pPr>
              <w:jc w:val="center"/>
              <w:rPr>
                <w:sz w:val="22"/>
                <w:szCs w:val="22"/>
              </w:rPr>
            </w:pPr>
            <w:r w:rsidRPr="00341F6A">
              <w:rPr>
                <w:color w:val="000000"/>
                <w:sz w:val="22"/>
                <w:szCs w:val="22"/>
              </w:rPr>
              <w:t>4,5%</w:t>
            </w:r>
          </w:p>
        </w:tc>
        <w:tc>
          <w:tcPr>
            <w:tcW w:w="707" w:type="pct"/>
            <w:tcBorders>
              <w:top w:val="single" w:sz="8" w:space="0" w:color="000000"/>
              <w:left w:val="single" w:sz="4" w:space="0" w:color="auto"/>
              <w:bottom w:val="single" w:sz="8" w:space="0" w:color="000000"/>
              <w:right w:val="single" w:sz="8" w:space="0" w:color="000000"/>
            </w:tcBorders>
            <w:vAlign w:val="center"/>
          </w:tcPr>
          <w:p w14:paraId="395BEDD5" w14:textId="77777777" w:rsidR="000E5681" w:rsidRPr="00341F6A" w:rsidRDefault="000E5681" w:rsidP="00752D82">
            <w:pPr>
              <w:jc w:val="center"/>
              <w:rPr>
                <w:sz w:val="22"/>
                <w:szCs w:val="22"/>
              </w:rPr>
            </w:pPr>
            <w:r w:rsidRPr="00341F6A">
              <w:rPr>
                <w:color w:val="000000"/>
                <w:sz w:val="22"/>
                <w:szCs w:val="22"/>
              </w:rPr>
              <w:t>0,5%</w:t>
            </w:r>
          </w:p>
        </w:tc>
      </w:tr>
      <w:tr w:rsidR="000E5681" w:rsidRPr="00A1756C" w14:paraId="746F39C0" w14:textId="77777777" w:rsidTr="00752D82">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563C045D" w14:textId="77777777" w:rsidR="000E5681" w:rsidRPr="00A1756C" w:rsidRDefault="000E5681" w:rsidP="00752D82">
            <w:pPr>
              <w:autoSpaceDE w:val="0"/>
              <w:autoSpaceDN w:val="0"/>
              <w:adjustRightInd w:val="0"/>
              <w:ind w:firstLine="67"/>
              <w:jc w:val="center"/>
            </w:pPr>
            <w:r>
              <w:rPr>
                <w:color w:val="000000"/>
                <w:sz w:val="22"/>
                <w:szCs w:val="22"/>
              </w:rPr>
              <w:t>ГК3</w:t>
            </w:r>
          </w:p>
        </w:tc>
        <w:tc>
          <w:tcPr>
            <w:tcW w:w="1061" w:type="pct"/>
            <w:tcBorders>
              <w:top w:val="single" w:sz="8" w:space="0" w:color="000000"/>
              <w:left w:val="single" w:sz="8" w:space="0" w:color="000000"/>
              <w:bottom w:val="single" w:sz="8" w:space="0" w:color="000000"/>
              <w:right w:val="single" w:sz="8" w:space="0" w:color="000000"/>
            </w:tcBorders>
            <w:vAlign w:val="bottom"/>
          </w:tcPr>
          <w:p w14:paraId="578050F4" w14:textId="77777777" w:rsidR="000E5681" w:rsidRPr="00A1756C" w:rsidRDefault="000E5681" w:rsidP="00752D82">
            <w:pPr>
              <w:autoSpaceDE w:val="0"/>
              <w:autoSpaceDN w:val="0"/>
              <w:adjustRightInd w:val="0"/>
              <w:ind w:firstLine="67"/>
              <w:jc w:val="center"/>
            </w:pPr>
            <w:r>
              <w:rPr>
                <w:rFonts w:ascii="Arial" w:hAnsi="Arial" w:cs="Arial"/>
                <w:color w:val="000000"/>
                <w:sz w:val="20"/>
                <w:szCs w:val="20"/>
              </w:rPr>
              <w:t>2</w:t>
            </w:r>
          </w:p>
        </w:tc>
        <w:tc>
          <w:tcPr>
            <w:tcW w:w="757" w:type="pct"/>
            <w:tcBorders>
              <w:top w:val="single" w:sz="8" w:space="0" w:color="000000"/>
              <w:left w:val="single" w:sz="8" w:space="0" w:color="000000"/>
              <w:bottom w:val="single" w:sz="8" w:space="0" w:color="000000"/>
              <w:right w:val="single" w:sz="8" w:space="0" w:color="000000"/>
            </w:tcBorders>
            <w:vAlign w:val="center"/>
          </w:tcPr>
          <w:p w14:paraId="70AE936E" w14:textId="77777777" w:rsidR="000E5681" w:rsidRPr="00341F6A" w:rsidRDefault="000E5681" w:rsidP="00752D82">
            <w:pPr>
              <w:jc w:val="center"/>
              <w:rPr>
                <w:sz w:val="22"/>
                <w:szCs w:val="22"/>
              </w:rPr>
            </w:pPr>
            <w:r w:rsidRPr="00341F6A">
              <w:rPr>
                <w:color w:val="000000"/>
                <w:sz w:val="22"/>
                <w:szCs w:val="22"/>
              </w:rPr>
              <w:t>3,2%</w:t>
            </w:r>
          </w:p>
        </w:tc>
        <w:tc>
          <w:tcPr>
            <w:tcW w:w="808" w:type="pct"/>
            <w:tcBorders>
              <w:top w:val="single" w:sz="8" w:space="0" w:color="000000"/>
              <w:left w:val="single" w:sz="8" w:space="0" w:color="000000"/>
              <w:bottom w:val="single" w:sz="8" w:space="0" w:color="000000"/>
              <w:right w:val="single" w:sz="8" w:space="0" w:color="000000"/>
            </w:tcBorders>
            <w:vAlign w:val="center"/>
          </w:tcPr>
          <w:p w14:paraId="745AC749" w14:textId="77777777" w:rsidR="000E5681" w:rsidRPr="00341F6A" w:rsidRDefault="000E5681" w:rsidP="00752D82">
            <w:pPr>
              <w:jc w:val="center"/>
              <w:rPr>
                <w:sz w:val="22"/>
                <w:szCs w:val="22"/>
              </w:rPr>
            </w:pPr>
            <w:r w:rsidRPr="00341F6A">
              <w:rPr>
                <w:color w:val="000000"/>
                <w:sz w:val="22"/>
                <w:szCs w:val="22"/>
              </w:rPr>
              <w:t>51,1%</w:t>
            </w:r>
          </w:p>
        </w:tc>
        <w:tc>
          <w:tcPr>
            <w:tcW w:w="809" w:type="pct"/>
            <w:tcBorders>
              <w:top w:val="single" w:sz="8" w:space="0" w:color="000000"/>
              <w:left w:val="single" w:sz="8" w:space="0" w:color="000000"/>
              <w:bottom w:val="single" w:sz="8" w:space="0" w:color="000000"/>
              <w:right w:val="single" w:sz="4" w:space="0" w:color="auto"/>
            </w:tcBorders>
            <w:vAlign w:val="center"/>
          </w:tcPr>
          <w:p w14:paraId="599C441D" w14:textId="77777777" w:rsidR="000E5681" w:rsidRPr="00341F6A" w:rsidRDefault="000E5681" w:rsidP="00752D82">
            <w:pPr>
              <w:jc w:val="center"/>
              <w:rPr>
                <w:sz w:val="22"/>
                <w:szCs w:val="22"/>
              </w:rPr>
            </w:pPr>
            <w:r w:rsidRPr="00341F6A">
              <w:rPr>
                <w:color w:val="000000"/>
                <w:sz w:val="22"/>
                <w:szCs w:val="22"/>
              </w:rPr>
              <w:t>56,2%</w:t>
            </w:r>
          </w:p>
        </w:tc>
        <w:tc>
          <w:tcPr>
            <w:tcW w:w="707" w:type="pct"/>
            <w:tcBorders>
              <w:top w:val="single" w:sz="8" w:space="0" w:color="000000"/>
              <w:left w:val="single" w:sz="4" w:space="0" w:color="auto"/>
              <w:bottom w:val="single" w:sz="8" w:space="0" w:color="000000"/>
              <w:right w:val="single" w:sz="8" w:space="0" w:color="000000"/>
            </w:tcBorders>
            <w:vAlign w:val="center"/>
          </w:tcPr>
          <w:p w14:paraId="5AEDEB78" w14:textId="77777777" w:rsidR="000E5681" w:rsidRPr="00341F6A" w:rsidRDefault="000E5681" w:rsidP="00752D82">
            <w:pPr>
              <w:jc w:val="center"/>
              <w:rPr>
                <w:sz w:val="22"/>
                <w:szCs w:val="22"/>
              </w:rPr>
            </w:pPr>
            <w:r w:rsidRPr="00341F6A">
              <w:rPr>
                <w:color w:val="000000"/>
                <w:sz w:val="22"/>
                <w:szCs w:val="22"/>
              </w:rPr>
              <w:t>20,1%</w:t>
            </w:r>
          </w:p>
        </w:tc>
      </w:tr>
      <w:tr w:rsidR="000E5681" w:rsidRPr="00A1756C" w14:paraId="507CF3F5" w14:textId="77777777" w:rsidTr="00752D82">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6A076ED0" w14:textId="77777777" w:rsidR="000E5681" w:rsidRPr="00A1756C" w:rsidRDefault="000E5681" w:rsidP="00752D82">
            <w:pPr>
              <w:autoSpaceDE w:val="0"/>
              <w:autoSpaceDN w:val="0"/>
              <w:adjustRightInd w:val="0"/>
              <w:ind w:firstLine="67"/>
              <w:jc w:val="center"/>
            </w:pPr>
            <w:r>
              <w:rPr>
                <w:color w:val="000000"/>
                <w:sz w:val="22"/>
                <w:szCs w:val="22"/>
              </w:rPr>
              <w:t>ГК3</w:t>
            </w:r>
          </w:p>
        </w:tc>
        <w:tc>
          <w:tcPr>
            <w:tcW w:w="1061" w:type="pct"/>
            <w:tcBorders>
              <w:top w:val="single" w:sz="8" w:space="0" w:color="000000"/>
              <w:left w:val="single" w:sz="8" w:space="0" w:color="000000"/>
              <w:bottom w:val="single" w:sz="8" w:space="0" w:color="000000"/>
              <w:right w:val="single" w:sz="8" w:space="0" w:color="000000"/>
            </w:tcBorders>
            <w:vAlign w:val="bottom"/>
          </w:tcPr>
          <w:p w14:paraId="3A330957" w14:textId="77777777" w:rsidR="000E5681" w:rsidRPr="00A1756C" w:rsidRDefault="000E5681" w:rsidP="00752D82">
            <w:pPr>
              <w:autoSpaceDE w:val="0"/>
              <w:autoSpaceDN w:val="0"/>
              <w:adjustRightInd w:val="0"/>
              <w:ind w:firstLine="67"/>
              <w:jc w:val="center"/>
            </w:pPr>
            <w:r>
              <w:rPr>
                <w:rFonts w:ascii="Arial" w:hAnsi="Arial" w:cs="Arial"/>
                <w:color w:val="000000"/>
                <w:sz w:val="20"/>
                <w:szCs w:val="20"/>
              </w:rPr>
              <w:t>3</w:t>
            </w:r>
          </w:p>
        </w:tc>
        <w:tc>
          <w:tcPr>
            <w:tcW w:w="757" w:type="pct"/>
            <w:tcBorders>
              <w:top w:val="single" w:sz="8" w:space="0" w:color="000000"/>
              <w:left w:val="single" w:sz="8" w:space="0" w:color="000000"/>
              <w:bottom w:val="single" w:sz="8" w:space="0" w:color="000000"/>
              <w:right w:val="single" w:sz="8" w:space="0" w:color="000000"/>
            </w:tcBorders>
            <w:vAlign w:val="center"/>
          </w:tcPr>
          <w:p w14:paraId="52FA1809" w14:textId="77777777" w:rsidR="000E5681" w:rsidRPr="00341F6A" w:rsidRDefault="000E5681" w:rsidP="00752D82">
            <w:pPr>
              <w:jc w:val="center"/>
              <w:rPr>
                <w:sz w:val="22"/>
                <w:szCs w:val="22"/>
              </w:rPr>
            </w:pPr>
            <w:r w:rsidRPr="00341F6A">
              <w:rPr>
                <w:color w:val="000000"/>
                <w:sz w:val="22"/>
                <w:szCs w:val="22"/>
              </w:rPr>
              <w:t>0,0%</w:t>
            </w:r>
          </w:p>
        </w:tc>
        <w:tc>
          <w:tcPr>
            <w:tcW w:w="808" w:type="pct"/>
            <w:tcBorders>
              <w:top w:val="single" w:sz="8" w:space="0" w:color="000000"/>
              <w:left w:val="single" w:sz="8" w:space="0" w:color="000000"/>
              <w:bottom w:val="single" w:sz="8" w:space="0" w:color="000000"/>
              <w:right w:val="single" w:sz="8" w:space="0" w:color="000000"/>
            </w:tcBorders>
            <w:vAlign w:val="center"/>
          </w:tcPr>
          <w:p w14:paraId="5F78EB68" w14:textId="77777777" w:rsidR="000E5681" w:rsidRPr="00341F6A" w:rsidRDefault="000E5681" w:rsidP="00752D82">
            <w:pPr>
              <w:jc w:val="center"/>
              <w:rPr>
                <w:sz w:val="22"/>
                <w:szCs w:val="22"/>
              </w:rPr>
            </w:pPr>
            <w:r w:rsidRPr="00341F6A">
              <w:rPr>
                <w:color w:val="000000"/>
                <w:sz w:val="22"/>
                <w:szCs w:val="22"/>
              </w:rPr>
              <w:t>10,0%</w:t>
            </w:r>
          </w:p>
        </w:tc>
        <w:tc>
          <w:tcPr>
            <w:tcW w:w="809" w:type="pct"/>
            <w:tcBorders>
              <w:top w:val="single" w:sz="8" w:space="0" w:color="000000"/>
              <w:left w:val="single" w:sz="8" w:space="0" w:color="000000"/>
              <w:bottom w:val="single" w:sz="8" w:space="0" w:color="000000"/>
              <w:right w:val="single" w:sz="4" w:space="0" w:color="auto"/>
            </w:tcBorders>
            <w:vAlign w:val="center"/>
          </w:tcPr>
          <w:p w14:paraId="3CEBE254" w14:textId="77777777" w:rsidR="000E5681" w:rsidRPr="00341F6A" w:rsidRDefault="000E5681" w:rsidP="00752D82">
            <w:pPr>
              <w:jc w:val="center"/>
              <w:rPr>
                <w:sz w:val="22"/>
                <w:szCs w:val="22"/>
              </w:rPr>
            </w:pPr>
            <w:r w:rsidRPr="00341F6A">
              <w:rPr>
                <w:color w:val="000000"/>
                <w:sz w:val="22"/>
                <w:szCs w:val="22"/>
              </w:rPr>
              <w:t>39,3%</w:t>
            </w:r>
          </w:p>
        </w:tc>
        <w:tc>
          <w:tcPr>
            <w:tcW w:w="707" w:type="pct"/>
            <w:tcBorders>
              <w:top w:val="single" w:sz="8" w:space="0" w:color="000000"/>
              <w:left w:val="single" w:sz="4" w:space="0" w:color="auto"/>
              <w:bottom w:val="single" w:sz="8" w:space="0" w:color="000000"/>
              <w:right w:val="single" w:sz="8" w:space="0" w:color="000000"/>
            </w:tcBorders>
            <w:vAlign w:val="center"/>
          </w:tcPr>
          <w:p w14:paraId="4056796C" w14:textId="77777777" w:rsidR="000E5681" w:rsidRPr="00341F6A" w:rsidRDefault="000E5681" w:rsidP="00752D82">
            <w:pPr>
              <w:jc w:val="center"/>
              <w:rPr>
                <w:sz w:val="22"/>
                <w:szCs w:val="22"/>
              </w:rPr>
            </w:pPr>
            <w:r w:rsidRPr="00341F6A">
              <w:rPr>
                <w:color w:val="000000"/>
                <w:sz w:val="22"/>
                <w:szCs w:val="22"/>
              </w:rPr>
              <w:t>79,3%</w:t>
            </w:r>
          </w:p>
        </w:tc>
      </w:tr>
      <w:tr w:rsidR="000E5681" w:rsidRPr="00A1756C" w14:paraId="05D4B15A" w14:textId="77777777" w:rsidTr="00752D82">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64A7E208" w14:textId="77777777" w:rsidR="000E5681" w:rsidRPr="00A1756C" w:rsidRDefault="000E5681" w:rsidP="00752D82">
            <w:pPr>
              <w:autoSpaceDE w:val="0"/>
              <w:autoSpaceDN w:val="0"/>
              <w:adjustRightInd w:val="0"/>
              <w:ind w:firstLine="67"/>
              <w:jc w:val="center"/>
            </w:pPr>
            <w:r>
              <w:rPr>
                <w:color w:val="000000"/>
                <w:sz w:val="22"/>
                <w:szCs w:val="22"/>
              </w:rPr>
              <w:t>ГК4</w:t>
            </w:r>
          </w:p>
        </w:tc>
        <w:tc>
          <w:tcPr>
            <w:tcW w:w="1061" w:type="pct"/>
            <w:tcBorders>
              <w:top w:val="single" w:sz="8" w:space="0" w:color="000000"/>
              <w:left w:val="single" w:sz="8" w:space="0" w:color="000000"/>
              <w:bottom w:val="single" w:sz="8" w:space="0" w:color="000000"/>
              <w:right w:val="single" w:sz="8" w:space="0" w:color="000000"/>
            </w:tcBorders>
            <w:vAlign w:val="bottom"/>
          </w:tcPr>
          <w:p w14:paraId="1797398E" w14:textId="77777777" w:rsidR="000E5681" w:rsidRPr="00A1756C" w:rsidRDefault="000E5681" w:rsidP="00752D82">
            <w:pPr>
              <w:autoSpaceDE w:val="0"/>
              <w:autoSpaceDN w:val="0"/>
              <w:adjustRightInd w:val="0"/>
              <w:ind w:firstLine="67"/>
              <w:jc w:val="center"/>
            </w:pPr>
            <w:r>
              <w:rPr>
                <w:rFonts w:ascii="Arial" w:hAnsi="Arial" w:cs="Arial"/>
                <w:color w:val="000000"/>
                <w:sz w:val="20"/>
                <w:szCs w:val="20"/>
              </w:rPr>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1F87BE9A" w14:textId="77777777" w:rsidR="000E5681" w:rsidRPr="00341F6A" w:rsidRDefault="000E5681" w:rsidP="00752D82">
            <w:pPr>
              <w:jc w:val="center"/>
              <w:rPr>
                <w:sz w:val="22"/>
                <w:szCs w:val="22"/>
              </w:rPr>
            </w:pPr>
            <w:r w:rsidRPr="00341F6A">
              <w:rPr>
                <w:color w:val="000000"/>
                <w:sz w:val="22"/>
                <w:szCs w:val="22"/>
              </w:rPr>
              <w:t>83,9%</w:t>
            </w:r>
          </w:p>
        </w:tc>
        <w:tc>
          <w:tcPr>
            <w:tcW w:w="808" w:type="pct"/>
            <w:tcBorders>
              <w:top w:val="single" w:sz="8" w:space="0" w:color="000000"/>
              <w:left w:val="single" w:sz="8" w:space="0" w:color="000000"/>
              <w:bottom w:val="single" w:sz="8" w:space="0" w:color="000000"/>
              <w:right w:val="single" w:sz="8" w:space="0" w:color="000000"/>
            </w:tcBorders>
            <w:vAlign w:val="center"/>
          </w:tcPr>
          <w:p w14:paraId="35A7CE65" w14:textId="77777777" w:rsidR="000E5681" w:rsidRPr="00341F6A" w:rsidRDefault="000E5681" w:rsidP="00752D82">
            <w:pPr>
              <w:jc w:val="center"/>
              <w:rPr>
                <w:sz w:val="22"/>
                <w:szCs w:val="22"/>
              </w:rPr>
            </w:pPr>
            <w:r w:rsidRPr="00341F6A">
              <w:rPr>
                <w:color w:val="000000"/>
                <w:sz w:val="22"/>
                <w:szCs w:val="22"/>
              </w:rPr>
              <w:t>8,9%</w:t>
            </w:r>
          </w:p>
        </w:tc>
        <w:tc>
          <w:tcPr>
            <w:tcW w:w="809" w:type="pct"/>
            <w:tcBorders>
              <w:top w:val="single" w:sz="8" w:space="0" w:color="000000"/>
              <w:left w:val="single" w:sz="8" w:space="0" w:color="000000"/>
              <w:bottom w:val="single" w:sz="8" w:space="0" w:color="000000"/>
              <w:right w:val="single" w:sz="4" w:space="0" w:color="auto"/>
            </w:tcBorders>
            <w:vAlign w:val="center"/>
          </w:tcPr>
          <w:p w14:paraId="01A5D83B" w14:textId="77777777" w:rsidR="000E5681" w:rsidRPr="00341F6A" w:rsidRDefault="000E5681" w:rsidP="00752D82">
            <w:pPr>
              <w:jc w:val="center"/>
              <w:rPr>
                <w:sz w:val="22"/>
                <w:szCs w:val="22"/>
              </w:rPr>
            </w:pPr>
            <w:r w:rsidRPr="00341F6A">
              <w:rPr>
                <w:color w:val="000000"/>
                <w:sz w:val="22"/>
                <w:szCs w:val="22"/>
              </w:rPr>
              <w:t>0,5%</w:t>
            </w:r>
          </w:p>
        </w:tc>
        <w:tc>
          <w:tcPr>
            <w:tcW w:w="707" w:type="pct"/>
            <w:tcBorders>
              <w:top w:val="single" w:sz="8" w:space="0" w:color="000000"/>
              <w:left w:val="single" w:sz="4" w:space="0" w:color="auto"/>
              <w:bottom w:val="single" w:sz="8" w:space="0" w:color="000000"/>
              <w:right w:val="single" w:sz="8" w:space="0" w:color="000000"/>
            </w:tcBorders>
            <w:vAlign w:val="center"/>
          </w:tcPr>
          <w:p w14:paraId="5264F340" w14:textId="77777777" w:rsidR="000E5681" w:rsidRPr="00341F6A" w:rsidRDefault="000E5681" w:rsidP="00752D82">
            <w:pPr>
              <w:jc w:val="center"/>
              <w:rPr>
                <w:sz w:val="22"/>
                <w:szCs w:val="22"/>
              </w:rPr>
            </w:pPr>
            <w:r w:rsidRPr="00341F6A">
              <w:rPr>
                <w:color w:val="000000"/>
                <w:sz w:val="22"/>
                <w:szCs w:val="22"/>
              </w:rPr>
              <w:t>0,0%</w:t>
            </w:r>
          </w:p>
        </w:tc>
      </w:tr>
      <w:tr w:rsidR="000E5681" w:rsidRPr="00A1756C" w14:paraId="62E2BD1F" w14:textId="77777777" w:rsidTr="00752D82">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4BA47321" w14:textId="77777777" w:rsidR="000E5681" w:rsidRPr="00A1756C" w:rsidRDefault="000E5681" w:rsidP="00752D82">
            <w:pPr>
              <w:autoSpaceDE w:val="0"/>
              <w:autoSpaceDN w:val="0"/>
              <w:adjustRightInd w:val="0"/>
              <w:ind w:firstLine="67"/>
              <w:jc w:val="center"/>
            </w:pPr>
            <w:r>
              <w:rPr>
                <w:color w:val="000000"/>
                <w:sz w:val="22"/>
                <w:szCs w:val="22"/>
              </w:rPr>
              <w:t>ГК4</w:t>
            </w:r>
          </w:p>
        </w:tc>
        <w:tc>
          <w:tcPr>
            <w:tcW w:w="1061" w:type="pct"/>
            <w:tcBorders>
              <w:top w:val="single" w:sz="8" w:space="0" w:color="000000"/>
              <w:left w:val="single" w:sz="8" w:space="0" w:color="000000"/>
              <w:bottom w:val="single" w:sz="8" w:space="0" w:color="000000"/>
              <w:right w:val="single" w:sz="8" w:space="0" w:color="000000"/>
            </w:tcBorders>
            <w:vAlign w:val="bottom"/>
          </w:tcPr>
          <w:p w14:paraId="7EE1A3FB" w14:textId="77777777" w:rsidR="000E5681" w:rsidRPr="00A1756C" w:rsidRDefault="000E5681" w:rsidP="00752D82">
            <w:pPr>
              <w:autoSpaceDE w:val="0"/>
              <w:autoSpaceDN w:val="0"/>
              <w:adjustRightInd w:val="0"/>
              <w:ind w:firstLine="67"/>
              <w:jc w:val="center"/>
            </w:pPr>
            <w:r>
              <w:rPr>
                <w:rFonts w:ascii="Arial" w:hAnsi="Arial" w:cs="Arial"/>
                <w:color w:val="000000"/>
                <w:sz w:val="20"/>
                <w:szCs w:val="20"/>
              </w:rPr>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315CE313" w14:textId="77777777" w:rsidR="000E5681" w:rsidRPr="00341F6A" w:rsidRDefault="000E5681" w:rsidP="00752D82">
            <w:pPr>
              <w:jc w:val="center"/>
              <w:rPr>
                <w:sz w:val="22"/>
                <w:szCs w:val="22"/>
              </w:rPr>
            </w:pPr>
            <w:r w:rsidRPr="00341F6A">
              <w:rPr>
                <w:color w:val="000000"/>
                <w:sz w:val="22"/>
                <w:szCs w:val="22"/>
              </w:rPr>
              <w:t>12,9%</w:t>
            </w:r>
          </w:p>
        </w:tc>
        <w:tc>
          <w:tcPr>
            <w:tcW w:w="808" w:type="pct"/>
            <w:tcBorders>
              <w:top w:val="single" w:sz="8" w:space="0" w:color="000000"/>
              <w:left w:val="single" w:sz="8" w:space="0" w:color="000000"/>
              <w:bottom w:val="single" w:sz="8" w:space="0" w:color="000000"/>
              <w:right w:val="single" w:sz="8" w:space="0" w:color="000000"/>
            </w:tcBorders>
            <w:vAlign w:val="center"/>
          </w:tcPr>
          <w:p w14:paraId="5380125D" w14:textId="77777777" w:rsidR="000E5681" w:rsidRPr="00341F6A" w:rsidRDefault="000E5681" w:rsidP="00752D82">
            <w:pPr>
              <w:jc w:val="center"/>
              <w:rPr>
                <w:color w:val="000000"/>
                <w:sz w:val="22"/>
                <w:szCs w:val="22"/>
              </w:rPr>
            </w:pPr>
            <w:r w:rsidRPr="00341F6A">
              <w:rPr>
                <w:color w:val="000000"/>
                <w:sz w:val="22"/>
                <w:szCs w:val="22"/>
              </w:rPr>
              <w:t>36,6%</w:t>
            </w:r>
          </w:p>
        </w:tc>
        <w:tc>
          <w:tcPr>
            <w:tcW w:w="809" w:type="pct"/>
            <w:tcBorders>
              <w:top w:val="single" w:sz="8" w:space="0" w:color="000000"/>
              <w:left w:val="single" w:sz="8" w:space="0" w:color="000000"/>
              <w:bottom w:val="single" w:sz="8" w:space="0" w:color="000000"/>
              <w:right w:val="single" w:sz="4" w:space="0" w:color="auto"/>
            </w:tcBorders>
            <w:vAlign w:val="center"/>
          </w:tcPr>
          <w:p w14:paraId="734D580B" w14:textId="77777777" w:rsidR="000E5681" w:rsidRPr="00341F6A" w:rsidRDefault="000E5681" w:rsidP="00752D82">
            <w:pPr>
              <w:jc w:val="center"/>
              <w:rPr>
                <w:color w:val="000000"/>
                <w:sz w:val="22"/>
                <w:szCs w:val="22"/>
              </w:rPr>
            </w:pPr>
            <w:r w:rsidRPr="00341F6A">
              <w:rPr>
                <w:color w:val="000000"/>
                <w:sz w:val="22"/>
                <w:szCs w:val="22"/>
              </w:rPr>
              <w:t>10,1%</w:t>
            </w:r>
          </w:p>
        </w:tc>
        <w:tc>
          <w:tcPr>
            <w:tcW w:w="707" w:type="pct"/>
            <w:tcBorders>
              <w:top w:val="single" w:sz="8" w:space="0" w:color="000000"/>
              <w:left w:val="single" w:sz="4" w:space="0" w:color="auto"/>
              <w:bottom w:val="single" w:sz="8" w:space="0" w:color="000000"/>
              <w:right w:val="single" w:sz="8" w:space="0" w:color="000000"/>
            </w:tcBorders>
            <w:vAlign w:val="center"/>
          </w:tcPr>
          <w:p w14:paraId="79378B2A" w14:textId="77777777" w:rsidR="000E5681" w:rsidRPr="00341F6A" w:rsidRDefault="000E5681" w:rsidP="00752D82">
            <w:pPr>
              <w:jc w:val="center"/>
              <w:rPr>
                <w:color w:val="000000"/>
                <w:sz w:val="22"/>
                <w:szCs w:val="22"/>
              </w:rPr>
            </w:pPr>
            <w:r w:rsidRPr="00341F6A">
              <w:rPr>
                <w:color w:val="000000"/>
                <w:sz w:val="22"/>
                <w:szCs w:val="22"/>
              </w:rPr>
              <w:t>2,3%</w:t>
            </w:r>
          </w:p>
        </w:tc>
      </w:tr>
      <w:tr w:rsidR="000E5681" w:rsidRPr="00A1756C" w14:paraId="3AC08AB6" w14:textId="77777777" w:rsidTr="00752D82">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2F7E39A3" w14:textId="77777777" w:rsidR="000E5681" w:rsidRPr="00A1756C" w:rsidRDefault="000E5681" w:rsidP="00752D82">
            <w:pPr>
              <w:autoSpaceDE w:val="0"/>
              <w:autoSpaceDN w:val="0"/>
              <w:adjustRightInd w:val="0"/>
              <w:ind w:firstLine="67"/>
              <w:jc w:val="center"/>
            </w:pPr>
            <w:r>
              <w:rPr>
                <w:color w:val="000000"/>
                <w:sz w:val="22"/>
                <w:szCs w:val="22"/>
              </w:rPr>
              <w:t>ГК4</w:t>
            </w:r>
          </w:p>
        </w:tc>
        <w:tc>
          <w:tcPr>
            <w:tcW w:w="1061" w:type="pct"/>
            <w:tcBorders>
              <w:top w:val="single" w:sz="8" w:space="0" w:color="000000"/>
              <w:left w:val="single" w:sz="8" w:space="0" w:color="000000"/>
              <w:bottom w:val="single" w:sz="8" w:space="0" w:color="000000"/>
              <w:right w:val="single" w:sz="8" w:space="0" w:color="000000"/>
            </w:tcBorders>
            <w:vAlign w:val="bottom"/>
          </w:tcPr>
          <w:p w14:paraId="1875E0DC" w14:textId="77777777" w:rsidR="000E5681" w:rsidRPr="00A1756C" w:rsidRDefault="000E5681" w:rsidP="00752D82">
            <w:pPr>
              <w:autoSpaceDE w:val="0"/>
              <w:autoSpaceDN w:val="0"/>
              <w:adjustRightInd w:val="0"/>
              <w:ind w:firstLine="67"/>
              <w:jc w:val="center"/>
            </w:pPr>
            <w:r>
              <w:rPr>
                <w:rFonts w:ascii="Arial" w:hAnsi="Arial" w:cs="Arial"/>
                <w:color w:val="000000"/>
                <w:sz w:val="20"/>
                <w:szCs w:val="20"/>
              </w:rPr>
              <w:t>2</w:t>
            </w:r>
          </w:p>
        </w:tc>
        <w:tc>
          <w:tcPr>
            <w:tcW w:w="757" w:type="pct"/>
            <w:tcBorders>
              <w:top w:val="single" w:sz="8" w:space="0" w:color="000000"/>
              <w:left w:val="single" w:sz="8" w:space="0" w:color="000000"/>
              <w:bottom w:val="single" w:sz="8" w:space="0" w:color="000000"/>
              <w:right w:val="single" w:sz="8" w:space="0" w:color="000000"/>
            </w:tcBorders>
            <w:vAlign w:val="center"/>
          </w:tcPr>
          <w:p w14:paraId="7D4005B3" w14:textId="77777777" w:rsidR="000E5681" w:rsidRPr="00341F6A" w:rsidRDefault="000E5681" w:rsidP="00752D82">
            <w:pPr>
              <w:jc w:val="center"/>
              <w:rPr>
                <w:sz w:val="22"/>
                <w:szCs w:val="22"/>
              </w:rPr>
            </w:pPr>
            <w:r w:rsidRPr="00341F6A">
              <w:rPr>
                <w:color w:val="000000"/>
                <w:sz w:val="22"/>
                <w:szCs w:val="22"/>
              </w:rPr>
              <w:t>3,2%</w:t>
            </w:r>
          </w:p>
        </w:tc>
        <w:tc>
          <w:tcPr>
            <w:tcW w:w="808" w:type="pct"/>
            <w:tcBorders>
              <w:top w:val="single" w:sz="8" w:space="0" w:color="000000"/>
              <w:left w:val="single" w:sz="8" w:space="0" w:color="000000"/>
              <w:bottom w:val="single" w:sz="8" w:space="0" w:color="000000"/>
              <w:right w:val="single" w:sz="8" w:space="0" w:color="000000"/>
            </w:tcBorders>
            <w:vAlign w:val="center"/>
          </w:tcPr>
          <w:p w14:paraId="1C27A38F" w14:textId="77777777" w:rsidR="000E5681" w:rsidRPr="00341F6A" w:rsidRDefault="000E5681" w:rsidP="00752D82">
            <w:pPr>
              <w:jc w:val="center"/>
              <w:rPr>
                <w:color w:val="000000"/>
                <w:sz w:val="22"/>
                <w:szCs w:val="22"/>
              </w:rPr>
            </w:pPr>
            <w:r w:rsidRPr="00341F6A">
              <w:rPr>
                <w:color w:val="000000"/>
                <w:sz w:val="22"/>
                <w:szCs w:val="22"/>
              </w:rPr>
              <w:t>49,3%</w:t>
            </w:r>
          </w:p>
        </w:tc>
        <w:tc>
          <w:tcPr>
            <w:tcW w:w="809" w:type="pct"/>
            <w:tcBorders>
              <w:top w:val="single" w:sz="8" w:space="0" w:color="000000"/>
              <w:left w:val="single" w:sz="8" w:space="0" w:color="000000"/>
              <w:bottom w:val="single" w:sz="8" w:space="0" w:color="000000"/>
              <w:right w:val="single" w:sz="4" w:space="0" w:color="auto"/>
            </w:tcBorders>
            <w:vAlign w:val="center"/>
          </w:tcPr>
          <w:p w14:paraId="37BA5E6C" w14:textId="77777777" w:rsidR="000E5681" w:rsidRPr="00341F6A" w:rsidRDefault="000E5681" w:rsidP="00752D82">
            <w:pPr>
              <w:jc w:val="center"/>
              <w:rPr>
                <w:color w:val="000000"/>
                <w:sz w:val="22"/>
                <w:szCs w:val="22"/>
              </w:rPr>
            </w:pPr>
            <w:r w:rsidRPr="00341F6A">
              <w:rPr>
                <w:color w:val="000000"/>
                <w:sz w:val="22"/>
                <w:szCs w:val="22"/>
              </w:rPr>
              <w:t>57,8%</w:t>
            </w:r>
          </w:p>
        </w:tc>
        <w:tc>
          <w:tcPr>
            <w:tcW w:w="707" w:type="pct"/>
            <w:tcBorders>
              <w:top w:val="single" w:sz="8" w:space="0" w:color="000000"/>
              <w:left w:val="single" w:sz="4" w:space="0" w:color="auto"/>
              <w:bottom w:val="single" w:sz="8" w:space="0" w:color="000000"/>
              <w:right w:val="single" w:sz="8" w:space="0" w:color="000000"/>
            </w:tcBorders>
            <w:vAlign w:val="center"/>
          </w:tcPr>
          <w:p w14:paraId="03C514ED" w14:textId="77777777" w:rsidR="000E5681" w:rsidRPr="00341F6A" w:rsidRDefault="000E5681" w:rsidP="00752D82">
            <w:pPr>
              <w:jc w:val="center"/>
              <w:rPr>
                <w:color w:val="000000"/>
                <w:sz w:val="22"/>
                <w:szCs w:val="22"/>
              </w:rPr>
            </w:pPr>
            <w:r w:rsidRPr="00341F6A">
              <w:rPr>
                <w:color w:val="000000"/>
                <w:sz w:val="22"/>
                <w:szCs w:val="22"/>
              </w:rPr>
              <w:t>31,3%</w:t>
            </w:r>
          </w:p>
        </w:tc>
      </w:tr>
      <w:tr w:rsidR="000E5681" w:rsidRPr="00A1756C" w14:paraId="20BB1FEF" w14:textId="77777777" w:rsidTr="00752D82">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07962DF4" w14:textId="77777777" w:rsidR="000E5681" w:rsidRPr="00A1756C" w:rsidRDefault="000E5681" w:rsidP="00752D82">
            <w:pPr>
              <w:autoSpaceDE w:val="0"/>
              <w:autoSpaceDN w:val="0"/>
              <w:adjustRightInd w:val="0"/>
              <w:ind w:firstLine="67"/>
              <w:jc w:val="center"/>
            </w:pPr>
            <w:r>
              <w:rPr>
                <w:color w:val="000000"/>
                <w:sz w:val="22"/>
                <w:szCs w:val="22"/>
              </w:rPr>
              <w:t>ГК4</w:t>
            </w:r>
          </w:p>
        </w:tc>
        <w:tc>
          <w:tcPr>
            <w:tcW w:w="1061" w:type="pct"/>
            <w:tcBorders>
              <w:top w:val="single" w:sz="8" w:space="0" w:color="000000"/>
              <w:left w:val="single" w:sz="8" w:space="0" w:color="000000"/>
              <w:bottom w:val="single" w:sz="8" w:space="0" w:color="000000"/>
              <w:right w:val="single" w:sz="8" w:space="0" w:color="000000"/>
            </w:tcBorders>
            <w:vAlign w:val="bottom"/>
          </w:tcPr>
          <w:p w14:paraId="276DA835" w14:textId="77777777" w:rsidR="000E5681" w:rsidRPr="00A1756C" w:rsidRDefault="000E5681" w:rsidP="00752D82">
            <w:pPr>
              <w:autoSpaceDE w:val="0"/>
              <w:autoSpaceDN w:val="0"/>
              <w:adjustRightInd w:val="0"/>
              <w:ind w:firstLine="67"/>
              <w:jc w:val="center"/>
            </w:pPr>
            <w:r>
              <w:rPr>
                <w:rFonts w:ascii="Arial" w:hAnsi="Arial" w:cs="Arial"/>
                <w:color w:val="000000"/>
                <w:sz w:val="20"/>
                <w:szCs w:val="20"/>
              </w:rPr>
              <w:t>3</w:t>
            </w:r>
          </w:p>
        </w:tc>
        <w:tc>
          <w:tcPr>
            <w:tcW w:w="757" w:type="pct"/>
            <w:tcBorders>
              <w:top w:val="single" w:sz="8" w:space="0" w:color="000000"/>
              <w:left w:val="single" w:sz="8" w:space="0" w:color="000000"/>
              <w:bottom w:val="single" w:sz="8" w:space="0" w:color="000000"/>
              <w:right w:val="single" w:sz="8" w:space="0" w:color="000000"/>
            </w:tcBorders>
            <w:vAlign w:val="center"/>
          </w:tcPr>
          <w:p w14:paraId="34DAC66E" w14:textId="77777777" w:rsidR="000E5681" w:rsidRPr="00341F6A" w:rsidRDefault="000E5681" w:rsidP="00752D82">
            <w:pPr>
              <w:jc w:val="center"/>
              <w:rPr>
                <w:sz w:val="22"/>
                <w:szCs w:val="22"/>
              </w:rPr>
            </w:pPr>
            <w:r w:rsidRPr="00341F6A">
              <w:rPr>
                <w:color w:val="000000"/>
                <w:sz w:val="22"/>
                <w:szCs w:val="22"/>
              </w:rPr>
              <w:t>0,0%</w:t>
            </w:r>
          </w:p>
        </w:tc>
        <w:tc>
          <w:tcPr>
            <w:tcW w:w="808" w:type="pct"/>
            <w:tcBorders>
              <w:top w:val="single" w:sz="8" w:space="0" w:color="000000"/>
              <w:left w:val="single" w:sz="8" w:space="0" w:color="000000"/>
              <w:bottom w:val="single" w:sz="8" w:space="0" w:color="000000"/>
              <w:right w:val="single" w:sz="8" w:space="0" w:color="000000"/>
            </w:tcBorders>
            <w:vAlign w:val="center"/>
          </w:tcPr>
          <w:p w14:paraId="47FB473F" w14:textId="77777777" w:rsidR="000E5681" w:rsidRPr="00341F6A" w:rsidRDefault="000E5681" w:rsidP="00752D82">
            <w:pPr>
              <w:jc w:val="center"/>
              <w:rPr>
                <w:color w:val="000000"/>
                <w:sz w:val="22"/>
                <w:szCs w:val="22"/>
              </w:rPr>
            </w:pPr>
            <w:r w:rsidRPr="00341F6A">
              <w:rPr>
                <w:color w:val="000000"/>
                <w:sz w:val="22"/>
                <w:szCs w:val="22"/>
              </w:rPr>
              <w:t>5,2%</w:t>
            </w:r>
          </w:p>
        </w:tc>
        <w:tc>
          <w:tcPr>
            <w:tcW w:w="809" w:type="pct"/>
            <w:tcBorders>
              <w:top w:val="single" w:sz="8" w:space="0" w:color="000000"/>
              <w:left w:val="single" w:sz="8" w:space="0" w:color="000000"/>
              <w:bottom w:val="single" w:sz="8" w:space="0" w:color="000000"/>
              <w:right w:val="single" w:sz="4" w:space="0" w:color="auto"/>
            </w:tcBorders>
            <w:vAlign w:val="center"/>
          </w:tcPr>
          <w:p w14:paraId="0DE91B33" w14:textId="77777777" w:rsidR="000E5681" w:rsidRPr="00341F6A" w:rsidRDefault="000E5681" w:rsidP="00752D82">
            <w:pPr>
              <w:jc w:val="center"/>
              <w:rPr>
                <w:color w:val="000000"/>
                <w:sz w:val="22"/>
                <w:szCs w:val="22"/>
              </w:rPr>
            </w:pPr>
            <w:r w:rsidRPr="00341F6A">
              <w:rPr>
                <w:color w:val="000000"/>
                <w:sz w:val="22"/>
                <w:szCs w:val="22"/>
              </w:rPr>
              <w:t>31,6%</w:t>
            </w:r>
          </w:p>
        </w:tc>
        <w:tc>
          <w:tcPr>
            <w:tcW w:w="707" w:type="pct"/>
            <w:tcBorders>
              <w:top w:val="single" w:sz="8" w:space="0" w:color="000000"/>
              <w:left w:val="single" w:sz="4" w:space="0" w:color="auto"/>
              <w:bottom w:val="single" w:sz="8" w:space="0" w:color="000000"/>
              <w:right w:val="single" w:sz="8" w:space="0" w:color="000000"/>
            </w:tcBorders>
            <w:vAlign w:val="center"/>
          </w:tcPr>
          <w:p w14:paraId="42C528CD" w14:textId="77777777" w:rsidR="000E5681" w:rsidRPr="00341F6A" w:rsidRDefault="000E5681" w:rsidP="00752D82">
            <w:pPr>
              <w:jc w:val="center"/>
              <w:rPr>
                <w:color w:val="000000"/>
                <w:sz w:val="22"/>
                <w:szCs w:val="22"/>
              </w:rPr>
            </w:pPr>
            <w:r w:rsidRPr="00341F6A">
              <w:rPr>
                <w:color w:val="000000"/>
                <w:sz w:val="22"/>
                <w:szCs w:val="22"/>
              </w:rPr>
              <w:t>66,5%</w:t>
            </w:r>
          </w:p>
        </w:tc>
      </w:tr>
      <w:tr w:rsidR="000E5681" w:rsidRPr="00A1756C" w14:paraId="3BFFAF34" w14:textId="77777777" w:rsidTr="00752D82">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45C4D709" w14:textId="77777777" w:rsidR="000E5681" w:rsidRPr="00A1756C" w:rsidRDefault="000E5681" w:rsidP="00752D82">
            <w:pPr>
              <w:autoSpaceDE w:val="0"/>
              <w:autoSpaceDN w:val="0"/>
              <w:adjustRightInd w:val="0"/>
              <w:ind w:firstLine="67"/>
              <w:jc w:val="center"/>
            </w:pPr>
            <w:r>
              <w:rPr>
                <w:color w:val="000000"/>
                <w:sz w:val="22"/>
                <w:szCs w:val="22"/>
              </w:rPr>
              <w:t>ФК1</w:t>
            </w:r>
          </w:p>
        </w:tc>
        <w:tc>
          <w:tcPr>
            <w:tcW w:w="1061" w:type="pct"/>
            <w:tcBorders>
              <w:top w:val="single" w:sz="8" w:space="0" w:color="000000"/>
              <w:left w:val="single" w:sz="8" w:space="0" w:color="000000"/>
              <w:bottom w:val="single" w:sz="8" w:space="0" w:color="000000"/>
              <w:right w:val="single" w:sz="8" w:space="0" w:color="000000"/>
            </w:tcBorders>
            <w:vAlign w:val="bottom"/>
          </w:tcPr>
          <w:p w14:paraId="2B7A4B7D" w14:textId="77777777" w:rsidR="000E5681" w:rsidRPr="00A1756C" w:rsidRDefault="000E5681" w:rsidP="00752D82">
            <w:pPr>
              <w:autoSpaceDE w:val="0"/>
              <w:autoSpaceDN w:val="0"/>
              <w:adjustRightInd w:val="0"/>
              <w:ind w:firstLine="67"/>
              <w:jc w:val="center"/>
            </w:pPr>
            <w:r>
              <w:rPr>
                <w:rFonts w:ascii="Arial" w:hAnsi="Arial" w:cs="Arial"/>
                <w:color w:val="000000"/>
                <w:sz w:val="20"/>
                <w:szCs w:val="20"/>
              </w:rPr>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0DAEBE60" w14:textId="77777777" w:rsidR="000E5681" w:rsidRPr="00341F6A" w:rsidRDefault="000E5681" w:rsidP="00752D82">
            <w:pPr>
              <w:jc w:val="center"/>
              <w:rPr>
                <w:sz w:val="22"/>
                <w:szCs w:val="22"/>
              </w:rPr>
            </w:pPr>
            <w:r w:rsidRPr="00341F6A">
              <w:rPr>
                <w:color w:val="000000"/>
                <w:sz w:val="22"/>
                <w:szCs w:val="22"/>
              </w:rPr>
              <w:t>80,6%</w:t>
            </w:r>
          </w:p>
        </w:tc>
        <w:tc>
          <w:tcPr>
            <w:tcW w:w="808" w:type="pct"/>
            <w:tcBorders>
              <w:top w:val="single" w:sz="8" w:space="0" w:color="000000"/>
              <w:left w:val="single" w:sz="8" w:space="0" w:color="000000"/>
              <w:bottom w:val="single" w:sz="8" w:space="0" w:color="000000"/>
              <w:right w:val="single" w:sz="8" w:space="0" w:color="000000"/>
            </w:tcBorders>
            <w:vAlign w:val="center"/>
          </w:tcPr>
          <w:p w14:paraId="03CA12B0" w14:textId="77777777" w:rsidR="000E5681" w:rsidRPr="00341F6A" w:rsidRDefault="000E5681" w:rsidP="00752D82">
            <w:pPr>
              <w:jc w:val="center"/>
              <w:rPr>
                <w:color w:val="000000"/>
                <w:sz w:val="22"/>
                <w:szCs w:val="22"/>
              </w:rPr>
            </w:pPr>
            <w:r w:rsidRPr="00341F6A">
              <w:rPr>
                <w:color w:val="000000"/>
                <w:sz w:val="22"/>
                <w:szCs w:val="22"/>
              </w:rPr>
              <w:t>19,6%</w:t>
            </w:r>
          </w:p>
        </w:tc>
        <w:tc>
          <w:tcPr>
            <w:tcW w:w="809" w:type="pct"/>
            <w:tcBorders>
              <w:top w:val="single" w:sz="8" w:space="0" w:color="000000"/>
              <w:left w:val="single" w:sz="8" w:space="0" w:color="000000"/>
              <w:bottom w:val="single" w:sz="8" w:space="0" w:color="000000"/>
              <w:right w:val="single" w:sz="4" w:space="0" w:color="auto"/>
            </w:tcBorders>
            <w:vAlign w:val="center"/>
          </w:tcPr>
          <w:p w14:paraId="7A3BAB0C" w14:textId="77777777" w:rsidR="000E5681" w:rsidRPr="00341F6A" w:rsidRDefault="000E5681" w:rsidP="00752D82">
            <w:pPr>
              <w:jc w:val="center"/>
              <w:rPr>
                <w:color w:val="000000"/>
                <w:sz w:val="22"/>
                <w:szCs w:val="22"/>
              </w:rPr>
            </w:pPr>
            <w:r w:rsidRPr="00341F6A">
              <w:rPr>
                <w:color w:val="000000"/>
                <w:sz w:val="22"/>
                <w:szCs w:val="22"/>
              </w:rPr>
              <w:t>9,6%</w:t>
            </w:r>
          </w:p>
        </w:tc>
        <w:tc>
          <w:tcPr>
            <w:tcW w:w="707" w:type="pct"/>
            <w:tcBorders>
              <w:top w:val="single" w:sz="8" w:space="0" w:color="000000"/>
              <w:left w:val="single" w:sz="4" w:space="0" w:color="auto"/>
              <w:bottom w:val="single" w:sz="8" w:space="0" w:color="000000"/>
              <w:right w:val="single" w:sz="8" w:space="0" w:color="000000"/>
            </w:tcBorders>
            <w:vAlign w:val="center"/>
          </w:tcPr>
          <w:p w14:paraId="5E1DE5A4" w14:textId="77777777" w:rsidR="000E5681" w:rsidRPr="00341F6A" w:rsidRDefault="000E5681" w:rsidP="00752D82">
            <w:pPr>
              <w:jc w:val="center"/>
              <w:rPr>
                <w:color w:val="000000"/>
                <w:sz w:val="22"/>
                <w:szCs w:val="22"/>
              </w:rPr>
            </w:pPr>
            <w:r w:rsidRPr="00341F6A">
              <w:rPr>
                <w:color w:val="000000"/>
                <w:sz w:val="22"/>
                <w:szCs w:val="22"/>
              </w:rPr>
              <w:t>1,9%</w:t>
            </w:r>
          </w:p>
        </w:tc>
      </w:tr>
      <w:tr w:rsidR="000E5681" w:rsidRPr="00A1756C" w14:paraId="2E027FF6" w14:textId="77777777" w:rsidTr="00752D82">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5AF12393" w14:textId="77777777" w:rsidR="000E5681" w:rsidRPr="00A1756C" w:rsidRDefault="000E5681" w:rsidP="00752D82">
            <w:pPr>
              <w:autoSpaceDE w:val="0"/>
              <w:autoSpaceDN w:val="0"/>
              <w:adjustRightInd w:val="0"/>
              <w:ind w:firstLine="67"/>
              <w:jc w:val="center"/>
            </w:pPr>
            <w:r>
              <w:rPr>
                <w:color w:val="000000"/>
                <w:sz w:val="22"/>
                <w:szCs w:val="22"/>
              </w:rPr>
              <w:lastRenderedPageBreak/>
              <w:t>ФК1</w:t>
            </w:r>
          </w:p>
        </w:tc>
        <w:tc>
          <w:tcPr>
            <w:tcW w:w="1061" w:type="pct"/>
            <w:tcBorders>
              <w:top w:val="single" w:sz="8" w:space="0" w:color="000000"/>
              <w:left w:val="single" w:sz="8" w:space="0" w:color="000000"/>
              <w:bottom w:val="single" w:sz="8" w:space="0" w:color="000000"/>
              <w:right w:val="single" w:sz="8" w:space="0" w:color="000000"/>
            </w:tcBorders>
            <w:vAlign w:val="bottom"/>
          </w:tcPr>
          <w:p w14:paraId="6FEE9564" w14:textId="77777777" w:rsidR="000E5681" w:rsidRPr="00A1756C" w:rsidRDefault="000E5681" w:rsidP="00752D82">
            <w:pPr>
              <w:autoSpaceDE w:val="0"/>
              <w:autoSpaceDN w:val="0"/>
              <w:adjustRightInd w:val="0"/>
              <w:ind w:firstLine="67"/>
              <w:jc w:val="center"/>
            </w:pPr>
            <w:r>
              <w:rPr>
                <w:rFonts w:ascii="Arial" w:hAnsi="Arial" w:cs="Arial"/>
                <w:color w:val="000000"/>
                <w:sz w:val="20"/>
                <w:szCs w:val="20"/>
              </w:rPr>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2EE6191C" w14:textId="77777777" w:rsidR="000E5681" w:rsidRPr="00341F6A" w:rsidRDefault="000E5681" w:rsidP="00752D82">
            <w:pPr>
              <w:jc w:val="center"/>
              <w:rPr>
                <w:sz w:val="22"/>
                <w:szCs w:val="22"/>
              </w:rPr>
            </w:pPr>
            <w:r w:rsidRPr="00341F6A">
              <w:rPr>
                <w:color w:val="000000"/>
                <w:sz w:val="22"/>
                <w:szCs w:val="22"/>
              </w:rPr>
              <w:t>19,4%</w:t>
            </w:r>
          </w:p>
        </w:tc>
        <w:tc>
          <w:tcPr>
            <w:tcW w:w="808" w:type="pct"/>
            <w:tcBorders>
              <w:top w:val="single" w:sz="8" w:space="0" w:color="000000"/>
              <w:left w:val="single" w:sz="8" w:space="0" w:color="000000"/>
              <w:bottom w:val="single" w:sz="8" w:space="0" w:color="000000"/>
              <w:right w:val="single" w:sz="8" w:space="0" w:color="000000"/>
            </w:tcBorders>
            <w:vAlign w:val="center"/>
          </w:tcPr>
          <w:p w14:paraId="4C5E23B5" w14:textId="77777777" w:rsidR="000E5681" w:rsidRPr="00341F6A" w:rsidRDefault="000E5681" w:rsidP="00752D82">
            <w:pPr>
              <w:jc w:val="center"/>
              <w:rPr>
                <w:color w:val="000000"/>
                <w:sz w:val="22"/>
                <w:szCs w:val="22"/>
              </w:rPr>
            </w:pPr>
            <w:r w:rsidRPr="00341F6A">
              <w:rPr>
                <w:color w:val="000000"/>
                <w:sz w:val="22"/>
                <w:szCs w:val="22"/>
              </w:rPr>
              <w:t>80,4%</w:t>
            </w:r>
          </w:p>
        </w:tc>
        <w:tc>
          <w:tcPr>
            <w:tcW w:w="809" w:type="pct"/>
            <w:tcBorders>
              <w:top w:val="single" w:sz="8" w:space="0" w:color="000000"/>
              <w:left w:val="single" w:sz="8" w:space="0" w:color="000000"/>
              <w:bottom w:val="single" w:sz="8" w:space="0" w:color="000000"/>
              <w:right w:val="single" w:sz="4" w:space="0" w:color="auto"/>
            </w:tcBorders>
            <w:vAlign w:val="center"/>
          </w:tcPr>
          <w:p w14:paraId="528CBD1B" w14:textId="77777777" w:rsidR="000E5681" w:rsidRPr="00341F6A" w:rsidRDefault="000E5681" w:rsidP="00752D82">
            <w:pPr>
              <w:jc w:val="center"/>
              <w:rPr>
                <w:color w:val="000000"/>
                <w:sz w:val="22"/>
                <w:szCs w:val="22"/>
              </w:rPr>
            </w:pPr>
            <w:r w:rsidRPr="00341F6A">
              <w:rPr>
                <w:color w:val="000000"/>
                <w:sz w:val="22"/>
                <w:szCs w:val="22"/>
              </w:rPr>
              <w:t>90,4%</w:t>
            </w:r>
          </w:p>
        </w:tc>
        <w:tc>
          <w:tcPr>
            <w:tcW w:w="707" w:type="pct"/>
            <w:tcBorders>
              <w:top w:val="single" w:sz="8" w:space="0" w:color="000000"/>
              <w:left w:val="single" w:sz="4" w:space="0" w:color="auto"/>
              <w:bottom w:val="single" w:sz="8" w:space="0" w:color="000000"/>
              <w:right w:val="single" w:sz="8" w:space="0" w:color="000000"/>
            </w:tcBorders>
            <w:vAlign w:val="center"/>
          </w:tcPr>
          <w:p w14:paraId="7C3F934A" w14:textId="77777777" w:rsidR="000E5681" w:rsidRPr="00341F6A" w:rsidRDefault="000E5681" w:rsidP="00752D82">
            <w:pPr>
              <w:jc w:val="center"/>
              <w:rPr>
                <w:color w:val="000000"/>
                <w:sz w:val="22"/>
                <w:szCs w:val="22"/>
              </w:rPr>
            </w:pPr>
            <w:r w:rsidRPr="00341F6A">
              <w:rPr>
                <w:color w:val="000000"/>
                <w:sz w:val="22"/>
                <w:szCs w:val="22"/>
              </w:rPr>
              <w:t>98,1%</w:t>
            </w:r>
          </w:p>
        </w:tc>
      </w:tr>
    </w:tbl>
    <w:p w14:paraId="30F3C06F" w14:textId="77777777" w:rsidR="000E5681" w:rsidRDefault="000E5681" w:rsidP="000E5681">
      <w:pPr>
        <w:ind w:firstLine="426"/>
        <w:jc w:val="both"/>
        <w:rPr>
          <w:i/>
        </w:rPr>
      </w:pPr>
    </w:p>
    <w:p w14:paraId="122A216B" w14:textId="77777777" w:rsidR="000E5681" w:rsidRPr="00F60D3F" w:rsidRDefault="000E5681" w:rsidP="000E5681">
      <w:pPr>
        <w:ind w:firstLine="426"/>
        <w:jc w:val="both"/>
        <w:rPr>
          <w:i/>
        </w:rPr>
      </w:pPr>
    </w:p>
    <w:p w14:paraId="7550B719" w14:textId="77777777" w:rsidR="000E5681" w:rsidRPr="00F60D3F" w:rsidRDefault="000E5681" w:rsidP="000E5681">
      <w:pPr>
        <w:ind w:firstLine="567"/>
        <w:contextualSpacing/>
        <w:jc w:val="both"/>
        <w:rPr>
          <w:i/>
          <w:iCs/>
        </w:rPr>
      </w:pPr>
      <w:r w:rsidRPr="00F60D3F">
        <w:rPr>
          <w:b/>
          <w:bCs/>
        </w:rPr>
        <w:t>Выявление для каждой группы участников ОГЭ заданий, выполняемых с наибольшей и наименьшей успешностью –</w:t>
      </w:r>
    </w:p>
    <w:p w14:paraId="348D20E2" w14:textId="77777777" w:rsidR="000E5681" w:rsidRPr="00F60D3F" w:rsidRDefault="000E5681" w:rsidP="000E5681">
      <w:pPr>
        <w:pStyle w:val="af7"/>
        <w:keepNext/>
        <w:ind w:left="567"/>
        <w:jc w:val="right"/>
        <w:rPr>
          <w:noProof/>
          <w:color w:val="auto"/>
        </w:rPr>
      </w:pPr>
      <w:r w:rsidRPr="00F60D3F">
        <w:rPr>
          <w:color w:val="auto"/>
        </w:rPr>
        <w:t>Таблица 2</w:t>
      </w:r>
      <w:r w:rsidRPr="00F60D3F">
        <w:rPr>
          <w:color w:val="auto"/>
        </w:rPr>
        <w:noBreakHyphen/>
      </w:r>
      <w:r w:rsidRPr="00F60D3F">
        <w:rPr>
          <w:color w:val="auto"/>
        </w:rPr>
        <w:fldChar w:fldCharType="begin"/>
      </w:r>
      <w:r w:rsidRPr="00F60D3F">
        <w:rPr>
          <w:color w:val="auto"/>
        </w:rPr>
        <w:instrText xml:space="preserve"> SEQ Таблица \* ARABIC \s 1 </w:instrText>
      </w:r>
      <w:r w:rsidRPr="00F60D3F">
        <w:rPr>
          <w:color w:val="auto"/>
        </w:rPr>
        <w:fldChar w:fldCharType="separate"/>
      </w:r>
      <w:r w:rsidRPr="00F60D3F">
        <w:rPr>
          <w:noProof/>
          <w:color w:val="auto"/>
        </w:rPr>
        <w:t>1</w:t>
      </w:r>
      <w:r>
        <w:rPr>
          <w:noProof/>
          <w:color w:val="auto"/>
        </w:rPr>
        <w:t>1</w:t>
      </w:r>
      <w:r w:rsidRPr="00F60D3F">
        <w:rPr>
          <w:noProof/>
          <w:color w:val="auto"/>
        </w:rPr>
        <w:fldChar w:fldCharType="end"/>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2"/>
        <w:gridCol w:w="3066"/>
        <w:gridCol w:w="2928"/>
        <w:gridCol w:w="2881"/>
        <w:gridCol w:w="3050"/>
      </w:tblGrid>
      <w:tr w:rsidR="000E5681" w:rsidRPr="00F60D3F" w14:paraId="046B9504" w14:textId="77777777" w:rsidTr="00752D82">
        <w:tc>
          <w:tcPr>
            <w:tcW w:w="2376" w:type="dxa"/>
            <w:shd w:val="clear" w:color="auto" w:fill="auto"/>
          </w:tcPr>
          <w:p w14:paraId="25336009" w14:textId="77777777" w:rsidR="000E5681" w:rsidRPr="00F60D3F" w:rsidRDefault="000E5681" w:rsidP="00752D82">
            <w:pPr>
              <w:contextualSpacing/>
              <w:jc w:val="both"/>
              <w:rPr>
                <w:i/>
                <w:iCs/>
              </w:rPr>
            </w:pPr>
          </w:p>
        </w:tc>
        <w:tc>
          <w:tcPr>
            <w:tcW w:w="3119" w:type="dxa"/>
            <w:shd w:val="clear" w:color="auto" w:fill="auto"/>
          </w:tcPr>
          <w:p w14:paraId="3EF7FC41" w14:textId="77777777" w:rsidR="000E5681" w:rsidRPr="00F60D3F" w:rsidRDefault="000E5681" w:rsidP="00752D82">
            <w:pPr>
              <w:autoSpaceDE w:val="0"/>
              <w:autoSpaceDN w:val="0"/>
              <w:adjustRightInd w:val="0"/>
              <w:jc w:val="center"/>
              <w:rPr>
                <w:bCs/>
                <w:sz w:val="22"/>
                <w:szCs w:val="20"/>
              </w:rPr>
            </w:pPr>
            <w:r w:rsidRPr="00F60D3F">
              <w:rPr>
                <w:bCs/>
                <w:sz w:val="22"/>
                <w:szCs w:val="20"/>
              </w:rPr>
              <w:t xml:space="preserve">в группе </w:t>
            </w:r>
            <w:r w:rsidRPr="00F60D3F">
              <w:rPr>
                <w:bCs/>
                <w:sz w:val="22"/>
                <w:szCs w:val="20"/>
              </w:rPr>
              <w:br/>
              <w:t>получивших отметку «2», %</w:t>
            </w:r>
          </w:p>
        </w:tc>
        <w:tc>
          <w:tcPr>
            <w:tcW w:w="2977" w:type="dxa"/>
            <w:shd w:val="clear" w:color="auto" w:fill="auto"/>
            <w:vAlign w:val="center"/>
          </w:tcPr>
          <w:p w14:paraId="4A95324A" w14:textId="77777777" w:rsidR="000E5681" w:rsidRPr="00F60D3F" w:rsidRDefault="000E5681" w:rsidP="00752D82">
            <w:pPr>
              <w:autoSpaceDE w:val="0"/>
              <w:autoSpaceDN w:val="0"/>
              <w:adjustRightInd w:val="0"/>
              <w:jc w:val="center"/>
              <w:rPr>
                <w:bCs/>
                <w:sz w:val="22"/>
                <w:szCs w:val="20"/>
              </w:rPr>
            </w:pPr>
            <w:r w:rsidRPr="00F60D3F">
              <w:rPr>
                <w:bCs/>
                <w:sz w:val="22"/>
                <w:szCs w:val="20"/>
              </w:rPr>
              <w:t xml:space="preserve">в группе </w:t>
            </w:r>
            <w:r w:rsidRPr="00F60D3F">
              <w:rPr>
                <w:bCs/>
                <w:sz w:val="22"/>
                <w:szCs w:val="20"/>
              </w:rPr>
              <w:br/>
              <w:t>получивших отметку «3», %</w:t>
            </w:r>
          </w:p>
        </w:tc>
        <w:tc>
          <w:tcPr>
            <w:tcW w:w="2928" w:type="dxa"/>
            <w:tcBorders>
              <w:bottom w:val="single" w:sz="4" w:space="0" w:color="auto"/>
            </w:tcBorders>
            <w:shd w:val="clear" w:color="auto" w:fill="auto"/>
          </w:tcPr>
          <w:p w14:paraId="58B71134" w14:textId="77777777" w:rsidR="000E5681" w:rsidRPr="00F60D3F" w:rsidRDefault="000E5681" w:rsidP="00752D82">
            <w:pPr>
              <w:autoSpaceDE w:val="0"/>
              <w:autoSpaceDN w:val="0"/>
              <w:adjustRightInd w:val="0"/>
              <w:jc w:val="center"/>
              <w:rPr>
                <w:bCs/>
                <w:sz w:val="22"/>
                <w:szCs w:val="20"/>
              </w:rPr>
            </w:pPr>
            <w:r w:rsidRPr="00F60D3F">
              <w:rPr>
                <w:bCs/>
                <w:sz w:val="22"/>
                <w:szCs w:val="20"/>
              </w:rPr>
              <w:t xml:space="preserve">в группе </w:t>
            </w:r>
            <w:r w:rsidRPr="00F60D3F">
              <w:rPr>
                <w:bCs/>
                <w:sz w:val="22"/>
                <w:szCs w:val="20"/>
              </w:rPr>
              <w:br/>
              <w:t>получивших отметку «4», %</w:t>
            </w:r>
          </w:p>
        </w:tc>
        <w:tc>
          <w:tcPr>
            <w:tcW w:w="3103" w:type="dxa"/>
            <w:tcBorders>
              <w:bottom w:val="single" w:sz="4" w:space="0" w:color="auto"/>
            </w:tcBorders>
            <w:shd w:val="clear" w:color="auto" w:fill="auto"/>
          </w:tcPr>
          <w:p w14:paraId="021BED4F" w14:textId="77777777" w:rsidR="000E5681" w:rsidRPr="00F60D3F" w:rsidRDefault="000E5681" w:rsidP="00752D82">
            <w:pPr>
              <w:autoSpaceDE w:val="0"/>
              <w:autoSpaceDN w:val="0"/>
              <w:adjustRightInd w:val="0"/>
              <w:jc w:val="center"/>
              <w:rPr>
                <w:bCs/>
                <w:sz w:val="22"/>
                <w:szCs w:val="20"/>
              </w:rPr>
            </w:pPr>
            <w:r w:rsidRPr="00F60D3F">
              <w:rPr>
                <w:bCs/>
                <w:sz w:val="22"/>
                <w:szCs w:val="20"/>
              </w:rPr>
              <w:t xml:space="preserve">в группе </w:t>
            </w:r>
            <w:r w:rsidRPr="00F60D3F">
              <w:rPr>
                <w:bCs/>
                <w:sz w:val="22"/>
                <w:szCs w:val="20"/>
              </w:rPr>
              <w:br/>
              <w:t>получивших отметку «5», %</w:t>
            </w:r>
          </w:p>
        </w:tc>
      </w:tr>
      <w:tr w:rsidR="000E5681" w:rsidRPr="00F60D3F" w14:paraId="5ADAFEAB" w14:textId="77777777" w:rsidTr="00752D82">
        <w:tc>
          <w:tcPr>
            <w:tcW w:w="2376" w:type="dxa"/>
            <w:shd w:val="clear" w:color="auto" w:fill="auto"/>
          </w:tcPr>
          <w:p w14:paraId="2E407F77" w14:textId="77777777" w:rsidR="000E5681" w:rsidRPr="00F60D3F" w:rsidRDefault="000E5681" w:rsidP="00752D82">
            <w:pPr>
              <w:contextualSpacing/>
              <w:jc w:val="center"/>
              <w:rPr>
                <w:iCs/>
              </w:rPr>
            </w:pPr>
            <w:r w:rsidRPr="00F60D3F">
              <w:rPr>
                <w:iCs/>
              </w:rPr>
              <w:t>1</w:t>
            </w:r>
          </w:p>
        </w:tc>
        <w:tc>
          <w:tcPr>
            <w:tcW w:w="3119" w:type="dxa"/>
            <w:shd w:val="clear" w:color="auto" w:fill="auto"/>
          </w:tcPr>
          <w:p w14:paraId="7B66CDDC" w14:textId="77777777" w:rsidR="000E5681" w:rsidRPr="00F60D3F" w:rsidRDefault="000E5681" w:rsidP="00752D82">
            <w:pPr>
              <w:autoSpaceDE w:val="0"/>
              <w:autoSpaceDN w:val="0"/>
              <w:adjustRightInd w:val="0"/>
              <w:jc w:val="center"/>
              <w:rPr>
                <w:bCs/>
                <w:sz w:val="22"/>
                <w:szCs w:val="20"/>
              </w:rPr>
            </w:pPr>
            <w:r w:rsidRPr="00F60D3F">
              <w:rPr>
                <w:bCs/>
                <w:sz w:val="22"/>
                <w:szCs w:val="20"/>
              </w:rPr>
              <w:t>2</w:t>
            </w:r>
          </w:p>
        </w:tc>
        <w:tc>
          <w:tcPr>
            <w:tcW w:w="2977" w:type="dxa"/>
            <w:shd w:val="clear" w:color="auto" w:fill="auto"/>
            <w:vAlign w:val="center"/>
          </w:tcPr>
          <w:p w14:paraId="31F4797B" w14:textId="77777777" w:rsidR="000E5681" w:rsidRPr="00F60D3F" w:rsidRDefault="000E5681" w:rsidP="00752D82">
            <w:pPr>
              <w:autoSpaceDE w:val="0"/>
              <w:autoSpaceDN w:val="0"/>
              <w:adjustRightInd w:val="0"/>
              <w:jc w:val="center"/>
              <w:rPr>
                <w:bCs/>
                <w:sz w:val="22"/>
                <w:szCs w:val="20"/>
              </w:rPr>
            </w:pPr>
            <w:r w:rsidRPr="00F60D3F">
              <w:rPr>
                <w:bCs/>
                <w:sz w:val="22"/>
                <w:szCs w:val="20"/>
              </w:rPr>
              <w:t>3</w:t>
            </w:r>
          </w:p>
        </w:tc>
        <w:tc>
          <w:tcPr>
            <w:tcW w:w="2928" w:type="dxa"/>
            <w:tcBorders>
              <w:bottom w:val="single" w:sz="4" w:space="0" w:color="auto"/>
            </w:tcBorders>
            <w:shd w:val="clear" w:color="auto" w:fill="auto"/>
            <w:vAlign w:val="center"/>
          </w:tcPr>
          <w:p w14:paraId="0AE52BFE" w14:textId="77777777" w:rsidR="000E5681" w:rsidRPr="00F60D3F" w:rsidRDefault="000E5681" w:rsidP="00752D82">
            <w:pPr>
              <w:autoSpaceDE w:val="0"/>
              <w:autoSpaceDN w:val="0"/>
              <w:adjustRightInd w:val="0"/>
              <w:jc w:val="center"/>
              <w:rPr>
                <w:bCs/>
                <w:sz w:val="22"/>
                <w:szCs w:val="20"/>
              </w:rPr>
            </w:pPr>
            <w:r w:rsidRPr="00F60D3F">
              <w:rPr>
                <w:bCs/>
                <w:sz w:val="22"/>
                <w:szCs w:val="20"/>
              </w:rPr>
              <w:t>4</w:t>
            </w:r>
          </w:p>
        </w:tc>
        <w:tc>
          <w:tcPr>
            <w:tcW w:w="3103" w:type="dxa"/>
            <w:tcBorders>
              <w:bottom w:val="single" w:sz="4" w:space="0" w:color="auto"/>
            </w:tcBorders>
            <w:shd w:val="clear" w:color="auto" w:fill="auto"/>
            <w:vAlign w:val="center"/>
          </w:tcPr>
          <w:p w14:paraId="14D56D9E" w14:textId="77777777" w:rsidR="000E5681" w:rsidRPr="00F60D3F" w:rsidRDefault="000E5681" w:rsidP="00752D82">
            <w:pPr>
              <w:autoSpaceDE w:val="0"/>
              <w:autoSpaceDN w:val="0"/>
              <w:adjustRightInd w:val="0"/>
              <w:jc w:val="center"/>
              <w:rPr>
                <w:bCs/>
                <w:sz w:val="22"/>
                <w:szCs w:val="20"/>
              </w:rPr>
            </w:pPr>
            <w:r w:rsidRPr="00F60D3F">
              <w:rPr>
                <w:bCs/>
                <w:sz w:val="22"/>
                <w:szCs w:val="20"/>
              </w:rPr>
              <w:t>5</w:t>
            </w:r>
          </w:p>
        </w:tc>
      </w:tr>
      <w:tr w:rsidR="000E5681" w:rsidRPr="00F60D3F" w14:paraId="2E49884D" w14:textId="77777777" w:rsidTr="00752D82">
        <w:tc>
          <w:tcPr>
            <w:tcW w:w="2376" w:type="dxa"/>
            <w:shd w:val="clear" w:color="auto" w:fill="auto"/>
          </w:tcPr>
          <w:p w14:paraId="1E68CFC6" w14:textId="77777777" w:rsidR="000E5681" w:rsidRPr="00F60D3F" w:rsidRDefault="000E5681" w:rsidP="00752D82">
            <w:pPr>
              <w:contextualSpacing/>
              <w:jc w:val="both"/>
              <w:rPr>
                <w:i/>
                <w:iCs/>
                <w:sz w:val="22"/>
              </w:rPr>
            </w:pPr>
            <w:r w:rsidRPr="00F60D3F">
              <w:rPr>
                <w:b/>
                <w:sz w:val="22"/>
              </w:rPr>
              <w:t>Наиболее</w:t>
            </w:r>
            <w:r w:rsidRPr="00F60D3F">
              <w:rPr>
                <w:sz w:val="22"/>
              </w:rPr>
              <w:t xml:space="preserve"> успешно выполненные задания </w:t>
            </w:r>
            <w:r w:rsidRPr="00F60D3F">
              <w:rPr>
                <w:b/>
                <w:sz w:val="22"/>
              </w:rPr>
              <w:t>базового</w:t>
            </w:r>
            <w:r w:rsidRPr="00F60D3F">
              <w:rPr>
                <w:sz w:val="22"/>
              </w:rPr>
              <w:t xml:space="preserve"> уровня сложности</w:t>
            </w:r>
          </w:p>
        </w:tc>
        <w:tc>
          <w:tcPr>
            <w:tcW w:w="3119" w:type="dxa"/>
            <w:shd w:val="clear" w:color="auto" w:fill="auto"/>
          </w:tcPr>
          <w:p w14:paraId="35F796C1" w14:textId="77777777" w:rsidR="000E5681" w:rsidRPr="00C12C55" w:rsidRDefault="000E5681" w:rsidP="00752D82">
            <w:pPr>
              <w:contextualSpacing/>
              <w:jc w:val="both"/>
              <w:rPr>
                <w:b/>
                <w:i/>
                <w:iCs/>
              </w:rPr>
            </w:pPr>
            <w:r w:rsidRPr="00C12C55">
              <w:rPr>
                <w:b/>
                <w:i/>
                <w:iCs/>
              </w:rPr>
              <w:t>ИК1-77,4%</w:t>
            </w:r>
          </w:p>
          <w:p w14:paraId="765F29F3" w14:textId="77777777" w:rsidR="000E5681" w:rsidRPr="00C12C55" w:rsidRDefault="000E5681" w:rsidP="00752D82">
            <w:pPr>
              <w:contextualSpacing/>
              <w:jc w:val="both"/>
              <w:rPr>
                <w:b/>
                <w:i/>
                <w:iCs/>
              </w:rPr>
            </w:pPr>
            <w:r w:rsidRPr="00C12C55">
              <w:rPr>
                <w:b/>
                <w:i/>
                <w:iCs/>
              </w:rPr>
              <w:t>№ 9 – 61,3 %</w:t>
            </w:r>
          </w:p>
          <w:p w14:paraId="3BD94630" w14:textId="77777777" w:rsidR="000E5681" w:rsidRPr="00C12C55" w:rsidRDefault="000E5681" w:rsidP="00752D82">
            <w:pPr>
              <w:contextualSpacing/>
              <w:jc w:val="both"/>
              <w:rPr>
                <w:b/>
                <w:i/>
                <w:iCs/>
              </w:rPr>
            </w:pPr>
            <w:r w:rsidRPr="00C12C55">
              <w:rPr>
                <w:b/>
                <w:i/>
                <w:iCs/>
              </w:rPr>
              <w:t>№2 -64,5%</w:t>
            </w:r>
          </w:p>
          <w:p w14:paraId="19668378" w14:textId="77777777" w:rsidR="000E5681" w:rsidRPr="00C12C55" w:rsidRDefault="000E5681" w:rsidP="00752D82">
            <w:pPr>
              <w:contextualSpacing/>
              <w:jc w:val="both"/>
              <w:rPr>
                <w:b/>
                <w:i/>
                <w:iCs/>
              </w:rPr>
            </w:pPr>
            <w:r w:rsidRPr="00C12C55">
              <w:rPr>
                <w:b/>
                <w:i/>
                <w:iCs/>
              </w:rPr>
              <w:t>№3 – 6,3%</w:t>
            </w:r>
          </w:p>
        </w:tc>
        <w:tc>
          <w:tcPr>
            <w:tcW w:w="2977" w:type="dxa"/>
            <w:shd w:val="clear" w:color="auto" w:fill="auto"/>
          </w:tcPr>
          <w:p w14:paraId="0CCE58E1" w14:textId="77777777" w:rsidR="000E5681" w:rsidRPr="00C12C55" w:rsidRDefault="000E5681" w:rsidP="00752D82">
            <w:pPr>
              <w:contextualSpacing/>
              <w:jc w:val="both"/>
              <w:rPr>
                <w:b/>
                <w:i/>
                <w:iCs/>
              </w:rPr>
            </w:pPr>
            <w:r w:rsidRPr="00C12C55">
              <w:rPr>
                <w:b/>
                <w:i/>
                <w:iCs/>
              </w:rPr>
              <w:t>ИК1-93,0%</w:t>
            </w:r>
          </w:p>
          <w:p w14:paraId="633471C0" w14:textId="77777777" w:rsidR="000E5681" w:rsidRPr="00C12C55" w:rsidRDefault="000E5681" w:rsidP="00752D82">
            <w:pPr>
              <w:contextualSpacing/>
              <w:jc w:val="both"/>
              <w:rPr>
                <w:b/>
                <w:i/>
                <w:iCs/>
              </w:rPr>
            </w:pPr>
            <w:r w:rsidRPr="00C12C55">
              <w:rPr>
                <w:b/>
                <w:i/>
                <w:iCs/>
              </w:rPr>
              <w:t>СК1-96,3%</w:t>
            </w:r>
          </w:p>
          <w:p w14:paraId="6DFCAD90" w14:textId="77777777" w:rsidR="000E5681" w:rsidRPr="00C12C55" w:rsidRDefault="000E5681" w:rsidP="00752D82">
            <w:pPr>
              <w:contextualSpacing/>
              <w:jc w:val="both"/>
              <w:rPr>
                <w:b/>
                <w:i/>
                <w:iCs/>
              </w:rPr>
            </w:pPr>
            <w:r w:rsidRPr="00C12C55">
              <w:rPr>
                <w:b/>
                <w:i/>
                <w:iCs/>
              </w:rPr>
              <w:t>СК4-92,9%</w:t>
            </w:r>
          </w:p>
          <w:p w14:paraId="119B4CD9" w14:textId="77777777" w:rsidR="000E5681" w:rsidRPr="00C12C55" w:rsidRDefault="000E5681" w:rsidP="00752D82">
            <w:pPr>
              <w:contextualSpacing/>
              <w:jc w:val="both"/>
              <w:rPr>
                <w:b/>
                <w:i/>
                <w:iCs/>
              </w:rPr>
            </w:pPr>
          </w:p>
        </w:tc>
        <w:tc>
          <w:tcPr>
            <w:tcW w:w="2928" w:type="dxa"/>
            <w:shd w:val="thinReverseDiagStripe" w:color="auto" w:fill="auto"/>
          </w:tcPr>
          <w:p w14:paraId="0DDFEB17" w14:textId="77777777" w:rsidR="000E5681" w:rsidRPr="00C12C55" w:rsidRDefault="000E5681" w:rsidP="00752D82">
            <w:pPr>
              <w:contextualSpacing/>
              <w:jc w:val="both"/>
              <w:rPr>
                <w:b/>
                <w:i/>
                <w:iCs/>
              </w:rPr>
            </w:pPr>
            <w:r w:rsidRPr="00C12C55">
              <w:rPr>
                <w:b/>
                <w:i/>
                <w:iCs/>
              </w:rPr>
              <w:t>СК1-99,9%</w:t>
            </w:r>
          </w:p>
          <w:p w14:paraId="624A850E" w14:textId="77777777" w:rsidR="000E5681" w:rsidRPr="00C12C55" w:rsidRDefault="000E5681" w:rsidP="00752D82">
            <w:pPr>
              <w:contextualSpacing/>
              <w:jc w:val="both"/>
              <w:rPr>
                <w:b/>
                <w:i/>
                <w:iCs/>
              </w:rPr>
            </w:pPr>
            <w:r w:rsidRPr="00C12C55">
              <w:rPr>
                <w:b/>
                <w:i/>
                <w:iCs/>
              </w:rPr>
              <w:t>СК4-99,3%</w:t>
            </w:r>
          </w:p>
          <w:p w14:paraId="5FDF50A9" w14:textId="77777777" w:rsidR="000E5681" w:rsidRPr="00C12C55" w:rsidRDefault="000E5681" w:rsidP="00752D82">
            <w:pPr>
              <w:contextualSpacing/>
              <w:jc w:val="both"/>
              <w:rPr>
                <w:b/>
                <w:i/>
                <w:iCs/>
              </w:rPr>
            </w:pPr>
            <w:r w:rsidRPr="00C12C55">
              <w:rPr>
                <w:b/>
                <w:i/>
                <w:iCs/>
              </w:rPr>
              <w:t>ИК1-98,3%</w:t>
            </w:r>
          </w:p>
        </w:tc>
        <w:tc>
          <w:tcPr>
            <w:tcW w:w="3103" w:type="dxa"/>
            <w:shd w:val="thinReverseDiagStripe" w:color="auto" w:fill="auto"/>
          </w:tcPr>
          <w:p w14:paraId="152656C9" w14:textId="77777777" w:rsidR="000E5681" w:rsidRPr="00C12C55" w:rsidRDefault="000E5681" w:rsidP="00752D82">
            <w:pPr>
              <w:contextualSpacing/>
              <w:jc w:val="both"/>
              <w:rPr>
                <w:b/>
                <w:i/>
                <w:iCs/>
              </w:rPr>
            </w:pPr>
            <w:r w:rsidRPr="00C12C55">
              <w:rPr>
                <w:b/>
                <w:i/>
                <w:iCs/>
              </w:rPr>
              <w:t>СК1-100%</w:t>
            </w:r>
          </w:p>
          <w:p w14:paraId="7ADC2C5E" w14:textId="77777777" w:rsidR="000E5681" w:rsidRPr="00C12C55" w:rsidRDefault="000E5681" w:rsidP="00752D82">
            <w:pPr>
              <w:contextualSpacing/>
              <w:jc w:val="both"/>
              <w:rPr>
                <w:b/>
                <w:i/>
                <w:iCs/>
              </w:rPr>
            </w:pPr>
            <w:r w:rsidRPr="00C12C55">
              <w:rPr>
                <w:b/>
                <w:i/>
                <w:iCs/>
              </w:rPr>
              <w:t>СК4-100%</w:t>
            </w:r>
          </w:p>
          <w:p w14:paraId="6B9EF9B2" w14:textId="77777777" w:rsidR="000E5681" w:rsidRPr="00C12C55" w:rsidRDefault="000E5681" w:rsidP="00752D82">
            <w:pPr>
              <w:contextualSpacing/>
              <w:jc w:val="both"/>
              <w:rPr>
                <w:b/>
                <w:i/>
                <w:iCs/>
              </w:rPr>
            </w:pPr>
            <w:r w:rsidRPr="00C12C55">
              <w:rPr>
                <w:b/>
                <w:i/>
                <w:iCs/>
              </w:rPr>
              <w:t>СК2 – 99,2%</w:t>
            </w:r>
          </w:p>
          <w:p w14:paraId="4CDE2311" w14:textId="77777777" w:rsidR="000E5681" w:rsidRPr="00C12C55" w:rsidRDefault="000E5681" w:rsidP="00752D82">
            <w:pPr>
              <w:contextualSpacing/>
              <w:jc w:val="both"/>
              <w:rPr>
                <w:b/>
                <w:i/>
                <w:iCs/>
              </w:rPr>
            </w:pPr>
            <w:r w:rsidRPr="00C12C55">
              <w:rPr>
                <w:b/>
                <w:i/>
                <w:iCs/>
              </w:rPr>
              <w:t>СК3 – 98,6%</w:t>
            </w:r>
          </w:p>
          <w:p w14:paraId="00F41155" w14:textId="77777777" w:rsidR="000E5681" w:rsidRPr="00C12C55" w:rsidRDefault="000E5681" w:rsidP="00752D82">
            <w:pPr>
              <w:contextualSpacing/>
              <w:jc w:val="both"/>
              <w:rPr>
                <w:b/>
                <w:i/>
                <w:iCs/>
              </w:rPr>
            </w:pPr>
            <w:r w:rsidRPr="00C12C55">
              <w:rPr>
                <w:b/>
                <w:i/>
                <w:iCs/>
              </w:rPr>
              <w:t>Все задания выше 80%</w:t>
            </w:r>
          </w:p>
        </w:tc>
      </w:tr>
      <w:tr w:rsidR="000E5681" w:rsidRPr="00F60D3F" w14:paraId="4F56A064" w14:textId="77777777" w:rsidTr="00752D82">
        <w:tc>
          <w:tcPr>
            <w:tcW w:w="2376" w:type="dxa"/>
            <w:shd w:val="clear" w:color="auto" w:fill="auto"/>
          </w:tcPr>
          <w:p w14:paraId="55FEC212" w14:textId="77777777" w:rsidR="000E5681" w:rsidRPr="00F60D3F" w:rsidRDefault="000E5681" w:rsidP="00752D82">
            <w:pPr>
              <w:contextualSpacing/>
              <w:jc w:val="both"/>
              <w:rPr>
                <w:i/>
                <w:iCs/>
                <w:sz w:val="22"/>
              </w:rPr>
            </w:pPr>
            <w:r w:rsidRPr="00F60D3F">
              <w:rPr>
                <w:b/>
                <w:sz w:val="22"/>
              </w:rPr>
              <w:t>Наименее</w:t>
            </w:r>
            <w:r w:rsidRPr="00F60D3F">
              <w:rPr>
                <w:sz w:val="22"/>
              </w:rPr>
              <w:t xml:space="preserve"> успешно выполненные </w:t>
            </w:r>
            <w:r w:rsidRPr="00F60D3F">
              <w:rPr>
                <w:b/>
                <w:sz w:val="22"/>
              </w:rPr>
              <w:t>задания</w:t>
            </w:r>
            <w:r w:rsidRPr="00F60D3F">
              <w:rPr>
                <w:sz w:val="22"/>
              </w:rPr>
              <w:t xml:space="preserve"> базового уровня сложности</w:t>
            </w:r>
          </w:p>
        </w:tc>
        <w:tc>
          <w:tcPr>
            <w:tcW w:w="3119" w:type="dxa"/>
            <w:shd w:val="clear" w:color="auto" w:fill="auto"/>
          </w:tcPr>
          <w:p w14:paraId="2968188D" w14:textId="77777777" w:rsidR="000E5681" w:rsidRPr="00C12C55" w:rsidRDefault="000E5681" w:rsidP="00752D82">
            <w:pPr>
              <w:contextualSpacing/>
              <w:jc w:val="both"/>
              <w:rPr>
                <w:b/>
                <w:i/>
                <w:iCs/>
              </w:rPr>
            </w:pPr>
            <w:r w:rsidRPr="00C12C55">
              <w:rPr>
                <w:b/>
                <w:i/>
                <w:iCs/>
              </w:rPr>
              <w:t>№6 - 48,4%</w:t>
            </w:r>
          </w:p>
          <w:p w14:paraId="19829984" w14:textId="77777777" w:rsidR="000E5681" w:rsidRPr="00C12C55" w:rsidRDefault="000E5681" w:rsidP="00752D82">
            <w:pPr>
              <w:contextualSpacing/>
              <w:jc w:val="both"/>
              <w:rPr>
                <w:b/>
                <w:i/>
                <w:iCs/>
              </w:rPr>
            </w:pPr>
            <w:r w:rsidRPr="00C12C55">
              <w:rPr>
                <w:b/>
                <w:i/>
                <w:iCs/>
              </w:rPr>
              <w:t>№5-45,2%</w:t>
            </w:r>
          </w:p>
          <w:p w14:paraId="42480A96" w14:textId="77777777" w:rsidR="000E5681" w:rsidRPr="00C12C55" w:rsidRDefault="000E5681" w:rsidP="00752D82">
            <w:pPr>
              <w:contextualSpacing/>
              <w:jc w:val="both"/>
              <w:rPr>
                <w:b/>
                <w:i/>
                <w:iCs/>
              </w:rPr>
            </w:pPr>
            <w:r w:rsidRPr="00C12C55">
              <w:rPr>
                <w:b/>
                <w:i/>
                <w:iCs/>
              </w:rPr>
              <w:t>№11-35,5%</w:t>
            </w:r>
          </w:p>
          <w:p w14:paraId="60CAE7B8" w14:textId="77777777" w:rsidR="000E5681" w:rsidRPr="00C12C55" w:rsidRDefault="000E5681" w:rsidP="00752D82">
            <w:pPr>
              <w:contextualSpacing/>
              <w:jc w:val="both"/>
              <w:rPr>
                <w:b/>
                <w:i/>
                <w:iCs/>
              </w:rPr>
            </w:pPr>
            <w:r w:rsidRPr="00C12C55">
              <w:rPr>
                <w:b/>
                <w:i/>
                <w:iCs/>
              </w:rPr>
              <w:t>СК1-25,8%</w:t>
            </w:r>
          </w:p>
          <w:p w14:paraId="632865C4" w14:textId="77777777" w:rsidR="000E5681" w:rsidRPr="00C12C55" w:rsidRDefault="000E5681" w:rsidP="00752D82">
            <w:pPr>
              <w:contextualSpacing/>
              <w:jc w:val="both"/>
              <w:rPr>
                <w:b/>
                <w:i/>
                <w:iCs/>
              </w:rPr>
            </w:pPr>
            <w:r w:rsidRPr="00C12C55">
              <w:rPr>
                <w:b/>
                <w:i/>
                <w:iCs/>
              </w:rPr>
              <w:t>СК2-19,4%</w:t>
            </w:r>
          </w:p>
          <w:p w14:paraId="1FD50DEF" w14:textId="77777777" w:rsidR="000E5681" w:rsidRPr="00C12C55" w:rsidRDefault="000E5681" w:rsidP="00752D82">
            <w:pPr>
              <w:contextualSpacing/>
              <w:jc w:val="both"/>
              <w:rPr>
                <w:b/>
                <w:i/>
                <w:iCs/>
              </w:rPr>
            </w:pPr>
            <w:r w:rsidRPr="00C12C55">
              <w:rPr>
                <w:b/>
                <w:i/>
                <w:iCs/>
              </w:rPr>
              <w:t>СК3-14,5%</w:t>
            </w:r>
          </w:p>
          <w:p w14:paraId="4B845BB8" w14:textId="77777777" w:rsidR="000E5681" w:rsidRPr="00C12C55" w:rsidRDefault="000E5681" w:rsidP="00752D82">
            <w:pPr>
              <w:contextualSpacing/>
              <w:jc w:val="both"/>
              <w:rPr>
                <w:b/>
                <w:i/>
                <w:iCs/>
              </w:rPr>
            </w:pPr>
            <w:r w:rsidRPr="00C12C55">
              <w:rPr>
                <w:b/>
                <w:i/>
                <w:iCs/>
              </w:rPr>
              <w:t>СК4-22,6%</w:t>
            </w:r>
          </w:p>
        </w:tc>
        <w:tc>
          <w:tcPr>
            <w:tcW w:w="2977" w:type="dxa"/>
            <w:shd w:val="clear" w:color="auto" w:fill="auto"/>
          </w:tcPr>
          <w:p w14:paraId="2FBF9024" w14:textId="77777777" w:rsidR="000E5681" w:rsidRPr="00C12C55" w:rsidRDefault="000E5681" w:rsidP="00752D82">
            <w:pPr>
              <w:contextualSpacing/>
              <w:jc w:val="both"/>
              <w:rPr>
                <w:b/>
                <w:i/>
                <w:iCs/>
              </w:rPr>
            </w:pPr>
            <w:r w:rsidRPr="00C12C55">
              <w:rPr>
                <w:b/>
                <w:i/>
                <w:iCs/>
              </w:rPr>
              <w:t>№5-59,8%</w:t>
            </w:r>
          </w:p>
          <w:p w14:paraId="630976F0" w14:textId="77777777" w:rsidR="000E5681" w:rsidRPr="00C12C55" w:rsidRDefault="000E5681" w:rsidP="00752D82">
            <w:pPr>
              <w:contextualSpacing/>
              <w:jc w:val="both"/>
              <w:rPr>
                <w:b/>
                <w:i/>
                <w:iCs/>
              </w:rPr>
            </w:pPr>
            <w:r w:rsidRPr="00C12C55">
              <w:rPr>
                <w:b/>
                <w:i/>
                <w:iCs/>
              </w:rPr>
              <w:t>№6-55,7%</w:t>
            </w:r>
          </w:p>
          <w:p w14:paraId="7D24C86C" w14:textId="77777777" w:rsidR="000E5681" w:rsidRPr="00C12C55" w:rsidRDefault="000E5681" w:rsidP="00752D82">
            <w:pPr>
              <w:contextualSpacing/>
              <w:jc w:val="both"/>
              <w:rPr>
                <w:b/>
                <w:i/>
                <w:iCs/>
              </w:rPr>
            </w:pPr>
          </w:p>
        </w:tc>
        <w:tc>
          <w:tcPr>
            <w:tcW w:w="2928" w:type="dxa"/>
            <w:shd w:val="clear" w:color="auto" w:fill="auto"/>
          </w:tcPr>
          <w:p w14:paraId="0729E561" w14:textId="77777777" w:rsidR="000E5681" w:rsidRPr="00C12C55" w:rsidRDefault="000E5681" w:rsidP="00752D82">
            <w:pPr>
              <w:contextualSpacing/>
              <w:jc w:val="both"/>
              <w:rPr>
                <w:b/>
                <w:i/>
                <w:iCs/>
              </w:rPr>
            </w:pPr>
            <w:r w:rsidRPr="00C12C55">
              <w:rPr>
                <w:b/>
                <w:i/>
                <w:iCs/>
              </w:rPr>
              <w:t>№6-65,5%</w:t>
            </w:r>
          </w:p>
        </w:tc>
        <w:tc>
          <w:tcPr>
            <w:tcW w:w="3103" w:type="dxa"/>
            <w:shd w:val="thinReverseDiagStripe" w:color="auto" w:fill="auto"/>
          </w:tcPr>
          <w:p w14:paraId="6D515D61" w14:textId="77777777" w:rsidR="000E5681" w:rsidRPr="00C12C55" w:rsidRDefault="000E5681" w:rsidP="00752D82">
            <w:pPr>
              <w:contextualSpacing/>
              <w:jc w:val="both"/>
              <w:rPr>
                <w:b/>
                <w:i/>
                <w:iCs/>
              </w:rPr>
            </w:pPr>
          </w:p>
          <w:p w14:paraId="65783358" w14:textId="77777777" w:rsidR="000E5681" w:rsidRPr="00C12C55" w:rsidRDefault="000E5681" w:rsidP="00752D82">
            <w:pPr>
              <w:contextualSpacing/>
              <w:jc w:val="both"/>
              <w:rPr>
                <w:b/>
                <w:i/>
                <w:iCs/>
              </w:rPr>
            </w:pPr>
          </w:p>
        </w:tc>
      </w:tr>
      <w:tr w:rsidR="000E5681" w:rsidRPr="00F60D3F" w14:paraId="71567C96" w14:textId="77777777" w:rsidTr="00752D82">
        <w:tc>
          <w:tcPr>
            <w:tcW w:w="2376" w:type="dxa"/>
            <w:shd w:val="clear" w:color="auto" w:fill="auto"/>
          </w:tcPr>
          <w:p w14:paraId="49540BF9" w14:textId="77777777" w:rsidR="000E5681" w:rsidRPr="00F60D3F" w:rsidRDefault="000E5681" w:rsidP="00752D82">
            <w:pPr>
              <w:contextualSpacing/>
              <w:jc w:val="both"/>
              <w:rPr>
                <w:i/>
                <w:iCs/>
                <w:sz w:val="22"/>
              </w:rPr>
            </w:pPr>
            <w:r w:rsidRPr="00F60D3F">
              <w:rPr>
                <w:b/>
                <w:sz w:val="22"/>
              </w:rPr>
              <w:t>Наиболее</w:t>
            </w:r>
            <w:r w:rsidRPr="00F60D3F">
              <w:rPr>
                <w:sz w:val="22"/>
              </w:rPr>
              <w:t xml:space="preserve"> успешно выполненные задания </w:t>
            </w:r>
            <w:r w:rsidRPr="00F60D3F">
              <w:rPr>
                <w:b/>
                <w:sz w:val="22"/>
              </w:rPr>
              <w:t>повышенного</w:t>
            </w:r>
            <w:r w:rsidRPr="00F60D3F">
              <w:rPr>
                <w:sz w:val="22"/>
              </w:rPr>
              <w:t xml:space="preserve"> уровня сложности</w:t>
            </w:r>
          </w:p>
        </w:tc>
        <w:tc>
          <w:tcPr>
            <w:tcW w:w="3119" w:type="dxa"/>
            <w:tcBorders>
              <w:bottom w:val="single" w:sz="4" w:space="0" w:color="auto"/>
            </w:tcBorders>
            <w:shd w:val="clear" w:color="auto" w:fill="auto"/>
          </w:tcPr>
          <w:p w14:paraId="385C1BA9" w14:textId="77777777" w:rsidR="000E5681" w:rsidRPr="00F60D3F" w:rsidRDefault="000E5681" w:rsidP="00752D82">
            <w:pPr>
              <w:contextualSpacing/>
              <w:jc w:val="both"/>
              <w:rPr>
                <w:i/>
                <w:iCs/>
              </w:rPr>
            </w:pPr>
          </w:p>
        </w:tc>
        <w:tc>
          <w:tcPr>
            <w:tcW w:w="2977" w:type="dxa"/>
            <w:shd w:val="clear" w:color="auto" w:fill="auto"/>
          </w:tcPr>
          <w:p w14:paraId="409DF1D2" w14:textId="77777777" w:rsidR="000E5681" w:rsidRPr="00F60D3F" w:rsidRDefault="000E5681" w:rsidP="00752D82">
            <w:pPr>
              <w:contextualSpacing/>
              <w:jc w:val="both"/>
              <w:rPr>
                <w:i/>
                <w:iCs/>
              </w:rPr>
            </w:pPr>
          </w:p>
        </w:tc>
        <w:tc>
          <w:tcPr>
            <w:tcW w:w="2928" w:type="dxa"/>
            <w:shd w:val="clear" w:color="auto" w:fill="auto"/>
          </w:tcPr>
          <w:p w14:paraId="0652CD73" w14:textId="77777777" w:rsidR="000E5681" w:rsidRPr="00F60D3F" w:rsidRDefault="000E5681" w:rsidP="00752D82">
            <w:pPr>
              <w:contextualSpacing/>
              <w:jc w:val="both"/>
              <w:rPr>
                <w:i/>
                <w:iCs/>
              </w:rPr>
            </w:pPr>
          </w:p>
        </w:tc>
        <w:tc>
          <w:tcPr>
            <w:tcW w:w="3103" w:type="dxa"/>
            <w:shd w:val="clear" w:color="auto" w:fill="auto"/>
          </w:tcPr>
          <w:p w14:paraId="31A0652F" w14:textId="77777777" w:rsidR="000E5681" w:rsidRPr="00F60D3F" w:rsidRDefault="000E5681" w:rsidP="00752D82">
            <w:pPr>
              <w:contextualSpacing/>
              <w:jc w:val="both"/>
              <w:rPr>
                <w:i/>
                <w:iCs/>
              </w:rPr>
            </w:pPr>
          </w:p>
        </w:tc>
      </w:tr>
      <w:tr w:rsidR="000E5681" w:rsidRPr="00F60D3F" w14:paraId="704217E3" w14:textId="77777777" w:rsidTr="00752D82">
        <w:tc>
          <w:tcPr>
            <w:tcW w:w="2376" w:type="dxa"/>
            <w:shd w:val="clear" w:color="auto" w:fill="auto"/>
          </w:tcPr>
          <w:p w14:paraId="1DF66F65" w14:textId="77777777" w:rsidR="000E5681" w:rsidRPr="00F60D3F" w:rsidRDefault="000E5681" w:rsidP="00752D82">
            <w:pPr>
              <w:contextualSpacing/>
              <w:jc w:val="both"/>
              <w:rPr>
                <w:i/>
                <w:iCs/>
                <w:sz w:val="22"/>
              </w:rPr>
            </w:pPr>
            <w:r w:rsidRPr="00F60D3F">
              <w:rPr>
                <w:b/>
                <w:sz w:val="22"/>
              </w:rPr>
              <w:t>Наименее</w:t>
            </w:r>
            <w:r w:rsidRPr="00F60D3F">
              <w:rPr>
                <w:sz w:val="22"/>
              </w:rPr>
              <w:t xml:space="preserve"> успешно выполненные задания </w:t>
            </w:r>
            <w:r w:rsidRPr="00F60D3F">
              <w:rPr>
                <w:b/>
                <w:sz w:val="22"/>
              </w:rPr>
              <w:t>повышенного</w:t>
            </w:r>
            <w:r w:rsidRPr="00F60D3F">
              <w:rPr>
                <w:sz w:val="22"/>
              </w:rPr>
              <w:t xml:space="preserve"> уровня сложности</w:t>
            </w:r>
          </w:p>
        </w:tc>
        <w:tc>
          <w:tcPr>
            <w:tcW w:w="3119" w:type="dxa"/>
            <w:tcBorders>
              <w:bottom w:val="single" w:sz="4" w:space="0" w:color="auto"/>
            </w:tcBorders>
            <w:shd w:val="thinReverseDiagStripe" w:color="auto" w:fill="auto"/>
          </w:tcPr>
          <w:p w14:paraId="121C348F" w14:textId="77777777" w:rsidR="000E5681" w:rsidRPr="00F60D3F" w:rsidRDefault="000E5681" w:rsidP="00752D82">
            <w:pPr>
              <w:contextualSpacing/>
              <w:jc w:val="both"/>
              <w:rPr>
                <w:i/>
                <w:iCs/>
              </w:rPr>
            </w:pPr>
          </w:p>
        </w:tc>
        <w:tc>
          <w:tcPr>
            <w:tcW w:w="2977" w:type="dxa"/>
            <w:shd w:val="clear" w:color="auto" w:fill="auto"/>
          </w:tcPr>
          <w:p w14:paraId="5F1914A2" w14:textId="77777777" w:rsidR="000E5681" w:rsidRPr="00F60D3F" w:rsidRDefault="000E5681" w:rsidP="00752D82">
            <w:pPr>
              <w:contextualSpacing/>
              <w:jc w:val="both"/>
              <w:rPr>
                <w:i/>
                <w:iCs/>
              </w:rPr>
            </w:pPr>
          </w:p>
        </w:tc>
        <w:tc>
          <w:tcPr>
            <w:tcW w:w="2928" w:type="dxa"/>
            <w:shd w:val="clear" w:color="auto" w:fill="auto"/>
          </w:tcPr>
          <w:p w14:paraId="60397E04" w14:textId="77777777" w:rsidR="000E5681" w:rsidRPr="00F60D3F" w:rsidRDefault="000E5681" w:rsidP="00752D82">
            <w:pPr>
              <w:contextualSpacing/>
              <w:jc w:val="both"/>
              <w:rPr>
                <w:i/>
                <w:iCs/>
              </w:rPr>
            </w:pPr>
          </w:p>
        </w:tc>
        <w:tc>
          <w:tcPr>
            <w:tcW w:w="3103" w:type="dxa"/>
            <w:shd w:val="clear" w:color="auto" w:fill="auto"/>
          </w:tcPr>
          <w:p w14:paraId="18A44043" w14:textId="77777777" w:rsidR="000E5681" w:rsidRPr="00F60D3F" w:rsidRDefault="000E5681" w:rsidP="00752D82">
            <w:pPr>
              <w:contextualSpacing/>
              <w:jc w:val="both"/>
              <w:rPr>
                <w:i/>
                <w:iCs/>
              </w:rPr>
            </w:pPr>
          </w:p>
        </w:tc>
      </w:tr>
      <w:tr w:rsidR="000E5681" w:rsidRPr="00F60D3F" w14:paraId="078A8626" w14:textId="77777777" w:rsidTr="00752D82">
        <w:tc>
          <w:tcPr>
            <w:tcW w:w="2376" w:type="dxa"/>
            <w:shd w:val="clear" w:color="auto" w:fill="auto"/>
          </w:tcPr>
          <w:p w14:paraId="329B5F98" w14:textId="77777777" w:rsidR="000E5681" w:rsidRPr="00F60D3F" w:rsidRDefault="000E5681" w:rsidP="00752D82">
            <w:pPr>
              <w:contextualSpacing/>
              <w:jc w:val="both"/>
              <w:rPr>
                <w:i/>
                <w:iCs/>
                <w:sz w:val="22"/>
              </w:rPr>
            </w:pPr>
            <w:r w:rsidRPr="00F60D3F">
              <w:rPr>
                <w:b/>
                <w:sz w:val="22"/>
              </w:rPr>
              <w:t>Наиболее</w:t>
            </w:r>
            <w:r w:rsidRPr="00F60D3F">
              <w:rPr>
                <w:sz w:val="22"/>
              </w:rPr>
              <w:t xml:space="preserve"> успешно выполненные задания </w:t>
            </w:r>
            <w:r w:rsidRPr="00F60D3F">
              <w:rPr>
                <w:b/>
                <w:sz w:val="22"/>
              </w:rPr>
              <w:t>высокого</w:t>
            </w:r>
            <w:r w:rsidRPr="00F60D3F">
              <w:rPr>
                <w:sz w:val="22"/>
              </w:rPr>
              <w:t xml:space="preserve"> уровня сложности</w:t>
            </w:r>
          </w:p>
        </w:tc>
        <w:tc>
          <w:tcPr>
            <w:tcW w:w="3119" w:type="dxa"/>
            <w:shd w:val="thinReverseDiagStripe" w:color="auto" w:fill="auto"/>
          </w:tcPr>
          <w:p w14:paraId="0DAF1513" w14:textId="77777777" w:rsidR="000E5681" w:rsidRPr="00F60D3F" w:rsidRDefault="000E5681" w:rsidP="00752D82">
            <w:pPr>
              <w:contextualSpacing/>
              <w:jc w:val="both"/>
              <w:rPr>
                <w:i/>
                <w:iCs/>
              </w:rPr>
            </w:pPr>
          </w:p>
        </w:tc>
        <w:tc>
          <w:tcPr>
            <w:tcW w:w="2977" w:type="dxa"/>
            <w:tcBorders>
              <w:bottom w:val="single" w:sz="4" w:space="0" w:color="auto"/>
            </w:tcBorders>
            <w:shd w:val="clear" w:color="auto" w:fill="auto"/>
          </w:tcPr>
          <w:p w14:paraId="10C83EFD" w14:textId="77777777" w:rsidR="000E5681" w:rsidRPr="00F60D3F" w:rsidRDefault="000E5681" w:rsidP="00752D82">
            <w:pPr>
              <w:contextualSpacing/>
              <w:jc w:val="both"/>
              <w:rPr>
                <w:i/>
                <w:iCs/>
              </w:rPr>
            </w:pPr>
          </w:p>
        </w:tc>
        <w:tc>
          <w:tcPr>
            <w:tcW w:w="2928" w:type="dxa"/>
            <w:shd w:val="clear" w:color="auto" w:fill="auto"/>
          </w:tcPr>
          <w:p w14:paraId="6D253584" w14:textId="77777777" w:rsidR="000E5681" w:rsidRPr="00F60D3F" w:rsidRDefault="000E5681" w:rsidP="00752D82">
            <w:pPr>
              <w:contextualSpacing/>
              <w:jc w:val="both"/>
              <w:rPr>
                <w:i/>
                <w:iCs/>
              </w:rPr>
            </w:pPr>
          </w:p>
        </w:tc>
        <w:tc>
          <w:tcPr>
            <w:tcW w:w="3103" w:type="dxa"/>
            <w:shd w:val="clear" w:color="auto" w:fill="auto"/>
          </w:tcPr>
          <w:p w14:paraId="4782FF57" w14:textId="77777777" w:rsidR="000E5681" w:rsidRPr="00F60D3F" w:rsidRDefault="000E5681" w:rsidP="00752D82">
            <w:pPr>
              <w:contextualSpacing/>
              <w:jc w:val="both"/>
              <w:rPr>
                <w:i/>
                <w:iCs/>
              </w:rPr>
            </w:pPr>
          </w:p>
        </w:tc>
      </w:tr>
      <w:tr w:rsidR="000E5681" w:rsidRPr="00F60D3F" w14:paraId="3A7DC8C3" w14:textId="77777777" w:rsidTr="00752D82">
        <w:tc>
          <w:tcPr>
            <w:tcW w:w="2376" w:type="dxa"/>
            <w:shd w:val="clear" w:color="auto" w:fill="auto"/>
          </w:tcPr>
          <w:p w14:paraId="6849159A" w14:textId="77777777" w:rsidR="000E5681" w:rsidRPr="00F60D3F" w:rsidRDefault="000E5681" w:rsidP="00752D82">
            <w:pPr>
              <w:contextualSpacing/>
              <w:jc w:val="both"/>
              <w:rPr>
                <w:i/>
                <w:iCs/>
                <w:sz w:val="22"/>
              </w:rPr>
            </w:pPr>
            <w:r w:rsidRPr="00F60D3F">
              <w:rPr>
                <w:b/>
                <w:sz w:val="22"/>
              </w:rPr>
              <w:t>Наименее</w:t>
            </w:r>
            <w:r w:rsidRPr="00F60D3F">
              <w:rPr>
                <w:sz w:val="22"/>
              </w:rPr>
              <w:t xml:space="preserve"> успешно выполненные задания </w:t>
            </w:r>
            <w:r w:rsidRPr="00F60D3F">
              <w:rPr>
                <w:b/>
                <w:sz w:val="22"/>
              </w:rPr>
              <w:lastRenderedPageBreak/>
              <w:t>высокого</w:t>
            </w:r>
            <w:r w:rsidRPr="00F60D3F">
              <w:rPr>
                <w:sz w:val="22"/>
              </w:rPr>
              <w:t xml:space="preserve"> уровня сложности</w:t>
            </w:r>
          </w:p>
        </w:tc>
        <w:tc>
          <w:tcPr>
            <w:tcW w:w="3119" w:type="dxa"/>
            <w:shd w:val="thinReverseDiagStripe" w:color="auto" w:fill="auto"/>
          </w:tcPr>
          <w:p w14:paraId="56CE9ED1" w14:textId="77777777" w:rsidR="000E5681" w:rsidRPr="00F60D3F" w:rsidRDefault="000E5681" w:rsidP="00752D82">
            <w:pPr>
              <w:contextualSpacing/>
              <w:jc w:val="both"/>
              <w:rPr>
                <w:i/>
                <w:iCs/>
              </w:rPr>
            </w:pPr>
          </w:p>
        </w:tc>
        <w:tc>
          <w:tcPr>
            <w:tcW w:w="2977" w:type="dxa"/>
            <w:shd w:val="thinReverseDiagStripe" w:color="auto" w:fill="auto"/>
          </w:tcPr>
          <w:p w14:paraId="4FAFAB04" w14:textId="77777777" w:rsidR="000E5681" w:rsidRPr="00F60D3F" w:rsidRDefault="000E5681" w:rsidP="00752D82">
            <w:pPr>
              <w:contextualSpacing/>
              <w:jc w:val="both"/>
              <w:rPr>
                <w:i/>
                <w:iCs/>
              </w:rPr>
            </w:pPr>
          </w:p>
        </w:tc>
        <w:tc>
          <w:tcPr>
            <w:tcW w:w="2928" w:type="dxa"/>
            <w:shd w:val="clear" w:color="auto" w:fill="auto"/>
          </w:tcPr>
          <w:p w14:paraId="2140924B" w14:textId="77777777" w:rsidR="000E5681" w:rsidRPr="00F60D3F" w:rsidRDefault="000E5681" w:rsidP="00752D82">
            <w:pPr>
              <w:contextualSpacing/>
              <w:jc w:val="both"/>
              <w:rPr>
                <w:i/>
                <w:iCs/>
              </w:rPr>
            </w:pPr>
          </w:p>
        </w:tc>
        <w:tc>
          <w:tcPr>
            <w:tcW w:w="3103" w:type="dxa"/>
            <w:shd w:val="clear" w:color="auto" w:fill="auto"/>
          </w:tcPr>
          <w:p w14:paraId="453918EB" w14:textId="77777777" w:rsidR="000E5681" w:rsidRPr="00F60D3F" w:rsidRDefault="000E5681" w:rsidP="00752D82">
            <w:pPr>
              <w:contextualSpacing/>
              <w:jc w:val="both"/>
              <w:rPr>
                <w:i/>
                <w:iCs/>
              </w:rPr>
            </w:pPr>
          </w:p>
        </w:tc>
      </w:tr>
    </w:tbl>
    <w:p w14:paraId="068BAF12" w14:textId="77777777" w:rsidR="000E5681" w:rsidRDefault="000E5681" w:rsidP="000E5681"/>
    <w:p w14:paraId="37C7EAEE" w14:textId="77777777" w:rsidR="000E5681" w:rsidRDefault="000E5681" w:rsidP="000E5681">
      <w:pPr>
        <w:ind w:firstLine="708"/>
      </w:pPr>
      <w:r>
        <w:t>Высокий процент выполнения задания СК (сочинение) 88,8 – 97,9%. Процент выполнения задания ИК (изложение) составляет более 86%.</w:t>
      </w:r>
    </w:p>
    <w:p w14:paraId="0B8C7871" w14:textId="77777777" w:rsidR="000E5681" w:rsidRPr="000813DD" w:rsidRDefault="000E5681" w:rsidP="000E5681">
      <w:pPr>
        <w:ind w:firstLine="708"/>
      </w:pPr>
      <w:r>
        <w:t>Участники экзамена наименее успешно выполнили задание №6 (орфографический анализ слов) – 67,6%. Остальные задания выполнили выше 70%.</w:t>
      </w:r>
    </w:p>
    <w:p w14:paraId="26F54192" w14:textId="77777777" w:rsidR="000E5681" w:rsidRPr="00077F42" w:rsidRDefault="000E5681" w:rsidP="000E5681">
      <w:pPr>
        <w:spacing w:line="360" w:lineRule="auto"/>
        <w:jc w:val="both"/>
      </w:pPr>
      <w:r w:rsidRPr="00077F42">
        <w:t>Все задания экзаменационной работы относятся к базовому уровню сложности.</w:t>
      </w:r>
    </w:p>
    <w:p w14:paraId="29E1528F" w14:textId="77777777" w:rsidR="000E5681" w:rsidRPr="00A8555C" w:rsidRDefault="000E5681" w:rsidP="000E5681">
      <w:pPr>
        <w:spacing w:line="276" w:lineRule="auto"/>
        <w:jc w:val="both"/>
        <w:rPr>
          <w:b/>
          <w:i/>
        </w:rPr>
      </w:pPr>
      <w:r w:rsidRPr="00A8555C">
        <w:rPr>
          <w:b/>
          <w:i/>
        </w:rPr>
        <w:t>При анализе раздела «Практическая грамотность и фактическая точность речи (изложение, сочинение) получены следующие результаты:</w:t>
      </w:r>
    </w:p>
    <w:p w14:paraId="44290D98" w14:textId="77777777" w:rsidR="000E5681" w:rsidRPr="00077F42" w:rsidRDefault="000E5681" w:rsidP="000E5681">
      <w:pPr>
        <w:pStyle w:val="a3"/>
        <w:jc w:val="both"/>
        <w:rPr>
          <w:rFonts w:ascii="Times New Roman" w:hAnsi="Times New Roman"/>
        </w:rPr>
      </w:pPr>
      <w:r w:rsidRPr="00077F42">
        <w:rPr>
          <w:rFonts w:ascii="Times New Roman" w:hAnsi="Times New Roman"/>
        </w:rPr>
        <w:t>наиболее успешно учащиеся справились с  заданием, где нужно было передать фактическую точность письменной речи (в % соотношении – ФК1 – 88,3 %, в группе, получивших отметку «2» -ФК1- 19,4%, в группе, получивших отметку «3»  - ФК1- 80,4%, в группе, получивших отметку «4» -  90,4%, в группе, получивших отметку «5» - ФК1 – 98, 1%;</w:t>
      </w:r>
    </w:p>
    <w:p w14:paraId="75FB4B4B" w14:textId="77777777" w:rsidR="000E5681" w:rsidRPr="00077F42" w:rsidRDefault="000E5681" w:rsidP="000E5681">
      <w:pPr>
        <w:pStyle w:val="a3"/>
        <w:jc w:val="both"/>
        <w:rPr>
          <w:rFonts w:ascii="Times New Roman" w:hAnsi="Times New Roman"/>
        </w:rPr>
      </w:pPr>
      <w:r w:rsidRPr="00077F42">
        <w:rPr>
          <w:rFonts w:ascii="Times New Roman" w:hAnsi="Times New Roman"/>
        </w:rPr>
        <w:t>наименее успешно учащиеся справились с заданием ГК2 (соблюдение пунктуационных норм): в % соотношении – 39,1 %, в группе, получивших отметку «2» - 0 %, в группе, получивших отметку «3» - 10,1 %, в группе «4» - 40, 7 %, в группе «5» - 76,0 %.</w:t>
      </w:r>
    </w:p>
    <w:p w14:paraId="44847C99" w14:textId="77777777" w:rsidR="000E5681" w:rsidRPr="00077F42" w:rsidRDefault="000E5681" w:rsidP="000E5681">
      <w:pPr>
        <w:pStyle w:val="a3"/>
        <w:jc w:val="both"/>
        <w:rPr>
          <w:rFonts w:ascii="Times New Roman" w:hAnsi="Times New Roman"/>
        </w:rPr>
      </w:pPr>
      <w:r w:rsidRPr="00077F42">
        <w:rPr>
          <w:rFonts w:ascii="Times New Roman" w:hAnsi="Times New Roman"/>
        </w:rPr>
        <w:t>По поволжскому управлению получены следующие результаты:</w:t>
      </w:r>
    </w:p>
    <w:p w14:paraId="29ACD944" w14:textId="77777777" w:rsidR="000E5681" w:rsidRPr="00077F42" w:rsidRDefault="000E5681" w:rsidP="000E5681">
      <w:pPr>
        <w:pStyle w:val="a3"/>
        <w:jc w:val="both"/>
        <w:rPr>
          <w:rFonts w:ascii="Times New Roman" w:hAnsi="Times New Roman"/>
        </w:rPr>
      </w:pPr>
      <w:r w:rsidRPr="00077F42">
        <w:rPr>
          <w:rFonts w:ascii="Times New Roman" w:hAnsi="Times New Roman"/>
        </w:rPr>
        <w:t>наименее успешно справились с заданиями, где предъявляются требования к соблюдению орфографических, пунктуационных, грамматических, речевых норм):</w:t>
      </w:r>
    </w:p>
    <w:p w14:paraId="6717DDD1" w14:textId="77777777" w:rsidR="000E5681" w:rsidRPr="00077F42" w:rsidRDefault="000E5681" w:rsidP="000E5681">
      <w:pPr>
        <w:pStyle w:val="a3"/>
        <w:jc w:val="both"/>
        <w:rPr>
          <w:rFonts w:ascii="Times New Roman" w:hAnsi="Times New Roman"/>
        </w:rPr>
      </w:pPr>
      <w:r w:rsidRPr="00077F42">
        <w:rPr>
          <w:rFonts w:ascii="Times New Roman" w:hAnsi="Times New Roman"/>
        </w:rPr>
        <w:t xml:space="preserve">в группе «2» - ГК1-ГК4 – 0%, в группе «3» - ГК2 – 0,3%, в группе «4» - СК - 8,1%. </w:t>
      </w:r>
    </w:p>
    <w:p w14:paraId="19A58C25" w14:textId="77777777" w:rsidR="000E5681" w:rsidRPr="00F60D3F" w:rsidRDefault="000E5681" w:rsidP="00FA6564">
      <w:pPr>
        <w:numPr>
          <w:ilvl w:val="1"/>
          <w:numId w:val="2"/>
        </w:numPr>
        <w:ind w:left="999"/>
        <w:contextualSpacing/>
        <w:jc w:val="both"/>
        <w:rPr>
          <w:i/>
        </w:rPr>
      </w:pPr>
      <w:r w:rsidRPr="00F60D3F">
        <w:rPr>
          <w:b/>
          <w:iCs/>
          <w:sz w:val="28"/>
        </w:rPr>
        <w:t>Методический анализ выполнения заданий КИМ обучающимися с разными уровнями подготовки и рекомендации для учителей по совершенствованию преподавания учебного предмета</w:t>
      </w:r>
    </w:p>
    <w:p w14:paraId="7EFE2C86" w14:textId="77777777" w:rsidR="000E5681" w:rsidRPr="00F60D3F" w:rsidRDefault="000E5681" w:rsidP="000E5681">
      <w:pPr>
        <w:ind w:firstLine="709"/>
        <w:jc w:val="both"/>
        <w:rPr>
          <w:i/>
        </w:rPr>
      </w:pPr>
    </w:p>
    <w:p w14:paraId="77FEFCA6" w14:textId="77777777" w:rsidR="000E5681" w:rsidRPr="00F60D3F" w:rsidRDefault="000E5681" w:rsidP="00FA6564">
      <w:pPr>
        <w:pStyle w:val="3"/>
        <w:numPr>
          <w:ilvl w:val="2"/>
          <w:numId w:val="2"/>
        </w:numPr>
        <w:ind w:left="1791" w:hanging="360"/>
        <w:jc w:val="both"/>
        <w:rPr>
          <w:rFonts w:ascii="Times New Roman" w:hAnsi="Times New Roman"/>
          <w:bCs w:val="0"/>
          <w:color w:val="auto"/>
        </w:rPr>
      </w:pPr>
      <w:r w:rsidRPr="00F60D3F">
        <w:rPr>
          <w:rFonts w:ascii="Times New Roman" w:hAnsi="Times New Roman"/>
          <w:bCs w:val="0"/>
          <w:color w:val="auto"/>
        </w:rPr>
        <w:t xml:space="preserve">Методический анализ выполнения заданий </w:t>
      </w:r>
      <w:r>
        <w:rPr>
          <w:rFonts w:ascii="Times New Roman" w:hAnsi="Times New Roman"/>
          <w:bCs w:val="0"/>
          <w:color w:val="auto"/>
        </w:rPr>
        <w:t xml:space="preserve">по русскому языку </w:t>
      </w:r>
      <w:r w:rsidRPr="00F60D3F">
        <w:rPr>
          <w:rFonts w:ascii="Times New Roman" w:hAnsi="Times New Roman"/>
          <w:bCs w:val="0"/>
          <w:color w:val="auto"/>
        </w:rPr>
        <w:t>обучающимися с минимальным уровнем подготовки (получивших отметку «2»), включая методические рекомендации для учителей</w:t>
      </w:r>
    </w:p>
    <w:p w14:paraId="0C2F62C5" w14:textId="77777777" w:rsidR="000E5681" w:rsidRPr="00F60D3F" w:rsidRDefault="000E5681" w:rsidP="000E5681">
      <w:pPr>
        <w:ind w:firstLine="567"/>
        <w:jc w:val="both"/>
        <w:rPr>
          <w:rFonts w:eastAsia="Times New Roman"/>
          <w:bCs/>
          <w:i/>
          <w:iCs/>
        </w:rPr>
      </w:pPr>
    </w:p>
    <w:p w14:paraId="10ECD9CA" w14:textId="77777777" w:rsidR="000E5681" w:rsidRPr="00F60D3F" w:rsidRDefault="000E5681" w:rsidP="000E5681">
      <w:pPr>
        <w:ind w:firstLine="567"/>
        <w:jc w:val="both"/>
        <w:rPr>
          <w:rFonts w:eastAsia="Times New Roman"/>
          <w:bCs/>
          <w:i/>
          <w:iCs/>
        </w:rPr>
      </w:pPr>
      <w:r w:rsidRPr="00F60D3F">
        <w:rPr>
          <w:rFonts w:eastAsia="Times New Roman"/>
          <w:bCs/>
          <w:i/>
          <w:iCs/>
        </w:rPr>
        <w:t xml:space="preserve">Методический анализ проводится на основе результатов выполнения заданий группой участников ОГЭ, в группе получивших отметку «2». Рекомендации для учителей должны быть ориентированы </w:t>
      </w:r>
      <w:r w:rsidRPr="00F60D3F">
        <w:rPr>
          <w:rFonts w:eastAsia="Times New Roman"/>
          <w:b/>
          <w:bCs/>
          <w:i/>
          <w:iCs/>
        </w:rPr>
        <w:t>на достижение реалистичных задач</w:t>
      </w:r>
      <w:r w:rsidRPr="00F60D3F">
        <w:rPr>
          <w:rFonts w:eastAsia="Times New Roman"/>
          <w:bCs/>
          <w:i/>
          <w:iCs/>
        </w:rPr>
        <w:t xml:space="preserve"> </w:t>
      </w:r>
      <w:r w:rsidRPr="00F60D3F">
        <w:rPr>
          <w:rFonts w:eastAsia="Times New Roman"/>
          <w:b/>
          <w:bCs/>
          <w:i/>
          <w:iCs/>
        </w:rPr>
        <w:t>коррекции дефицитов</w:t>
      </w:r>
      <w:r w:rsidRPr="00F60D3F">
        <w:rPr>
          <w:rFonts w:eastAsia="Times New Roman"/>
          <w:bCs/>
          <w:i/>
          <w:iCs/>
        </w:rPr>
        <w:t xml:space="preserve"> в подготовке у школьников, рискующих получить отметку «2» по учебному предмету. Целевым ориентиром рекомендаций является получение оценки «3».</w:t>
      </w:r>
    </w:p>
    <w:p w14:paraId="696BD307" w14:textId="77777777" w:rsidR="000E5681" w:rsidRPr="00F60D3F" w:rsidRDefault="000E5681" w:rsidP="00FA6564">
      <w:pPr>
        <w:pStyle w:val="3"/>
        <w:numPr>
          <w:ilvl w:val="3"/>
          <w:numId w:val="2"/>
        </w:numPr>
        <w:tabs>
          <w:tab w:val="left" w:pos="567"/>
        </w:tabs>
        <w:ind w:left="2350" w:hanging="360"/>
        <w:rPr>
          <w:color w:val="auto"/>
        </w:rPr>
      </w:pPr>
      <w:r w:rsidRPr="00F60D3F">
        <w:rPr>
          <w:color w:val="auto"/>
        </w:rPr>
        <w:lastRenderedPageBreak/>
        <w:t xml:space="preserve">Описание предметной подготовки участников ОГЭ, получивших отметку «2», анализ типичных дефицитов в подготовке </w:t>
      </w:r>
    </w:p>
    <w:p w14:paraId="688B99AB" w14:textId="77777777" w:rsidR="000E5681" w:rsidRPr="00F60D3F" w:rsidRDefault="000E5681" w:rsidP="000E5681">
      <w:pPr>
        <w:ind w:firstLine="567"/>
        <w:jc w:val="both"/>
        <w:rPr>
          <w:rFonts w:eastAsia="Times New Roman"/>
          <w:b/>
          <w:bCs/>
          <w:i/>
          <w:iCs/>
        </w:rPr>
      </w:pPr>
    </w:p>
    <w:p w14:paraId="4E932510" w14:textId="77777777" w:rsidR="000E5681" w:rsidRDefault="000E5681" w:rsidP="000E5681">
      <w:pPr>
        <w:ind w:firstLine="567"/>
        <w:jc w:val="both"/>
        <w:rPr>
          <w:rFonts w:eastAsia="Times New Roman"/>
          <w:b/>
          <w:bCs/>
          <w:i/>
          <w:iCs/>
        </w:rPr>
      </w:pPr>
      <w:r>
        <w:rPr>
          <w:rFonts w:eastAsia="Times New Roman"/>
          <w:b/>
          <w:bCs/>
          <w:i/>
          <w:iCs/>
        </w:rPr>
        <w:t>ИК1 – Содержание изложения. Подробное, выборочное и сжатое изложение содержания прочитанного или прослушанного текста. (5 класс).</w:t>
      </w:r>
    </w:p>
    <w:p w14:paraId="7E01BEE2" w14:textId="77777777" w:rsidR="000E5681" w:rsidRDefault="000E5681" w:rsidP="000E5681">
      <w:pPr>
        <w:ind w:firstLine="567"/>
        <w:jc w:val="both"/>
        <w:rPr>
          <w:rFonts w:eastAsia="Times New Roman"/>
          <w:b/>
          <w:bCs/>
          <w:i/>
          <w:iCs/>
        </w:rPr>
      </w:pPr>
      <w:r>
        <w:rPr>
          <w:rFonts w:eastAsia="Times New Roman"/>
          <w:b/>
          <w:bCs/>
          <w:i/>
          <w:iCs/>
        </w:rPr>
        <w:t xml:space="preserve">Задание № 10 – Смысловой анализ текста: его композиционных особенностей, </w:t>
      </w:r>
      <w:proofErr w:type="spellStart"/>
      <w:r>
        <w:rPr>
          <w:rFonts w:eastAsia="Times New Roman"/>
          <w:b/>
          <w:bCs/>
          <w:i/>
          <w:iCs/>
        </w:rPr>
        <w:t>микротем</w:t>
      </w:r>
      <w:proofErr w:type="spellEnd"/>
      <w:r>
        <w:rPr>
          <w:rFonts w:eastAsia="Times New Roman"/>
          <w:b/>
          <w:bCs/>
          <w:i/>
          <w:iCs/>
        </w:rPr>
        <w:t xml:space="preserve"> и абзацев, способов и средств связи предложений в тексте; использование языковых средств выразительности (в рамках изученного). (5-7 классы).</w:t>
      </w:r>
    </w:p>
    <w:p w14:paraId="2404EFC5" w14:textId="77777777" w:rsidR="000E5681" w:rsidRDefault="000E5681" w:rsidP="000E5681">
      <w:pPr>
        <w:ind w:firstLine="567"/>
        <w:jc w:val="both"/>
        <w:rPr>
          <w:rFonts w:eastAsia="Times New Roman"/>
          <w:b/>
          <w:bCs/>
          <w:i/>
          <w:iCs/>
        </w:rPr>
      </w:pPr>
      <w:r>
        <w:rPr>
          <w:rFonts w:eastAsia="Times New Roman"/>
          <w:b/>
          <w:bCs/>
          <w:i/>
          <w:iCs/>
        </w:rPr>
        <w:t xml:space="preserve">№2 – Проведение синтаксического анализа предложения, определение синтаксической роли самостоятельных частей речи в предложении. (8 класс). </w:t>
      </w:r>
    </w:p>
    <w:p w14:paraId="6C6F2238" w14:textId="77777777" w:rsidR="000E5681" w:rsidRDefault="000E5681" w:rsidP="000E5681">
      <w:pPr>
        <w:ind w:firstLine="567"/>
        <w:jc w:val="both"/>
        <w:rPr>
          <w:rFonts w:eastAsia="Times New Roman"/>
          <w:b/>
          <w:bCs/>
          <w:i/>
          <w:iCs/>
        </w:rPr>
      </w:pPr>
      <w:r>
        <w:rPr>
          <w:rFonts w:eastAsia="Times New Roman"/>
          <w:b/>
          <w:bCs/>
          <w:i/>
          <w:iCs/>
        </w:rPr>
        <w:t>№3 – Синтаксический анализ предложения. Синтаксис. (8-9 классы)</w:t>
      </w:r>
    </w:p>
    <w:p w14:paraId="7E80AD62" w14:textId="66B9E2D5" w:rsidR="000E5681" w:rsidRDefault="000E5681" w:rsidP="000E5681">
      <w:pPr>
        <w:ind w:firstLine="567"/>
        <w:jc w:val="both"/>
        <w:rPr>
          <w:rFonts w:eastAsia="Times New Roman"/>
          <w:b/>
          <w:bCs/>
          <w:i/>
          <w:iCs/>
        </w:rPr>
      </w:pPr>
      <w:r>
        <w:rPr>
          <w:rFonts w:eastAsia="Times New Roman"/>
          <w:b/>
          <w:bCs/>
          <w:i/>
          <w:iCs/>
        </w:rPr>
        <w:t>№ 11 – Основные выразительные средства лексики и фразеологии. (6 класс)</w:t>
      </w:r>
    </w:p>
    <w:p w14:paraId="2988904C" w14:textId="77777777" w:rsidR="000E5681" w:rsidRPr="008F3592" w:rsidRDefault="000E5681" w:rsidP="000E5681">
      <w:pPr>
        <w:ind w:firstLine="567"/>
        <w:jc w:val="both"/>
        <w:rPr>
          <w:rFonts w:eastAsia="Times New Roman"/>
          <w:bCs/>
          <w:iCs/>
        </w:rPr>
      </w:pPr>
      <w:r w:rsidRPr="008F3592">
        <w:rPr>
          <w:rFonts w:eastAsia="Times New Roman"/>
          <w:bCs/>
          <w:iCs/>
        </w:rPr>
        <w:t>Таким образом, учащиеся, получившие отметку «2», успешно освоили программу 5 класса, написание изложения и сочинения различных видов с использованием жизненного и читательского опыта и умеют применять знания на практике. Также успешно выполнили задания на смысловой анализ текста (программа 5-7 классов).</w:t>
      </w:r>
    </w:p>
    <w:p w14:paraId="77148BA6" w14:textId="77777777" w:rsidR="000E5681" w:rsidRPr="00F60D3F" w:rsidRDefault="000E5681" w:rsidP="000E5681">
      <w:pPr>
        <w:ind w:firstLine="567"/>
        <w:jc w:val="both"/>
        <w:rPr>
          <w:rFonts w:eastAsia="Times New Roman"/>
          <w:bCs/>
          <w:i/>
          <w:iCs/>
        </w:rPr>
      </w:pPr>
    </w:p>
    <w:p w14:paraId="6A3E498D" w14:textId="77777777" w:rsidR="000E5681" w:rsidRPr="00F60D3F" w:rsidRDefault="000E5681" w:rsidP="000E5681">
      <w:pPr>
        <w:pStyle w:val="af7"/>
        <w:keepNext/>
        <w:ind w:left="567"/>
        <w:jc w:val="right"/>
        <w:rPr>
          <w:noProof/>
          <w:color w:val="auto"/>
        </w:rPr>
      </w:pPr>
      <w:r w:rsidRPr="00F60D3F">
        <w:rPr>
          <w:color w:val="auto"/>
        </w:rPr>
        <w:t>Таблица 2</w:t>
      </w:r>
      <w:r w:rsidRPr="00F60D3F">
        <w:rPr>
          <w:color w:val="auto"/>
        </w:rPr>
        <w:noBreakHyphen/>
      </w:r>
      <w:r w:rsidRPr="00F60D3F">
        <w:rPr>
          <w:color w:val="auto"/>
        </w:rPr>
        <w:fldChar w:fldCharType="begin"/>
      </w:r>
      <w:r w:rsidRPr="00F60D3F">
        <w:rPr>
          <w:color w:val="auto"/>
        </w:rPr>
        <w:instrText xml:space="preserve"> SEQ Таблица \* ARABIC \s 1 </w:instrText>
      </w:r>
      <w:r w:rsidRPr="00F60D3F">
        <w:rPr>
          <w:color w:val="auto"/>
        </w:rPr>
        <w:fldChar w:fldCharType="separate"/>
      </w:r>
      <w:r w:rsidRPr="00F60D3F">
        <w:rPr>
          <w:noProof/>
          <w:color w:val="auto"/>
        </w:rPr>
        <w:t>1</w:t>
      </w:r>
      <w:r>
        <w:rPr>
          <w:noProof/>
          <w:color w:val="auto"/>
        </w:rPr>
        <w:t>2</w:t>
      </w:r>
      <w:r w:rsidRPr="00F60D3F">
        <w:rPr>
          <w:noProof/>
          <w:color w:val="auto"/>
        </w:rPr>
        <w:fldChar w:fldCharType="end"/>
      </w:r>
    </w:p>
    <w:tbl>
      <w:tblPr>
        <w:tblW w:w="0" w:type="auto"/>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5025"/>
        <w:gridCol w:w="8003"/>
      </w:tblGrid>
      <w:tr w:rsidR="000E5681" w:rsidRPr="00F60D3F" w14:paraId="477576DD" w14:textId="77777777" w:rsidTr="00752D82">
        <w:tc>
          <w:tcPr>
            <w:tcW w:w="540" w:type="dxa"/>
            <w:shd w:val="clear" w:color="auto" w:fill="auto"/>
          </w:tcPr>
          <w:p w14:paraId="729895F0" w14:textId="77777777" w:rsidR="000E5681" w:rsidRPr="00F60D3F" w:rsidRDefault="000E5681" w:rsidP="00752D82">
            <w:pPr>
              <w:pStyle w:val="a3"/>
              <w:spacing w:after="0" w:line="240" w:lineRule="auto"/>
              <w:ind w:left="0"/>
              <w:jc w:val="both"/>
              <w:rPr>
                <w:rFonts w:ascii="Times New Roman" w:eastAsia="Times New Roman" w:hAnsi="Times New Roman"/>
                <w:bCs/>
                <w:iCs/>
                <w:sz w:val="24"/>
                <w:szCs w:val="24"/>
                <w:lang w:eastAsia="ru-RU"/>
              </w:rPr>
            </w:pPr>
            <w:r w:rsidRPr="00F60D3F">
              <w:rPr>
                <w:rFonts w:ascii="Times New Roman" w:eastAsia="Times New Roman" w:hAnsi="Times New Roman"/>
                <w:bCs/>
                <w:iCs/>
                <w:sz w:val="24"/>
                <w:szCs w:val="24"/>
                <w:lang w:eastAsia="ru-RU"/>
              </w:rPr>
              <w:t>№ п/п</w:t>
            </w:r>
          </w:p>
        </w:tc>
        <w:tc>
          <w:tcPr>
            <w:tcW w:w="5096" w:type="dxa"/>
            <w:shd w:val="clear" w:color="auto" w:fill="auto"/>
          </w:tcPr>
          <w:p w14:paraId="62BD11B8" w14:textId="77777777" w:rsidR="000E5681" w:rsidRPr="00F60D3F" w:rsidRDefault="000E5681" w:rsidP="00752D82">
            <w:pPr>
              <w:pStyle w:val="a3"/>
              <w:spacing w:after="0" w:line="240" w:lineRule="auto"/>
              <w:ind w:left="0"/>
              <w:jc w:val="both"/>
              <w:rPr>
                <w:rFonts w:ascii="Times New Roman" w:eastAsia="Times New Roman" w:hAnsi="Times New Roman"/>
                <w:bCs/>
                <w:iCs/>
                <w:sz w:val="24"/>
                <w:szCs w:val="24"/>
                <w:lang w:eastAsia="ru-RU"/>
              </w:rPr>
            </w:pPr>
            <w:r w:rsidRPr="00F60D3F">
              <w:rPr>
                <w:rFonts w:ascii="Times New Roman" w:eastAsia="Times New Roman" w:hAnsi="Times New Roman"/>
                <w:bCs/>
                <w:iCs/>
                <w:sz w:val="24"/>
                <w:szCs w:val="24"/>
                <w:lang w:eastAsia="ru-RU"/>
              </w:rPr>
              <w:t>Темы программы и умения</w:t>
            </w:r>
          </w:p>
        </w:tc>
        <w:tc>
          <w:tcPr>
            <w:tcW w:w="8158" w:type="dxa"/>
            <w:shd w:val="clear" w:color="auto" w:fill="auto"/>
          </w:tcPr>
          <w:p w14:paraId="0A5DB1AA" w14:textId="77777777" w:rsidR="000E5681" w:rsidRPr="00F60D3F" w:rsidRDefault="000E5681" w:rsidP="00752D82">
            <w:pPr>
              <w:pStyle w:val="a3"/>
              <w:spacing w:after="0" w:line="240" w:lineRule="auto"/>
              <w:ind w:left="0"/>
              <w:jc w:val="both"/>
              <w:rPr>
                <w:rFonts w:ascii="Times New Roman" w:eastAsia="Times New Roman" w:hAnsi="Times New Roman"/>
                <w:bCs/>
                <w:iCs/>
                <w:sz w:val="24"/>
                <w:szCs w:val="24"/>
                <w:lang w:eastAsia="ru-RU"/>
              </w:rPr>
            </w:pPr>
            <w:r w:rsidRPr="00F60D3F">
              <w:rPr>
                <w:rFonts w:ascii="Times New Roman" w:eastAsia="Times New Roman" w:hAnsi="Times New Roman"/>
                <w:bCs/>
                <w:iCs/>
                <w:sz w:val="24"/>
                <w:szCs w:val="24"/>
                <w:lang w:eastAsia="ru-RU"/>
              </w:rPr>
              <w:t>Класс(-ы) изучения в соответствии с ФОП</w:t>
            </w:r>
            <w:r w:rsidRPr="00F60D3F">
              <w:rPr>
                <w:rStyle w:val="a6"/>
                <w:rFonts w:ascii="Times New Roman" w:eastAsia="Times New Roman" w:hAnsi="Times New Roman"/>
                <w:bCs/>
                <w:iCs/>
                <w:sz w:val="24"/>
                <w:szCs w:val="24"/>
                <w:lang w:eastAsia="ru-RU"/>
              </w:rPr>
              <w:footnoteReference w:id="6"/>
            </w:r>
          </w:p>
        </w:tc>
      </w:tr>
      <w:tr w:rsidR="000E5681" w:rsidRPr="00F60D3F" w14:paraId="16A57077" w14:textId="77777777" w:rsidTr="00752D82">
        <w:tc>
          <w:tcPr>
            <w:tcW w:w="540" w:type="dxa"/>
            <w:shd w:val="clear" w:color="auto" w:fill="auto"/>
          </w:tcPr>
          <w:p w14:paraId="005DC74B" w14:textId="77777777" w:rsidR="000E5681" w:rsidRPr="00F60D3F" w:rsidRDefault="000E5681" w:rsidP="00752D82">
            <w:pPr>
              <w:pStyle w:val="a3"/>
              <w:spacing w:after="0" w:line="240" w:lineRule="auto"/>
              <w:ind w:left="0"/>
              <w:jc w:val="both"/>
              <w:rPr>
                <w:rFonts w:ascii="Times New Roman" w:eastAsia="Times New Roman" w:hAnsi="Times New Roman"/>
                <w:bCs/>
                <w:iCs/>
                <w:sz w:val="24"/>
                <w:szCs w:val="24"/>
                <w:lang w:eastAsia="ru-RU"/>
              </w:rPr>
            </w:pPr>
            <w:r w:rsidRPr="00F60D3F">
              <w:rPr>
                <w:rFonts w:ascii="Times New Roman" w:eastAsia="Times New Roman" w:hAnsi="Times New Roman"/>
                <w:bCs/>
                <w:iCs/>
                <w:sz w:val="24"/>
                <w:szCs w:val="24"/>
                <w:lang w:eastAsia="ru-RU"/>
              </w:rPr>
              <w:t>1.</w:t>
            </w:r>
          </w:p>
        </w:tc>
        <w:tc>
          <w:tcPr>
            <w:tcW w:w="5096" w:type="dxa"/>
            <w:shd w:val="clear" w:color="auto" w:fill="auto"/>
          </w:tcPr>
          <w:p w14:paraId="28B334E8" w14:textId="77777777" w:rsidR="000E5681" w:rsidRPr="00F60D3F" w:rsidRDefault="000E5681" w:rsidP="00752D82">
            <w:pPr>
              <w:pStyle w:val="a3"/>
              <w:spacing w:after="0" w:line="240" w:lineRule="auto"/>
              <w:ind w:left="0"/>
              <w:jc w:val="both"/>
              <w:rPr>
                <w:rFonts w:ascii="Times New Roman" w:eastAsia="Times New Roman" w:hAnsi="Times New Roman"/>
                <w:bCs/>
                <w:iCs/>
                <w:sz w:val="24"/>
                <w:szCs w:val="24"/>
                <w:lang w:eastAsia="ru-RU"/>
              </w:rPr>
            </w:pPr>
            <w:r>
              <w:rPr>
                <w:rFonts w:ascii="Times New Roman" w:eastAsia="Times New Roman" w:hAnsi="Times New Roman"/>
                <w:bCs/>
                <w:iCs/>
                <w:sz w:val="24"/>
                <w:szCs w:val="24"/>
                <w:lang w:eastAsia="ru-RU"/>
              </w:rPr>
              <w:t>СК Сочинения различных видов с использованием жизненного и читательского опыта, сюжетной картины. Понимание смысла фрагмента текста. Наличие примеров. Логичность речи. Композиционная стройность текста.</w:t>
            </w:r>
          </w:p>
        </w:tc>
        <w:tc>
          <w:tcPr>
            <w:tcW w:w="8158" w:type="dxa"/>
            <w:shd w:val="clear" w:color="auto" w:fill="auto"/>
          </w:tcPr>
          <w:p w14:paraId="7E0165A5" w14:textId="77777777" w:rsidR="000E5681" w:rsidRPr="00F60D3F" w:rsidRDefault="000E5681" w:rsidP="00752D82">
            <w:pPr>
              <w:pStyle w:val="a3"/>
              <w:spacing w:after="0" w:line="240" w:lineRule="auto"/>
              <w:ind w:left="0"/>
              <w:jc w:val="both"/>
              <w:rPr>
                <w:rFonts w:ascii="Times New Roman" w:eastAsia="Times New Roman" w:hAnsi="Times New Roman"/>
                <w:bCs/>
                <w:iCs/>
                <w:sz w:val="24"/>
                <w:szCs w:val="24"/>
                <w:lang w:eastAsia="ru-RU"/>
              </w:rPr>
            </w:pPr>
            <w:r>
              <w:rPr>
                <w:rFonts w:ascii="Times New Roman" w:eastAsia="Times New Roman" w:hAnsi="Times New Roman"/>
                <w:bCs/>
                <w:iCs/>
                <w:sz w:val="24"/>
                <w:szCs w:val="24"/>
                <w:lang w:eastAsia="ru-RU"/>
              </w:rPr>
              <w:t>5-6 классы</w:t>
            </w:r>
          </w:p>
        </w:tc>
      </w:tr>
      <w:tr w:rsidR="000E5681" w:rsidRPr="00F60D3F" w14:paraId="77D10695" w14:textId="77777777" w:rsidTr="00752D82">
        <w:tc>
          <w:tcPr>
            <w:tcW w:w="540" w:type="dxa"/>
            <w:shd w:val="clear" w:color="auto" w:fill="auto"/>
          </w:tcPr>
          <w:p w14:paraId="63D85314" w14:textId="77777777" w:rsidR="000E5681" w:rsidRPr="00F60D3F" w:rsidRDefault="000E5681" w:rsidP="00752D82">
            <w:pPr>
              <w:pStyle w:val="a3"/>
              <w:spacing w:after="0" w:line="240" w:lineRule="auto"/>
              <w:ind w:left="0"/>
              <w:jc w:val="both"/>
              <w:rPr>
                <w:rFonts w:ascii="Times New Roman" w:eastAsia="Times New Roman" w:hAnsi="Times New Roman"/>
                <w:bCs/>
                <w:iCs/>
                <w:sz w:val="24"/>
                <w:szCs w:val="24"/>
                <w:lang w:eastAsia="ru-RU"/>
              </w:rPr>
            </w:pPr>
            <w:r>
              <w:rPr>
                <w:rFonts w:ascii="Times New Roman" w:eastAsia="Times New Roman" w:hAnsi="Times New Roman"/>
                <w:bCs/>
                <w:iCs/>
                <w:sz w:val="24"/>
                <w:szCs w:val="24"/>
                <w:lang w:eastAsia="ru-RU"/>
              </w:rPr>
              <w:t>2.</w:t>
            </w:r>
          </w:p>
        </w:tc>
        <w:tc>
          <w:tcPr>
            <w:tcW w:w="5096" w:type="dxa"/>
            <w:shd w:val="clear" w:color="auto" w:fill="auto"/>
          </w:tcPr>
          <w:p w14:paraId="7CF81BE6" w14:textId="77777777" w:rsidR="000E5681" w:rsidRPr="00F60D3F" w:rsidRDefault="000E5681" w:rsidP="00752D82">
            <w:pPr>
              <w:pStyle w:val="a3"/>
              <w:spacing w:after="0" w:line="240" w:lineRule="auto"/>
              <w:ind w:left="0"/>
              <w:jc w:val="both"/>
              <w:rPr>
                <w:rFonts w:ascii="Times New Roman" w:eastAsia="Times New Roman" w:hAnsi="Times New Roman"/>
                <w:bCs/>
                <w:iCs/>
                <w:sz w:val="24"/>
                <w:szCs w:val="24"/>
                <w:lang w:eastAsia="ru-RU"/>
              </w:rPr>
            </w:pPr>
            <w:r>
              <w:rPr>
                <w:rFonts w:ascii="Times New Roman" w:eastAsia="Times New Roman" w:hAnsi="Times New Roman"/>
                <w:bCs/>
                <w:iCs/>
                <w:sz w:val="24"/>
                <w:szCs w:val="24"/>
                <w:lang w:eastAsia="ru-RU"/>
              </w:rPr>
              <w:t>№6 Орфографический анализ слов.</w:t>
            </w:r>
          </w:p>
        </w:tc>
        <w:tc>
          <w:tcPr>
            <w:tcW w:w="8158" w:type="dxa"/>
            <w:shd w:val="clear" w:color="auto" w:fill="auto"/>
          </w:tcPr>
          <w:p w14:paraId="55534D80" w14:textId="77777777" w:rsidR="000E5681" w:rsidRPr="00F60D3F" w:rsidRDefault="000E5681" w:rsidP="00752D82">
            <w:pPr>
              <w:pStyle w:val="a3"/>
              <w:spacing w:after="0" w:line="240" w:lineRule="auto"/>
              <w:ind w:left="0"/>
              <w:jc w:val="both"/>
              <w:rPr>
                <w:rFonts w:ascii="Times New Roman" w:eastAsia="Times New Roman" w:hAnsi="Times New Roman"/>
                <w:bCs/>
                <w:iCs/>
                <w:sz w:val="24"/>
                <w:szCs w:val="24"/>
                <w:lang w:eastAsia="ru-RU"/>
              </w:rPr>
            </w:pPr>
            <w:r>
              <w:rPr>
                <w:rFonts w:ascii="Times New Roman" w:eastAsia="Times New Roman" w:hAnsi="Times New Roman"/>
                <w:bCs/>
                <w:iCs/>
                <w:sz w:val="24"/>
                <w:szCs w:val="24"/>
                <w:lang w:eastAsia="ru-RU"/>
              </w:rPr>
              <w:t>5-6 классы</w:t>
            </w:r>
          </w:p>
        </w:tc>
      </w:tr>
      <w:tr w:rsidR="000E5681" w:rsidRPr="00F60D3F" w14:paraId="57DB4B8E" w14:textId="77777777" w:rsidTr="00752D82">
        <w:tc>
          <w:tcPr>
            <w:tcW w:w="540" w:type="dxa"/>
            <w:shd w:val="clear" w:color="auto" w:fill="auto"/>
          </w:tcPr>
          <w:p w14:paraId="28F66F3A" w14:textId="77777777" w:rsidR="000E5681" w:rsidRDefault="000E5681" w:rsidP="00752D82">
            <w:pPr>
              <w:pStyle w:val="a3"/>
              <w:spacing w:after="0" w:line="240" w:lineRule="auto"/>
              <w:ind w:left="0"/>
              <w:jc w:val="both"/>
              <w:rPr>
                <w:rFonts w:ascii="Times New Roman" w:eastAsia="Times New Roman" w:hAnsi="Times New Roman"/>
                <w:bCs/>
                <w:iCs/>
                <w:sz w:val="24"/>
                <w:szCs w:val="24"/>
                <w:lang w:eastAsia="ru-RU"/>
              </w:rPr>
            </w:pPr>
            <w:r>
              <w:rPr>
                <w:rFonts w:ascii="Times New Roman" w:eastAsia="Times New Roman" w:hAnsi="Times New Roman"/>
                <w:bCs/>
                <w:iCs/>
                <w:sz w:val="24"/>
                <w:szCs w:val="24"/>
                <w:lang w:eastAsia="ru-RU"/>
              </w:rPr>
              <w:t>3.</w:t>
            </w:r>
          </w:p>
        </w:tc>
        <w:tc>
          <w:tcPr>
            <w:tcW w:w="5096" w:type="dxa"/>
            <w:shd w:val="clear" w:color="auto" w:fill="auto"/>
          </w:tcPr>
          <w:p w14:paraId="1115C988" w14:textId="77777777" w:rsidR="000E5681" w:rsidRDefault="000E5681" w:rsidP="00752D82">
            <w:pPr>
              <w:pStyle w:val="a3"/>
              <w:spacing w:after="0" w:line="240" w:lineRule="auto"/>
              <w:ind w:left="0"/>
              <w:jc w:val="both"/>
              <w:rPr>
                <w:rFonts w:ascii="Times New Roman" w:eastAsia="Times New Roman" w:hAnsi="Times New Roman"/>
                <w:bCs/>
                <w:iCs/>
                <w:sz w:val="24"/>
                <w:szCs w:val="24"/>
                <w:lang w:eastAsia="ru-RU"/>
              </w:rPr>
            </w:pPr>
            <w:r>
              <w:rPr>
                <w:rFonts w:ascii="Times New Roman" w:eastAsia="Times New Roman" w:hAnsi="Times New Roman"/>
                <w:bCs/>
                <w:iCs/>
                <w:sz w:val="24"/>
                <w:szCs w:val="24"/>
                <w:lang w:eastAsia="ru-RU"/>
              </w:rPr>
              <w:t>№5 Пунктуационный анализ предложений</w:t>
            </w:r>
          </w:p>
        </w:tc>
        <w:tc>
          <w:tcPr>
            <w:tcW w:w="8158" w:type="dxa"/>
            <w:shd w:val="clear" w:color="auto" w:fill="auto"/>
          </w:tcPr>
          <w:p w14:paraId="0BE1287F" w14:textId="77777777" w:rsidR="000E5681" w:rsidRDefault="000E5681" w:rsidP="00752D82">
            <w:pPr>
              <w:pStyle w:val="a3"/>
              <w:spacing w:after="0" w:line="240" w:lineRule="auto"/>
              <w:ind w:left="0"/>
              <w:jc w:val="both"/>
              <w:rPr>
                <w:rFonts w:ascii="Times New Roman" w:eastAsia="Times New Roman" w:hAnsi="Times New Roman"/>
                <w:bCs/>
                <w:iCs/>
                <w:sz w:val="24"/>
                <w:szCs w:val="24"/>
                <w:lang w:eastAsia="ru-RU"/>
              </w:rPr>
            </w:pPr>
            <w:r>
              <w:rPr>
                <w:rFonts w:ascii="Times New Roman" w:eastAsia="Times New Roman" w:hAnsi="Times New Roman"/>
                <w:bCs/>
                <w:iCs/>
                <w:sz w:val="24"/>
                <w:szCs w:val="24"/>
                <w:lang w:eastAsia="ru-RU"/>
              </w:rPr>
              <w:t>9 класс</w:t>
            </w:r>
          </w:p>
        </w:tc>
      </w:tr>
      <w:tr w:rsidR="000E5681" w:rsidRPr="00F60D3F" w14:paraId="4B43D9FD" w14:textId="77777777" w:rsidTr="00752D82">
        <w:tc>
          <w:tcPr>
            <w:tcW w:w="540" w:type="dxa"/>
            <w:shd w:val="clear" w:color="auto" w:fill="auto"/>
          </w:tcPr>
          <w:p w14:paraId="12EE6200" w14:textId="77777777" w:rsidR="000E5681" w:rsidRDefault="000E5681" w:rsidP="00752D82">
            <w:pPr>
              <w:pStyle w:val="a3"/>
              <w:spacing w:after="0" w:line="240" w:lineRule="auto"/>
              <w:ind w:left="0"/>
              <w:jc w:val="both"/>
              <w:rPr>
                <w:rFonts w:ascii="Times New Roman" w:eastAsia="Times New Roman" w:hAnsi="Times New Roman"/>
                <w:bCs/>
                <w:iCs/>
                <w:sz w:val="24"/>
                <w:szCs w:val="24"/>
                <w:lang w:eastAsia="ru-RU"/>
              </w:rPr>
            </w:pPr>
            <w:r>
              <w:rPr>
                <w:rFonts w:ascii="Times New Roman" w:eastAsia="Times New Roman" w:hAnsi="Times New Roman"/>
                <w:bCs/>
                <w:iCs/>
                <w:sz w:val="24"/>
                <w:szCs w:val="24"/>
                <w:lang w:eastAsia="ru-RU"/>
              </w:rPr>
              <w:t>4.</w:t>
            </w:r>
          </w:p>
        </w:tc>
        <w:tc>
          <w:tcPr>
            <w:tcW w:w="5096" w:type="dxa"/>
            <w:shd w:val="clear" w:color="auto" w:fill="auto"/>
          </w:tcPr>
          <w:p w14:paraId="5E32648D" w14:textId="77777777" w:rsidR="000E5681" w:rsidRDefault="000E5681" w:rsidP="00752D82">
            <w:pPr>
              <w:pStyle w:val="a3"/>
              <w:spacing w:after="0" w:line="240" w:lineRule="auto"/>
              <w:ind w:left="0"/>
              <w:jc w:val="both"/>
              <w:rPr>
                <w:rFonts w:ascii="Times New Roman" w:eastAsia="Times New Roman" w:hAnsi="Times New Roman"/>
                <w:bCs/>
                <w:iCs/>
                <w:sz w:val="24"/>
                <w:szCs w:val="24"/>
                <w:lang w:eastAsia="ru-RU"/>
              </w:rPr>
            </w:pPr>
            <w:r>
              <w:rPr>
                <w:rFonts w:ascii="Times New Roman" w:eastAsia="Times New Roman" w:hAnsi="Times New Roman"/>
                <w:bCs/>
                <w:iCs/>
                <w:sz w:val="24"/>
                <w:szCs w:val="24"/>
                <w:lang w:eastAsia="ru-RU"/>
              </w:rPr>
              <w:t>№11 Основные изобразительно-выразительные средства русского языка, их использование в речи. Фразеологизмы. Их признаки и значение. Эпитеты, метафоры, олицетворения.</w:t>
            </w:r>
          </w:p>
        </w:tc>
        <w:tc>
          <w:tcPr>
            <w:tcW w:w="8158" w:type="dxa"/>
            <w:shd w:val="clear" w:color="auto" w:fill="auto"/>
          </w:tcPr>
          <w:p w14:paraId="4E486B29" w14:textId="77777777" w:rsidR="000E5681" w:rsidRDefault="000E5681" w:rsidP="00752D82">
            <w:pPr>
              <w:pStyle w:val="a3"/>
              <w:spacing w:after="0" w:line="240" w:lineRule="auto"/>
              <w:ind w:left="0"/>
              <w:jc w:val="both"/>
              <w:rPr>
                <w:rFonts w:ascii="Times New Roman" w:eastAsia="Times New Roman" w:hAnsi="Times New Roman"/>
                <w:bCs/>
                <w:iCs/>
                <w:sz w:val="24"/>
                <w:szCs w:val="24"/>
                <w:lang w:eastAsia="ru-RU"/>
              </w:rPr>
            </w:pPr>
            <w:r>
              <w:rPr>
                <w:rFonts w:ascii="Times New Roman" w:eastAsia="Times New Roman" w:hAnsi="Times New Roman"/>
                <w:bCs/>
                <w:iCs/>
                <w:sz w:val="24"/>
                <w:szCs w:val="24"/>
                <w:lang w:eastAsia="ru-RU"/>
              </w:rPr>
              <w:t>6,9 классы.</w:t>
            </w:r>
          </w:p>
        </w:tc>
      </w:tr>
    </w:tbl>
    <w:p w14:paraId="050E8D70" w14:textId="77777777" w:rsidR="000E5681" w:rsidRPr="00F60D3F" w:rsidRDefault="000E5681" w:rsidP="000E5681">
      <w:pPr>
        <w:pStyle w:val="a3"/>
        <w:spacing w:after="0" w:line="240" w:lineRule="auto"/>
        <w:ind w:left="284"/>
        <w:jc w:val="both"/>
        <w:rPr>
          <w:rFonts w:ascii="Times New Roman" w:eastAsia="Times New Roman" w:hAnsi="Times New Roman"/>
          <w:bCs/>
          <w:iCs/>
          <w:sz w:val="24"/>
          <w:szCs w:val="24"/>
          <w:lang w:eastAsia="ru-RU"/>
        </w:rPr>
      </w:pPr>
    </w:p>
    <w:p w14:paraId="1A54C2F4" w14:textId="77777777" w:rsidR="000E5681" w:rsidRDefault="000E5681" w:rsidP="000E5681">
      <w:pPr>
        <w:pStyle w:val="a3"/>
        <w:spacing w:after="0" w:line="240" w:lineRule="auto"/>
        <w:ind w:left="709"/>
        <w:jc w:val="both"/>
        <w:rPr>
          <w:rFonts w:ascii="Times New Roman" w:eastAsia="Times New Roman" w:hAnsi="Times New Roman"/>
          <w:bCs/>
          <w:iCs/>
          <w:sz w:val="24"/>
          <w:szCs w:val="24"/>
          <w:lang w:eastAsia="ru-RU"/>
        </w:rPr>
      </w:pPr>
    </w:p>
    <w:p w14:paraId="40C7C622" w14:textId="77777777" w:rsidR="000E5681" w:rsidRPr="00F60D3F" w:rsidRDefault="000E5681" w:rsidP="000E5681">
      <w:pPr>
        <w:pStyle w:val="a3"/>
        <w:spacing w:after="0" w:line="240" w:lineRule="auto"/>
        <w:ind w:left="709"/>
        <w:jc w:val="both"/>
        <w:rPr>
          <w:rFonts w:ascii="Times New Roman" w:eastAsia="Times New Roman" w:hAnsi="Times New Roman"/>
          <w:bCs/>
          <w:iCs/>
          <w:sz w:val="24"/>
          <w:szCs w:val="24"/>
          <w:lang w:eastAsia="ru-RU"/>
        </w:rPr>
      </w:pPr>
    </w:p>
    <w:p w14:paraId="4B08E8BB" w14:textId="77777777" w:rsidR="000E5681" w:rsidRDefault="000E5681" w:rsidP="000E5681">
      <w:pPr>
        <w:jc w:val="both"/>
        <w:rPr>
          <w:rFonts w:eastAsia="Times New Roman"/>
        </w:rPr>
      </w:pPr>
      <w:r w:rsidRPr="0048738E">
        <w:rPr>
          <w:rFonts w:eastAsia="Times New Roman"/>
        </w:rPr>
        <w:t>Чтобы уверенно получать отметку «3» по предмету, действительно нужно точечно закрыть «слабые места» — те самые зоны роста, где знания пока фрагментарны</w:t>
      </w:r>
    </w:p>
    <w:p w14:paraId="2FD53ABB" w14:textId="77777777" w:rsidR="000E5681" w:rsidRPr="0048738E" w:rsidRDefault="000E5681" w:rsidP="00FA6564">
      <w:pPr>
        <w:numPr>
          <w:ilvl w:val="0"/>
          <w:numId w:val="12"/>
        </w:numPr>
        <w:jc w:val="both"/>
        <w:rPr>
          <w:rFonts w:eastAsia="Times New Roman"/>
        </w:rPr>
      </w:pPr>
      <w:r w:rsidRPr="0048738E">
        <w:rPr>
          <w:rFonts w:eastAsia="Times New Roman"/>
          <w:b/>
          <w:bCs/>
        </w:rPr>
        <w:t>Закрепить базовые понятия и терминологию.</w:t>
      </w:r>
      <w:r w:rsidRPr="0048738E">
        <w:rPr>
          <w:rFonts w:eastAsia="Times New Roman"/>
        </w:rPr>
        <w:t> Часто проблема не в том, что тема совсем незнакома, а в том, что ученик не может чётко сформулировать определение, путается в терминах или не видит связи между ними. Выделите 3–5 ключевых понятий из изучаемых тем и проработайте их: составьте короткие схемы, карточки, попробуйте сами задать друг другу вопрос по определению.</w:t>
      </w:r>
    </w:p>
    <w:p w14:paraId="223AE7E2" w14:textId="77777777" w:rsidR="000E5681" w:rsidRPr="0048738E" w:rsidRDefault="000E5681" w:rsidP="00FA6564">
      <w:pPr>
        <w:numPr>
          <w:ilvl w:val="0"/>
          <w:numId w:val="11"/>
        </w:numPr>
        <w:spacing w:before="100" w:beforeAutospacing="1" w:after="100" w:afterAutospacing="1"/>
        <w:jc w:val="both"/>
        <w:rPr>
          <w:rFonts w:eastAsia="Times New Roman"/>
        </w:rPr>
      </w:pPr>
      <w:r w:rsidRPr="0048738E">
        <w:rPr>
          <w:rFonts w:eastAsia="Times New Roman"/>
          <w:b/>
          <w:bCs/>
        </w:rPr>
        <w:t>Отраб</w:t>
      </w:r>
      <w:r>
        <w:rPr>
          <w:rFonts w:eastAsia="Times New Roman"/>
          <w:b/>
          <w:bCs/>
        </w:rPr>
        <w:t>отать алгоритмы</w:t>
      </w:r>
      <w:r w:rsidRPr="0048738E">
        <w:rPr>
          <w:rFonts w:eastAsia="Times New Roman"/>
          <w:b/>
          <w:bCs/>
        </w:rPr>
        <w:t xml:space="preserve"> или типовые алгоритмы действий (для предметов с практикой).</w:t>
      </w:r>
      <w:r w:rsidRPr="0048738E">
        <w:rPr>
          <w:rFonts w:eastAsia="Times New Roman"/>
        </w:rPr>
        <w:t> На уровне «3» обычно ждут умения решать именно типовые, шаблонные задачи — те, где алгоритм прямо прописан в правиле. Если в домашней работе или на уроке вы решаете только самые простые примеры, а сложные пропускаете, фокус должен быть на том, чтобы научиться разбивать сложную задачу на цепочку простых ш</w:t>
      </w:r>
      <w:r>
        <w:rPr>
          <w:rFonts w:eastAsia="Times New Roman"/>
        </w:rPr>
        <w:t xml:space="preserve">агов. Используйте </w:t>
      </w:r>
      <w:proofErr w:type="gramStart"/>
      <w:r>
        <w:rPr>
          <w:rFonts w:eastAsia="Times New Roman"/>
        </w:rPr>
        <w:t xml:space="preserve">сборники </w:t>
      </w:r>
      <w:r w:rsidRPr="0048738E">
        <w:rPr>
          <w:rFonts w:eastAsia="Times New Roman"/>
        </w:rPr>
        <w:t xml:space="preserve"> с</w:t>
      </w:r>
      <w:proofErr w:type="gramEnd"/>
      <w:r w:rsidRPr="0048738E">
        <w:rPr>
          <w:rFonts w:eastAsia="Times New Roman"/>
        </w:rPr>
        <w:t xml:space="preserve"> постепенным усложнением.</w:t>
      </w:r>
    </w:p>
    <w:p w14:paraId="48DE9BAC" w14:textId="77777777" w:rsidR="000E5681" w:rsidRPr="0048738E" w:rsidRDefault="000E5681" w:rsidP="00FA6564">
      <w:pPr>
        <w:numPr>
          <w:ilvl w:val="0"/>
          <w:numId w:val="11"/>
        </w:numPr>
        <w:spacing w:before="100" w:beforeAutospacing="1" w:after="100" w:afterAutospacing="1"/>
        <w:jc w:val="both"/>
        <w:rPr>
          <w:rFonts w:eastAsia="Times New Roman"/>
        </w:rPr>
      </w:pPr>
      <w:r w:rsidRPr="0048738E">
        <w:rPr>
          <w:rFonts w:eastAsia="Times New Roman"/>
          <w:b/>
          <w:bCs/>
        </w:rPr>
        <w:t>Научиться применять теорию к простым, но неоднозначным ситуациям.</w:t>
      </w:r>
      <w:r w:rsidRPr="0048738E">
        <w:rPr>
          <w:rFonts w:eastAsia="Times New Roman"/>
        </w:rPr>
        <w:t> На базовом уровне часто проверяют не только заученное правило, но и умение чуть-чуть подумать: выбрать подходящий метод, проанализировать условие, не допустить мелкую ошибку в логике. Тренируйтесь с заданиями, где условие сформулировано неидеально (есть лишние данные, неоднозначность), но суть явления или закона всё ещё ясна.</w:t>
      </w:r>
    </w:p>
    <w:p w14:paraId="1F06F5C5" w14:textId="77777777" w:rsidR="000E5681" w:rsidRPr="0048738E" w:rsidRDefault="000E5681" w:rsidP="00FA6564">
      <w:pPr>
        <w:numPr>
          <w:ilvl w:val="0"/>
          <w:numId w:val="11"/>
        </w:numPr>
        <w:spacing w:before="100" w:beforeAutospacing="1" w:after="100" w:afterAutospacing="1"/>
        <w:jc w:val="both"/>
        <w:rPr>
          <w:rFonts w:eastAsia="Times New Roman"/>
        </w:rPr>
      </w:pPr>
      <w:r w:rsidRPr="0048738E">
        <w:rPr>
          <w:rFonts w:eastAsia="Times New Roman"/>
          <w:b/>
          <w:bCs/>
        </w:rPr>
        <w:t>Улучшить скорость и точность воспроизведения.</w:t>
      </w:r>
      <w:r w:rsidRPr="0048738E">
        <w:rPr>
          <w:rFonts w:eastAsia="Times New Roman"/>
        </w:rPr>
        <w:t> Иногда дело не в понимании, а в «автоматизме». Полезно регулярно делать короткие, но интенсивные тренировки: взять небольшой блок правил и без подготовки ответить на вопросы по ним. Это тренирует память и снижает тревожность на уроке.</w:t>
      </w:r>
    </w:p>
    <w:p w14:paraId="690F49B3" w14:textId="77777777" w:rsidR="000E5681" w:rsidRPr="0048738E" w:rsidRDefault="000E5681" w:rsidP="00FA6564">
      <w:pPr>
        <w:numPr>
          <w:ilvl w:val="0"/>
          <w:numId w:val="11"/>
        </w:numPr>
        <w:spacing w:before="100" w:beforeAutospacing="1" w:after="100" w:afterAutospacing="1"/>
        <w:jc w:val="both"/>
        <w:rPr>
          <w:rFonts w:eastAsia="Times New Roman"/>
        </w:rPr>
      </w:pPr>
      <w:r w:rsidRPr="0048738E">
        <w:rPr>
          <w:rFonts w:eastAsia="Times New Roman"/>
          <w:b/>
          <w:bCs/>
        </w:rPr>
        <w:t>Проработать ошибки.</w:t>
      </w:r>
      <w:r w:rsidRPr="0048738E">
        <w:rPr>
          <w:rFonts w:eastAsia="Times New Roman"/>
        </w:rPr>
        <w:t> Это самая важная «зона роста». Проанализируйте, какие именно ошибки повторяютс</w:t>
      </w:r>
      <w:r>
        <w:rPr>
          <w:rFonts w:eastAsia="Times New Roman"/>
        </w:rPr>
        <w:t xml:space="preserve">я. Это могут </w:t>
      </w:r>
      <w:proofErr w:type="gramStart"/>
      <w:r>
        <w:rPr>
          <w:rFonts w:eastAsia="Times New Roman"/>
        </w:rPr>
        <w:t>быть  грамматические</w:t>
      </w:r>
      <w:proofErr w:type="gramEnd"/>
      <w:r>
        <w:rPr>
          <w:rFonts w:eastAsia="Times New Roman"/>
        </w:rPr>
        <w:t xml:space="preserve"> </w:t>
      </w:r>
      <w:r w:rsidRPr="0048738E">
        <w:rPr>
          <w:rFonts w:eastAsia="Times New Roman"/>
        </w:rPr>
        <w:t xml:space="preserve"> ошибки, неверные трактовки вопроса, пробелы в теории. Ведите «словарь ошибок» — записывайте там типичные «ловушки», в которых путаетесь, и разбирайте их отдельно.</w:t>
      </w:r>
    </w:p>
    <w:p w14:paraId="0A8B4EA4" w14:textId="77777777" w:rsidR="000E5681" w:rsidRPr="0048738E" w:rsidRDefault="000E5681" w:rsidP="00FA6564">
      <w:pPr>
        <w:numPr>
          <w:ilvl w:val="0"/>
          <w:numId w:val="11"/>
        </w:numPr>
        <w:spacing w:before="100" w:beforeAutospacing="1" w:after="100" w:afterAutospacing="1"/>
        <w:jc w:val="both"/>
        <w:rPr>
          <w:rFonts w:eastAsia="Times New Roman"/>
        </w:rPr>
      </w:pPr>
      <w:r w:rsidRPr="0048738E">
        <w:rPr>
          <w:rFonts w:eastAsia="Times New Roman"/>
          <w:b/>
          <w:bCs/>
        </w:rPr>
        <w:t>Развивать навыки работы с текстом.</w:t>
      </w:r>
      <w:r w:rsidRPr="0048738E">
        <w:rPr>
          <w:rFonts w:eastAsia="Times New Roman"/>
        </w:rPr>
        <w:t> Если предмет предполагает работу с текстом (чтение, анализ, сочинение), слабые места часто в умении выделить главную мысль, составить план, сделать вывод. Тренируйтесь сокращать тексты, составлять к ним вопросы, выделять ключевые слова — это напрямую влияет на оценку в заданиях с развёрнутым ответом.</w:t>
      </w:r>
    </w:p>
    <w:p w14:paraId="1D54B1A9" w14:textId="77777777" w:rsidR="000E5681" w:rsidRDefault="000E5681" w:rsidP="000E5681">
      <w:pPr>
        <w:jc w:val="both"/>
        <w:rPr>
          <w:rFonts w:eastAsia="Times New Roman"/>
        </w:rPr>
      </w:pPr>
      <w:r w:rsidRPr="0048738E">
        <w:rPr>
          <w:rFonts w:eastAsia="Times New Roman"/>
        </w:rPr>
        <w:t>Цель «3» — стабильно справляться с базовыми требования</w:t>
      </w:r>
      <w:r>
        <w:rPr>
          <w:rFonts w:eastAsia="Times New Roman"/>
        </w:rPr>
        <w:t>ми. Начните с 2–3 самых «трудных</w:t>
      </w:r>
      <w:r w:rsidRPr="0048738E">
        <w:rPr>
          <w:rFonts w:eastAsia="Times New Roman"/>
        </w:rPr>
        <w:t xml:space="preserve">» мест и постепенно расширяйте список. </w:t>
      </w:r>
    </w:p>
    <w:p w14:paraId="55307031" w14:textId="77777777" w:rsidR="000E5681" w:rsidRPr="00F60D3F" w:rsidRDefault="000E5681" w:rsidP="000E5681">
      <w:pPr>
        <w:pStyle w:val="a3"/>
        <w:spacing w:after="0" w:line="240" w:lineRule="auto"/>
        <w:ind w:left="709"/>
        <w:jc w:val="both"/>
        <w:rPr>
          <w:rFonts w:ascii="Times New Roman" w:eastAsia="Times New Roman" w:hAnsi="Times New Roman"/>
          <w:bCs/>
          <w:iCs/>
          <w:sz w:val="24"/>
          <w:szCs w:val="24"/>
          <w:lang w:eastAsia="ru-RU"/>
        </w:rPr>
      </w:pPr>
    </w:p>
    <w:p w14:paraId="3E4CF2CC" w14:textId="77777777" w:rsidR="000E5681" w:rsidRPr="00F60D3F" w:rsidRDefault="000E5681" w:rsidP="00FA6564">
      <w:pPr>
        <w:pStyle w:val="3"/>
        <w:numPr>
          <w:ilvl w:val="3"/>
          <w:numId w:val="2"/>
        </w:numPr>
        <w:tabs>
          <w:tab w:val="left" w:pos="567"/>
        </w:tabs>
        <w:ind w:left="2350" w:hanging="360"/>
        <w:rPr>
          <w:color w:val="auto"/>
        </w:rPr>
      </w:pPr>
      <w:r w:rsidRPr="00F60D3F">
        <w:rPr>
          <w:color w:val="auto"/>
        </w:rPr>
        <w:t>Методический анализ качества освоения метапредметных результатов ФГОС участниками ОГЭ, получивших отметку «2»</w:t>
      </w:r>
    </w:p>
    <w:p w14:paraId="290B64A3" w14:textId="77777777" w:rsidR="000E5681" w:rsidRPr="00F60D3F" w:rsidRDefault="000E5681" w:rsidP="000E5681">
      <w:pPr>
        <w:pStyle w:val="a3"/>
        <w:spacing w:after="0" w:line="240" w:lineRule="auto"/>
        <w:ind w:left="709"/>
        <w:jc w:val="both"/>
        <w:rPr>
          <w:rFonts w:ascii="Times New Roman" w:eastAsia="Times New Roman" w:hAnsi="Times New Roman"/>
          <w:bCs/>
          <w:iCs/>
          <w:sz w:val="24"/>
          <w:szCs w:val="24"/>
          <w:lang w:eastAsia="ru-RU"/>
        </w:rPr>
      </w:pPr>
    </w:p>
    <w:p w14:paraId="3520839A" w14:textId="77777777" w:rsidR="000E5681" w:rsidRPr="008F3592" w:rsidRDefault="000E5681" w:rsidP="000E5681">
      <w:pPr>
        <w:pStyle w:val="a3"/>
        <w:spacing w:after="0" w:line="240" w:lineRule="auto"/>
        <w:ind w:left="0" w:firstLine="708"/>
        <w:jc w:val="both"/>
        <w:rPr>
          <w:rFonts w:ascii="Times New Roman" w:eastAsia="Times New Roman" w:hAnsi="Times New Roman"/>
          <w:bCs/>
          <w:iCs/>
          <w:sz w:val="24"/>
          <w:szCs w:val="24"/>
          <w:lang w:eastAsia="ru-RU"/>
        </w:rPr>
      </w:pPr>
      <w:r w:rsidRPr="008F3592">
        <w:rPr>
          <w:rFonts w:ascii="Times New Roman" w:eastAsia="Times New Roman" w:hAnsi="Times New Roman"/>
          <w:bCs/>
          <w:iCs/>
          <w:sz w:val="24"/>
          <w:szCs w:val="24"/>
          <w:lang w:eastAsia="ru-RU"/>
        </w:rPr>
        <w:lastRenderedPageBreak/>
        <w:t>Можно сделать вывод, что учащиеся данной группы освоили познавательные УУД: выявлять и характеризовать существенные признаки объектов (явлений), 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 самостоятельно формулировать обобщения и выводы по результатам проведенного наблюдения, самостоятельно выбирать оптимальную форму представления информации;</w:t>
      </w:r>
    </w:p>
    <w:p w14:paraId="3B65823D" w14:textId="77777777" w:rsidR="000E5681" w:rsidRPr="008F3592" w:rsidRDefault="000E5681" w:rsidP="000E5681">
      <w:pPr>
        <w:pStyle w:val="a3"/>
        <w:spacing w:after="0" w:line="240" w:lineRule="auto"/>
        <w:ind w:left="0"/>
        <w:jc w:val="both"/>
        <w:rPr>
          <w:rFonts w:ascii="Times New Roman" w:eastAsia="Times New Roman" w:hAnsi="Times New Roman"/>
          <w:bCs/>
          <w:iCs/>
          <w:sz w:val="24"/>
          <w:szCs w:val="24"/>
          <w:lang w:eastAsia="ru-RU"/>
        </w:rPr>
      </w:pPr>
      <w:r w:rsidRPr="008F3592">
        <w:rPr>
          <w:rFonts w:ascii="Times New Roman" w:eastAsia="Times New Roman" w:hAnsi="Times New Roman"/>
          <w:bCs/>
          <w:iCs/>
          <w:sz w:val="24"/>
          <w:szCs w:val="24"/>
          <w:lang w:eastAsia="ru-RU"/>
        </w:rPr>
        <w:t>коммуникативные УУД: выражать себя в письменных текстах;</w:t>
      </w:r>
    </w:p>
    <w:p w14:paraId="40422917" w14:textId="77777777" w:rsidR="000E5681" w:rsidRPr="008F3592" w:rsidRDefault="000E5681" w:rsidP="000E5681">
      <w:pPr>
        <w:pStyle w:val="a3"/>
        <w:spacing w:after="0" w:line="240" w:lineRule="auto"/>
        <w:ind w:left="0"/>
        <w:jc w:val="both"/>
        <w:rPr>
          <w:rFonts w:ascii="Times New Roman" w:eastAsia="Times New Roman" w:hAnsi="Times New Roman"/>
          <w:bCs/>
          <w:iCs/>
          <w:sz w:val="24"/>
          <w:szCs w:val="24"/>
          <w:lang w:eastAsia="ru-RU"/>
        </w:rPr>
      </w:pPr>
      <w:r w:rsidRPr="008F3592">
        <w:rPr>
          <w:rFonts w:ascii="Times New Roman" w:eastAsia="Times New Roman" w:hAnsi="Times New Roman"/>
          <w:bCs/>
          <w:iCs/>
          <w:sz w:val="24"/>
          <w:szCs w:val="24"/>
          <w:lang w:eastAsia="ru-RU"/>
        </w:rPr>
        <w:t>регулятивный УУД: составлять план действий, делать выбор и брать ответственность за решение.</w:t>
      </w:r>
    </w:p>
    <w:p w14:paraId="452F2368" w14:textId="77777777" w:rsidR="000E5681" w:rsidRPr="008F3592" w:rsidRDefault="000E5681" w:rsidP="000E5681">
      <w:pPr>
        <w:pStyle w:val="a3"/>
        <w:spacing w:after="0" w:line="240" w:lineRule="auto"/>
        <w:ind w:left="0"/>
        <w:jc w:val="both"/>
        <w:rPr>
          <w:rFonts w:ascii="Times New Roman" w:eastAsia="Times New Roman" w:hAnsi="Times New Roman"/>
          <w:bCs/>
          <w:iCs/>
          <w:sz w:val="24"/>
          <w:szCs w:val="24"/>
          <w:lang w:eastAsia="ru-RU"/>
        </w:rPr>
      </w:pPr>
      <w:r w:rsidRPr="008F3592">
        <w:rPr>
          <w:rFonts w:ascii="Times New Roman" w:eastAsia="Times New Roman" w:hAnsi="Times New Roman"/>
          <w:bCs/>
          <w:iCs/>
          <w:sz w:val="24"/>
          <w:szCs w:val="24"/>
          <w:lang w:eastAsia="ru-RU"/>
        </w:rPr>
        <w:t>Недостаточно сформированы УУД, которые повлияли на результат ОГЭ:</w:t>
      </w:r>
    </w:p>
    <w:p w14:paraId="3C6E34A2" w14:textId="77777777" w:rsidR="000E5681" w:rsidRPr="008F3592" w:rsidRDefault="000E5681" w:rsidP="000E5681">
      <w:pPr>
        <w:pStyle w:val="a3"/>
        <w:spacing w:after="0" w:line="240" w:lineRule="auto"/>
        <w:ind w:left="0"/>
        <w:jc w:val="both"/>
        <w:rPr>
          <w:rFonts w:ascii="Times New Roman" w:eastAsia="Times New Roman" w:hAnsi="Times New Roman"/>
          <w:bCs/>
          <w:iCs/>
          <w:sz w:val="24"/>
          <w:szCs w:val="24"/>
          <w:lang w:eastAsia="ru-RU"/>
        </w:rPr>
      </w:pPr>
      <w:r w:rsidRPr="008F3592">
        <w:rPr>
          <w:rFonts w:ascii="Times New Roman" w:eastAsia="Times New Roman" w:hAnsi="Times New Roman"/>
          <w:bCs/>
          <w:iCs/>
          <w:sz w:val="24"/>
          <w:szCs w:val="24"/>
          <w:lang w:eastAsia="ru-RU"/>
        </w:rPr>
        <w:t>- познавательные УУД: с учётом предложенной задачи выявлять закономерности и противоречия в рассматриваемых фактах, данных и наблюдениях, делать выводы с использованием дедуктивных и индуктивных умозаключений, умозаключений по аналогии, самостоятельно устанавливать искомое и данное, прогнозировать возможное дальнейшее развитие процессов, выбирать, анализировать, систематизировать и интерпретировать информацию, эффективно запоминать и систематизировать информацию;</w:t>
      </w:r>
    </w:p>
    <w:p w14:paraId="6AE5FB3F" w14:textId="77777777" w:rsidR="000E5681" w:rsidRPr="008F3592" w:rsidRDefault="000E5681" w:rsidP="000E5681">
      <w:pPr>
        <w:pStyle w:val="a3"/>
        <w:spacing w:after="0" w:line="240" w:lineRule="auto"/>
        <w:ind w:left="0"/>
        <w:jc w:val="both"/>
        <w:rPr>
          <w:rFonts w:ascii="Times New Roman" w:eastAsia="Times New Roman" w:hAnsi="Times New Roman"/>
          <w:bCs/>
          <w:iCs/>
          <w:sz w:val="24"/>
          <w:szCs w:val="24"/>
          <w:lang w:eastAsia="ru-RU"/>
        </w:rPr>
      </w:pPr>
      <w:r w:rsidRPr="008F3592">
        <w:rPr>
          <w:rFonts w:ascii="Times New Roman" w:eastAsia="Times New Roman" w:hAnsi="Times New Roman"/>
          <w:bCs/>
          <w:iCs/>
          <w:sz w:val="24"/>
          <w:szCs w:val="24"/>
          <w:lang w:eastAsia="ru-RU"/>
        </w:rPr>
        <w:t>- коммуникативные УУД: составлять письменные тексты;</w:t>
      </w:r>
    </w:p>
    <w:p w14:paraId="13E49C45" w14:textId="77777777" w:rsidR="000E5681" w:rsidRPr="008F3592" w:rsidRDefault="000E5681" w:rsidP="000E5681">
      <w:pPr>
        <w:pStyle w:val="a3"/>
        <w:spacing w:after="0" w:line="240" w:lineRule="auto"/>
        <w:ind w:left="0"/>
        <w:jc w:val="both"/>
        <w:rPr>
          <w:rFonts w:ascii="Times New Roman" w:eastAsia="Times New Roman" w:hAnsi="Times New Roman"/>
          <w:bCs/>
          <w:iCs/>
          <w:sz w:val="24"/>
          <w:szCs w:val="24"/>
          <w:lang w:eastAsia="ru-RU"/>
        </w:rPr>
      </w:pPr>
      <w:r w:rsidRPr="008F3592">
        <w:rPr>
          <w:rFonts w:ascii="Times New Roman" w:eastAsia="Times New Roman" w:hAnsi="Times New Roman"/>
          <w:bCs/>
          <w:iCs/>
          <w:sz w:val="24"/>
          <w:szCs w:val="24"/>
          <w:lang w:eastAsia="ru-RU"/>
        </w:rPr>
        <w:t>- регулятивные УУД: выбирать решения учебной задачи, аргументировать предлагаемые варианты решений, составлять план действий, оценивать соответствие результата.</w:t>
      </w:r>
    </w:p>
    <w:p w14:paraId="444BCA9F" w14:textId="77777777" w:rsidR="000E5681" w:rsidRDefault="000E5681" w:rsidP="000E5681">
      <w:pPr>
        <w:pStyle w:val="a3"/>
        <w:spacing w:after="0" w:line="240" w:lineRule="auto"/>
        <w:ind w:left="0"/>
        <w:jc w:val="both"/>
        <w:rPr>
          <w:rFonts w:ascii="Times New Roman" w:eastAsia="Times New Roman" w:hAnsi="Times New Roman"/>
          <w:b/>
          <w:bCs/>
          <w:i/>
          <w:iCs/>
          <w:sz w:val="24"/>
          <w:szCs w:val="24"/>
          <w:lang w:eastAsia="ru-RU"/>
        </w:rPr>
      </w:pPr>
    </w:p>
    <w:p w14:paraId="2AA92183" w14:textId="77777777" w:rsidR="000E5681" w:rsidRPr="008F3592" w:rsidRDefault="000E5681" w:rsidP="000E5681">
      <w:pPr>
        <w:spacing w:line="276" w:lineRule="auto"/>
        <w:ind w:firstLine="708"/>
      </w:pPr>
      <w:r>
        <w:t xml:space="preserve">Можно </w:t>
      </w:r>
      <w:r w:rsidRPr="008F3592">
        <w:t xml:space="preserve"> предположить, что учащимися были достигнуты следующие предметные результаты: понимание прослушанных текстов различных функционально-смысловых типов речи: формулирование в письменной форме темы и главной мысли текста, формулирование вопросов по содержанию текста и ответов на них, овладение умениями информационной переработки прослушанного или прочитанного текста: составление плана текста с целью дальнейшего воспроизведения содержания текста в письменной форме, выявление главной и второстепенной информации, распознавание слов с точки зрения их происхождения (архаизмы, историзмы, заимствованная лексика и т. д., определение лексического значения слова разными способами (установление слова по контексту).</w:t>
      </w:r>
    </w:p>
    <w:p w14:paraId="357759B6" w14:textId="77777777" w:rsidR="000E5681" w:rsidRPr="008F3592" w:rsidRDefault="000E5681" w:rsidP="000E5681">
      <w:pPr>
        <w:spacing w:line="276" w:lineRule="auto"/>
      </w:pPr>
      <w:r w:rsidRPr="008F3592">
        <w:t xml:space="preserve">Не достигнуты следующие предметные результаты: проведение орфографического анализа слова, предложения, текста (фрагмента), распознавание простых неосложнённых и осложнённых предложений, проведение смыслового анализа текста, проведение анализа текста с точки зрения его композиционных особенностей, количества </w:t>
      </w:r>
      <w:proofErr w:type="spellStart"/>
      <w:r w:rsidRPr="008F3592">
        <w:t>микротем</w:t>
      </w:r>
      <w:proofErr w:type="spellEnd"/>
      <w:r w:rsidRPr="008F3592">
        <w:t xml:space="preserve"> и абзацев, употребления в нём языковых средств выразительности.</w:t>
      </w:r>
    </w:p>
    <w:p w14:paraId="3EB95AA8" w14:textId="77777777" w:rsidR="000E5681" w:rsidRPr="008F3592" w:rsidRDefault="000E5681" w:rsidP="000E5681">
      <w:pPr>
        <w:pStyle w:val="a3"/>
        <w:spacing w:after="0" w:line="240" w:lineRule="auto"/>
        <w:ind w:left="709"/>
        <w:jc w:val="both"/>
        <w:rPr>
          <w:rFonts w:ascii="Times New Roman" w:eastAsia="Times New Roman" w:hAnsi="Times New Roman"/>
          <w:bCs/>
          <w:iCs/>
          <w:sz w:val="24"/>
          <w:szCs w:val="24"/>
          <w:lang w:eastAsia="ru-RU"/>
        </w:rPr>
      </w:pPr>
    </w:p>
    <w:p w14:paraId="67D7BA11" w14:textId="77777777" w:rsidR="000E5681" w:rsidRPr="008F3592" w:rsidRDefault="000E5681" w:rsidP="000E5681">
      <w:pPr>
        <w:pStyle w:val="a3"/>
        <w:spacing w:after="0" w:line="240" w:lineRule="auto"/>
        <w:ind w:left="0" w:firstLine="708"/>
        <w:jc w:val="both"/>
        <w:rPr>
          <w:rFonts w:ascii="Times New Roman" w:eastAsia="Times New Roman" w:hAnsi="Times New Roman"/>
          <w:bCs/>
          <w:iCs/>
          <w:sz w:val="24"/>
          <w:szCs w:val="24"/>
          <w:lang w:eastAsia="ru-RU"/>
        </w:rPr>
      </w:pPr>
      <w:r w:rsidRPr="008F3592">
        <w:rPr>
          <w:rFonts w:ascii="Times New Roman" w:eastAsia="Times New Roman" w:hAnsi="Times New Roman"/>
          <w:bCs/>
          <w:iCs/>
          <w:sz w:val="24"/>
          <w:szCs w:val="24"/>
          <w:lang w:eastAsia="ru-RU"/>
        </w:rPr>
        <w:t>Участниками ОГЭ были достигнуты не все метапредметные результаты освоения основной образовательной программы основного общего образования.</w:t>
      </w:r>
    </w:p>
    <w:p w14:paraId="5A0A129D" w14:textId="77777777" w:rsidR="000E5681" w:rsidRPr="003518E3" w:rsidRDefault="000E5681" w:rsidP="000E5681">
      <w:pPr>
        <w:pStyle w:val="a3"/>
        <w:spacing w:after="0" w:line="240" w:lineRule="auto"/>
        <w:ind w:left="0"/>
        <w:jc w:val="both"/>
        <w:rPr>
          <w:rFonts w:ascii="Times New Roman" w:eastAsia="Times New Roman" w:hAnsi="Times New Roman"/>
          <w:b/>
          <w:bCs/>
          <w:i/>
          <w:iCs/>
          <w:sz w:val="24"/>
          <w:szCs w:val="24"/>
          <w:lang w:eastAsia="ru-RU"/>
        </w:rPr>
      </w:pPr>
    </w:p>
    <w:p w14:paraId="4F78F537" w14:textId="77777777" w:rsidR="000E5681" w:rsidRDefault="000E5681" w:rsidP="00FA6564">
      <w:pPr>
        <w:pStyle w:val="3"/>
        <w:numPr>
          <w:ilvl w:val="3"/>
          <w:numId w:val="2"/>
        </w:numPr>
        <w:tabs>
          <w:tab w:val="left" w:pos="567"/>
        </w:tabs>
        <w:ind w:left="2350" w:hanging="360"/>
        <w:jc w:val="both"/>
        <w:rPr>
          <w:color w:val="auto"/>
        </w:rPr>
      </w:pPr>
      <w:r w:rsidRPr="00F60D3F">
        <w:rPr>
          <w:color w:val="auto"/>
        </w:rPr>
        <w:t>Рекомендации для учителей по совершенствованию преподавания учебного предмета группе обучающихся с минимальным уровнем подготовки</w:t>
      </w:r>
    </w:p>
    <w:p w14:paraId="6E641333" w14:textId="77777777" w:rsidR="000E5681" w:rsidRDefault="000E5681" w:rsidP="000E5681"/>
    <w:p w14:paraId="10416BAA" w14:textId="77777777" w:rsidR="000E5681" w:rsidRPr="005D40FB" w:rsidRDefault="000E5681" w:rsidP="000E5681">
      <w:pPr>
        <w:pStyle w:val="afb"/>
        <w:shd w:val="clear" w:color="auto" w:fill="FFFFFF"/>
        <w:spacing w:before="0" w:beforeAutospacing="0" w:after="0" w:afterAutospacing="0"/>
        <w:jc w:val="both"/>
        <w:rPr>
          <w:color w:val="000000"/>
        </w:rPr>
      </w:pPr>
      <w:r w:rsidRPr="005D40FB">
        <w:rPr>
          <w:color w:val="000000"/>
        </w:rPr>
        <w:lastRenderedPageBreak/>
        <w:t>Работа с группой обучающихся с минимальным уровнем подготовки действительно требует особого подхода. Их можно сгруппировать по ключевым направлениям.</w:t>
      </w:r>
    </w:p>
    <w:p w14:paraId="38CC0E08" w14:textId="77777777" w:rsidR="000E5681" w:rsidRPr="005D40FB" w:rsidRDefault="000E5681" w:rsidP="000E5681">
      <w:pPr>
        <w:pStyle w:val="2"/>
        <w:shd w:val="clear" w:color="auto" w:fill="FFFFFF"/>
        <w:spacing w:before="0"/>
        <w:jc w:val="both"/>
        <w:rPr>
          <w:rFonts w:ascii="Times New Roman" w:hAnsi="Times New Roman"/>
          <w:color w:val="000000"/>
          <w:sz w:val="24"/>
          <w:szCs w:val="24"/>
        </w:rPr>
      </w:pPr>
      <w:r w:rsidRPr="005D40FB">
        <w:rPr>
          <w:rFonts w:ascii="Times New Roman" w:hAnsi="Times New Roman"/>
          <w:color w:val="000000"/>
          <w:sz w:val="24"/>
          <w:szCs w:val="24"/>
        </w:rPr>
        <w:t>1. Диагностика и планирование</w:t>
      </w:r>
    </w:p>
    <w:p w14:paraId="0743285E" w14:textId="77777777" w:rsidR="000E5681" w:rsidRPr="005D40FB" w:rsidRDefault="000E5681" w:rsidP="00FA6564">
      <w:pPr>
        <w:numPr>
          <w:ilvl w:val="0"/>
          <w:numId w:val="13"/>
        </w:numPr>
        <w:shd w:val="clear" w:color="auto" w:fill="FFFFFF"/>
        <w:jc w:val="both"/>
        <w:rPr>
          <w:color w:val="000000"/>
        </w:rPr>
      </w:pPr>
      <w:r w:rsidRPr="005D40FB">
        <w:rPr>
          <w:rStyle w:val="af5"/>
          <w:color w:val="000000"/>
        </w:rPr>
        <w:t>Проведите стартовую диагностику.</w:t>
      </w:r>
      <w:r w:rsidRPr="005D40FB">
        <w:rPr>
          <w:color w:val="000000"/>
        </w:rPr>
        <w:t> В начале изучения темы или в начале года выявите конкретные пробелы в знаниях каждого ученика. Это позволит точечно планировать работу. </w:t>
      </w:r>
    </w:p>
    <w:p w14:paraId="3670615C" w14:textId="77777777" w:rsidR="000E5681" w:rsidRPr="005D40FB" w:rsidRDefault="000E5681" w:rsidP="00FA6564">
      <w:pPr>
        <w:numPr>
          <w:ilvl w:val="0"/>
          <w:numId w:val="13"/>
        </w:numPr>
        <w:shd w:val="clear" w:color="auto" w:fill="FFFFFF"/>
        <w:jc w:val="both"/>
        <w:rPr>
          <w:color w:val="000000"/>
        </w:rPr>
      </w:pPr>
      <w:r w:rsidRPr="005D40FB">
        <w:rPr>
          <w:rStyle w:val="af5"/>
          <w:color w:val="000000"/>
        </w:rPr>
        <w:t>Определите «минимум».</w:t>
      </w:r>
      <w:r w:rsidRPr="005D40FB">
        <w:rPr>
          <w:color w:val="000000"/>
        </w:rPr>
        <w:t xml:space="preserve"> Сформулируйте, какие знания и навыки критически важны для дальнейшего продвижения, и ориентируйтесь на их освоение в первую очередь.  </w:t>
      </w:r>
    </w:p>
    <w:p w14:paraId="1053DDA4" w14:textId="77777777" w:rsidR="000E5681" w:rsidRPr="005D40FB" w:rsidRDefault="000E5681" w:rsidP="00FA6564">
      <w:pPr>
        <w:numPr>
          <w:ilvl w:val="0"/>
          <w:numId w:val="13"/>
        </w:numPr>
        <w:shd w:val="clear" w:color="auto" w:fill="FFFFFF"/>
        <w:jc w:val="both"/>
        <w:rPr>
          <w:color w:val="000000"/>
        </w:rPr>
      </w:pPr>
      <w:r w:rsidRPr="005D40FB">
        <w:rPr>
          <w:rStyle w:val="af5"/>
          <w:color w:val="000000"/>
        </w:rPr>
        <w:t>Составьте индивидуальный маршрут.</w:t>
      </w:r>
      <w:r w:rsidRPr="005D40FB">
        <w:rPr>
          <w:color w:val="000000"/>
        </w:rPr>
        <w:t xml:space="preserve"> По возможности учитывайте темп и особенности каждого ученика, предлагая задания разной сложности.  </w:t>
      </w:r>
    </w:p>
    <w:p w14:paraId="7C6AA089" w14:textId="77777777" w:rsidR="000E5681" w:rsidRPr="005D40FB" w:rsidRDefault="000E5681" w:rsidP="000E5681">
      <w:pPr>
        <w:pStyle w:val="2"/>
        <w:shd w:val="clear" w:color="auto" w:fill="FFFFFF"/>
        <w:spacing w:before="0"/>
        <w:jc w:val="both"/>
        <w:rPr>
          <w:rFonts w:ascii="Times New Roman" w:hAnsi="Times New Roman"/>
          <w:color w:val="000000"/>
          <w:sz w:val="24"/>
          <w:szCs w:val="24"/>
        </w:rPr>
      </w:pPr>
      <w:r w:rsidRPr="005D40FB">
        <w:rPr>
          <w:rFonts w:ascii="Times New Roman" w:hAnsi="Times New Roman"/>
          <w:color w:val="000000"/>
          <w:sz w:val="24"/>
          <w:szCs w:val="24"/>
        </w:rPr>
        <w:t>2. Подача и закрепление материала</w:t>
      </w:r>
    </w:p>
    <w:p w14:paraId="219D9E4F" w14:textId="77777777" w:rsidR="000E5681" w:rsidRPr="005D40FB" w:rsidRDefault="000E5681" w:rsidP="00FA6564">
      <w:pPr>
        <w:numPr>
          <w:ilvl w:val="0"/>
          <w:numId w:val="14"/>
        </w:numPr>
        <w:shd w:val="clear" w:color="auto" w:fill="FFFFFF"/>
        <w:jc w:val="both"/>
        <w:rPr>
          <w:color w:val="000000"/>
        </w:rPr>
      </w:pPr>
      <w:r w:rsidRPr="005D40FB">
        <w:rPr>
          <w:rStyle w:val="af5"/>
          <w:color w:val="000000"/>
        </w:rPr>
        <w:t>Разбивайте материал на «порции».</w:t>
      </w:r>
      <w:r w:rsidRPr="005D40FB">
        <w:rPr>
          <w:color w:val="000000"/>
        </w:rPr>
        <w:t> Не пытайтесь дать сразу большой объём сложной информации. Делите тему на небольшие логические блоки и усваивайте их последовательно. </w:t>
      </w:r>
    </w:p>
    <w:p w14:paraId="36CEFDF6" w14:textId="77777777" w:rsidR="000E5681" w:rsidRPr="005D40FB" w:rsidRDefault="000E5681" w:rsidP="00FA6564">
      <w:pPr>
        <w:numPr>
          <w:ilvl w:val="0"/>
          <w:numId w:val="14"/>
        </w:numPr>
        <w:shd w:val="clear" w:color="auto" w:fill="FFFFFF"/>
        <w:jc w:val="both"/>
        <w:rPr>
          <w:color w:val="000000"/>
        </w:rPr>
      </w:pPr>
      <w:r w:rsidRPr="005D40FB">
        <w:rPr>
          <w:rStyle w:val="af5"/>
          <w:color w:val="000000"/>
        </w:rPr>
        <w:t>Используйте наглядность и опору на разные каналы восприятия.</w:t>
      </w:r>
      <w:r w:rsidRPr="005D40FB">
        <w:rPr>
          <w:color w:val="000000"/>
        </w:rPr>
        <w:t> Активно применяйте схемы, таблицы, рисунки, видео, реальные примеры из жизни — это помогает лучше усвоить абстрактные понятия. </w:t>
      </w:r>
    </w:p>
    <w:p w14:paraId="3DF1A839" w14:textId="77777777" w:rsidR="000E5681" w:rsidRPr="005D40FB" w:rsidRDefault="000E5681" w:rsidP="00FA6564">
      <w:pPr>
        <w:numPr>
          <w:ilvl w:val="0"/>
          <w:numId w:val="14"/>
        </w:numPr>
        <w:shd w:val="clear" w:color="auto" w:fill="FFFFFF"/>
        <w:jc w:val="both"/>
        <w:rPr>
          <w:color w:val="000000"/>
        </w:rPr>
      </w:pPr>
      <w:r w:rsidRPr="005D40FB">
        <w:rPr>
          <w:rStyle w:val="af5"/>
          <w:color w:val="000000"/>
        </w:rPr>
        <w:t>Создавайте проблемные ситуации.</w:t>
      </w:r>
      <w:r w:rsidRPr="005D40FB">
        <w:rPr>
          <w:color w:val="000000"/>
        </w:rPr>
        <w:t xml:space="preserve"> Ставьте перед учениками задачу, решение которой потребует новых знаний, — это активизирует мышление.  </w:t>
      </w:r>
    </w:p>
    <w:p w14:paraId="7ACF7516" w14:textId="77777777" w:rsidR="000E5681" w:rsidRPr="005D40FB" w:rsidRDefault="000E5681" w:rsidP="00FA6564">
      <w:pPr>
        <w:numPr>
          <w:ilvl w:val="0"/>
          <w:numId w:val="14"/>
        </w:numPr>
        <w:shd w:val="clear" w:color="auto" w:fill="FFFFFF"/>
        <w:jc w:val="both"/>
        <w:rPr>
          <w:color w:val="000000"/>
        </w:rPr>
      </w:pPr>
      <w:r w:rsidRPr="005D40FB">
        <w:rPr>
          <w:rStyle w:val="af5"/>
          <w:color w:val="000000"/>
        </w:rPr>
        <w:t>Многократно повторяйте материал в разных формах.</w:t>
      </w:r>
      <w:r w:rsidRPr="005D40FB">
        <w:rPr>
          <w:color w:val="000000"/>
        </w:rPr>
        <w:t xml:space="preserve"> После объяснения проведите несколько видов закрепления: обсуждение, работа в парах, мини-тест, составление алгоритма.  </w:t>
      </w:r>
    </w:p>
    <w:p w14:paraId="03CBB9CB" w14:textId="77777777" w:rsidR="000E5681" w:rsidRPr="005D40FB" w:rsidRDefault="000E5681" w:rsidP="00FA6564">
      <w:pPr>
        <w:numPr>
          <w:ilvl w:val="0"/>
          <w:numId w:val="14"/>
        </w:numPr>
        <w:shd w:val="clear" w:color="auto" w:fill="FFFFFF"/>
        <w:jc w:val="both"/>
        <w:rPr>
          <w:color w:val="000000"/>
        </w:rPr>
      </w:pPr>
      <w:r w:rsidRPr="005D40FB">
        <w:rPr>
          <w:rStyle w:val="af5"/>
          <w:color w:val="000000"/>
        </w:rPr>
        <w:t>Связывайте новое с уже известным.</w:t>
      </w:r>
      <w:r w:rsidRPr="005D40FB">
        <w:rPr>
          <w:color w:val="000000"/>
        </w:rPr>
        <w:t xml:space="preserve"> Проводите аналогии с тем, что ученики уже знают, — это облегчает усвоение.  </w:t>
      </w:r>
    </w:p>
    <w:p w14:paraId="39A34A55" w14:textId="77777777" w:rsidR="000E5681" w:rsidRPr="005D40FB" w:rsidRDefault="000E5681" w:rsidP="000E5681">
      <w:pPr>
        <w:pStyle w:val="2"/>
        <w:shd w:val="clear" w:color="auto" w:fill="FFFFFF"/>
        <w:spacing w:before="0"/>
        <w:jc w:val="both"/>
        <w:rPr>
          <w:rFonts w:ascii="Times New Roman" w:hAnsi="Times New Roman"/>
          <w:color w:val="000000"/>
          <w:sz w:val="24"/>
          <w:szCs w:val="24"/>
        </w:rPr>
      </w:pPr>
      <w:r w:rsidRPr="005D40FB">
        <w:rPr>
          <w:rFonts w:ascii="Times New Roman" w:hAnsi="Times New Roman"/>
          <w:color w:val="000000"/>
          <w:sz w:val="24"/>
          <w:szCs w:val="24"/>
        </w:rPr>
        <w:t>3. Организация работы на уроке</w:t>
      </w:r>
    </w:p>
    <w:p w14:paraId="48677173" w14:textId="77777777" w:rsidR="000E5681" w:rsidRPr="005D40FB" w:rsidRDefault="000E5681" w:rsidP="00FA6564">
      <w:pPr>
        <w:numPr>
          <w:ilvl w:val="0"/>
          <w:numId w:val="15"/>
        </w:numPr>
        <w:shd w:val="clear" w:color="auto" w:fill="FFFFFF"/>
        <w:jc w:val="both"/>
        <w:rPr>
          <w:color w:val="000000"/>
        </w:rPr>
      </w:pPr>
      <w:r w:rsidRPr="005D40FB">
        <w:rPr>
          <w:rStyle w:val="af5"/>
          <w:color w:val="000000"/>
        </w:rPr>
        <w:t>Дифференцируйте задания.</w:t>
      </w:r>
      <w:r w:rsidRPr="005D40FB">
        <w:rPr>
          <w:color w:val="000000"/>
        </w:rPr>
        <w:t> Предлагайте трёхвариантные задания (облегчённый, средний, повышенный уровень), чтобы ученик сам мог выбрать посильный вариант. Или дайте общее задание с системой дополнительных упражнений возрастающей сложности. </w:t>
      </w:r>
    </w:p>
    <w:p w14:paraId="4378290F" w14:textId="77777777" w:rsidR="000E5681" w:rsidRPr="005D40FB" w:rsidRDefault="000E5681" w:rsidP="00FA6564">
      <w:pPr>
        <w:numPr>
          <w:ilvl w:val="0"/>
          <w:numId w:val="15"/>
        </w:numPr>
        <w:shd w:val="clear" w:color="auto" w:fill="FFFFFF"/>
        <w:jc w:val="both"/>
        <w:rPr>
          <w:color w:val="000000"/>
        </w:rPr>
      </w:pPr>
      <w:r w:rsidRPr="005D40FB">
        <w:rPr>
          <w:rStyle w:val="af5"/>
          <w:color w:val="000000"/>
        </w:rPr>
        <w:t>Используйте «карточки помощи».</w:t>
      </w:r>
      <w:r w:rsidRPr="005D40FB">
        <w:rPr>
          <w:color w:val="000000"/>
        </w:rPr>
        <w:t> Это могут быть карточки с образцами решений, инструкциями, подсказками, опорными сигналами. </w:t>
      </w:r>
    </w:p>
    <w:p w14:paraId="73CC0DF2" w14:textId="77777777" w:rsidR="000E5681" w:rsidRPr="005D40FB" w:rsidRDefault="000E5681" w:rsidP="00FA6564">
      <w:pPr>
        <w:numPr>
          <w:ilvl w:val="0"/>
          <w:numId w:val="15"/>
        </w:numPr>
        <w:shd w:val="clear" w:color="auto" w:fill="FFFFFF"/>
        <w:jc w:val="both"/>
        <w:rPr>
          <w:color w:val="000000"/>
        </w:rPr>
      </w:pPr>
      <w:r w:rsidRPr="005D40FB">
        <w:rPr>
          <w:rStyle w:val="af5"/>
          <w:color w:val="000000"/>
        </w:rPr>
        <w:t>Применяйте специальные приёмы при опросе.</w:t>
      </w:r>
      <w:r w:rsidRPr="005D40FB">
        <w:rPr>
          <w:color w:val="000000"/>
        </w:rPr>
        <w:t> Не ставьте ученика в ситуацию неожиданного вопроса. Дайте время на обдумывание, предложите примерный план ответа, разрешите пользоваться наглядными пособиями, делать предварительные записи. Можно использовать «тихий опрос» (беседа полушёпотом, пока класс занят другим делом) или «программируемый опрос» (выбор верного ответа из нескольких вариантов). </w:t>
      </w:r>
    </w:p>
    <w:p w14:paraId="763FF386" w14:textId="77777777" w:rsidR="000E5681" w:rsidRPr="005D40FB" w:rsidRDefault="000E5681" w:rsidP="00FA6564">
      <w:pPr>
        <w:numPr>
          <w:ilvl w:val="0"/>
          <w:numId w:val="15"/>
        </w:numPr>
        <w:shd w:val="clear" w:color="auto" w:fill="FFFFFF"/>
        <w:jc w:val="both"/>
        <w:rPr>
          <w:color w:val="000000"/>
        </w:rPr>
      </w:pPr>
      <w:r w:rsidRPr="005D40FB">
        <w:rPr>
          <w:rStyle w:val="af5"/>
          <w:color w:val="000000"/>
        </w:rPr>
        <w:t>Организуйте работу в парах или малых группах.</w:t>
      </w:r>
      <w:r w:rsidRPr="005D40FB">
        <w:rPr>
          <w:color w:val="000000"/>
        </w:rPr>
        <w:t> Ученикам проще спросить непонятное у одноклассника, получить консультацию и вместе разобрать задачу. Распределяйте роли в группе так, чтобы каждый был задействован. </w:t>
      </w:r>
    </w:p>
    <w:p w14:paraId="0E6E4A34" w14:textId="77777777" w:rsidR="000E5681" w:rsidRPr="005D40FB" w:rsidRDefault="000E5681" w:rsidP="00FA6564">
      <w:pPr>
        <w:numPr>
          <w:ilvl w:val="0"/>
          <w:numId w:val="15"/>
        </w:numPr>
        <w:shd w:val="clear" w:color="auto" w:fill="FFFFFF"/>
        <w:jc w:val="both"/>
        <w:rPr>
          <w:color w:val="000000"/>
        </w:rPr>
      </w:pPr>
      <w:r w:rsidRPr="005D40FB">
        <w:rPr>
          <w:rStyle w:val="af5"/>
          <w:color w:val="000000"/>
        </w:rPr>
        <w:t>Чередуйте виды деятельности.</w:t>
      </w:r>
      <w:r w:rsidRPr="005D40FB">
        <w:rPr>
          <w:color w:val="000000"/>
        </w:rPr>
        <w:t xml:space="preserve"> После объяснения — проговаривание главного, затем переписывание с доски, после — самостоятельная работа. Это помогает удерживать внимание.  </w:t>
      </w:r>
    </w:p>
    <w:p w14:paraId="38215D5F" w14:textId="77777777" w:rsidR="000E5681" w:rsidRPr="005D40FB" w:rsidRDefault="000E5681" w:rsidP="000E5681">
      <w:pPr>
        <w:pStyle w:val="2"/>
        <w:shd w:val="clear" w:color="auto" w:fill="FFFFFF"/>
        <w:spacing w:before="0"/>
        <w:jc w:val="both"/>
        <w:rPr>
          <w:rFonts w:ascii="Times New Roman" w:hAnsi="Times New Roman"/>
          <w:color w:val="000000"/>
          <w:sz w:val="24"/>
          <w:szCs w:val="24"/>
        </w:rPr>
      </w:pPr>
      <w:r w:rsidRPr="005D40FB">
        <w:rPr>
          <w:rFonts w:ascii="Times New Roman" w:hAnsi="Times New Roman"/>
          <w:color w:val="000000"/>
          <w:sz w:val="24"/>
          <w:szCs w:val="24"/>
        </w:rPr>
        <w:t>4. Самостоятельная и домашняя работа</w:t>
      </w:r>
    </w:p>
    <w:p w14:paraId="7307CCFE" w14:textId="77777777" w:rsidR="000E5681" w:rsidRPr="005D40FB" w:rsidRDefault="000E5681" w:rsidP="00FA6564">
      <w:pPr>
        <w:numPr>
          <w:ilvl w:val="0"/>
          <w:numId w:val="16"/>
        </w:numPr>
        <w:shd w:val="clear" w:color="auto" w:fill="FFFFFF"/>
        <w:jc w:val="both"/>
        <w:rPr>
          <w:color w:val="000000"/>
        </w:rPr>
      </w:pPr>
      <w:r w:rsidRPr="005D40FB">
        <w:rPr>
          <w:rStyle w:val="af5"/>
          <w:color w:val="000000"/>
        </w:rPr>
        <w:t>Разбивайте задания на этапы.</w:t>
      </w:r>
      <w:r w:rsidRPr="005D40FB">
        <w:rPr>
          <w:color w:val="000000"/>
        </w:rPr>
        <w:t> В сложных задачах выделяйте простые шаги. </w:t>
      </w:r>
    </w:p>
    <w:p w14:paraId="0D50110E" w14:textId="77777777" w:rsidR="000E5681" w:rsidRPr="005D40FB" w:rsidRDefault="000E5681" w:rsidP="00FA6564">
      <w:pPr>
        <w:numPr>
          <w:ilvl w:val="0"/>
          <w:numId w:val="16"/>
        </w:numPr>
        <w:shd w:val="clear" w:color="auto" w:fill="FFFFFF"/>
        <w:jc w:val="both"/>
        <w:rPr>
          <w:color w:val="000000"/>
        </w:rPr>
      </w:pPr>
      <w:r w:rsidRPr="005D40FB">
        <w:rPr>
          <w:rStyle w:val="af5"/>
          <w:color w:val="000000"/>
        </w:rPr>
        <w:lastRenderedPageBreak/>
        <w:t>Подробно инструктируйте.</w:t>
      </w:r>
      <w:r w:rsidRPr="005D40FB">
        <w:rPr>
          <w:color w:val="000000"/>
        </w:rPr>
        <w:t> Чётко объясняйте порядок действий, возможные «подводные камни», требования к оформлению. </w:t>
      </w:r>
    </w:p>
    <w:p w14:paraId="53AB0566" w14:textId="77777777" w:rsidR="000E5681" w:rsidRPr="005D40FB" w:rsidRDefault="000E5681" w:rsidP="00FA6564">
      <w:pPr>
        <w:numPr>
          <w:ilvl w:val="0"/>
          <w:numId w:val="16"/>
        </w:numPr>
        <w:shd w:val="clear" w:color="auto" w:fill="FFFFFF"/>
        <w:jc w:val="both"/>
        <w:rPr>
          <w:color w:val="000000"/>
        </w:rPr>
      </w:pPr>
      <w:r w:rsidRPr="005D40FB">
        <w:rPr>
          <w:rStyle w:val="af5"/>
          <w:color w:val="000000"/>
        </w:rPr>
        <w:t>Включайте работу над ошибками.</w:t>
      </w:r>
      <w:r w:rsidRPr="005D40FB">
        <w:rPr>
          <w:color w:val="000000"/>
        </w:rPr>
        <w:t> В самостоятельную работу закладывайте упражнения, которые помогут ученикам проанализировать и исправить ошибки, допущенные ранее. </w:t>
      </w:r>
    </w:p>
    <w:p w14:paraId="62FB068D" w14:textId="77777777" w:rsidR="000E5681" w:rsidRPr="005D40FB" w:rsidRDefault="000E5681" w:rsidP="00FA6564">
      <w:pPr>
        <w:numPr>
          <w:ilvl w:val="0"/>
          <w:numId w:val="16"/>
        </w:numPr>
        <w:shd w:val="clear" w:color="auto" w:fill="FFFFFF"/>
        <w:jc w:val="both"/>
        <w:rPr>
          <w:color w:val="000000"/>
        </w:rPr>
      </w:pPr>
      <w:r w:rsidRPr="005D40FB">
        <w:rPr>
          <w:rStyle w:val="af5"/>
          <w:color w:val="000000"/>
        </w:rPr>
        <w:t>Используйте карточки-консультации</w:t>
      </w:r>
      <w:r w:rsidRPr="005D40FB">
        <w:rPr>
          <w:color w:val="000000"/>
        </w:rPr>
        <w:t> при выполнении домашних заданий. </w:t>
      </w:r>
    </w:p>
    <w:p w14:paraId="533729A9" w14:textId="77777777" w:rsidR="000E5681" w:rsidRPr="005D40FB" w:rsidRDefault="000E5681" w:rsidP="00FA6564">
      <w:pPr>
        <w:numPr>
          <w:ilvl w:val="0"/>
          <w:numId w:val="16"/>
        </w:numPr>
        <w:shd w:val="clear" w:color="auto" w:fill="FFFFFF"/>
        <w:jc w:val="both"/>
        <w:rPr>
          <w:color w:val="000000"/>
        </w:rPr>
      </w:pPr>
      <w:r w:rsidRPr="005D40FB">
        <w:rPr>
          <w:rStyle w:val="af5"/>
          <w:color w:val="000000"/>
        </w:rPr>
        <w:t>Контролируйте объём.</w:t>
      </w:r>
      <w:r w:rsidRPr="005D40FB">
        <w:rPr>
          <w:color w:val="000000"/>
        </w:rPr>
        <w:t> Рассчитывайте домашнее задание так, чтобы не допустить перегрузки. </w:t>
      </w:r>
    </w:p>
    <w:p w14:paraId="06461B74" w14:textId="77777777" w:rsidR="000E5681" w:rsidRPr="005D40FB" w:rsidRDefault="000E5681" w:rsidP="000E5681">
      <w:pPr>
        <w:pStyle w:val="2"/>
        <w:shd w:val="clear" w:color="auto" w:fill="FFFFFF"/>
        <w:spacing w:before="0"/>
        <w:jc w:val="both"/>
        <w:rPr>
          <w:rFonts w:ascii="Times New Roman" w:hAnsi="Times New Roman"/>
          <w:color w:val="000000"/>
          <w:sz w:val="24"/>
          <w:szCs w:val="24"/>
        </w:rPr>
      </w:pPr>
      <w:r w:rsidRPr="005D40FB">
        <w:rPr>
          <w:rFonts w:ascii="Times New Roman" w:hAnsi="Times New Roman"/>
          <w:color w:val="000000"/>
          <w:sz w:val="24"/>
          <w:szCs w:val="24"/>
        </w:rPr>
        <w:t>5. Мотивация и психологическая поддержка</w:t>
      </w:r>
    </w:p>
    <w:p w14:paraId="4A97E990" w14:textId="77777777" w:rsidR="000E5681" w:rsidRPr="005D40FB" w:rsidRDefault="000E5681" w:rsidP="00FA6564">
      <w:pPr>
        <w:numPr>
          <w:ilvl w:val="0"/>
          <w:numId w:val="17"/>
        </w:numPr>
        <w:shd w:val="clear" w:color="auto" w:fill="FFFFFF"/>
        <w:jc w:val="both"/>
        <w:rPr>
          <w:color w:val="000000"/>
        </w:rPr>
      </w:pPr>
      <w:r w:rsidRPr="005D40FB">
        <w:rPr>
          <w:rStyle w:val="af5"/>
          <w:color w:val="000000"/>
        </w:rPr>
        <w:t>Создавайте ситуацию успеха.</w:t>
      </w:r>
      <w:r w:rsidRPr="005D40FB">
        <w:rPr>
          <w:color w:val="000000"/>
        </w:rPr>
        <w:t> Подбирайте задания, с которыми ученик гарантированно справится, чтобы укрепить веру в свои силы. </w:t>
      </w:r>
    </w:p>
    <w:p w14:paraId="40E80A89" w14:textId="77777777" w:rsidR="000E5681" w:rsidRPr="005D40FB" w:rsidRDefault="000E5681" w:rsidP="00FA6564">
      <w:pPr>
        <w:numPr>
          <w:ilvl w:val="0"/>
          <w:numId w:val="17"/>
        </w:numPr>
        <w:shd w:val="clear" w:color="auto" w:fill="FFFFFF"/>
        <w:jc w:val="both"/>
        <w:rPr>
          <w:color w:val="000000"/>
        </w:rPr>
      </w:pPr>
      <w:r w:rsidRPr="005D40FB">
        <w:rPr>
          <w:rStyle w:val="af5"/>
          <w:color w:val="000000"/>
        </w:rPr>
        <w:t>Используйте разнообразное подкрепление.</w:t>
      </w:r>
      <w:r w:rsidRPr="005D40FB">
        <w:rPr>
          <w:color w:val="000000"/>
        </w:rPr>
        <w:t> Поощряйте не только оценкой, но и словами («молодец», «отлично», «ты хорошо справился»), отмечайте даже небольшие продвижения. </w:t>
      </w:r>
    </w:p>
    <w:p w14:paraId="20E8FFB7" w14:textId="77777777" w:rsidR="000E5681" w:rsidRPr="005D40FB" w:rsidRDefault="000E5681" w:rsidP="00FA6564">
      <w:pPr>
        <w:numPr>
          <w:ilvl w:val="0"/>
          <w:numId w:val="17"/>
        </w:numPr>
        <w:shd w:val="clear" w:color="auto" w:fill="FFFFFF"/>
        <w:jc w:val="both"/>
        <w:rPr>
          <w:color w:val="000000"/>
        </w:rPr>
      </w:pPr>
      <w:r w:rsidRPr="005D40FB">
        <w:rPr>
          <w:rStyle w:val="af5"/>
          <w:color w:val="000000"/>
        </w:rPr>
        <w:t>Осторожнее с критикой.</w:t>
      </w:r>
      <w:r w:rsidRPr="005D40FB">
        <w:rPr>
          <w:color w:val="000000"/>
        </w:rPr>
        <w:t> Ученики с минимальным уровнем подготовки часто болезненно переживают неудачи. Старайтесь фокусироваться на том, что получилось, и конструктивно указывать на пути исправления ошибок. </w:t>
      </w:r>
    </w:p>
    <w:p w14:paraId="25A6D012" w14:textId="77777777" w:rsidR="000E5681" w:rsidRPr="005D40FB" w:rsidRDefault="000E5681" w:rsidP="00FA6564">
      <w:pPr>
        <w:numPr>
          <w:ilvl w:val="0"/>
          <w:numId w:val="17"/>
        </w:numPr>
        <w:shd w:val="clear" w:color="auto" w:fill="FFFFFF"/>
        <w:jc w:val="both"/>
        <w:rPr>
          <w:color w:val="000000"/>
        </w:rPr>
      </w:pPr>
      <w:r w:rsidRPr="005D40FB">
        <w:rPr>
          <w:rStyle w:val="af5"/>
          <w:color w:val="000000"/>
        </w:rPr>
        <w:t>Развивайте навыки самоконтроля.</w:t>
      </w:r>
      <w:r w:rsidRPr="005D40FB">
        <w:rPr>
          <w:color w:val="000000"/>
        </w:rPr>
        <w:t> Учите планировать работу, оценивать свои результаты, корректировать действия. </w:t>
      </w:r>
    </w:p>
    <w:p w14:paraId="0B890C0C" w14:textId="77777777" w:rsidR="000E5681" w:rsidRPr="005D40FB" w:rsidRDefault="000E5681" w:rsidP="00FA6564">
      <w:pPr>
        <w:numPr>
          <w:ilvl w:val="0"/>
          <w:numId w:val="17"/>
        </w:numPr>
        <w:shd w:val="clear" w:color="auto" w:fill="FFFFFF"/>
        <w:jc w:val="both"/>
        <w:rPr>
          <w:color w:val="000000"/>
        </w:rPr>
      </w:pPr>
      <w:r w:rsidRPr="005D40FB">
        <w:rPr>
          <w:rStyle w:val="af5"/>
          <w:color w:val="000000"/>
        </w:rPr>
        <w:t>Вовлекайте родителей.</w:t>
      </w:r>
      <w:r w:rsidRPr="005D40FB">
        <w:rPr>
          <w:color w:val="000000"/>
        </w:rPr>
        <w:t xml:space="preserve"> Поддерживайте обратную связь: информируйте о прогрессе, вместе ищите способы помочь ребёнку. </w:t>
      </w:r>
    </w:p>
    <w:p w14:paraId="239FE31B" w14:textId="77777777" w:rsidR="000E5681" w:rsidRPr="005D40FB" w:rsidRDefault="000E5681" w:rsidP="000E5681">
      <w:pPr>
        <w:pStyle w:val="2"/>
        <w:shd w:val="clear" w:color="auto" w:fill="FFFFFF"/>
        <w:spacing w:before="0"/>
        <w:jc w:val="both"/>
        <w:rPr>
          <w:rFonts w:ascii="Times New Roman" w:hAnsi="Times New Roman"/>
          <w:color w:val="000000"/>
          <w:sz w:val="24"/>
          <w:szCs w:val="24"/>
        </w:rPr>
      </w:pPr>
      <w:r w:rsidRPr="005D40FB">
        <w:rPr>
          <w:rFonts w:ascii="Times New Roman" w:hAnsi="Times New Roman"/>
          <w:color w:val="000000"/>
          <w:sz w:val="24"/>
          <w:szCs w:val="24"/>
        </w:rPr>
        <w:t>6. Контроль и коррекция</w:t>
      </w:r>
    </w:p>
    <w:p w14:paraId="47D845DF" w14:textId="77777777" w:rsidR="000E5681" w:rsidRPr="005D40FB" w:rsidRDefault="000E5681" w:rsidP="00FA6564">
      <w:pPr>
        <w:numPr>
          <w:ilvl w:val="0"/>
          <w:numId w:val="18"/>
        </w:numPr>
        <w:shd w:val="clear" w:color="auto" w:fill="FFFFFF"/>
        <w:jc w:val="both"/>
        <w:rPr>
          <w:color w:val="000000"/>
        </w:rPr>
      </w:pPr>
      <w:r w:rsidRPr="005D40FB">
        <w:rPr>
          <w:rStyle w:val="af5"/>
          <w:color w:val="000000"/>
        </w:rPr>
        <w:t>Регулярно отслеживайте усвоение.</w:t>
      </w:r>
      <w:r w:rsidRPr="005D40FB">
        <w:rPr>
          <w:color w:val="000000"/>
        </w:rPr>
        <w:t> Проводите небольшие проверочные работы, чтобы вовремя заметить пробелы. </w:t>
      </w:r>
    </w:p>
    <w:p w14:paraId="4EFD454A" w14:textId="77777777" w:rsidR="000E5681" w:rsidRPr="005D40FB" w:rsidRDefault="000E5681" w:rsidP="00FA6564">
      <w:pPr>
        <w:numPr>
          <w:ilvl w:val="0"/>
          <w:numId w:val="18"/>
        </w:numPr>
        <w:shd w:val="clear" w:color="auto" w:fill="FFFFFF"/>
        <w:jc w:val="both"/>
        <w:rPr>
          <w:color w:val="000000"/>
        </w:rPr>
      </w:pPr>
      <w:r w:rsidRPr="005D40FB">
        <w:rPr>
          <w:rStyle w:val="af5"/>
          <w:color w:val="000000"/>
        </w:rPr>
        <w:t>Проводите коррекционную работу.</w:t>
      </w:r>
      <w:r w:rsidRPr="005D40FB">
        <w:rPr>
          <w:color w:val="000000"/>
        </w:rPr>
        <w:t> Если выявлены пробелы, организуйте дополнительные консультации, индивидуальные или групповые занятия. </w:t>
      </w:r>
    </w:p>
    <w:p w14:paraId="65581A72" w14:textId="77777777" w:rsidR="000E5681" w:rsidRDefault="000E5681" w:rsidP="00FA6564">
      <w:pPr>
        <w:numPr>
          <w:ilvl w:val="0"/>
          <w:numId w:val="18"/>
        </w:numPr>
        <w:shd w:val="clear" w:color="auto" w:fill="FFFFFF"/>
        <w:jc w:val="both"/>
        <w:rPr>
          <w:color w:val="000000"/>
        </w:rPr>
      </w:pPr>
      <w:r w:rsidRPr="005D40FB">
        <w:rPr>
          <w:rStyle w:val="af5"/>
          <w:color w:val="000000"/>
        </w:rPr>
        <w:t>Анализируйте свою работу.</w:t>
      </w:r>
      <w:r w:rsidRPr="005D40FB">
        <w:rPr>
          <w:color w:val="000000"/>
        </w:rPr>
        <w:t> После уроков размышляйте: что сработало, а что нет, и корректируйте подход.</w:t>
      </w:r>
    </w:p>
    <w:p w14:paraId="7FFB7D33" w14:textId="77777777" w:rsidR="000E5681" w:rsidRPr="005D40FB" w:rsidRDefault="000E5681" w:rsidP="000E5681">
      <w:pPr>
        <w:shd w:val="clear" w:color="auto" w:fill="FFFFFF"/>
        <w:ind w:left="720"/>
        <w:jc w:val="both"/>
        <w:rPr>
          <w:color w:val="000000"/>
        </w:rPr>
      </w:pPr>
    </w:p>
    <w:p w14:paraId="6DFEFC0B" w14:textId="77777777" w:rsidR="000E5681" w:rsidRPr="005D40FB" w:rsidRDefault="000E5681" w:rsidP="000E5681"/>
    <w:p w14:paraId="6A182F33" w14:textId="77777777" w:rsidR="000E5681" w:rsidRPr="00F60D3F" w:rsidRDefault="000E5681" w:rsidP="00FA6564">
      <w:pPr>
        <w:pStyle w:val="3"/>
        <w:numPr>
          <w:ilvl w:val="2"/>
          <w:numId w:val="2"/>
        </w:numPr>
        <w:spacing w:before="0"/>
        <w:ind w:left="1639" w:hanging="360"/>
        <w:jc w:val="both"/>
        <w:rPr>
          <w:rFonts w:ascii="Times New Roman" w:hAnsi="Times New Roman"/>
          <w:bCs w:val="0"/>
          <w:color w:val="auto"/>
        </w:rPr>
      </w:pPr>
      <w:r w:rsidRPr="00F60D3F">
        <w:rPr>
          <w:rFonts w:ascii="Times New Roman" w:hAnsi="Times New Roman"/>
          <w:bCs w:val="0"/>
          <w:color w:val="auto"/>
        </w:rPr>
        <w:t>Методический анализ выполнения заданий обучающимися с низким уровнем подготовки (в группе получивших отметку «3»), включая методические рекомендации для учителей</w:t>
      </w:r>
    </w:p>
    <w:p w14:paraId="3CD7A573" w14:textId="77777777" w:rsidR="000E5681" w:rsidRPr="00F60D3F" w:rsidRDefault="000E5681" w:rsidP="000E5681">
      <w:pPr>
        <w:ind w:firstLine="567"/>
        <w:jc w:val="both"/>
        <w:rPr>
          <w:rFonts w:eastAsia="Times New Roman"/>
          <w:bCs/>
          <w:i/>
          <w:iCs/>
        </w:rPr>
      </w:pPr>
    </w:p>
    <w:p w14:paraId="37F2F229" w14:textId="77777777" w:rsidR="000E5681" w:rsidRPr="00F60D3F" w:rsidRDefault="000E5681" w:rsidP="000E5681">
      <w:pPr>
        <w:jc w:val="both"/>
        <w:rPr>
          <w:rFonts w:eastAsia="Times New Roman"/>
          <w:bCs/>
          <w:i/>
          <w:iCs/>
        </w:rPr>
      </w:pPr>
      <w:r w:rsidRPr="00F60D3F">
        <w:rPr>
          <w:rFonts w:eastAsia="Times New Roman"/>
          <w:bCs/>
          <w:i/>
          <w:iCs/>
        </w:rPr>
        <w:t xml:space="preserve">Методический анализ проводится на основе результатов выполнения заданий группами участников ОГЭ, получившими отметку «3». Рекомендации для учителей должны быть ориентированы </w:t>
      </w:r>
      <w:r w:rsidRPr="00F60D3F">
        <w:rPr>
          <w:rFonts w:eastAsia="Times New Roman"/>
          <w:b/>
          <w:bCs/>
          <w:i/>
          <w:iCs/>
        </w:rPr>
        <w:t>на достижение реалистичных задач</w:t>
      </w:r>
      <w:r w:rsidRPr="00F60D3F">
        <w:rPr>
          <w:rFonts w:eastAsia="Times New Roman"/>
          <w:bCs/>
          <w:i/>
          <w:iCs/>
        </w:rPr>
        <w:t xml:space="preserve"> </w:t>
      </w:r>
      <w:r w:rsidRPr="00F60D3F">
        <w:rPr>
          <w:rFonts w:eastAsia="Times New Roman"/>
          <w:b/>
          <w:bCs/>
          <w:i/>
          <w:iCs/>
        </w:rPr>
        <w:t>коррекции дефицитов</w:t>
      </w:r>
      <w:r w:rsidRPr="00F60D3F">
        <w:rPr>
          <w:rFonts w:eastAsia="Times New Roman"/>
          <w:bCs/>
          <w:i/>
          <w:iCs/>
        </w:rPr>
        <w:t xml:space="preserve"> в подготовке школьников. Целевым ориентиром рекомендаций является уверенное получение отметки «</w:t>
      </w:r>
      <w:proofErr w:type="gramStart"/>
      <w:r w:rsidRPr="00F60D3F">
        <w:rPr>
          <w:rFonts w:eastAsia="Times New Roman"/>
          <w:bCs/>
          <w:i/>
          <w:iCs/>
        </w:rPr>
        <w:t>4»</w:t>
      </w:r>
      <w:r>
        <w:rPr>
          <w:rFonts w:eastAsia="Times New Roman"/>
          <w:bCs/>
          <w:i/>
          <w:iCs/>
        </w:rPr>
        <w:t xml:space="preserve"> </w:t>
      </w:r>
      <w:r w:rsidRPr="00F60D3F">
        <w:rPr>
          <w:rFonts w:eastAsia="Times New Roman"/>
          <w:bCs/>
          <w:i/>
          <w:iCs/>
        </w:rPr>
        <w:t xml:space="preserve"> данной</w:t>
      </w:r>
      <w:proofErr w:type="gramEnd"/>
      <w:r w:rsidRPr="00F60D3F">
        <w:rPr>
          <w:rFonts w:eastAsia="Times New Roman"/>
          <w:bCs/>
          <w:i/>
          <w:iCs/>
        </w:rPr>
        <w:t xml:space="preserve"> группой школьников.</w:t>
      </w:r>
    </w:p>
    <w:p w14:paraId="7E40F05F" w14:textId="77777777" w:rsidR="000E5681" w:rsidRPr="00F60D3F" w:rsidRDefault="000E5681" w:rsidP="00FA6564">
      <w:pPr>
        <w:pStyle w:val="3"/>
        <w:numPr>
          <w:ilvl w:val="3"/>
          <w:numId w:val="2"/>
        </w:numPr>
        <w:tabs>
          <w:tab w:val="left" w:pos="567"/>
        </w:tabs>
        <w:ind w:left="2350" w:hanging="360"/>
        <w:jc w:val="both"/>
        <w:rPr>
          <w:color w:val="auto"/>
        </w:rPr>
      </w:pPr>
      <w:r w:rsidRPr="00F60D3F">
        <w:rPr>
          <w:color w:val="auto"/>
        </w:rPr>
        <w:t xml:space="preserve">Описание предметной подготовки участников ОГЭ с низким уровнем подготовки, анализ типичных дефицитов в подготовке </w:t>
      </w:r>
    </w:p>
    <w:p w14:paraId="1C5278C8" w14:textId="77777777" w:rsidR="000E5681" w:rsidRPr="00F60D3F" w:rsidRDefault="000E5681" w:rsidP="000E5681">
      <w:pPr>
        <w:jc w:val="both"/>
        <w:rPr>
          <w:rFonts w:eastAsia="Times New Roman"/>
          <w:bCs/>
          <w:i/>
          <w:iCs/>
        </w:rPr>
      </w:pPr>
    </w:p>
    <w:p w14:paraId="22F04555" w14:textId="77777777" w:rsidR="000E5681" w:rsidRDefault="000E5681" w:rsidP="000E5681">
      <w:pPr>
        <w:pStyle w:val="a3"/>
        <w:spacing w:after="0" w:line="240" w:lineRule="auto"/>
        <w:ind w:left="709"/>
        <w:jc w:val="both"/>
        <w:rPr>
          <w:rFonts w:ascii="Times New Roman" w:eastAsia="Times New Roman" w:hAnsi="Times New Roman"/>
          <w:b/>
          <w:bCs/>
          <w:i/>
          <w:iCs/>
          <w:sz w:val="24"/>
          <w:szCs w:val="24"/>
          <w:lang w:eastAsia="ru-RU"/>
        </w:rPr>
      </w:pPr>
      <w:r>
        <w:rPr>
          <w:rFonts w:ascii="Times New Roman" w:eastAsia="Times New Roman" w:hAnsi="Times New Roman"/>
          <w:b/>
          <w:bCs/>
          <w:i/>
          <w:iCs/>
          <w:sz w:val="24"/>
          <w:szCs w:val="24"/>
          <w:lang w:eastAsia="ru-RU"/>
        </w:rPr>
        <w:t xml:space="preserve">ИК1, ИК3 </w:t>
      </w:r>
      <w:proofErr w:type="gramStart"/>
      <w:r>
        <w:rPr>
          <w:rFonts w:ascii="Times New Roman" w:eastAsia="Times New Roman" w:hAnsi="Times New Roman"/>
          <w:b/>
          <w:bCs/>
          <w:i/>
          <w:iCs/>
          <w:sz w:val="24"/>
          <w:szCs w:val="24"/>
          <w:lang w:eastAsia="ru-RU"/>
        </w:rPr>
        <w:t>-  Сжатое</w:t>
      </w:r>
      <w:proofErr w:type="gramEnd"/>
      <w:r>
        <w:rPr>
          <w:rFonts w:ascii="Times New Roman" w:eastAsia="Times New Roman" w:hAnsi="Times New Roman"/>
          <w:b/>
          <w:bCs/>
          <w:i/>
          <w:iCs/>
          <w:sz w:val="24"/>
          <w:szCs w:val="24"/>
          <w:lang w:eastAsia="ru-RU"/>
        </w:rPr>
        <w:t xml:space="preserve"> изложение содержания прочитанного или прослушанного текста. Содержание изложения. Логичность речи. (5 класс).</w:t>
      </w:r>
    </w:p>
    <w:p w14:paraId="76A09BF4" w14:textId="77777777" w:rsidR="000E5681" w:rsidRPr="00E742A9" w:rsidRDefault="000E5681" w:rsidP="000E5681">
      <w:pPr>
        <w:pStyle w:val="a3"/>
        <w:spacing w:after="0" w:line="240" w:lineRule="auto"/>
        <w:ind w:left="709"/>
        <w:jc w:val="both"/>
        <w:rPr>
          <w:rFonts w:ascii="Times New Roman" w:eastAsia="Times New Roman" w:hAnsi="Times New Roman"/>
          <w:b/>
          <w:bCs/>
          <w:i/>
          <w:iCs/>
          <w:sz w:val="24"/>
          <w:szCs w:val="24"/>
          <w:lang w:eastAsia="ru-RU"/>
        </w:rPr>
      </w:pPr>
      <w:r>
        <w:rPr>
          <w:rFonts w:ascii="Times New Roman" w:eastAsia="Times New Roman" w:hAnsi="Times New Roman"/>
          <w:b/>
          <w:bCs/>
          <w:i/>
          <w:iCs/>
          <w:sz w:val="24"/>
          <w:szCs w:val="24"/>
          <w:lang w:eastAsia="ru-RU"/>
        </w:rPr>
        <w:lastRenderedPageBreak/>
        <w:t xml:space="preserve">СК1, СК4 – Сочинение различных видов с использованием жизненного и читательского опыта, сюжетной картины. Понимание смысла фрагмента текста. Наличие обоснованного ответа. Композиционная </w:t>
      </w:r>
      <w:proofErr w:type="gramStart"/>
      <w:r>
        <w:rPr>
          <w:rFonts w:ascii="Times New Roman" w:eastAsia="Times New Roman" w:hAnsi="Times New Roman"/>
          <w:b/>
          <w:bCs/>
          <w:i/>
          <w:iCs/>
          <w:sz w:val="24"/>
          <w:szCs w:val="24"/>
          <w:lang w:eastAsia="ru-RU"/>
        </w:rPr>
        <w:t>стройность.(</w:t>
      </w:r>
      <w:proofErr w:type="gramEnd"/>
      <w:r>
        <w:rPr>
          <w:rFonts w:ascii="Times New Roman" w:eastAsia="Times New Roman" w:hAnsi="Times New Roman"/>
          <w:b/>
          <w:bCs/>
          <w:i/>
          <w:iCs/>
          <w:sz w:val="24"/>
          <w:szCs w:val="24"/>
          <w:lang w:eastAsia="ru-RU"/>
        </w:rPr>
        <w:t>5 класс).</w:t>
      </w:r>
    </w:p>
    <w:p w14:paraId="0A8BC3D3" w14:textId="77777777" w:rsidR="000E5681" w:rsidRDefault="000E5681" w:rsidP="000E5681">
      <w:pPr>
        <w:pStyle w:val="a3"/>
        <w:spacing w:after="0" w:line="240" w:lineRule="auto"/>
        <w:ind w:left="709"/>
        <w:jc w:val="both"/>
        <w:rPr>
          <w:rFonts w:ascii="Times New Roman" w:eastAsia="Times New Roman" w:hAnsi="Times New Roman"/>
          <w:bCs/>
          <w:iCs/>
          <w:sz w:val="24"/>
          <w:szCs w:val="24"/>
          <w:lang w:eastAsia="ru-RU"/>
        </w:rPr>
      </w:pPr>
    </w:p>
    <w:p w14:paraId="2EE42396" w14:textId="77777777" w:rsidR="000E5681" w:rsidRPr="00F60D3F" w:rsidRDefault="000E5681" w:rsidP="000E5681">
      <w:pPr>
        <w:ind w:firstLine="567"/>
        <w:jc w:val="both"/>
        <w:rPr>
          <w:rFonts w:eastAsia="Times New Roman"/>
          <w:bCs/>
          <w:i/>
          <w:iCs/>
        </w:rPr>
      </w:pPr>
      <w:r w:rsidRPr="00F60D3F">
        <w:rPr>
          <w:rFonts w:eastAsia="Times New Roman"/>
          <w:bCs/>
          <w:i/>
          <w:iCs/>
        </w:rPr>
        <w:t xml:space="preserve">Указать (перечислить) темы программы и умения, которые в наименьшей степени сформированы, исходя из анализа выполнения заданий (столбец 3 </w:t>
      </w:r>
      <w:r>
        <w:rPr>
          <w:rFonts w:eastAsia="Times New Roman"/>
          <w:bCs/>
          <w:i/>
          <w:iCs/>
        </w:rPr>
        <w:t>Таблицы 11</w:t>
      </w:r>
      <w:r w:rsidRPr="00F60D3F">
        <w:rPr>
          <w:rFonts w:eastAsia="Times New Roman"/>
          <w:bCs/>
          <w:i/>
          <w:iCs/>
        </w:rPr>
        <w:t>)</w:t>
      </w:r>
    </w:p>
    <w:p w14:paraId="0135F23C" w14:textId="77777777" w:rsidR="000E5681" w:rsidRPr="00F60D3F" w:rsidRDefault="000E5681" w:rsidP="000E5681">
      <w:pPr>
        <w:pStyle w:val="af7"/>
        <w:keepNext/>
        <w:ind w:left="567"/>
        <w:jc w:val="right"/>
        <w:rPr>
          <w:noProof/>
          <w:color w:val="auto"/>
        </w:rPr>
      </w:pPr>
      <w:r w:rsidRPr="00F60D3F">
        <w:rPr>
          <w:color w:val="auto"/>
        </w:rPr>
        <w:t>Таблица 2</w:t>
      </w:r>
      <w:r w:rsidRPr="00F60D3F">
        <w:rPr>
          <w:color w:val="auto"/>
        </w:rPr>
        <w:noBreakHyphen/>
      </w:r>
      <w:r>
        <w:rPr>
          <w:color w:val="auto"/>
        </w:rPr>
        <w:t>13</w:t>
      </w:r>
    </w:p>
    <w:tbl>
      <w:tblPr>
        <w:tblW w:w="0" w:type="auto"/>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5025"/>
        <w:gridCol w:w="8003"/>
      </w:tblGrid>
      <w:tr w:rsidR="000E5681" w:rsidRPr="00F60D3F" w14:paraId="3E6229BD" w14:textId="77777777" w:rsidTr="00752D82">
        <w:tc>
          <w:tcPr>
            <w:tcW w:w="540" w:type="dxa"/>
            <w:shd w:val="clear" w:color="auto" w:fill="auto"/>
          </w:tcPr>
          <w:p w14:paraId="0D9A98E1" w14:textId="77777777" w:rsidR="000E5681" w:rsidRPr="00F60D3F" w:rsidRDefault="000E5681" w:rsidP="00752D82">
            <w:pPr>
              <w:pStyle w:val="a3"/>
              <w:spacing w:after="0" w:line="240" w:lineRule="auto"/>
              <w:ind w:left="0"/>
              <w:jc w:val="both"/>
              <w:rPr>
                <w:rFonts w:ascii="Times New Roman" w:eastAsia="Times New Roman" w:hAnsi="Times New Roman"/>
                <w:bCs/>
                <w:iCs/>
                <w:sz w:val="24"/>
                <w:szCs w:val="24"/>
                <w:lang w:eastAsia="ru-RU"/>
              </w:rPr>
            </w:pPr>
            <w:r w:rsidRPr="00F60D3F">
              <w:rPr>
                <w:rFonts w:ascii="Times New Roman" w:eastAsia="Times New Roman" w:hAnsi="Times New Roman"/>
                <w:bCs/>
                <w:iCs/>
                <w:sz w:val="24"/>
                <w:szCs w:val="24"/>
                <w:lang w:eastAsia="ru-RU"/>
              </w:rPr>
              <w:t>№ п/п</w:t>
            </w:r>
          </w:p>
        </w:tc>
        <w:tc>
          <w:tcPr>
            <w:tcW w:w="5096" w:type="dxa"/>
            <w:shd w:val="clear" w:color="auto" w:fill="auto"/>
          </w:tcPr>
          <w:p w14:paraId="7EE7A23D" w14:textId="77777777" w:rsidR="000E5681" w:rsidRPr="00F60D3F" w:rsidRDefault="000E5681" w:rsidP="00752D82">
            <w:pPr>
              <w:pStyle w:val="a3"/>
              <w:spacing w:after="0" w:line="240" w:lineRule="auto"/>
              <w:ind w:left="0"/>
              <w:jc w:val="both"/>
              <w:rPr>
                <w:rFonts w:ascii="Times New Roman" w:eastAsia="Times New Roman" w:hAnsi="Times New Roman"/>
                <w:bCs/>
                <w:iCs/>
                <w:sz w:val="24"/>
                <w:szCs w:val="24"/>
                <w:lang w:eastAsia="ru-RU"/>
              </w:rPr>
            </w:pPr>
            <w:r w:rsidRPr="00F60D3F">
              <w:rPr>
                <w:rFonts w:ascii="Times New Roman" w:eastAsia="Times New Roman" w:hAnsi="Times New Roman"/>
                <w:bCs/>
                <w:iCs/>
                <w:sz w:val="24"/>
                <w:szCs w:val="24"/>
                <w:lang w:eastAsia="ru-RU"/>
              </w:rPr>
              <w:t>Темы программы и умения</w:t>
            </w:r>
          </w:p>
        </w:tc>
        <w:tc>
          <w:tcPr>
            <w:tcW w:w="8158" w:type="dxa"/>
            <w:shd w:val="clear" w:color="auto" w:fill="auto"/>
          </w:tcPr>
          <w:p w14:paraId="1747F3D6" w14:textId="77777777" w:rsidR="000E5681" w:rsidRPr="00F60D3F" w:rsidRDefault="000E5681" w:rsidP="00752D82">
            <w:pPr>
              <w:pStyle w:val="a3"/>
              <w:spacing w:after="0" w:line="240" w:lineRule="auto"/>
              <w:ind w:left="0"/>
              <w:jc w:val="both"/>
              <w:rPr>
                <w:rFonts w:ascii="Times New Roman" w:eastAsia="Times New Roman" w:hAnsi="Times New Roman"/>
                <w:bCs/>
                <w:iCs/>
                <w:sz w:val="24"/>
                <w:szCs w:val="24"/>
                <w:lang w:eastAsia="ru-RU"/>
              </w:rPr>
            </w:pPr>
            <w:r w:rsidRPr="00F60D3F">
              <w:rPr>
                <w:rFonts w:ascii="Times New Roman" w:eastAsia="Times New Roman" w:hAnsi="Times New Roman"/>
                <w:bCs/>
                <w:iCs/>
                <w:sz w:val="24"/>
                <w:szCs w:val="24"/>
                <w:lang w:eastAsia="ru-RU"/>
              </w:rPr>
              <w:t>Класс(-ы) изучения в соответствии с ФОП</w:t>
            </w:r>
          </w:p>
        </w:tc>
      </w:tr>
      <w:tr w:rsidR="000E5681" w:rsidRPr="00F60D3F" w14:paraId="17D647CE" w14:textId="77777777" w:rsidTr="00752D82">
        <w:tc>
          <w:tcPr>
            <w:tcW w:w="540" w:type="dxa"/>
            <w:shd w:val="clear" w:color="auto" w:fill="auto"/>
          </w:tcPr>
          <w:p w14:paraId="56E81F0F" w14:textId="77777777" w:rsidR="000E5681" w:rsidRPr="00F60D3F" w:rsidRDefault="000E5681" w:rsidP="00752D82">
            <w:pPr>
              <w:pStyle w:val="a3"/>
              <w:spacing w:after="0" w:line="240" w:lineRule="auto"/>
              <w:ind w:left="0"/>
              <w:jc w:val="both"/>
              <w:rPr>
                <w:rFonts w:ascii="Times New Roman" w:eastAsia="Times New Roman" w:hAnsi="Times New Roman"/>
                <w:bCs/>
                <w:iCs/>
                <w:sz w:val="24"/>
                <w:szCs w:val="24"/>
                <w:lang w:eastAsia="ru-RU"/>
              </w:rPr>
            </w:pPr>
            <w:r w:rsidRPr="00F60D3F">
              <w:rPr>
                <w:rFonts w:ascii="Times New Roman" w:eastAsia="Times New Roman" w:hAnsi="Times New Roman"/>
                <w:bCs/>
                <w:iCs/>
                <w:sz w:val="24"/>
                <w:szCs w:val="24"/>
                <w:lang w:eastAsia="ru-RU"/>
              </w:rPr>
              <w:t>1.</w:t>
            </w:r>
          </w:p>
        </w:tc>
        <w:tc>
          <w:tcPr>
            <w:tcW w:w="5096" w:type="dxa"/>
            <w:shd w:val="clear" w:color="auto" w:fill="auto"/>
          </w:tcPr>
          <w:p w14:paraId="21FC75C4" w14:textId="77777777" w:rsidR="000E5681" w:rsidRPr="00F60D3F" w:rsidRDefault="000E5681" w:rsidP="00752D82">
            <w:pPr>
              <w:pStyle w:val="a3"/>
              <w:spacing w:after="0" w:line="240" w:lineRule="auto"/>
              <w:ind w:left="0"/>
              <w:jc w:val="both"/>
              <w:rPr>
                <w:rFonts w:ascii="Times New Roman" w:eastAsia="Times New Roman" w:hAnsi="Times New Roman"/>
                <w:bCs/>
                <w:iCs/>
                <w:sz w:val="24"/>
                <w:szCs w:val="24"/>
                <w:lang w:eastAsia="ru-RU"/>
              </w:rPr>
            </w:pPr>
            <w:r>
              <w:rPr>
                <w:rFonts w:ascii="Times New Roman" w:eastAsia="Times New Roman" w:hAnsi="Times New Roman"/>
                <w:bCs/>
                <w:iCs/>
                <w:sz w:val="24"/>
                <w:szCs w:val="24"/>
                <w:lang w:eastAsia="ru-RU"/>
              </w:rPr>
              <w:t>№5. Пунктуационный анализ предложений.</w:t>
            </w:r>
          </w:p>
        </w:tc>
        <w:tc>
          <w:tcPr>
            <w:tcW w:w="8158" w:type="dxa"/>
            <w:shd w:val="clear" w:color="auto" w:fill="auto"/>
          </w:tcPr>
          <w:p w14:paraId="6D3EA895" w14:textId="77777777" w:rsidR="000E5681" w:rsidRPr="00F60D3F" w:rsidRDefault="000E5681" w:rsidP="00752D82">
            <w:pPr>
              <w:pStyle w:val="a3"/>
              <w:spacing w:after="0" w:line="240" w:lineRule="auto"/>
              <w:ind w:left="0"/>
              <w:jc w:val="both"/>
              <w:rPr>
                <w:rFonts w:ascii="Times New Roman" w:eastAsia="Times New Roman" w:hAnsi="Times New Roman"/>
                <w:bCs/>
                <w:iCs/>
                <w:sz w:val="24"/>
                <w:szCs w:val="24"/>
                <w:lang w:eastAsia="ru-RU"/>
              </w:rPr>
            </w:pPr>
            <w:r>
              <w:rPr>
                <w:rFonts w:ascii="Times New Roman" w:eastAsia="Times New Roman" w:hAnsi="Times New Roman"/>
                <w:bCs/>
                <w:iCs/>
                <w:sz w:val="24"/>
                <w:szCs w:val="24"/>
                <w:lang w:eastAsia="ru-RU"/>
              </w:rPr>
              <w:t>8-9 классы.</w:t>
            </w:r>
          </w:p>
        </w:tc>
      </w:tr>
      <w:tr w:rsidR="000E5681" w:rsidRPr="00F60D3F" w14:paraId="6DC1B030" w14:textId="77777777" w:rsidTr="00752D82">
        <w:tc>
          <w:tcPr>
            <w:tcW w:w="540" w:type="dxa"/>
            <w:shd w:val="clear" w:color="auto" w:fill="auto"/>
          </w:tcPr>
          <w:p w14:paraId="128D5E10" w14:textId="77777777" w:rsidR="000E5681" w:rsidRPr="00F60D3F" w:rsidRDefault="000E5681" w:rsidP="00752D82">
            <w:pPr>
              <w:pStyle w:val="a3"/>
              <w:spacing w:after="0" w:line="240" w:lineRule="auto"/>
              <w:ind w:left="0"/>
              <w:jc w:val="both"/>
              <w:rPr>
                <w:rFonts w:ascii="Times New Roman" w:eastAsia="Times New Roman" w:hAnsi="Times New Roman"/>
                <w:bCs/>
                <w:iCs/>
                <w:sz w:val="24"/>
                <w:szCs w:val="24"/>
                <w:lang w:eastAsia="ru-RU"/>
              </w:rPr>
            </w:pPr>
            <w:r>
              <w:rPr>
                <w:rFonts w:ascii="Times New Roman" w:eastAsia="Times New Roman" w:hAnsi="Times New Roman"/>
                <w:bCs/>
                <w:iCs/>
                <w:sz w:val="24"/>
                <w:szCs w:val="24"/>
                <w:lang w:eastAsia="ru-RU"/>
              </w:rPr>
              <w:t>2.</w:t>
            </w:r>
          </w:p>
        </w:tc>
        <w:tc>
          <w:tcPr>
            <w:tcW w:w="5096" w:type="dxa"/>
            <w:shd w:val="clear" w:color="auto" w:fill="auto"/>
          </w:tcPr>
          <w:p w14:paraId="545E5671" w14:textId="77777777" w:rsidR="000E5681" w:rsidRPr="00F60D3F" w:rsidRDefault="000E5681" w:rsidP="00752D82">
            <w:pPr>
              <w:pStyle w:val="a3"/>
              <w:spacing w:after="0" w:line="240" w:lineRule="auto"/>
              <w:ind w:left="0"/>
              <w:jc w:val="both"/>
              <w:rPr>
                <w:rFonts w:ascii="Times New Roman" w:eastAsia="Times New Roman" w:hAnsi="Times New Roman"/>
                <w:bCs/>
                <w:iCs/>
                <w:sz w:val="24"/>
                <w:szCs w:val="24"/>
                <w:lang w:eastAsia="ru-RU"/>
              </w:rPr>
            </w:pPr>
            <w:r>
              <w:rPr>
                <w:rFonts w:ascii="Times New Roman" w:eastAsia="Times New Roman" w:hAnsi="Times New Roman"/>
                <w:bCs/>
                <w:iCs/>
                <w:sz w:val="24"/>
                <w:szCs w:val="24"/>
                <w:lang w:eastAsia="ru-RU"/>
              </w:rPr>
              <w:t>№6. Орфографический анализ слова</w:t>
            </w:r>
          </w:p>
        </w:tc>
        <w:tc>
          <w:tcPr>
            <w:tcW w:w="8158" w:type="dxa"/>
            <w:shd w:val="clear" w:color="auto" w:fill="auto"/>
          </w:tcPr>
          <w:p w14:paraId="42270398" w14:textId="77777777" w:rsidR="000E5681" w:rsidRPr="00F60D3F" w:rsidRDefault="000E5681" w:rsidP="00752D82">
            <w:pPr>
              <w:pStyle w:val="a3"/>
              <w:spacing w:after="0" w:line="240" w:lineRule="auto"/>
              <w:ind w:left="0"/>
              <w:jc w:val="both"/>
              <w:rPr>
                <w:rFonts w:ascii="Times New Roman" w:eastAsia="Times New Roman" w:hAnsi="Times New Roman"/>
                <w:bCs/>
                <w:iCs/>
                <w:sz w:val="24"/>
                <w:szCs w:val="24"/>
                <w:lang w:eastAsia="ru-RU"/>
              </w:rPr>
            </w:pPr>
            <w:r>
              <w:rPr>
                <w:rFonts w:ascii="Times New Roman" w:eastAsia="Times New Roman" w:hAnsi="Times New Roman"/>
                <w:bCs/>
                <w:iCs/>
                <w:sz w:val="24"/>
                <w:szCs w:val="24"/>
                <w:lang w:eastAsia="ru-RU"/>
              </w:rPr>
              <w:t>5-7 классы.</w:t>
            </w:r>
          </w:p>
        </w:tc>
      </w:tr>
    </w:tbl>
    <w:p w14:paraId="3A9116B3" w14:textId="77777777" w:rsidR="000E5681" w:rsidRPr="00F60D3F" w:rsidRDefault="000E5681" w:rsidP="000E5681">
      <w:pPr>
        <w:pStyle w:val="a3"/>
        <w:spacing w:after="0" w:line="240" w:lineRule="auto"/>
        <w:ind w:left="709"/>
        <w:jc w:val="both"/>
        <w:rPr>
          <w:rFonts w:ascii="Times New Roman" w:eastAsia="Times New Roman" w:hAnsi="Times New Roman"/>
          <w:bCs/>
          <w:iCs/>
          <w:sz w:val="24"/>
          <w:szCs w:val="24"/>
          <w:lang w:eastAsia="ru-RU"/>
        </w:rPr>
      </w:pPr>
    </w:p>
    <w:p w14:paraId="6B20B534" w14:textId="77777777" w:rsidR="000E5681" w:rsidRPr="00294528" w:rsidRDefault="000E5681" w:rsidP="000E5681">
      <w:pPr>
        <w:ind w:firstLine="708"/>
        <w:jc w:val="both"/>
      </w:pPr>
      <w:r w:rsidRPr="00294528">
        <w:t xml:space="preserve">Чтобы уверенно получать отметку «4» по предмету, важно сфокусироваться на конкретных «зонах роста» — темах или навыках, которые требуют дополнительного внимания. </w:t>
      </w:r>
    </w:p>
    <w:p w14:paraId="60D48679" w14:textId="77777777" w:rsidR="000E5681" w:rsidRPr="00294528" w:rsidRDefault="000E5681" w:rsidP="000E5681">
      <w:pPr>
        <w:pStyle w:val="2"/>
        <w:jc w:val="both"/>
        <w:rPr>
          <w:rFonts w:ascii="Times New Roman" w:hAnsi="Times New Roman"/>
          <w:b/>
          <w:color w:val="auto"/>
          <w:sz w:val="24"/>
          <w:szCs w:val="24"/>
        </w:rPr>
      </w:pPr>
      <w:r w:rsidRPr="00294528">
        <w:rPr>
          <w:rFonts w:ascii="Times New Roman" w:hAnsi="Times New Roman"/>
          <w:b/>
          <w:color w:val="auto"/>
          <w:sz w:val="24"/>
          <w:szCs w:val="24"/>
        </w:rPr>
        <w:t>Что можно взять за основу</w:t>
      </w:r>
    </w:p>
    <w:p w14:paraId="5437B017" w14:textId="77777777" w:rsidR="000E5681" w:rsidRPr="00294528" w:rsidRDefault="000E5681" w:rsidP="000E5681">
      <w:pPr>
        <w:jc w:val="both"/>
      </w:pPr>
      <w:r w:rsidRPr="00294528">
        <w:rPr>
          <w:rStyle w:val="af5"/>
        </w:rPr>
        <w:t>1. Углубить понимание базовых понятий и теорий.</w:t>
      </w:r>
      <w:r w:rsidRPr="00294528">
        <w:t> Часто «четвёрка» ставится не за глубокое знание всего курса, а за уверен</w:t>
      </w:r>
      <w:r>
        <w:t xml:space="preserve">ное владение ключевыми темами. </w:t>
      </w:r>
      <w:r w:rsidRPr="00294528">
        <w:t xml:space="preserve"> В русском языке — умение выделять в тексте главную мысль и ключевые детали. Работайте с учебником, ищите в нём сложные, неоднозначные моменты и разбирайте их.</w:t>
      </w:r>
    </w:p>
    <w:p w14:paraId="776B3DEA" w14:textId="77777777" w:rsidR="000E5681" w:rsidRPr="00294528" w:rsidRDefault="000E5681" w:rsidP="000E5681">
      <w:pPr>
        <w:jc w:val="both"/>
      </w:pPr>
      <w:r w:rsidRPr="00294528">
        <w:rPr>
          <w:rStyle w:val="af5"/>
        </w:rPr>
        <w:t>2. Отработать алгоритмы и навыки решения типовых задач.</w:t>
      </w:r>
      <w:r w:rsidRPr="00294528">
        <w:t xml:space="preserve"> Многие ошибки возникают не из-за незнания теории, а из-за неумения применить правило в нестандартной ситуации. </w:t>
      </w:r>
      <w:proofErr w:type="gramStart"/>
      <w:r w:rsidRPr="00294528">
        <w:t>Например,</w:t>
      </w:r>
      <w:r>
        <w:t xml:space="preserve"> </w:t>
      </w:r>
      <w:r w:rsidRPr="00294528">
        <w:t xml:space="preserve"> в</w:t>
      </w:r>
      <w:proofErr w:type="gramEnd"/>
      <w:r w:rsidRPr="00294528">
        <w:t xml:space="preserve"> русском </w:t>
      </w:r>
      <w:r>
        <w:t xml:space="preserve"> языке </w:t>
      </w:r>
      <w:r w:rsidRPr="00294528">
        <w:t>— неправильно разобрать предложение по членам. Систематически тренируйтесь: решайте задачи из учебника с постепенным усложнением, используйте сборники для подготовки к контрольным работам.</w:t>
      </w:r>
    </w:p>
    <w:p w14:paraId="683338DC" w14:textId="77777777" w:rsidR="000E5681" w:rsidRPr="00294528" w:rsidRDefault="000E5681" w:rsidP="000E5681">
      <w:pPr>
        <w:jc w:val="both"/>
      </w:pPr>
      <w:r w:rsidRPr="00294528">
        <w:rPr>
          <w:rStyle w:val="af5"/>
        </w:rPr>
        <w:t>3. Развить навыки работы с информацией.</w:t>
      </w:r>
      <w:r w:rsidRPr="00294528">
        <w:t> Это актуально для предметов, где нужно анализировать тексты, графики или таблицы. Учите не просто запоминать факты, а видеть в них логику и делать выводы.</w:t>
      </w:r>
    </w:p>
    <w:p w14:paraId="10193DB2" w14:textId="77777777" w:rsidR="000E5681" w:rsidRPr="00294528" w:rsidRDefault="000E5681" w:rsidP="000E5681">
      <w:pPr>
        <w:jc w:val="both"/>
      </w:pPr>
      <w:r w:rsidRPr="00294528">
        <w:rPr>
          <w:rStyle w:val="af5"/>
        </w:rPr>
        <w:t>4. Устранить конкретные «слабые места» в знаниях.</w:t>
      </w:r>
      <w:r w:rsidRPr="00294528">
        <w:t> Проанализируйте прошлые работы: какие задания давались сложнее всего? Это и есть ваши «зоны роста». Например, если плохо получались задания с кратким ответом — сфокусируйтесь на тренировке формулировок. Если ошибались в заданиях с развёрнутым ответом — прор</w:t>
      </w:r>
      <w:r>
        <w:t>аботайте структуру сочинения</w:t>
      </w:r>
      <w:r w:rsidRPr="00294528">
        <w:t>.</w:t>
      </w:r>
    </w:p>
    <w:p w14:paraId="33608D1D" w14:textId="77777777" w:rsidR="000E5681" w:rsidRPr="00294528" w:rsidRDefault="000E5681" w:rsidP="000E5681">
      <w:pPr>
        <w:jc w:val="both"/>
      </w:pPr>
      <w:r w:rsidRPr="00294528">
        <w:rPr>
          <w:rStyle w:val="af5"/>
        </w:rPr>
        <w:t>5. Улучшить технику и уверенность.</w:t>
      </w:r>
      <w:r w:rsidRPr="00294528">
        <w:t> Иногда мешает не незнание, а волнение или спешка. Работайте над тем, чтобы действовать спокойно и сосредоточенно: проверяйте ответы, не пропускайте этапы решения, если они кажутся важными. Можно использовать таймеры для выполнения небольших проверочных работ, чтобы научиться укладываться в отведённое время.</w:t>
      </w:r>
    </w:p>
    <w:p w14:paraId="1A1254E6" w14:textId="77777777" w:rsidR="000E5681" w:rsidRPr="00294528" w:rsidRDefault="000E5681" w:rsidP="000E5681">
      <w:pPr>
        <w:pStyle w:val="2"/>
        <w:jc w:val="both"/>
        <w:rPr>
          <w:rFonts w:ascii="Times New Roman" w:hAnsi="Times New Roman"/>
          <w:b/>
          <w:color w:val="auto"/>
          <w:sz w:val="24"/>
          <w:szCs w:val="24"/>
        </w:rPr>
      </w:pPr>
      <w:r w:rsidRPr="00294528">
        <w:rPr>
          <w:rFonts w:ascii="Times New Roman" w:hAnsi="Times New Roman"/>
          <w:b/>
          <w:color w:val="auto"/>
          <w:sz w:val="24"/>
          <w:szCs w:val="24"/>
        </w:rPr>
        <w:t>Как это реализовать на практике</w:t>
      </w:r>
    </w:p>
    <w:p w14:paraId="4C4FBA58" w14:textId="77777777" w:rsidR="000E5681" w:rsidRPr="00294528" w:rsidRDefault="000E5681" w:rsidP="00FA6564">
      <w:pPr>
        <w:numPr>
          <w:ilvl w:val="0"/>
          <w:numId w:val="19"/>
        </w:numPr>
        <w:spacing w:before="120" w:after="100" w:afterAutospacing="1"/>
        <w:jc w:val="both"/>
      </w:pPr>
      <w:r>
        <w:rPr>
          <w:rStyle w:val="af5"/>
        </w:rPr>
        <w:t>Обсудите</w:t>
      </w:r>
      <w:r w:rsidRPr="00294528">
        <w:rPr>
          <w:rStyle w:val="af5"/>
        </w:rPr>
        <w:t>.</w:t>
      </w:r>
      <w:r w:rsidRPr="00294528">
        <w:t> Попросите обратную связь: какие темы вызвали наибольшие сложности, какие есть рекомендации по подготовке. Учитель поможет составить индивидуальный план.</w:t>
      </w:r>
    </w:p>
    <w:p w14:paraId="29ACA40D" w14:textId="77777777" w:rsidR="000E5681" w:rsidRPr="00294528" w:rsidRDefault="000E5681" w:rsidP="00FA6564">
      <w:pPr>
        <w:numPr>
          <w:ilvl w:val="0"/>
          <w:numId w:val="19"/>
        </w:numPr>
        <w:spacing w:before="100" w:beforeAutospacing="1" w:after="100" w:afterAutospacing="1"/>
        <w:jc w:val="both"/>
      </w:pPr>
      <w:r w:rsidRPr="00294528">
        <w:rPr>
          <w:rStyle w:val="af5"/>
        </w:rPr>
        <w:lastRenderedPageBreak/>
        <w:t>Используйте дополнительные ресурсы.</w:t>
      </w:r>
      <w:r w:rsidRPr="00294528">
        <w:t> Найдите онлайн-тренажёры, видеоуроки, сборники заданий — это разнообразит практику и даст больше примеров для отработки.</w:t>
      </w:r>
    </w:p>
    <w:p w14:paraId="5F1E57A5" w14:textId="77777777" w:rsidR="000E5681" w:rsidRPr="00294528" w:rsidRDefault="000E5681" w:rsidP="00FA6564">
      <w:pPr>
        <w:numPr>
          <w:ilvl w:val="0"/>
          <w:numId w:val="19"/>
        </w:numPr>
        <w:spacing w:before="100" w:beforeAutospacing="1" w:after="100" w:afterAutospacing="1"/>
        <w:jc w:val="both"/>
      </w:pPr>
      <w:r w:rsidRPr="00294528">
        <w:rPr>
          <w:rStyle w:val="af5"/>
        </w:rPr>
        <w:t>Планируйте время.</w:t>
      </w:r>
      <w:r w:rsidRPr="00294528">
        <w:t> Разбейте подготовку на небольшие блоки, чтобы не перегружаться.</w:t>
      </w:r>
    </w:p>
    <w:p w14:paraId="2A153560" w14:textId="77777777" w:rsidR="000E5681" w:rsidRPr="00414B01" w:rsidRDefault="000E5681" w:rsidP="00FA6564">
      <w:pPr>
        <w:numPr>
          <w:ilvl w:val="0"/>
          <w:numId w:val="19"/>
        </w:numPr>
        <w:spacing w:before="100" w:beforeAutospacing="1" w:after="100" w:afterAutospacing="1"/>
        <w:jc w:val="both"/>
      </w:pPr>
      <w:r w:rsidRPr="00294528">
        <w:rPr>
          <w:rStyle w:val="af5"/>
        </w:rPr>
        <w:t>Проверяйте себя.</w:t>
      </w:r>
      <w:r w:rsidRPr="00294528">
        <w:t> После каждой тренировки решайте мини-тесты, чтобы отслеживать прогресс и вовремя замечать ошибки.</w:t>
      </w:r>
    </w:p>
    <w:p w14:paraId="0AAD74F3" w14:textId="77777777" w:rsidR="000E5681" w:rsidRPr="00F60D3F" w:rsidRDefault="000E5681" w:rsidP="00FA6564">
      <w:pPr>
        <w:pStyle w:val="3"/>
        <w:numPr>
          <w:ilvl w:val="3"/>
          <w:numId w:val="2"/>
        </w:numPr>
        <w:tabs>
          <w:tab w:val="left" w:pos="567"/>
        </w:tabs>
        <w:ind w:left="2350" w:hanging="360"/>
        <w:rPr>
          <w:color w:val="auto"/>
        </w:rPr>
      </w:pPr>
      <w:r w:rsidRPr="00F60D3F">
        <w:rPr>
          <w:color w:val="auto"/>
        </w:rPr>
        <w:t>Методический анализ качества освоения метапредметных результатов ФГОС участниками ОГЭ с низким уровнем подготовки</w:t>
      </w:r>
    </w:p>
    <w:p w14:paraId="3B6C5649" w14:textId="77777777" w:rsidR="000E5681" w:rsidRPr="006840EB" w:rsidRDefault="000E5681" w:rsidP="000E5681">
      <w:pPr>
        <w:ind w:firstLine="567"/>
        <w:contextualSpacing/>
        <w:jc w:val="both"/>
        <w:rPr>
          <w:iCs/>
        </w:rPr>
      </w:pPr>
    </w:p>
    <w:p w14:paraId="4636F75A" w14:textId="77777777" w:rsidR="000E5681" w:rsidRPr="006840EB" w:rsidRDefault="000E5681" w:rsidP="000E5681">
      <w:pPr>
        <w:pStyle w:val="a3"/>
        <w:spacing w:after="0" w:line="240" w:lineRule="auto"/>
        <w:ind w:left="709"/>
        <w:jc w:val="both"/>
        <w:rPr>
          <w:rFonts w:ascii="Times New Roman" w:eastAsia="Times New Roman" w:hAnsi="Times New Roman"/>
          <w:bCs/>
          <w:iCs/>
          <w:sz w:val="24"/>
          <w:szCs w:val="24"/>
          <w:lang w:eastAsia="ru-RU"/>
        </w:rPr>
      </w:pPr>
      <w:r w:rsidRPr="006840EB">
        <w:rPr>
          <w:rFonts w:ascii="Times New Roman" w:eastAsia="Times New Roman" w:hAnsi="Times New Roman"/>
          <w:bCs/>
          <w:iCs/>
          <w:sz w:val="24"/>
          <w:szCs w:val="24"/>
          <w:lang w:eastAsia="ru-RU"/>
        </w:rPr>
        <w:t xml:space="preserve">Сформированные УУД: </w:t>
      </w:r>
    </w:p>
    <w:p w14:paraId="45BC0073" w14:textId="77777777" w:rsidR="000E5681" w:rsidRPr="006840EB" w:rsidRDefault="000E5681" w:rsidP="000E5681">
      <w:pPr>
        <w:jc w:val="both"/>
        <w:rPr>
          <w:rFonts w:eastAsia="Times New Roman"/>
          <w:bCs/>
          <w:iCs/>
        </w:rPr>
      </w:pPr>
      <w:r w:rsidRPr="006840EB">
        <w:rPr>
          <w:rFonts w:eastAsia="Times New Roman"/>
          <w:bCs/>
          <w:iCs/>
        </w:rPr>
        <w:t>- познавательные: самостоятельно выбирать способ решения учебной задачи, оценивать применимость и достоверность информации, самостоятельно формулировать обобщения и выводы по результатам проведенного наблюдения, выбирать, анализировать, систематизировать и интерпретировать информацию различных видов и форм представления, оценивать надёжность информации по критериям, эффективно запоминать и систематизировать информацию;</w:t>
      </w:r>
    </w:p>
    <w:p w14:paraId="586A23ED" w14:textId="77777777" w:rsidR="000E5681" w:rsidRPr="006840EB" w:rsidRDefault="000E5681" w:rsidP="000E5681">
      <w:pPr>
        <w:jc w:val="both"/>
        <w:rPr>
          <w:rFonts w:eastAsia="Times New Roman"/>
          <w:bCs/>
          <w:iCs/>
        </w:rPr>
      </w:pPr>
      <w:r w:rsidRPr="006840EB">
        <w:rPr>
          <w:rFonts w:eastAsia="Times New Roman"/>
          <w:bCs/>
          <w:iCs/>
        </w:rPr>
        <w:t>- коммуникативные: выражать свою точку зрения в письменных текстах;</w:t>
      </w:r>
    </w:p>
    <w:p w14:paraId="7AF1275E" w14:textId="77777777" w:rsidR="000E5681" w:rsidRPr="006840EB" w:rsidRDefault="000E5681" w:rsidP="000E5681">
      <w:pPr>
        <w:jc w:val="both"/>
        <w:rPr>
          <w:rFonts w:eastAsia="Times New Roman"/>
          <w:bCs/>
          <w:iCs/>
        </w:rPr>
      </w:pPr>
      <w:r w:rsidRPr="006840EB">
        <w:rPr>
          <w:rFonts w:eastAsia="Times New Roman"/>
          <w:bCs/>
          <w:iCs/>
        </w:rPr>
        <w:t>- регулятивные выбирать способ решения учебной задачи с учётом имеющихся ресурсов и собственных возможностей, делать выбор и брать ответственность за решение.</w:t>
      </w:r>
    </w:p>
    <w:p w14:paraId="10802D0C" w14:textId="77777777" w:rsidR="000E5681" w:rsidRPr="006840EB" w:rsidRDefault="000E5681" w:rsidP="000E5681">
      <w:pPr>
        <w:pStyle w:val="a3"/>
        <w:spacing w:after="0" w:line="240" w:lineRule="auto"/>
        <w:ind w:left="709"/>
        <w:jc w:val="both"/>
        <w:rPr>
          <w:rFonts w:ascii="Times New Roman" w:eastAsia="Times New Roman" w:hAnsi="Times New Roman"/>
          <w:bCs/>
          <w:iCs/>
          <w:sz w:val="24"/>
          <w:szCs w:val="24"/>
          <w:lang w:eastAsia="ru-RU"/>
        </w:rPr>
      </w:pPr>
      <w:r w:rsidRPr="006840EB">
        <w:rPr>
          <w:rFonts w:ascii="Times New Roman" w:eastAsia="Times New Roman" w:hAnsi="Times New Roman"/>
          <w:bCs/>
          <w:iCs/>
          <w:sz w:val="24"/>
          <w:szCs w:val="24"/>
          <w:lang w:eastAsia="ru-RU"/>
        </w:rPr>
        <w:t>Недостаточно сформированные УУД:</w:t>
      </w:r>
    </w:p>
    <w:p w14:paraId="204CEE6B" w14:textId="77777777" w:rsidR="000E5681" w:rsidRPr="006840EB" w:rsidRDefault="000E5681" w:rsidP="000E5681">
      <w:pPr>
        <w:jc w:val="both"/>
        <w:rPr>
          <w:rFonts w:eastAsia="Times New Roman"/>
          <w:bCs/>
          <w:iCs/>
        </w:rPr>
      </w:pPr>
      <w:r w:rsidRPr="006840EB">
        <w:rPr>
          <w:rFonts w:eastAsia="Times New Roman"/>
          <w:bCs/>
          <w:iCs/>
        </w:rPr>
        <w:t>- познавательные: делать выводы с использованием дедуктивных и индуктивных умозаключений, самостоятельно устанавливать искомое и данное, применять различные методы, инструменты при отборе информации с учётом предложенной учебной задачи и заданных критериев;</w:t>
      </w:r>
    </w:p>
    <w:p w14:paraId="4263362B" w14:textId="77777777" w:rsidR="000E5681" w:rsidRPr="006840EB" w:rsidRDefault="000E5681" w:rsidP="000E5681">
      <w:pPr>
        <w:jc w:val="both"/>
        <w:rPr>
          <w:rFonts w:eastAsia="Times New Roman"/>
          <w:bCs/>
          <w:iCs/>
        </w:rPr>
      </w:pPr>
      <w:r w:rsidRPr="006840EB">
        <w:rPr>
          <w:rFonts w:eastAsia="Times New Roman"/>
          <w:bCs/>
          <w:iCs/>
        </w:rPr>
        <w:t xml:space="preserve"> - регулятивные: оценивать соответствие результата цели и условия.</w:t>
      </w:r>
    </w:p>
    <w:p w14:paraId="7321EB68" w14:textId="77777777" w:rsidR="000E5681" w:rsidRPr="006840EB" w:rsidRDefault="000E5681" w:rsidP="000E5681">
      <w:pPr>
        <w:pStyle w:val="a3"/>
        <w:spacing w:after="0" w:line="240" w:lineRule="auto"/>
        <w:ind w:left="709"/>
        <w:jc w:val="both"/>
        <w:rPr>
          <w:rFonts w:ascii="Times New Roman" w:eastAsia="Times New Roman" w:hAnsi="Times New Roman"/>
          <w:bCs/>
          <w:iCs/>
          <w:sz w:val="24"/>
          <w:szCs w:val="24"/>
          <w:lang w:eastAsia="ru-RU"/>
        </w:rPr>
      </w:pPr>
    </w:p>
    <w:p w14:paraId="7750E22C" w14:textId="77777777" w:rsidR="000E5681" w:rsidRPr="006840EB" w:rsidRDefault="000E5681" w:rsidP="000E5681">
      <w:pPr>
        <w:jc w:val="both"/>
        <w:rPr>
          <w:rFonts w:eastAsia="Times New Roman"/>
          <w:bCs/>
          <w:iCs/>
        </w:rPr>
      </w:pPr>
      <w:r w:rsidRPr="006840EB">
        <w:rPr>
          <w:rFonts w:eastAsia="Times New Roman"/>
          <w:bCs/>
          <w:iCs/>
        </w:rPr>
        <w:t>Сформированные предметные результаты: овладение различными видами аудирования, чтения, понимание прослушанных лил прочитанных текстов, умениями информационной переработки текста; передача в письменной форме содержания прослушанного текста, создание письменных текстов различных стилей, анализ и оценивание собственных письменных речевых высказываний; редактирование собственных текстов.</w:t>
      </w:r>
    </w:p>
    <w:p w14:paraId="7501B9AD" w14:textId="77777777" w:rsidR="000E5681" w:rsidRPr="006840EB" w:rsidRDefault="000E5681" w:rsidP="000E5681">
      <w:pPr>
        <w:jc w:val="both"/>
        <w:rPr>
          <w:rFonts w:eastAsia="Times New Roman"/>
          <w:bCs/>
          <w:iCs/>
        </w:rPr>
      </w:pPr>
      <w:r w:rsidRPr="006840EB">
        <w:rPr>
          <w:rFonts w:eastAsia="Times New Roman"/>
          <w:bCs/>
          <w:iCs/>
        </w:rPr>
        <w:t>Недостаточно сформированные предметные результаты: проведение орфографического анализа слова, пунктуационного анализа предложения, соблюдение основных грамматических норм.</w:t>
      </w:r>
    </w:p>
    <w:p w14:paraId="5E3D2040" w14:textId="77777777" w:rsidR="000E5681" w:rsidRPr="004D5443" w:rsidRDefault="000E5681" w:rsidP="000E5681">
      <w:pPr>
        <w:jc w:val="both"/>
        <w:rPr>
          <w:rFonts w:eastAsia="Times New Roman"/>
          <w:bCs/>
          <w:iCs/>
        </w:rPr>
      </w:pPr>
    </w:p>
    <w:p w14:paraId="6A0B2192" w14:textId="77777777" w:rsidR="000E5681" w:rsidRPr="003518E3" w:rsidRDefault="000E5681" w:rsidP="000E5681">
      <w:pPr>
        <w:pStyle w:val="a3"/>
        <w:spacing w:after="0" w:line="240" w:lineRule="auto"/>
        <w:ind w:left="0"/>
        <w:jc w:val="both"/>
        <w:rPr>
          <w:rFonts w:ascii="Times New Roman" w:eastAsia="Times New Roman" w:hAnsi="Times New Roman"/>
          <w:b/>
          <w:bCs/>
          <w:i/>
          <w:iCs/>
          <w:sz w:val="24"/>
          <w:szCs w:val="24"/>
          <w:lang w:eastAsia="ru-RU"/>
        </w:rPr>
      </w:pPr>
      <w:r>
        <w:rPr>
          <w:rFonts w:ascii="Times New Roman" w:eastAsia="Times New Roman" w:hAnsi="Times New Roman"/>
          <w:b/>
          <w:bCs/>
          <w:i/>
          <w:iCs/>
          <w:sz w:val="24"/>
          <w:szCs w:val="24"/>
          <w:lang w:eastAsia="ru-RU"/>
        </w:rPr>
        <w:t>Участниками ОГЭ были достигнуты не все метапредметные результаты освоения основной образовательной программы основного общего образования.</w:t>
      </w:r>
    </w:p>
    <w:p w14:paraId="4813D493" w14:textId="77777777" w:rsidR="000E5681" w:rsidRDefault="000E5681" w:rsidP="000E5681">
      <w:pPr>
        <w:pStyle w:val="a3"/>
        <w:spacing w:after="0" w:line="240" w:lineRule="auto"/>
        <w:ind w:left="709"/>
        <w:jc w:val="both"/>
        <w:rPr>
          <w:rFonts w:ascii="Times New Roman" w:eastAsia="Times New Roman" w:hAnsi="Times New Roman"/>
          <w:bCs/>
          <w:iCs/>
          <w:sz w:val="24"/>
          <w:szCs w:val="24"/>
          <w:lang w:eastAsia="ru-RU"/>
        </w:rPr>
      </w:pPr>
    </w:p>
    <w:p w14:paraId="3BCEF2E1" w14:textId="77777777" w:rsidR="000E5681" w:rsidRPr="00F60D3F" w:rsidRDefault="000E5681" w:rsidP="000E5681">
      <w:pPr>
        <w:pStyle w:val="a3"/>
        <w:spacing w:after="0" w:line="240" w:lineRule="auto"/>
        <w:ind w:left="709"/>
        <w:jc w:val="both"/>
        <w:rPr>
          <w:rFonts w:ascii="Times New Roman" w:eastAsia="Times New Roman" w:hAnsi="Times New Roman"/>
          <w:bCs/>
          <w:iCs/>
          <w:sz w:val="24"/>
          <w:szCs w:val="24"/>
          <w:lang w:eastAsia="ru-RU"/>
        </w:rPr>
      </w:pPr>
    </w:p>
    <w:p w14:paraId="0D4875A9" w14:textId="77777777" w:rsidR="000E5681" w:rsidRPr="00F60D3F" w:rsidRDefault="000E5681" w:rsidP="00FA6564">
      <w:pPr>
        <w:pStyle w:val="3"/>
        <w:numPr>
          <w:ilvl w:val="3"/>
          <w:numId w:val="2"/>
        </w:numPr>
        <w:tabs>
          <w:tab w:val="left" w:pos="567"/>
        </w:tabs>
        <w:ind w:left="2350" w:hanging="360"/>
        <w:rPr>
          <w:color w:val="auto"/>
        </w:rPr>
      </w:pPr>
      <w:r w:rsidRPr="00F60D3F">
        <w:rPr>
          <w:color w:val="auto"/>
        </w:rPr>
        <w:lastRenderedPageBreak/>
        <w:t>Рекомендации для учителей по совершенствованию преподавания учебного предмета группе обучающихся с низким уровнем подготовки</w:t>
      </w:r>
    </w:p>
    <w:p w14:paraId="2FD698A8" w14:textId="77777777" w:rsidR="000E5681" w:rsidRPr="005D40FB" w:rsidRDefault="000E5681" w:rsidP="000E5681">
      <w:pPr>
        <w:pStyle w:val="afb"/>
        <w:shd w:val="clear" w:color="auto" w:fill="FFFFFF"/>
        <w:spacing w:before="0" w:beforeAutospacing="0" w:after="0" w:afterAutospacing="0"/>
        <w:jc w:val="both"/>
        <w:rPr>
          <w:color w:val="000000"/>
        </w:rPr>
      </w:pPr>
      <w:r w:rsidRPr="005D40FB">
        <w:rPr>
          <w:color w:val="000000"/>
        </w:rPr>
        <w:t>Работа с группой обучающихся с минимальным уровнем подготовки действительно требует особого подхода. Их можно сгруппировать по ключевым направлениям.</w:t>
      </w:r>
    </w:p>
    <w:p w14:paraId="56AB2AB7" w14:textId="77777777" w:rsidR="000E5681" w:rsidRPr="005D40FB" w:rsidRDefault="000E5681" w:rsidP="000E5681">
      <w:pPr>
        <w:pStyle w:val="2"/>
        <w:shd w:val="clear" w:color="auto" w:fill="FFFFFF"/>
        <w:spacing w:before="0"/>
        <w:jc w:val="both"/>
        <w:rPr>
          <w:rFonts w:ascii="Times New Roman" w:hAnsi="Times New Roman"/>
          <w:color w:val="000000"/>
          <w:sz w:val="24"/>
          <w:szCs w:val="24"/>
        </w:rPr>
      </w:pPr>
      <w:r w:rsidRPr="005D40FB">
        <w:rPr>
          <w:rFonts w:ascii="Times New Roman" w:hAnsi="Times New Roman"/>
          <w:color w:val="000000"/>
          <w:sz w:val="24"/>
          <w:szCs w:val="24"/>
        </w:rPr>
        <w:t>1. Диагностика и планирование</w:t>
      </w:r>
    </w:p>
    <w:p w14:paraId="7F928578" w14:textId="77777777" w:rsidR="000E5681" w:rsidRPr="005D40FB" w:rsidRDefault="000E5681" w:rsidP="00FA6564">
      <w:pPr>
        <w:numPr>
          <w:ilvl w:val="0"/>
          <w:numId w:val="13"/>
        </w:numPr>
        <w:shd w:val="clear" w:color="auto" w:fill="FFFFFF"/>
        <w:jc w:val="both"/>
        <w:rPr>
          <w:color w:val="000000"/>
        </w:rPr>
      </w:pPr>
      <w:r w:rsidRPr="005D40FB">
        <w:rPr>
          <w:rStyle w:val="af5"/>
          <w:color w:val="000000"/>
        </w:rPr>
        <w:t>Проведите стартовую диагностику.</w:t>
      </w:r>
      <w:r w:rsidRPr="005D40FB">
        <w:rPr>
          <w:color w:val="000000"/>
        </w:rPr>
        <w:t> В начале изучения темы или в начале года выявите конкретные пробелы в знаниях каждого ученика. Это позволит точечно планировать работу. </w:t>
      </w:r>
    </w:p>
    <w:p w14:paraId="33174860" w14:textId="77777777" w:rsidR="000E5681" w:rsidRPr="005D40FB" w:rsidRDefault="000E5681" w:rsidP="00FA6564">
      <w:pPr>
        <w:numPr>
          <w:ilvl w:val="0"/>
          <w:numId w:val="13"/>
        </w:numPr>
        <w:shd w:val="clear" w:color="auto" w:fill="FFFFFF"/>
        <w:jc w:val="both"/>
        <w:rPr>
          <w:color w:val="000000"/>
        </w:rPr>
      </w:pPr>
      <w:r w:rsidRPr="005D40FB">
        <w:rPr>
          <w:rStyle w:val="af5"/>
          <w:color w:val="000000"/>
        </w:rPr>
        <w:t>Определите «минимум».</w:t>
      </w:r>
      <w:r w:rsidRPr="005D40FB">
        <w:rPr>
          <w:color w:val="000000"/>
        </w:rPr>
        <w:t xml:space="preserve"> Сформулируйте, какие знания и навыки критически важны для дальнейшего продвижения, и ориентируйтесь на их освоение в первую очередь.  </w:t>
      </w:r>
    </w:p>
    <w:p w14:paraId="1F40676A" w14:textId="77777777" w:rsidR="000E5681" w:rsidRPr="005D40FB" w:rsidRDefault="000E5681" w:rsidP="00FA6564">
      <w:pPr>
        <w:numPr>
          <w:ilvl w:val="0"/>
          <w:numId w:val="13"/>
        </w:numPr>
        <w:shd w:val="clear" w:color="auto" w:fill="FFFFFF"/>
        <w:jc w:val="both"/>
        <w:rPr>
          <w:color w:val="000000"/>
        </w:rPr>
      </w:pPr>
      <w:r w:rsidRPr="005D40FB">
        <w:rPr>
          <w:rStyle w:val="af5"/>
          <w:color w:val="000000"/>
        </w:rPr>
        <w:t>Составьте индивидуальный маршрут.</w:t>
      </w:r>
      <w:r w:rsidRPr="005D40FB">
        <w:rPr>
          <w:color w:val="000000"/>
        </w:rPr>
        <w:t xml:space="preserve"> По возможности учитывайте темп и особенности каждого ученика, предлагая задания разной сложности.  </w:t>
      </w:r>
    </w:p>
    <w:p w14:paraId="04CC0D80" w14:textId="77777777" w:rsidR="000E5681" w:rsidRPr="005D40FB" w:rsidRDefault="000E5681" w:rsidP="000E5681">
      <w:pPr>
        <w:pStyle w:val="2"/>
        <w:shd w:val="clear" w:color="auto" w:fill="FFFFFF"/>
        <w:spacing w:before="0"/>
        <w:jc w:val="both"/>
        <w:rPr>
          <w:rFonts w:ascii="Times New Roman" w:hAnsi="Times New Roman"/>
          <w:color w:val="000000"/>
          <w:sz w:val="24"/>
          <w:szCs w:val="24"/>
        </w:rPr>
      </w:pPr>
      <w:r w:rsidRPr="005D40FB">
        <w:rPr>
          <w:rFonts w:ascii="Times New Roman" w:hAnsi="Times New Roman"/>
          <w:color w:val="000000"/>
          <w:sz w:val="24"/>
          <w:szCs w:val="24"/>
        </w:rPr>
        <w:t>2. Подача и закрепление материала</w:t>
      </w:r>
    </w:p>
    <w:p w14:paraId="232E9FA0" w14:textId="77777777" w:rsidR="000E5681" w:rsidRPr="005D40FB" w:rsidRDefault="000E5681" w:rsidP="00FA6564">
      <w:pPr>
        <w:numPr>
          <w:ilvl w:val="0"/>
          <w:numId w:val="14"/>
        </w:numPr>
        <w:shd w:val="clear" w:color="auto" w:fill="FFFFFF"/>
        <w:jc w:val="both"/>
        <w:rPr>
          <w:color w:val="000000"/>
        </w:rPr>
      </w:pPr>
      <w:r w:rsidRPr="005D40FB">
        <w:rPr>
          <w:rStyle w:val="af5"/>
          <w:color w:val="000000"/>
        </w:rPr>
        <w:t>Разбивайте материал на «порции».</w:t>
      </w:r>
      <w:r w:rsidRPr="005D40FB">
        <w:rPr>
          <w:color w:val="000000"/>
        </w:rPr>
        <w:t> Не пытайтесь дать сразу большой объём сложной информации. Делите тему на небольшие логические блоки и усваивайте их последовательно. </w:t>
      </w:r>
    </w:p>
    <w:p w14:paraId="4EAE7279" w14:textId="77777777" w:rsidR="000E5681" w:rsidRPr="005D40FB" w:rsidRDefault="000E5681" w:rsidP="00FA6564">
      <w:pPr>
        <w:numPr>
          <w:ilvl w:val="0"/>
          <w:numId w:val="14"/>
        </w:numPr>
        <w:shd w:val="clear" w:color="auto" w:fill="FFFFFF"/>
        <w:jc w:val="both"/>
        <w:rPr>
          <w:color w:val="000000"/>
        </w:rPr>
      </w:pPr>
      <w:r w:rsidRPr="005D40FB">
        <w:rPr>
          <w:rStyle w:val="af5"/>
          <w:color w:val="000000"/>
        </w:rPr>
        <w:t>Используйте наглядность и опору на разные каналы восприятия.</w:t>
      </w:r>
      <w:r w:rsidRPr="005D40FB">
        <w:rPr>
          <w:color w:val="000000"/>
        </w:rPr>
        <w:t> Активно применяйте схемы, таблицы, рисунки, видео, реальные примеры из жизни — это помогает лучше усвоить абстрактные понятия. </w:t>
      </w:r>
    </w:p>
    <w:p w14:paraId="156A7263" w14:textId="77777777" w:rsidR="000E5681" w:rsidRPr="005D40FB" w:rsidRDefault="000E5681" w:rsidP="00FA6564">
      <w:pPr>
        <w:numPr>
          <w:ilvl w:val="0"/>
          <w:numId w:val="14"/>
        </w:numPr>
        <w:shd w:val="clear" w:color="auto" w:fill="FFFFFF"/>
        <w:jc w:val="both"/>
        <w:rPr>
          <w:color w:val="000000"/>
        </w:rPr>
      </w:pPr>
      <w:r w:rsidRPr="005D40FB">
        <w:rPr>
          <w:rStyle w:val="af5"/>
          <w:color w:val="000000"/>
        </w:rPr>
        <w:t>Создавайте проблемные ситуации.</w:t>
      </w:r>
      <w:r w:rsidRPr="005D40FB">
        <w:rPr>
          <w:color w:val="000000"/>
        </w:rPr>
        <w:t xml:space="preserve"> Ставьте перед учениками задачу, решение которой потребует новых знаний, — это активизирует мышление.  </w:t>
      </w:r>
    </w:p>
    <w:p w14:paraId="2FB2FF0E" w14:textId="77777777" w:rsidR="000E5681" w:rsidRPr="005D40FB" w:rsidRDefault="000E5681" w:rsidP="00FA6564">
      <w:pPr>
        <w:numPr>
          <w:ilvl w:val="0"/>
          <w:numId w:val="14"/>
        </w:numPr>
        <w:shd w:val="clear" w:color="auto" w:fill="FFFFFF"/>
        <w:jc w:val="both"/>
        <w:rPr>
          <w:color w:val="000000"/>
        </w:rPr>
      </w:pPr>
      <w:r w:rsidRPr="005D40FB">
        <w:rPr>
          <w:rStyle w:val="af5"/>
          <w:color w:val="000000"/>
        </w:rPr>
        <w:t>Многократно повторяйте материал в разных формах.</w:t>
      </w:r>
      <w:r w:rsidRPr="005D40FB">
        <w:rPr>
          <w:color w:val="000000"/>
        </w:rPr>
        <w:t xml:space="preserve"> После объяснения проведите несколько видов закрепления: обсуждение, работа в парах, мини-тест, составление алгоритма.  </w:t>
      </w:r>
    </w:p>
    <w:p w14:paraId="00EF93AE" w14:textId="77777777" w:rsidR="000E5681" w:rsidRPr="005D40FB" w:rsidRDefault="000E5681" w:rsidP="00FA6564">
      <w:pPr>
        <w:numPr>
          <w:ilvl w:val="0"/>
          <w:numId w:val="14"/>
        </w:numPr>
        <w:shd w:val="clear" w:color="auto" w:fill="FFFFFF"/>
        <w:jc w:val="both"/>
        <w:rPr>
          <w:color w:val="000000"/>
        </w:rPr>
      </w:pPr>
      <w:r w:rsidRPr="005D40FB">
        <w:rPr>
          <w:rStyle w:val="af5"/>
          <w:color w:val="000000"/>
        </w:rPr>
        <w:t>Связывайте новое с уже известным.</w:t>
      </w:r>
      <w:r w:rsidRPr="005D40FB">
        <w:rPr>
          <w:color w:val="000000"/>
        </w:rPr>
        <w:t xml:space="preserve"> Проводите аналогии с тем, что ученики уже знают, — это облегчает усвоение.  </w:t>
      </w:r>
    </w:p>
    <w:p w14:paraId="02013AA7" w14:textId="77777777" w:rsidR="000E5681" w:rsidRPr="005D40FB" w:rsidRDefault="000E5681" w:rsidP="000E5681">
      <w:pPr>
        <w:pStyle w:val="2"/>
        <w:shd w:val="clear" w:color="auto" w:fill="FFFFFF"/>
        <w:spacing w:before="0"/>
        <w:jc w:val="both"/>
        <w:rPr>
          <w:rFonts w:ascii="Times New Roman" w:hAnsi="Times New Roman"/>
          <w:color w:val="000000"/>
          <w:sz w:val="24"/>
          <w:szCs w:val="24"/>
        </w:rPr>
      </w:pPr>
      <w:r w:rsidRPr="005D40FB">
        <w:rPr>
          <w:rFonts w:ascii="Times New Roman" w:hAnsi="Times New Roman"/>
          <w:color w:val="000000"/>
          <w:sz w:val="24"/>
          <w:szCs w:val="24"/>
        </w:rPr>
        <w:t>3. Организация работы на уроке</w:t>
      </w:r>
    </w:p>
    <w:p w14:paraId="0433D43E" w14:textId="77777777" w:rsidR="000E5681" w:rsidRPr="005D40FB" w:rsidRDefault="000E5681" w:rsidP="00FA6564">
      <w:pPr>
        <w:numPr>
          <w:ilvl w:val="0"/>
          <w:numId w:val="15"/>
        </w:numPr>
        <w:shd w:val="clear" w:color="auto" w:fill="FFFFFF"/>
        <w:jc w:val="both"/>
        <w:rPr>
          <w:color w:val="000000"/>
        </w:rPr>
      </w:pPr>
      <w:r w:rsidRPr="005D40FB">
        <w:rPr>
          <w:rStyle w:val="af5"/>
          <w:color w:val="000000"/>
        </w:rPr>
        <w:t>Дифференцируйте задания.</w:t>
      </w:r>
      <w:r w:rsidRPr="005D40FB">
        <w:rPr>
          <w:color w:val="000000"/>
        </w:rPr>
        <w:t> Предлагайте трёхвариантные задания (облегчённый, средний, повышенный уровень), чтобы ученик сам мог выбрать посильный вариант. Или дайте общее задание с системой дополнительных упражнений возрастающей сложности. </w:t>
      </w:r>
    </w:p>
    <w:p w14:paraId="5361F6A5" w14:textId="77777777" w:rsidR="000E5681" w:rsidRPr="005D40FB" w:rsidRDefault="000E5681" w:rsidP="00FA6564">
      <w:pPr>
        <w:numPr>
          <w:ilvl w:val="0"/>
          <w:numId w:val="15"/>
        </w:numPr>
        <w:shd w:val="clear" w:color="auto" w:fill="FFFFFF"/>
        <w:jc w:val="both"/>
        <w:rPr>
          <w:color w:val="000000"/>
        </w:rPr>
      </w:pPr>
      <w:r w:rsidRPr="005D40FB">
        <w:rPr>
          <w:rStyle w:val="af5"/>
          <w:color w:val="000000"/>
        </w:rPr>
        <w:t>Используйте «карточки помощи».</w:t>
      </w:r>
      <w:r w:rsidRPr="005D40FB">
        <w:rPr>
          <w:color w:val="000000"/>
        </w:rPr>
        <w:t> Это могут быть карточки с образцами решений, инструкциями, подсказками, опорными сигналами. </w:t>
      </w:r>
    </w:p>
    <w:p w14:paraId="703FF845" w14:textId="77777777" w:rsidR="000E5681" w:rsidRPr="005D40FB" w:rsidRDefault="000E5681" w:rsidP="00FA6564">
      <w:pPr>
        <w:numPr>
          <w:ilvl w:val="0"/>
          <w:numId w:val="15"/>
        </w:numPr>
        <w:shd w:val="clear" w:color="auto" w:fill="FFFFFF"/>
        <w:jc w:val="both"/>
        <w:rPr>
          <w:color w:val="000000"/>
        </w:rPr>
      </w:pPr>
      <w:r w:rsidRPr="005D40FB">
        <w:rPr>
          <w:rStyle w:val="af5"/>
          <w:color w:val="000000"/>
        </w:rPr>
        <w:t>Применяйте специальные приёмы при опросе.</w:t>
      </w:r>
      <w:r w:rsidRPr="005D40FB">
        <w:rPr>
          <w:color w:val="000000"/>
        </w:rPr>
        <w:t> Не ставьте ученика в ситуацию неожиданного вопроса. Дайте время на обдумывание, предложите примерный план ответа, разрешите пользоваться наглядными пособиями, делать предварительные записи. Можно использовать «тихий опрос» (беседа полушёпотом, пока класс занят другим делом) или «программируемый опрос» (выбор верного ответа из нескольких вариантов). </w:t>
      </w:r>
    </w:p>
    <w:p w14:paraId="6124581D" w14:textId="77777777" w:rsidR="000E5681" w:rsidRPr="005D40FB" w:rsidRDefault="000E5681" w:rsidP="00FA6564">
      <w:pPr>
        <w:numPr>
          <w:ilvl w:val="0"/>
          <w:numId w:val="15"/>
        </w:numPr>
        <w:shd w:val="clear" w:color="auto" w:fill="FFFFFF"/>
        <w:jc w:val="both"/>
        <w:rPr>
          <w:color w:val="000000"/>
        </w:rPr>
      </w:pPr>
      <w:r w:rsidRPr="005D40FB">
        <w:rPr>
          <w:rStyle w:val="af5"/>
          <w:color w:val="000000"/>
        </w:rPr>
        <w:t>Организуйте работу в парах или малых группах.</w:t>
      </w:r>
      <w:r w:rsidRPr="005D40FB">
        <w:rPr>
          <w:color w:val="000000"/>
        </w:rPr>
        <w:t> Ученикам проще спросить непонятное у одноклассника, получить консультацию и вместе разобрать задачу. Распределяйте роли в группе так, чтобы каждый был задействован. </w:t>
      </w:r>
    </w:p>
    <w:p w14:paraId="4A5543D9" w14:textId="77777777" w:rsidR="000E5681" w:rsidRPr="005D40FB" w:rsidRDefault="000E5681" w:rsidP="00FA6564">
      <w:pPr>
        <w:numPr>
          <w:ilvl w:val="0"/>
          <w:numId w:val="15"/>
        </w:numPr>
        <w:shd w:val="clear" w:color="auto" w:fill="FFFFFF"/>
        <w:jc w:val="both"/>
        <w:rPr>
          <w:color w:val="000000"/>
        </w:rPr>
      </w:pPr>
      <w:r w:rsidRPr="005D40FB">
        <w:rPr>
          <w:rStyle w:val="af5"/>
          <w:color w:val="000000"/>
        </w:rPr>
        <w:t>Чередуйте виды деятельности.</w:t>
      </w:r>
      <w:r w:rsidRPr="005D40FB">
        <w:rPr>
          <w:color w:val="000000"/>
        </w:rPr>
        <w:t xml:space="preserve"> После объяснения — проговаривание главного, затем переписывание с доски, после — самостоятельная работа. Это помогает удерживать внимание.  </w:t>
      </w:r>
    </w:p>
    <w:p w14:paraId="4418CA93" w14:textId="77777777" w:rsidR="000E5681" w:rsidRPr="005D40FB" w:rsidRDefault="000E5681" w:rsidP="000E5681">
      <w:pPr>
        <w:pStyle w:val="2"/>
        <w:shd w:val="clear" w:color="auto" w:fill="FFFFFF"/>
        <w:spacing w:before="0"/>
        <w:jc w:val="both"/>
        <w:rPr>
          <w:rFonts w:ascii="Times New Roman" w:hAnsi="Times New Roman"/>
          <w:color w:val="000000"/>
          <w:sz w:val="24"/>
          <w:szCs w:val="24"/>
        </w:rPr>
      </w:pPr>
      <w:r w:rsidRPr="005D40FB">
        <w:rPr>
          <w:rFonts w:ascii="Times New Roman" w:hAnsi="Times New Roman"/>
          <w:color w:val="000000"/>
          <w:sz w:val="24"/>
          <w:szCs w:val="24"/>
        </w:rPr>
        <w:lastRenderedPageBreak/>
        <w:t>4. Самостоятельная и домашняя работа</w:t>
      </w:r>
    </w:p>
    <w:p w14:paraId="06205514" w14:textId="77777777" w:rsidR="000E5681" w:rsidRPr="005D40FB" w:rsidRDefault="000E5681" w:rsidP="00FA6564">
      <w:pPr>
        <w:numPr>
          <w:ilvl w:val="0"/>
          <w:numId w:val="16"/>
        </w:numPr>
        <w:shd w:val="clear" w:color="auto" w:fill="FFFFFF"/>
        <w:jc w:val="both"/>
        <w:rPr>
          <w:color w:val="000000"/>
        </w:rPr>
      </w:pPr>
      <w:r w:rsidRPr="005D40FB">
        <w:rPr>
          <w:rStyle w:val="af5"/>
          <w:color w:val="000000"/>
        </w:rPr>
        <w:t>Разбивайте задания на этапы.</w:t>
      </w:r>
      <w:r w:rsidRPr="005D40FB">
        <w:rPr>
          <w:color w:val="000000"/>
        </w:rPr>
        <w:t> В сложных задачах выделяйте простые шаги. </w:t>
      </w:r>
    </w:p>
    <w:p w14:paraId="216C946B" w14:textId="77777777" w:rsidR="000E5681" w:rsidRPr="005D40FB" w:rsidRDefault="000E5681" w:rsidP="00FA6564">
      <w:pPr>
        <w:numPr>
          <w:ilvl w:val="0"/>
          <w:numId w:val="16"/>
        </w:numPr>
        <w:shd w:val="clear" w:color="auto" w:fill="FFFFFF"/>
        <w:jc w:val="both"/>
        <w:rPr>
          <w:color w:val="000000"/>
        </w:rPr>
      </w:pPr>
      <w:r w:rsidRPr="005D40FB">
        <w:rPr>
          <w:rStyle w:val="af5"/>
          <w:color w:val="000000"/>
        </w:rPr>
        <w:t>Подробно инструктируйте.</w:t>
      </w:r>
      <w:r w:rsidRPr="005D40FB">
        <w:rPr>
          <w:color w:val="000000"/>
        </w:rPr>
        <w:t> Чётко объясняйте порядок действий, возможные «подводные камни», требования к оформлению. </w:t>
      </w:r>
    </w:p>
    <w:p w14:paraId="5D869088" w14:textId="77777777" w:rsidR="000E5681" w:rsidRPr="005D40FB" w:rsidRDefault="000E5681" w:rsidP="00FA6564">
      <w:pPr>
        <w:numPr>
          <w:ilvl w:val="0"/>
          <w:numId w:val="16"/>
        </w:numPr>
        <w:shd w:val="clear" w:color="auto" w:fill="FFFFFF"/>
        <w:jc w:val="both"/>
        <w:rPr>
          <w:color w:val="000000"/>
        </w:rPr>
      </w:pPr>
      <w:r w:rsidRPr="005D40FB">
        <w:rPr>
          <w:rStyle w:val="af5"/>
          <w:color w:val="000000"/>
        </w:rPr>
        <w:t>Включайте работу над ошибками.</w:t>
      </w:r>
      <w:r w:rsidRPr="005D40FB">
        <w:rPr>
          <w:color w:val="000000"/>
        </w:rPr>
        <w:t> В самостоятельную работу закладывайте упражнения, которые помогут ученикам проанализировать и исправить ошибки, допущенные ранее. </w:t>
      </w:r>
    </w:p>
    <w:p w14:paraId="0E638C13" w14:textId="77777777" w:rsidR="000E5681" w:rsidRPr="005D40FB" w:rsidRDefault="000E5681" w:rsidP="00FA6564">
      <w:pPr>
        <w:numPr>
          <w:ilvl w:val="0"/>
          <w:numId w:val="16"/>
        </w:numPr>
        <w:shd w:val="clear" w:color="auto" w:fill="FFFFFF"/>
        <w:jc w:val="both"/>
        <w:rPr>
          <w:color w:val="000000"/>
        </w:rPr>
      </w:pPr>
      <w:r w:rsidRPr="005D40FB">
        <w:rPr>
          <w:rStyle w:val="af5"/>
          <w:color w:val="000000"/>
        </w:rPr>
        <w:t>Используйте карточки-консультации</w:t>
      </w:r>
      <w:r w:rsidRPr="005D40FB">
        <w:rPr>
          <w:color w:val="000000"/>
        </w:rPr>
        <w:t> при выполнении домашних заданий. </w:t>
      </w:r>
    </w:p>
    <w:p w14:paraId="1C016023" w14:textId="77777777" w:rsidR="000E5681" w:rsidRPr="005D40FB" w:rsidRDefault="000E5681" w:rsidP="00FA6564">
      <w:pPr>
        <w:numPr>
          <w:ilvl w:val="0"/>
          <w:numId w:val="16"/>
        </w:numPr>
        <w:shd w:val="clear" w:color="auto" w:fill="FFFFFF"/>
        <w:jc w:val="both"/>
        <w:rPr>
          <w:color w:val="000000"/>
        </w:rPr>
      </w:pPr>
      <w:r w:rsidRPr="005D40FB">
        <w:rPr>
          <w:rStyle w:val="af5"/>
          <w:color w:val="000000"/>
        </w:rPr>
        <w:t>Контролируйте объём.</w:t>
      </w:r>
      <w:r w:rsidRPr="005D40FB">
        <w:rPr>
          <w:color w:val="000000"/>
        </w:rPr>
        <w:t> Рассчитывайте домашнее задание так, чтобы не допустить перегрузки. </w:t>
      </w:r>
    </w:p>
    <w:p w14:paraId="7BD1F122" w14:textId="77777777" w:rsidR="000E5681" w:rsidRPr="005D40FB" w:rsidRDefault="000E5681" w:rsidP="000E5681">
      <w:pPr>
        <w:pStyle w:val="2"/>
        <w:shd w:val="clear" w:color="auto" w:fill="FFFFFF"/>
        <w:spacing w:before="0"/>
        <w:jc w:val="both"/>
        <w:rPr>
          <w:rFonts w:ascii="Times New Roman" w:hAnsi="Times New Roman"/>
          <w:color w:val="000000"/>
          <w:sz w:val="24"/>
          <w:szCs w:val="24"/>
        </w:rPr>
      </w:pPr>
      <w:r w:rsidRPr="005D40FB">
        <w:rPr>
          <w:rFonts w:ascii="Times New Roman" w:hAnsi="Times New Roman"/>
          <w:color w:val="000000"/>
          <w:sz w:val="24"/>
          <w:szCs w:val="24"/>
        </w:rPr>
        <w:t>5. Мотивация и психологическая поддержка</w:t>
      </w:r>
    </w:p>
    <w:p w14:paraId="401C9E10" w14:textId="77777777" w:rsidR="000E5681" w:rsidRPr="005D40FB" w:rsidRDefault="000E5681" w:rsidP="00FA6564">
      <w:pPr>
        <w:numPr>
          <w:ilvl w:val="0"/>
          <w:numId w:val="17"/>
        </w:numPr>
        <w:shd w:val="clear" w:color="auto" w:fill="FFFFFF"/>
        <w:jc w:val="both"/>
        <w:rPr>
          <w:color w:val="000000"/>
        </w:rPr>
      </w:pPr>
      <w:r w:rsidRPr="005D40FB">
        <w:rPr>
          <w:rStyle w:val="af5"/>
          <w:color w:val="000000"/>
        </w:rPr>
        <w:t>Создавайте ситуацию успеха.</w:t>
      </w:r>
      <w:r w:rsidRPr="005D40FB">
        <w:rPr>
          <w:color w:val="000000"/>
        </w:rPr>
        <w:t> Подбирайте задания, с которыми ученик гарантированно справится, чтобы укрепить веру в свои силы. </w:t>
      </w:r>
    </w:p>
    <w:p w14:paraId="24E89744" w14:textId="77777777" w:rsidR="000E5681" w:rsidRPr="005D40FB" w:rsidRDefault="000E5681" w:rsidP="00FA6564">
      <w:pPr>
        <w:numPr>
          <w:ilvl w:val="0"/>
          <w:numId w:val="17"/>
        </w:numPr>
        <w:shd w:val="clear" w:color="auto" w:fill="FFFFFF"/>
        <w:jc w:val="both"/>
        <w:rPr>
          <w:color w:val="000000"/>
        </w:rPr>
      </w:pPr>
      <w:r w:rsidRPr="005D40FB">
        <w:rPr>
          <w:rStyle w:val="af5"/>
          <w:color w:val="000000"/>
        </w:rPr>
        <w:t>Используйте разнообразное подкрепление.</w:t>
      </w:r>
      <w:r w:rsidRPr="005D40FB">
        <w:rPr>
          <w:color w:val="000000"/>
        </w:rPr>
        <w:t> Поощряйте не только оценкой, но и словами («молодец», «отлично», «ты хорошо справился»), отмечайте даже небольшие продвижения. </w:t>
      </w:r>
    </w:p>
    <w:p w14:paraId="09FFE22D" w14:textId="77777777" w:rsidR="000E5681" w:rsidRPr="005D40FB" w:rsidRDefault="000E5681" w:rsidP="00FA6564">
      <w:pPr>
        <w:numPr>
          <w:ilvl w:val="0"/>
          <w:numId w:val="17"/>
        </w:numPr>
        <w:shd w:val="clear" w:color="auto" w:fill="FFFFFF"/>
        <w:jc w:val="both"/>
        <w:rPr>
          <w:color w:val="000000"/>
        </w:rPr>
      </w:pPr>
      <w:r w:rsidRPr="005D40FB">
        <w:rPr>
          <w:rStyle w:val="af5"/>
          <w:color w:val="000000"/>
        </w:rPr>
        <w:t>Осторожнее с критикой.</w:t>
      </w:r>
      <w:r w:rsidRPr="005D40FB">
        <w:rPr>
          <w:color w:val="000000"/>
        </w:rPr>
        <w:t> Ученики с минимальным уровнем подготовки часто болезненно переживают неудачи. Старайтесь фокусироваться на том, что получилось, и конструктивно указывать на пути исправления ошибок. </w:t>
      </w:r>
    </w:p>
    <w:p w14:paraId="38947CFD" w14:textId="77777777" w:rsidR="000E5681" w:rsidRPr="005D40FB" w:rsidRDefault="000E5681" w:rsidP="00FA6564">
      <w:pPr>
        <w:numPr>
          <w:ilvl w:val="0"/>
          <w:numId w:val="17"/>
        </w:numPr>
        <w:shd w:val="clear" w:color="auto" w:fill="FFFFFF"/>
        <w:jc w:val="both"/>
        <w:rPr>
          <w:color w:val="000000"/>
        </w:rPr>
      </w:pPr>
      <w:r w:rsidRPr="005D40FB">
        <w:rPr>
          <w:rStyle w:val="af5"/>
          <w:color w:val="000000"/>
        </w:rPr>
        <w:t>Развивайте навыки самоконтроля.</w:t>
      </w:r>
      <w:r w:rsidRPr="005D40FB">
        <w:rPr>
          <w:color w:val="000000"/>
        </w:rPr>
        <w:t> Учите планировать работу, оценивать свои результаты, корректировать действия. </w:t>
      </w:r>
    </w:p>
    <w:p w14:paraId="338BC8EF" w14:textId="77777777" w:rsidR="000E5681" w:rsidRPr="005D40FB" w:rsidRDefault="000E5681" w:rsidP="00FA6564">
      <w:pPr>
        <w:numPr>
          <w:ilvl w:val="0"/>
          <w:numId w:val="17"/>
        </w:numPr>
        <w:shd w:val="clear" w:color="auto" w:fill="FFFFFF"/>
        <w:jc w:val="both"/>
        <w:rPr>
          <w:color w:val="000000"/>
        </w:rPr>
      </w:pPr>
      <w:r w:rsidRPr="005D40FB">
        <w:rPr>
          <w:rStyle w:val="af5"/>
          <w:color w:val="000000"/>
        </w:rPr>
        <w:t>Вовлекайте родителей.</w:t>
      </w:r>
      <w:r w:rsidRPr="005D40FB">
        <w:rPr>
          <w:color w:val="000000"/>
        </w:rPr>
        <w:t xml:space="preserve"> Поддерживайте обратную связь: информируйте о прогрессе, вместе ищите способы помочь ребёнку. </w:t>
      </w:r>
    </w:p>
    <w:p w14:paraId="14A83632" w14:textId="77777777" w:rsidR="000E5681" w:rsidRPr="005D40FB" w:rsidRDefault="000E5681" w:rsidP="000E5681">
      <w:pPr>
        <w:pStyle w:val="2"/>
        <w:shd w:val="clear" w:color="auto" w:fill="FFFFFF"/>
        <w:spacing w:before="0"/>
        <w:jc w:val="both"/>
        <w:rPr>
          <w:rFonts w:ascii="Times New Roman" w:hAnsi="Times New Roman"/>
          <w:color w:val="000000"/>
          <w:sz w:val="24"/>
          <w:szCs w:val="24"/>
        </w:rPr>
      </w:pPr>
      <w:r w:rsidRPr="005D40FB">
        <w:rPr>
          <w:rFonts w:ascii="Times New Roman" w:hAnsi="Times New Roman"/>
          <w:color w:val="000000"/>
          <w:sz w:val="24"/>
          <w:szCs w:val="24"/>
        </w:rPr>
        <w:t>6. Контроль и коррекция</w:t>
      </w:r>
    </w:p>
    <w:p w14:paraId="1433C694" w14:textId="77777777" w:rsidR="000E5681" w:rsidRPr="005D40FB" w:rsidRDefault="000E5681" w:rsidP="00FA6564">
      <w:pPr>
        <w:numPr>
          <w:ilvl w:val="0"/>
          <w:numId w:val="18"/>
        </w:numPr>
        <w:shd w:val="clear" w:color="auto" w:fill="FFFFFF"/>
        <w:jc w:val="both"/>
        <w:rPr>
          <w:color w:val="000000"/>
        </w:rPr>
      </w:pPr>
      <w:r w:rsidRPr="005D40FB">
        <w:rPr>
          <w:rStyle w:val="af5"/>
          <w:color w:val="000000"/>
        </w:rPr>
        <w:t>Регулярно отслеживайте усвоение.</w:t>
      </w:r>
      <w:r w:rsidRPr="005D40FB">
        <w:rPr>
          <w:color w:val="000000"/>
        </w:rPr>
        <w:t> Проводите небольшие проверочные работы, чтобы вовремя заметить пробелы. </w:t>
      </w:r>
    </w:p>
    <w:p w14:paraId="2155C7E7" w14:textId="77777777" w:rsidR="000E5681" w:rsidRPr="005D40FB" w:rsidRDefault="000E5681" w:rsidP="00FA6564">
      <w:pPr>
        <w:numPr>
          <w:ilvl w:val="0"/>
          <w:numId w:val="18"/>
        </w:numPr>
        <w:shd w:val="clear" w:color="auto" w:fill="FFFFFF"/>
        <w:jc w:val="both"/>
        <w:rPr>
          <w:color w:val="000000"/>
        </w:rPr>
      </w:pPr>
      <w:r w:rsidRPr="005D40FB">
        <w:rPr>
          <w:rStyle w:val="af5"/>
          <w:color w:val="000000"/>
        </w:rPr>
        <w:t>Проводите коррекционную работу.</w:t>
      </w:r>
      <w:r w:rsidRPr="005D40FB">
        <w:rPr>
          <w:color w:val="000000"/>
        </w:rPr>
        <w:t> Если выявлены пробелы, организуйте дополнительные консультации, индивидуальные или групповые занятия. </w:t>
      </w:r>
    </w:p>
    <w:p w14:paraId="72E29BDE" w14:textId="77777777" w:rsidR="000E5681" w:rsidRPr="005D40FB" w:rsidRDefault="000E5681" w:rsidP="00FA6564">
      <w:pPr>
        <w:numPr>
          <w:ilvl w:val="0"/>
          <w:numId w:val="18"/>
        </w:numPr>
        <w:shd w:val="clear" w:color="auto" w:fill="FFFFFF"/>
        <w:jc w:val="both"/>
        <w:rPr>
          <w:color w:val="000000"/>
        </w:rPr>
      </w:pPr>
      <w:r w:rsidRPr="005D40FB">
        <w:rPr>
          <w:rStyle w:val="af5"/>
          <w:color w:val="000000"/>
        </w:rPr>
        <w:t>Анализируйте свою работу.</w:t>
      </w:r>
      <w:r w:rsidRPr="005D40FB">
        <w:rPr>
          <w:color w:val="000000"/>
        </w:rPr>
        <w:t> После уроков размышляйте: что сработало, а что нет, и корректируйте подход.</w:t>
      </w:r>
    </w:p>
    <w:p w14:paraId="7A828144" w14:textId="77777777" w:rsidR="000E5681" w:rsidRDefault="000E5681" w:rsidP="000E5681">
      <w:pPr>
        <w:spacing w:line="360" w:lineRule="auto"/>
        <w:jc w:val="both"/>
      </w:pPr>
    </w:p>
    <w:p w14:paraId="7BA60403" w14:textId="77777777" w:rsidR="000E5681" w:rsidRPr="00F60D3F" w:rsidRDefault="000E5681" w:rsidP="000E5681">
      <w:pPr>
        <w:spacing w:line="360" w:lineRule="auto"/>
        <w:jc w:val="both"/>
      </w:pPr>
    </w:p>
    <w:p w14:paraId="2AF4E01A" w14:textId="77777777" w:rsidR="000E5681" w:rsidRPr="00F60D3F" w:rsidRDefault="000E5681" w:rsidP="00FA6564">
      <w:pPr>
        <w:pStyle w:val="3"/>
        <w:numPr>
          <w:ilvl w:val="2"/>
          <w:numId w:val="2"/>
        </w:numPr>
        <w:ind w:left="1639" w:hanging="360"/>
        <w:jc w:val="both"/>
        <w:rPr>
          <w:rFonts w:ascii="Times New Roman" w:hAnsi="Times New Roman"/>
          <w:bCs w:val="0"/>
          <w:color w:val="auto"/>
        </w:rPr>
      </w:pPr>
      <w:r w:rsidRPr="00F60D3F">
        <w:rPr>
          <w:rFonts w:ascii="Times New Roman" w:hAnsi="Times New Roman"/>
          <w:bCs w:val="0"/>
          <w:color w:val="auto"/>
        </w:rPr>
        <w:t>Методический анализ выполнения заданий обучающимися со средним уровнем подготовки (в группе получивших отметку «4»), включая методические рекомендации для учителей</w:t>
      </w:r>
    </w:p>
    <w:p w14:paraId="0F460669" w14:textId="77777777" w:rsidR="000E5681" w:rsidRPr="00F60D3F" w:rsidRDefault="000E5681" w:rsidP="000E5681">
      <w:pPr>
        <w:ind w:firstLine="567"/>
        <w:jc w:val="both"/>
        <w:rPr>
          <w:rFonts w:eastAsia="Times New Roman"/>
          <w:bCs/>
          <w:i/>
          <w:iCs/>
        </w:rPr>
      </w:pPr>
    </w:p>
    <w:p w14:paraId="0C70B022" w14:textId="77777777" w:rsidR="000E5681" w:rsidRPr="00F60D3F" w:rsidRDefault="000E5681" w:rsidP="000E5681">
      <w:pPr>
        <w:jc w:val="both"/>
        <w:rPr>
          <w:rFonts w:eastAsia="Times New Roman"/>
          <w:bCs/>
          <w:i/>
          <w:iCs/>
        </w:rPr>
      </w:pPr>
      <w:r w:rsidRPr="00F60D3F">
        <w:rPr>
          <w:rFonts w:eastAsia="Times New Roman"/>
          <w:bCs/>
          <w:i/>
          <w:iCs/>
        </w:rPr>
        <w:t>Методический анализ проводится на основе результатов выполнения заданий группами участников ОГЭ, получивших отметку «4</w:t>
      </w:r>
      <w:proofErr w:type="gramStart"/>
      <w:r w:rsidRPr="00F60D3F">
        <w:rPr>
          <w:rFonts w:eastAsia="Times New Roman"/>
          <w:bCs/>
          <w:i/>
          <w:iCs/>
        </w:rPr>
        <w:t>»..</w:t>
      </w:r>
      <w:proofErr w:type="gramEnd"/>
      <w:r w:rsidRPr="00F60D3F">
        <w:rPr>
          <w:rFonts w:eastAsia="Times New Roman"/>
          <w:bCs/>
          <w:i/>
          <w:iCs/>
        </w:rPr>
        <w:t xml:space="preserve"> Рекомендации для учителей должны быть ориентированы </w:t>
      </w:r>
      <w:r w:rsidRPr="00F60D3F">
        <w:rPr>
          <w:rFonts w:eastAsia="Times New Roman"/>
          <w:b/>
          <w:bCs/>
          <w:i/>
          <w:iCs/>
        </w:rPr>
        <w:t>на достижение реалистичных задач</w:t>
      </w:r>
      <w:r w:rsidRPr="00F60D3F">
        <w:rPr>
          <w:rFonts w:eastAsia="Times New Roman"/>
          <w:bCs/>
          <w:i/>
          <w:iCs/>
        </w:rPr>
        <w:t xml:space="preserve"> </w:t>
      </w:r>
      <w:r w:rsidRPr="00F60D3F">
        <w:rPr>
          <w:rFonts w:eastAsia="Times New Roman"/>
          <w:b/>
          <w:bCs/>
          <w:i/>
          <w:iCs/>
        </w:rPr>
        <w:t>коррекции дефицитов</w:t>
      </w:r>
      <w:r w:rsidRPr="00F60D3F">
        <w:rPr>
          <w:rFonts w:eastAsia="Times New Roman"/>
          <w:bCs/>
          <w:i/>
          <w:iCs/>
        </w:rPr>
        <w:t xml:space="preserve"> в подготовке школьников. Целевым ориентиром рекомендаций является уверенное получение отметки «5» данной группой школьников.</w:t>
      </w:r>
    </w:p>
    <w:p w14:paraId="5A21AE7D" w14:textId="77777777" w:rsidR="000E5681" w:rsidRPr="00F60D3F" w:rsidRDefault="000E5681" w:rsidP="00FA6564">
      <w:pPr>
        <w:pStyle w:val="3"/>
        <w:numPr>
          <w:ilvl w:val="3"/>
          <w:numId w:val="2"/>
        </w:numPr>
        <w:tabs>
          <w:tab w:val="left" w:pos="567"/>
        </w:tabs>
        <w:ind w:left="2350" w:hanging="360"/>
        <w:jc w:val="both"/>
        <w:rPr>
          <w:color w:val="auto"/>
        </w:rPr>
      </w:pPr>
      <w:r w:rsidRPr="00F60D3F">
        <w:rPr>
          <w:color w:val="auto"/>
        </w:rPr>
        <w:lastRenderedPageBreak/>
        <w:t xml:space="preserve">Описание предметной подготовки участников ОГЭ со средним уровнем подготовки, анализ типичных дефицитов в подготовке </w:t>
      </w:r>
    </w:p>
    <w:p w14:paraId="592FDCB5" w14:textId="77777777" w:rsidR="000E5681" w:rsidRPr="00F60D3F" w:rsidRDefault="000E5681" w:rsidP="000E5681">
      <w:pPr>
        <w:ind w:firstLine="567"/>
        <w:jc w:val="both"/>
        <w:rPr>
          <w:rFonts w:eastAsia="Times New Roman"/>
          <w:bCs/>
          <w:i/>
          <w:iCs/>
        </w:rPr>
      </w:pPr>
    </w:p>
    <w:p w14:paraId="1C32E9CB" w14:textId="77777777" w:rsidR="000E5681" w:rsidRDefault="000E5681" w:rsidP="000E5681">
      <w:pPr>
        <w:ind w:firstLine="567"/>
        <w:jc w:val="both"/>
        <w:rPr>
          <w:rFonts w:eastAsia="Times New Roman"/>
          <w:b/>
          <w:bCs/>
          <w:i/>
          <w:iCs/>
        </w:rPr>
      </w:pPr>
      <w:r>
        <w:rPr>
          <w:rFonts w:eastAsia="Times New Roman"/>
          <w:b/>
          <w:bCs/>
          <w:i/>
          <w:iCs/>
        </w:rPr>
        <w:t>СК1 – СК4 – сочинение различных видов с использованием жизненного и читательского опыта, сюжетной картины. Понимание смысла фрагмента текста. Наличие обоснованного ответе. Наличие примеров. Логичность речи. Композиционная стройность. (5 класс).</w:t>
      </w:r>
    </w:p>
    <w:p w14:paraId="683FC2A5" w14:textId="77777777" w:rsidR="000E5681" w:rsidRPr="006F26DB" w:rsidRDefault="000E5681" w:rsidP="000E5681">
      <w:pPr>
        <w:ind w:firstLine="567"/>
        <w:jc w:val="both"/>
        <w:rPr>
          <w:rFonts w:eastAsia="Times New Roman"/>
          <w:b/>
          <w:bCs/>
          <w:i/>
          <w:iCs/>
        </w:rPr>
      </w:pPr>
      <w:r>
        <w:rPr>
          <w:rFonts w:eastAsia="Times New Roman"/>
          <w:b/>
          <w:bCs/>
          <w:i/>
          <w:iCs/>
        </w:rPr>
        <w:t xml:space="preserve">ИК1, ИК2 </w:t>
      </w:r>
      <w:proofErr w:type="gramStart"/>
      <w:r>
        <w:rPr>
          <w:rFonts w:eastAsia="Times New Roman"/>
          <w:b/>
          <w:bCs/>
          <w:i/>
          <w:iCs/>
        </w:rPr>
        <w:t>-  сжатое</w:t>
      </w:r>
      <w:proofErr w:type="gramEnd"/>
      <w:r>
        <w:rPr>
          <w:rFonts w:eastAsia="Times New Roman"/>
          <w:b/>
          <w:bCs/>
          <w:i/>
          <w:iCs/>
        </w:rPr>
        <w:t xml:space="preserve"> изложение содержания прослушанного текста. Содержание изложения. Сжатие исходного текста. (5 класс).</w:t>
      </w:r>
    </w:p>
    <w:p w14:paraId="711B3318" w14:textId="77777777" w:rsidR="000E5681" w:rsidRPr="00F60D3F" w:rsidRDefault="000E5681" w:rsidP="000E5681">
      <w:pPr>
        <w:ind w:firstLine="567"/>
        <w:jc w:val="both"/>
        <w:rPr>
          <w:rFonts w:eastAsia="Times New Roman"/>
          <w:bCs/>
          <w:i/>
          <w:iCs/>
        </w:rPr>
      </w:pPr>
    </w:p>
    <w:p w14:paraId="3B8402ED" w14:textId="77777777" w:rsidR="000E5681" w:rsidRPr="00F60D3F" w:rsidRDefault="000E5681" w:rsidP="000E5681">
      <w:pPr>
        <w:pStyle w:val="af7"/>
        <w:keepNext/>
        <w:ind w:left="567"/>
        <w:jc w:val="right"/>
        <w:rPr>
          <w:noProof/>
          <w:color w:val="auto"/>
        </w:rPr>
      </w:pPr>
      <w:r w:rsidRPr="00F60D3F">
        <w:rPr>
          <w:color w:val="auto"/>
        </w:rPr>
        <w:t>Таблица 2</w:t>
      </w:r>
      <w:r w:rsidRPr="00F60D3F">
        <w:rPr>
          <w:color w:val="auto"/>
        </w:rPr>
        <w:noBreakHyphen/>
      </w:r>
      <w:r w:rsidRPr="00F60D3F">
        <w:rPr>
          <w:color w:val="auto"/>
        </w:rPr>
        <w:fldChar w:fldCharType="begin"/>
      </w:r>
      <w:r w:rsidRPr="00F60D3F">
        <w:rPr>
          <w:color w:val="auto"/>
        </w:rPr>
        <w:instrText xml:space="preserve"> SEQ Таблица \* ARABIC \s 1 </w:instrText>
      </w:r>
      <w:r w:rsidRPr="00F60D3F">
        <w:rPr>
          <w:color w:val="auto"/>
        </w:rPr>
        <w:fldChar w:fldCharType="separate"/>
      </w:r>
      <w:r w:rsidRPr="00F60D3F">
        <w:rPr>
          <w:noProof/>
          <w:color w:val="auto"/>
        </w:rPr>
        <w:t>1</w:t>
      </w:r>
      <w:r>
        <w:rPr>
          <w:noProof/>
          <w:color w:val="auto"/>
        </w:rPr>
        <w:t>4</w:t>
      </w:r>
      <w:r w:rsidRPr="00F60D3F">
        <w:rPr>
          <w:noProof/>
          <w:color w:val="auto"/>
        </w:rPr>
        <w:fldChar w:fldCharType="end"/>
      </w:r>
    </w:p>
    <w:tbl>
      <w:tblPr>
        <w:tblW w:w="0" w:type="auto"/>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5025"/>
        <w:gridCol w:w="8003"/>
      </w:tblGrid>
      <w:tr w:rsidR="000E5681" w:rsidRPr="00F60D3F" w14:paraId="6E64BE91" w14:textId="77777777" w:rsidTr="00752D82">
        <w:tc>
          <w:tcPr>
            <w:tcW w:w="540" w:type="dxa"/>
            <w:shd w:val="clear" w:color="auto" w:fill="auto"/>
          </w:tcPr>
          <w:p w14:paraId="52710474" w14:textId="77777777" w:rsidR="000E5681" w:rsidRPr="00F60D3F" w:rsidRDefault="000E5681" w:rsidP="00752D82">
            <w:pPr>
              <w:pStyle w:val="a3"/>
              <w:spacing w:after="0" w:line="240" w:lineRule="auto"/>
              <w:ind w:left="0"/>
              <w:jc w:val="both"/>
              <w:rPr>
                <w:rFonts w:ascii="Times New Roman" w:eastAsia="Times New Roman" w:hAnsi="Times New Roman"/>
                <w:bCs/>
                <w:iCs/>
                <w:sz w:val="24"/>
                <w:szCs w:val="24"/>
                <w:lang w:eastAsia="ru-RU"/>
              </w:rPr>
            </w:pPr>
            <w:r w:rsidRPr="00F60D3F">
              <w:rPr>
                <w:rFonts w:ascii="Times New Roman" w:eastAsia="Times New Roman" w:hAnsi="Times New Roman"/>
                <w:bCs/>
                <w:iCs/>
                <w:sz w:val="24"/>
                <w:szCs w:val="24"/>
                <w:lang w:eastAsia="ru-RU"/>
              </w:rPr>
              <w:t>№ п/п</w:t>
            </w:r>
          </w:p>
        </w:tc>
        <w:tc>
          <w:tcPr>
            <w:tcW w:w="5096" w:type="dxa"/>
            <w:shd w:val="clear" w:color="auto" w:fill="auto"/>
          </w:tcPr>
          <w:p w14:paraId="54C4C57C" w14:textId="77777777" w:rsidR="000E5681" w:rsidRPr="00F60D3F" w:rsidRDefault="000E5681" w:rsidP="00752D82">
            <w:pPr>
              <w:pStyle w:val="a3"/>
              <w:spacing w:after="0" w:line="240" w:lineRule="auto"/>
              <w:ind w:left="0"/>
              <w:jc w:val="both"/>
              <w:rPr>
                <w:rFonts w:ascii="Times New Roman" w:eastAsia="Times New Roman" w:hAnsi="Times New Roman"/>
                <w:bCs/>
                <w:iCs/>
                <w:sz w:val="24"/>
                <w:szCs w:val="24"/>
                <w:lang w:eastAsia="ru-RU"/>
              </w:rPr>
            </w:pPr>
            <w:r w:rsidRPr="00F60D3F">
              <w:rPr>
                <w:rFonts w:ascii="Times New Roman" w:eastAsia="Times New Roman" w:hAnsi="Times New Roman"/>
                <w:bCs/>
                <w:iCs/>
                <w:sz w:val="24"/>
                <w:szCs w:val="24"/>
                <w:lang w:eastAsia="ru-RU"/>
              </w:rPr>
              <w:t>Темы программы и умения</w:t>
            </w:r>
          </w:p>
        </w:tc>
        <w:tc>
          <w:tcPr>
            <w:tcW w:w="8158" w:type="dxa"/>
            <w:shd w:val="clear" w:color="auto" w:fill="auto"/>
          </w:tcPr>
          <w:p w14:paraId="1BD8FCBE" w14:textId="77777777" w:rsidR="000E5681" w:rsidRPr="00F60D3F" w:rsidRDefault="000E5681" w:rsidP="00752D82">
            <w:pPr>
              <w:pStyle w:val="a3"/>
              <w:spacing w:after="0" w:line="240" w:lineRule="auto"/>
              <w:ind w:left="0"/>
              <w:jc w:val="both"/>
              <w:rPr>
                <w:rFonts w:ascii="Times New Roman" w:eastAsia="Times New Roman" w:hAnsi="Times New Roman"/>
                <w:bCs/>
                <w:iCs/>
                <w:sz w:val="24"/>
                <w:szCs w:val="24"/>
                <w:lang w:eastAsia="ru-RU"/>
              </w:rPr>
            </w:pPr>
            <w:r w:rsidRPr="00F60D3F">
              <w:rPr>
                <w:rFonts w:ascii="Times New Roman" w:eastAsia="Times New Roman" w:hAnsi="Times New Roman"/>
                <w:bCs/>
                <w:iCs/>
                <w:sz w:val="24"/>
                <w:szCs w:val="24"/>
                <w:lang w:eastAsia="ru-RU"/>
              </w:rPr>
              <w:t>Класс(-ы) изучения в соответствии с ФОП</w:t>
            </w:r>
          </w:p>
        </w:tc>
      </w:tr>
      <w:tr w:rsidR="000E5681" w:rsidRPr="00F60D3F" w14:paraId="1DF4FE21" w14:textId="77777777" w:rsidTr="00752D82">
        <w:tc>
          <w:tcPr>
            <w:tcW w:w="540" w:type="dxa"/>
            <w:shd w:val="clear" w:color="auto" w:fill="auto"/>
          </w:tcPr>
          <w:p w14:paraId="29EFADB3" w14:textId="77777777" w:rsidR="000E5681" w:rsidRPr="00F60D3F" w:rsidRDefault="000E5681" w:rsidP="00752D82">
            <w:pPr>
              <w:pStyle w:val="a3"/>
              <w:spacing w:after="0" w:line="240" w:lineRule="auto"/>
              <w:ind w:left="0"/>
              <w:jc w:val="both"/>
              <w:rPr>
                <w:rFonts w:ascii="Times New Roman" w:eastAsia="Times New Roman" w:hAnsi="Times New Roman"/>
                <w:bCs/>
                <w:iCs/>
                <w:sz w:val="24"/>
                <w:szCs w:val="24"/>
                <w:lang w:eastAsia="ru-RU"/>
              </w:rPr>
            </w:pPr>
            <w:r>
              <w:rPr>
                <w:rFonts w:ascii="Times New Roman" w:eastAsia="Times New Roman" w:hAnsi="Times New Roman"/>
                <w:bCs/>
                <w:iCs/>
                <w:sz w:val="24"/>
                <w:szCs w:val="24"/>
                <w:lang w:eastAsia="ru-RU"/>
              </w:rPr>
              <w:t>1.</w:t>
            </w:r>
          </w:p>
        </w:tc>
        <w:tc>
          <w:tcPr>
            <w:tcW w:w="5096" w:type="dxa"/>
            <w:shd w:val="clear" w:color="auto" w:fill="auto"/>
          </w:tcPr>
          <w:p w14:paraId="6AE76A97" w14:textId="77777777" w:rsidR="000E5681" w:rsidRPr="00F60D3F" w:rsidRDefault="000E5681" w:rsidP="00752D82">
            <w:pPr>
              <w:pStyle w:val="a3"/>
              <w:spacing w:after="0" w:line="240" w:lineRule="auto"/>
              <w:ind w:left="0"/>
              <w:jc w:val="both"/>
              <w:rPr>
                <w:rFonts w:ascii="Times New Roman" w:eastAsia="Times New Roman" w:hAnsi="Times New Roman"/>
                <w:bCs/>
                <w:iCs/>
                <w:sz w:val="24"/>
                <w:szCs w:val="24"/>
                <w:lang w:eastAsia="ru-RU"/>
              </w:rPr>
            </w:pPr>
            <w:r>
              <w:rPr>
                <w:rFonts w:ascii="Times New Roman" w:eastAsia="Times New Roman" w:hAnsi="Times New Roman"/>
                <w:bCs/>
                <w:iCs/>
                <w:sz w:val="24"/>
                <w:szCs w:val="24"/>
                <w:lang w:eastAsia="ru-RU"/>
              </w:rPr>
              <w:t>№ 6 Орфографический анализ слов.</w:t>
            </w:r>
          </w:p>
        </w:tc>
        <w:tc>
          <w:tcPr>
            <w:tcW w:w="8158" w:type="dxa"/>
            <w:shd w:val="clear" w:color="auto" w:fill="auto"/>
          </w:tcPr>
          <w:p w14:paraId="4AF11665" w14:textId="77777777" w:rsidR="000E5681" w:rsidRPr="00F60D3F" w:rsidRDefault="000E5681" w:rsidP="00752D82">
            <w:pPr>
              <w:pStyle w:val="a3"/>
              <w:spacing w:after="0" w:line="240" w:lineRule="auto"/>
              <w:ind w:left="0"/>
              <w:jc w:val="both"/>
              <w:rPr>
                <w:rFonts w:ascii="Times New Roman" w:eastAsia="Times New Roman" w:hAnsi="Times New Roman"/>
                <w:bCs/>
                <w:iCs/>
                <w:sz w:val="24"/>
                <w:szCs w:val="24"/>
                <w:lang w:eastAsia="ru-RU"/>
              </w:rPr>
            </w:pPr>
            <w:r>
              <w:rPr>
                <w:rFonts w:ascii="Times New Roman" w:eastAsia="Times New Roman" w:hAnsi="Times New Roman"/>
                <w:bCs/>
                <w:iCs/>
                <w:sz w:val="24"/>
                <w:szCs w:val="24"/>
                <w:lang w:eastAsia="ru-RU"/>
              </w:rPr>
              <w:t>5 – 7 классы.</w:t>
            </w:r>
          </w:p>
        </w:tc>
      </w:tr>
    </w:tbl>
    <w:p w14:paraId="5AC5FEDE" w14:textId="77777777" w:rsidR="000E5681" w:rsidRPr="00F60D3F" w:rsidRDefault="000E5681" w:rsidP="000E5681">
      <w:pPr>
        <w:pStyle w:val="a3"/>
        <w:spacing w:after="0" w:line="240" w:lineRule="auto"/>
        <w:ind w:left="1069"/>
        <w:jc w:val="both"/>
        <w:rPr>
          <w:rFonts w:ascii="Times New Roman" w:eastAsia="Times New Roman" w:hAnsi="Times New Roman"/>
          <w:bCs/>
          <w:iCs/>
          <w:sz w:val="24"/>
          <w:szCs w:val="24"/>
          <w:lang w:eastAsia="ru-RU"/>
        </w:rPr>
      </w:pPr>
    </w:p>
    <w:p w14:paraId="78CF8467" w14:textId="77777777" w:rsidR="000E5681" w:rsidRDefault="000E5681" w:rsidP="00FA6564">
      <w:pPr>
        <w:pStyle w:val="a3"/>
        <w:numPr>
          <w:ilvl w:val="0"/>
          <w:numId w:val="1"/>
        </w:numPr>
        <w:spacing w:after="0" w:line="240" w:lineRule="auto"/>
        <w:ind w:left="1429"/>
        <w:jc w:val="both"/>
        <w:rPr>
          <w:rFonts w:ascii="Times New Roman" w:eastAsia="Times New Roman" w:hAnsi="Times New Roman"/>
          <w:bCs/>
          <w:iCs/>
          <w:sz w:val="24"/>
          <w:szCs w:val="24"/>
          <w:lang w:eastAsia="ru-RU"/>
        </w:rPr>
      </w:pPr>
      <w:r w:rsidRPr="00F60D3F">
        <w:rPr>
          <w:rFonts w:ascii="Times New Roman" w:eastAsia="Times New Roman" w:hAnsi="Times New Roman"/>
          <w:bCs/>
          <w:iCs/>
          <w:sz w:val="24"/>
          <w:szCs w:val="24"/>
          <w:lang w:eastAsia="ru-RU"/>
        </w:rPr>
        <w:t>Реалистичные «зоны роста» в части предметной подготовки для уверенного получения отметки «5»</w:t>
      </w:r>
    </w:p>
    <w:p w14:paraId="4C1769FD" w14:textId="77777777" w:rsidR="000E5681" w:rsidRPr="00F60D3F" w:rsidRDefault="000E5681" w:rsidP="000E5681">
      <w:pPr>
        <w:pStyle w:val="a3"/>
        <w:spacing w:after="0" w:line="240" w:lineRule="auto"/>
        <w:ind w:left="1429"/>
        <w:jc w:val="both"/>
        <w:rPr>
          <w:rFonts w:ascii="Times New Roman" w:eastAsia="Times New Roman" w:hAnsi="Times New Roman"/>
          <w:bCs/>
          <w:iCs/>
          <w:sz w:val="24"/>
          <w:szCs w:val="24"/>
          <w:lang w:eastAsia="ru-RU"/>
        </w:rPr>
      </w:pPr>
    </w:p>
    <w:p w14:paraId="3949F171" w14:textId="77777777" w:rsidR="000E5681" w:rsidRPr="00FF374D" w:rsidRDefault="000E5681" w:rsidP="000E5681">
      <w:pPr>
        <w:jc w:val="both"/>
      </w:pPr>
      <w:r w:rsidRPr="00FF374D">
        <w:t>Чтобы уверенно получать пятёрки по предмету, действительно нужно точечно работать над «зонами роста» — теми темами и навыками, которые пока даются сложнее.</w:t>
      </w:r>
    </w:p>
    <w:p w14:paraId="64C0506B" w14:textId="77777777" w:rsidR="000E5681" w:rsidRPr="00FF374D" w:rsidRDefault="000E5681" w:rsidP="00FA6564">
      <w:pPr>
        <w:numPr>
          <w:ilvl w:val="0"/>
          <w:numId w:val="20"/>
        </w:numPr>
        <w:spacing w:before="120" w:after="100" w:afterAutospacing="1"/>
        <w:jc w:val="both"/>
      </w:pPr>
      <w:r w:rsidRPr="00FF374D">
        <w:rPr>
          <w:rStyle w:val="af5"/>
        </w:rPr>
        <w:t>Отработка грамматики и лексики.</w:t>
      </w:r>
      <w:r w:rsidRPr="00FF374D">
        <w:t> Не просто заучивать правила, а сразу применять их в упражнениях: вставлять пропущенные буквы, выбирать правильную форму слова, анализировать контекст. Полезно вести словарь трудных случаев.</w:t>
      </w:r>
    </w:p>
    <w:p w14:paraId="40DA06F1" w14:textId="77777777" w:rsidR="000E5681" w:rsidRPr="00FF374D" w:rsidRDefault="000E5681" w:rsidP="00FA6564">
      <w:pPr>
        <w:numPr>
          <w:ilvl w:val="0"/>
          <w:numId w:val="20"/>
        </w:numPr>
        <w:spacing w:before="100" w:beforeAutospacing="1" w:after="100" w:afterAutospacing="1"/>
        <w:jc w:val="both"/>
      </w:pPr>
      <w:r w:rsidRPr="00FF374D">
        <w:rPr>
          <w:rStyle w:val="af5"/>
        </w:rPr>
        <w:t>Развитие навыков аудирования и говорения.</w:t>
      </w:r>
      <w:r w:rsidRPr="00FF374D">
        <w:t> Тренировать понимание на слух сложных текстов или диалогов. Практиковать устные ответы, пересказы, ролевые игры, где нужно применить изученный материал.</w:t>
      </w:r>
    </w:p>
    <w:p w14:paraId="07491EE0" w14:textId="77777777" w:rsidR="000E5681" w:rsidRPr="00FF374D" w:rsidRDefault="000E5681" w:rsidP="00FA6564">
      <w:pPr>
        <w:numPr>
          <w:ilvl w:val="0"/>
          <w:numId w:val="20"/>
        </w:numPr>
        <w:spacing w:before="100" w:beforeAutospacing="1" w:after="100" w:afterAutospacing="1"/>
        <w:jc w:val="both"/>
      </w:pPr>
      <w:r w:rsidRPr="00FF374D">
        <w:rPr>
          <w:rStyle w:val="af5"/>
        </w:rPr>
        <w:t>Работа над стилем.</w:t>
      </w:r>
      <w:r w:rsidRPr="00FF374D">
        <w:t> Учиться подбирать языковые средства в зависимости от ситуации общения, избегать повторов, использовать синонимы и грамматические конструкции уместно.</w:t>
      </w:r>
    </w:p>
    <w:p w14:paraId="1B322A41" w14:textId="77777777" w:rsidR="000E5681" w:rsidRPr="00FF374D" w:rsidRDefault="000E5681" w:rsidP="000E5681">
      <w:pPr>
        <w:pStyle w:val="2"/>
        <w:jc w:val="both"/>
        <w:rPr>
          <w:rFonts w:ascii="Times New Roman" w:hAnsi="Times New Roman"/>
          <w:color w:val="auto"/>
          <w:sz w:val="24"/>
          <w:szCs w:val="24"/>
        </w:rPr>
      </w:pPr>
      <w:r w:rsidRPr="00FF374D">
        <w:rPr>
          <w:rFonts w:ascii="Times New Roman" w:hAnsi="Times New Roman"/>
          <w:color w:val="auto"/>
          <w:sz w:val="24"/>
          <w:szCs w:val="24"/>
        </w:rPr>
        <w:t>Как сделать план эффективным</w:t>
      </w:r>
    </w:p>
    <w:p w14:paraId="6E8BBFE6" w14:textId="77777777" w:rsidR="000E5681" w:rsidRPr="00FF374D" w:rsidRDefault="000E5681" w:rsidP="00FA6564">
      <w:pPr>
        <w:numPr>
          <w:ilvl w:val="0"/>
          <w:numId w:val="21"/>
        </w:numPr>
        <w:spacing w:before="120" w:after="100" w:afterAutospacing="1"/>
        <w:jc w:val="both"/>
      </w:pPr>
      <w:r w:rsidRPr="00FF374D">
        <w:rPr>
          <w:rStyle w:val="af5"/>
        </w:rPr>
        <w:t>Начните с диагностики.</w:t>
      </w:r>
      <w:r w:rsidRPr="00FF374D">
        <w:t> Проведите короткую проверочную работу, чтобы выявить слабые места.</w:t>
      </w:r>
    </w:p>
    <w:p w14:paraId="024DD4EB" w14:textId="77777777" w:rsidR="000E5681" w:rsidRPr="00FF374D" w:rsidRDefault="000E5681" w:rsidP="00FA6564">
      <w:pPr>
        <w:numPr>
          <w:ilvl w:val="0"/>
          <w:numId w:val="21"/>
        </w:numPr>
        <w:spacing w:before="100" w:beforeAutospacing="1" w:after="100" w:afterAutospacing="1"/>
        <w:jc w:val="both"/>
      </w:pPr>
      <w:r w:rsidRPr="00FF374D">
        <w:rPr>
          <w:rStyle w:val="af5"/>
        </w:rPr>
        <w:t>Составьте индивидуальный план.</w:t>
      </w:r>
      <w:r w:rsidRPr="00FF374D">
        <w:t> Для каждой «зоны роста» определите 1–2 конкретные задачи (например, «решить 5 задач типа А из варианта X», «написать мини-сочинение на заданную тему с 3 аргументами»).</w:t>
      </w:r>
    </w:p>
    <w:p w14:paraId="7EEDE04F" w14:textId="77777777" w:rsidR="000E5681" w:rsidRPr="00FF374D" w:rsidRDefault="000E5681" w:rsidP="00FA6564">
      <w:pPr>
        <w:numPr>
          <w:ilvl w:val="0"/>
          <w:numId w:val="21"/>
        </w:numPr>
        <w:spacing w:before="100" w:beforeAutospacing="1" w:after="100" w:afterAutospacing="1"/>
        <w:jc w:val="both"/>
      </w:pPr>
      <w:r w:rsidRPr="00FF374D">
        <w:rPr>
          <w:rStyle w:val="af5"/>
        </w:rPr>
        <w:t>Используйте разные форматы.</w:t>
      </w:r>
      <w:r w:rsidRPr="00FF374D">
        <w:t xml:space="preserve"> Решайте не только типовые задания из учебника, но и задания из олимпиад, </w:t>
      </w:r>
      <w:proofErr w:type="spellStart"/>
      <w:r w:rsidRPr="00FF374D">
        <w:t>КИМов</w:t>
      </w:r>
      <w:proofErr w:type="spellEnd"/>
      <w:r w:rsidRPr="00FF374D">
        <w:t xml:space="preserve"> или демоверсий — это тренирует нестандартное мышление.</w:t>
      </w:r>
    </w:p>
    <w:p w14:paraId="06C32599" w14:textId="77777777" w:rsidR="000E5681" w:rsidRPr="00FF374D" w:rsidRDefault="000E5681" w:rsidP="00FA6564">
      <w:pPr>
        <w:numPr>
          <w:ilvl w:val="0"/>
          <w:numId w:val="21"/>
        </w:numPr>
        <w:spacing w:before="100" w:beforeAutospacing="1" w:after="100" w:afterAutospacing="1"/>
        <w:jc w:val="both"/>
      </w:pPr>
      <w:r w:rsidRPr="00FF374D">
        <w:rPr>
          <w:rStyle w:val="af5"/>
        </w:rPr>
        <w:t>Не забывайте про повторение.</w:t>
      </w:r>
      <w:r w:rsidRPr="00FF374D">
        <w:t> Регулярно возвращайтесь к уже пройденному, чтобы информация не забывалась.</w:t>
      </w:r>
    </w:p>
    <w:p w14:paraId="0786228C" w14:textId="77777777" w:rsidR="000E5681" w:rsidRPr="00FF374D" w:rsidRDefault="000E5681" w:rsidP="00FA6564">
      <w:pPr>
        <w:numPr>
          <w:ilvl w:val="0"/>
          <w:numId w:val="21"/>
        </w:numPr>
        <w:spacing w:before="100" w:beforeAutospacing="1" w:after="100" w:afterAutospacing="1"/>
        <w:jc w:val="both"/>
      </w:pPr>
      <w:r w:rsidRPr="00FF374D">
        <w:rPr>
          <w:rStyle w:val="af5"/>
        </w:rPr>
        <w:lastRenderedPageBreak/>
        <w:t>Обсуждайте с учителем.</w:t>
      </w:r>
      <w:r w:rsidRPr="00FF374D">
        <w:t> Попросите обратную связь: какие типичные ошибки встречаются чаще всего и на что обратить особое внимание.</w:t>
      </w:r>
    </w:p>
    <w:p w14:paraId="3FE7FEAB" w14:textId="77777777" w:rsidR="000E5681" w:rsidRPr="00FF374D" w:rsidRDefault="000E5681" w:rsidP="000E5681">
      <w:pPr>
        <w:jc w:val="both"/>
      </w:pPr>
      <w:r w:rsidRPr="00FF374D">
        <w:t>Главное — не пытаться охватить всё сразу. Выберите 1–2 самые ощутимые «зоны» и сфокусируйтесь на них. Уже через пару недель такой точечной работы уверенность в предмете заметно вырастет!</w:t>
      </w:r>
    </w:p>
    <w:p w14:paraId="4221CD99" w14:textId="77777777" w:rsidR="000E5681" w:rsidRPr="00F60D3F" w:rsidRDefault="000E5681" w:rsidP="00FA6564">
      <w:pPr>
        <w:pStyle w:val="3"/>
        <w:numPr>
          <w:ilvl w:val="3"/>
          <w:numId w:val="2"/>
        </w:numPr>
        <w:tabs>
          <w:tab w:val="left" w:pos="567"/>
        </w:tabs>
        <w:ind w:left="2350" w:hanging="360"/>
        <w:rPr>
          <w:color w:val="auto"/>
        </w:rPr>
      </w:pPr>
      <w:r w:rsidRPr="00F60D3F">
        <w:rPr>
          <w:color w:val="auto"/>
        </w:rPr>
        <w:t>Методический анализ качества освоения метапредметных результатов ФГОС участниками ОГЭ со средним уровнем подготовки</w:t>
      </w:r>
    </w:p>
    <w:p w14:paraId="25D93A81" w14:textId="77777777" w:rsidR="000E5681" w:rsidRPr="006331B6" w:rsidRDefault="000E5681" w:rsidP="000E5681">
      <w:pPr>
        <w:pStyle w:val="a3"/>
        <w:spacing w:after="0" w:line="240" w:lineRule="auto"/>
        <w:ind w:left="709"/>
        <w:jc w:val="both"/>
        <w:rPr>
          <w:rFonts w:ascii="Times New Roman" w:eastAsia="Times New Roman" w:hAnsi="Times New Roman"/>
          <w:bCs/>
          <w:iCs/>
          <w:sz w:val="24"/>
          <w:szCs w:val="24"/>
          <w:lang w:eastAsia="ru-RU"/>
        </w:rPr>
      </w:pPr>
    </w:p>
    <w:p w14:paraId="19A62B20" w14:textId="77777777" w:rsidR="000E5681" w:rsidRPr="004D5443" w:rsidRDefault="000E5681" w:rsidP="000E5681">
      <w:pPr>
        <w:ind w:firstLine="708"/>
        <w:jc w:val="both"/>
      </w:pPr>
      <w:r w:rsidRPr="004D5443">
        <w:t>Учащиеся, получившие отметку «4</w:t>
      </w:r>
      <w:proofErr w:type="gramStart"/>
      <w:r w:rsidRPr="004D5443">
        <w:t>» ,</w:t>
      </w:r>
      <w:proofErr w:type="gramEnd"/>
      <w:r w:rsidRPr="004D5443">
        <w:t xml:space="preserve"> успешно освоили программу 5 – 9 классов, трудности возникли с выполнением заданий на синтаксический анализ простого и сложного предложения, на орфографический анализ слов. Затруднения вызвал поиск орфограммы и применение правил написания слов с орфограммой.</w:t>
      </w:r>
    </w:p>
    <w:p w14:paraId="16D13050" w14:textId="77777777" w:rsidR="000E5681" w:rsidRPr="004D5443" w:rsidRDefault="000E5681" w:rsidP="000E5681">
      <w:pPr>
        <w:jc w:val="both"/>
      </w:pPr>
      <w:r w:rsidRPr="004D5443">
        <w:t>Достаточно сформированы УУД:</w:t>
      </w:r>
    </w:p>
    <w:p w14:paraId="72371DB0" w14:textId="77777777" w:rsidR="000E5681" w:rsidRPr="004D5443" w:rsidRDefault="000E5681" w:rsidP="000E5681">
      <w:pPr>
        <w:pStyle w:val="a3"/>
        <w:spacing w:after="0" w:line="240" w:lineRule="auto"/>
        <w:ind w:left="0"/>
        <w:jc w:val="both"/>
        <w:rPr>
          <w:rFonts w:ascii="Times New Roman" w:eastAsia="Times New Roman" w:hAnsi="Times New Roman"/>
          <w:bCs/>
          <w:iCs/>
          <w:sz w:val="24"/>
          <w:szCs w:val="24"/>
          <w:lang w:eastAsia="ru-RU"/>
        </w:rPr>
      </w:pPr>
      <w:r w:rsidRPr="004D5443">
        <w:rPr>
          <w:rFonts w:ascii="Times New Roman" w:eastAsia="Times New Roman" w:hAnsi="Times New Roman"/>
          <w:bCs/>
          <w:iCs/>
          <w:sz w:val="24"/>
          <w:szCs w:val="24"/>
          <w:lang w:eastAsia="ru-RU"/>
        </w:rPr>
        <w:t>- познавательные: самостоятельно выбирать способ решения учебной задачи, оценивать применимость и достоверность информации, самостоятельно формулировать обобщения и выводы по результатам проведенного наблюдения, выбирать, анализировать, систематизировать и интерпретировать информацию различных видов и форм представления, оценивать надёжность информации по критериям, эффективно запоминать и систематизировать информацию;</w:t>
      </w:r>
    </w:p>
    <w:p w14:paraId="477AE4B8" w14:textId="77777777" w:rsidR="000E5681" w:rsidRPr="004D5443" w:rsidRDefault="000E5681" w:rsidP="000E5681">
      <w:pPr>
        <w:pStyle w:val="a3"/>
        <w:spacing w:after="0" w:line="240" w:lineRule="auto"/>
        <w:ind w:left="0"/>
        <w:jc w:val="both"/>
        <w:rPr>
          <w:rFonts w:ascii="Times New Roman" w:eastAsia="Times New Roman" w:hAnsi="Times New Roman"/>
          <w:bCs/>
          <w:iCs/>
          <w:sz w:val="24"/>
          <w:szCs w:val="24"/>
          <w:lang w:eastAsia="ru-RU"/>
        </w:rPr>
      </w:pPr>
      <w:r w:rsidRPr="004D5443">
        <w:rPr>
          <w:rFonts w:ascii="Times New Roman" w:eastAsia="Times New Roman" w:hAnsi="Times New Roman"/>
          <w:bCs/>
          <w:iCs/>
          <w:sz w:val="24"/>
          <w:szCs w:val="24"/>
          <w:lang w:eastAsia="ru-RU"/>
        </w:rPr>
        <w:t>- коммуникативные: выражать свою точку зрения в письменных текстах;</w:t>
      </w:r>
    </w:p>
    <w:p w14:paraId="50A54361" w14:textId="77777777" w:rsidR="000E5681" w:rsidRPr="004D5443" w:rsidRDefault="000E5681" w:rsidP="000E5681">
      <w:pPr>
        <w:pStyle w:val="a3"/>
        <w:spacing w:after="0" w:line="240" w:lineRule="auto"/>
        <w:ind w:left="0"/>
        <w:jc w:val="both"/>
        <w:rPr>
          <w:rFonts w:ascii="Times New Roman" w:eastAsia="Times New Roman" w:hAnsi="Times New Roman"/>
          <w:bCs/>
          <w:iCs/>
          <w:sz w:val="24"/>
          <w:szCs w:val="24"/>
          <w:lang w:eastAsia="ru-RU"/>
        </w:rPr>
      </w:pPr>
      <w:r w:rsidRPr="004D5443">
        <w:rPr>
          <w:rFonts w:ascii="Times New Roman" w:eastAsia="Times New Roman" w:hAnsi="Times New Roman"/>
          <w:bCs/>
          <w:iCs/>
          <w:sz w:val="24"/>
          <w:szCs w:val="24"/>
          <w:lang w:eastAsia="ru-RU"/>
        </w:rPr>
        <w:t>- регулятивные выбирать способ решения учебной задачи с учётом имеющихся ресурсов и собственных возможностей, делать выбор и брать ответственность за решение.</w:t>
      </w:r>
    </w:p>
    <w:p w14:paraId="6F16C696" w14:textId="77777777" w:rsidR="000E5681" w:rsidRPr="004D5443" w:rsidRDefault="000E5681" w:rsidP="000E5681">
      <w:pPr>
        <w:pStyle w:val="a3"/>
        <w:spacing w:after="0" w:line="240" w:lineRule="auto"/>
        <w:ind w:left="0"/>
        <w:jc w:val="both"/>
        <w:rPr>
          <w:rFonts w:ascii="Times New Roman" w:eastAsia="Times New Roman" w:hAnsi="Times New Roman"/>
          <w:bCs/>
          <w:iCs/>
          <w:sz w:val="24"/>
          <w:szCs w:val="24"/>
          <w:lang w:eastAsia="ru-RU"/>
        </w:rPr>
      </w:pPr>
      <w:r w:rsidRPr="004D5443">
        <w:rPr>
          <w:rFonts w:ascii="Times New Roman" w:eastAsia="Times New Roman" w:hAnsi="Times New Roman"/>
          <w:bCs/>
          <w:iCs/>
          <w:sz w:val="24"/>
          <w:szCs w:val="24"/>
          <w:lang w:eastAsia="ru-RU"/>
        </w:rPr>
        <w:t>Недостаточно сформированные УУД:</w:t>
      </w:r>
    </w:p>
    <w:p w14:paraId="57CD6D57" w14:textId="77777777" w:rsidR="000E5681" w:rsidRPr="004D5443" w:rsidRDefault="000E5681" w:rsidP="000E5681">
      <w:pPr>
        <w:pStyle w:val="a3"/>
        <w:spacing w:after="0" w:line="240" w:lineRule="auto"/>
        <w:ind w:left="0"/>
        <w:jc w:val="both"/>
        <w:rPr>
          <w:rFonts w:ascii="Times New Roman" w:eastAsia="Times New Roman" w:hAnsi="Times New Roman"/>
          <w:bCs/>
          <w:iCs/>
          <w:sz w:val="24"/>
          <w:szCs w:val="24"/>
          <w:lang w:eastAsia="ru-RU"/>
        </w:rPr>
      </w:pPr>
      <w:r w:rsidRPr="004D5443">
        <w:rPr>
          <w:rFonts w:ascii="Times New Roman" w:eastAsia="Times New Roman" w:hAnsi="Times New Roman"/>
          <w:bCs/>
          <w:iCs/>
          <w:sz w:val="24"/>
          <w:szCs w:val="24"/>
          <w:lang w:eastAsia="ru-RU"/>
        </w:rPr>
        <w:t>- познавательные: делать выводы с использованием дедуктивных и индуктивных умозаключений, самостоятельно устанавливать искомое и данное, применять различные методы, инструменты при отборе информации с учётом предложенной учебной задачи и заданных критериев;</w:t>
      </w:r>
    </w:p>
    <w:p w14:paraId="7EE87E64" w14:textId="77777777" w:rsidR="000E5681" w:rsidRPr="004D5443" w:rsidRDefault="000E5681" w:rsidP="000E5681">
      <w:pPr>
        <w:pStyle w:val="a3"/>
        <w:spacing w:after="0" w:line="240" w:lineRule="auto"/>
        <w:ind w:left="0"/>
        <w:jc w:val="both"/>
        <w:rPr>
          <w:rFonts w:ascii="Times New Roman" w:eastAsia="Times New Roman" w:hAnsi="Times New Roman"/>
          <w:bCs/>
          <w:iCs/>
          <w:sz w:val="24"/>
          <w:szCs w:val="24"/>
          <w:lang w:eastAsia="ru-RU"/>
        </w:rPr>
      </w:pPr>
      <w:r w:rsidRPr="004D5443">
        <w:rPr>
          <w:rFonts w:ascii="Times New Roman" w:eastAsia="Times New Roman" w:hAnsi="Times New Roman"/>
          <w:bCs/>
          <w:iCs/>
          <w:sz w:val="24"/>
          <w:szCs w:val="24"/>
          <w:lang w:eastAsia="ru-RU"/>
        </w:rPr>
        <w:t xml:space="preserve"> - регулятивные: оценивать соответствие результата цели и условия.</w:t>
      </w:r>
    </w:p>
    <w:p w14:paraId="3845AFB9" w14:textId="77777777" w:rsidR="000E5681" w:rsidRDefault="000E5681" w:rsidP="000E5681">
      <w:pPr>
        <w:pStyle w:val="a3"/>
        <w:spacing w:after="0" w:line="240" w:lineRule="auto"/>
        <w:ind w:left="0"/>
        <w:jc w:val="both"/>
        <w:rPr>
          <w:rFonts w:ascii="Times New Roman" w:eastAsia="Times New Roman" w:hAnsi="Times New Roman"/>
          <w:b/>
          <w:bCs/>
          <w:i/>
          <w:iCs/>
          <w:sz w:val="24"/>
          <w:szCs w:val="24"/>
          <w:lang w:eastAsia="ru-RU"/>
        </w:rPr>
      </w:pPr>
    </w:p>
    <w:p w14:paraId="64732D89" w14:textId="77777777" w:rsidR="000E5681" w:rsidRPr="004D5443" w:rsidRDefault="000E5681" w:rsidP="000E5681">
      <w:pPr>
        <w:pStyle w:val="a3"/>
        <w:spacing w:after="0" w:line="240" w:lineRule="auto"/>
        <w:ind w:left="0"/>
        <w:jc w:val="both"/>
        <w:rPr>
          <w:rFonts w:ascii="Times New Roman" w:eastAsia="Times New Roman" w:hAnsi="Times New Roman"/>
          <w:bCs/>
          <w:iCs/>
          <w:sz w:val="24"/>
          <w:szCs w:val="24"/>
          <w:lang w:eastAsia="ru-RU"/>
        </w:rPr>
      </w:pPr>
      <w:r w:rsidRPr="004D5443">
        <w:rPr>
          <w:rFonts w:ascii="Times New Roman" w:eastAsia="Times New Roman" w:hAnsi="Times New Roman"/>
          <w:bCs/>
          <w:iCs/>
          <w:sz w:val="24"/>
          <w:szCs w:val="24"/>
          <w:lang w:eastAsia="ru-RU"/>
        </w:rPr>
        <w:t>Сформированные предметные результаты: овладение различными видами аудирования, чтения, понимание прослушанных лил прочитанных текстов, умениями информационной переработки текста; передача в письменной форме содержания прослушанного текста, создание письменных текстов различных стилей, анализ и оценивание собственных письменных речевых высказываний; редактирование собственных текстов.</w:t>
      </w:r>
    </w:p>
    <w:p w14:paraId="31A6DF1A" w14:textId="77777777" w:rsidR="000E5681" w:rsidRPr="004D5443" w:rsidRDefault="000E5681" w:rsidP="000E5681">
      <w:pPr>
        <w:pStyle w:val="a3"/>
        <w:spacing w:after="0" w:line="240" w:lineRule="auto"/>
        <w:ind w:left="0"/>
        <w:jc w:val="both"/>
        <w:rPr>
          <w:rFonts w:ascii="Times New Roman" w:eastAsia="Times New Roman" w:hAnsi="Times New Roman"/>
          <w:bCs/>
          <w:iCs/>
          <w:sz w:val="24"/>
          <w:szCs w:val="24"/>
          <w:lang w:eastAsia="ru-RU"/>
        </w:rPr>
      </w:pPr>
      <w:r w:rsidRPr="004D5443">
        <w:rPr>
          <w:rFonts w:ascii="Times New Roman" w:eastAsia="Times New Roman" w:hAnsi="Times New Roman"/>
          <w:bCs/>
          <w:iCs/>
          <w:sz w:val="24"/>
          <w:szCs w:val="24"/>
          <w:lang w:eastAsia="ru-RU"/>
        </w:rPr>
        <w:t>Недостаточно сформированные предметные результаты: проведение орфографического анализа слова.</w:t>
      </w:r>
    </w:p>
    <w:p w14:paraId="69C9A55C" w14:textId="77777777" w:rsidR="000E5681" w:rsidRPr="00F60D3F" w:rsidRDefault="000E5681" w:rsidP="000E5681">
      <w:pPr>
        <w:pStyle w:val="a3"/>
        <w:spacing w:after="0" w:line="240" w:lineRule="auto"/>
        <w:ind w:left="709"/>
        <w:jc w:val="both"/>
        <w:rPr>
          <w:rFonts w:ascii="Times New Roman" w:eastAsia="Times New Roman" w:hAnsi="Times New Roman"/>
          <w:bCs/>
          <w:iCs/>
          <w:sz w:val="24"/>
          <w:szCs w:val="24"/>
          <w:lang w:eastAsia="ru-RU"/>
        </w:rPr>
      </w:pPr>
    </w:p>
    <w:p w14:paraId="77D9AE1C" w14:textId="77777777" w:rsidR="000E5681" w:rsidRDefault="000E5681" w:rsidP="000E5681">
      <w:pPr>
        <w:pStyle w:val="a3"/>
        <w:spacing w:after="0" w:line="240" w:lineRule="auto"/>
        <w:ind w:left="709"/>
        <w:jc w:val="both"/>
        <w:rPr>
          <w:rFonts w:ascii="Times New Roman" w:eastAsia="Times New Roman" w:hAnsi="Times New Roman"/>
          <w:bCs/>
          <w:iCs/>
          <w:sz w:val="24"/>
          <w:szCs w:val="24"/>
          <w:lang w:eastAsia="ru-RU"/>
        </w:rPr>
      </w:pPr>
    </w:p>
    <w:p w14:paraId="74F95364" w14:textId="77777777" w:rsidR="000E5681" w:rsidRPr="004D5443" w:rsidRDefault="000E5681" w:rsidP="000E5681">
      <w:pPr>
        <w:jc w:val="both"/>
        <w:rPr>
          <w:rFonts w:eastAsia="Times New Roman"/>
          <w:bCs/>
          <w:iCs/>
        </w:rPr>
      </w:pPr>
      <w:r w:rsidRPr="004D5443">
        <w:rPr>
          <w:rFonts w:eastAsia="Times New Roman"/>
          <w:b/>
          <w:bCs/>
          <w:i/>
          <w:iCs/>
        </w:rPr>
        <w:lastRenderedPageBreak/>
        <w:t xml:space="preserve">Участниками ОГЭ были достигнуты </w:t>
      </w:r>
      <w:proofErr w:type="gramStart"/>
      <w:r w:rsidRPr="004D5443">
        <w:rPr>
          <w:rFonts w:eastAsia="Times New Roman"/>
          <w:b/>
          <w:bCs/>
          <w:i/>
          <w:iCs/>
        </w:rPr>
        <w:t>практически  все</w:t>
      </w:r>
      <w:proofErr w:type="gramEnd"/>
      <w:r w:rsidRPr="004D5443">
        <w:rPr>
          <w:rFonts w:eastAsia="Times New Roman"/>
          <w:b/>
          <w:bCs/>
          <w:i/>
          <w:iCs/>
        </w:rPr>
        <w:t xml:space="preserve"> метапредметные результаты освоения основной образовательной программы основного общего образования.</w:t>
      </w:r>
    </w:p>
    <w:p w14:paraId="1C0120D6" w14:textId="77777777" w:rsidR="000E5681" w:rsidRPr="00A01AAD" w:rsidRDefault="000E5681" w:rsidP="000E5681">
      <w:pPr>
        <w:pStyle w:val="a3"/>
        <w:spacing w:after="0" w:line="240" w:lineRule="auto"/>
        <w:ind w:left="1070"/>
        <w:jc w:val="both"/>
        <w:rPr>
          <w:rFonts w:ascii="Times New Roman" w:eastAsia="Times New Roman" w:hAnsi="Times New Roman"/>
          <w:bCs/>
          <w:iCs/>
          <w:sz w:val="24"/>
          <w:szCs w:val="24"/>
          <w:lang w:eastAsia="ru-RU"/>
        </w:rPr>
      </w:pPr>
    </w:p>
    <w:p w14:paraId="72556ECE" w14:textId="77777777" w:rsidR="000E5681" w:rsidRPr="00D351FB" w:rsidRDefault="000E5681" w:rsidP="00FA6564">
      <w:pPr>
        <w:pStyle w:val="3"/>
        <w:numPr>
          <w:ilvl w:val="3"/>
          <w:numId w:val="2"/>
        </w:numPr>
        <w:tabs>
          <w:tab w:val="left" w:pos="567"/>
        </w:tabs>
        <w:ind w:left="2350" w:hanging="360"/>
        <w:rPr>
          <w:color w:val="auto"/>
        </w:rPr>
      </w:pPr>
      <w:r w:rsidRPr="00F60D3F">
        <w:rPr>
          <w:color w:val="auto"/>
        </w:rPr>
        <w:t>Рекомендации для учителей по совершенствованию преподавания учебного предмета группе обучающихся со средним уровнем подготовки</w:t>
      </w:r>
    </w:p>
    <w:p w14:paraId="5288D676" w14:textId="77777777" w:rsidR="000E5681" w:rsidRPr="00D351FB" w:rsidRDefault="000E5681" w:rsidP="000E5681">
      <w:pPr>
        <w:pStyle w:val="afb"/>
        <w:shd w:val="clear" w:color="auto" w:fill="FFFFFF"/>
        <w:jc w:val="both"/>
        <w:rPr>
          <w:color w:val="000000"/>
        </w:rPr>
      </w:pPr>
      <w:r w:rsidRPr="00D351FB">
        <w:rPr>
          <w:color w:val="000000"/>
        </w:rPr>
        <w:t xml:space="preserve">С учениками со средним уровнем подготовки действительно можно работать эффективнее, если учесть их особенности: у них уже есть база, но ещё не сформирована устойчивая самостоятельность и глубина анализа. </w:t>
      </w:r>
    </w:p>
    <w:p w14:paraId="66984FFF" w14:textId="77777777" w:rsidR="000E5681" w:rsidRPr="00D351FB" w:rsidRDefault="000E5681" w:rsidP="000E5681">
      <w:pPr>
        <w:pStyle w:val="2"/>
        <w:shd w:val="clear" w:color="auto" w:fill="FFFFFF"/>
        <w:jc w:val="both"/>
        <w:rPr>
          <w:rFonts w:ascii="Times New Roman" w:hAnsi="Times New Roman"/>
          <w:color w:val="000000"/>
          <w:sz w:val="24"/>
          <w:szCs w:val="24"/>
        </w:rPr>
      </w:pPr>
      <w:r w:rsidRPr="00D351FB">
        <w:rPr>
          <w:rFonts w:ascii="Times New Roman" w:hAnsi="Times New Roman"/>
          <w:color w:val="000000"/>
          <w:sz w:val="24"/>
          <w:szCs w:val="24"/>
        </w:rPr>
        <w:t>Что можно сделать</w:t>
      </w:r>
    </w:p>
    <w:p w14:paraId="7C41CF63" w14:textId="77777777" w:rsidR="000E5681" w:rsidRPr="00D351FB" w:rsidRDefault="000E5681" w:rsidP="00FA6564">
      <w:pPr>
        <w:numPr>
          <w:ilvl w:val="0"/>
          <w:numId w:val="22"/>
        </w:numPr>
        <w:shd w:val="clear" w:color="auto" w:fill="FFFFFF"/>
        <w:spacing w:before="100" w:beforeAutospacing="1" w:after="100" w:afterAutospacing="1"/>
        <w:jc w:val="both"/>
        <w:rPr>
          <w:color w:val="000000"/>
        </w:rPr>
      </w:pPr>
      <w:r w:rsidRPr="00D351FB">
        <w:rPr>
          <w:rStyle w:val="af5"/>
          <w:color w:val="000000"/>
        </w:rPr>
        <w:t>Дифференцируйте задания.</w:t>
      </w:r>
      <w:r w:rsidRPr="00D351FB">
        <w:rPr>
          <w:color w:val="000000"/>
        </w:rPr>
        <w:t> Предлагайте варианты разной сложности в рамках одной темы. Например, при работе с текстом: для средних учеников — найти и объяснить орфограммы, составить план, а затем — проанализировать средства выразительности или определить авторскую позицию. При изучении синтаксиса: сначала расставить знаки препинания, потом — составить схему и объяснить выбор, а в финале — придумать свои примеры и обосновать их. Так каждый будет в зоне ближайшего развития. </w:t>
      </w:r>
    </w:p>
    <w:p w14:paraId="03BDFC6F" w14:textId="77777777" w:rsidR="000E5681" w:rsidRPr="00D351FB" w:rsidRDefault="000E5681" w:rsidP="00FA6564">
      <w:pPr>
        <w:numPr>
          <w:ilvl w:val="0"/>
          <w:numId w:val="22"/>
        </w:numPr>
        <w:shd w:val="clear" w:color="auto" w:fill="FFFFFF"/>
        <w:spacing w:before="100" w:beforeAutospacing="1" w:after="100" w:afterAutospacing="1"/>
        <w:jc w:val="both"/>
        <w:rPr>
          <w:color w:val="000000"/>
        </w:rPr>
      </w:pPr>
      <w:r w:rsidRPr="00D351FB">
        <w:rPr>
          <w:rStyle w:val="af5"/>
          <w:color w:val="000000"/>
        </w:rPr>
        <w:t>Делайте акцент на переходе от теории к практике.</w:t>
      </w:r>
      <w:r w:rsidRPr="00D351FB">
        <w:rPr>
          <w:color w:val="000000"/>
        </w:rPr>
        <w:t> Не ограничивайтесь заучиванием правил. Просите применять знания в новых ситуациях: преобразовать предложение, подобрать синонимы с разным стилистическим оттенком</w:t>
      </w:r>
      <w:r>
        <w:rPr>
          <w:rFonts w:ascii="Arial" w:hAnsi="Arial" w:cs="Arial"/>
          <w:color w:val="000000"/>
        </w:rPr>
        <w:t xml:space="preserve">, </w:t>
      </w:r>
      <w:r w:rsidRPr="00D351FB">
        <w:rPr>
          <w:color w:val="000000"/>
        </w:rPr>
        <w:t>создать свой текст с использованием изученных конструкций. Полезно составлять алгоритмы (схемы) для сложных правил — это развивает логическое мышление. </w:t>
      </w:r>
    </w:p>
    <w:p w14:paraId="2A89DE5B" w14:textId="77777777" w:rsidR="000E5681" w:rsidRPr="00D351FB" w:rsidRDefault="000E5681" w:rsidP="00FA6564">
      <w:pPr>
        <w:numPr>
          <w:ilvl w:val="0"/>
          <w:numId w:val="22"/>
        </w:numPr>
        <w:shd w:val="clear" w:color="auto" w:fill="FFFFFF"/>
        <w:spacing w:before="100" w:beforeAutospacing="1" w:after="100" w:afterAutospacing="1"/>
        <w:jc w:val="both"/>
        <w:rPr>
          <w:color w:val="000000"/>
        </w:rPr>
      </w:pPr>
      <w:r w:rsidRPr="00D351FB">
        <w:rPr>
          <w:rStyle w:val="af5"/>
          <w:color w:val="000000"/>
        </w:rPr>
        <w:t>Развивайте метапредметные навыки.</w:t>
      </w:r>
      <w:r w:rsidRPr="00D351FB">
        <w:rPr>
          <w:color w:val="000000"/>
        </w:rPr>
        <w:t> Учите анализировать, сравнивать, классифицировать языковые явления, устанавливать причинно-следственные связи. Включайте задания на смысловое чтение: определять тему и основную мысль, выделять ключевые слова, прослеживать логику автора. Это пригодится не только на уроках</w:t>
      </w:r>
      <w:r>
        <w:rPr>
          <w:color w:val="000000"/>
        </w:rPr>
        <w:t xml:space="preserve"> </w:t>
      </w:r>
      <w:proofErr w:type="gramStart"/>
      <w:r>
        <w:rPr>
          <w:color w:val="000000"/>
        </w:rPr>
        <w:t xml:space="preserve">русского </w:t>
      </w:r>
      <w:r w:rsidRPr="00D351FB">
        <w:rPr>
          <w:color w:val="000000"/>
        </w:rPr>
        <w:t xml:space="preserve"> языка</w:t>
      </w:r>
      <w:proofErr w:type="gramEnd"/>
      <w:r w:rsidRPr="00D351FB">
        <w:rPr>
          <w:color w:val="000000"/>
        </w:rPr>
        <w:t>. </w:t>
      </w:r>
    </w:p>
    <w:p w14:paraId="06240D19" w14:textId="77777777" w:rsidR="000E5681" w:rsidRPr="00D351FB" w:rsidRDefault="000E5681" w:rsidP="00FA6564">
      <w:pPr>
        <w:numPr>
          <w:ilvl w:val="0"/>
          <w:numId w:val="22"/>
        </w:numPr>
        <w:shd w:val="clear" w:color="auto" w:fill="FFFFFF"/>
        <w:spacing w:before="100" w:beforeAutospacing="1" w:after="100" w:afterAutospacing="1"/>
        <w:jc w:val="both"/>
        <w:rPr>
          <w:color w:val="000000"/>
        </w:rPr>
      </w:pPr>
      <w:r w:rsidRPr="00D351FB">
        <w:rPr>
          <w:rStyle w:val="af5"/>
          <w:color w:val="000000"/>
        </w:rPr>
        <w:t>Используйте групповые и парные формы работы.</w:t>
      </w:r>
      <w:r w:rsidRPr="00D351FB">
        <w:rPr>
          <w:color w:val="000000"/>
        </w:rPr>
        <w:t> В группе ученики могут обмениваться идеями, проверять друг друга, совместно решать сложные задачи. Распределяйте роли (чтец, секретарь, докладчик), чтобы каждый был задействован. Ваша задача — наблюдать, направлять, помогать разрешать споры, но не исправлять за детей. </w:t>
      </w:r>
    </w:p>
    <w:p w14:paraId="301728DD" w14:textId="77777777" w:rsidR="000E5681" w:rsidRPr="00D351FB" w:rsidRDefault="000E5681" w:rsidP="00FA6564">
      <w:pPr>
        <w:numPr>
          <w:ilvl w:val="0"/>
          <w:numId w:val="22"/>
        </w:numPr>
        <w:shd w:val="clear" w:color="auto" w:fill="FFFFFF"/>
        <w:spacing w:beforeAutospacing="1" w:afterAutospacing="1"/>
        <w:jc w:val="both"/>
        <w:rPr>
          <w:color w:val="000000"/>
        </w:rPr>
      </w:pPr>
      <w:r w:rsidRPr="00D351FB">
        <w:rPr>
          <w:rStyle w:val="af5"/>
          <w:color w:val="000000"/>
        </w:rPr>
        <w:t>Работайте с текстом системно.</w:t>
      </w:r>
      <w:r w:rsidRPr="00D351FB">
        <w:rPr>
          <w:color w:val="000000"/>
        </w:rPr>
        <w:t> </w:t>
      </w:r>
      <w:proofErr w:type="spellStart"/>
      <w:r w:rsidRPr="00D351FB">
        <w:rPr>
          <w:color w:val="000000"/>
        </w:rPr>
        <w:t>Предтекстовые</w:t>
      </w:r>
      <w:proofErr w:type="spellEnd"/>
      <w:r w:rsidRPr="00D351FB">
        <w:rPr>
          <w:color w:val="000000"/>
        </w:rPr>
        <w:t xml:space="preserve"> задания (прогноз по заголовку, обсуждение ключевых слов) помогут настроить на восприятие. </w:t>
      </w:r>
      <w:proofErr w:type="spellStart"/>
      <w:r w:rsidRPr="00D351FB">
        <w:rPr>
          <w:color w:val="000000"/>
        </w:rPr>
        <w:t>Послетекстовые</w:t>
      </w:r>
      <w:proofErr w:type="spellEnd"/>
      <w:r w:rsidRPr="00D351FB">
        <w:rPr>
          <w:color w:val="000000"/>
        </w:rPr>
        <w:t xml:space="preserve"> — закрепить понимание: задать вопросы на интерпретацию, связать текст с личным опытом или другими произведениями. </w:t>
      </w:r>
    </w:p>
    <w:p w14:paraId="03876348" w14:textId="77777777" w:rsidR="000E5681" w:rsidRPr="00D351FB" w:rsidRDefault="000E5681" w:rsidP="00FA6564">
      <w:pPr>
        <w:numPr>
          <w:ilvl w:val="0"/>
          <w:numId w:val="22"/>
        </w:numPr>
        <w:shd w:val="clear" w:color="auto" w:fill="FFFFFF"/>
        <w:spacing w:beforeAutospacing="1" w:afterAutospacing="1"/>
        <w:jc w:val="both"/>
        <w:rPr>
          <w:color w:val="000000"/>
        </w:rPr>
      </w:pPr>
      <w:r w:rsidRPr="00D351FB">
        <w:rPr>
          <w:rStyle w:val="af5"/>
          <w:color w:val="000000"/>
        </w:rPr>
        <w:t>Проводите регулярные мини-тренинги.</w:t>
      </w:r>
      <w:r w:rsidRPr="00D351FB">
        <w:rPr>
          <w:color w:val="000000"/>
        </w:rPr>
        <w:t xml:space="preserve"> Выделяйте 5–7 минут на отработку конкретных навыков: поиск орфограмм, </w:t>
      </w:r>
      <w:proofErr w:type="spellStart"/>
      <w:r w:rsidRPr="00D351FB">
        <w:rPr>
          <w:color w:val="000000"/>
        </w:rPr>
        <w:t>пунктограмм</w:t>
      </w:r>
      <w:proofErr w:type="spellEnd"/>
      <w:r w:rsidRPr="00D351FB">
        <w:rPr>
          <w:color w:val="000000"/>
        </w:rPr>
        <w:t>, разбор слов по составу. Это поможет «подтянуть» типичные пробелы без перегрузки всего урока. </w:t>
      </w:r>
    </w:p>
    <w:p w14:paraId="7BF86F15" w14:textId="77777777" w:rsidR="000E5681" w:rsidRPr="00D351FB" w:rsidRDefault="000E5681" w:rsidP="00FA6564">
      <w:pPr>
        <w:numPr>
          <w:ilvl w:val="0"/>
          <w:numId w:val="22"/>
        </w:numPr>
        <w:shd w:val="clear" w:color="auto" w:fill="FFFFFF"/>
        <w:spacing w:beforeAutospacing="1" w:afterAutospacing="1"/>
        <w:jc w:val="both"/>
        <w:rPr>
          <w:color w:val="000000"/>
        </w:rPr>
      </w:pPr>
      <w:r w:rsidRPr="00D351FB">
        <w:rPr>
          <w:rStyle w:val="af5"/>
          <w:color w:val="000000"/>
        </w:rPr>
        <w:t>Вовлекайте в рефлексию.</w:t>
      </w:r>
      <w:r w:rsidRPr="00D351FB">
        <w:rPr>
          <w:color w:val="000000"/>
        </w:rPr>
        <w:t> После заданий спрашивайте: что получилось, а что вызвало затруднение? Почему возникла ошибка? Как можно действовать иначе в следующий раз? Это формирует учебную самостоятельность.</w:t>
      </w:r>
    </w:p>
    <w:p w14:paraId="04CA8619" w14:textId="77777777" w:rsidR="000E5681" w:rsidRPr="00D351FB" w:rsidRDefault="000E5681" w:rsidP="00FA6564">
      <w:pPr>
        <w:numPr>
          <w:ilvl w:val="0"/>
          <w:numId w:val="22"/>
        </w:numPr>
        <w:shd w:val="clear" w:color="auto" w:fill="FFFFFF"/>
        <w:spacing w:beforeAutospacing="1" w:afterAutospacing="1"/>
        <w:jc w:val="both"/>
        <w:rPr>
          <w:color w:val="000000"/>
        </w:rPr>
      </w:pPr>
      <w:r w:rsidRPr="00D351FB">
        <w:rPr>
          <w:rStyle w:val="af5"/>
          <w:color w:val="000000"/>
        </w:rPr>
        <w:lastRenderedPageBreak/>
        <w:t>Используйте наглядность и опорные материалы.</w:t>
      </w:r>
      <w:r w:rsidRPr="00D351FB">
        <w:rPr>
          <w:color w:val="000000"/>
        </w:rPr>
        <w:t> Таблицы, схемы, карточки с алгоритмами станут хорошей подстраховкой и помогут структурировать информацию. </w:t>
      </w:r>
    </w:p>
    <w:p w14:paraId="68871E28" w14:textId="77777777" w:rsidR="000E5681" w:rsidRPr="00D351FB" w:rsidRDefault="000E5681" w:rsidP="00FA6564">
      <w:pPr>
        <w:numPr>
          <w:ilvl w:val="0"/>
          <w:numId w:val="22"/>
        </w:numPr>
        <w:shd w:val="clear" w:color="auto" w:fill="FFFFFF"/>
        <w:spacing w:beforeAutospacing="1" w:afterAutospacing="1"/>
        <w:jc w:val="both"/>
        <w:rPr>
          <w:color w:val="000000"/>
        </w:rPr>
      </w:pPr>
      <w:r w:rsidRPr="00D351FB">
        <w:rPr>
          <w:rStyle w:val="af5"/>
          <w:color w:val="000000"/>
        </w:rPr>
        <w:t>Связывайте язык с реальной жизнью и другими предметами.</w:t>
      </w:r>
      <w:r w:rsidRPr="00D351FB">
        <w:rPr>
          <w:color w:val="000000"/>
        </w:rPr>
        <w:t> Просите найти примеры изученных явлений в публицистике, научных текстах, разговорной речи. Это повышает мотивацию и показывает практическую ценность знаний. </w:t>
      </w:r>
    </w:p>
    <w:p w14:paraId="229CE3C3" w14:textId="77777777" w:rsidR="000E5681" w:rsidRPr="00D351FB" w:rsidRDefault="000E5681" w:rsidP="00FA6564">
      <w:pPr>
        <w:numPr>
          <w:ilvl w:val="0"/>
          <w:numId w:val="22"/>
        </w:numPr>
        <w:shd w:val="clear" w:color="auto" w:fill="FFFFFF"/>
        <w:spacing w:before="100" w:beforeAutospacing="1" w:after="100" w:afterAutospacing="1"/>
        <w:jc w:val="both"/>
        <w:rPr>
          <w:color w:val="000000"/>
        </w:rPr>
      </w:pPr>
      <w:r w:rsidRPr="00D351FB">
        <w:rPr>
          <w:rStyle w:val="af5"/>
          <w:color w:val="000000"/>
        </w:rPr>
        <w:t>Проводите диагностику.</w:t>
      </w:r>
      <w:r w:rsidRPr="00D351FB">
        <w:rPr>
          <w:color w:val="000000"/>
        </w:rPr>
        <w:t> Периодически выявляйте «слабые звенья» в группе (какие правила или типы заданий вызывают сложности) и корректируйте план работы. </w:t>
      </w:r>
    </w:p>
    <w:p w14:paraId="77DA73A6" w14:textId="77777777" w:rsidR="000E5681" w:rsidRPr="00D351FB" w:rsidRDefault="000E5681" w:rsidP="000E5681">
      <w:pPr>
        <w:pStyle w:val="2"/>
        <w:shd w:val="clear" w:color="auto" w:fill="FFFFFF"/>
        <w:jc w:val="both"/>
        <w:rPr>
          <w:rFonts w:ascii="Times New Roman" w:hAnsi="Times New Roman"/>
          <w:color w:val="000000"/>
          <w:sz w:val="24"/>
          <w:szCs w:val="24"/>
        </w:rPr>
      </w:pPr>
      <w:r w:rsidRPr="00D351FB">
        <w:rPr>
          <w:rFonts w:ascii="Times New Roman" w:hAnsi="Times New Roman"/>
          <w:color w:val="000000"/>
          <w:sz w:val="24"/>
          <w:szCs w:val="24"/>
        </w:rPr>
        <w:t>Чего стоит избегать</w:t>
      </w:r>
    </w:p>
    <w:p w14:paraId="12938FE8" w14:textId="77777777" w:rsidR="000E5681" w:rsidRPr="00D351FB" w:rsidRDefault="000E5681" w:rsidP="00FA6564">
      <w:pPr>
        <w:numPr>
          <w:ilvl w:val="0"/>
          <w:numId w:val="23"/>
        </w:numPr>
        <w:shd w:val="clear" w:color="auto" w:fill="FFFFFF"/>
        <w:spacing w:beforeAutospacing="1" w:afterAutospacing="1"/>
        <w:jc w:val="both"/>
        <w:rPr>
          <w:color w:val="000000"/>
        </w:rPr>
      </w:pPr>
      <w:r w:rsidRPr="00D351FB">
        <w:rPr>
          <w:color w:val="000000"/>
        </w:rPr>
        <w:t>Не давайте всем одинаковые фронтальные задания — это не учитывает разный темп и уровень. </w:t>
      </w:r>
    </w:p>
    <w:p w14:paraId="420480A3" w14:textId="77777777" w:rsidR="000E5681" w:rsidRPr="00D351FB" w:rsidRDefault="000E5681" w:rsidP="00FA6564">
      <w:pPr>
        <w:numPr>
          <w:ilvl w:val="0"/>
          <w:numId w:val="23"/>
        </w:numPr>
        <w:shd w:val="clear" w:color="auto" w:fill="FFFFFF"/>
        <w:spacing w:before="100" w:beforeAutospacing="1" w:after="100" w:afterAutospacing="1"/>
        <w:jc w:val="both"/>
        <w:rPr>
          <w:color w:val="000000"/>
        </w:rPr>
      </w:pPr>
      <w:r w:rsidRPr="00D351FB">
        <w:rPr>
          <w:color w:val="000000"/>
        </w:rPr>
        <w:t>Не перегружайте теорией без практики.</w:t>
      </w:r>
    </w:p>
    <w:p w14:paraId="41C7C063" w14:textId="77777777" w:rsidR="000E5681" w:rsidRDefault="000E5681" w:rsidP="00FA6564">
      <w:pPr>
        <w:numPr>
          <w:ilvl w:val="0"/>
          <w:numId w:val="23"/>
        </w:numPr>
        <w:shd w:val="clear" w:color="auto" w:fill="FFFFFF"/>
        <w:spacing w:beforeAutospacing="1" w:afterAutospacing="1"/>
        <w:jc w:val="both"/>
        <w:rPr>
          <w:color w:val="000000"/>
        </w:rPr>
      </w:pPr>
      <w:r w:rsidRPr="00D351FB">
        <w:rPr>
          <w:color w:val="000000"/>
        </w:rPr>
        <w:t>Не игнорируйте ошибки: разбирайте их вместе, выясняйте причину (непонимание правила, спешка, невнимательность) и показывайте, как избежать в будущем. </w:t>
      </w:r>
    </w:p>
    <w:p w14:paraId="272C6145" w14:textId="77777777" w:rsidR="000E5681" w:rsidRPr="00D351FB" w:rsidRDefault="000E5681" w:rsidP="00FA6564">
      <w:pPr>
        <w:numPr>
          <w:ilvl w:val="0"/>
          <w:numId w:val="23"/>
        </w:numPr>
        <w:shd w:val="clear" w:color="auto" w:fill="FFFFFF"/>
        <w:spacing w:beforeAutospacing="1" w:afterAutospacing="1"/>
        <w:jc w:val="both"/>
        <w:rPr>
          <w:color w:val="000000"/>
        </w:rPr>
      </w:pPr>
      <w:r w:rsidRPr="00D351FB">
        <w:rPr>
          <w:color w:val="000000"/>
        </w:rPr>
        <w:t>Главное — сохранять баланс: давать достаточную нагрузку, но не вызывать чувства неуспеха. Если заметите, что часть класса стабильно справляется быстрее, обсудите с методистом возможность более сложных проектов для них, пока остальные закрепляют базу</w:t>
      </w:r>
      <w:r w:rsidRPr="00D351FB">
        <w:rPr>
          <w:rFonts w:ascii="Arial" w:hAnsi="Arial" w:cs="Arial"/>
          <w:color w:val="000000"/>
        </w:rPr>
        <w:t>. </w:t>
      </w:r>
    </w:p>
    <w:p w14:paraId="6C9C5C98" w14:textId="77777777" w:rsidR="000E5681" w:rsidRPr="00F60D3F" w:rsidRDefault="000E5681" w:rsidP="00FA6564">
      <w:pPr>
        <w:pStyle w:val="3"/>
        <w:numPr>
          <w:ilvl w:val="2"/>
          <w:numId w:val="2"/>
        </w:numPr>
        <w:ind w:left="1639" w:hanging="360"/>
        <w:jc w:val="both"/>
        <w:rPr>
          <w:rFonts w:ascii="Times New Roman" w:hAnsi="Times New Roman"/>
          <w:bCs w:val="0"/>
          <w:color w:val="auto"/>
        </w:rPr>
      </w:pPr>
      <w:r w:rsidRPr="00F60D3F">
        <w:rPr>
          <w:rFonts w:ascii="Times New Roman" w:hAnsi="Times New Roman"/>
          <w:bCs w:val="0"/>
          <w:color w:val="auto"/>
        </w:rPr>
        <w:t>Методический анализ выполнения заданий обучающимися с высоким уровнем подготовки (в группе получивших отметку «5»), включая методические рекомендации для учителей</w:t>
      </w:r>
    </w:p>
    <w:p w14:paraId="45992CD4" w14:textId="77777777" w:rsidR="000E5681" w:rsidRPr="00F60D3F" w:rsidRDefault="000E5681" w:rsidP="000E5681">
      <w:pPr>
        <w:ind w:firstLine="567"/>
        <w:jc w:val="both"/>
        <w:rPr>
          <w:rFonts w:eastAsia="Times New Roman"/>
          <w:bCs/>
          <w:i/>
          <w:iCs/>
        </w:rPr>
      </w:pPr>
    </w:p>
    <w:p w14:paraId="2059935D" w14:textId="77777777" w:rsidR="000E5681" w:rsidRDefault="000E5681" w:rsidP="00FA6564">
      <w:pPr>
        <w:pStyle w:val="3"/>
        <w:numPr>
          <w:ilvl w:val="3"/>
          <w:numId w:val="2"/>
        </w:numPr>
        <w:tabs>
          <w:tab w:val="left" w:pos="567"/>
        </w:tabs>
        <w:ind w:left="2350" w:hanging="360"/>
        <w:jc w:val="both"/>
        <w:rPr>
          <w:color w:val="auto"/>
        </w:rPr>
      </w:pPr>
      <w:r w:rsidRPr="00F60D3F">
        <w:rPr>
          <w:color w:val="auto"/>
        </w:rPr>
        <w:t xml:space="preserve">Описание предметной подготовки участников ОГЭ с высоким уровнем подготовки, анализ типичных дефицитов в подготовке </w:t>
      </w:r>
    </w:p>
    <w:p w14:paraId="2777222A" w14:textId="77777777" w:rsidR="000E5681" w:rsidRPr="006F144D" w:rsidRDefault="000E5681" w:rsidP="000E5681"/>
    <w:p w14:paraId="206674C2" w14:textId="77777777" w:rsidR="000E5681" w:rsidRPr="006F144D" w:rsidRDefault="000E5681" w:rsidP="000E5681">
      <w:pPr>
        <w:jc w:val="both"/>
        <w:rPr>
          <w:rFonts w:eastAsia="Times New Roman"/>
          <w:bCs/>
          <w:iCs/>
        </w:rPr>
      </w:pPr>
      <w:r w:rsidRPr="006F144D">
        <w:rPr>
          <w:rFonts w:eastAsia="Times New Roman"/>
          <w:bCs/>
          <w:iCs/>
        </w:rPr>
        <w:t>Задание №2 – Проведение синтаксического анализа предложения, определение синтаксической роли самостоятельных частей речи в предложении. (8 класс).</w:t>
      </w:r>
    </w:p>
    <w:p w14:paraId="159A059B" w14:textId="77777777" w:rsidR="000E5681" w:rsidRPr="006F144D" w:rsidRDefault="000E5681" w:rsidP="000E5681">
      <w:pPr>
        <w:jc w:val="both"/>
      </w:pPr>
      <w:r w:rsidRPr="006F144D">
        <w:t>Задание №3 – Синтаксический анализ предложений. Синтаксис.  Сложное предложение. Прямая речь. Цитирование. Диалог. (8 – 9 классы)</w:t>
      </w:r>
    </w:p>
    <w:p w14:paraId="50D5B797" w14:textId="77777777" w:rsidR="000E5681" w:rsidRPr="006F144D" w:rsidRDefault="000E5681" w:rsidP="000E5681">
      <w:pPr>
        <w:jc w:val="both"/>
      </w:pPr>
      <w:r w:rsidRPr="006F144D">
        <w:t>Задание № 4 – пунктуационный анализ простых предложений. Применение знаний по синтаксису и пунктуации в практике правописания.  (8 – 9 классы).</w:t>
      </w:r>
    </w:p>
    <w:p w14:paraId="31F1031C" w14:textId="77777777" w:rsidR="000E5681" w:rsidRPr="006F144D" w:rsidRDefault="000E5681" w:rsidP="000E5681">
      <w:pPr>
        <w:jc w:val="both"/>
      </w:pPr>
      <w:r w:rsidRPr="006F144D">
        <w:t>Задание №5 - пунктуационный анализ простых предложений. Применение знаний по синтаксису и пунктуации в практике правописания. (8 – 9 классы).</w:t>
      </w:r>
    </w:p>
    <w:p w14:paraId="06110831" w14:textId="77777777" w:rsidR="000E5681" w:rsidRPr="006F144D" w:rsidRDefault="000E5681" w:rsidP="000E5681">
      <w:pPr>
        <w:jc w:val="both"/>
      </w:pPr>
      <w:r w:rsidRPr="006F144D">
        <w:t>СК1 – СК4 – Сочинения различных видов с использованием жизненного и читательского опыта, сюжетной картины. (5 класс).</w:t>
      </w:r>
    </w:p>
    <w:p w14:paraId="5673EA0F" w14:textId="77777777" w:rsidR="000E5681" w:rsidRPr="006F144D" w:rsidRDefault="000E5681" w:rsidP="000E5681">
      <w:pPr>
        <w:spacing w:line="360" w:lineRule="auto"/>
        <w:jc w:val="both"/>
      </w:pPr>
      <w:r w:rsidRPr="006F144D">
        <w:t>ИК – сжатое изложение прочитанного текста (5 класс).</w:t>
      </w:r>
    </w:p>
    <w:p w14:paraId="37E72C5F" w14:textId="77777777" w:rsidR="000E5681" w:rsidRDefault="000E5681" w:rsidP="000E5681">
      <w:pPr>
        <w:pStyle w:val="a3"/>
        <w:spacing w:after="0" w:line="240" w:lineRule="auto"/>
        <w:ind w:left="709"/>
        <w:jc w:val="both"/>
        <w:rPr>
          <w:rFonts w:ascii="Times New Roman" w:eastAsia="Times New Roman" w:hAnsi="Times New Roman"/>
          <w:bCs/>
          <w:iCs/>
          <w:sz w:val="24"/>
          <w:szCs w:val="24"/>
          <w:lang w:eastAsia="ru-RU"/>
        </w:rPr>
      </w:pPr>
      <w:r>
        <w:rPr>
          <w:rFonts w:ascii="Times New Roman" w:eastAsia="Times New Roman" w:hAnsi="Times New Roman"/>
          <w:bCs/>
          <w:iCs/>
          <w:sz w:val="24"/>
          <w:szCs w:val="24"/>
          <w:lang w:eastAsia="ru-RU"/>
        </w:rPr>
        <w:t>Показатель сформированности умений в данной группе превышает 80 %.</w:t>
      </w:r>
    </w:p>
    <w:p w14:paraId="3A9E1A12" w14:textId="77777777" w:rsidR="000E5681" w:rsidRDefault="000E5681" w:rsidP="000E5681">
      <w:pPr>
        <w:pStyle w:val="a3"/>
        <w:spacing w:after="0" w:line="240" w:lineRule="auto"/>
        <w:ind w:left="709"/>
        <w:jc w:val="both"/>
        <w:rPr>
          <w:rFonts w:ascii="Times New Roman" w:eastAsia="Times New Roman" w:hAnsi="Times New Roman"/>
          <w:bCs/>
          <w:iCs/>
          <w:sz w:val="24"/>
          <w:szCs w:val="24"/>
          <w:lang w:eastAsia="ru-RU"/>
        </w:rPr>
      </w:pPr>
    </w:p>
    <w:p w14:paraId="5E5AEB0C" w14:textId="77777777" w:rsidR="000E5681" w:rsidRPr="00F60D3F" w:rsidRDefault="000E5681" w:rsidP="000E5681">
      <w:pPr>
        <w:pStyle w:val="a3"/>
        <w:spacing w:after="0" w:line="240" w:lineRule="auto"/>
        <w:ind w:left="709"/>
        <w:jc w:val="both"/>
        <w:rPr>
          <w:rFonts w:ascii="Times New Roman" w:eastAsia="Times New Roman" w:hAnsi="Times New Roman"/>
          <w:bCs/>
          <w:iCs/>
          <w:sz w:val="24"/>
          <w:szCs w:val="24"/>
          <w:lang w:eastAsia="ru-RU"/>
        </w:rPr>
      </w:pPr>
    </w:p>
    <w:p w14:paraId="60F80246" w14:textId="77777777" w:rsidR="000E5681" w:rsidRDefault="000E5681" w:rsidP="00FA6564">
      <w:pPr>
        <w:pStyle w:val="a3"/>
        <w:numPr>
          <w:ilvl w:val="0"/>
          <w:numId w:val="1"/>
        </w:numPr>
        <w:spacing w:after="0" w:line="240" w:lineRule="auto"/>
        <w:ind w:left="709" w:hanging="425"/>
        <w:jc w:val="both"/>
        <w:rPr>
          <w:rFonts w:ascii="Times New Roman" w:eastAsia="Times New Roman" w:hAnsi="Times New Roman"/>
          <w:bCs/>
          <w:iCs/>
          <w:sz w:val="24"/>
          <w:szCs w:val="24"/>
          <w:lang w:eastAsia="ru-RU"/>
        </w:rPr>
      </w:pPr>
      <w:r w:rsidRPr="00F60D3F">
        <w:rPr>
          <w:rFonts w:ascii="Times New Roman" w:eastAsia="Times New Roman" w:hAnsi="Times New Roman"/>
          <w:bCs/>
          <w:iCs/>
          <w:sz w:val="24"/>
          <w:szCs w:val="24"/>
          <w:lang w:eastAsia="ru-RU"/>
        </w:rPr>
        <w:t>Реалистичные «зоны роста» в части предметной подготовки для получения максимального количества первичных баллов.</w:t>
      </w:r>
    </w:p>
    <w:p w14:paraId="257C2C3F" w14:textId="77777777" w:rsidR="000E5681" w:rsidRDefault="000E5681" w:rsidP="000E5681">
      <w:pPr>
        <w:jc w:val="both"/>
        <w:rPr>
          <w:rFonts w:eastAsia="Times New Roman"/>
          <w:bCs/>
          <w:iCs/>
        </w:rPr>
      </w:pPr>
    </w:p>
    <w:p w14:paraId="27BA272F" w14:textId="77777777" w:rsidR="000E5681" w:rsidRPr="00767A0D" w:rsidRDefault="000E5681" w:rsidP="000E5681">
      <w:pPr>
        <w:shd w:val="clear" w:color="auto" w:fill="FFFFFF"/>
        <w:jc w:val="both"/>
        <w:rPr>
          <w:color w:val="333333"/>
        </w:rPr>
      </w:pPr>
      <w:r w:rsidRPr="00767A0D">
        <w:rPr>
          <w:color w:val="333333"/>
        </w:rPr>
        <w:t xml:space="preserve">Чтобы набрать максимум первичных баллов на ОГЭ по русскому языку, важно системно проработать «зоны роста» — то есть те навыки и темы, где чаще всего возникают типичные ошибки. </w:t>
      </w:r>
    </w:p>
    <w:p w14:paraId="2B7DF5B1" w14:textId="77777777" w:rsidR="000E5681" w:rsidRPr="00767A0D" w:rsidRDefault="000E5681" w:rsidP="000E5681">
      <w:pPr>
        <w:pStyle w:val="2"/>
        <w:shd w:val="clear" w:color="auto" w:fill="FFFFFF"/>
        <w:jc w:val="both"/>
        <w:rPr>
          <w:rFonts w:ascii="Times New Roman" w:hAnsi="Times New Roman"/>
          <w:color w:val="333333"/>
          <w:sz w:val="24"/>
          <w:szCs w:val="24"/>
        </w:rPr>
      </w:pPr>
      <w:r w:rsidRPr="00767A0D">
        <w:rPr>
          <w:rFonts w:ascii="Times New Roman" w:hAnsi="Times New Roman"/>
          <w:color w:val="333333"/>
          <w:sz w:val="24"/>
          <w:szCs w:val="24"/>
        </w:rPr>
        <w:t>1. Работа с изложением (задание 1)</w:t>
      </w:r>
    </w:p>
    <w:p w14:paraId="1A4742F2" w14:textId="77777777" w:rsidR="000E5681" w:rsidRPr="00767A0D" w:rsidRDefault="000E5681" w:rsidP="000E5681">
      <w:pPr>
        <w:shd w:val="clear" w:color="auto" w:fill="FFFFFF"/>
        <w:jc w:val="both"/>
        <w:rPr>
          <w:color w:val="333333"/>
        </w:rPr>
      </w:pPr>
      <w:r w:rsidRPr="00767A0D">
        <w:rPr>
          <w:color w:val="333333"/>
        </w:rPr>
        <w:t>Здесь можно получить до 7 первичных баллов. Реалистичная цель — научиться </w:t>
      </w:r>
      <w:r w:rsidRPr="00767A0D">
        <w:rPr>
          <w:rStyle w:val="af5"/>
          <w:color w:val="333333"/>
        </w:rPr>
        <w:t>сжимать текст</w:t>
      </w:r>
      <w:r w:rsidRPr="00767A0D">
        <w:rPr>
          <w:color w:val="333333"/>
        </w:rPr>
        <w:t>: выделять главную мысль, убирать второстепенные детали, сохранять логику и связность.</w:t>
      </w:r>
    </w:p>
    <w:p w14:paraId="3AE007DE" w14:textId="77777777" w:rsidR="000E5681" w:rsidRPr="00767A0D" w:rsidRDefault="000E5681" w:rsidP="00FA6564">
      <w:pPr>
        <w:numPr>
          <w:ilvl w:val="0"/>
          <w:numId w:val="24"/>
        </w:numPr>
        <w:shd w:val="clear" w:color="auto" w:fill="FFFFFF"/>
        <w:spacing w:before="120" w:after="100" w:afterAutospacing="1"/>
        <w:jc w:val="both"/>
        <w:rPr>
          <w:color w:val="333333"/>
        </w:rPr>
      </w:pPr>
      <w:r w:rsidRPr="00767A0D">
        <w:rPr>
          <w:rStyle w:val="af5"/>
          <w:color w:val="333333"/>
        </w:rPr>
        <w:t>Что делать:</w:t>
      </w:r>
      <w:r w:rsidRPr="00767A0D">
        <w:rPr>
          <w:color w:val="333333"/>
        </w:rPr>
        <w:t xml:space="preserve"> тренироваться на текстах разного стиля (художественный, публицистический). После прослушивания выделять 3–4 ключевые </w:t>
      </w:r>
      <w:proofErr w:type="spellStart"/>
      <w:r w:rsidRPr="00767A0D">
        <w:rPr>
          <w:color w:val="333333"/>
        </w:rPr>
        <w:t>микротемы</w:t>
      </w:r>
      <w:proofErr w:type="spellEnd"/>
      <w:r w:rsidRPr="00767A0D">
        <w:rPr>
          <w:color w:val="333333"/>
        </w:rPr>
        <w:t xml:space="preserve"> и учиться кратко их формулировать в своих предложениях.</w:t>
      </w:r>
    </w:p>
    <w:p w14:paraId="3F9AB434" w14:textId="77777777" w:rsidR="000E5681" w:rsidRPr="00767A0D" w:rsidRDefault="000E5681" w:rsidP="00FA6564">
      <w:pPr>
        <w:numPr>
          <w:ilvl w:val="0"/>
          <w:numId w:val="24"/>
        </w:numPr>
        <w:shd w:val="clear" w:color="auto" w:fill="FFFFFF"/>
        <w:spacing w:before="100" w:beforeAutospacing="1" w:after="100" w:afterAutospacing="1"/>
        <w:jc w:val="both"/>
        <w:rPr>
          <w:color w:val="333333"/>
        </w:rPr>
      </w:pPr>
      <w:r w:rsidRPr="00767A0D">
        <w:rPr>
          <w:rStyle w:val="af5"/>
          <w:color w:val="333333"/>
        </w:rPr>
        <w:t>Важное правило:</w:t>
      </w:r>
      <w:r w:rsidRPr="00767A0D">
        <w:rPr>
          <w:color w:val="333333"/>
        </w:rPr>
        <w:t> соблюдать минимальный объём — не менее 70 слов. Если написать меньше, задание не засчитают.</w:t>
      </w:r>
    </w:p>
    <w:p w14:paraId="2CFFFF97" w14:textId="77777777" w:rsidR="000E5681" w:rsidRPr="00767A0D" w:rsidRDefault="000E5681" w:rsidP="000E5681">
      <w:pPr>
        <w:pStyle w:val="2"/>
        <w:shd w:val="clear" w:color="auto" w:fill="FFFFFF"/>
        <w:jc w:val="both"/>
        <w:rPr>
          <w:rFonts w:ascii="Times New Roman" w:hAnsi="Times New Roman"/>
          <w:color w:val="333333"/>
          <w:sz w:val="24"/>
          <w:szCs w:val="24"/>
        </w:rPr>
      </w:pPr>
      <w:r w:rsidRPr="00767A0D">
        <w:rPr>
          <w:rFonts w:ascii="Times New Roman" w:hAnsi="Times New Roman"/>
          <w:color w:val="333333"/>
          <w:sz w:val="24"/>
          <w:szCs w:val="24"/>
        </w:rPr>
        <w:t>2. Орфография и пунктуация</w:t>
      </w:r>
    </w:p>
    <w:p w14:paraId="73FD0F61" w14:textId="77777777" w:rsidR="000E5681" w:rsidRPr="00767A0D" w:rsidRDefault="000E5681" w:rsidP="000E5681">
      <w:pPr>
        <w:shd w:val="clear" w:color="auto" w:fill="FFFFFF"/>
        <w:jc w:val="both"/>
        <w:rPr>
          <w:color w:val="333333"/>
        </w:rPr>
      </w:pPr>
      <w:r w:rsidRPr="00767A0D">
        <w:rPr>
          <w:color w:val="333333"/>
        </w:rPr>
        <w:t>Эти блоки дают много баллов (в сумме до 9 баллов).</w:t>
      </w:r>
    </w:p>
    <w:p w14:paraId="4E440009" w14:textId="77777777" w:rsidR="000E5681" w:rsidRPr="00767A0D" w:rsidRDefault="000E5681" w:rsidP="00FA6564">
      <w:pPr>
        <w:numPr>
          <w:ilvl w:val="0"/>
          <w:numId w:val="25"/>
        </w:numPr>
        <w:shd w:val="clear" w:color="auto" w:fill="FFFFFF"/>
        <w:spacing w:before="120" w:after="100" w:afterAutospacing="1"/>
        <w:jc w:val="both"/>
        <w:rPr>
          <w:color w:val="333333"/>
        </w:rPr>
      </w:pPr>
      <w:r w:rsidRPr="00767A0D">
        <w:rPr>
          <w:rStyle w:val="af5"/>
          <w:color w:val="333333"/>
        </w:rPr>
        <w:t>Орфография:</w:t>
      </w:r>
      <w:r w:rsidRPr="00767A0D">
        <w:rPr>
          <w:color w:val="333333"/>
        </w:rPr>
        <w:t> отрабатывать правила написания корней, приставок, суффиксов, окончаний. Использовать алгоритмы (например, «Парные согласные», «Непроизносимые согласные», «Правописание Н и НН в прилагательных»).</w:t>
      </w:r>
    </w:p>
    <w:p w14:paraId="21C24698" w14:textId="77777777" w:rsidR="000E5681" w:rsidRPr="00767A0D" w:rsidRDefault="000E5681" w:rsidP="00FA6564">
      <w:pPr>
        <w:numPr>
          <w:ilvl w:val="0"/>
          <w:numId w:val="25"/>
        </w:numPr>
        <w:shd w:val="clear" w:color="auto" w:fill="FFFFFF"/>
        <w:spacing w:before="100" w:beforeAutospacing="1" w:after="100" w:afterAutospacing="1"/>
        <w:jc w:val="both"/>
        <w:rPr>
          <w:color w:val="333333"/>
        </w:rPr>
      </w:pPr>
      <w:r w:rsidRPr="00767A0D">
        <w:rPr>
          <w:rStyle w:val="af5"/>
          <w:color w:val="333333"/>
        </w:rPr>
        <w:t>Пунктуация:</w:t>
      </w:r>
      <w:r w:rsidRPr="00767A0D">
        <w:rPr>
          <w:color w:val="333333"/>
        </w:rPr>
        <w:t> учиться различать виды предложений по цели высказывания и интонации, правильно ставить знаки в сложных предложениях с разными типами связи.</w:t>
      </w:r>
    </w:p>
    <w:p w14:paraId="351AE938" w14:textId="77777777" w:rsidR="000E5681" w:rsidRPr="00767A0D" w:rsidRDefault="000E5681" w:rsidP="00FA6564">
      <w:pPr>
        <w:numPr>
          <w:ilvl w:val="0"/>
          <w:numId w:val="25"/>
        </w:numPr>
        <w:shd w:val="clear" w:color="auto" w:fill="FFFFFF"/>
        <w:spacing w:before="100" w:beforeAutospacing="1" w:after="100" w:afterAutospacing="1"/>
        <w:jc w:val="both"/>
        <w:rPr>
          <w:color w:val="333333"/>
        </w:rPr>
      </w:pPr>
      <w:r w:rsidRPr="00767A0D">
        <w:rPr>
          <w:rStyle w:val="af5"/>
          <w:color w:val="333333"/>
        </w:rPr>
        <w:t>Стратегия:</w:t>
      </w:r>
      <w:r w:rsidRPr="00767A0D">
        <w:rPr>
          <w:color w:val="333333"/>
        </w:rPr>
        <w:t> вести «орфографический дневник». После каждой ошибки в домашней работе проговаривать правило и пример, а затем самостоятельно проверять себя по этому образцу.</w:t>
      </w:r>
    </w:p>
    <w:p w14:paraId="6471E56E" w14:textId="77777777" w:rsidR="000E5681" w:rsidRPr="00767A0D" w:rsidRDefault="000E5681" w:rsidP="000E5681">
      <w:pPr>
        <w:pStyle w:val="2"/>
        <w:shd w:val="clear" w:color="auto" w:fill="FFFFFF"/>
        <w:jc w:val="both"/>
        <w:rPr>
          <w:rFonts w:ascii="Times New Roman" w:hAnsi="Times New Roman"/>
          <w:color w:val="333333"/>
          <w:sz w:val="24"/>
          <w:szCs w:val="24"/>
        </w:rPr>
      </w:pPr>
      <w:r w:rsidRPr="00767A0D">
        <w:rPr>
          <w:rFonts w:ascii="Times New Roman" w:hAnsi="Times New Roman"/>
          <w:color w:val="333333"/>
          <w:sz w:val="24"/>
          <w:szCs w:val="24"/>
        </w:rPr>
        <w:t>3. Сочинение</w:t>
      </w:r>
    </w:p>
    <w:p w14:paraId="007B8FDF" w14:textId="77777777" w:rsidR="000E5681" w:rsidRPr="00767A0D" w:rsidRDefault="000E5681" w:rsidP="000E5681">
      <w:pPr>
        <w:shd w:val="clear" w:color="auto" w:fill="FFFFFF"/>
        <w:jc w:val="both"/>
        <w:rPr>
          <w:color w:val="333333"/>
        </w:rPr>
      </w:pPr>
      <w:r w:rsidRPr="00767A0D">
        <w:rPr>
          <w:color w:val="333333"/>
        </w:rPr>
        <w:t>За сочинение тоже можно получить до 9 баллов. </w:t>
      </w:r>
    </w:p>
    <w:p w14:paraId="1F4B0880" w14:textId="77777777" w:rsidR="000E5681" w:rsidRPr="00767A0D" w:rsidRDefault="000E5681" w:rsidP="00FA6564">
      <w:pPr>
        <w:numPr>
          <w:ilvl w:val="0"/>
          <w:numId w:val="26"/>
        </w:numPr>
        <w:shd w:val="clear" w:color="auto" w:fill="FFFFFF"/>
        <w:spacing w:before="120" w:after="100" w:afterAutospacing="1"/>
        <w:jc w:val="both"/>
        <w:rPr>
          <w:color w:val="333333"/>
        </w:rPr>
      </w:pPr>
      <w:r w:rsidRPr="00767A0D">
        <w:rPr>
          <w:rStyle w:val="af5"/>
          <w:color w:val="333333"/>
        </w:rPr>
        <w:t>Анализ текста:</w:t>
      </w:r>
      <w:r w:rsidRPr="00767A0D">
        <w:rPr>
          <w:color w:val="333333"/>
        </w:rPr>
        <w:t> учиться глубоко понимать текст: определять тему, основную мысль, проблему, позицию автора, подбирать аргументы и строить своё мнение, опираясь на текст.</w:t>
      </w:r>
    </w:p>
    <w:p w14:paraId="1C91C99B" w14:textId="77777777" w:rsidR="000E5681" w:rsidRPr="00767A0D" w:rsidRDefault="000E5681" w:rsidP="00FA6564">
      <w:pPr>
        <w:numPr>
          <w:ilvl w:val="0"/>
          <w:numId w:val="26"/>
        </w:numPr>
        <w:shd w:val="clear" w:color="auto" w:fill="FFFFFF"/>
        <w:spacing w:before="100" w:beforeAutospacing="1" w:after="100" w:afterAutospacing="1"/>
        <w:jc w:val="both"/>
        <w:rPr>
          <w:color w:val="333333"/>
        </w:rPr>
      </w:pPr>
      <w:r w:rsidRPr="00767A0D">
        <w:rPr>
          <w:rStyle w:val="af5"/>
          <w:color w:val="333333"/>
        </w:rPr>
        <w:t>Логика и связность:</w:t>
      </w:r>
      <w:r w:rsidRPr="00767A0D">
        <w:rPr>
          <w:color w:val="333333"/>
        </w:rPr>
        <w:t> отрабатывать структуру сочинения (тезис — аргументы — вывод). Тренироваться писать вступления и заключения, которые плавно подводят к тезису, и заключения, которое чётко его подтверждает.</w:t>
      </w:r>
    </w:p>
    <w:p w14:paraId="1FEFF9A4" w14:textId="77777777" w:rsidR="000E5681" w:rsidRPr="00767A0D" w:rsidRDefault="000E5681" w:rsidP="00FA6564">
      <w:pPr>
        <w:numPr>
          <w:ilvl w:val="0"/>
          <w:numId w:val="26"/>
        </w:numPr>
        <w:shd w:val="clear" w:color="auto" w:fill="FFFFFF"/>
        <w:spacing w:before="100" w:beforeAutospacing="1" w:after="100" w:afterAutospacing="1"/>
        <w:jc w:val="both"/>
        <w:rPr>
          <w:color w:val="333333"/>
        </w:rPr>
      </w:pPr>
      <w:r w:rsidRPr="00767A0D">
        <w:rPr>
          <w:rStyle w:val="af5"/>
          <w:color w:val="333333"/>
        </w:rPr>
        <w:t>Языковые нормы:</w:t>
      </w:r>
      <w:r w:rsidRPr="00767A0D">
        <w:rPr>
          <w:color w:val="333333"/>
        </w:rPr>
        <w:t> уделять внимание критериям грамотности (ГК1–ГК4). Учиться находить и исправлять ошибки в употреблении слов, построении предложений, а также в использовании изобразительно-выразительных средств языка.</w:t>
      </w:r>
    </w:p>
    <w:p w14:paraId="5448DEDB" w14:textId="77777777" w:rsidR="000E5681" w:rsidRPr="00767A0D" w:rsidRDefault="000E5681" w:rsidP="000E5681">
      <w:pPr>
        <w:pStyle w:val="2"/>
        <w:shd w:val="clear" w:color="auto" w:fill="FFFFFF"/>
        <w:jc w:val="both"/>
        <w:rPr>
          <w:rFonts w:ascii="Times New Roman" w:hAnsi="Times New Roman"/>
          <w:color w:val="333333"/>
          <w:sz w:val="24"/>
          <w:szCs w:val="24"/>
        </w:rPr>
      </w:pPr>
      <w:r w:rsidRPr="00767A0D">
        <w:rPr>
          <w:rFonts w:ascii="Times New Roman" w:hAnsi="Times New Roman"/>
          <w:color w:val="333333"/>
          <w:sz w:val="24"/>
          <w:szCs w:val="24"/>
        </w:rPr>
        <w:lastRenderedPageBreak/>
        <w:t>4. Общие навыки работы с заданиями</w:t>
      </w:r>
    </w:p>
    <w:p w14:paraId="0A9A6AB1" w14:textId="77777777" w:rsidR="000E5681" w:rsidRPr="00767A0D" w:rsidRDefault="000E5681" w:rsidP="00FA6564">
      <w:pPr>
        <w:numPr>
          <w:ilvl w:val="0"/>
          <w:numId w:val="27"/>
        </w:numPr>
        <w:shd w:val="clear" w:color="auto" w:fill="FFFFFF"/>
        <w:spacing w:before="120" w:after="100" w:afterAutospacing="1"/>
        <w:jc w:val="both"/>
        <w:rPr>
          <w:color w:val="333333"/>
        </w:rPr>
      </w:pPr>
      <w:r w:rsidRPr="00767A0D">
        <w:rPr>
          <w:rStyle w:val="af5"/>
          <w:color w:val="333333"/>
        </w:rPr>
        <w:t>Тайм-менеджмент:</w:t>
      </w:r>
      <w:r w:rsidRPr="00767A0D">
        <w:rPr>
          <w:color w:val="333333"/>
        </w:rPr>
        <w:t> на экзамене важно не только знать материал, но и грамотно распределить время. Проводить тренировочные работы с таймингом, чтобы научиться укладываться в отведённое время.</w:t>
      </w:r>
    </w:p>
    <w:p w14:paraId="60FBAC1D" w14:textId="77777777" w:rsidR="000E5681" w:rsidRPr="00767A0D" w:rsidRDefault="000E5681" w:rsidP="00FA6564">
      <w:pPr>
        <w:numPr>
          <w:ilvl w:val="0"/>
          <w:numId w:val="27"/>
        </w:numPr>
        <w:shd w:val="clear" w:color="auto" w:fill="FFFFFF"/>
        <w:spacing w:before="100" w:beforeAutospacing="1" w:after="100" w:afterAutospacing="1"/>
        <w:jc w:val="both"/>
        <w:rPr>
          <w:color w:val="333333"/>
        </w:rPr>
      </w:pPr>
      <w:r w:rsidRPr="00767A0D">
        <w:rPr>
          <w:rStyle w:val="af5"/>
          <w:color w:val="333333"/>
        </w:rPr>
        <w:t>Самоконтроль и коррекция:</w:t>
      </w:r>
      <w:r w:rsidRPr="00767A0D">
        <w:rPr>
          <w:color w:val="333333"/>
        </w:rPr>
        <w:t> после проверки своей работы (особенно сочинений) учиться находить собственные ошибки и думать, как их избежать в следующий раз.</w:t>
      </w:r>
    </w:p>
    <w:p w14:paraId="3206CDFF" w14:textId="77777777" w:rsidR="000E5681" w:rsidRPr="00767A0D" w:rsidRDefault="000E5681" w:rsidP="000E5681">
      <w:pPr>
        <w:pStyle w:val="2"/>
        <w:shd w:val="clear" w:color="auto" w:fill="FFFFFF"/>
        <w:jc w:val="both"/>
        <w:rPr>
          <w:rFonts w:ascii="Times New Roman" w:hAnsi="Times New Roman"/>
          <w:color w:val="333333"/>
          <w:sz w:val="24"/>
          <w:szCs w:val="24"/>
        </w:rPr>
      </w:pPr>
      <w:r w:rsidRPr="00767A0D">
        <w:rPr>
          <w:rFonts w:ascii="Times New Roman" w:hAnsi="Times New Roman"/>
          <w:color w:val="333333"/>
          <w:sz w:val="24"/>
          <w:szCs w:val="24"/>
        </w:rPr>
        <w:t>Как это реализовать на практике?</w:t>
      </w:r>
    </w:p>
    <w:p w14:paraId="4A1973F9" w14:textId="77777777" w:rsidR="000E5681" w:rsidRPr="00767A0D" w:rsidRDefault="000E5681" w:rsidP="00FA6564">
      <w:pPr>
        <w:numPr>
          <w:ilvl w:val="0"/>
          <w:numId w:val="28"/>
        </w:numPr>
        <w:shd w:val="clear" w:color="auto" w:fill="FFFFFF"/>
        <w:spacing w:before="120" w:after="100" w:afterAutospacing="1"/>
        <w:jc w:val="both"/>
        <w:rPr>
          <w:color w:val="333333"/>
        </w:rPr>
      </w:pPr>
      <w:r w:rsidRPr="00767A0D">
        <w:rPr>
          <w:rStyle w:val="af5"/>
          <w:color w:val="333333"/>
        </w:rPr>
        <w:t>Проанализируйте прошлые ошибки.</w:t>
      </w:r>
      <w:r w:rsidRPr="00767A0D">
        <w:rPr>
          <w:color w:val="333333"/>
        </w:rPr>
        <w:t> Посмотрите, в каких типах заданий чаще всего теряются баллы.</w:t>
      </w:r>
    </w:p>
    <w:p w14:paraId="4D82E41C" w14:textId="77777777" w:rsidR="000E5681" w:rsidRPr="00767A0D" w:rsidRDefault="000E5681" w:rsidP="00FA6564">
      <w:pPr>
        <w:numPr>
          <w:ilvl w:val="0"/>
          <w:numId w:val="28"/>
        </w:numPr>
        <w:shd w:val="clear" w:color="auto" w:fill="FFFFFF"/>
        <w:spacing w:before="100" w:beforeAutospacing="1" w:after="100" w:afterAutospacing="1"/>
        <w:jc w:val="both"/>
        <w:rPr>
          <w:color w:val="333333"/>
        </w:rPr>
      </w:pPr>
      <w:r w:rsidRPr="00767A0D">
        <w:rPr>
          <w:rStyle w:val="af5"/>
          <w:color w:val="333333"/>
        </w:rPr>
        <w:t>Составьте индивидуальный план.</w:t>
      </w:r>
      <w:r w:rsidRPr="00767A0D">
        <w:rPr>
          <w:color w:val="333333"/>
        </w:rPr>
        <w:t> Например: «1 неделя — орфография сложных слов, 2 неделя — изложение, 3 неделя — сочинение с разбором критериев».</w:t>
      </w:r>
    </w:p>
    <w:p w14:paraId="3175D90B" w14:textId="77777777" w:rsidR="000E5681" w:rsidRPr="00767A0D" w:rsidRDefault="000E5681" w:rsidP="00FA6564">
      <w:pPr>
        <w:numPr>
          <w:ilvl w:val="0"/>
          <w:numId w:val="28"/>
        </w:numPr>
        <w:shd w:val="clear" w:color="auto" w:fill="FFFFFF"/>
        <w:spacing w:before="100" w:beforeAutospacing="1" w:after="100" w:afterAutospacing="1"/>
        <w:jc w:val="both"/>
        <w:rPr>
          <w:color w:val="333333"/>
        </w:rPr>
      </w:pPr>
      <w:r w:rsidRPr="00767A0D">
        <w:rPr>
          <w:rStyle w:val="af5"/>
          <w:color w:val="333333"/>
        </w:rPr>
        <w:t>Используйте демоверсию ОГЭ</w:t>
      </w:r>
      <w:r w:rsidRPr="00767A0D">
        <w:rPr>
          <w:color w:val="333333"/>
        </w:rPr>
        <w:t> (её публикует ФИПИ) для тренировки в условиях, максимально приближенных к экзаменационным.</w:t>
      </w:r>
    </w:p>
    <w:p w14:paraId="111450CB" w14:textId="77777777" w:rsidR="000E5681" w:rsidRDefault="000E5681" w:rsidP="000E5681">
      <w:pPr>
        <w:jc w:val="both"/>
        <w:rPr>
          <w:rFonts w:eastAsia="Times New Roman"/>
          <w:bCs/>
          <w:iCs/>
        </w:rPr>
      </w:pPr>
    </w:p>
    <w:p w14:paraId="536C2E66" w14:textId="77777777" w:rsidR="000E5681" w:rsidRPr="00F60D3F" w:rsidRDefault="000E5681" w:rsidP="00FA6564">
      <w:pPr>
        <w:pStyle w:val="3"/>
        <w:numPr>
          <w:ilvl w:val="3"/>
          <w:numId w:val="2"/>
        </w:numPr>
        <w:tabs>
          <w:tab w:val="left" w:pos="567"/>
        </w:tabs>
        <w:ind w:left="2350" w:hanging="360"/>
        <w:rPr>
          <w:color w:val="auto"/>
        </w:rPr>
      </w:pPr>
      <w:r w:rsidRPr="00F60D3F">
        <w:rPr>
          <w:color w:val="auto"/>
        </w:rPr>
        <w:t>Рекомендации для учителей по совершенствованию преподавания учебного предмета группе обучающихся с высоким уровнем подготовки</w:t>
      </w:r>
    </w:p>
    <w:p w14:paraId="783CD0CC" w14:textId="77777777" w:rsidR="000E5681" w:rsidRPr="00767A0D" w:rsidRDefault="000E5681" w:rsidP="000E5681">
      <w:pPr>
        <w:pStyle w:val="a3"/>
        <w:spacing w:after="0" w:line="240" w:lineRule="auto"/>
        <w:ind w:left="1"/>
        <w:jc w:val="both"/>
        <w:rPr>
          <w:rFonts w:ascii="Times New Roman" w:eastAsia="Times New Roman" w:hAnsi="Times New Roman"/>
          <w:bCs/>
          <w:i/>
          <w:iCs/>
          <w:sz w:val="24"/>
          <w:szCs w:val="24"/>
          <w:lang w:eastAsia="ru-RU"/>
        </w:rPr>
      </w:pPr>
    </w:p>
    <w:p w14:paraId="502328D4" w14:textId="77777777" w:rsidR="000E5681" w:rsidRPr="00767A0D" w:rsidRDefault="000E5681" w:rsidP="000E5681">
      <w:pPr>
        <w:shd w:val="clear" w:color="auto" w:fill="FFFFFF"/>
        <w:jc w:val="both"/>
        <w:rPr>
          <w:color w:val="333333"/>
        </w:rPr>
      </w:pPr>
      <w:r w:rsidRPr="00767A0D">
        <w:rPr>
          <w:color w:val="333333"/>
        </w:rPr>
        <w:t>Для работы с группой обучающихся с высоким уровнем подготовки к ОГЭ по русскому языку важно не просто повторять базовый материал, а предлагать задания повышенной сложности, развивать аналитическое мышление и навыки самостоятельной работы. Вот конкретные рекомендации, сгруппированные по направлениям.</w:t>
      </w:r>
    </w:p>
    <w:p w14:paraId="6FE23DA1" w14:textId="77777777" w:rsidR="000E5681" w:rsidRPr="00767A0D" w:rsidRDefault="000E5681" w:rsidP="000E5681">
      <w:pPr>
        <w:pStyle w:val="2"/>
        <w:shd w:val="clear" w:color="auto" w:fill="FFFFFF"/>
        <w:jc w:val="both"/>
        <w:rPr>
          <w:rFonts w:ascii="Times New Roman" w:hAnsi="Times New Roman"/>
          <w:color w:val="333333"/>
          <w:sz w:val="24"/>
          <w:szCs w:val="24"/>
        </w:rPr>
      </w:pPr>
      <w:r w:rsidRPr="00767A0D">
        <w:rPr>
          <w:rFonts w:ascii="Times New Roman" w:hAnsi="Times New Roman"/>
          <w:color w:val="333333"/>
          <w:sz w:val="24"/>
          <w:szCs w:val="24"/>
        </w:rPr>
        <w:t>1. Дифференцированные задания и самостоятельная работа</w:t>
      </w:r>
    </w:p>
    <w:p w14:paraId="556349EA" w14:textId="77777777" w:rsidR="000E5681" w:rsidRPr="00767A0D" w:rsidRDefault="000E5681" w:rsidP="00FA6564">
      <w:pPr>
        <w:numPr>
          <w:ilvl w:val="0"/>
          <w:numId w:val="29"/>
        </w:numPr>
        <w:shd w:val="clear" w:color="auto" w:fill="FFFFFF"/>
        <w:spacing w:before="120" w:after="100" w:afterAutospacing="1"/>
        <w:jc w:val="both"/>
        <w:rPr>
          <w:color w:val="333333"/>
        </w:rPr>
      </w:pPr>
      <w:r w:rsidRPr="00767A0D">
        <w:rPr>
          <w:rStyle w:val="af5"/>
          <w:color w:val="333333"/>
        </w:rPr>
        <w:t>Предлагайте задания разного уровня сложности.</w:t>
      </w:r>
      <w:r w:rsidRPr="00767A0D">
        <w:rPr>
          <w:color w:val="333333"/>
        </w:rPr>
        <w:t> Это могут быть задачи с избыточными данными, требующие не просто применения правила, а творческого подхода, анализа нескольких языковых явлений или интеграции знаний из разных разделов.</w:t>
      </w:r>
    </w:p>
    <w:p w14:paraId="5D177CBC" w14:textId="77777777" w:rsidR="000E5681" w:rsidRPr="00767A0D" w:rsidRDefault="000E5681" w:rsidP="00FA6564">
      <w:pPr>
        <w:numPr>
          <w:ilvl w:val="0"/>
          <w:numId w:val="29"/>
        </w:numPr>
        <w:shd w:val="clear" w:color="auto" w:fill="FFFFFF"/>
        <w:spacing w:before="100" w:beforeAutospacing="1" w:after="100" w:afterAutospacing="1"/>
        <w:jc w:val="both"/>
        <w:rPr>
          <w:color w:val="333333"/>
        </w:rPr>
      </w:pPr>
      <w:r w:rsidRPr="00767A0D">
        <w:rPr>
          <w:rStyle w:val="af5"/>
          <w:color w:val="333333"/>
        </w:rPr>
        <w:t>Организуйте самостоятельную работу с опорой на учебник и дополнительные источники.</w:t>
      </w:r>
      <w:r w:rsidRPr="00767A0D">
        <w:rPr>
          <w:color w:val="333333"/>
        </w:rPr>
        <w:t> Предложите составить схемы, таблицы, опорные конспекты, что будет способствовать глубокому усвоению материала.</w:t>
      </w:r>
    </w:p>
    <w:p w14:paraId="69191342" w14:textId="77777777" w:rsidR="000E5681" w:rsidRPr="00FD6307" w:rsidRDefault="000E5681" w:rsidP="00FA6564">
      <w:pPr>
        <w:numPr>
          <w:ilvl w:val="0"/>
          <w:numId w:val="29"/>
        </w:numPr>
        <w:shd w:val="clear" w:color="auto" w:fill="FFFFFF"/>
        <w:spacing w:before="100" w:beforeAutospacing="1" w:after="100" w:afterAutospacing="1"/>
        <w:jc w:val="both"/>
        <w:rPr>
          <w:color w:val="333333"/>
        </w:rPr>
      </w:pPr>
      <w:r w:rsidRPr="00767A0D">
        <w:rPr>
          <w:rStyle w:val="af5"/>
          <w:color w:val="333333"/>
        </w:rPr>
        <w:t>Используйте взаимопроверку и самопроверку.</w:t>
      </w:r>
      <w:r w:rsidRPr="00767A0D">
        <w:rPr>
          <w:color w:val="333333"/>
        </w:rPr>
        <w:t> Это развивает рефлексию и умение критически оценивать свою работу.</w:t>
      </w:r>
    </w:p>
    <w:p w14:paraId="0204B873" w14:textId="77777777" w:rsidR="000E5681" w:rsidRPr="00767A0D" w:rsidRDefault="000E5681" w:rsidP="000E5681">
      <w:pPr>
        <w:pStyle w:val="2"/>
        <w:shd w:val="clear" w:color="auto" w:fill="FFFFFF"/>
        <w:jc w:val="both"/>
        <w:rPr>
          <w:rFonts w:ascii="Times New Roman" w:hAnsi="Times New Roman"/>
          <w:color w:val="333333"/>
          <w:sz w:val="24"/>
          <w:szCs w:val="24"/>
        </w:rPr>
      </w:pPr>
      <w:r w:rsidRPr="00767A0D">
        <w:rPr>
          <w:rFonts w:ascii="Times New Roman" w:hAnsi="Times New Roman"/>
          <w:color w:val="333333"/>
          <w:sz w:val="24"/>
          <w:szCs w:val="24"/>
        </w:rPr>
        <w:t>2. Углублённая работа с текстом</w:t>
      </w:r>
    </w:p>
    <w:p w14:paraId="0A24D5B8" w14:textId="77777777" w:rsidR="000E5681" w:rsidRPr="00767A0D" w:rsidRDefault="000E5681" w:rsidP="00FA6564">
      <w:pPr>
        <w:numPr>
          <w:ilvl w:val="0"/>
          <w:numId w:val="30"/>
        </w:numPr>
        <w:shd w:val="clear" w:color="auto" w:fill="FFFFFF"/>
        <w:spacing w:afterAutospacing="1"/>
        <w:jc w:val="both"/>
        <w:rPr>
          <w:color w:val="333333"/>
        </w:rPr>
      </w:pPr>
      <w:r w:rsidRPr="00767A0D">
        <w:rPr>
          <w:rStyle w:val="af5"/>
          <w:color w:val="333333"/>
        </w:rPr>
        <w:t>Уделяйте внимание смысловому анализу.</w:t>
      </w:r>
      <w:r w:rsidRPr="00767A0D">
        <w:rPr>
          <w:color w:val="333333"/>
        </w:rPr>
        <w:t xml:space="preserve"> Учите определять тему, основную мысль, ключевые слова, </w:t>
      </w:r>
      <w:proofErr w:type="spellStart"/>
      <w:r w:rsidRPr="00767A0D">
        <w:rPr>
          <w:color w:val="333333"/>
        </w:rPr>
        <w:t>микротемы</w:t>
      </w:r>
      <w:proofErr w:type="spellEnd"/>
      <w:r w:rsidRPr="00767A0D">
        <w:rPr>
          <w:color w:val="333333"/>
        </w:rPr>
        <w:t>, средства связи предложений в тексте. </w:t>
      </w:r>
    </w:p>
    <w:p w14:paraId="4227A154" w14:textId="77777777" w:rsidR="000E5681" w:rsidRPr="00767A0D" w:rsidRDefault="000E5681" w:rsidP="00FA6564">
      <w:pPr>
        <w:numPr>
          <w:ilvl w:val="0"/>
          <w:numId w:val="30"/>
        </w:numPr>
        <w:shd w:val="clear" w:color="auto" w:fill="FFFFFF"/>
        <w:spacing w:beforeAutospacing="1" w:afterAutospacing="1"/>
        <w:jc w:val="both"/>
        <w:rPr>
          <w:color w:val="333333"/>
        </w:rPr>
      </w:pPr>
      <w:r w:rsidRPr="00767A0D">
        <w:rPr>
          <w:rStyle w:val="af5"/>
          <w:color w:val="333333"/>
        </w:rPr>
        <w:t>Работайте с текстами разных стилей и жанров</w:t>
      </w:r>
      <w:r w:rsidRPr="00767A0D">
        <w:rPr>
          <w:color w:val="333333"/>
        </w:rPr>
        <w:t> (публицистический, художественный, научно-популярный). Это развивает гибкость мышления и умение адаптироваться к разным коммуникативным задачам. </w:t>
      </w:r>
    </w:p>
    <w:p w14:paraId="0564E7CE" w14:textId="77777777" w:rsidR="000E5681" w:rsidRPr="00767A0D" w:rsidRDefault="000E5681" w:rsidP="00FA6564">
      <w:pPr>
        <w:numPr>
          <w:ilvl w:val="0"/>
          <w:numId w:val="30"/>
        </w:numPr>
        <w:shd w:val="clear" w:color="auto" w:fill="FFFFFF"/>
        <w:spacing w:beforeAutospacing="1" w:afterAutospacing="1"/>
        <w:jc w:val="both"/>
        <w:rPr>
          <w:color w:val="333333"/>
        </w:rPr>
      </w:pPr>
      <w:r w:rsidRPr="00767A0D">
        <w:rPr>
          <w:rStyle w:val="af5"/>
          <w:color w:val="333333"/>
        </w:rPr>
        <w:lastRenderedPageBreak/>
        <w:t>Углублённо разбирайте приёмы сжатия текста.</w:t>
      </w:r>
      <w:r w:rsidRPr="00767A0D">
        <w:rPr>
          <w:color w:val="333333"/>
        </w:rPr>
        <w:t> Учите не просто сокращать, а выбирать оптимальные способы (исключение повторов, обобщение, упрощение), сохраняя при этом логику и стиль оригинала. </w:t>
      </w:r>
    </w:p>
    <w:p w14:paraId="0B1D7B4B" w14:textId="77777777" w:rsidR="000E5681" w:rsidRPr="00767A0D" w:rsidRDefault="000E5681" w:rsidP="00FA6564">
      <w:pPr>
        <w:numPr>
          <w:ilvl w:val="0"/>
          <w:numId w:val="30"/>
        </w:numPr>
        <w:shd w:val="clear" w:color="auto" w:fill="FFFFFF"/>
        <w:spacing w:beforeAutospacing="1" w:afterAutospacing="1"/>
        <w:jc w:val="both"/>
        <w:rPr>
          <w:color w:val="333333"/>
        </w:rPr>
      </w:pPr>
      <w:r w:rsidRPr="00767A0D">
        <w:rPr>
          <w:rStyle w:val="af5"/>
          <w:color w:val="333333"/>
        </w:rPr>
        <w:t>Практикуйте комплексный анализ.</w:t>
      </w:r>
      <w:r w:rsidRPr="00767A0D">
        <w:rPr>
          <w:color w:val="333333"/>
        </w:rPr>
        <w:t> Предлагайте задания, где нужно одновременно анализировать лексические, грамматические, стилистические особенности текста. </w:t>
      </w:r>
    </w:p>
    <w:p w14:paraId="050F9B3B" w14:textId="77777777" w:rsidR="000E5681" w:rsidRPr="00767A0D" w:rsidRDefault="000E5681" w:rsidP="000E5681">
      <w:pPr>
        <w:pStyle w:val="2"/>
        <w:shd w:val="clear" w:color="auto" w:fill="FFFFFF"/>
        <w:jc w:val="both"/>
        <w:rPr>
          <w:rFonts w:ascii="Times New Roman" w:hAnsi="Times New Roman"/>
          <w:color w:val="333333"/>
          <w:sz w:val="24"/>
          <w:szCs w:val="24"/>
        </w:rPr>
      </w:pPr>
      <w:r w:rsidRPr="00767A0D">
        <w:rPr>
          <w:rFonts w:ascii="Times New Roman" w:hAnsi="Times New Roman"/>
          <w:color w:val="333333"/>
          <w:sz w:val="24"/>
          <w:szCs w:val="24"/>
        </w:rPr>
        <w:t>3. Развитие аналитических и творческих навыков</w:t>
      </w:r>
    </w:p>
    <w:p w14:paraId="42C2D5A3" w14:textId="77777777" w:rsidR="000E5681" w:rsidRPr="00767A0D" w:rsidRDefault="000E5681" w:rsidP="00FA6564">
      <w:pPr>
        <w:numPr>
          <w:ilvl w:val="0"/>
          <w:numId w:val="31"/>
        </w:numPr>
        <w:shd w:val="clear" w:color="auto" w:fill="FFFFFF"/>
        <w:spacing w:afterAutospacing="1"/>
        <w:jc w:val="both"/>
        <w:rPr>
          <w:color w:val="333333"/>
        </w:rPr>
      </w:pPr>
      <w:r w:rsidRPr="00767A0D">
        <w:rPr>
          <w:rStyle w:val="af5"/>
          <w:color w:val="333333"/>
        </w:rPr>
        <w:t>Учите аргументировать свою точку зрения.</w:t>
      </w:r>
      <w:r w:rsidRPr="00767A0D">
        <w:rPr>
          <w:color w:val="333333"/>
        </w:rPr>
        <w:t> В сочинениях и устных ответах предлагайте приводить аргументы, опираясь на читательский опыт, а также корректно привлекать литературный материал. </w:t>
      </w:r>
    </w:p>
    <w:p w14:paraId="478AB8B0" w14:textId="77777777" w:rsidR="000E5681" w:rsidRPr="00767A0D" w:rsidRDefault="000E5681" w:rsidP="00FA6564">
      <w:pPr>
        <w:numPr>
          <w:ilvl w:val="0"/>
          <w:numId w:val="31"/>
        </w:numPr>
        <w:shd w:val="clear" w:color="auto" w:fill="FFFFFF"/>
        <w:spacing w:beforeAutospacing="1" w:afterAutospacing="1"/>
        <w:jc w:val="both"/>
        <w:rPr>
          <w:color w:val="333333"/>
        </w:rPr>
      </w:pPr>
      <w:r w:rsidRPr="00767A0D">
        <w:rPr>
          <w:rStyle w:val="af5"/>
          <w:color w:val="333333"/>
        </w:rPr>
        <w:t>Развивайте навыки выразительной речи.</w:t>
      </w:r>
      <w:r w:rsidRPr="00767A0D">
        <w:rPr>
          <w:color w:val="333333"/>
        </w:rPr>
        <w:t> Уделяйте внимание работе над дикцией, интонацией, уместным использованием средств выразительности (эпитеты, метафоры, сравнения). </w:t>
      </w:r>
    </w:p>
    <w:p w14:paraId="2FDC160C" w14:textId="77777777" w:rsidR="000E5681" w:rsidRPr="00767A0D" w:rsidRDefault="000E5681" w:rsidP="00FA6564">
      <w:pPr>
        <w:numPr>
          <w:ilvl w:val="0"/>
          <w:numId w:val="31"/>
        </w:numPr>
        <w:shd w:val="clear" w:color="auto" w:fill="FFFFFF"/>
        <w:spacing w:beforeAutospacing="1" w:afterAutospacing="1"/>
        <w:jc w:val="both"/>
        <w:rPr>
          <w:color w:val="333333"/>
        </w:rPr>
      </w:pPr>
      <w:r w:rsidRPr="00767A0D">
        <w:rPr>
          <w:rStyle w:val="af5"/>
          <w:color w:val="333333"/>
        </w:rPr>
        <w:t>Включайте задания на сопоставление и интерпретацию.</w:t>
      </w:r>
      <w:r w:rsidRPr="00767A0D">
        <w:rPr>
          <w:color w:val="333333"/>
        </w:rPr>
        <w:t> Просите сравнивать разные тексты, выявлять общие и отличитель</w:t>
      </w:r>
      <w:r>
        <w:rPr>
          <w:color w:val="333333"/>
        </w:rPr>
        <w:t>ные черты, формулировать выводы.</w:t>
      </w:r>
    </w:p>
    <w:p w14:paraId="2946A998" w14:textId="77777777" w:rsidR="000E5681" w:rsidRPr="00767A0D" w:rsidRDefault="000E5681" w:rsidP="00FA6564">
      <w:pPr>
        <w:numPr>
          <w:ilvl w:val="0"/>
          <w:numId w:val="31"/>
        </w:numPr>
        <w:shd w:val="clear" w:color="auto" w:fill="FFFFFF"/>
        <w:spacing w:beforeAutospacing="1" w:afterAutospacing="1"/>
        <w:jc w:val="both"/>
        <w:rPr>
          <w:color w:val="333333"/>
        </w:rPr>
      </w:pPr>
      <w:r w:rsidRPr="00767A0D">
        <w:rPr>
          <w:rStyle w:val="af5"/>
          <w:color w:val="333333"/>
        </w:rPr>
        <w:t>Предлагайте проектные и исследовательские задания.</w:t>
      </w:r>
      <w:r w:rsidRPr="00767A0D">
        <w:rPr>
          <w:color w:val="333333"/>
        </w:rPr>
        <w:t> Например, подготовить доклад или презентацию о развитии русского речевого этикета, проанализировать языковые особенности публицистических текстов на определённую тему. </w:t>
      </w:r>
    </w:p>
    <w:p w14:paraId="16E500E4" w14:textId="77777777" w:rsidR="000E5681" w:rsidRPr="00767A0D" w:rsidRDefault="000E5681" w:rsidP="000E5681">
      <w:pPr>
        <w:pStyle w:val="2"/>
        <w:shd w:val="clear" w:color="auto" w:fill="FFFFFF"/>
        <w:jc w:val="both"/>
        <w:rPr>
          <w:rFonts w:ascii="Times New Roman" w:hAnsi="Times New Roman"/>
          <w:color w:val="333333"/>
          <w:sz w:val="24"/>
          <w:szCs w:val="24"/>
        </w:rPr>
      </w:pPr>
      <w:r w:rsidRPr="00767A0D">
        <w:rPr>
          <w:rFonts w:ascii="Times New Roman" w:hAnsi="Times New Roman"/>
          <w:color w:val="333333"/>
          <w:sz w:val="24"/>
          <w:szCs w:val="24"/>
        </w:rPr>
        <w:t>4. Работа с орфографическими и пунктуационными нормами</w:t>
      </w:r>
    </w:p>
    <w:p w14:paraId="6A5FE80B" w14:textId="77777777" w:rsidR="000E5681" w:rsidRPr="00767A0D" w:rsidRDefault="000E5681" w:rsidP="00FA6564">
      <w:pPr>
        <w:numPr>
          <w:ilvl w:val="0"/>
          <w:numId w:val="32"/>
        </w:numPr>
        <w:shd w:val="clear" w:color="auto" w:fill="FFFFFF"/>
        <w:spacing w:before="120" w:after="100" w:afterAutospacing="1"/>
        <w:jc w:val="both"/>
        <w:rPr>
          <w:color w:val="333333"/>
        </w:rPr>
      </w:pPr>
      <w:r w:rsidRPr="00767A0D">
        <w:rPr>
          <w:rStyle w:val="af5"/>
          <w:color w:val="333333"/>
        </w:rPr>
        <w:t>Учите осознанно применять правила.</w:t>
      </w:r>
      <w:r w:rsidRPr="00767A0D">
        <w:rPr>
          <w:color w:val="333333"/>
        </w:rPr>
        <w:t> Не ограничивайтесь механическим заполнением пропусков, а требуйте от учеников пояснения выбора: почему пишется так, а не иначе.</w:t>
      </w:r>
    </w:p>
    <w:p w14:paraId="7C55D731" w14:textId="77777777" w:rsidR="000E5681" w:rsidRPr="00767A0D" w:rsidRDefault="000E5681" w:rsidP="00FA6564">
      <w:pPr>
        <w:numPr>
          <w:ilvl w:val="0"/>
          <w:numId w:val="32"/>
        </w:numPr>
        <w:shd w:val="clear" w:color="auto" w:fill="FFFFFF"/>
        <w:spacing w:before="100" w:beforeAutospacing="1" w:after="100" w:afterAutospacing="1"/>
        <w:jc w:val="both"/>
        <w:rPr>
          <w:color w:val="333333"/>
        </w:rPr>
      </w:pPr>
      <w:r w:rsidRPr="00767A0D">
        <w:rPr>
          <w:rStyle w:val="af5"/>
          <w:color w:val="333333"/>
        </w:rPr>
        <w:t>Уделяйте внимание сложным случаям.</w:t>
      </w:r>
      <w:r w:rsidRPr="00767A0D">
        <w:rPr>
          <w:color w:val="333333"/>
        </w:rPr>
        <w:t> Включайте в задания правила, которые часто вызывают затруднения (например, правописание приставок, суффиксов, сложных синтаксических конструкций).</w:t>
      </w:r>
    </w:p>
    <w:p w14:paraId="042D73E8" w14:textId="77777777" w:rsidR="000E5681" w:rsidRPr="00FD6307" w:rsidRDefault="000E5681" w:rsidP="00FA6564">
      <w:pPr>
        <w:numPr>
          <w:ilvl w:val="0"/>
          <w:numId w:val="32"/>
        </w:numPr>
        <w:shd w:val="clear" w:color="auto" w:fill="FFFFFF"/>
        <w:spacing w:before="100" w:beforeAutospacing="1" w:after="100" w:afterAutospacing="1"/>
        <w:jc w:val="both"/>
        <w:rPr>
          <w:color w:val="333333"/>
        </w:rPr>
      </w:pPr>
      <w:r w:rsidRPr="00767A0D">
        <w:rPr>
          <w:rStyle w:val="af5"/>
          <w:color w:val="333333"/>
        </w:rPr>
        <w:t>Развивайте орфографическую зоркость</w:t>
      </w:r>
      <w:r w:rsidRPr="00767A0D">
        <w:rPr>
          <w:color w:val="333333"/>
        </w:rPr>
        <w:t> через комментированное письмо и самопроверку.</w:t>
      </w:r>
    </w:p>
    <w:p w14:paraId="5EC43D8E" w14:textId="77777777" w:rsidR="000E5681" w:rsidRPr="00767A0D" w:rsidRDefault="000E5681" w:rsidP="000E5681">
      <w:pPr>
        <w:pStyle w:val="2"/>
        <w:shd w:val="clear" w:color="auto" w:fill="FFFFFF"/>
        <w:jc w:val="both"/>
        <w:rPr>
          <w:rFonts w:ascii="Times New Roman" w:hAnsi="Times New Roman"/>
          <w:color w:val="333333"/>
          <w:sz w:val="24"/>
          <w:szCs w:val="24"/>
        </w:rPr>
      </w:pPr>
      <w:r w:rsidRPr="00767A0D">
        <w:rPr>
          <w:rFonts w:ascii="Times New Roman" w:hAnsi="Times New Roman"/>
          <w:color w:val="333333"/>
          <w:sz w:val="24"/>
          <w:szCs w:val="24"/>
        </w:rPr>
        <w:t>5. Активное использование ресурсов и технологий</w:t>
      </w:r>
    </w:p>
    <w:p w14:paraId="297A6C38" w14:textId="77777777" w:rsidR="000E5681" w:rsidRPr="00767A0D" w:rsidRDefault="000E5681" w:rsidP="00FA6564">
      <w:pPr>
        <w:numPr>
          <w:ilvl w:val="0"/>
          <w:numId w:val="33"/>
        </w:numPr>
        <w:shd w:val="clear" w:color="auto" w:fill="FFFFFF"/>
        <w:spacing w:before="120" w:after="100" w:afterAutospacing="1"/>
        <w:jc w:val="both"/>
        <w:rPr>
          <w:color w:val="333333"/>
        </w:rPr>
      </w:pPr>
      <w:r w:rsidRPr="00767A0D">
        <w:rPr>
          <w:rStyle w:val="af5"/>
          <w:color w:val="333333"/>
        </w:rPr>
        <w:t>Активно используйте Открытый банк заданий ОГЭ на сайте ФИПИ</w:t>
      </w:r>
      <w:r w:rsidRPr="00767A0D">
        <w:rPr>
          <w:color w:val="333333"/>
        </w:rPr>
        <w:t>. Это позволяет отрабатывать конкретные типы заданий в условиях, близких к экзаменационным.</w:t>
      </w:r>
    </w:p>
    <w:p w14:paraId="58966EF1" w14:textId="77777777" w:rsidR="000E5681" w:rsidRPr="00767A0D" w:rsidRDefault="000E5681" w:rsidP="00FA6564">
      <w:pPr>
        <w:numPr>
          <w:ilvl w:val="0"/>
          <w:numId w:val="33"/>
        </w:numPr>
        <w:shd w:val="clear" w:color="auto" w:fill="FFFFFF"/>
        <w:spacing w:before="100" w:beforeAutospacing="1" w:after="100" w:afterAutospacing="1"/>
        <w:jc w:val="both"/>
        <w:rPr>
          <w:color w:val="333333"/>
        </w:rPr>
      </w:pPr>
      <w:r w:rsidRPr="00767A0D">
        <w:rPr>
          <w:rStyle w:val="af5"/>
          <w:color w:val="333333"/>
        </w:rPr>
        <w:t>Применяйте дистанционные образовательные технологии</w:t>
      </w:r>
      <w:r w:rsidRPr="00767A0D">
        <w:rPr>
          <w:color w:val="333333"/>
        </w:rPr>
        <w:t> для организации самостоятельной работы.</w:t>
      </w:r>
    </w:p>
    <w:p w14:paraId="1E2B0226" w14:textId="77777777" w:rsidR="000E5681" w:rsidRPr="00FD6307" w:rsidRDefault="000E5681" w:rsidP="00FA6564">
      <w:pPr>
        <w:numPr>
          <w:ilvl w:val="0"/>
          <w:numId w:val="33"/>
        </w:numPr>
        <w:shd w:val="clear" w:color="auto" w:fill="FFFFFF"/>
        <w:spacing w:before="100" w:beforeAutospacing="1" w:after="100" w:afterAutospacing="1"/>
        <w:jc w:val="both"/>
        <w:rPr>
          <w:color w:val="333333"/>
        </w:rPr>
      </w:pPr>
      <w:r w:rsidRPr="00767A0D">
        <w:rPr>
          <w:rStyle w:val="af5"/>
          <w:color w:val="333333"/>
        </w:rPr>
        <w:t>Используйте приёмы формирующего оценивания.</w:t>
      </w:r>
      <w:r w:rsidRPr="00767A0D">
        <w:rPr>
          <w:color w:val="333333"/>
        </w:rPr>
        <w:t> Это помогает своевременно корректировать учебный процесс и учитывать индивидуальные особенности каждого ученика.</w:t>
      </w:r>
    </w:p>
    <w:p w14:paraId="72FE232D" w14:textId="77777777" w:rsidR="000E5681" w:rsidRPr="00767A0D" w:rsidRDefault="000E5681" w:rsidP="000E5681">
      <w:pPr>
        <w:pStyle w:val="2"/>
        <w:shd w:val="clear" w:color="auto" w:fill="FFFFFF"/>
        <w:jc w:val="both"/>
        <w:rPr>
          <w:rFonts w:ascii="Times New Roman" w:hAnsi="Times New Roman"/>
          <w:color w:val="333333"/>
          <w:sz w:val="24"/>
          <w:szCs w:val="24"/>
        </w:rPr>
      </w:pPr>
      <w:r w:rsidRPr="00767A0D">
        <w:rPr>
          <w:rFonts w:ascii="Times New Roman" w:hAnsi="Times New Roman"/>
          <w:color w:val="333333"/>
          <w:sz w:val="24"/>
          <w:szCs w:val="24"/>
        </w:rPr>
        <w:t>6. Создание условий для самореализации</w:t>
      </w:r>
    </w:p>
    <w:p w14:paraId="1A98581B" w14:textId="77777777" w:rsidR="000E5681" w:rsidRPr="00767A0D" w:rsidRDefault="000E5681" w:rsidP="00FA6564">
      <w:pPr>
        <w:numPr>
          <w:ilvl w:val="0"/>
          <w:numId w:val="34"/>
        </w:numPr>
        <w:shd w:val="clear" w:color="auto" w:fill="FFFFFF"/>
        <w:spacing w:before="120" w:after="100" w:afterAutospacing="1"/>
        <w:jc w:val="both"/>
        <w:rPr>
          <w:color w:val="333333"/>
        </w:rPr>
      </w:pPr>
      <w:r w:rsidRPr="00767A0D">
        <w:rPr>
          <w:rStyle w:val="af5"/>
          <w:color w:val="333333"/>
        </w:rPr>
        <w:t>Предоставляйте возможности для внеурочной и проектно-исследовательской деятельности.</w:t>
      </w:r>
      <w:r w:rsidRPr="00767A0D">
        <w:rPr>
          <w:color w:val="333333"/>
        </w:rPr>
        <w:t> Это помогает углублять знания и развивать интерес к предмету.</w:t>
      </w:r>
    </w:p>
    <w:p w14:paraId="6178C6DE" w14:textId="77777777" w:rsidR="000E5681" w:rsidRPr="00767A0D" w:rsidRDefault="000E5681" w:rsidP="00FA6564">
      <w:pPr>
        <w:numPr>
          <w:ilvl w:val="0"/>
          <w:numId w:val="34"/>
        </w:numPr>
        <w:shd w:val="clear" w:color="auto" w:fill="FFFFFF"/>
        <w:spacing w:before="100" w:beforeAutospacing="1" w:after="100" w:afterAutospacing="1"/>
        <w:jc w:val="both"/>
        <w:rPr>
          <w:color w:val="333333"/>
        </w:rPr>
      </w:pPr>
      <w:r w:rsidRPr="00767A0D">
        <w:rPr>
          <w:rStyle w:val="af5"/>
          <w:color w:val="333333"/>
        </w:rPr>
        <w:lastRenderedPageBreak/>
        <w:t>Стимулируйте самостоятельность.</w:t>
      </w:r>
      <w:r w:rsidRPr="00767A0D">
        <w:rPr>
          <w:color w:val="333333"/>
        </w:rPr>
        <w:t> Учите детей ставить цели, планировать свою работу, находить информацию из разных источников.</w:t>
      </w:r>
    </w:p>
    <w:p w14:paraId="7172224A" w14:textId="77777777" w:rsidR="000E5681" w:rsidRPr="00767A0D" w:rsidRDefault="000E5681" w:rsidP="00FA6564">
      <w:pPr>
        <w:numPr>
          <w:ilvl w:val="0"/>
          <w:numId w:val="34"/>
        </w:numPr>
        <w:shd w:val="clear" w:color="auto" w:fill="FFFFFF"/>
        <w:spacing w:before="100" w:beforeAutospacing="1" w:after="100" w:afterAutospacing="1"/>
        <w:jc w:val="both"/>
        <w:rPr>
          <w:color w:val="333333"/>
        </w:rPr>
      </w:pPr>
      <w:r w:rsidRPr="00767A0D">
        <w:rPr>
          <w:rStyle w:val="af5"/>
          <w:color w:val="333333"/>
        </w:rPr>
        <w:t>Уделяйте внимание развитию навыков речевого самоконтроля.</w:t>
      </w:r>
      <w:r w:rsidRPr="00767A0D">
        <w:rPr>
          <w:color w:val="333333"/>
        </w:rPr>
        <w:t> Учите анализировать и корректировать свои устные и письменные высказывания в соответствии с нормами литературного языка.</w:t>
      </w:r>
    </w:p>
    <w:p w14:paraId="429A6373" w14:textId="77777777" w:rsidR="000E5681" w:rsidRPr="00767A0D" w:rsidRDefault="000E5681" w:rsidP="000E5681">
      <w:pPr>
        <w:pStyle w:val="2"/>
        <w:shd w:val="clear" w:color="auto" w:fill="FFFFFF"/>
        <w:jc w:val="both"/>
        <w:rPr>
          <w:rFonts w:ascii="Times New Roman" w:hAnsi="Times New Roman"/>
          <w:color w:val="333333"/>
          <w:sz w:val="24"/>
          <w:szCs w:val="24"/>
        </w:rPr>
      </w:pPr>
      <w:r w:rsidRPr="00767A0D">
        <w:rPr>
          <w:rFonts w:ascii="Times New Roman" w:hAnsi="Times New Roman"/>
          <w:color w:val="333333"/>
          <w:sz w:val="24"/>
          <w:szCs w:val="24"/>
        </w:rPr>
        <w:t>7. Анализ результатов и корректировка работы</w:t>
      </w:r>
    </w:p>
    <w:p w14:paraId="37E60247" w14:textId="77777777" w:rsidR="000E5681" w:rsidRPr="00767A0D" w:rsidRDefault="000E5681" w:rsidP="00FA6564">
      <w:pPr>
        <w:numPr>
          <w:ilvl w:val="0"/>
          <w:numId w:val="35"/>
        </w:numPr>
        <w:shd w:val="clear" w:color="auto" w:fill="FFFFFF"/>
        <w:spacing w:before="120" w:after="100" w:afterAutospacing="1"/>
        <w:jc w:val="both"/>
        <w:rPr>
          <w:color w:val="333333"/>
        </w:rPr>
      </w:pPr>
      <w:r w:rsidRPr="00767A0D">
        <w:rPr>
          <w:rStyle w:val="af5"/>
          <w:color w:val="333333"/>
        </w:rPr>
        <w:t>Регулярно проводите диагностические работы в формате ОГЭ.</w:t>
      </w:r>
      <w:r w:rsidRPr="00767A0D">
        <w:rPr>
          <w:color w:val="333333"/>
        </w:rPr>
        <w:t> Это позволяет отслеживать динамику и вовремя корректировать подготовку.</w:t>
      </w:r>
    </w:p>
    <w:p w14:paraId="0DF22CEC" w14:textId="77777777" w:rsidR="000E5681" w:rsidRPr="00767A0D" w:rsidRDefault="000E5681" w:rsidP="00FA6564">
      <w:pPr>
        <w:numPr>
          <w:ilvl w:val="0"/>
          <w:numId w:val="35"/>
        </w:numPr>
        <w:shd w:val="clear" w:color="auto" w:fill="FFFFFF"/>
        <w:spacing w:before="100" w:beforeAutospacing="1" w:after="100" w:afterAutospacing="1"/>
        <w:jc w:val="both"/>
        <w:rPr>
          <w:color w:val="333333"/>
        </w:rPr>
      </w:pPr>
      <w:r w:rsidRPr="00767A0D">
        <w:rPr>
          <w:rStyle w:val="af5"/>
          <w:color w:val="333333"/>
        </w:rPr>
        <w:t>Анализируйте типичные ошибки</w:t>
      </w:r>
      <w:r w:rsidRPr="00767A0D">
        <w:rPr>
          <w:color w:val="333333"/>
        </w:rPr>
        <w:t> и учитывайте их при планировании уроков.</w:t>
      </w:r>
    </w:p>
    <w:p w14:paraId="1EB20605" w14:textId="77777777" w:rsidR="000E5681" w:rsidRPr="00767A0D" w:rsidRDefault="000E5681" w:rsidP="000E5681">
      <w:pPr>
        <w:shd w:val="clear" w:color="auto" w:fill="FFFFFF"/>
        <w:jc w:val="both"/>
        <w:rPr>
          <w:color w:val="333333"/>
        </w:rPr>
      </w:pPr>
      <w:r w:rsidRPr="00767A0D">
        <w:rPr>
          <w:color w:val="333333"/>
        </w:rPr>
        <w:t>Главное — не «натаскивать» сильных учеников на шаблонные задания, а предлагать им задачи, требующие нестандартного подхода и интеграции знаний из разных областей. </w:t>
      </w:r>
    </w:p>
    <w:p w14:paraId="2E9DAEB5" w14:textId="77777777" w:rsidR="000E5681" w:rsidRPr="00F60D3F" w:rsidRDefault="000E5681" w:rsidP="00FA6564">
      <w:pPr>
        <w:pStyle w:val="3"/>
        <w:numPr>
          <w:ilvl w:val="1"/>
          <w:numId w:val="2"/>
        </w:numPr>
        <w:ind w:left="999" w:hanging="360"/>
        <w:jc w:val="both"/>
      </w:pPr>
      <w:r w:rsidRPr="006F144D">
        <w:rPr>
          <w:rFonts w:ascii="Times New Roman" w:hAnsi="Times New Roman"/>
          <w:color w:val="auto"/>
        </w:rPr>
        <w:t xml:space="preserve">Рекомендации администрации </w:t>
      </w:r>
      <w:proofErr w:type="gramStart"/>
      <w:r w:rsidRPr="006F144D">
        <w:rPr>
          <w:rFonts w:ascii="Times New Roman" w:hAnsi="Times New Roman"/>
          <w:color w:val="auto"/>
        </w:rPr>
        <w:t>всех  ОО</w:t>
      </w:r>
      <w:proofErr w:type="gramEnd"/>
    </w:p>
    <w:p w14:paraId="724414C4" w14:textId="77777777" w:rsidR="000E5681" w:rsidRDefault="000E5681" w:rsidP="00FA6564">
      <w:pPr>
        <w:pStyle w:val="3"/>
        <w:numPr>
          <w:ilvl w:val="2"/>
          <w:numId w:val="2"/>
        </w:numPr>
        <w:tabs>
          <w:tab w:val="left" w:pos="567"/>
        </w:tabs>
        <w:ind w:left="1639" w:hanging="360"/>
        <w:jc w:val="both"/>
        <w:rPr>
          <w:rFonts w:ascii="Times New Roman" w:hAnsi="Times New Roman"/>
          <w:color w:val="auto"/>
        </w:rPr>
      </w:pPr>
      <w:r w:rsidRPr="00F60D3F">
        <w:rPr>
          <w:rFonts w:ascii="Times New Roman" w:hAnsi="Times New Roman"/>
          <w:bCs w:val="0"/>
          <w:iCs/>
          <w:color w:val="auto"/>
        </w:rPr>
        <w:t>Рекомендуемые</w:t>
      </w:r>
      <w:r w:rsidRPr="00F60D3F">
        <w:rPr>
          <w:rFonts w:ascii="Times New Roman" w:hAnsi="Times New Roman"/>
          <w:color w:val="auto"/>
        </w:rPr>
        <w:t xml:space="preserve"> темы для обсуждения / обмена опытом на школьных методических объединениях учителей-предметников, в том числе по трансляции эффективных педагогических практик ОО со стабильно высокими результатами ОГЭ</w:t>
      </w:r>
    </w:p>
    <w:p w14:paraId="38DD9A31" w14:textId="77777777" w:rsidR="000E5681" w:rsidRDefault="000E5681" w:rsidP="000E5681"/>
    <w:p w14:paraId="28710E5D" w14:textId="77777777" w:rsidR="000E5681" w:rsidRDefault="000E5681" w:rsidP="000E5681">
      <w:r>
        <w:t>1. Включить алгоритм «Диагностическая лестница» в работу школьных методических объединений (МО).</w:t>
      </w:r>
    </w:p>
    <w:p w14:paraId="1440C0FB" w14:textId="77777777" w:rsidR="000E5681" w:rsidRDefault="000E5681" w:rsidP="000E5681">
      <w:r>
        <w:t>2. Разработать единый краткий шаблон анализа диагностических и контрольных работ.</w:t>
      </w:r>
    </w:p>
    <w:p w14:paraId="133823B2" w14:textId="77777777" w:rsidR="000E5681" w:rsidRDefault="000E5681" w:rsidP="000E5681">
      <w:r>
        <w:t>3. Исключить из аналитических материалов неконкретные формулировки без описания учебного дефицита.</w:t>
      </w:r>
    </w:p>
    <w:p w14:paraId="6BBE1437" w14:textId="77777777" w:rsidR="000E5681" w:rsidRDefault="000E5681" w:rsidP="000E5681">
      <w:r>
        <w:t xml:space="preserve">4. Организовать </w:t>
      </w:r>
      <w:proofErr w:type="spellStart"/>
      <w:r>
        <w:t>взаимопосещение</w:t>
      </w:r>
      <w:proofErr w:type="spellEnd"/>
      <w:r>
        <w:t xml:space="preserve"> уроков по теме формирующего оценивания и обратной связи.</w:t>
      </w:r>
    </w:p>
    <w:p w14:paraId="761A76CA" w14:textId="77777777" w:rsidR="000E5681" w:rsidRDefault="000E5681" w:rsidP="000E5681">
      <w:r>
        <w:t xml:space="preserve">5. Создать школьный банк входных и выходных </w:t>
      </w:r>
      <w:proofErr w:type="gramStart"/>
      <w:r>
        <w:t>материалов  по</w:t>
      </w:r>
      <w:proofErr w:type="gramEnd"/>
      <w:r>
        <w:t xml:space="preserve"> предмету.</w:t>
      </w:r>
    </w:p>
    <w:p w14:paraId="704C2A7A" w14:textId="77777777" w:rsidR="000E5681" w:rsidRDefault="000E5681" w:rsidP="000E5681">
      <w:r>
        <w:t>6. Создать банк заданий с типичными ошибками и методическими решениями.</w:t>
      </w:r>
    </w:p>
    <w:p w14:paraId="35067758" w14:textId="77777777" w:rsidR="000E5681" w:rsidRDefault="000E5681" w:rsidP="000E5681">
      <w:r>
        <w:t>7. Запланировать заседания МО по анализу не только результатов, но и причин затруднений.</w:t>
      </w:r>
    </w:p>
    <w:p w14:paraId="541D2988" w14:textId="77777777" w:rsidR="000E5681" w:rsidRDefault="000E5681" w:rsidP="000E5681">
      <w:r>
        <w:t>8. Организовать методические практикумы по разработке заданий на перенос и применение знаний.</w:t>
      </w:r>
    </w:p>
    <w:p w14:paraId="7DCF39F1" w14:textId="77777777" w:rsidR="000E5681" w:rsidRDefault="000E5681" w:rsidP="000E5681">
      <w:r>
        <w:t xml:space="preserve">9. Включить в планы самообразования педагогов работу с </w:t>
      </w:r>
      <w:proofErr w:type="gramStart"/>
      <w:r>
        <w:t>конкретными  профессиональными</w:t>
      </w:r>
      <w:proofErr w:type="gramEnd"/>
      <w:r>
        <w:t xml:space="preserve"> затруднениями.</w:t>
      </w:r>
    </w:p>
    <w:p w14:paraId="11EED634" w14:textId="77777777" w:rsidR="000E5681" w:rsidRDefault="000E5681" w:rsidP="000E5681">
      <w:r>
        <w:t>10. Провести методический обмен результатами применения выбранных приемов.</w:t>
      </w:r>
    </w:p>
    <w:p w14:paraId="129C41EA" w14:textId="77777777" w:rsidR="000E5681" w:rsidRDefault="000E5681" w:rsidP="000E5681">
      <w:r>
        <w:t>11. В рамках внутришкольного контроля оценивать не количество проведённых коррекционных мероприятий, а наличие повторной диагностики и динамику конкретных учебных действий.</w:t>
      </w:r>
    </w:p>
    <w:p w14:paraId="0F996A41" w14:textId="77777777" w:rsidR="000E5681" w:rsidRDefault="000E5681" w:rsidP="000E5681">
      <w:r>
        <w:t>12. Обобщить успешные практики педагогов в школьной методической копилке.</w:t>
      </w:r>
    </w:p>
    <w:p w14:paraId="0B8DF497" w14:textId="77777777" w:rsidR="000E5681" w:rsidRDefault="000E5681" w:rsidP="000E5681">
      <w:r>
        <w:t>13. Использовать результаты мастер-класса при разработке плана МО школы на 2026-27 учебный год.</w:t>
      </w:r>
    </w:p>
    <w:p w14:paraId="5FED0870" w14:textId="77777777" w:rsidR="000E5681" w:rsidRDefault="000E5681" w:rsidP="000E5681">
      <w:r>
        <w:t>14. Предусмотреть индивидуальные методические консультации для педагогов по результатам оценочных процедур.</w:t>
      </w:r>
    </w:p>
    <w:p w14:paraId="2369AABF" w14:textId="77777777" w:rsidR="000E5681" w:rsidRPr="00176DAF" w:rsidRDefault="000E5681" w:rsidP="000E5681">
      <w:pPr>
        <w:rPr>
          <w:b/>
        </w:rPr>
      </w:pPr>
      <w:r>
        <w:lastRenderedPageBreak/>
        <w:t xml:space="preserve">15. Рассматривать повышения качества образования как последовательный цикл: </w:t>
      </w:r>
      <w:r>
        <w:rPr>
          <w:b/>
        </w:rPr>
        <w:t>диагностика – анализ – методическое решение – применение – повторная проверка – корректировка.</w:t>
      </w:r>
    </w:p>
    <w:p w14:paraId="27C8371B" w14:textId="77777777" w:rsidR="000E5681" w:rsidRDefault="000E5681" w:rsidP="000E5681">
      <w:pPr>
        <w:pStyle w:val="2"/>
        <w:shd w:val="clear" w:color="auto" w:fill="FFFFFF"/>
        <w:spacing w:before="0"/>
        <w:jc w:val="both"/>
        <w:rPr>
          <w:rFonts w:ascii="Times New Roman" w:hAnsi="Times New Roman"/>
          <w:color w:val="333333"/>
          <w:sz w:val="24"/>
          <w:szCs w:val="24"/>
        </w:rPr>
      </w:pPr>
    </w:p>
    <w:p w14:paraId="46F6D8DB" w14:textId="77777777" w:rsidR="000E5681" w:rsidRPr="008614C0" w:rsidRDefault="000E5681" w:rsidP="000E5681">
      <w:pPr>
        <w:pStyle w:val="2"/>
        <w:shd w:val="clear" w:color="auto" w:fill="FFFFFF"/>
        <w:spacing w:before="0"/>
        <w:jc w:val="both"/>
        <w:rPr>
          <w:rFonts w:ascii="Times New Roman" w:hAnsi="Times New Roman"/>
          <w:color w:val="333333"/>
          <w:sz w:val="24"/>
          <w:szCs w:val="24"/>
        </w:rPr>
      </w:pPr>
      <w:r w:rsidRPr="008614C0">
        <w:rPr>
          <w:rFonts w:ascii="Times New Roman" w:hAnsi="Times New Roman"/>
          <w:color w:val="333333"/>
          <w:sz w:val="24"/>
          <w:szCs w:val="24"/>
        </w:rPr>
        <w:t>Рекомендуемые направления</w:t>
      </w:r>
    </w:p>
    <w:p w14:paraId="06EA1F6E" w14:textId="77777777" w:rsidR="000E5681" w:rsidRPr="008614C0" w:rsidRDefault="000E5681" w:rsidP="000E5681">
      <w:pPr>
        <w:shd w:val="clear" w:color="auto" w:fill="FFFFFF"/>
        <w:jc w:val="both"/>
        <w:rPr>
          <w:color w:val="333333"/>
        </w:rPr>
      </w:pPr>
      <w:r w:rsidRPr="008614C0">
        <w:rPr>
          <w:rStyle w:val="af5"/>
          <w:color w:val="333333"/>
        </w:rPr>
        <w:t>1. Углублённая работа с заданиями высокого уровня сложности.</w:t>
      </w:r>
    </w:p>
    <w:p w14:paraId="5EC47894" w14:textId="77777777" w:rsidR="000E5681" w:rsidRPr="008614C0" w:rsidRDefault="000E5681" w:rsidP="00FA6564">
      <w:pPr>
        <w:numPr>
          <w:ilvl w:val="0"/>
          <w:numId w:val="36"/>
        </w:numPr>
        <w:shd w:val="clear" w:color="auto" w:fill="FFFFFF"/>
        <w:spacing w:after="100" w:afterAutospacing="1"/>
        <w:jc w:val="both"/>
        <w:rPr>
          <w:color w:val="333333"/>
        </w:rPr>
      </w:pPr>
      <w:r w:rsidRPr="008614C0">
        <w:rPr>
          <w:color w:val="333333"/>
        </w:rPr>
        <w:t>Курсы и семинары, посвящённые методикам решения заданий с развёрнутым ответом (сочинение, мини-сочинения, проблемные задания).</w:t>
      </w:r>
    </w:p>
    <w:p w14:paraId="3252B9C1" w14:textId="77777777" w:rsidR="000E5681" w:rsidRPr="008614C0" w:rsidRDefault="000E5681" w:rsidP="00FA6564">
      <w:pPr>
        <w:numPr>
          <w:ilvl w:val="0"/>
          <w:numId w:val="36"/>
        </w:numPr>
        <w:shd w:val="clear" w:color="auto" w:fill="FFFFFF"/>
        <w:spacing w:after="100" w:afterAutospacing="1"/>
        <w:jc w:val="both"/>
        <w:rPr>
          <w:color w:val="333333"/>
        </w:rPr>
      </w:pPr>
      <w:r w:rsidRPr="008614C0">
        <w:rPr>
          <w:color w:val="333333"/>
        </w:rPr>
        <w:t>Тренинги по анализу и интерпретации текста: как научить детей видеть проблему, формулировать и аргументировать свою позицию.</w:t>
      </w:r>
    </w:p>
    <w:p w14:paraId="2AAD01D9" w14:textId="77777777" w:rsidR="000E5681" w:rsidRPr="008614C0" w:rsidRDefault="000E5681" w:rsidP="00FA6564">
      <w:pPr>
        <w:numPr>
          <w:ilvl w:val="0"/>
          <w:numId w:val="36"/>
        </w:numPr>
        <w:shd w:val="clear" w:color="auto" w:fill="FFFFFF"/>
        <w:spacing w:after="100" w:afterAutospacing="1"/>
        <w:jc w:val="both"/>
        <w:rPr>
          <w:color w:val="333333"/>
        </w:rPr>
      </w:pPr>
      <w:r w:rsidRPr="008614C0">
        <w:rPr>
          <w:color w:val="333333"/>
        </w:rPr>
        <w:t xml:space="preserve">Практикумы по работе с ключевыми темами, которые чаще всего вызывают затруднения: правописание (особенно сложные орфограммы и </w:t>
      </w:r>
      <w:proofErr w:type="spellStart"/>
      <w:r w:rsidRPr="008614C0">
        <w:rPr>
          <w:color w:val="333333"/>
        </w:rPr>
        <w:t>пунктограммы</w:t>
      </w:r>
      <w:proofErr w:type="spellEnd"/>
      <w:r w:rsidRPr="008614C0">
        <w:rPr>
          <w:color w:val="333333"/>
        </w:rPr>
        <w:t>), синтаксис (сложные предложения, виды придаточных), работа с лексикой.</w:t>
      </w:r>
    </w:p>
    <w:p w14:paraId="4A2CA86A" w14:textId="77777777" w:rsidR="000E5681" w:rsidRPr="008614C0" w:rsidRDefault="000E5681" w:rsidP="000E5681">
      <w:pPr>
        <w:shd w:val="clear" w:color="auto" w:fill="FFFFFF"/>
        <w:jc w:val="both"/>
        <w:rPr>
          <w:color w:val="333333"/>
        </w:rPr>
      </w:pPr>
      <w:r w:rsidRPr="008614C0">
        <w:rPr>
          <w:rStyle w:val="af5"/>
          <w:color w:val="333333"/>
        </w:rPr>
        <w:t>2. Анализ типичных ошибок учащихся.</w:t>
      </w:r>
    </w:p>
    <w:p w14:paraId="2E45C865" w14:textId="77777777" w:rsidR="000E5681" w:rsidRPr="008614C0" w:rsidRDefault="000E5681" w:rsidP="00FA6564">
      <w:pPr>
        <w:numPr>
          <w:ilvl w:val="0"/>
          <w:numId w:val="37"/>
        </w:numPr>
        <w:shd w:val="clear" w:color="auto" w:fill="FFFFFF"/>
        <w:spacing w:after="100" w:afterAutospacing="1"/>
        <w:jc w:val="both"/>
        <w:rPr>
          <w:color w:val="333333"/>
        </w:rPr>
      </w:pPr>
      <w:r w:rsidRPr="008614C0">
        <w:rPr>
          <w:color w:val="333333"/>
        </w:rPr>
        <w:t>Организация регулярных вебинаров или мастер-классов с разбором реальных работ школьников.</w:t>
      </w:r>
    </w:p>
    <w:p w14:paraId="46259505" w14:textId="77777777" w:rsidR="000E5681" w:rsidRPr="008614C0" w:rsidRDefault="000E5681" w:rsidP="00FA6564">
      <w:pPr>
        <w:numPr>
          <w:ilvl w:val="0"/>
          <w:numId w:val="37"/>
        </w:numPr>
        <w:shd w:val="clear" w:color="auto" w:fill="FFFFFF"/>
        <w:spacing w:after="100" w:afterAutospacing="1"/>
        <w:jc w:val="both"/>
        <w:rPr>
          <w:color w:val="333333"/>
        </w:rPr>
      </w:pPr>
      <w:r w:rsidRPr="008614C0">
        <w:rPr>
          <w:color w:val="333333"/>
        </w:rPr>
        <w:t>Создание базы типичных ошибок с комментариями и рекомендациями по их предупреждению.</w:t>
      </w:r>
    </w:p>
    <w:p w14:paraId="2AD2C1DA" w14:textId="77777777" w:rsidR="000E5681" w:rsidRPr="008614C0" w:rsidRDefault="000E5681" w:rsidP="00FA6564">
      <w:pPr>
        <w:numPr>
          <w:ilvl w:val="0"/>
          <w:numId w:val="37"/>
        </w:numPr>
        <w:shd w:val="clear" w:color="auto" w:fill="FFFFFF"/>
        <w:spacing w:after="100" w:afterAutospacing="1"/>
        <w:jc w:val="both"/>
        <w:rPr>
          <w:color w:val="333333"/>
        </w:rPr>
      </w:pPr>
      <w:r w:rsidRPr="008614C0">
        <w:rPr>
          <w:color w:val="333333"/>
        </w:rPr>
        <w:t>Разработка методических кейсов: как на уроке или во внеурочной деятельности организовать работу над ошибками.</w:t>
      </w:r>
    </w:p>
    <w:p w14:paraId="72638449" w14:textId="77777777" w:rsidR="000E5681" w:rsidRPr="008614C0" w:rsidRDefault="000E5681" w:rsidP="000E5681">
      <w:pPr>
        <w:shd w:val="clear" w:color="auto" w:fill="FFFFFF"/>
        <w:jc w:val="both"/>
        <w:rPr>
          <w:color w:val="333333"/>
        </w:rPr>
      </w:pPr>
      <w:r w:rsidRPr="008614C0">
        <w:rPr>
          <w:rStyle w:val="af5"/>
          <w:color w:val="333333"/>
        </w:rPr>
        <w:t>3. Освоение современных педагогических технологий.</w:t>
      </w:r>
    </w:p>
    <w:p w14:paraId="6ED6D848" w14:textId="77777777" w:rsidR="000E5681" w:rsidRPr="008614C0" w:rsidRDefault="000E5681" w:rsidP="00FA6564">
      <w:pPr>
        <w:numPr>
          <w:ilvl w:val="0"/>
          <w:numId w:val="38"/>
        </w:numPr>
        <w:shd w:val="clear" w:color="auto" w:fill="FFFFFF"/>
        <w:spacing w:after="100" w:afterAutospacing="1"/>
        <w:jc w:val="both"/>
        <w:rPr>
          <w:color w:val="333333"/>
        </w:rPr>
      </w:pPr>
      <w:r w:rsidRPr="008614C0">
        <w:rPr>
          <w:color w:val="333333"/>
        </w:rPr>
        <w:t>Курсы или отдельные модули по применению интерактивных методов: кейс-технологии, проектная деятельность, работа в малых группах.</w:t>
      </w:r>
    </w:p>
    <w:p w14:paraId="4334346C" w14:textId="77777777" w:rsidR="000E5681" w:rsidRPr="008614C0" w:rsidRDefault="000E5681" w:rsidP="00FA6564">
      <w:pPr>
        <w:numPr>
          <w:ilvl w:val="0"/>
          <w:numId w:val="38"/>
        </w:numPr>
        <w:shd w:val="clear" w:color="auto" w:fill="FFFFFF"/>
        <w:spacing w:after="100" w:afterAutospacing="1"/>
        <w:jc w:val="both"/>
        <w:rPr>
          <w:color w:val="333333"/>
        </w:rPr>
      </w:pPr>
      <w:r w:rsidRPr="008614C0">
        <w:rPr>
          <w:color w:val="333333"/>
        </w:rPr>
        <w:t>Обучение работе с цифровыми образовательными ресурсами и платформами для подготовки к ОГЭ.</w:t>
      </w:r>
    </w:p>
    <w:p w14:paraId="44CBED39" w14:textId="77777777" w:rsidR="000E5681" w:rsidRPr="008614C0" w:rsidRDefault="000E5681" w:rsidP="00FA6564">
      <w:pPr>
        <w:numPr>
          <w:ilvl w:val="0"/>
          <w:numId w:val="38"/>
        </w:numPr>
        <w:shd w:val="clear" w:color="auto" w:fill="FFFFFF"/>
        <w:spacing w:after="100" w:afterAutospacing="1"/>
        <w:jc w:val="both"/>
        <w:rPr>
          <w:color w:val="333333"/>
        </w:rPr>
      </w:pPr>
      <w:r w:rsidRPr="008614C0">
        <w:rPr>
          <w:color w:val="333333"/>
        </w:rPr>
        <w:t>Семинары по использованию данных анализа ОГЭ для корректировки учебных программ и планирования уроков.</w:t>
      </w:r>
    </w:p>
    <w:p w14:paraId="5E588350" w14:textId="77777777" w:rsidR="000E5681" w:rsidRPr="008614C0" w:rsidRDefault="000E5681" w:rsidP="000E5681">
      <w:pPr>
        <w:shd w:val="clear" w:color="auto" w:fill="FFFFFF"/>
        <w:jc w:val="both"/>
        <w:rPr>
          <w:color w:val="333333"/>
        </w:rPr>
      </w:pPr>
      <w:r w:rsidRPr="008614C0">
        <w:rPr>
          <w:rStyle w:val="af5"/>
          <w:color w:val="333333"/>
        </w:rPr>
        <w:t>4. Обмен опытом и методическая поддержка.</w:t>
      </w:r>
    </w:p>
    <w:p w14:paraId="04B28B94" w14:textId="77777777" w:rsidR="000E5681" w:rsidRPr="008614C0" w:rsidRDefault="000E5681" w:rsidP="00FA6564">
      <w:pPr>
        <w:numPr>
          <w:ilvl w:val="0"/>
          <w:numId w:val="39"/>
        </w:numPr>
        <w:shd w:val="clear" w:color="auto" w:fill="FFFFFF"/>
        <w:spacing w:after="100" w:afterAutospacing="1"/>
        <w:jc w:val="both"/>
        <w:rPr>
          <w:color w:val="333333"/>
        </w:rPr>
      </w:pPr>
      <w:r w:rsidRPr="008614C0">
        <w:rPr>
          <w:color w:val="333333"/>
        </w:rPr>
        <w:t>Проведение конференций и мастер-классов с приглашёнными экспертами (например, из ФИПИ).</w:t>
      </w:r>
    </w:p>
    <w:p w14:paraId="50A15560" w14:textId="77777777" w:rsidR="000E5681" w:rsidRPr="008614C0" w:rsidRDefault="000E5681" w:rsidP="00FA6564">
      <w:pPr>
        <w:numPr>
          <w:ilvl w:val="0"/>
          <w:numId w:val="39"/>
        </w:numPr>
        <w:shd w:val="clear" w:color="auto" w:fill="FFFFFF"/>
        <w:spacing w:after="100" w:afterAutospacing="1"/>
        <w:jc w:val="both"/>
        <w:rPr>
          <w:color w:val="333333"/>
        </w:rPr>
      </w:pPr>
      <w:r w:rsidRPr="008614C0">
        <w:rPr>
          <w:color w:val="333333"/>
        </w:rPr>
        <w:t>Организация «методических десантов» в школы с низкими результатами ОГЭ для оказания адресной помощи.</w:t>
      </w:r>
    </w:p>
    <w:p w14:paraId="58552EF2" w14:textId="77777777" w:rsidR="000E5681" w:rsidRPr="008614C0" w:rsidRDefault="000E5681" w:rsidP="00FA6564">
      <w:pPr>
        <w:numPr>
          <w:ilvl w:val="0"/>
          <w:numId w:val="39"/>
        </w:numPr>
        <w:shd w:val="clear" w:color="auto" w:fill="FFFFFF"/>
        <w:spacing w:after="100" w:afterAutospacing="1"/>
        <w:jc w:val="both"/>
        <w:rPr>
          <w:color w:val="333333"/>
        </w:rPr>
      </w:pPr>
      <w:r w:rsidRPr="008614C0">
        <w:rPr>
          <w:color w:val="333333"/>
        </w:rPr>
        <w:t>Создание сетевых сообществ, где учителя могут делиться наработками и консультироваться друг с другом.</w:t>
      </w:r>
    </w:p>
    <w:p w14:paraId="56F6E968" w14:textId="77777777" w:rsidR="000E5681" w:rsidRPr="008614C0" w:rsidRDefault="000E5681" w:rsidP="000E5681">
      <w:pPr>
        <w:shd w:val="clear" w:color="auto" w:fill="FFFFFF"/>
        <w:jc w:val="both"/>
        <w:rPr>
          <w:color w:val="333333"/>
        </w:rPr>
      </w:pPr>
      <w:r w:rsidRPr="008614C0">
        <w:rPr>
          <w:rStyle w:val="af5"/>
          <w:color w:val="333333"/>
        </w:rPr>
        <w:t>5. Развитие предметной компетентности.</w:t>
      </w:r>
    </w:p>
    <w:p w14:paraId="59651F69" w14:textId="77777777" w:rsidR="000E5681" w:rsidRPr="008614C0" w:rsidRDefault="000E5681" w:rsidP="00FA6564">
      <w:pPr>
        <w:numPr>
          <w:ilvl w:val="0"/>
          <w:numId w:val="40"/>
        </w:numPr>
        <w:shd w:val="clear" w:color="auto" w:fill="FFFFFF"/>
        <w:spacing w:after="100" w:afterAutospacing="1"/>
        <w:jc w:val="both"/>
        <w:rPr>
          <w:color w:val="333333"/>
        </w:rPr>
      </w:pPr>
      <w:r w:rsidRPr="008614C0">
        <w:rPr>
          <w:color w:val="333333"/>
        </w:rPr>
        <w:t>Курсы по углублённому изучению сложных разделов языкознания (например, семантика служебных слов, стилистика, лингвистика текста).</w:t>
      </w:r>
    </w:p>
    <w:p w14:paraId="1772D6D0" w14:textId="77777777" w:rsidR="000E5681" w:rsidRPr="008614C0" w:rsidRDefault="000E5681" w:rsidP="00FA6564">
      <w:pPr>
        <w:numPr>
          <w:ilvl w:val="0"/>
          <w:numId w:val="40"/>
        </w:numPr>
        <w:shd w:val="clear" w:color="auto" w:fill="FFFFFF"/>
        <w:spacing w:after="100" w:afterAutospacing="1"/>
        <w:jc w:val="both"/>
        <w:rPr>
          <w:color w:val="333333"/>
        </w:rPr>
      </w:pPr>
      <w:r w:rsidRPr="008614C0">
        <w:rPr>
          <w:color w:val="333333"/>
        </w:rPr>
        <w:t>Участие в экспертных группах по разработке контрольно-измерительных материалов (КИМ) ОГЭ.</w:t>
      </w:r>
    </w:p>
    <w:p w14:paraId="2BA7B0F9" w14:textId="77777777" w:rsidR="000E5681" w:rsidRPr="008614C0" w:rsidRDefault="000E5681" w:rsidP="00FA6564">
      <w:pPr>
        <w:numPr>
          <w:ilvl w:val="0"/>
          <w:numId w:val="40"/>
        </w:numPr>
        <w:shd w:val="clear" w:color="auto" w:fill="FFFFFF"/>
        <w:spacing w:after="100" w:afterAutospacing="1"/>
        <w:jc w:val="both"/>
        <w:rPr>
          <w:color w:val="333333"/>
        </w:rPr>
      </w:pPr>
      <w:r w:rsidRPr="008614C0">
        <w:rPr>
          <w:color w:val="333333"/>
        </w:rPr>
        <w:t xml:space="preserve">Организация </w:t>
      </w:r>
      <w:proofErr w:type="spellStart"/>
      <w:r w:rsidRPr="008614C0">
        <w:rPr>
          <w:color w:val="333333"/>
        </w:rPr>
        <w:t>стажировочных</w:t>
      </w:r>
      <w:proofErr w:type="spellEnd"/>
      <w:r w:rsidRPr="008614C0">
        <w:rPr>
          <w:color w:val="333333"/>
        </w:rPr>
        <w:t xml:space="preserve"> площадок для учителей с высоким уровнем предметной подготовки для трансляции успешного опыта.</w:t>
      </w:r>
    </w:p>
    <w:p w14:paraId="405E837A" w14:textId="77777777" w:rsidR="000E5681" w:rsidRDefault="000E5681" w:rsidP="000E5681">
      <w:pPr>
        <w:ind w:left="360"/>
        <w:jc w:val="both"/>
        <w:rPr>
          <w:i/>
          <w:iCs/>
        </w:rPr>
      </w:pPr>
    </w:p>
    <w:p w14:paraId="212F3905" w14:textId="77777777" w:rsidR="000E5681" w:rsidRDefault="000E5681" w:rsidP="000E5681">
      <w:pPr>
        <w:ind w:left="360"/>
        <w:jc w:val="both"/>
        <w:rPr>
          <w:i/>
          <w:iCs/>
        </w:rPr>
      </w:pPr>
    </w:p>
    <w:p w14:paraId="050637B8" w14:textId="77777777" w:rsidR="000E5681" w:rsidRPr="00580ED1" w:rsidRDefault="000E5681" w:rsidP="000E5681">
      <w:pPr>
        <w:spacing w:line="360" w:lineRule="auto"/>
      </w:pPr>
      <w:r w:rsidRPr="00580ED1">
        <w:t>СОСТАВИТЕЛИ ОТЧЕТА</w:t>
      </w:r>
      <w:r>
        <w:t xml:space="preserve"> по учебному предмету:</w:t>
      </w:r>
    </w:p>
    <w:p w14:paraId="5A944969" w14:textId="297813E4" w:rsidR="000E5681" w:rsidRPr="00D54382" w:rsidRDefault="000E5681" w:rsidP="000E5681">
      <w:pPr>
        <w:jc w:val="both"/>
        <w:rPr>
          <w:i/>
          <w:iCs/>
        </w:rPr>
      </w:pPr>
      <w:r w:rsidRPr="00D54382">
        <w:rPr>
          <w:i/>
          <w:iCs/>
        </w:rPr>
        <w:t xml:space="preserve">Специалисты, привлекаемые к анализу результатов </w:t>
      </w:r>
      <w:r>
        <w:rPr>
          <w:i/>
          <w:iCs/>
        </w:rPr>
        <w:t>О</w:t>
      </w:r>
      <w:r w:rsidRPr="00D54382">
        <w:rPr>
          <w:i/>
          <w:iCs/>
        </w:rPr>
        <w:t xml:space="preserve">ГЭ по </w:t>
      </w:r>
      <w:r>
        <w:rPr>
          <w:i/>
          <w:iCs/>
        </w:rPr>
        <w:t xml:space="preserve">учебному </w:t>
      </w:r>
      <w:r w:rsidRPr="00D54382">
        <w:rPr>
          <w:i/>
          <w:iCs/>
        </w:rPr>
        <w:t>предмету</w:t>
      </w:r>
    </w:p>
    <w:tbl>
      <w:tblPr>
        <w:tblW w:w="1451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49"/>
        <w:gridCol w:w="9669"/>
      </w:tblGrid>
      <w:tr w:rsidR="000E5681" w:rsidRPr="00D54382" w14:paraId="00E2681B" w14:textId="77777777" w:rsidTr="004E1A58">
        <w:trPr>
          <w:tblHeader/>
        </w:trPr>
        <w:tc>
          <w:tcPr>
            <w:tcW w:w="4849" w:type="dxa"/>
            <w:vAlign w:val="center"/>
          </w:tcPr>
          <w:p w14:paraId="05D12A7F" w14:textId="77777777" w:rsidR="000E5681" w:rsidRPr="00D54382" w:rsidRDefault="000E5681" w:rsidP="00752D82">
            <w:pPr>
              <w:rPr>
                <w:i/>
                <w:iCs/>
              </w:rPr>
            </w:pPr>
            <w:r w:rsidRPr="00D54382">
              <w:rPr>
                <w:i/>
                <w:iCs/>
              </w:rPr>
              <w:t>Фамилия, имя, отчество</w:t>
            </w:r>
          </w:p>
        </w:tc>
        <w:tc>
          <w:tcPr>
            <w:tcW w:w="9669" w:type="dxa"/>
            <w:shd w:val="clear" w:color="auto" w:fill="auto"/>
            <w:vAlign w:val="center"/>
          </w:tcPr>
          <w:p w14:paraId="44580C73" w14:textId="77777777" w:rsidR="000E5681" w:rsidRPr="00D54382" w:rsidRDefault="000E5681" w:rsidP="00752D82">
            <w:pPr>
              <w:jc w:val="both"/>
              <w:rPr>
                <w:i/>
                <w:iCs/>
              </w:rPr>
            </w:pPr>
            <w:r w:rsidRPr="00D54382">
              <w:rPr>
                <w:i/>
                <w:iCs/>
              </w:rPr>
              <w:t>Место работы, должность, ученая степень, ученое звание, принадлежность специалиста</w:t>
            </w:r>
            <w:r>
              <w:rPr>
                <w:i/>
                <w:iCs/>
              </w:rPr>
              <w:t xml:space="preserve"> (к</w:t>
            </w:r>
            <w:r w:rsidRPr="008718AA">
              <w:rPr>
                <w:i/>
                <w:iCs/>
              </w:rPr>
              <w:t xml:space="preserve"> региональным организациям развития образования,</w:t>
            </w:r>
            <w:r>
              <w:rPr>
                <w:i/>
                <w:iCs/>
              </w:rPr>
              <w:t xml:space="preserve"> </w:t>
            </w:r>
            <w:r w:rsidRPr="008718AA">
              <w:rPr>
                <w:i/>
                <w:iCs/>
              </w:rPr>
              <w:t>к региональным организациям повышения квалификации работников образования</w:t>
            </w:r>
            <w:r>
              <w:rPr>
                <w:i/>
                <w:iCs/>
              </w:rPr>
              <w:t xml:space="preserve">, </w:t>
            </w:r>
            <w:r w:rsidRPr="008718AA">
              <w:rPr>
                <w:i/>
                <w:iCs/>
              </w:rPr>
              <w:t>к региональной ПК по учебному предмету</w:t>
            </w:r>
            <w:r>
              <w:rPr>
                <w:i/>
                <w:iCs/>
              </w:rPr>
              <w:t>, пр.)</w:t>
            </w:r>
          </w:p>
        </w:tc>
      </w:tr>
      <w:tr w:rsidR="000E5681" w:rsidRPr="000E5681" w14:paraId="2DBB2570" w14:textId="77777777" w:rsidTr="004E1A58">
        <w:trPr>
          <w:trHeight w:val="381"/>
        </w:trPr>
        <w:tc>
          <w:tcPr>
            <w:tcW w:w="4849" w:type="dxa"/>
            <w:vAlign w:val="center"/>
          </w:tcPr>
          <w:p w14:paraId="08C07C80" w14:textId="70DE7A2E" w:rsidR="000E5681" w:rsidRPr="000E5681" w:rsidRDefault="000E5681" w:rsidP="00752D82">
            <w:pPr>
              <w:rPr>
                <w:bCs/>
                <w:i/>
                <w:iCs/>
              </w:rPr>
            </w:pPr>
            <w:r w:rsidRPr="000E5681">
              <w:rPr>
                <w:bCs/>
                <w:i/>
                <w:iCs/>
              </w:rPr>
              <w:t>Корнеева Елена Николаевна</w:t>
            </w:r>
          </w:p>
        </w:tc>
        <w:tc>
          <w:tcPr>
            <w:tcW w:w="9669" w:type="dxa"/>
            <w:shd w:val="clear" w:color="auto" w:fill="auto"/>
            <w:vAlign w:val="center"/>
          </w:tcPr>
          <w:p w14:paraId="5B74DFD0" w14:textId="77777777" w:rsidR="000E5681" w:rsidRPr="000E5681" w:rsidRDefault="000E5681" w:rsidP="00752D82">
            <w:pPr>
              <w:rPr>
                <w:bCs/>
                <w:i/>
                <w:iCs/>
              </w:rPr>
            </w:pPr>
            <w:r w:rsidRPr="000E5681">
              <w:rPr>
                <w:bCs/>
                <w:i/>
                <w:iCs/>
              </w:rPr>
              <w:t>ГБУ ДПО «Новокуйбышевский ресурсный центр», старший методист</w:t>
            </w:r>
          </w:p>
        </w:tc>
      </w:tr>
    </w:tbl>
    <w:p w14:paraId="7F980703" w14:textId="77777777" w:rsidR="000E5681" w:rsidRPr="000E5681" w:rsidRDefault="000E5681" w:rsidP="000E5681">
      <w:pPr>
        <w:rPr>
          <w:bCs/>
          <w:i/>
          <w:iCs/>
        </w:rPr>
      </w:pPr>
    </w:p>
    <w:p w14:paraId="0651E951" w14:textId="52FF2BE5" w:rsidR="000E5681" w:rsidRPr="000E5681" w:rsidRDefault="000E5681" w:rsidP="000E5681">
      <w:pPr>
        <w:jc w:val="both"/>
        <w:rPr>
          <w:bCs/>
          <w:i/>
          <w:iCs/>
        </w:rPr>
      </w:pPr>
      <w:r w:rsidRPr="000E5681">
        <w:rPr>
          <w:bCs/>
          <w:i/>
          <w:iCs/>
        </w:rPr>
        <w:t>Специалисты, привлекаемые к проведению методического анализа результатов ОГЭ по учебному предмету и рекомендаций для региональной системы образования</w:t>
      </w:r>
    </w:p>
    <w:tbl>
      <w:tblPr>
        <w:tblW w:w="1451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49"/>
        <w:gridCol w:w="9669"/>
      </w:tblGrid>
      <w:tr w:rsidR="000E5681" w:rsidRPr="000E5681" w14:paraId="73117C2E" w14:textId="77777777" w:rsidTr="004E1A58">
        <w:trPr>
          <w:tblHeader/>
        </w:trPr>
        <w:tc>
          <w:tcPr>
            <w:tcW w:w="4849" w:type="dxa"/>
            <w:vAlign w:val="center"/>
          </w:tcPr>
          <w:p w14:paraId="0F707935" w14:textId="77777777" w:rsidR="000E5681" w:rsidRPr="000E5681" w:rsidRDefault="000E5681" w:rsidP="00752D82">
            <w:pPr>
              <w:rPr>
                <w:bCs/>
                <w:i/>
                <w:iCs/>
              </w:rPr>
            </w:pPr>
            <w:r w:rsidRPr="000E5681">
              <w:rPr>
                <w:bCs/>
                <w:i/>
                <w:iCs/>
              </w:rPr>
              <w:t>Фамилия, имя, отчество</w:t>
            </w:r>
          </w:p>
        </w:tc>
        <w:tc>
          <w:tcPr>
            <w:tcW w:w="9669" w:type="dxa"/>
            <w:shd w:val="clear" w:color="auto" w:fill="auto"/>
            <w:vAlign w:val="center"/>
          </w:tcPr>
          <w:p w14:paraId="68E6A33E" w14:textId="77777777" w:rsidR="000E5681" w:rsidRPr="000E5681" w:rsidRDefault="000E5681" w:rsidP="00752D82">
            <w:pPr>
              <w:jc w:val="both"/>
              <w:rPr>
                <w:bCs/>
                <w:i/>
                <w:iCs/>
              </w:rPr>
            </w:pPr>
            <w:r w:rsidRPr="000E5681">
              <w:rPr>
                <w:bCs/>
                <w:i/>
                <w:iCs/>
              </w:rPr>
              <w:t>Место работы, должность, ученая степень, ученое звание, принадлежность специалиста (к региональным организациям развития образования, к региональным организациям повышения квалификации работников образования, к региональной ПК по учебному предмету, пр.)</w:t>
            </w:r>
          </w:p>
        </w:tc>
      </w:tr>
      <w:tr w:rsidR="000E5681" w:rsidRPr="000E5681" w14:paraId="731CE53A" w14:textId="77777777" w:rsidTr="004E1A58">
        <w:trPr>
          <w:trHeight w:val="381"/>
        </w:trPr>
        <w:tc>
          <w:tcPr>
            <w:tcW w:w="4849" w:type="dxa"/>
            <w:vAlign w:val="center"/>
          </w:tcPr>
          <w:p w14:paraId="00D5D7D1" w14:textId="77777777" w:rsidR="000E5681" w:rsidRPr="000E5681" w:rsidRDefault="000E5681" w:rsidP="00752D82">
            <w:pPr>
              <w:rPr>
                <w:bCs/>
                <w:i/>
                <w:iCs/>
              </w:rPr>
            </w:pPr>
            <w:proofErr w:type="spellStart"/>
            <w:r w:rsidRPr="000E5681">
              <w:rPr>
                <w:bCs/>
                <w:i/>
                <w:iCs/>
              </w:rPr>
              <w:t>Кутлахметова</w:t>
            </w:r>
            <w:proofErr w:type="spellEnd"/>
            <w:r w:rsidRPr="000E5681">
              <w:rPr>
                <w:bCs/>
                <w:i/>
                <w:iCs/>
              </w:rPr>
              <w:t>. Татьяна Петровна</w:t>
            </w:r>
          </w:p>
        </w:tc>
        <w:tc>
          <w:tcPr>
            <w:tcW w:w="9669" w:type="dxa"/>
            <w:shd w:val="clear" w:color="auto" w:fill="auto"/>
            <w:vAlign w:val="center"/>
          </w:tcPr>
          <w:p w14:paraId="26C51E01" w14:textId="5F09B7D7" w:rsidR="000E5681" w:rsidRPr="000E5681" w:rsidRDefault="000E5681" w:rsidP="00752D82">
            <w:pPr>
              <w:rPr>
                <w:bCs/>
                <w:i/>
                <w:iCs/>
              </w:rPr>
            </w:pPr>
            <w:r w:rsidRPr="000E5681">
              <w:rPr>
                <w:bCs/>
                <w:i/>
                <w:iCs/>
              </w:rPr>
              <w:t>ГБОУ СОШ №7 «ОЦ» г. Новокуйбышевска, учитель русского языка и литературы, руководитель ТУМО учителей русского языка и литературы</w:t>
            </w:r>
          </w:p>
        </w:tc>
      </w:tr>
    </w:tbl>
    <w:p w14:paraId="3692D7BF" w14:textId="77777777" w:rsidR="000E5681" w:rsidRPr="000E5681" w:rsidRDefault="000E5681" w:rsidP="000E5681">
      <w:pPr>
        <w:rPr>
          <w:bCs/>
          <w:i/>
          <w:iCs/>
        </w:rPr>
      </w:pPr>
    </w:p>
    <w:p w14:paraId="3A6B8B63" w14:textId="1E232126" w:rsidR="000E5681" w:rsidRPr="000E5681" w:rsidRDefault="000E5681" w:rsidP="000E5681">
      <w:pPr>
        <w:rPr>
          <w:bCs/>
          <w:i/>
          <w:iCs/>
        </w:rPr>
      </w:pPr>
      <w:r w:rsidRPr="000E5681">
        <w:rPr>
          <w:bCs/>
          <w:i/>
          <w:iCs/>
        </w:rPr>
        <w:t>Ответственный специалист в субъекте Российской Федерации по вопросам организации проведения анализа результатов ОГЭ по учебным предметам</w:t>
      </w:r>
    </w:p>
    <w:tbl>
      <w:tblPr>
        <w:tblW w:w="1448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49"/>
        <w:gridCol w:w="9639"/>
      </w:tblGrid>
      <w:tr w:rsidR="000E5681" w:rsidRPr="000E5681" w14:paraId="64B578CE" w14:textId="77777777" w:rsidTr="004E1A58">
        <w:tc>
          <w:tcPr>
            <w:tcW w:w="4849" w:type="dxa"/>
            <w:vAlign w:val="center"/>
          </w:tcPr>
          <w:p w14:paraId="4ACF1601" w14:textId="77777777" w:rsidR="000E5681" w:rsidRPr="000E5681" w:rsidRDefault="000E5681" w:rsidP="00752D82">
            <w:pPr>
              <w:rPr>
                <w:bCs/>
                <w:i/>
                <w:iCs/>
              </w:rPr>
            </w:pPr>
            <w:r w:rsidRPr="000E5681">
              <w:rPr>
                <w:bCs/>
                <w:i/>
                <w:iCs/>
              </w:rPr>
              <w:t>Фамилия, имя, отчество</w:t>
            </w:r>
          </w:p>
        </w:tc>
        <w:tc>
          <w:tcPr>
            <w:tcW w:w="9639" w:type="dxa"/>
            <w:shd w:val="clear" w:color="auto" w:fill="auto"/>
            <w:vAlign w:val="center"/>
          </w:tcPr>
          <w:p w14:paraId="058BF152" w14:textId="77777777" w:rsidR="000E5681" w:rsidRPr="000E5681" w:rsidRDefault="000E5681" w:rsidP="00752D82">
            <w:pPr>
              <w:rPr>
                <w:bCs/>
                <w:i/>
                <w:iCs/>
              </w:rPr>
            </w:pPr>
            <w:r w:rsidRPr="000E5681">
              <w:rPr>
                <w:bCs/>
                <w:i/>
                <w:iCs/>
              </w:rPr>
              <w:t>Место работы, должность, ученая степень, ученое звание</w:t>
            </w:r>
          </w:p>
        </w:tc>
      </w:tr>
      <w:tr w:rsidR="000E5681" w:rsidRPr="000E5681" w14:paraId="47550FAF" w14:textId="77777777" w:rsidTr="004E1A58">
        <w:trPr>
          <w:trHeight w:val="385"/>
        </w:trPr>
        <w:tc>
          <w:tcPr>
            <w:tcW w:w="4849" w:type="dxa"/>
            <w:vAlign w:val="center"/>
          </w:tcPr>
          <w:p w14:paraId="20E86283" w14:textId="77777777" w:rsidR="000E5681" w:rsidRPr="000E5681" w:rsidRDefault="000E5681" w:rsidP="00752D82">
            <w:pPr>
              <w:rPr>
                <w:bCs/>
                <w:i/>
                <w:iCs/>
              </w:rPr>
            </w:pPr>
            <w:proofErr w:type="spellStart"/>
            <w:r w:rsidRPr="000E5681">
              <w:rPr>
                <w:bCs/>
                <w:i/>
                <w:iCs/>
              </w:rPr>
              <w:t>Землякова</w:t>
            </w:r>
            <w:proofErr w:type="spellEnd"/>
            <w:r w:rsidRPr="000E5681">
              <w:rPr>
                <w:bCs/>
                <w:i/>
                <w:iCs/>
              </w:rPr>
              <w:t xml:space="preserve"> Светлана Борисовна</w:t>
            </w:r>
          </w:p>
        </w:tc>
        <w:tc>
          <w:tcPr>
            <w:tcW w:w="9639" w:type="dxa"/>
            <w:shd w:val="clear" w:color="auto" w:fill="auto"/>
            <w:vAlign w:val="center"/>
          </w:tcPr>
          <w:p w14:paraId="0E17EFBE" w14:textId="77777777" w:rsidR="000E5681" w:rsidRPr="000E5681" w:rsidRDefault="000E5681" w:rsidP="00752D82">
            <w:pPr>
              <w:rPr>
                <w:bCs/>
                <w:i/>
                <w:iCs/>
              </w:rPr>
            </w:pPr>
            <w:r w:rsidRPr="000E5681">
              <w:rPr>
                <w:bCs/>
                <w:i/>
                <w:iCs/>
              </w:rPr>
              <w:t>ГБУ ДПО «Новокуйбышевский ресурсный центр, заместитель директора</w:t>
            </w:r>
          </w:p>
        </w:tc>
      </w:tr>
    </w:tbl>
    <w:p w14:paraId="27DF6A94" w14:textId="77777777" w:rsidR="000E5681" w:rsidRPr="000E5681" w:rsidRDefault="000E5681" w:rsidP="000E5681">
      <w:pPr>
        <w:pStyle w:val="a3"/>
        <w:rPr>
          <w:i/>
          <w:sz w:val="14"/>
        </w:rPr>
      </w:pPr>
    </w:p>
    <w:p w14:paraId="1E24CEAB" w14:textId="5B3CF7E7" w:rsidR="00290F80" w:rsidRPr="000E5681" w:rsidRDefault="00290F80" w:rsidP="000E5681">
      <w:pPr>
        <w:pStyle w:val="2"/>
        <w:numPr>
          <w:ilvl w:val="1"/>
          <w:numId w:val="0"/>
        </w:numPr>
        <w:jc w:val="center"/>
        <w:rPr>
          <w:sz w:val="6"/>
          <w:szCs w:val="28"/>
          <w:lang w:val="ru-RU"/>
        </w:rPr>
      </w:pPr>
    </w:p>
    <w:sectPr w:rsidR="00290F80" w:rsidRPr="000E5681" w:rsidSect="00174828">
      <w:headerReference w:type="default" r:id="rId9"/>
      <w:footerReference w:type="default" r:id="rId10"/>
      <w:pgSz w:w="16838" w:h="11906" w:orient="landscape"/>
      <w:pgMar w:top="1134" w:right="850"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0F4525" w14:textId="77777777" w:rsidR="000434DA" w:rsidRDefault="000434DA" w:rsidP="005060D9">
      <w:r>
        <w:separator/>
      </w:r>
    </w:p>
  </w:endnote>
  <w:endnote w:type="continuationSeparator" w:id="0">
    <w:p w14:paraId="603D4D2B" w14:textId="77777777" w:rsidR="000434DA" w:rsidRDefault="000434DA" w:rsidP="005060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CC"/>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39F38D" w14:textId="77777777" w:rsidR="00945BAA" w:rsidRDefault="00945BAA" w:rsidP="002133CF">
    <w:pPr>
      <w:pStyle w:val="aa"/>
      <w:jc w:val="right"/>
    </w:pPr>
    <w:r>
      <w:fldChar w:fldCharType="begin"/>
    </w:r>
    <w:r>
      <w:instrText xml:space="preserve"> PAGE   \* MERGEFORMAT </w:instrText>
    </w:r>
    <w:r>
      <w:fldChar w:fldCharType="separate"/>
    </w:r>
    <w:r w:rsidR="00B72F90">
      <w:rPr>
        <w:noProof/>
      </w:rPr>
      <w:t>18</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BFBD51" w14:textId="77777777" w:rsidR="000434DA" w:rsidRDefault="000434DA" w:rsidP="005060D9">
      <w:r>
        <w:separator/>
      </w:r>
    </w:p>
  </w:footnote>
  <w:footnote w:type="continuationSeparator" w:id="0">
    <w:p w14:paraId="6C5D09E8" w14:textId="77777777" w:rsidR="000434DA" w:rsidRDefault="000434DA" w:rsidP="005060D9">
      <w:r>
        <w:continuationSeparator/>
      </w:r>
    </w:p>
  </w:footnote>
  <w:footnote w:id="1">
    <w:p w14:paraId="275E6FF6" w14:textId="77777777" w:rsidR="00B22215" w:rsidRPr="00D65DF5" w:rsidRDefault="00B22215" w:rsidP="00B22215">
      <w:pPr>
        <w:pStyle w:val="a4"/>
        <w:rPr>
          <w:rFonts w:ascii="Times New Roman" w:hAnsi="Times New Roman"/>
        </w:rPr>
      </w:pPr>
      <w:r w:rsidRPr="00D65DF5">
        <w:rPr>
          <w:rStyle w:val="a6"/>
          <w:rFonts w:ascii="Times New Roman" w:hAnsi="Times New Roman"/>
        </w:rPr>
        <w:footnoteRef/>
      </w:r>
      <w:r w:rsidRPr="00D65DF5">
        <w:rPr>
          <w:rFonts w:ascii="Times New Roman" w:hAnsi="Times New Roman"/>
        </w:rPr>
        <w:t xml:space="preserve"> </w:t>
      </w:r>
      <w:r>
        <w:rPr>
          <w:rFonts w:ascii="Times New Roman" w:hAnsi="Times New Roman"/>
        </w:rPr>
        <w:t>К</w:t>
      </w:r>
      <w:r w:rsidRPr="00D65DF5">
        <w:rPr>
          <w:rFonts w:ascii="Times New Roman" w:hAnsi="Times New Roman"/>
        </w:rPr>
        <w:t xml:space="preserve">оличество участников основного периода проведения </w:t>
      </w:r>
      <w:r w:rsidR="00073378">
        <w:rPr>
          <w:rFonts w:ascii="Times New Roman" w:hAnsi="Times New Roman"/>
        </w:rPr>
        <w:t>О</w:t>
      </w:r>
      <w:r>
        <w:rPr>
          <w:rFonts w:ascii="Times New Roman" w:hAnsi="Times New Roman"/>
        </w:rPr>
        <w:t>ГЭ</w:t>
      </w:r>
    </w:p>
  </w:footnote>
  <w:footnote w:id="2">
    <w:p w14:paraId="6CF9F320" w14:textId="77777777" w:rsidR="00945BAA" w:rsidRPr="00945BAA" w:rsidRDefault="00945BAA" w:rsidP="00945BAA">
      <w:pPr>
        <w:pStyle w:val="a4"/>
        <w:jc w:val="both"/>
        <w:rPr>
          <w:rFonts w:ascii="Times New Roman" w:hAnsi="Times New Roman"/>
        </w:rPr>
      </w:pPr>
      <w:r w:rsidRPr="00945BAA">
        <w:rPr>
          <w:rStyle w:val="a6"/>
          <w:rFonts w:ascii="Times New Roman" w:hAnsi="Times New Roman"/>
        </w:rPr>
        <w:footnoteRef/>
      </w:r>
      <w:r w:rsidRPr="00945BAA">
        <w:rPr>
          <w:rFonts w:ascii="Times New Roman" w:hAnsi="Times New Roman"/>
        </w:rPr>
        <w:t xml:space="preserve"> Перечень категорий ОО может быть уточнен / дополнен с учетом специфики региональной системы образования</w:t>
      </w:r>
    </w:p>
  </w:footnote>
  <w:footnote w:id="3">
    <w:p w14:paraId="4BF10CC2" w14:textId="77777777" w:rsidR="00945BAA" w:rsidRPr="00903AC5" w:rsidRDefault="00945BAA" w:rsidP="006D7028">
      <w:pPr>
        <w:pStyle w:val="a4"/>
        <w:jc w:val="both"/>
        <w:rPr>
          <w:rFonts w:ascii="Times New Roman" w:hAnsi="Times New Roman"/>
        </w:rPr>
      </w:pPr>
      <w:r>
        <w:rPr>
          <w:rStyle w:val="a6"/>
        </w:rPr>
        <w:footnoteRef/>
      </w:r>
      <w:r>
        <w:t xml:space="preserve"> </w:t>
      </w:r>
      <w:r w:rsidR="005D4B32" w:rsidRPr="00945BAA">
        <w:rPr>
          <w:rFonts w:ascii="Times New Roman" w:hAnsi="Times New Roman"/>
        </w:rPr>
        <w:t>Перечень категорий ОО может быть уточнен / дополнен с учетом специфики региональной системы образования</w:t>
      </w:r>
    </w:p>
  </w:footnote>
  <w:footnote w:id="4">
    <w:p w14:paraId="79834B4F" w14:textId="77777777" w:rsidR="005D4B32" w:rsidRDefault="005D4B32">
      <w:pPr>
        <w:pStyle w:val="a4"/>
      </w:pPr>
      <w:r>
        <w:rPr>
          <w:rStyle w:val="a6"/>
        </w:rPr>
        <w:footnoteRef/>
      </w:r>
      <w:r>
        <w:t xml:space="preserve"> </w:t>
      </w:r>
      <w:r w:rsidRPr="00903AC5">
        <w:rPr>
          <w:rFonts w:ascii="Times New Roman" w:hAnsi="Times New Roman"/>
        </w:rPr>
        <w:t>Указывается</w:t>
      </w:r>
      <w:r>
        <w:rPr>
          <w:rFonts w:ascii="Times New Roman" w:hAnsi="Times New Roman"/>
        </w:rPr>
        <w:t xml:space="preserve"> доля</w:t>
      </w:r>
      <w:r w:rsidRPr="00903AC5">
        <w:rPr>
          <w:rFonts w:ascii="Times New Roman" w:hAnsi="Times New Roman"/>
        </w:rPr>
        <w:t xml:space="preserve"> обучающихся от общего числа участников по предмету</w:t>
      </w:r>
    </w:p>
  </w:footnote>
  <w:footnote w:id="5">
    <w:p w14:paraId="3CED17ED" w14:textId="77777777" w:rsidR="00945BAA" w:rsidRPr="00911A9C" w:rsidRDefault="00945BAA" w:rsidP="00911A9C">
      <w:pPr>
        <w:pStyle w:val="a4"/>
        <w:jc w:val="both"/>
        <w:rPr>
          <w:rStyle w:val="a6"/>
          <w:rFonts w:ascii="Times New Roman" w:hAnsi="Times New Roman"/>
          <w:vertAlign w:val="baseline"/>
        </w:rPr>
      </w:pPr>
      <w:r w:rsidRPr="007A5716">
        <w:rPr>
          <w:rStyle w:val="a6"/>
          <w:rFonts w:ascii="Times New Roman" w:hAnsi="Times New Roman"/>
        </w:rPr>
        <w:footnoteRef/>
      </w:r>
      <w:r w:rsidR="00911A9C">
        <w:t xml:space="preserve"> </w:t>
      </w:r>
      <w:r w:rsidRPr="00911A9C">
        <w:rPr>
          <w:rStyle w:val="a6"/>
          <w:rFonts w:ascii="Times New Roman" w:hAnsi="Times New Roman"/>
          <w:vertAlign w:val="baseline"/>
        </w:rPr>
        <w:t xml:space="preserve">Рекомендуется </w:t>
      </w:r>
      <w:r w:rsidR="00F845D2">
        <w:rPr>
          <w:rFonts w:ascii="Times New Roman" w:hAnsi="Times New Roman"/>
        </w:rPr>
        <w:t>включать ОО</w:t>
      </w:r>
      <w:r w:rsidR="00073378">
        <w:rPr>
          <w:rFonts w:ascii="Times New Roman" w:hAnsi="Times New Roman"/>
        </w:rPr>
        <w:t xml:space="preserve"> </w:t>
      </w:r>
      <w:r w:rsidRPr="00911A9C">
        <w:rPr>
          <w:rStyle w:val="a6"/>
          <w:rFonts w:ascii="Times New Roman" w:hAnsi="Times New Roman"/>
          <w:vertAlign w:val="baseline"/>
        </w:rPr>
        <w:t>в случае, если количество участников в этом ОО достаточное для получения статистически достоверных результатов для сравнения</w:t>
      </w:r>
    </w:p>
  </w:footnote>
  <w:footnote w:id="6">
    <w:p w14:paraId="4CFF42A4" w14:textId="77777777" w:rsidR="000E5681" w:rsidRPr="00EF24A0" w:rsidRDefault="000E5681" w:rsidP="000E5681">
      <w:pPr>
        <w:pStyle w:val="a4"/>
        <w:rPr>
          <w:rFonts w:ascii="Times New Roman" w:hAnsi="Times New Roman"/>
        </w:rPr>
      </w:pPr>
      <w:r>
        <w:rPr>
          <w:rStyle w:val="a6"/>
        </w:rPr>
        <w:footnoteRef/>
      </w:r>
      <w:r>
        <w:t xml:space="preserve"> </w:t>
      </w:r>
      <w:r>
        <w:rPr>
          <w:rFonts w:ascii="Times New Roman" w:hAnsi="Times New Roman"/>
        </w:rPr>
        <w:t>Здесь и далее: См. пункт 3 Спецификации КИМ ЕГЭ 2026 года по учебному предмету.</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9FA56E" w14:textId="77777777" w:rsidR="00945BAA" w:rsidRDefault="00945BAA">
    <w:pPr>
      <w:pStyle w:val="ae"/>
      <w:jc w:val="center"/>
    </w:pPr>
  </w:p>
  <w:p w14:paraId="229A3F76" w14:textId="77777777" w:rsidR="00945BAA" w:rsidRDefault="00945BAA">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C34B0B"/>
    <w:multiLevelType w:val="multilevel"/>
    <w:tmpl w:val="581EE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9A126D"/>
    <w:multiLevelType w:val="multilevel"/>
    <w:tmpl w:val="08B8C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2F32FE"/>
    <w:multiLevelType w:val="multilevel"/>
    <w:tmpl w:val="0BBA5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584ABB"/>
    <w:multiLevelType w:val="hybridMultilevel"/>
    <w:tmpl w:val="75662D9A"/>
    <w:lvl w:ilvl="0" w:tplc="04190003">
      <w:start w:val="1"/>
      <w:numFmt w:val="bullet"/>
      <w:lvlText w:val="o"/>
      <w:lvlJc w:val="left"/>
      <w:pPr>
        <w:ind w:left="1070" w:hanging="360"/>
      </w:pPr>
      <w:rPr>
        <w:rFonts w:ascii="Courier New" w:hAnsi="Courier New" w:cs="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12561C04"/>
    <w:multiLevelType w:val="multilevel"/>
    <w:tmpl w:val="E45C1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2C93A63"/>
    <w:multiLevelType w:val="multilevel"/>
    <w:tmpl w:val="46128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784CE8"/>
    <w:multiLevelType w:val="multilevel"/>
    <w:tmpl w:val="5088E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A9B34E2"/>
    <w:multiLevelType w:val="multilevel"/>
    <w:tmpl w:val="FFCE1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1D622FE"/>
    <w:multiLevelType w:val="multilevel"/>
    <w:tmpl w:val="C68CA626"/>
    <w:lvl w:ilvl="0">
      <w:start w:val="1"/>
      <w:numFmt w:val="decimal"/>
      <w:lvlText w:val="%1."/>
      <w:lvlJc w:val="left"/>
      <w:pPr>
        <w:ind w:left="1428" w:hanging="360"/>
      </w:pPr>
      <w:rPr>
        <w:rFonts w:hint="default"/>
      </w:rPr>
    </w:lvl>
    <w:lvl w:ilvl="1">
      <w:start w:val="1"/>
      <w:numFmt w:val="decimal"/>
      <w:lvlText w:val="%1.%2."/>
      <w:lvlJc w:val="left"/>
      <w:pPr>
        <w:ind w:left="1500" w:hanging="432"/>
      </w:pPr>
      <w:rPr>
        <w:rFonts w:hint="default"/>
        <w:b/>
        <w:bCs/>
        <w:i w:val="0"/>
        <w:iCs w:val="0"/>
        <w:sz w:val="28"/>
        <w:szCs w:val="28"/>
        <w:vertAlign w:val="baseline"/>
      </w:rPr>
    </w:lvl>
    <w:lvl w:ilvl="2">
      <w:start w:val="1"/>
      <w:numFmt w:val="decimal"/>
      <w:lvlText w:val="%1.%2.%3."/>
      <w:lvlJc w:val="left"/>
      <w:pPr>
        <w:ind w:left="2292" w:hanging="504"/>
      </w:pPr>
      <w:rPr>
        <w:rFonts w:hint="default"/>
        <w:b/>
      </w:rPr>
    </w:lvl>
    <w:lvl w:ilvl="3">
      <w:start w:val="1"/>
      <w:numFmt w:val="decimal"/>
      <w:lvlText w:val="%1.%2.%3.%4."/>
      <w:lvlJc w:val="left"/>
      <w:pPr>
        <w:ind w:left="2796" w:hanging="648"/>
      </w:pPr>
      <w:rPr>
        <w:rFonts w:hint="default"/>
      </w:rPr>
    </w:lvl>
    <w:lvl w:ilvl="4">
      <w:start w:val="1"/>
      <w:numFmt w:val="decimal"/>
      <w:lvlText w:val="%1.%2.%3.%4.%5."/>
      <w:lvlJc w:val="left"/>
      <w:pPr>
        <w:ind w:left="3300" w:hanging="792"/>
      </w:pPr>
      <w:rPr>
        <w:rFonts w:hint="default"/>
      </w:rPr>
    </w:lvl>
    <w:lvl w:ilvl="5">
      <w:start w:val="1"/>
      <w:numFmt w:val="decimal"/>
      <w:lvlText w:val="%1.%2.%3.%4.%5.%6."/>
      <w:lvlJc w:val="left"/>
      <w:pPr>
        <w:ind w:left="3804" w:hanging="936"/>
      </w:pPr>
      <w:rPr>
        <w:rFonts w:hint="default"/>
      </w:rPr>
    </w:lvl>
    <w:lvl w:ilvl="6">
      <w:start w:val="1"/>
      <w:numFmt w:val="decimal"/>
      <w:lvlText w:val="%1.%2.%3.%4.%5.%6.%7."/>
      <w:lvlJc w:val="left"/>
      <w:pPr>
        <w:ind w:left="4308" w:hanging="1080"/>
      </w:pPr>
      <w:rPr>
        <w:rFonts w:hint="default"/>
      </w:rPr>
    </w:lvl>
    <w:lvl w:ilvl="7">
      <w:start w:val="1"/>
      <w:numFmt w:val="decimal"/>
      <w:lvlText w:val="%1.%2.%3.%4.%5.%6.%7.%8."/>
      <w:lvlJc w:val="left"/>
      <w:pPr>
        <w:ind w:left="4812" w:hanging="1224"/>
      </w:pPr>
      <w:rPr>
        <w:rFonts w:hint="default"/>
      </w:rPr>
    </w:lvl>
    <w:lvl w:ilvl="8">
      <w:start w:val="1"/>
      <w:numFmt w:val="decimal"/>
      <w:lvlText w:val="%1.%2.%3.%4.%5.%6.%7.%8.%9."/>
      <w:lvlJc w:val="left"/>
      <w:pPr>
        <w:ind w:left="5388" w:hanging="1440"/>
      </w:pPr>
      <w:rPr>
        <w:rFonts w:hint="default"/>
      </w:rPr>
    </w:lvl>
  </w:abstractNum>
  <w:abstractNum w:abstractNumId="9" w15:restartNumberingAfterBreak="0">
    <w:nsid w:val="323F4F22"/>
    <w:multiLevelType w:val="multilevel"/>
    <w:tmpl w:val="03C88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32A0CBE"/>
    <w:multiLevelType w:val="multilevel"/>
    <w:tmpl w:val="F998F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4B23E71"/>
    <w:multiLevelType w:val="multilevel"/>
    <w:tmpl w:val="4FE22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541336C"/>
    <w:multiLevelType w:val="hybridMultilevel"/>
    <w:tmpl w:val="0D141E9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CE25C7A"/>
    <w:multiLevelType w:val="multilevel"/>
    <w:tmpl w:val="032AC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E3C4C68"/>
    <w:multiLevelType w:val="multilevel"/>
    <w:tmpl w:val="F7E00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ED24E0D"/>
    <w:multiLevelType w:val="multilevel"/>
    <w:tmpl w:val="3E1AF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3014708"/>
    <w:multiLevelType w:val="multilevel"/>
    <w:tmpl w:val="82AA3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9893F86"/>
    <w:multiLevelType w:val="multilevel"/>
    <w:tmpl w:val="8F320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EE43968"/>
    <w:multiLevelType w:val="multilevel"/>
    <w:tmpl w:val="348C4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2374E37"/>
    <w:multiLevelType w:val="multilevel"/>
    <w:tmpl w:val="C9F43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2EF62D5"/>
    <w:multiLevelType w:val="multilevel"/>
    <w:tmpl w:val="7C86B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2F83F5B"/>
    <w:multiLevelType w:val="multilevel"/>
    <w:tmpl w:val="9C2EF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356471C"/>
    <w:multiLevelType w:val="multilevel"/>
    <w:tmpl w:val="63CA9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6967363"/>
    <w:multiLevelType w:val="multilevel"/>
    <w:tmpl w:val="D318D1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77C7012"/>
    <w:multiLevelType w:val="multilevel"/>
    <w:tmpl w:val="55144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8673F08"/>
    <w:multiLevelType w:val="multilevel"/>
    <w:tmpl w:val="952C4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BFC292F"/>
    <w:multiLevelType w:val="multilevel"/>
    <w:tmpl w:val="7ADA6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E040363"/>
    <w:multiLevelType w:val="multilevel"/>
    <w:tmpl w:val="1DFC9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E9E1F16"/>
    <w:multiLevelType w:val="multilevel"/>
    <w:tmpl w:val="9C2E2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F8E1BE5"/>
    <w:multiLevelType w:val="multilevel"/>
    <w:tmpl w:val="C5E6B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58152E9"/>
    <w:multiLevelType w:val="multilevel"/>
    <w:tmpl w:val="D2104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76737E1"/>
    <w:multiLevelType w:val="multilevel"/>
    <w:tmpl w:val="EED85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8060E86"/>
    <w:multiLevelType w:val="multilevel"/>
    <w:tmpl w:val="CB9CD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9C87821"/>
    <w:multiLevelType w:val="multilevel"/>
    <w:tmpl w:val="7758F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F7D7122"/>
    <w:multiLevelType w:val="multilevel"/>
    <w:tmpl w:val="06182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216102C"/>
    <w:multiLevelType w:val="multilevel"/>
    <w:tmpl w:val="2D045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2CD0433"/>
    <w:multiLevelType w:val="multilevel"/>
    <w:tmpl w:val="76122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65D2FAB"/>
    <w:multiLevelType w:val="hybridMultilevel"/>
    <w:tmpl w:val="E3C811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7AAE4467"/>
    <w:multiLevelType w:val="multilevel"/>
    <w:tmpl w:val="ECA87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F5D75F9"/>
    <w:multiLevelType w:val="multilevel"/>
    <w:tmpl w:val="C68CA626"/>
    <w:lvl w:ilvl="0">
      <w:start w:val="1"/>
      <w:numFmt w:val="decimal"/>
      <w:lvlText w:val="%1."/>
      <w:lvlJc w:val="left"/>
      <w:pPr>
        <w:ind w:left="1428" w:hanging="360"/>
      </w:pPr>
      <w:rPr>
        <w:rFonts w:hint="default"/>
      </w:rPr>
    </w:lvl>
    <w:lvl w:ilvl="1">
      <w:start w:val="1"/>
      <w:numFmt w:val="decimal"/>
      <w:lvlText w:val="%1.%2."/>
      <w:lvlJc w:val="left"/>
      <w:pPr>
        <w:ind w:left="1500" w:hanging="432"/>
      </w:pPr>
      <w:rPr>
        <w:rFonts w:hint="default"/>
        <w:b/>
        <w:bCs/>
        <w:i w:val="0"/>
        <w:iCs w:val="0"/>
        <w:sz w:val="28"/>
        <w:szCs w:val="28"/>
        <w:vertAlign w:val="baseline"/>
      </w:rPr>
    </w:lvl>
    <w:lvl w:ilvl="2">
      <w:start w:val="1"/>
      <w:numFmt w:val="decimal"/>
      <w:lvlText w:val="%1.%2.%3."/>
      <w:lvlJc w:val="left"/>
      <w:pPr>
        <w:ind w:left="2292" w:hanging="504"/>
      </w:pPr>
      <w:rPr>
        <w:rFonts w:hint="default"/>
        <w:b/>
      </w:rPr>
    </w:lvl>
    <w:lvl w:ilvl="3">
      <w:start w:val="1"/>
      <w:numFmt w:val="decimal"/>
      <w:lvlText w:val="%1.%2.%3.%4."/>
      <w:lvlJc w:val="left"/>
      <w:pPr>
        <w:ind w:left="2796" w:hanging="648"/>
      </w:pPr>
      <w:rPr>
        <w:rFonts w:hint="default"/>
      </w:rPr>
    </w:lvl>
    <w:lvl w:ilvl="4">
      <w:start w:val="1"/>
      <w:numFmt w:val="decimal"/>
      <w:lvlText w:val="%1.%2.%3.%4.%5."/>
      <w:lvlJc w:val="left"/>
      <w:pPr>
        <w:ind w:left="3300" w:hanging="792"/>
      </w:pPr>
      <w:rPr>
        <w:rFonts w:hint="default"/>
      </w:rPr>
    </w:lvl>
    <w:lvl w:ilvl="5">
      <w:start w:val="1"/>
      <w:numFmt w:val="decimal"/>
      <w:lvlText w:val="%1.%2.%3.%4.%5.%6."/>
      <w:lvlJc w:val="left"/>
      <w:pPr>
        <w:ind w:left="3804" w:hanging="936"/>
      </w:pPr>
      <w:rPr>
        <w:rFonts w:hint="default"/>
      </w:rPr>
    </w:lvl>
    <w:lvl w:ilvl="6">
      <w:start w:val="1"/>
      <w:numFmt w:val="decimal"/>
      <w:lvlText w:val="%1.%2.%3.%4.%5.%6.%7."/>
      <w:lvlJc w:val="left"/>
      <w:pPr>
        <w:ind w:left="4308" w:hanging="1080"/>
      </w:pPr>
      <w:rPr>
        <w:rFonts w:hint="default"/>
      </w:rPr>
    </w:lvl>
    <w:lvl w:ilvl="7">
      <w:start w:val="1"/>
      <w:numFmt w:val="decimal"/>
      <w:lvlText w:val="%1.%2.%3.%4.%5.%6.%7.%8."/>
      <w:lvlJc w:val="left"/>
      <w:pPr>
        <w:ind w:left="4812" w:hanging="1224"/>
      </w:pPr>
      <w:rPr>
        <w:rFonts w:hint="default"/>
      </w:rPr>
    </w:lvl>
    <w:lvl w:ilvl="8">
      <w:start w:val="1"/>
      <w:numFmt w:val="decimal"/>
      <w:lvlText w:val="%1.%2.%3.%4.%5.%6.%7.%8.%9."/>
      <w:lvlJc w:val="left"/>
      <w:pPr>
        <w:ind w:left="5388" w:hanging="1440"/>
      </w:pPr>
      <w:rPr>
        <w:rFonts w:hint="default"/>
      </w:rPr>
    </w:lvl>
  </w:abstractNum>
  <w:num w:numId="1">
    <w:abstractNumId w:val="3"/>
  </w:num>
  <w:num w:numId="2">
    <w:abstractNumId w:val="8"/>
  </w:num>
  <w:num w:numId="3">
    <w:abstractNumId w:val="12"/>
  </w:num>
  <w:num w:numId="4">
    <w:abstractNumId w:val="39"/>
  </w:num>
  <w:num w:numId="5">
    <w:abstractNumId w:val="2"/>
  </w:num>
  <w:num w:numId="6">
    <w:abstractNumId w:val="36"/>
  </w:num>
  <w:num w:numId="7">
    <w:abstractNumId w:val="13"/>
  </w:num>
  <w:num w:numId="8">
    <w:abstractNumId w:val="14"/>
  </w:num>
  <w:num w:numId="9">
    <w:abstractNumId w:val="23"/>
  </w:num>
  <w:num w:numId="10">
    <w:abstractNumId w:val="34"/>
  </w:num>
  <w:num w:numId="11">
    <w:abstractNumId w:val="33"/>
  </w:num>
  <w:num w:numId="12">
    <w:abstractNumId w:val="37"/>
  </w:num>
  <w:num w:numId="13">
    <w:abstractNumId w:val="30"/>
  </w:num>
  <w:num w:numId="14">
    <w:abstractNumId w:val="9"/>
  </w:num>
  <w:num w:numId="15">
    <w:abstractNumId w:val="38"/>
  </w:num>
  <w:num w:numId="16">
    <w:abstractNumId w:val="28"/>
  </w:num>
  <w:num w:numId="17">
    <w:abstractNumId w:val="11"/>
  </w:num>
  <w:num w:numId="18">
    <w:abstractNumId w:val="24"/>
  </w:num>
  <w:num w:numId="19">
    <w:abstractNumId w:val="19"/>
  </w:num>
  <w:num w:numId="20">
    <w:abstractNumId w:val="31"/>
  </w:num>
  <w:num w:numId="21">
    <w:abstractNumId w:val="22"/>
  </w:num>
  <w:num w:numId="22">
    <w:abstractNumId w:val="6"/>
  </w:num>
  <w:num w:numId="23">
    <w:abstractNumId w:val="0"/>
  </w:num>
  <w:num w:numId="24">
    <w:abstractNumId w:val="16"/>
  </w:num>
  <w:num w:numId="25">
    <w:abstractNumId w:val="7"/>
  </w:num>
  <w:num w:numId="26">
    <w:abstractNumId w:val="29"/>
  </w:num>
  <w:num w:numId="27">
    <w:abstractNumId w:val="21"/>
  </w:num>
  <w:num w:numId="28">
    <w:abstractNumId w:val="25"/>
  </w:num>
  <w:num w:numId="29">
    <w:abstractNumId w:val="26"/>
  </w:num>
  <w:num w:numId="30">
    <w:abstractNumId w:val="5"/>
  </w:num>
  <w:num w:numId="31">
    <w:abstractNumId w:val="18"/>
  </w:num>
  <w:num w:numId="32">
    <w:abstractNumId w:val="35"/>
  </w:num>
  <w:num w:numId="33">
    <w:abstractNumId w:val="17"/>
  </w:num>
  <w:num w:numId="34">
    <w:abstractNumId w:val="4"/>
  </w:num>
  <w:num w:numId="35">
    <w:abstractNumId w:val="1"/>
  </w:num>
  <w:num w:numId="36">
    <w:abstractNumId w:val="32"/>
  </w:num>
  <w:num w:numId="37">
    <w:abstractNumId w:val="27"/>
  </w:num>
  <w:num w:numId="38">
    <w:abstractNumId w:val="20"/>
  </w:num>
  <w:num w:numId="39">
    <w:abstractNumId w:val="15"/>
  </w:num>
  <w:num w:numId="40">
    <w:abstractNumId w:val="10"/>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5E19"/>
    <w:rsid w:val="00006B1B"/>
    <w:rsid w:val="000144F9"/>
    <w:rsid w:val="00015593"/>
    <w:rsid w:val="00017B56"/>
    <w:rsid w:val="00017C63"/>
    <w:rsid w:val="00022E68"/>
    <w:rsid w:val="00025430"/>
    <w:rsid w:val="00033541"/>
    <w:rsid w:val="00040584"/>
    <w:rsid w:val="000434DA"/>
    <w:rsid w:val="00044D7B"/>
    <w:rsid w:val="00054526"/>
    <w:rsid w:val="00054B49"/>
    <w:rsid w:val="000706C8"/>
    <w:rsid w:val="00070C53"/>
    <w:rsid w:val="000720BF"/>
    <w:rsid w:val="00073378"/>
    <w:rsid w:val="000816E9"/>
    <w:rsid w:val="000849F6"/>
    <w:rsid w:val="00094A1E"/>
    <w:rsid w:val="0009799B"/>
    <w:rsid w:val="000B751C"/>
    <w:rsid w:val="000C2578"/>
    <w:rsid w:val="000D0D58"/>
    <w:rsid w:val="000D4034"/>
    <w:rsid w:val="000E0643"/>
    <w:rsid w:val="000E2D61"/>
    <w:rsid w:val="000E5681"/>
    <w:rsid w:val="000E6D5D"/>
    <w:rsid w:val="00106049"/>
    <w:rsid w:val="001067B0"/>
    <w:rsid w:val="00110570"/>
    <w:rsid w:val="00137FF9"/>
    <w:rsid w:val="0014037B"/>
    <w:rsid w:val="00146CF9"/>
    <w:rsid w:val="00160B20"/>
    <w:rsid w:val="001628E4"/>
    <w:rsid w:val="00162C73"/>
    <w:rsid w:val="00164EBB"/>
    <w:rsid w:val="00174654"/>
    <w:rsid w:val="00174828"/>
    <w:rsid w:val="00181394"/>
    <w:rsid w:val="00192BCC"/>
    <w:rsid w:val="001955EA"/>
    <w:rsid w:val="00197ADA"/>
    <w:rsid w:val="001A50EB"/>
    <w:rsid w:val="001A54C2"/>
    <w:rsid w:val="001A5E7B"/>
    <w:rsid w:val="001B0018"/>
    <w:rsid w:val="001B639B"/>
    <w:rsid w:val="001B7D97"/>
    <w:rsid w:val="001D7B78"/>
    <w:rsid w:val="001E7F9B"/>
    <w:rsid w:val="00206D26"/>
    <w:rsid w:val="002123B7"/>
    <w:rsid w:val="002133CF"/>
    <w:rsid w:val="00216532"/>
    <w:rsid w:val="002178E5"/>
    <w:rsid w:val="002306E5"/>
    <w:rsid w:val="002405DB"/>
    <w:rsid w:val="00247CE2"/>
    <w:rsid w:val="00252900"/>
    <w:rsid w:val="002654C3"/>
    <w:rsid w:val="00267C71"/>
    <w:rsid w:val="002739D7"/>
    <w:rsid w:val="00290841"/>
    <w:rsid w:val="00290F80"/>
    <w:rsid w:val="00293CED"/>
    <w:rsid w:val="002A2F7F"/>
    <w:rsid w:val="002A71BB"/>
    <w:rsid w:val="002D3263"/>
    <w:rsid w:val="002D3B02"/>
    <w:rsid w:val="002E09FC"/>
    <w:rsid w:val="002E1AF2"/>
    <w:rsid w:val="002E361A"/>
    <w:rsid w:val="002E6FD2"/>
    <w:rsid w:val="002F3B40"/>
    <w:rsid w:val="002F4079"/>
    <w:rsid w:val="002F4303"/>
    <w:rsid w:val="002F6372"/>
    <w:rsid w:val="0030711F"/>
    <w:rsid w:val="00314599"/>
    <w:rsid w:val="003172FD"/>
    <w:rsid w:val="00323154"/>
    <w:rsid w:val="00353F6D"/>
    <w:rsid w:val="003602B9"/>
    <w:rsid w:val="00371A77"/>
    <w:rsid w:val="00377292"/>
    <w:rsid w:val="00386C1D"/>
    <w:rsid w:val="00394A2D"/>
    <w:rsid w:val="003A1491"/>
    <w:rsid w:val="003A4EAE"/>
    <w:rsid w:val="003A66F0"/>
    <w:rsid w:val="003B63D9"/>
    <w:rsid w:val="003B6E55"/>
    <w:rsid w:val="003D7312"/>
    <w:rsid w:val="003E1028"/>
    <w:rsid w:val="003F5D5E"/>
    <w:rsid w:val="00405213"/>
    <w:rsid w:val="00406E15"/>
    <w:rsid w:val="0042675E"/>
    <w:rsid w:val="00436A7B"/>
    <w:rsid w:val="00446BD3"/>
    <w:rsid w:val="00447158"/>
    <w:rsid w:val="00454703"/>
    <w:rsid w:val="00461AC6"/>
    <w:rsid w:val="00462FB8"/>
    <w:rsid w:val="00473696"/>
    <w:rsid w:val="00475424"/>
    <w:rsid w:val="00475B0F"/>
    <w:rsid w:val="00482D53"/>
    <w:rsid w:val="004857A5"/>
    <w:rsid w:val="00490044"/>
    <w:rsid w:val="00490B5F"/>
    <w:rsid w:val="004C535D"/>
    <w:rsid w:val="004D5ABD"/>
    <w:rsid w:val="004E1A58"/>
    <w:rsid w:val="004F2906"/>
    <w:rsid w:val="004F3F1A"/>
    <w:rsid w:val="004F5684"/>
    <w:rsid w:val="004F5957"/>
    <w:rsid w:val="0050227B"/>
    <w:rsid w:val="005060D9"/>
    <w:rsid w:val="00513275"/>
    <w:rsid w:val="00517937"/>
    <w:rsid w:val="00520C8B"/>
    <w:rsid w:val="00520DFB"/>
    <w:rsid w:val="00523D4D"/>
    <w:rsid w:val="005301B7"/>
    <w:rsid w:val="005324BD"/>
    <w:rsid w:val="00534073"/>
    <w:rsid w:val="00541700"/>
    <w:rsid w:val="00541B5C"/>
    <w:rsid w:val="00560114"/>
    <w:rsid w:val="00561201"/>
    <w:rsid w:val="00564DD9"/>
    <w:rsid w:val="005671B0"/>
    <w:rsid w:val="00576F38"/>
    <w:rsid w:val="0058376C"/>
    <w:rsid w:val="00583C57"/>
    <w:rsid w:val="0058551C"/>
    <w:rsid w:val="005A2C32"/>
    <w:rsid w:val="005B2033"/>
    <w:rsid w:val="005B33E0"/>
    <w:rsid w:val="005B52FC"/>
    <w:rsid w:val="005C6E69"/>
    <w:rsid w:val="005D19D5"/>
    <w:rsid w:val="005D4B32"/>
    <w:rsid w:val="005D550C"/>
    <w:rsid w:val="005E0053"/>
    <w:rsid w:val="005E0411"/>
    <w:rsid w:val="005E15AE"/>
    <w:rsid w:val="005F2021"/>
    <w:rsid w:val="005F702E"/>
    <w:rsid w:val="00600034"/>
    <w:rsid w:val="00602C7D"/>
    <w:rsid w:val="0061189C"/>
    <w:rsid w:val="006147E9"/>
    <w:rsid w:val="00614AB8"/>
    <w:rsid w:val="0062684D"/>
    <w:rsid w:val="006304F0"/>
    <w:rsid w:val="006323DC"/>
    <w:rsid w:val="006328F2"/>
    <w:rsid w:val="00633AAE"/>
    <w:rsid w:val="00643A8E"/>
    <w:rsid w:val="0064641B"/>
    <w:rsid w:val="006509DE"/>
    <w:rsid w:val="00653487"/>
    <w:rsid w:val="0065647A"/>
    <w:rsid w:val="00656569"/>
    <w:rsid w:val="00661C2E"/>
    <w:rsid w:val="00663236"/>
    <w:rsid w:val="006702D6"/>
    <w:rsid w:val="00671A68"/>
    <w:rsid w:val="006761D4"/>
    <w:rsid w:val="006770DE"/>
    <w:rsid w:val="006805C0"/>
    <w:rsid w:val="0068434B"/>
    <w:rsid w:val="006C2B74"/>
    <w:rsid w:val="006D2A12"/>
    <w:rsid w:val="006D5136"/>
    <w:rsid w:val="006D7028"/>
    <w:rsid w:val="006E17AE"/>
    <w:rsid w:val="006E68F5"/>
    <w:rsid w:val="006F67F1"/>
    <w:rsid w:val="007002CF"/>
    <w:rsid w:val="00703494"/>
    <w:rsid w:val="00724463"/>
    <w:rsid w:val="00724773"/>
    <w:rsid w:val="00725E32"/>
    <w:rsid w:val="00756A4A"/>
    <w:rsid w:val="0076000E"/>
    <w:rsid w:val="007605E0"/>
    <w:rsid w:val="0077011C"/>
    <w:rsid w:val="00772143"/>
    <w:rsid w:val="007773F0"/>
    <w:rsid w:val="00783926"/>
    <w:rsid w:val="00791F29"/>
    <w:rsid w:val="0079316A"/>
    <w:rsid w:val="007A52A3"/>
    <w:rsid w:val="007A5716"/>
    <w:rsid w:val="007A74B7"/>
    <w:rsid w:val="007B0E21"/>
    <w:rsid w:val="007B785F"/>
    <w:rsid w:val="007D0F7E"/>
    <w:rsid w:val="007F0633"/>
    <w:rsid w:val="007F13F1"/>
    <w:rsid w:val="007F5715"/>
    <w:rsid w:val="007F5E19"/>
    <w:rsid w:val="00806E31"/>
    <w:rsid w:val="00827699"/>
    <w:rsid w:val="0082776F"/>
    <w:rsid w:val="00832721"/>
    <w:rsid w:val="00836E32"/>
    <w:rsid w:val="008462D8"/>
    <w:rsid w:val="00846D04"/>
    <w:rsid w:val="00847CBC"/>
    <w:rsid w:val="008555D2"/>
    <w:rsid w:val="00856DAC"/>
    <w:rsid w:val="00857290"/>
    <w:rsid w:val="008764EC"/>
    <w:rsid w:val="0087757D"/>
    <w:rsid w:val="00877711"/>
    <w:rsid w:val="00895EDE"/>
    <w:rsid w:val="00897503"/>
    <w:rsid w:val="008A35A5"/>
    <w:rsid w:val="008A4638"/>
    <w:rsid w:val="008C0D77"/>
    <w:rsid w:val="008C6D84"/>
    <w:rsid w:val="008F02F1"/>
    <w:rsid w:val="008F5B17"/>
    <w:rsid w:val="00903006"/>
    <w:rsid w:val="00903AC5"/>
    <w:rsid w:val="00906444"/>
    <w:rsid w:val="00911A9C"/>
    <w:rsid w:val="00915C8D"/>
    <w:rsid w:val="0092762C"/>
    <w:rsid w:val="00931BA3"/>
    <w:rsid w:val="00932ACD"/>
    <w:rsid w:val="00933F50"/>
    <w:rsid w:val="009376FF"/>
    <w:rsid w:val="0094050C"/>
    <w:rsid w:val="009409F5"/>
    <w:rsid w:val="00940FBA"/>
    <w:rsid w:val="0094223A"/>
    <w:rsid w:val="00944798"/>
    <w:rsid w:val="00945BAA"/>
    <w:rsid w:val="0095463D"/>
    <w:rsid w:val="00973F0A"/>
    <w:rsid w:val="00981B4D"/>
    <w:rsid w:val="00983E0B"/>
    <w:rsid w:val="009A6F73"/>
    <w:rsid w:val="009B0D70"/>
    <w:rsid w:val="009B0E3B"/>
    <w:rsid w:val="009B1953"/>
    <w:rsid w:val="009D0611"/>
    <w:rsid w:val="009D154B"/>
    <w:rsid w:val="009D4506"/>
    <w:rsid w:val="009E774F"/>
    <w:rsid w:val="009E7757"/>
    <w:rsid w:val="00A02CDA"/>
    <w:rsid w:val="00A0549C"/>
    <w:rsid w:val="00A115D7"/>
    <w:rsid w:val="00A17BD5"/>
    <w:rsid w:val="00A2251F"/>
    <w:rsid w:val="00A2471D"/>
    <w:rsid w:val="00A26A61"/>
    <w:rsid w:val="00A34126"/>
    <w:rsid w:val="00A343CC"/>
    <w:rsid w:val="00A35F59"/>
    <w:rsid w:val="00A37A23"/>
    <w:rsid w:val="00A61E60"/>
    <w:rsid w:val="00A67518"/>
    <w:rsid w:val="00A67C9A"/>
    <w:rsid w:val="00A803E1"/>
    <w:rsid w:val="00A80A00"/>
    <w:rsid w:val="00A82BB0"/>
    <w:rsid w:val="00A9105A"/>
    <w:rsid w:val="00A96328"/>
    <w:rsid w:val="00A96CDF"/>
    <w:rsid w:val="00AB0BE0"/>
    <w:rsid w:val="00AC2A46"/>
    <w:rsid w:val="00AC2B8C"/>
    <w:rsid w:val="00AC43B4"/>
    <w:rsid w:val="00AC6316"/>
    <w:rsid w:val="00AC7FFE"/>
    <w:rsid w:val="00AE0FDF"/>
    <w:rsid w:val="00AF0274"/>
    <w:rsid w:val="00AF50BA"/>
    <w:rsid w:val="00B000AB"/>
    <w:rsid w:val="00B155D3"/>
    <w:rsid w:val="00B168D7"/>
    <w:rsid w:val="00B22215"/>
    <w:rsid w:val="00B26636"/>
    <w:rsid w:val="00B47BEE"/>
    <w:rsid w:val="00B66E50"/>
    <w:rsid w:val="00B72F90"/>
    <w:rsid w:val="00B770F1"/>
    <w:rsid w:val="00B77160"/>
    <w:rsid w:val="00BB6AD8"/>
    <w:rsid w:val="00BC1F52"/>
    <w:rsid w:val="00BC3B99"/>
    <w:rsid w:val="00BC4DE4"/>
    <w:rsid w:val="00BD3561"/>
    <w:rsid w:val="00BD48F6"/>
    <w:rsid w:val="00BE42D2"/>
    <w:rsid w:val="00BF019B"/>
    <w:rsid w:val="00BF1429"/>
    <w:rsid w:val="00BF36E1"/>
    <w:rsid w:val="00C07AC5"/>
    <w:rsid w:val="00C10D68"/>
    <w:rsid w:val="00C171A1"/>
    <w:rsid w:val="00C266B6"/>
    <w:rsid w:val="00C30B8A"/>
    <w:rsid w:val="00C30DD4"/>
    <w:rsid w:val="00C51483"/>
    <w:rsid w:val="00C546AC"/>
    <w:rsid w:val="00CA7D6A"/>
    <w:rsid w:val="00CB05ED"/>
    <w:rsid w:val="00CB0C66"/>
    <w:rsid w:val="00CB1705"/>
    <w:rsid w:val="00CB182B"/>
    <w:rsid w:val="00CB1E0C"/>
    <w:rsid w:val="00CB220A"/>
    <w:rsid w:val="00CB7DC3"/>
    <w:rsid w:val="00CC1774"/>
    <w:rsid w:val="00CC3A10"/>
    <w:rsid w:val="00CD4076"/>
    <w:rsid w:val="00CD41F2"/>
    <w:rsid w:val="00CD6830"/>
    <w:rsid w:val="00CE7779"/>
    <w:rsid w:val="00CF1A37"/>
    <w:rsid w:val="00CF3E30"/>
    <w:rsid w:val="00D06AB0"/>
    <w:rsid w:val="00D10CA7"/>
    <w:rsid w:val="00D116BF"/>
    <w:rsid w:val="00D31394"/>
    <w:rsid w:val="00D34327"/>
    <w:rsid w:val="00D478AB"/>
    <w:rsid w:val="00D511D6"/>
    <w:rsid w:val="00D5462F"/>
    <w:rsid w:val="00D549F5"/>
    <w:rsid w:val="00D54EE2"/>
    <w:rsid w:val="00D62F6F"/>
    <w:rsid w:val="00D6675C"/>
    <w:rsid w:val="00D748E2"/>
    <w:rsid w:val="00D75ECF"/>
    <w:rsid w:val="00D803D0"/>
    <w:rsid w:val="00D831A4"/>
    <w:rsid w:val="00D934FF"/>
    <w:rsid w:val="00DA34E0"/>
    <w:rsid w:val="00DB426E"/>
    <w:rsid w:val="00DC2D67"/>
    <w:rsid w:val="00DC395A"/>
    <w:rsid w:val="00DC5DDB"/>
    <w:rsid w:val="00DE0D61"/>
    <w:rsid w:val="00DE1A42"/>
    <w:rsid w:val="00DE4BD3"/>
    <w:rsid w:val="00DE7195"/>
    <w:rsid w:val="00DF3E48"/>
    <w:rsid w:val="00DF401F"/>
    <w:rsid w:val="00DF6112"/>
    <w:rsid w:val="00E00460"/>
    <w:rsid w:val="00E14068"/>
    <w:rsid w:val="00E14705"/>
    <w:rsid w:val="00E22C74"/>
    <w:rsid w:val="00E255FB"/>
    <w:rsid w:val="00E33A93"/>
    <w:rsid w:val="00E358BA"/>
    <w:rsid w:val="00E469B9"/>
    <w:rsid w:val="00E53F29"/>
    <w:rsid w:val="00E54DD9"/>
    <w:rsid w:val="00E83B9C"/>
    <w:rsid w:val="00E8517F"/>
    <w:rsid w:val="00E879C0"/>
    <w:rsid w:val="00E92093"/>
    <w:rsid w:val="00E93087"/>
    <w:rsid w:val="00EA081B"/>
    <w:rsid w:val="00EB33A7"/>
    <w:rsid w:val="00EB3958"/>
    <w:rsid w:val="00EB58E5"/>
    <w:rsid w:val="00EB5A3D"/>
    <w:rsid w:val="00EB7C8C"/>
    <w:rsid w:val="00EE2024"/>
    <w:rsid w:val="00EE525A"/>
    <w:rsid w:val="00EF2CEA"/>
    <w:rsid w:val="00F0048C"/>
    <w:rsid w:val="00F01256"/>
    <w:rsid w:val="00F13432"/>
    <w:rsid w:val="00F23056"/>
    <w:rsid w:val="00F256C5"/>
    <w:rsid w:val="00F31BAF"/>
    <w:rsid w:val="00F32282"/>
    <w:rsid w:val="00F34CA6"/>
    <w:rsid w:val="00F40835"/>
    <w:rsid w:val="00F60D3F"/>
    <w:rsid w:val="00F613FE"/>
    <w:rsid w:val="00F77A66"/>
    <w:rsid w:val="00F8032F"/>
    <w:rsid w:val="00F81875"/>
    <w:rsid w:val="00F845D2"/>
    <w:rsid w:val="00F921F7"/>
    <w:rsid w:val="00F97F6F"/>
    <w:rsid w:val="00FA6564"/>
    <w:rsid w:val="00FB443D"/>
    <w:rsid w:val="00FB5CC3"/>
    <w:rsid w:val="00FC1A6B"/>
    <w:rsid w:val="00FE0F9B"/>
    <w:rsid w:val="00FE2387"/>
    <w:rsid w:val="00FE3701"/>
    <w:rsid w:val="00FE644F"/>
    <w:rsid w:val="00FF2246"/>
    <w:rsid w:val="00FF6695"/>
    <w:rsid w:val="00FF71FA"/>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5E4631"/>
  <w15:docId w15:val="{32502EA8-6A30-4191-825D-A056ED0B76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D7028"/>
    <w:rPr>
      <w:rFonts w:ascii="Times New Roman" w:hAnsi="Times New Roman"/>
      <w:sz w:val="24"/>
      <w:szCs w:val="24"/>
      <w:lang w:eastAsia="ru-RU"/>
    </w:rPr>
  </w:style>
  <w:style w:type="paragraph" w:styleId="1">
    <w:name w:val="heading 1"/>
    <w:basedOn w:val="a"/>
    <w:next w:val="a"/>
    <w:link w:val="10"/>
    <w:uiPriority w:val="9"/>
    <w:qFormat/>
    <w:rsid w:val="005060D9"/>
    <w:pPr>
      <w:keepNext/>
      <w:keepLines/>
      <w:spacing w:before="480"/>
      <w:outlineLvl w:val="0"/>
    </w:pPr>
    <w:rPr>
      <w:rFonts w:ascii="Cambria" w:eastAsia="Times New Roman" w:hAnsi="Cambria"/>
      <w:b/>
      <w:bCs/>
      <w:color w:val="365F91"/>
      <w:sz w:val="28"/>
      <w:szCs w:val="28"/>
    </w:rPr>
  </w:style>
  <w:style w:type="paragraph" w:styleId="2">
    <w:name w:val="heading 2"/>
    <w:basedOn w:val="a"/>
    <w:next w:val="a"/>
    <w:link w:val="20"/>
    <w:uiPriority w:val="9"/>
    <w:unhideWhenUsed/>
    <w:qFormat/>
    <w:rsid w:val="00AF0274"/>
    <w:pPr>
      <w:keepNext/>
      <w:keepLines/>
      <w:spacing w:before="40"/>
      <w:outlineLvl w:val="1"/>
    </w:pPr>
    <w:rPr>
      <w:rFonts w:ascii="Cambria" w:eastAsia="SimSun" w:hAnsi="Cambria"/>
      <w:color w:val="365F91"/>
      <w:sz w:val="26"/>
      <w:szCs w:val="26"/>
      <w:lang w:val="x-none"/>
    </w:rPr>
  </w:style>
  <w:style w:type="paragraph" w:styleId="3">
    <w:name w:val="heading 3"/>
    <w:basedOn w:val="a"/>
    <w:next w:val="a"/>
    <w:link w:val="30"/>
    <w:uiPriority w:val="9"/>
    <w:unhideWhenUsed/>
    <w:qFormat/>
    <w:rsid w:val="005060D9"/>
    <w:pPr>
      <w:keepNext/>
      <w:keepLines/>
      <w:spacing w:before="200"/>
      <w:outlineLvl w:val="2"/>
    </w:pPr>
    <w:rPr>
      <w:rFonts w:ascii="Cambria" w:eastAsia="Times New Roman" w:hAnsi="Cambria"/>
      <w:b/>
      <w:b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5060D9"/>
    <w:rPr>
      <w:rFonts w:ascii="Cambria" w:eastAsia="Times New Roman" w:hAnsi="Cambria" w:cs="Times New Roman"/>
      <w:b/>
      <w:bCs/>
      <w:color w:val="365F91"/>
      <w:sz w:val="28"/>
      <w:szCs w:val="28"/>
      <w:lang w:eastAsia="ru-RU"/>
    </w:rPr>
  </w:style>
  <w:style w:type="character" w:customStyle="1" w:styleId="30">
    <w:name w:val="Заголовок 3 Знак"/>
    <w:link w:val="3"/>
    <w:uiPriority w:val="9"/>
    <w:rsid w:val="005060D9"/>
    <w:rPr>
      <w:rFonts w:ascii="Cambria" w:eastAsia="Times New Roman" w:hAnsi="Cambria" w:cs="Times New Roman"/>
      <w:b/>
      <w:bCs/>
      <w:color w:val="4F81BD"/>
      <w:sz w:val="24"/>
      <w:szCs w:val="24"/>
      <w:lang w:eastAsia="ru-RU"/>
    </w:rPr>
  </w:style>
  <w:style w:type="paragraph" w:styleId="a3">
    <w:name w:val="List Paragraph"/>
    <w:basedOn w:val="a"/>
    <w:uiPriority w:val="34"/>
    <w:qFormat/>
    <w:rsid w:val="005060D9"/>
    <w:pPr>
      <w:spacing w:after="200" w:line="276" w:lineRule="auto"/>
      <w:ind w:left="720"/>
      <w:contextualSpacing/>
    </w:pPr>
    <w:rPr>
      <w:rFonts w:ascii="Calibri" w:hAnsi="Calibri"/>
      <w:sz w:val="22"/>
      <w:szCs w:val="22"/>
      <w:lang w:eastAsia="en-US"/>
    </w:rPr>
  </w:style>
  <w:style w:type="paragraph" w:styleId="a4">
    <w:name w:val="footnote text"/>
    <w:basedOn w:val="a"/>
    <w:link w:val="a5"/>
    <w:uiPriority w:val="99"/>
    <w:unhideWhenUsed/>
    <w:rsid w:val="005060D9"/>
    <w:rPr>
      <w:rFonts w:ascii="Calibri" w:hAnsi="Calibri"/>
      <w:sz w:val="20"/>
      <w:szCs w:val="20"/>
      <w:lang w:eastAsia="en-US"/>
    </w:rPr>
  </w:style>
  <w:style w:type="character" w:customStyle="1" w:styleId="a5">
    <w:name w:val="Текст сноски Знак"/>
    <w:link w:val="a4"/>
    <w:uiPriority w:val="99"/>
    <w:rsid w:val="005060D9"/>
    <w:rPr>
      <w:rFonts w:ascii="Calibri" w:eastAsia="Calibri" w:hAnsi="Calibri" w:cs="Times New Roman"/>
      <w:sz w:val="20"/>
      <w:szCs w:val="20"/>
    </w:rPr>
  </w:style>
  <w:style w:type="character" w:styleId="a6">
    <w:name w:val="footnote reference"/>
    <w:uiPriority w:val="99"/>
    <w:semiHidden/>
    <w:unhideWhenUsed/>
    <w:rsid w:val="005060D9"/>
    <w:rPr>
      <w:vertAlign w:val="superscript"/>
    </w:rPr>
  </w:style>
  <w:style w:type="table" w:styleId="a7">
    <w:name w:val="Table Grid"/>
    <w:basedOn w:val="a1"/>
    <w:uiPriority w:val="99"/>
    <w:rsid w:val="005060D9"/>
    <w:rPr>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Title"/>
    <w:basedOn w:val="a"/>
    <w:next w:val="a"/>
    <w:link w:val="a9"/>
    <w:uiPriority w:val="10"/>
    <w:qFormat/>
    <w:rsid w:val="005060D9"/>
    <w:pPr>
      <w:pBdr>
        <w:bottom w:val="single" w:sz="8" w:space="4" w:color="4F81BD"/>
      </w:pBdr>
      <w:spacing w:after="300"/>
      <w:contextualSpacing/>
    </w:pPr>
    <w:rPr>
      <w:rFonts w:ascii="Cambria" w:eastAsia="PMingLiU" w:hAnsi="Cambria"/>
      <w:color w:val="17365D"/>
      <w:spacing w:val="5"/>
      <w:kern w:val="28"/>
      <w:sz w:val="52"/>
      <w:szCs w:val="52"/>
      <w:lang w:eastAsia="en-US"/>
    </w:rPr>
  </w:style>
  <w:style w:type="character" w:customStyle="1" w:styleId="a9">
    <w:name w:val="Заголовок Знак"/>
    <w:link w:val="a8"/>
    <w:uiPriority w:val="10"/>
    <w:rsid w:val="005060D9"/>
    <w:rPr>
      <w:rFonts w:ascii="Cambria" w:eastAsia="PMingLiU" w:hAnsi="Cambria" w:cs="Times New Roman"/>
      <w:color w:val="17365D"/>
      <w:spacing w:val="5"/>
      <w:kern w:val="28"/>
      <w:sz w:val="52"/>
      <w:szCs w:val="52"/>
    </w:rPr>
  </w:style>
  <w:style w:type="paragraph" w:styleId="aa">
    <w:name w:val="footer"/>
    <w:basedOn w:val="a"/>
    <w:link w:val="ab"/>
    <w:uiPriority w:val="99"/>
    <w:unhideWhenUsed/>
    <w:rsid w:val="005060D9"/>
    <w:pPr>
      <w:tabs>
        <w:tab w:val="center" w:pos="4677"/>
        <w:tab w:val="right" w:pos="9355"/>
      </w:tabs>
    </w:pPr>
    <w:rPr>
      <w:rFonts w:ascii="Calibri" w:hAnsi="Calibri"/>
      <w:sz w:val="22"/>
      <w:szCs w:val="22"/>
      <w:lang w:eastAsia="en-US"/>
    </w:rPr>
  </w:style>
  <w:style w:type="character" w:customStyle="1" w:styleId="ab">
    <w:name w:val="Нижний колонтитул Знак"/>
    <w:link w:val="aa"/>
    <w:uiPriority w:val="99"/>
    <w:rsid w:val="005060D9"/>
    <w:rPr>
      <w:rFonts w:ascii="Calibri" w:eastAsia="Calibri" w:hAnsi="Calibri" w:cs="Times New Roman"/>
    </w:rPr>
  </w:style>
  <w:style w:type="paragraph" w:styleId="ac">
    <w:name w:val="Balloon Text"/>
    <w:basedOn w:val="a"/>
    <w:link w:val="ad"/>
    <w:uiPriority w:val="99"/>
    <w:semiHidden/>
    <w:unhideWhenUsed/>
    <w:rsid w:val="001E7F9B"/>
    <w:rPr>
      <w:rFonts w:ascii="Tahoma" w:hAnsi="Tahoma" w:cs="Tahoma"/>
      <w:sz w:val="16"/>
      <w:szCs w:val="16"/>
    </w:rPr>
  </w:style>
  <w:style w:type="character" w:customStyle="1" w:styleId="ad">
    <w:name w:val="Текст выноски Знак"/>
    <w:link w:val="ac"/>
    <w:uiPriority w:val="99"/>
    <w:semiHidden/>
    <w:rsid w:val="001E7F9B"/>
    <w:rPr>
      <w:rFonts w:ascii="Tahoma" w:hAnsi="Tahoma" w:cs="Tahoma"/>
      <w:sz w:val="16"/>
      <w:szCs w:val="16"/>
      <w:lang w:eastAsia="ru-RU"/>
    </w:rPr>
  </w:style>
  <w:style w:type="paragraph" w:styleId="ae">
    <w:name w:val="header"/>
    <w:basedOn w:val="a"/>
    <w:link w:val="af"/>
    <w:uiPriority w:val="99"/>
    <w:unhideWhenUsed/>
    <w:rsid w:val="001E7F9B"/>
    <w:pPr>
      <w:tabs>
        <w:tab w:val="center" w:pos="4677"/>
        <w:tab w:val="right" w:pos="9355"/>
      </w:tabs>
    </w:pPr>
  </w:style>
  <w:style w:type="character" w:customStyle="1" w:styleId="af">
    <w:name w:val="Верхний колонтитул Знак"/>
    <w:link w:val="ae"/>
    <w:uiPriority w:val="99"/>
    <w:rsid w:val="001E7F9B"/>
    <w:rPr>
      <w:rFonts w:ascii="Times New Roman" w:hAnsi="Times New Roman" w:cs="Times New Roman"/>
      <w:sz w:val="24"/>
      <w:szCs w:val="24"/>
      <w:lang w:eastAsia="ru-RU"/>
    </w:rPr>
  </w:style>
  <w:style w:type="character" w:styleId="af0">
    <w:name w:val="annotation reference"/>
    <w:uiPriority w:val="99"/>
    <w:semiHidden/>
    <w:unhideWhenUsed/>
    <w:rsid w:val="0061189C"/>
    <w:rPr>
      <w:sz w:val="16"/>
      <w:szCs w:val="16"/>
    </w:rPr>
  </w:style>
  <w:style w:type="paragraph" w:styleId="af1">
    <w:name w:val="annotation text"/>
    <w:basedOn w:val="a"/>
    <w:link w:val="af2"/>
    <w:uiPriority w:val="99"/>
    <w:semiHidden/>
    <w:unhideWhenUsed/>
    <w:rsid w:val="0061189C"/>
    <w:rPr>
      <w:sz w:val="20"/>
      <w:szCs w:val="20"/>
    </w:rPr>
  </w:style>
  <w:style w:type="character" w:customStyle="1" w:styleId="af2">
    <w:name w:val="Текст примечания Знак"/>
    <w:link w:val="af1"/>
    <w:uiPriority w:val="99"/>
    <w:semiHidden/>
    <w:rsid w:val="0061189C"/>
    <w:rPr>
      <w:rFonts w:ascii="Times New Roman" w:hAnsi="Times New Roman" w:cs="Times New Roman"/>
      <w:sz w:val="20"/>
      <w:szCs w:val="20"/>
      <w:lang w:eastAsia="ru-RU"/>
    </w:rPr>
  </w:style>
  <w:style w:type="paragraph" w:styleId="af3">
    <w:name w:val="annotation subject"/>
    <w:basedOn w:val="af1"/>
    <w:next w:val="af1"/>
    <w:link w:val="af4"/>
    <w:uiPriority w:val="99"/>
    <w:semiHidden/>
    <w:unhideWhenUsed/>
    <w:rsid w:val="0061189C"/>
    <w:rPr>
      <w:b/>
      <w:bCs/>
    </w:rPr>
  </w:style>
  <w:style w:type="character" w:customStyle="1" w:styleId="af4">
    <w:name w:val="Тема примечания Знак"/>
    <w:link w:val="af3"/>
    <w:uiPriority w:val="99"/>
    <w:semiHidden/>
    <w:rsid w:val="0061189C"/>
    <w:rPr>
      <w:rFonts w:ascii="Times New Roman" w:hAnsi="Times New Roman" w:cs="Times New Roman"/>
      <w:b/>
      <w:bCs/>
      <w:sz w:val="20"/>
      <w:szCs w:val="20"/>
      <w:lang w:eastAsia="ru-RU"/>
    </w:rPr>
  </w:style>
  <w:style w:type="character" w:styleId="af5">
    <w:name w:val="Strong"/>
    <w:uiPriority w:val="22"/>
    <w:qFormat/>
    <w:rsid w:val="00A82BB0"/>
    <w:rPr>
      <w:b/>
      <w:bCs/>
    </w:rPr>
  </w:style>
  <w:style w:type="paragraph" w:styleId="af6">
    <w:name w:val="Revision"/>
    <w:hidden/>
    <w:uiPriority w:val="99"/>
    <w:semiHidden/>
    <w:rsid w:val="00903AC5"/>
    <w:rPr>
      <w:rFonts w:ascii="Times New Roman" w:hAnsi="Times New Roman"/>
      <w:sz w:val="24"/>
      <w:szCs w:val="24"/>
      <w:lang w:eastAsia="ru-RU"/>
    </w:rPr>
  </w:style>
  <w:style w:type="paragraph" w:styleId="af7">
    <w:name w:val="caption"/>
    <w:basedOn w:val="a"/>
    <w:next w:val="a"/>
    <w:uiPriority w:val="35"/>
    <w:unhideWhenUsed/>
    <w:qFormat/>
    <w:rsid w:val="003602B9"/>
    <w:pPr>
      <w:spacing w:after="200"/>
    </w:pPr>
    <w:rPr>
      <w:i/>
      <w:iCs/>
      <w:color w:val="1F497D"/>
      <w:sz w:val="18"/>
      <w:szCs w:val="18"/>
    </w:rPr>
  </w:style>
  <w:style w:type="paragraph" w:customStyle="1" w:styleId="s1">
    <w:name w:val="s_1"/>
    <w:basedOn w:val="a"/>
    <w:rsid w:val="00022E68"/>
    <w:pPr>
      <w:spacing w:before="100" w:beforeAutospacing="1" w:after="100" w:afterAutospacing="1"/>
    </w:pPr>
    <w:rPr>
      <w:rFonts w:eastAsia="Times New Roman"/>
    </w:rPr>
  </w:style>
  <w:style w:type="paragraph" w:styleId="af8">
    <w:name w:val="endnote text"/>
    <w:basedOn w:val="a"/>
    <w:link w:val="af9"/>
    <w:uiPriority w:val="99"/>
    <w:semiHidden/>
    <w:unhideWhenUsed/>
    <w:rsid w:val="001A5E7B"/>
    <w:rPr>
      <w:sz w:val="20"/>
      <w:szCs w:val="20"/>
    </w:rPr>
  </w:style>
  <w:style w:type="character" w:customStyle="1" w:styleId="af9">
    <w:name w:val="Текст концевой сноски Знак"/>
    <w:link w:val="af8"/>
    <w:uiPriority w:val="99"/>
    <w:semiHidden/>
    <w:rsid w:val="001A5E7B"/>
    <w:rPr>
      <w:rFonts w:ascii="Times New Roman" w:hAnsi="Times New Roman" w:cs="Times New Roman"/>
      <w:sz w:val="20"/>
      <w:szCs w:val="20"/>
      <w:lang w:eastAsia="ru-RU"/>
    </w:rPr>
  </w:style>
  <w:style w:type="character" w:styleId="afa">
    <w:name w:val="endnote reference"/>
    <w:uiPriority w:val="99"/>
    <w:semiHidden/>
    <w:unhideWhenUsed/>
    <w:rsid w:val="001A5E7B"/>
    <w:rPr>
      <w:vertAlign w:val="superscript"/>
    </w:rPr>
  </w:style>
  <w:style w:type="character" w:customStyle="1" w:styleId="20">
    <w:name w:val="Заголовок 2 Знак"/>
    <w:link w:val="2"/>
    <w:uiPriority w:val="9"/>
    <w:rsid w:val="00AF0274"/>
    <w:rPr>
      <w:rFonts w:ascii="Cambria" w:eastAsia="SimSun" w:hAnsi="Cambria" w:cs="Times New Roman"/>
      <w:color w:val="365F91"/>
      <w:sz w:val="26"/>
      <w:szCs w:val="26"/>
      <w:lang w:val="x-none" w:eastAsia="ru-RU"/>
    </w:rPr>
  </w:style>
  <w:style w:type="paragraph" w:customStyle="1" w:styleId="ds-markdown-paragraph">
    <w:name w:val="ds-markdown-paragraph"/>
    <w:basedOn w:val="a"/>
    <w:rsid w:val="00915C8D"/>
    <w:pPr>
      <w:spacing w:before="100" w:beforeAutospacing="1" w:after="100" w:afterAutospacing="1"/>
    </w:pPr>
    <w:rPr>
      <w:rFonts w:eastAsia="Times New Roman"/>
    </w:rPr>
  </w:style>
  <w:style w:type="paragraph" w:styleId="afb">
    <w:name w:val="Normal (Web)"/>
    <w:basedOn w:val="a"/>
    <w:uiPriority w:val="99"/>
    <w:semiHidden/>
    <w:unhideWhenUsed/>
    <w:rsid w:val="000E5681"/>
    <w:pPr>
      <w:spacing w:before="100" w:beforeAutospacing="1" w:after="100" w:afterAutospacing="1"/>
    </w:pPr>
    <w:rPr>
      <w:rFonts w:eastAsia="Times New Roman"/>
    </w:rPr>
  </w:style>
  <w:style w:type="character" w:customStyle="1" w:styleId="futurisfootnotegroup">
    <w:name w:val="futurisfootnotegroup"/>
    <w:basedOn w:val="a0"/>
    <w:rsid w:val="000E5681"/>
  </w:style>
  <w:style w:type="character" w:styleId="afc">
    <w:name w:val="Hyperlink"/>
    <w:basedOn w:val="a0"/>
    <w:uiPriority w:val="99"/>
    <w:semiHidden/>
    <w:unhideWhenUsed/>
    <w:rsid w:val="000E568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9558438">
      <w:bodyDiv w:val="1"/>
      <w:marLeft w:val="0"/>
      <w:marRight w:val="0"/>
      <w:marTop w:val="0"/>
      <w:marBottom w:val="0"/>
      <w:divBdr>
        <w:top w:val="none" w:sz="0" w:space="0" w:color="auto"/>
        <w:left w:val="none" w:sz="0" w:space="0" w:color="auto"/>
        <w:bottom w:val="none" w:sz="0" w:space="0" w:color="auto"/>
        <w:right w:val="none" w:sz="0" w:space="0" w:color="auto"/>
      </w:divBdr>
    </w:div>
    <w:div w:id="347603281">
      <w:bodyDiv w:val="1"/>
      <w:marLeft w:val="0"/>
      <w:marRight w:val="0"/>
      <w:marTop w:val="0"/>
      <w:marBottom w:val="0"/>
      <w:divBdr>
        <w:top w:val="none" w:sz="0" w:space="0" w:color="auto"/>
        <w:left w:val="none" w:sz="0" w:space="0" w:color="auto"/>
        <w:bottom w:val="none" w:sz="0" w:space="0" w:color="auto"/>
        <w:right w:val="none" w:sz="0" w:space="0" w:color="auto"/>
      </w:divBdr>
      <w:divsChild>
        <w:div w:id="1369917552">
          <w:marLeft w:val="660"/>
          <w:marRight w:val="660"/>
          <w:marTop w:val="0"/>
          <w:marBottom w:val="0"/>
          <w:divBdr>
            <w:top w:val="none" w:sz="0" w:space="0" w:color="auto"/>
            <w:left w:val="none" w:sz="0" w:space="0" w:color="auto"/>
            <w:bottom w:val="none" w:sz="0" w:space="0" w:color="auto"/>
            <w:right w:val="none" w:sz="0" w:space="0" w:color="auto"/>
          </w:divBdr>
          <w:divsChild>
            <w:div w:id="308485811">
              <w:marLeft w:val="0"/>
              <w:marRight w:val="0"/>
              <w:marTop w:val="0"/>
              <w:marBottom w:val="0"/>
              <w:divBdr>
                <w:top w:val="none" w:sz="0" w:space="0" w:color="auto"/>
                <w:left w:val="none" w:sz="0" w:space="0" w:color="auto"/>
                <w:bottom w:val="none" w:sz="0" w:space="0" w:color="auto"/>
                <w:right w:val="none" w:sz="0" w:space="0" w:color="auto"/>
              </w:divBdr>
              <w:divsChild>
                <w:div w:id="1071540612">
                  <w:marLeft w:val="0"/>
                  <w:marRight w:val="0"/>
                  <w:marTop w:val="0"/>
                  <w:marBottom w:val="0"/>
                  <w:divBdr>
                    <w:top w:val="none" w:sz="0" w:space="0" w:color="auto"/>
                    <w:left w:val="none" w:sz="0" w:space="0" w:color="auto"/>
                    <w:bottom w:val="none" w:sz="0" w:space="0" w:color="auto"/>
                    <w:right w:val="none" w:sz="0" w:space="0" w:color="auto"/>
                  </w:divBdr>
                  <w:divsChild>
                    <w:div w:id="497384879">
                      <w:marLeft w:val="0"/>
                      <w:marRight w:val="0"/>
                      <w:marTop w:val="0"/>
                      <w:marBottom w:val="0"/>
                      <w:divBdr>
                        <w:top w:val="none" w:sz="0" w:space="0" w:color="auto"/>
                        <w:left w:val="none" w:sz="0" w:space="0" w:color="auto"/>
                        <w:bottom w:val="none" w:sz="0" w:space="0" w:color="auto"/>
                        <w:right w:val="none" w:sz="0" w:space="0" w:color="auto"/>
                      </w:divBdr>
                      <w:divsChild>
                        <w:div w:id="1331251896">
                          <w:marLeft w:val="0"/>
                          <w:marRight w:val="0"/>
                          <w:marTop w:val="0"/>
                          <w:marBottom w:val="0"/>
                          <w:divBdr>
                            <w:top w:val="none" w:sz="0" w:space="0" w:color="auto"/>
                            <w:left w:val="none" w:sz="0" w:space="0" w:color="auto"/>
                            <w:bottom w:val="none" w:sz="0" w:space="0" w:color="auto"/>
                            <w:right w:val="none" w:sz="0" w:space="0" w:color="auto"/>
                          </w:divBdr>
                          <w:divsChild>
                            <w:div w:id="1584606273">
                              <w:marLeft w:val="0"/>
                              <w:marRight w:val="0"/>
                              <w:marTop w:val="0"/>
                              <w:marBottom w:val="0"/>
                              <w:divBdr>
                                <w:top w:val="none" w:sz="0" w:space="0" w:color="auto"/>
                                <w:left w:val="none" w:sz="0" w:space="0" w:color="auto"/>
                                <w:bottom w:val="none" w:sz="0" w:space="0" w:color="auto"/>
                                <w:right w:val="none" w:sz="0" w:space="0" w:color="auto"/>
                              </w:divBdr>
                            </w:div>
                            <w:div w:id="162009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4915683">
      <w:bodyDiv w:val="1"/>
      <w:marLeft w:val="0"/>
      <w:marRight w:val="0"/>
      <w:marTop w:val="0"/>
      <w:marBottom w:val="0"/>
      <w:divBdr>
        <w:top w:val="none" w:sz="0" w:space="0" w:color="auto"/>
        <w:left w:val="none" w:sz="0" w:space="0" w:color="auto"/>
        <w:bottom w:val="none" w:sz="0" w:space="0" w:color="auto"/>
        <w:right w:val="none" w:sz="0" w:space="0" w:color="auto"/>
      </w:divBdr>
    </w:div>
    <w:div w:id="601575919">
      <w:bodyDiv w:val="1"/>
      <w:marLeft w:val="0"/>
      <w:marRight w:val="0"/>
      <w:marTop w:val="0"/>
      <w:marBottom w:val="0"/>
      <w:divBdr>
        <w:top w:val="none" w:sz="0" w:space="0" w:color="auto"/>
        <w:left w:val="none" w:sz="0" w:space="0" w:color="auto"/>
        <w:bottom w:val="none" w:sz="0" w:space="0" w:color="auto"/>
        <w:right w:val="none" w:sz="0" w:space="0" w:color="auto"/>
      </w:divBdr>
    </w:div>
    <w:div w:id="625814646">
      <w:bodyDiv w:val="1"/>
      <w:marLeft w:val="0"/>
      <w:marRight w:val="0"/>
      <w:marTop w:val="0"/>
      <w:marBottom w:val="0"/>
      <w:divBdr>
        <w:top w:val="none" w:sz="0" w:space="0" w:color="auto"/>
        <w:left w:val="none" w:sz="0" w:space="0" w:color="auto"/>
        <w:bottom w:val="none" w:sz="0" w:space="0" w:color="auto"/>
        <w:right w:val="none" w:sz="0" w:space="0" w:color="auto"/>
      </w:divBdr>
    </w:div>
    <w:div w:id="666401693">
      <w:bodyDiv w:val="1"/>
      <w:marLeft w:val="0"/>
      <w:marRight w:val="0"/>
      <w:marTop w:val="0"/>
      <w:marBottom w:val="0"/>
      <w:divBdr>
        <w:top w:val="none" w:sz="0" w:space="0" w:color="auto"/>
        <w:left w:val="none" w:sz="0" w:space="0" w:color="auto"/>
        <w:bottom w:val="none" w:sz="0" w:space="0" w:color="auto"/>
        <w:right w:val="none" w:sz="0" w:space="0" w:color="auto"/>
      </w:divBdr>
    </w:div>
    <w:div w:id="770974166">
      <w:bodyDiv w:val="1"/>
      <w:marLeft w:val="0"/>
      <w:marRight w:val="0"/>
      <w:marTop w:val="0"/>
      <w:marBottom w:val="0"/>
      <w:divBdr>
        <w:top w:val="none" w:sz="0" w:space="0" w:color="auto"/>
        <w:left w:val="none" w:sz="0" w:space="0" w:color="auto"/>
        <w:bottom w:val="none" w:sz="0" w:space="0" w:color="auto"/>
        <w:right w:val="none" w:sz="0" w:space="0" w:color="auto"/>
      </w:divBdr>
    </w:div>
    <w:div w:id="891966272">
      <w:bodyDiv w:val="1"/>
      <w:marLeft w:val="0"/>
      <w:marRight w:val="0"/>
      <w:marTop w:val="0"/>
      <w:marBottom w:val="0"/>
      <w:divBdr>
        <w:top w:val="none" w:sz="0" w:space="0" w:color="auto"/>
        <w:left w:val="none" w:sz="0" w:space="0" w:color="auto"/>
        <w:bottom w:val="none" w:sz="0" w:space="0" w:color="auto"/>
        <w:right w:val="none" w:sz="0" w:space="0" w:color="auto"/>
      </w:divBdr>
      <w:divsChild>
        <w:div w:id="10189223">
          <w:marLeft w:val="660"/>
          <w:marRight w:val="660"/>
          <w:marTop w:val="0"/>
          <w:marBottom w:val="0"/>
          <w:divBdr>
            <w:top w:val="none" w:sz="0" w:space="0" w:color="auto"/>
            <w:left w:val="none" w:sz="0" w:space="0" w:color="auto"/>
            <w:bottom w:val="none" w:sz="0" w:space="0" w:color="auto"/>
            <w:right w:val="none" w:sz="0" w:space="0" w:color="auto"/>
          </w:divBdr>
          <w:divsChild>
            <w:div w:id="2146770122">
              <w:marLeft w:val="0"/>
              <w:marRight w:val="0"/>
              <w:marTop w:val="0"/>
              <w:marBottom w:val="0"/>
              <w:divBdr>
                <w:top w:val="none" w:sz="0" w:space="0" w:color="auto"/>
                <w:left w:val="none" w:sz="0" w:space="0" w:color="auto"/>
                <w:bottom w:val="none" w:sz="0" w:space="0" w:color="auto"/>
                <w:right w:val="none" w:sz="0" w:space="0" w:color="auto"/>
              </w:divBdr>
              <w:divsChild>
                <w:div w:id="2047752019">
                  <w:marLeft w:val="0"/>
                  <w:marRight w:val="0"/>
                  <w:marTop w:val="0"/>
                  <w:marBottom w:val="0"/>
                  <w:divBdr>
                    <w:top w:val="none" w:sz="0" w:space="0" w:color="auto"/>
                    <w:left w:val="none" w:sz="0" w:space="0" w:color="auto"/>
                    <w:bottom w:val="none" w:sz="0" w:space="0" w:color="auto"/>
                    <w:right w:val="none" w:sz="0" w:space="0" w:color="auto"/>
                  </w:divBdr>
                  <w:divsChild>
                    <w:div w:id="366220796">
                      <w:marLeft w:val="0"/>
                      <w:marRight w:val="0"/>
                      <w:marTop w:val="0"/>
                      <w:marBottom w:val="0"/>
                      <w:divBdr>
                        <w:top w:val="none" w:sz="0" w:space="0" w:color="auto"/>
                        <w:left w:val="none" w:sz="0" w:space="0" w:color="auto"/>
                        <w:bottom w:val="none" w:sz="0" w:space="0" w:color="auto"/>
                        <w:right w:val="none" w:sz="0" w:space="0" w:color="auto"/>
                      </w:divBdr>
                      <w:divsChild>
                        <w:div w:id="731851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1256183">
      <w:bodyDiv w:val="1"/>
      <w:marLeft w:val="0"/>
      <w:marRight w:val="0"/>
      <w:marTop w:val="0"/>
      <w:marBottom w:val="0"/>
      <w:divBdr>
        <w:top w:val="none" w:sz="0" w:space="0" w:color="auto"/>
        <w:left w:val="none" w:sz="0" w:space="0" w:color="auto"/>
        <w:bottom w:val="none" w:sz="0" w:space="0" w:color="auto"/>
        <w:right w:val="none" w:sz="0" w:space="0" w:color="auto"/>
      </w:divBdr>
    </w:div>
    <w:div w:id="993921035">
      <w:bodyDiv w:val="1"/>
      <w:marLeft w:val="0"/>
      <w:marRight w:val="0"/>
      <w:marTop w:val="0"/>
      <w:marBottom w:val="0"/>
      <w:divBdr>
        <w:top w:val="none" w:sz="0" w:space="0" w:color="auto"/>
        <w:left w:val="none" w:sz="0" w:space="0" w:color="auto"/>
        <w:bottom w:val="none" w:sz="0" w:space="0" w:color="auto"/>
        <w:right w:val="none" w:sz="0" w:space="0" w:color="auto"/>
      </w:divBdr>
    </w:div>
    <w:div w:id="1437872711">
      <w:bodyDiv w:val="1"/>
      <w:marLeft w:val="0"/>
      <w:marRight w:val="0"/>
      <w:marTop w:val="0"/>
      <w:marBottom w:val="0"/>
      <w:divBdr>
        <w:top w:val="none" w:sz="0" w:space="0" w:color="auto"/>
        <w:left w:val="none" w:sz="0" w:space="0" w:color="auto"/>
        <w:bottom w:val="none" w:sz="0" w:space="0" w:color="auto"/>
        <w:right w:val="none" w:sz="0" w:space="0" w:color="auto"/>
      </w:divBdr>
    </w:div>
    <w:div w:id="1475831057">
      <w:bodyDiv w:val="1"/>
      <w:marLeft w:val="0"/>
      <w:marRight w:val="0"/>
      <w:marTop w:val="0"/>
      <w:marBottom w:val="0"/>
      <w:divBdr>
        <w:top w:val="none" w:sz="0" w:space="0" w:color="auto"/>
        <w:left w:val="none" w:sz="0" w:space="0" w:color="auto"/>
        <w:bottom w:val="none" w:sz="0" w:space="0" w:color="auto"/>
        <w:right w:val="none" w:sz="0" w:space="0" w:color="auto"/>
      </w:divBdr>
    </w:div>
    <w:div w:id="1840925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ysClr val="windowText" lastClr="000000"/>
                </a:solidFill>
                <a:latin typeface="+mn-lt"/>
                <a:ea typeface="+mn-ea"/>
                <a:cs typeface="+mn-cs"/>
              </a:defRPr>
            </a:pPr>
            <a:r>
              <a:rPr lang="ru-RU" sz="1200" b="0" i="0" baseline="0">
                <a:solidFill>
                  <a:sysClr val="windowText" lastClr="000000"/>
                </a:solidFill>
                <a:effectLst/>
              </a:rPr>
              <a:t>Распределение тестовых баллов участников ОГЭ по предмету в 2026 г.</a:t>
            </a:r>
            <a:endParaRPr lang="ru-RU" sz="1200">
              <a:solidFill>
                <a:sysClr val="windowText" lastClr="000000"/>
              </a:solidFill>
              <a:effectLst/>
            </a:endParaRPr>
          </a:p>
        </c:rich>
      </c:tx>
      <c:overlay val="0"/>
      <c:spPr>
        <a:noFill/>
        <a:ln>
          <a:noFill/>
        </a:ln>
        <a:effectLst/>
      </c:spPr>
      <c:txPr>
        <a:bodyPr rot="0" spcFirstLastPara="1" vertOverflow="ellipsis" vert="horz" wrap="square" anchor="ctr" anchorCtr="1"/>
        <a:lstStyle/>
        <a:p>
          <a:pPr>
            <a:defRPr sz="1200" b="0" i="0" u="none" strike="noStrike" kern="1200" spc="0" baseline="0">
              <a:solidFill>
                <a:sysClr val="windowText" lastClr="000000"/>
              </a:solidFill>
              <a:latin typeface="+mn-lt"/>
              <a:ea typeface="+mn-ea"/>
              <a:cs typeface="+mn-cs"/>
            </a:defRPr>
          </a:pPr>
          <a:endParaRPr lang="ru-RU"/>
        </a:p>
      </c:txPr>
    </c:title>
    <c:autoTitleDeleted val="0"/>
    <c:plotArea>
      <c:layout/>
      <c:barChart>
        <c:barDir val="col"/>
        <c:grouping val="clustered"/>
        <c:varyColors val="0"/>
        <c:ser>
          <c:idx val="0"/>
          <c:order val="0"/>
          <c:tx>
            <c:strRef>
              <c:f>св_РУ!$A$136</c:f>
              <c:strCache>
                <c:ptCount val="1"/>
                <c:pt idx="0">
                  <c:v>Общий итог</c:v>
                </c:pt>
              </c:strCache>
            </c:strRef>
          </c:tx>
          <c:spPr>
            <a:solidFill>
              <a:schemeClr val="accent1"/>
            </a:solidFill>
            <a:ln>
              <a:noFill/>
            </a:ln>
            <a:effectLst/>
          </c:spPr>
          <c:invertIfNegative val="0"/>
          <c:trendline>
            <c:spPr>
              <a:ln w="44450" cap="rnd">
                <a:solidFill>
                  <a:srgbClr val="C00000"/>
                </a:solidFill>
                <a:prstDash val="sysDot"/>
              </a:ln>
              <a:effectLst/>
            </c:spPr>
            <c:trendlineType val="movingAvg"/>
            <c:period val="2"/>
            <c:dispRSqr val="0"/>
            <c:dispEq val="0"/>
          </c:trendline>
          <c:cat>
            <c:numRef>
              <c:f>св_РУ!$B$135:$AF$135</c:f>
              <c:numCache>
                <c:formatCode>General</c:formatCode>
                <c:ptCount val="31"/>
                <c:pt idx="0">
                  <c:v>4</c:v>
                </c:pt>
                <c:pt idx="1">
                  <c:v>5</c:v>
                </c:pt>
                <c:pt idx="2">
                  <c:v>8</c:v>
                </c:pt>
                <c:pt idx="3">
                  <c:v>10</c:v>
                </c:pt>
                <c:pt idx="4">
                  <c:v>11</c:v>
                </c:pt>
                <c:pt idx="5">
                  <c:v>12</c:v>
                </c:pt>
                <c:pt idx="6">
                  <c:v>13</c:v>
                </c:pt>
                <c:pt idx="7">
                  <c:v>14</c:v>
                </c:pt>
                <c:pt idx="8">
                  <c:v>15</c:v>
                </c:pt>
                <c:pt idx="9">
                  <c:v>16</c:v>
                </c:pt>
                <c:pt idx="10">
                  <c:v>17</c:v>
                </c:pt>
                <c:pt idx="11">
                  <c:v>18</c:v>
                </c:pt>
                <c:pt idx="12">
                  <c:v>19</c:v>
                </c:pt>
                <c:pt idx="13">
                  <c:v>20</c:v>
                </c:pt>
                <c:pt idx="14">
                  <c:v>21</c:v>
                </c:pt>
                <c:pt idx="15">
                  <c:v>22</c:v>
                </c:pt>
                <c:pt idx="16">
                  <c:v>23</c:v>
                </c:pt>
                <c:pt idx="17">
                  <c:v>24</c:v>
                </c:pt>
                <c:pt idx="18">
                  <c:v>25</c:v>
                </c:pt>
                <c:pt idx="19">
                  <c:v>26</c:v>
                </c:pt>
                <c:pt idx="20">
                  <c:v>27</c:v>
                </c:pt>
                <c:pt idx="21">
                  <c:v>28</c:v>
                </c:pt>
                <c:pt idx="22">
                  <c:v>29</c:v>
                </c:pt>
                <c:pt idx="23">
                  <c:v>30</c:v>
                </c:pt>
                <c:pt idx="24">
                  <c:v>31</c:v>
                </c:pt>
                <c:pt idx="25">
                  <c:v>32</c:v>
                </c:pt>
                <c:pt idx="26">
                  <c:v>33</c:v>
                </c:pt>
                <c:pt idx="27">
                  <c:v>34</c:v>
                </c:pt>
                <c:pt idx="28">
                  <c:v>35</c:v>
                </c:pt>
                <c:pt idx="29">
                  <c:v>36</c:v>
                </c:pt>
                <c:pt idx="30">
                  <c:v>37</c:v>
                </c:pt>
              </c:numCache>
            </c:numRef>
          </c:cat>
          <c:val>
            <c:numRef>
              <c:f>св_РУ!$B$136:$AF$136</c:f>
              <c:numCache>
                <c:formatCode>General</c:formatCode>
                <c:ptCount val="31"/>
                <c:pt idx="0">
                  <c:v>1</c:v>
                </c:pt>
                <c:pt idx="1">
                  <c:v>1</c:v>
                </c:pt>
                <c:pt idx="2">
                  <c:v>1</c:v>
                </c:pt>
                <c:pt idx="3">
                  <c:v>2</c:v>
                </c:pt>
                <c:pt idx="4">
                  <c:v>2</c:v>
                </c:pt>
                <c:pt idx="5">
                  <c:v>3</c:v>
                </c:pt>
                <c:pt idx="6">
                  <c:v>10</c:v>
                </c:pt>
                <c:pt idx="7">
                  <c:v>11</c:v>
                </c:pt>
                <c:pt idx="8">
                  <c:v>16</c:v>
                </c:pt>
                <c:pt idx="9">
                  <c:v>19</c:v>
                </c:pt>
                <c:pt idx="10">
                  <c:v>22</c:v>
                </c:pt>
                <c:pt idx="11">
                  <c:v>16</c:v>
                </c:pt>
                <c:pt idx="12">
                  <c:v>28</c:v>
                </c:pt>
                <c:pt idx="13">
                  <c:v>40</c:v>
                </c:pt>
                <c:pt idx="14">
                  <c:v>35</c:v>
                </c:pt>
                <c:pt idx="15">
                  <c:v>68</c:v>
                </c:pt>
                <c:pt idx="16">
                  <c:v>61</c:v>
                </c:pt>
                <c:pt idx="17">
                  <c:v>83</c:v>
                </c:pt>
                <c:pt idx="18">
                  <c:v>118</c:v>
                </c:pt>
                <c:pt idx="19">
                  <c:v>145</c:v>
                </c:pt>
                <c:pt idx="20">
                  <c:v>168</c:v>
                </c:pt>
                <c:pt idx="21">
                  <c:v>212</c:v>
                </c:pt>
                <c:pt idx="22">
                  <c:v>182</c:v>
                </c:pt>
                <c:pt idx="23">
                  <c:v>192</c:v>
                </c:pt>
                <c:pt idx="24">
                  <c:v>221</c:v>
                </c:pt>
                <c:pt idx="25">
                  <c:v>199</c:v>
                </c:pt>
                <c:pt idx="26">
                  <c:v>203</c:v>
                </c:pt>
                <c:pt idx="27">
                  <c:v>169</c:v>
                </c:pt>
                <c:pt idx="28">
                  <c:v>126</c:v>
                </c:pt>
                <c:pt idx="29">
                  <c:v>86</c:v>
                </c:pt>
                <c:pt idx="30">
                  <c:v>47</c:v>
                </c:pt>
              </c:numCache>
            </c:numRef>
          </c:val>
          <c:extLst>
            <c:ext xmlns:c16="http://schemas.microsoft.com/office/drawing/2014/chart" uri="{C3380CC4-5D6E-409C-BE32-E72D297353CC}">
              <c16:uniqueId val="{00000001-65CF-4B64-A528-70EC9F8EF059}"/>
            </c:ext>
          </c:extLst>
        </c:ser>
        <c:dLbls>
          <c:showLegendKey val="0"/>
          <c:showVal val="0"/>
          <c:showCatName val="0"/>
          <c:showSerName val="0"/>
          <c:showPercent val="0"/>
          <c:showBubbleSize val="0"/>
        </c:dLbls>
        <c:gapWidth val="219"/>
        <c:overlap val="-27"/>
        <c:axId val="378696800"/>
        <c:axId val="378697216"/>
      </c:barChart>
      <c:catAx>
        <c:axId val="3786968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mn-lt"/>
                <a:ea typeface="+mn-ea"/>
                <a:cs typeface="+mn-cs"/>
              </a:defRPr>
            </a:pPr>
            <a:endParaRPr lang="ru-RU"/>
          </a:p>
        </c:txPr>
        <c:crossAx val="378697216"/>
        <c:crosses val="autoZero"/>
        <c:auto val="1"/>
        <c:lblAlgn val="ctr"/>
        <c:lblOffset val="100"/>
        <c:noMultiLvlLbl val="0"/>
      </c:catAx>
      <c:valAx>
        <c:axId val="37869721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crossAx val="378696800"/>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1E833D-E6FF-45DE-99BE-58E94F99FC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331</TotalTime>
  <Pages>39</Pages>
  <Words>10200</Words>
  <Characters>58141</Characters>
  <Application>Microsoft Office Word</Application>
  <DocSecurity>0</DocSecurity>
  <Lines>484</Lines>
  <Paragraphs>136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KORNEEVA</cp:lastModifiedBy>
  <cp:revision>14</cp:revision>
  <cp:lastPrinted>2016-06-29T13:46:00Z</cp:lastPrinted>
  <dcterms:created xsi:type="dcterms:W3CDTF">2026-05-22T14:41:00Z</dcterms:created>
  <dcterms:modified xsi:type="dcterms:W3CDTF">2026-08-28T10:27:00Z</dcterms:modified>
</cp:coreProperties>
</file>