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DDB16" w14:textId="77777777" w:rsidR="00E54DD9" w:rsidRPr="00F60D3F" w:rsidRDefault="00E54DD9" w:rsidP="00E54DD9">
      <w:pPr>
        <w:jc w:val="right"/>
        <w:rPr>
          <w:bCs/>
          <w:sz w:val="28"/>
          <w:szCs w:val="28"/>
        </w:rPr>
      </w:pPr>
      <w:r w:rsidRPr="00F60D3F">
        <w:rPr>
          <w:i/>
          <w:szCs w:val="28"/>
        </w:rPr>
        <w:t>Приложение 3</w:t>
      </w:r>
      <w:r w:rsidRPr="00F60D3F">
        <w:rPr>
          <w:i/>
          <w:szCs w:val="28"/>
        </w:rPr>
        <w:br/>
      </w:r>
      <w:r w:rsidRPr="00F60D3F">
        <w:rPr>
          <w:bCs/>
          <w:sz w:val="28"/>
          <w:szCs w:val="28"/>
        </w:rPr>
        <w:t>ШАБЛОН САО-9</w:t>
      </w:r>
      <w:r w:rsidR="00017C63" w:rsidRPr="00F60D3F">
        <w:rPr>
          <w:bCs/>
          <w:sz w:val="28"/>
          <w:szCs w:val="28"/>
        </w:rPr>
        <w:t>_Глава 2</w:t>
      </w:r>
    </w:p>
    <w:p w14:paraId="48CAC7A3" w14:textId="77777777" w:rsidR="00017C63" w:rsidRPr="00F60D3F" w:rsidRDefault="00017C63" w:rsidP="00017C63">
      <w:pPr>
        <w:ind w:left="426" w:hanging="426"/>
        <w:rPr>
          <w:i/>
        </w:rPr>
      </w:pPr>
      <w:r w:rsidRPr="00F60D3F">
        <w:rPr>
          <w:i/>
        </w:rPr>
        <w:t>Типовая структура отчета по учебному предмету</w:t>
      </w:r>
    </w:p>
    <w:p w14:paraId="2659A0BE" w14:textId="77777777" w:rsidR="006304F0" w:rsidRPr="00F60D3F" w:rsidRDefault="00981B4D" w:rsidP="00D116BF">
      <w:pPr>
        <w:jc w:val="center"/>
        <w:rPr>
          <w:rStyle w:val="af5"/>
          <w:sz w:val="32"/>
          <w:szCs w:val="32"/>
        </w:rPr>
      </w:pPr>
      <w:r w:rsidRPr="00F60D3F">
        <w:rPr>
          <w:rStyle w:val="af5"/>
          <w:sz w:val="32"/>
          <w:szCs w:val="32"/>
        </w:rPr>
        <w:t xml:space="preserve">ГЛАВА </w:t>
      </w:r>
      <w:r w:rsidR="00931BA3" w:rsidRPr="00F60D3F">
        <w:rPr>
          <w:rStyle w:val="af5"/>
          <w:sz w:val="32"/>
          <w:szCs w:val="32"/>
        </w:rPr>
        <w:t>2</w:t>
      </w:r>
      <w:r w:rsidR="005060D9" w:rsidRPr="00F60D3F">
        <w:rPr>
          <w:rStyle w:val="af5"/>
          <w:sz w:val="32"/>
          <w:szCs w:val="32"/>
        </w:rPr>
        <w:t xml:space="preserve">. </w:t>
      </w:r>
    </w:p>
    <w:p w14:paraId="57785B69" w14:textId="51501B95" w:rsidR="005060D9" w:rsidRPr="00F60D3F" w:rsidRDefault="00B22215" w:rsidP="00D116BF">
      <w:pPr>
        <w:jc w:val="center"/>
        <w:rPr>
          <w:rStyle w:val="af5"/>
          <w:sz w:val="28"/>
        </w:rPr>
      </w:pPr>
      <w:r w:rsidRPr="00F60D3F">
        <w:rPr>
          <w:rFonts w:ascii="Cambria" w:eastAsia="SimSun" w:hAnsi="Cambria"/>
          <w:b/>
          <w:sz w:val="28"/>
          <w:szCs w:val="28"/>
          <w:lang w:val="x-none"/>
        </w:rPr>
        <w:t xml:space="preserve">Методический анализ результатов </w:t>
      </w:r>
      <w:r w:rsidRPr="00F60D3F">
        <w:rPr>
          <w:rFonts w:ascii="Cambria" w:eastAsia="SimSun" w:hAnsi="Cambria"/>
          <w:b/>
          <w:sz w:val="28"/>
          <w:szCs w:val="28"/>
        </w:rPr>
        <w:t>О</w:t>
      </w:r>
      <w:r w:rsidRPr="00F60D3F">
        <w:rPr>
          <w:rFonts w:ascii="Cambria" w:eastAsia="SimSun" w:hAnsi="Cambria"/>
          <w:b/>
          <w:sz w:val="28"/>
          <w:szCs w:val="28"/>
          <w:lang w:val="x-none"/>
        </w:rPr>
        <w:t>ГЭ</w:t>
      </w:r>
      <w:r w:rsidR="006D2A12" w:rsidRPr="00F60D3F">
        <w:rPr>
          <w:rFonts w:ascii="Cambria" w:eastAsia="SimSun" w:hAnsi="Cambria"/>
          <w:b/>
          <w:sz w:val="28"/>
          <w:szCs w:val="28"/>
          <w:lang w:val="x-none"/>
        </w:rPr>
        <w:br/>
      </w:r>
      <w:r w:rsidRPr="00F60D3F">
        <w:rPr>
          <w:rStyle w:val="af5"/>
          <w:sz w:val="28"/>
        </w:rPr>
        <w:t xml:space="preserve">по </w:t>
      </w:r>
      <w:r w:rsidR="001F1DA7" w:rsidRPr="001F1DA7">
        <w:rPr>
          <w:rStyle w:val="af5"/>
          <w:sz w:val="28"/>
          <w:u w:val="single"/>
        </w:rPr>
        <w:t>ГЕОГРАФИИ</w:t>
      </w:r>
    </w:p>
    <w:p w14:paraId="3F57A270" w14:textId="77777777" w:rsidR="00CE7779" w:rsidRPr="00F60D3F" w:rsidRDefault="00CE7779" w:rsidP="00D116BF">
      <w:pPr>
        <w:jc w:val="center"/>
        <w:rPr>
          <w:rStyle w:val="af5"/>
          <w:b w:val="0"/>
          <w:i/>
          <w:sz w:val="22"/>
        </w:rPr>
      </w:pPr>
      <w:r w:rsidRPr="00F60D3F">
        <w:rPr>
          <w:rStyle w:val="af5"/>
          <w:b w:val="0"/>
          <w:i/>
          <w:sz w:val="22"/>
        </w:rPr>
        <w:t>(</w:t>
      </w:r>
      <w:r w:rsidR="00146CF9" w:rsidRPr="00F60D3F">
        <w:rPr>
          <w:rStyle w:val="af5"/>
          <w:b w:val="0"/>
          <w:i/>
          <w:sz w:val="22"/>
        </w:rPr>
        <w:t xml:space="preserve">наименование </w:t>
      </w:r>
      <w:r w:rsidRPr="00F60D3F">
        <w:rPr>
          <w:rStyle w:val="af5"/>
          <w:b w:val="0"/>
          <w:i/>
          <w:sz w:val="22"/>
        </w:rPr>
        <w:t>учебн</w:t>
      </w:r>
      <w:r w:rsidR="00146CF9" w:rsidRPr="00F60D3F">
        <w:rPr>
          <w:rStyle w:val="af5"/>
          <w:b w:val="0"/>
          <w:i/>
          <w:sz w:val="22"/>
        </w:rPr>
        <w:t>ого</w:t>
      </w:r>
      <w:r w:rsidRPr="00F60D3F">
        <w:rPr>
          <w:rStyle w:val="af5"/>
          <w:b w:val="0"/>
          <w:i/>
          <w:sz w:val="22"/>
        </w:rPr>
        <w:t xml:space="preserve"> предмет</w:t>
      </w:r>
      <w:r w:rsidR="00146CF9" w:rsidRPr="00F60D3F">
        <w:rPr>
          <w:rStyle w:val="af5"/>
          <w:b w:val="0"/>
          <w:i/>
          <w:sz w:val="22"/>
        </w:rPr>
        <w:t>а</w:t>
      </w:r>
      <w:r w:rsidRPr="00F60D3F">
        <w:rPr>
          <w:rStyle w:val="af5"/>
          <w:b w:val="0"/>
          <w:i/>
          <w:sz w:val="22"/>
        </w:rPr>
        <w:t>)</w:t>
      </w:r>
    </w:p>
    <w:p w14:paraId="1FFF6D9E" w14:textId="77777777" w:rsidR="00AF0274" w:rsidRPr="00F60D3F" w:rsidRDefault="00AF0274" w:rsidP="005D4B32">
      <w:pPr>
        <w:rPr>
          <w:lang w:val="x-none"/>
        </w:rPr>
      </w:pPr>
    </w:p>
    <w:p w14:paraId="251D1274" w14:textId="77777777" w:rsidR="00AF0274" w:rsidRPr="00F60D3F" w:rsidRDefault="00AF0274" w:rsidP="005D4B32">
      <w:pPr>
        <w:pStyle w:val="2"/>
        <w:jc w:val="center"/>
        <w:rPr>
          <w:rFonts w:ascii="Times New Roman" w:hAnsi="Times New Roman"/>
          <w:b/>
          <w:bCs/>
          <w:color w:val="auto"/>
          <w:sz w:val="28"/>
          <w:szCs w:val="28"/>
        </w:rPr>
      </w:pPr>
      <w:bookmarkStart w:id="0" w:name="_Toc395183639"/>
      <w:bookmarkStart w:id="1" w:name="_Toc423954897"/>
      <w:bookmarkStart w:id="2" w:name="_Toc424490574"/>
      <w:r w:rsidRPr="00F60D3F">
        <w:rPr>
          <w:rFonts w:ascii="Times New Roman" w:hAnsi="Times New Roman"/>
          <w:b/>
          <w:bCs/>
          <w:color w:val="auto"/>
          <w:sz w:val="28"/>
          <w:szCs w:val="28"/>
        </w:rPr>
        <w:t xml:space="preserve">РАЗДЕЛ 1. ХАРАКТЕРИСТИКА УЧАСТНИКОВ </w:t>
      </w:r>
      <w:r w:rsidR="00564DD9" w:rsidRPr="00F60D3F">
        <w:rPr>
          <w:rFonts w:ascii="Times New Roman" w:hAnsi="Times New Roman"/>
          <w:b/>
          <w:bCs/>
          <w:color w:val="auto"/>
          <w:sz w:val="28"/>
          <w:szCs w:val="28"/>
          <w:lang w:val="ru-RU"/>
        </w:rPr>
        <w:t>О</w:t>
      </w:r>
      <w:r w:rsidRPr="00F60D3F">
        <w:rPr>
          <w:rFonts w:ascii="Times New Roman" w:hAnsi="Times New Roman"/>
          <w:b/>
          <w:bCs/>
          <w:color w:val="auto"/>
          <w:sz w:val="28"/>
          <w:szCs w:val="28"/>
        </w:rPr>
        <w:t>ГЭ</w:t>
      </w:r>
      <w:r w:rsidRPr="00F60D3F">
        <w:rPr>
          <w:rFonts w:ascii="Times New Roman" w:hAnsi="Times New Roman"/>
          <w:b/>
          <w:bCs/>
          <w:color w:val="auto"/>
          <w:sz w:val="28"/>
          <w:szCs w:val="28"/>
        </w:rPr>
        <w:br/>
        <w:t xml:space="preserve"> ПО УЧЕБНОМУ ПРЕДМЕТУ</w:t>
      </w:r>
    </w:p>
    <w:p w14:paraId="6759ADA0" w14:textId="77777777" w:rsidR="005E0053" w:rsidRPr="00F60D3F" w:rsidRDefault="005E0053" w:rsidP="00D116BF">
      <w:pPr>
        <w:ind w:left="568" w:hanging="568"/>
        <w:jc w:val="both"/>
        <w:rPr>
          <w:lang w:val="x-none"/>
        </w:rPr>
      </w:pPr>
    </w:p>
    <w:p w14:paraId="7666C9E2" w14:textId="77777777" w:rsidR="00B22215" w:rsidRPr="00F60D3F" w:rsidRDefault="00B22215" w:rsidP="004024A9">
      <w:pPr>
        <w:pStyle w:val="3"/>
        <w:numPr>
          <w:ilvl w:val="1"/>
          <w:numId w:val="2"/>
        </w:numPr>
        <w:tabs>
          <w:tab w:val="left" w:pos="142"/>
        </w:tabs>
        <w:ind w:left="426" w:hanging="426"/>
        <w:jc w:val="both"/>
        <w:rPr>
          <w:rFonts w:ascii="Times New Roman" w:hAnsi="Times New Roman"/>
          <w:color w:val="auto"/>
          <w:sz w:val="28"/>
          <w:szCs w:val="28"/>
        </w:rPr>
      </w:pPr>
      <w:r w:rsidRPr="00F60D3F">
        <w:rPr>
          <w:rFonts w:ascii="Times New Roman" w:hAnsi="Times New Roman"/>
          <w:b w:val="0"/>
          <w:bCs w:val="0"/>
          <w:color w:val="auto"/>
          <w:sz w:val="28"/>
          <w:szCs w:val="28"/>
        </w:rPr>
        <w:t xml:space="preserve"> </w:t>
      </w:r>
      <w:r w:rsidRPr="00F60D3F">
        <w:rPr>
          <w:rFonts w:ascii="Times New Roman" w:hAnsi="Times New Roman"/>
          <w:color w:val="auto"/>
          <w:sz w:val="28"/>
          <w:szCs w:val="28"/>
        </w:rPr>
        <w:t>Количество</w:t>
      </w:r>
      <w:r w:rsidRPr="00F60D3F">
        <w:rPr>
          <w:rStyle w:val="a6"/>
          <w:rFonts w:ascii="Times New Roman" w:hAnsi="Times New Roman"/>
          <w:b w:val="0"/>
          <w:color w:val="auto"/>
          <w:sz w:val="28"/>
          <w:szCs w:val="28"/>
        </w:rPr>
        <w:footnoteReference w:id="1"/>
      </w:r>
      <w:r w:rsidRPr="00F60D3F">
        <w:rPr>
          <w:rFonts w:ascii="Times New Roman" w:hAnsi="Times New Roman"/>
          <w:color w:val="auto"/>
          <w:sz w:val="28"/>
          <w:szCs w:val="28"/>
        </w:rPr>
        <w:t xml:space="preserve"> участников экзаменов по учебному предмету (за 3 года)</w:t>
      </w:r>
    </w:p>
    <w:p w14:paraId="605BDF7B" w14:textId="77777777" w:rsidR="00B22215" w:rsidRPr="00F60D3F" w:rsidRDefault="00B22215" w:rsidP="005D4B32">
      <w:pPr>
        <w:pStyle w:val="af7"/>
        <w:keepNext/>
        <w:jc w:val="right"/>
        <w:rPr>
          <w:color w:val="auto"/>
        </w:rPr>
      </w:pPr>
      <w:r w:rsidRPr="00F60D3F">
        <w:rPr>
          <w:color w:val="auto"/>
        </w:rPr>
        <w:t xml:space="preserve">Таблица </w:t>
      </w:r>
      <w:r w:rsidR="00897503" w:rsidRPr="00F60D3F">
        <w:rPr>
          <w:color w:val="auto"/>
        </w:rPr>
        <w:fldChar w:fldCharType="begin"/>
      </w:r>
      <w:r w:rsidR="00897503" w:rsidRPr="00F60D3F">
        <w:rPr>
          <w:color w:val="auto"/>
        </w:rPr>
        <w:instrText xml:space="preserve"> STYLEREF 1 \s </w:instrText>
      </w:r>
      <w:r w:rsidR="00897503" w:rsidRPr="00F60D3F">
        <w:rPr>
          <w:color w:val="auto"/>
        </w:rPr>
        <w:fldChar w:fldCharType="separate"/>
      </w:r>
      <w:r w:rsidRPr="00F60D3F">
        <w:rPr>
          <w:noProof/>
          <w:color w:val="auto"/>
        </w:rPr>
        <w:t>2</w:t>
      </w:r>
      <w:r w:rsidR="00897503" w:rsidRPr="00F60D3F">
        <w:rPr>
          <w:noProof/>
          <w:color w:val="auto"/>
        </w:rPr>
        <w:fldChar w:fldCharType="end"/>
      </w:r>
      <w:r w:rsidRPr="00F60D3F">
        <w:rPr>
          <w:color w:val="auto"/>
        </w:rPr>
        <w:noBreakHyphen/>
      </w:r>
      <w:r w:rsidR="00897503" w:rsidRPr="00F60D3F">
        <w:rPr>
          <w:color w:val="auto"/>
        </w:rPr>
        <w:fldChar w:fldCharType="begin"/>
      </w:r>
      <w:r w:rsidR="00897503" w:rsidRPr="00F60D3F">
        <w:rPr>
          <w:color w:val="auto"/>
        </w:rPr>
        <w:instrText xml:space="preserve"> SEQ Таблица \* ARABIC \s 1 </w:instrText>
      </w:r>
      <w:r w:rsidR="00897503" w:rsidRPr="00F60D3F">
        <w:rPr>
          <w:color w:val="auto"/>
        </w:rPr>
        <w:fldChar w:fldCharType="separate"/>
      </w:r>
      <w:r w:rsidRPr="00F60D3F">
        <w:rPr>
          <w:noProof/>
          <w:color w:val="auto"/>
        </w:rPr>
        <w:t>1</w:t>
      </w:r>
      <w:r w:rsidR="00897503" w:rsidRPr="00F60D3F">
        <w:rPr>
          <w:noProof/>
          <w:color w:val="auto"/>
        </w:rPr>
        <w:fldChar w:fldCharType="end"/>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83"/>
        <w:gridCol w:w="1851"/>
        <w:gridCol w:w="1851"/>
        <w:gridCol w:w="1851"/>
        <w:gridCol w:w="1851"/>
        <w:gridCol w:w="1851"/>
        <w:gridCol w:w="1845"/>
      </w:tblGrid>
      <w:tr w:rsidR="00DC2D67" w:rsidRPr="00F60D3F" w14:paraId="6E0237DB" w14:textId="77777777" w:rsidTr="001F1DA7">
        <w:tc>
          <w:tcPr>
            <w:tcW w:w="1114" w:type="pct"/>
            <w:vMerge w:val="restart"/>
          </w:tcPr>
          <w:p w14:paraId="3F995F9B" w14:textId="77777777" w:rsidR="00B22215" w:rsidRPr="00F60D3F" w:rsidRDefault="00B22215" w:rsidP="00897503">
            <w:pPr>
              <w:tabs>
                <w:tab w:val="left" w:pos="10320"/>
              </w:tabs>
              <w:jc w:val="center"/>
              <w:rPr>
                <w:b/>
                <w:noProof/>
              </w:rPr>
            </w:pPr>
            <w:r w:rsidRPr="00F60D3F">
              <w:rPr>
                <w:b/>
                <w:noProof/>
              </w:rPr>
              <w:t>Экзамен</w:t>
            </w:r>
          </w:p>
        </w:tc>
        <w:tc>
          <w:tcPr>
            <w:tcW w:w="1296" w:type="pct"/>
            <w:gridSpan w:val="2"/>
          </w:tcPr>
          <w:p w14:paraId="79F582B0" w14:textId="77777777" w:rsidR="00B22215" w:rsidRPr="00F60D3F" w:rsidRDefault="00656569" w:rsidP="00897503">
            <w:pPr>
              <w:tabs>
                <w:tab w:val="left" w:pos="10320"/>
              </w:tabs>
              <w:jc w:val="center"/>
              <w:rPr>
                <w:b/>
                <w:noProof/>
              </w:rPr>
            </w:pPr>
            <w:r w:rsidRPr="00F60D3F">
              <w:rPr>
                <w:b/>
                <w:noProof/>
              </w:rPr>
              <w:t>2024</w:t>
            </w:r>
            <w:r w:rsidR="00B22215" w:rsidRPr="00F60D3F">
              <w:rPr>
                <w:b/>
                <w:noProof/>
              </w:rPr>
              <w:t xml:space="preserve"> г.</w:t>
            </w:r>
          </w:p>
        </w:tc>
        <w:tc>
          <w:tcPr>
            <w:tcW w:w="1296" w:type="pct"/>
            <w:gridSpan w:val="2"/>
          </w:tcPr>
          <w:p w14:paraId="5AA3A1C8" w14:textId="77777777" w:rsidR="00B22215" w:rsidRPr="00F60D3F" w:rsidRDefault="00656569" w:rsidP="00897503">
            <w:pPr>
              <w:tabs>
                <w:tab w:val="left" w:pos="10320"/>
              </w:tabs>
              <w:jc w:val="center"/>
              <w:rPr>
                <w:b/>
                <w:noProof/>
              </w:rPr>
            </w:pPr>
            <w:r w:rsidRPr="00F60D3F">
              <w:rPr>
                <w:b/>
                <w:noProof/>
              </w:rPr>
              <w:t>2025</w:t>
            </w:r>
            <w:r w:rsidR="00B22215" w:rsidRPr="00F60D3F">
              <w:rPr>
                <w:b/>
                <w:noProof/>
              </w:rPr>
              <w:t xml:space="preserve"> г.</w:t>
            </w:r>
          </w:p>
        </w:tc>
        <w:tc>
          <w:tcPr>
            <w:tcW w:w="1294" w:type="pct"/>
            <w:gridSpan w:val="2"/>
          </w:tcPr>
          <w:p w14:paraId="52825BA2" w14:textId="77777777" w:rsidR="00B22215" w:rsidRPr="00F60D3F" w:rsidRDefault="00656569" w:rsidP="00897503">
            <w:pPr>
              <w:tabs>
                <w:tab w:val="left" w:pos="10320"/>
              </w:tabs>
              <w:jc w:val="center"/>
              <w:rPr>
                <w:b/>
                <w:noProof/>
              </w:rPr>
            </w:pPr>
            <w:r w:rsidRPr="00F60D3F">
              <w:rPr>
                <w:b/>
                <w:noProof/>
              </w:rPr>
              <w:t>2026</w:t>
            </w:r>
            <w:r w:rsidR="00B22215" w:rsidRPr="00F60D3F">
              <w:rPr>
                <w:b/>
                <w:noProof/>
              </w:rPr>
              <w:t xml:space="preserve"> г.</w:t>
            </w:r>
          </w:p>
        </w:tc>
      </w:tr>
      <w:tr w:rsidR="00DC2D67" w:rsidRPr="00F60D3F" w14:paraId="53D3C9EF" w14:textId="77777777" w:rsidTr="001F1DA7">
        <w:tc>
          <w:tcPr>
            <w:tcW w:w="1114" w:type="pct"/>
            <w:vMerge/>
          </w:tcPr>
          <w:p w14:paraId="6625BCE0" w14:textId="77777777" w:rsidR="00B22215" w:rsidRPr="00F60D3F" w:rsidRDefault="00B22215" w:rsidP="00897503">
            <w:pPr>
              <w:tabs>
                <w:tab w:val="left" w:pos="10320"/>
              </w:tabs>
              <w:jc w:val="center"/>
              <w:rPr>
                <w:noProof/>
              </w:rPr>
            </w:pPr>
          </w:p>
        </w:tc>
        <w:tc>
          <w:tcPr>
            <w:tcW w:w="648" w:type="pct"/>
            <w:vAlign w:val="center"/>
          </w:tcPr>
          <w:p w14:paraId="50CBC201"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33DE7808"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8" w:type="pct"/>
            <w:vAlign w:val="center"/>
          </w:tcPr>
          <w:p w14:paraId="78AF924F"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028CE4E0"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8" w:type="pct"/>
            <w:vAlign w:val="center"/>
          </w:tcPr>
          <w:p w14:paraId="723528BC" w14:textId="77777777" w:rsidR="00B22215" w:rsidRPr="00F60D3F" w:rsidRDefault="00B22215" w:rsidP="00897503">
            <w:pPr>
              <w:tabs>
                <w:tab w:val="left" w:pos="10320"/>
              </w:tabs>
              <w:jc w:val="center"/>
              <w:rPr>
                <w:noProof/>
              </w:rPr>
            </w:pPr>
            <w:r w:rsidRPr="00F60D3F">
              <w:rPr>
                <w:noProof/>
              </w:rPr>
              <w:t>чел.</w:t>
            </w:r>
          </w:p>
        </w:tc>
        <w:tc>
          <w:tcPr>
            <w:tcW w:w="646" w:type="pct"/>
            <w:vAlign w:val="center"/>
          </w:tcPr>
          <w:p w14:paraId="7C689973" w14:textId="77777777" w:rsidR="00B22215" w:rsidRPr="00F60D3F" w:rsidRDefault="00B22215" w:rsidP="00897503">
            <w:pPr>
              <w:tabs>
                <w:tab w:val="left" w:pos="10320"/>
              </w:tabs>
              <w:jc w:val="center"/>
              <w:rPr>
                <w:noProof/>
              </w:rPr>
            </w:pPr>
            <w:r w:rsidRPr="00F60D3F">
              <w:rPr>
                <w:noProof/>
              </w:rPr>
              <w:t>% от общего числа участников</w:t>
            </w:r>
          </w:p>
        </w:tc>
      </w:tr>
      <w:tr w:rsidR="001F1DA7" w:rsidRPr="00F60D3F" w14:paraId="473DBE81" w14:textId="77777777" w:rsidTr="001F1DA7">
        <w:tc>
          <w:tcPr>
            <w:tcW w:w="1114" w:type="pct"/>
          </w:tcPr>
          <w:p w14:paraId="7EF6CB15" w14:textId="77777777" w:rsidR="001F1DA7" w:rsidRPr="00F60D3F" w:rsidRDefault="001F1DA7" w:rsidP="001F1DA7">
            <w:r w:rsidRPr="00F60D3F">
              <w:t>ОГЭ</w:t>
            </w:r>
          </w:p>
        </w:tc>
        <w:tc>
          <w:tcPr>
            <w:tcW w:w="648" w:type="pct"/>
            <w:vAlign w:val="bottom"/>
          </w:tcPr>
          <w:p w14:paraId="5CD9EF18" w14:textId="6CC741C4" w:rsidR="001F1DA7" w:rsidRPr="00F60D3F" w:rsidRDefault="001F1DA7" w:rsidP="001F1DA7">
            <w:pPr>
              <w:jc w:val="center"/>
            </w:pPr>
            <w:r>
              <w:t>1032</w:t>
            </w:r>
          </w:p>
        </w:tc>
        <w:tc>
          <w:tcPr>
            <w:tcW w:w="648" w:type="pct"/>
            <w:vAlign w:val="bottom"/>
          </w:tcPr>
          <w:p w14:paraId="2FB65F56" w14:textId="3332DF8F" w:rsidR="001F1DA7" w:rsidRPr="00F60D3F" w:rsidRDefault="001F1DA7" w:rsidP="001F1DA7">
            <w:pPr>
              <w:jc w:val="center"/>
            </w:pPr>
            <w:r>
              <w:t>47,7%</w:t>
            </w:r>
          </w:p>
        </w:tc>
        <w:tc>
          <w:tcPr>
            <w:tcW w:w="648" w:type="pct"/>
            <w:vAlign w:val="bottom"/>
          </w:tcPr>
          <w:p w14:paraId="02742423" w14:textId="41B74565" w:rsidR="001F1DA7" w:rsidRPr="00F60D3F" w:rsidRDefault="001F1DA7" w:rsidP="001F1DA7">
            <w:pPr>
              <w:tabs>
                <w:tab w:val="left" w:pos="10320"/>
              </w:tabs>
              <w:jc w:val="center"/>
              <w:rPr>
                <w:noProof/>
              </w:rPr>
            </w:pPr>
            <w:r>
              <w:t>1162</w:t>
            </w:r>
          </w:p>
        </w:tc>
        <w:tc>
          <w:tcPr>
            <w:tcW w:w="648" w:type="pct"/>
            <w:vAlign w:val="bottom"/>
          </w:tcPr>
          <w:p w14:paraId="3C9B078A" w14:textId="2EEE025E" w:rsidR="001F1DA7" w:rsidRPr="00F60D3F" w:rsidRDefault="001F1DA7" w:rsidP="001F1DA7">
            <w:pPr>
              <w:tabs>
                <w:tab w:val="left" w:pos="10320"/>
              </w:tabs>
              <w:jc w:val="center"/>
              <w:rPr>
                <w:noProof/>
              </w:rPr>
            </w:pPr>
            <w:r>
              <w:t>49,9%</w:t>
            </w:r>
          </w:p>
        </w:tc>
        <w:tc>
          <w:tcPr>
            <w:tcW w:w="648" w:type="pct"/>
            <w:vAlign w:val="center"/>
          </w:tcPr>
          <w:p w14:paraId="227D1526" w14:textId="5D5E05BC" w:rsidR="001F1DA7" w:rsidRPr="00F60D3F" w:rsidRDefault="001F1DA7" w:rsidP="001F1DA7">
            <w:pPr>
              <w:jc w:val="center"/>
            </w:pPr>
            <w:r>
              <w:t>1173</w:t>
            </w:r>
          </w:p>
        </w:tc>
        <w:tc>
          <w:tcPr>
            <w:tcW w:w="646" w:type="pct"/>
            <w:vAlign w:val="center"/>
          </w:tcPr>
          <w:p w14:paraId="33A11F62" w14:textId="52A3B2AB" w:rsidR="001F1DA7" w:rsidRPr="00F60D3F" w:rsidRDefault="001F1DA7" w:rsidP="001F1DA7">
            <w:pPr>
              <w:jc w:val="center"/>
            </w:pPr>
            <w:r>
              <w:t>47,1%</w:t>
            </w:r>
          </w:p>
        </w:tc>
      </w:tr>
      <w:tr w:rsidR="001F1DA7" w:rsidRPr="00F60D3F" w14:paraId="6F31B918" w14:textId="77777777" w:rsidTr="001F1DA7">
        <w:tc>
          <w:tcPr>
            <w:tcW w:w="1114" w:type="pct"/>
          </w:tcPr>
          <w:p w14:paraId="26C234C7" w14:textId="77777777" w:rsidR="001F1DA7" w:rsidRPr="00F60D3F" w:rsidRDefault="001F1DA7" w:rsidP="001F1DA7">
            <w:r w:rsidRPr="00F60D3F">
              <w:t>ГВЭ-9</w:t>
            </w:r>
          </w:p>
        </w:tc>
        <w:tc>
          <w:tcPr>
            <w:tcW w:w="648" w:type="pct"/>
            <w:vAlign w:val="center"/>
          </w:tcPr>
          <w:p w14:paraId="036F8EF0" w14:textId="7BDD9F58" w:rsidR="001F1DA7" w:rsidRPr="00F60D3F" w:rsidRDefault="001F1DA7" w:rsidP="001F1DA7">
            <w:pPr>
              <w:jc w:val="center"/>
            </w:pPr>
            <w:r>
              <w:rPr>
                <w:noProof/>
              </w:rPr>
              <w:t>0</w:t>
            </w:r>
          </w:p>
        </w:tc>
        <w:tc>
          <w:tcPr>
            <w:tcW w:w="648" w:type="pct"/>
            <w:vAlign w:val="center"/>
          </w:tcPr>
          <w:p w14:paraId="69CB3C17" w14:textId="0036F2F3" w:rsidR="001F1DA7" w:rsidRPr="00F60D3F" w:rsidRDefault="001F1DA7" w:rsidP="001F1DA7">
            <w:pPr>
              <w:jc w:val="center"/>
            </w:pPr>
            <w:r>
              <w:rPr>
                <w:noProof/>
              </w:rPr>
              <w:t>0%</w:t>
            </w:r>
          </w:p>
        </w:tc>
        <w:tc>
          <w:tcPr>
            <w:tcW w:w="648" w:type="pct"/>
            <w:vAlign w:val="center"/>
          </w:tcPr>
          <w:p w14:paraId="34CD3352" w14:textId="5713110B" w:rsidR="001F1DA7" w:rsidRPr="00F60D3F" w:rsidRDefault="001F1DA7" w:rsidP="001F1DA7">
            <w:pPr>
              <w:tabs>
                <w:tab w:val="left" w:pos="10320"/>
              </w:tabs>
              <w:jc w:val="center"/>
              <w:rPr>
                <w:noProof/>
              </w:rPr>
            </w:pPr>
            <w:r>
              <w:rPr>
                <w:noProof/>
              </w:rPr>
              <w:t>0</w:t>
            </w:r>
          </w:p>
        </w:tc>
        <w:tc>
          <w:tcPr>
            <w:tcW w:w="648" w:type="pct"/>
            <w:vAlign w:val="center"/>
          </w:tcPr>
          <w:p w14:paraId="3F369905" w14:textId="1181B8C1" w:rsidR="001F1DA7" w:rsidRPr="00F60D3F" w:rsidRDefault="001F1DA7" w:rsidP="001F1DA7">
            <w:pPr>
              <w:tabs>
                <w:tab w:val="left" w:pos="10320"/>
              </w:tabs>
              <w:jc w:val="center"/>
              <w:rPr>
                <w:noProof/>
              </w:rPr>
            </w:pPr>
            <w:r>
              <w:rPr>
                <w:noProof/>
              </w:rPr>
              <w:t>0%</w:t>
            </w:r>
          </w:p>
        </w:tc>
        <w:tc>
          <w:tcPr>
            <w:tcW w:w="648" w:type="pct"/>
            <w:vAlign w:val="center"/>
          </w:tcPr>
          <w:p w14:paraId="2C99328E" w14:textId="138E9513" w:rsidR="001F1DA7" w:rsidRPr="00F60D3F" w:rsidRDefault="001F1DA7" w:rsidP="001F1DA7">
            <w:pPr>
              <w:jc w:val="center"/>
            </w:pPr>
            <w:r>
              <w:rPr>
                <w:noProof/>
              </w:rPr>
              <w:t>0</w:t>
            </w:r>
          </w:p>
        </w:tc>
        <w:tc>
          <w:tcPr>
            <w:tcW w:w="646" w:type="pct"/>
            <w:vAlign w:val="center"/>
          </w:tcPr>
          <w:p w14:paraId="0C352DFB" w14:textId="5FF9B037" w:rsidR="001F1DA7" w:rsidRPr="00F60D3F" w:rsidRDefault="001F1DA7" w:rsidP="001F1DA7">
            <w:pPr>
              <w:jc w:val="center"/>
            </w:pPr>
            <w:r>
              <w:rPr>
                <w:noProof/>
              </w:rPr>
              <w:t>0%</w:t>
            </w:r>
          </w:p>
        </w:tc>
      </w:tr>
    </w:tbl>
    <w:p w14:paraId="6196AF6C" w14:textId="77777777" w:rsidR="00B22215" w:rsidRPr="00F60D3F" w:rsidRDefault="00B22215" w:rsidP="005D4B32">
      <w:pPr>
        <w:pStyle w:val="3"/>
        <w:tabs>
          <w:tab w:val="left" w:pos="142"/>
        </w:tabs>
        <w:spacing w:before="0"/>
        <w:ind w:left="426"/>
        <w:jc w:val="both"/>
        <w:rPr>
          <w:rFonts w:ascii="Times New Roman" w:hAnsi="Times New Roman"/>
          <w:bCs w:val="0"/>
          <w:color w:val="auto"/>
          <w:sz w:val="28"/>
          <w:szCs w:val="28"/>
        </w:rPr>
      </w:pPr>
    </w:p>
    <w:p w14:paraId="6CD4BD0A" w14:textId="77777777" w:rsidR="00B22215" w:rsidRPr="00F60D3F" w:rsidRDefault="00B22215" w:rsidP="004024A9">
      <w:pPr>
        <w:pStyle w:val="3"/>
        <w:numPr>
          <w:ilvl w:val="1"/>
          <w:numId w:val="2"/>
        </w:numPr>
        <w:tabs>
          <w:tab w:val="left" w:pos="142"/>
        </w:tabs>
        <w:ind w:left="426" w:hanging="426"/>
        <w:jc w:val="both"/>
        <w:rPr>
          <w:rFonts w:ascii="Times New Roman" w:hAnsi="Times New Roman"/>
          <w:bCs w:val="0"/>
          <w:color w:val="auto"/>
          <w:sz w:val="28"/>
          <w:szCs w:val="28"/>
        </w:rPr>
      </w:pPr>
      <w:r w:rsidRPr="00F60D3F">
        <w:rPr>
          <w:rFonts w:ascii="Times New Roman" w:hAnsi="Times New Roman"/>
          <w:bCs w:val="0"/>
          <w:color w:val="auto"/>
          <w:sz w:val="28"/>
          <w:szCs w:val="28"/>
        </w:rPr>
        <w:t>Процентное соотношение юношей и девушек, участвующих в ОГЭ (за 3 года)</w:t>
      </w:r>
    </w:p>
    <w:p w14:paraId="38651DAC" w14:textId="77777777" w:rsidR="00B22215" w:rsidRPr="00F60D3F" w:rsidRDefault="00B22215" w:rsidP="005D4B32">
      <w:pPr>
        <w:pStyle w:val="af7"/>
        <w:keepNext/>
        <w:jc w:val="right"/>
        <w:rPr>
          <w:color w:val="auto"/>
        </w:rPr>
      </w:pPr>
      <w:r w:rsidRPr="00F60D3F">
        <w:rPr>
          <w:color w:val="auto"/>
        </w:rPr>
        <w:t xml:space="preserve">Таблица </w:t>
      </w:r>
      <w:r w:rsidR="00897503" w:rsidRPr="00F60D3F">
        <w:rPr>
          <w:color w:val="auto"/>
        </w:rPr>
        <w:fldChar w:fldCharType="begin"/>
      </w:r>
      <w:r w:rsidR="00897503" w:rsidRPr="00F60D3F">
        <w:rPr>
          <w:color w:val="auto"/>
        </w:rPr>
        <w:instrText xml:space="preserve"> STYLEREF 1 \s </w:instrText>
      </w:r>
      <w:r w:rsidR="00897503" w:rsidRPr="00F60D3F">
        <w:rPr>
          <w:color w:val="auto"/>
        </w:rPr>
        <w:fldChar w:fldCharType="separate"/>
      </w:r>
      <w:r w:rsidRPr="00F60D3F">
        <w:rPr>
          <w:noProof/>
          <w:color w:val="auto"/>
        </w:rPr>
        <w:t>2</w:t>
      </w:r>
      <w:r w:rsidR="00897503" w:rsidRPr="00F60D3F">
        <w:rPr>
          <w:noProof/>
          <w:color w:val="auto"/>
        </w:rPr>
        <w:fldChar w:fldCharType="end"/>
      </w:r>
      <w:r w:rsidRPr="00F60D3F">
        <w:rPr>
          <w:color w:val="auto"/>
        </w:rPr>
        <w:noBreakHyphen/>
      </w:r>
      <w:r w:rsidR="00897503" w:rsidRPr="00F60D3F">
        <w:rPr>
          <w:color w:val="auto"/>
        </w:rPr>
        <w:fldChar w:fldCharType="begin"/>
      </w:r>
      <w:r w:rsidR="00897503" w:rsidRPr="00F60D3F">
        <w:rPr>
          <w:color w:val="auto"/>
        </w:rPr>
        <w:instrText xml:space="preserve"> SEQ Таблица \* ARABIC \s 1 </w:instrText>
      </w:r>
      <w:r w:rsidR="00897503" w:rsidRPr="00F60D3F">
        <w:rPr>
          <w:color w:val="auto"/>
        </w:rPr>
        <w:fldChar w:fldCharType="separate"/>
      </w:r>
      <w:r w:rsidRPr="00F60D3F">
        <w:rPr>
          <w:noProof/>
          <w:color w:val="auto"/>
        </w:rPr>
        <w:t>2</w:t>
      </w:r>
      <w:r w:rsidR="00897503" w:rsidRPr="00F60D3F">
        <w:rPr>
          <w:noProof/>
          <w:color w:val="auto"/>
        </w:rPr>
        <w:fldChar w:fldCharType="end"/>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82"/>
        <w:gridCol w:w="1848"/>
        <w:gridCol w:w="1851"/>
        <w:gridCol w:w="1848"/>
        <w:gridCol w:w="1851"/>
        <w:gridCol w:w="1847"/>
        <w:gridCol w:w="1850"/>
      </w:tblGrid>
      <w:tr w:rsidR="00DC2D67" w:rsidRPr="00F60D3F" w14:paraId="5E30A8CC" w14:textId="77777777" w:rsidTr="00A35F59">
        <w:tc>
          <w:tcPr>
            <w:tcW w:w="1114" w:type="pct"/>
            <w:vMerge w:val="restart"/>
            <w:vAlign w:val="center"/>
          </w:tcPr>
          <w:p w14:paraId="1A301ED6" w14:textId="77777777" w:rsidR="00B22215" w:rsidRPr="00F60D3F" w:rsidRDefault="00B22215" w:rsidP="00897503">
            <w:pPr>
              <w:tabs>
                <w:tab w:val="left" w:pos="10320"/>
              </w:tabs>
              <w:jc w:val="center"/>
              <w:rPr>
                <w:b/>
                <w:noProof/>
              </w:rPr>
            </w:pPr>
            <w:r w:rsidRPr="00F60D3F">
              <w:rPr>
                <w:b/>
                <w:noProof/>
              </w:rPr>
              <w:t>Пол</w:t>
            </w:r>
          </w:p>
        </w:tc>
        <w:tc>
          <w:tcPr>
            <w:tcW w:w="1295" w:type="pct"/>
            <w:gridSpan w:val="2"/>
          </w:tcPr>
          <w:p w14:paraId="431BB8EE" w14:textId="77777777" w:rsidR="00B22215" w:rsidRPr="00F60D3F" w:rsidRDefault="00656569" w:rsidP="00897503">
            <w:pPr>
              <w:tabs>
                <w:tab w:val="left" w:pos="10320"/>
              </w:tabs>
              <w:jc w:val="center"/>
              <w:rPr>
                <w:b/>
                <w:noProof/>
              </w:rPr>
            </w:pPr>
            <w:r w:rsidRPr="00F60D3F">
              <w:rPr>
                <w:b/>
                <w:noProof/>
              </w:rPr>
              <w:t>2024</w:t>
            </w:r>
            <w:r w:rsidR="00B22215" w:rsidRPr="00F60D3F">
              <w:rPr>
                <w:b/>
                <w:noProof/>
              </w:rPr>
              <w:t xml:space="preserve"> г.</w:t>
            </w:r>
          </w:p>
        </w:tc>
        <w:tc>
          <w:tcPr>
            <w:tcW w:w="1295" w:type="pct"/>
            <w:gridSpan w:val="2"/>
          </w:tcPr>
          <w:p w14:paraId="19925D5A" w14:textId="77777777" w:rsidR="00B22215" w:rsidRPr="00F60D3F" w:rsidRDefault="00656569" w:rsidP="00897503">
            <w:pPr>
              <w:tabs>
                <w:tab w:val="left" w:pos="10320"/>
              </w:tabs>
              <w:jc w:val="center"/>
              <w:rPr>
                <w:b/>
                <w:noProof/>
              </w:rPr>
            </w:pPr>
            <w:r w:rsidRPr="00F60D3F">
              <w:rPr>
                <w:b/>
                <w:noProof/>
              </w:rPr>
              <w:t>2025</w:t>
            </w:r>
            <w:r w:rsidR="00B22215" w:rsidRPr="00F60D3F">
              <w:rPr>
                <w:b/>
                <w:noProof/>
              </w:rPr>
              <w:t xml:space="preserve"> г.</w:t>
            </w:r>
          </w:p>
        </w:tc>
        <w:tc>
          <w:tcPr>
            <w:tcW w:w="1295" w:type="pct"/>
            <w:gridSpan w:val="2"/>
          </w:tcPr>
          <w:p w14:paraId="1F1405D6" w14:textId="77777777" w:rsidR="00B22215" w:rsidRPr="00F60D3F" w:rsidRDefault="00656569" w:rsidP="00897503">
            <w:pPr>
              <w:tabs>
                <w:tab w:val="left" w:pos="10320"/>
              </w:tabs>
              <w:jc w:val="center"/>
              <w:rPr>
                <w:b/>
                <w:noProof/>
              </w:rPr>
            </w:pPr>
            <w:r w:rsidRPr="00F60D3F">
              <w:rPr>
                <w:b/>
                <w:noProof/>
              </w:rPr>
              <w:t>2026</w:t>
            </w:r>
            <w:r w:rsidR="00B22215" w:rsidRPr="00F60D3F">
              <w:rPr>
                <w:b/>
                <w:noProof/>
              </w:rPr>
              <w:t xml:space="preserve"> г.</w:t>
            </w:r>
          </w:p>
        </w:tc>
      </w:tr>
      <w:tr w:rsidR="00DC2D67" w:rsidRPr="00F60D3F" w14:paraId="44CF1B81" w14:textId="77777777" w:rsidTr="00A35F59">
        <w:tc>
          <w:tcPr>
            <w:tcW w:w="1114" w:type="pct"/>
            <w:vMerge/>
          </w:tcPr>
          <w:p w14:paraId="0BC893F2" w14:textId="77777777" w:rsidR="00B22215" w:rsidRPr="00F60D3F" w:rsidRDefault="00B22215" w:rsidP="00897503">
            <w:pPr>
              <w:tabs>
                <w:tab w:val="left" w:pos="10320"/>
              </w:tabs>
              <w:rPr>
                <w:b/>
                <w:noProof/>
              </w:rPr>
            </w:pPr>
          </w:p>
        </w:tc>
        <w:tc>
          <w:tcPr>
            <w:tcW w:w="647" w:type="pct"/>
            <w:vAlign w:val="center"/>
          </w:tcPr>
          <w:p w14:paraId="28E06BBB"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44919CFB"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7" w:type="pct"/>
            <w:vAlign w:val="center"/>
          </w:tcPr>
          <w:p w14:paraId="21401DEE"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33C8F7A6" w14:textId="77777777" w:rsidR="00B22215" w:rsidRPr="00F60D3F" w:rsidRDefault="00B22215" w:rsidP="00897503">
            <w:pPr>
              <w:tabs>
                <w:tab w:val="left" w:pos="10320"/>
              </w:tabs>
              <w:jc w:val="center"/>
              <w:rPr>
                <w:noProof/>
              </w:rPr>
            </w:pPr>
            <w:r w:rsidRPr="00F60D3F">
              <w:rPr>
                <w:noProof/>
              </w:rPr>
              <w:t>% от общего числа участников</w:t>
            </w:r>
          </w:p>
        </w:tc>
        <w:tc>
          <w:tcPr>
            <w:tcW w:w="647" w:type="pct"/>
            <w:vAlign w:val="center"/>
          </w:tcPr>
          <w:p w14:paraId="3FD15A05" w14:textId="77777777" w:rsidR="00B22215" w:rsidRPr="00F60D3F" w:rsidRDefault="00B22215" w:rsidP="00897503">
            <w:pPr>
              <w:tabs>
                <w:tab w:val="left" w:pos="10320"/>
              </w:tabs>
              <w:jc w:val="center"/>
              <w:rPr>
                <w:noProof/>
              </w:rPr>
            </w:pPr>
            <w:r w:rsidRPr="00F60D3F">
              <w:rPr>
                <w:noProof/>
              </w:rPr>
              <w:t>чел.</w:t>
            </w:r>
          </w:p>
        </w:tc>
        <w:tc>
          <w:tcPr>
            <w:tcW w:w="648" w:type="pct"/>
            <w:vAlign w:val="center"/>
          </w:tcPr>
          <w:p w14:paraId="5D774CEE" w14:textId="77777777" w:rsidR="00B22215" w:rsidRPr="00F60D3F" w:rsidRDefault="00B22215" w:rsidP="00897503">
            <w:pPr>
              <w:tabs>
                <w:tab w:val="left" w:pos="10320"/>
              </w:tabs>
              <w:jc w:val="center"/>
              <w:rPr>
                <w:noProof/>
              </w:rPr>
            </w:pPr>
            <w:r w:rsidRPr="00F60D3F">
              <w:rPr>
                <w:noProof/>
              </w:rPr>
              <w:t>% от общего числа участников</w:t>
            </w:r>
          </w:p>
        </w:tc>
      </w:tr>
      <w:tr w:rsidR="001F1DA7" w:rsidRPr="00F60D3F" w14:paraId="6E1A99C9" w14:textId="77777777" w:rsidTr="001F1DA7">
        <w:tc>
          <w:tcPr>
            <w:tcW w:w="1114" w:type="pct"/>
            <w:vAlign w:val="center"/>
          </w:tcPr>
          <w:p w14:paraId="585F03EC" w14:textId="77777777" w:rsidR="001F1DA7" w:rsidRPr="00F60D3F" w:rsidRDefault="001F1DA7" w:rsidP="001F1DA7">
            <w:pPr>
              <w:tabs>
                <w:tab w:val="left" w:pos="10320"/>
              </w:tabs>
            </w:pPr>
            <w:r w:rsidRPr="00F60D3F">
              <w:t>Женский</w:t>
            </w:r>
          </w:p>
        </w:tc>
        <w:tc>
          <w:tcPr>
            <w:tcW w:w="647" w:type="pct"/>
            <w:vAlign w:val="bottom"/>
          </w:tcPr>
          <w:p w14:paraId="50264954" w14:textId="16133AD7" w:rsidR="001F1DA7" w:rsidRPr="00F60D3F" w:rsidRDefault="001F1DA7" w:rsidP="001F1DA7">
            <w:pPr>
              <w:jc w:val="center"/>
            </w:pPr>
            <w:r>
              <w:t>502</w:t>
            </w:r>
          </w:p>
        </w:tc>
        <w:tc>
          <w:tcPr>
            <w:tcW w:w="648" w:type="pct"/>
            <w:vAlign w:val="bottom"/>
          </w:tcPr>
          <w:p w14:paraId="67D7F820" w14:textId="7AC4F795" w:rsidR="001F1DA7" w:rsidRPr="00F60D3F" w:rsidRDefault="001F1DA7" w:rsidP="001F1DA7">
            <w:pPr>
              <w:jc w:val="center"/>
            </w:pPr>
            <w:r>
              <w:t>48,6%</w:t>
            </w:r>
          </w:p>
        </w:tc>
        <w:tc>
          <w:tcPr>
            <w:tcW w:w="647" w:type="pct"/>
            <w:vAlign w:val="bottom"/>
          </w:tcPr>
          <w:p w14:paraId="6356D0F2" w14:textId="715B1925" w:rsidR="001F1DA7" w:rsidRPr="00F60D3F" w:rsidRDefault="001F1DA7" w:rsidP="001F1DA7">
            <w:pPr>
              <w:tabs>
                <w:tab w:val="left" w:pos="10320"/>
              </w:tabs>
              <w:jc w:val="center"/>
              <w:rPr>
                <w:noProof/>
              </w:rPr>
            </w:pPr>
            <w:r>
              <w:t>540</w:t>
            </w:r>
          </w:p>
        </w:tc>
        <w:tc>
          <w:tcPr>
            <w:tcW w:w="648" w:type="pct"/>
            <w:vAlign w:val="bottom"/>
          </w:tcPr>
          <w:p w14:paraId="149AAE48" w14:textId="4EE090C2" w:rsidR="001F1DA7" w:rsidRPr="00F60D3F" w:rsidRDefault="001F1DA7" w:rsidP="001F1DA7">
            <w:pPr>
              <w:tabs>
                <w:tab w:val="left" w:pos="10320"/>
              </w:tabs>
              <w:jc w:val="center"/>
              <w:rPr>
                <w:noProof/>
              </w:rPr>
            </w:pPr>
            <w:r>
              <w:t>46,5%</w:t>
            </w:r>
          </w:p>
        </w:tc>
        <w:tc>
          <w:tcPr>
            <w:tcW w:w="647" w:type="pct"/>
            <w:vAlign w:val="center"/>
          </w:tcPr>
          <w:p w14:paraId="0D1CB5E2" w14:textId="5783AEB3" w:rsidR="001F1DA7" w:rsidRPr="001F1DA7" w:rsidRDefault="001F1DA7" w:rsidP="001F1DA7">
            <w:pPr>
              <w:jc w:val="center"/>
            </w:pPr>
            <w:r w:rsidRPr="001F1DA7">
              <w:rPr>
                <w:color w:val="000000"/>
              </w:rPr>
              <w:t>569</w:t>
            </w:r>
          </w:p>
        </w:tc>
        <w:tc>
          <w:tcPr>
            <w:tcW w:w="648" w:type="pct"/>
            <w:vAlign w:val="center"/>
          </w:tcPr>
          <w:p w14:paraId="217A5BA5" w14:textId="71D1DF31" w:rsidR="001F1DA7" w:rsidRPr="001F1DA7" w:rsidRDefault="001F1DA7" w:rsidP="001F1DA7">
            <w:pPr>
              <w:jc w:val="center"/>
            </w:pPr>
            <w:r w:rsidRPr="001F1DA7">
              <w:rPr>
                <w:color w:val="000000"/>
              </w:rPr>
              <w:t>48,5%</w:t>
            </w:r>
          </w:p>
        </w:tc>
      </w:tr>
      <w:tr w:rsidR="001F1DA7" w:rsidRPr="00F60D3F" w14:paraId="0049ACC7" w14:textId="77777777" w:rsidTr="001F1DA7">
        <w:tc>
          <w:tcPr>
            <w:tcW w:w="1114" w:type="pct"/>
            <w:tcBorders>
              <w:top w:val="single" w:sz="4" w:space="0" w:color="auto"/>
              <w:left w:val="single" w:sz="4" w:space="0" w:color="auto"/>
              <w:bottom w:val="single" w:sz="4" w:space="0" w:color="auto"/>
              <w:right w:val="single" w:sz="4" w:space="0" w:color="auto"/>
            </w:tcBorders>
            <w:vAlign w:val="center"/>
          </w:tcPr>
          <w:p w14:paraId="0D8AB3DA" w14:textId="77777777" w:rsidR="001F1DA7" w:rsidRPr="00F60D3F" w:rsidRDefault="001F1DA7" w:rsidP="001F1DA7">
            <w:pPr>
              <w:tabs>
                <w:tab w:val="left" w:pos="10320"/>
              </w:tabs>
            </w:pPr>
            <w:r w:rsidRPr="00F60D3F">
              <w:t>Мужской</w:t>
            </w:r>
          </w:p>
        </w:tc>
        <w:tc>
          <w:tcPr>
            <w:tcW w:w="647" w:type="pct"/>
            <w:tcBorders>
              <w:top w:val="single" w:sz="4" w:space="0" w:color="auto"/>
              <w:left w:val="single" w:sz="4" w:space="0" w:color="auto"/>
              <w:bottom w:val="single" w:sz="4" w:space="0" w:color="auto"/>
              <w:right w:val="single" w:sz="4" w:space="0" w:color="auto"/>
            </w:tcBorders>
            <w:vAlign w:val="bottom"/>
          </w:tcPr>
          <w:p w14:paraId="1D22612E" w14:textId="181E471C" w:rsidR="001F1DA7" w:rsidRPr="00F60D3F" w:rsidRDefault="001F1DA7" w:rsidP="001F1DA7">
            <w:pPr>
              <w:jc w:val="center"/>
            </w:pPr>
            <w:r>
              <w:t>530</w:t>
            </w:r>
          </w:p>
        </w:tc>
        <w:tc>
          <w:tcPr>
            <w:tcW w:w="648" w:type="pct"/>
            <w:tcBorders>
              <w:top w:val="single" w:sz="4" w:space="0" w:color="auto"/>
              <w:left w:val="single" w:sz="4" w:space="0" w:color="auto"/>
              <w:bottom w:val="single" w:sz="4" w:space="0" w:color="auto"/>
              <w:right w:val="single" w:sz="4" w:space="0" w:color="auto"/>
            </w:tcBorders>
            <w:vAlign w:val="bottom"/>
          </w:tcPr>
          <w:p w14:paraId="4AF6D0EA" w14:textId="5C9AAE79" w:rsidR="001F1DA7" w:rsidRPr="00F60D3F" w:rsidRDefault="001F1DA7" w:rsidP="001F1DA7">
            <w:pPr>
              <w:jc w:val="center"/>
            </w:pPr>
            <w:r>
              <w:t>51,4%</w:t>
            </w:r>
          </w:p>
        </w:tc>
        <w:tc>
          <w:tcPr>
            <w:tcW w:w="647" w:type="pct"/>
            <w:tcBorders>
              <w:top w:val="single" w:sz="4" w:space="0" w:color="auto"/>
              <w:left w:val="single" w:sz="4" w:space="0" w:color="auto"/>
              <w:bottom w:val="single" w:sz="4" w:space="0" w:color="auto"/>
              <w:right w:val="single" w:sz="4" w:space="0" w:color="auto"/>
            </w:tcBorders>
            <w:vAlign w:val="bottom"/>
          </w:tcPr>
          <w:p w14:paraId="79B98B7A" w14:textId="352445BA" w:rsidR="001F1DA7" w:rsidRPr="00F60D3F" w:rsidRDefault="001F1DA7" w:rsidP="001F1DA7">
            <w:pPr>
              <w:tabs>
                <w:tab w:val="left" w:pos="10320"/>
              </w:tabs>
              <w:jc w:val="center"/>
              <w:rPr>
                <w:noProof/>
              </w:rPr>
            </w:pPr>
            <w:r>
              <w:t>622</w:t>
            </w:r>
          </w:p>
        </w:tc>
        <w:tc>
          <w:tcPr>
            <w:tcW w:w="648" w:type="pct"/>
            <w:tcBorders>
              <w:top w:val="single" w:sz="4" w:space="0" w:color="auto"/>
              <w:left w:val="single" w:sz="4" w:space="0" w:color="auto"/>
              <w:bottom w:val="single" w:sz="4" w:space="0" w:color="auto"/>
              <w:right w:val="single" w:sz="4" w:space="0" w:color="auto"/>
            </w:tcBorders>
            <w:vAlign w:val="bottom"/>
          </w:tcPr>
          <w:p w14:paraId="5E28CBCB" w14:textId="4B93CE61" w:rsidR="001F1DA7" w:rsidRPr="00F60D3F" w:rsidRDefault="001F1DA7" w:rsidP="001F1DA7">
            <w:pPr>
              <w:tabs>
                <w:tab w:val="left" w:pos="10320"/>
              </w:tabs>
              <w:jc w:val="center"/>
              <w:rPr>
                <w:noProof/>
              </w:rPr>
            </w:pPr>
            <w:r>
              <w:t>53,5%</w:t>
            </w:r>
          </w:p>
        </w:tc>
        <w:tc>
          <w:tcPr>
            <w:tcW w:w="647" w:type="pct"/>
            <w:tcBorders>
              <w:top w:val="single" w:sz="4" w:space="0" w:color="auto"/>
              <w:left w:val="single" w:sz="4" w:space="0" w:color="auto"/>
              <w:bottom w:val="single" w:sz="4" w:space="0" w:color="auto"/>
              <w:right w:val="single" w:sz="4" w:space="0" w:color="auto"/>
            </w:tcBorders>
            <w:vAlign w:val="center"/>
          </w:tcPr>
          <w:p w14:paraId="5E1F09FA" w14:textId="1B6C56A9" w:rsidR="001F1DA7" w:rsidRPr="001F1DA7" w:rsidRDefault="001F1DA7" w:rsidP="001F1DA7">
            <w:pPr>
              <w:jc w:val="center"/>
            </w:pPr>
            <w:r w:rsidRPr="001F1DA7">
              <w:rPr>
                <w:color w:val="000000"/>
              </w:rPr>
              <w:t>604</w:t>
            </w:r>
          </w:p>
        </w:tc>
        <w:tc>
          <w:tcPr>
            <w:tcW w:w="648" w:type="pct"/>
            <w:tcBorders>
              <w:top w:val="single" w:sz="4" w:space="0" w:color="auto"/>
              <w:left w:val="single" w:sz="4" w:space="0" w:color="auto"/>
              <w:bottom w:val="single" w:sz="4" w:space="0" w:color="auto"/>
              <w:right w:val="single" w:sz="4" w:space="0" w:color="auto"/>
            </w:tcBorders>
            <w:vAlign w:val="center"/>
          </w:tcPr>
          <w:p w14:paraId="67CEB6DA" w14:textId="26454E9D" w:rsidR="001F1DA7" w:rsidRPr="001F1DA7" w:rsidRDefault="001F1DA7" w:rsidP="001F1DA7">
            <w:pPr>
              <w:jc w:val="center"/>
            </w:pPr>
            <w:r w:rsidRPr="001F1DA7">
              <w:rPr>
                <w:color w:val="000000"/>
              </w:rPr>
              <w:t>51,5%</w:t>
            </w:r>
          </w:p>
        </w:tc>
      </w:tr>
    </w:tbl>
    <w:p w14:paraId="25761122" w14:textId="77777777" w:rsidR="005060D9" w:rsidRPr="00F60D3F" w:rsidRDefault="00C51483" w:rsidP="00A35F59">
      <w:pPr>
        <w:jc w:val="both"/>
        <w:rPr>
          <w:bCs/>
          <w:sz w:val="28"/>
          <w:szCs w:val="28"/>
          <w:vertAlign w:val="superscript"/>
        </w:rPr>
      </w:pPr>
      <w:r w:rsidRPr="00F60D3F">
        <w:rPr>
          <w:b/>
          <w:bCs/>
          <w:sz w:val="28"/>
          <w:szCs w:val="28"/>
        </w:rPr>
        <w:lastRenderedPageBreak/>
        <w:t> </w:t>
      </w:r>
      <w:r w:rsidR="00931BA3" w:rsidRPr="00F60D3F">
        <w:rPr>
          <w:bCs/>
          <w:sz w:val="28"/>
          <w:szCs w:val="28"/>
        </w:rPr>
        <w:t>Количество участников О</w:t>
      </w:r>
      <w:r w:rsidR="005060D9" w:rsidRPr="00F60D3F">
        <w:rPr>
          <w:bCs/>
          <w:sz w:val="28"/>
          <w:szCs w:val="28"/>
        </w:rPr>
        <w:t xml:space="preserve">ГЭ по учебному предмету </w:t>
      </w:r>
      <w:bookmarkEnd w:id="0"/>
      <w:bookmarkEnd w:id="1"/>
      <w:bookmarkEnd w:id="2"/>
      <w:r w:rsidR="00A61E60" w:rsidRPr="00F60D3F">
        <w:rPr>
          <w:bCs/>
          <w:sz w:val="28"/>
          <w:szCs w:val="28"/>
        </w:rPr>
        <w:t>по категориям</w:t>
      </w:r>
      <w:r w:rsidR="00314599" w:rsidRPr="00F60D3F">
        <w:rPr>
          <w:bCs/>
          <w:vertAlign w:val="superscript"/>
        </w:rPr>
        <w:footnoteReference w:id="2"/>
      </w:r>
    </w:p>
    <w:p w14:paraId="3D7BF9BA" w14:textId="77777777" w:rsidR="00B22215" w:rsidRPr="00F60D3F" w:rsidRDefault="00B22215" w:rsidP="006D7028">
      <w:pPr>
        <w:pStyle w:val="af7"/>
        <w:keepNext/>
        <w:jc w:val="right"/>
        <w:rPr>
          <w:color w:val="auto"/>
        </w:rPr>
      </w:pPr>
      <w:r w:rsidRPr="00F60D3F">
        <w:rPr>
          <w:color w:val="auto"/>
        </w:rPr>
        <w:t xml:space="preserve">Таблица </w:t>
      </w:r>
      <w:r w:rsidR="00897503" w:rsidRPr="00F60D3F">
        <w:rPr>
          <w:color w:val="auto"/>
        </w:rPr>
        <w:fldChar w:fldCharType="begin"/>
      </w:r>
      <w:r w:rsidR="00897503" w:rsidRPr="00F60D3F">
        <w:rPr>
          <w:color w:val="auto"/>
        </w:rPr>
        <w:instrText xml:space="preserve"> STYLEREF 1 \s </w:instrText>
      </w:r>
      <w:r w:rsidR="00897503" w:rsidRPr="00F60D3F">
        <w:rPr>
          <w:color w:val="auto"/>
        </w:rPr>
        <w:fldChar w:fldCharType="separate"/>
      </w:r>
      <w:r w:rsidRPr="00F60D3F">
        <w:rPr>
          <w:noProof/>
          <w:color w:val="auto"/>
        </w:rPr>
        <w:t>2</w:t>
      </w:r>
      <w:r w:rsidR="00897503" w:rsidRPr="00F60D3F">
        <w:rPr>
          <w:noProof/>
          <w:color w:val="auto"/>
        </w:rPr>
        <w:fldChar w:fldCharType="end"/>
      </w:r>
      <w:r w:rsidRPr="00F60D3F">
        <w:rPr>
          <w:color w:val="auto"/>
        </w:rPr>
        <w:noBreakHyphen/>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1"/>
        <w:gridCol w:w="2666"/>
        <w:gridCol w:w="1841"/>
        <w:gridCol w:w="1842"/>
        <w:gridCol w:w="1842"/>
        <w:gridCol w:w="1841"/>
        <w:gridCol w:w="1842"/>
        <w:gridCol w:w="1842"/>
      </w:tblGrid>
      <w:tr w:rsidR="00DC2D67" w:rsidRPr="00F60D3F" w14:paraId="2EE9C4D7" w14:textId="77777777" w:rsidTr="001F1DA7">
        <w:trPr>
          <w:cantSplit/>
          <w:tblHeader/>
        </w:trPr>
        <w:tc>
          <w:tcPr>
            <w:tcW w:w="561" w:type="dxa"/>
            <w:vMerge w:val="restart"/>
            <w:vAlign w:val="center"/>
          </w:tcPr>
          <w:p w14:paraId="58283B85" w14:textId="77777777" w:rsidR="0014037B" w:rsidRPr="00F60D3F" w:rsidRDefault="0014037B" w:rsidP="0082776F">
            <w:pPr>
              <w:tabs>
                <w:tab w:val="left" w:pos="10320"/>
              </w:tabs>
              <w:jc w:val="center"/>
              <w:rPr>
                <w:b/>
                <w:noProof/>
              </w:rPr>
            </w:pPr>
            <w:r w:rsidRPr="00F60D3F">
              <w:rPr>
                <w:b/>
              </w:rPr>
              <w:t>№ п/п</w:t>
            </w:r>
          </w:p>
        </w:tc>
        <w:tc>
          <w:tcPr>
            <w:tcW w:w="2666" w:type="dxa"/>
            <w:vMerge w:val="restart"/>
            <w:vAlign w:val="center"/>
          </w:tcPr>
          <w:p w14:paraId="1A804D30" w14:textId="77777777" w:rsidR="0014037B" w:rsidRPr="00F60D3F" w:rsidRDefault="0014037B" w:rsidP="0082776F">
            <w:pPr>
              <w:tabs>
                <w:tab w:val="left" w:pos="10320"/>
              </w:tabs>
              <w:jc w:val="center"/>
              <w:rPr>
                <w:b/>
                <w:noProof/>
              </w:rPr>
            </w:pPr>
            <w:r w:rsidRPr="00F60D3F">
              <w:rPr>
                <w:b/>
                <w:noProof/>
              </w:rPr>
              <w:t>Участники ОГЭ</w:t>
            </w:r>
          </w:p>
        </w:tc>
        <w:tc>
          <w:tcPr>
            <w:tcW w:w="3683" w:type="dxa"/>
            <w:gridSpan w:val="2"/>
            <w:vAlign w:val="center"/>
          </w:tcPr>
          <w:p w14:paraId="471DE52E" w14:textId="77777777" w:rsidR="0014037B" w:rsidRPr="00F60D3F" w:rsidDel="00006B1B" w:rsidRDefault="00656569" w:rsidP="005D4B32">
            <w:pPr>
              <w:tabs>
                <w:tab w:val="left" w:pos="10320"/>
              </w:tabs>
              <w:jc w:val="center"/>
              <w:rPr>
                <w:b/>
                <w:noProof/>
              </w:rPr>
            </w:pPr>
            <w:r w:rsidRPr="00F60D3F">
              <w:rPr>
                <w:b/>
                <w:noProof/>
              </w:rPr>
              <w:t>2024</w:t>
            </w:r>
            <w:r w:rsidR="0014037B" w:rsidRPr="00F60D3F">
              <w:rPr>
                <w:b/>
                <w:noProof/>
              </w:rPr>
              <w:t xml:space="preserve"> г.</w:t>
            </w:r>
          </w:p>
        </w:tc>
        <w:tc>
          <w:tcPr>
            <w:tcW w:w="3683" w:type="dxa"/>
            <w:gridSpan w:val="2"/>
            <w:vAlign w:val="center"/>
          </w:tcPr>
          <w:p w14:paraId="60EDFF22" w14:textId="77777777" w:rsidR="0014037B" w:rsidRPr="00F60D3F" w:rsidRDefault="00656569" w:rsidP="005D4B32">
            <w:pPr>
              <w:tabs>
                <w:tab w:val="left" w:pos="10320"/>
              </w:tabs>
              <w:jc w:val="center"/>
              <w:rPr>
                <w:b/>
                <w:noProof/>
              </w:rPr>
            </w:pPr>
            <w:r w:rsidRPr="00F60D3F">
              <w:rPr>
                <w:b/>
                <w:noProof/>
              </w:rPr>
              <w:t>2025</w:t>
            </w:r>
            <w:r w:rsidR="0014037B" w:rsidRPr="00F60D3F">
              <w:rPr>
                <w:b/>
                <w:noProof/>
              </w:rPr>
              <w:t xml:space="preserve"> г.</w:t>
            </w:r>
          </w:p>
        </w:tc>
        <w:tc>
          <w:tcPr>
            <w:tcW w:w="3684" w:type="dxa"/>
            <w:gridSpan w:val="2"/>
            <w:vAlign w:val="center"/>
          </w:tcPr>
          <w:p w14:paraId="2561AAFF" w14:textId="77777777" w:rsidR="0014037B" w:rsidRPr="00F60D3F" w:rsidRDefault="00656569" w:rsidP="005D4B32">
            <w:pPr>
              <w:tabs>
                <w:tab w:val="left" w:pos="10320"/>
              </w:tabs>
              <w:jc w:val="center"/>
              <w:rPr>
                <w:b/>
                <w:noProof/>
              </w:rPr>
            </w:pPr>
            <w:r w:rsidRPr="00F60D3F">
              <w:rPr>
                <w:b/>
                <w:noProof/>
              </w:rPr>
              <w:t>2026</w:t>
            </w:r>
            <w:r w:rsidR="0014037B" w:rsidRPr="00F60D3F">
              <w:rPr>
                <w:b/>
                <w:noProof/>
              </w:rPr>
              <w:t xml:space="preserve"> г.</w:t>
            </w:r>
          </w:p>
        </w:tc>
      </w:tr>
      <w:tr w:rsidR="00DC2D67" w:rsidRPr="00F60D3F" w14:paraId="7DBD2BB8" w14:textId="77777777" w:rsidTr="001F1DA7">
        <w:trPr>
          <w:cantSplit/>
          <w:tblHeader/>
        </w:trPr>
        <w:tc>
          <w:tcPr>
            <w:tcW w:w="561" w:type="dxa"/>
            <w:vMerge/>
            <w:vAlign w:val="center"/>
          </w:tcPr>
          <w:p w14:paraId="59313B87" w14:textId="77777777" w:rsidR="0014037B" w:rsidRPr="00F60D3F" w:rsidRDefault="0014037B" w:rsidP="0014037B">
            <w:pPr>
              <w:tabs>
                <w:tab w:val="left" w:pos="10320"/>
              </w:tabs>
              <w:rPr>
                <w:b/>
                <w:noProof/>
              </w:rPr>
            </w:pPr>
          </w:p>
        </w:tc>
        <w:tc>
          <w:tcPr>
            <w:tcW w:w="2666" w:type="dxa"/>
            <w:vMerge/>
          </w:tcPr>
          <w:p w14:paraId="50C59890" w14:textId="77777777" w:rsidR="0014037B" w:rsidRPr="00F60D3F" w:rsidRDefault="0014037B" w:rsidP="0014037B">
            <w:pPr>
              <w:tabs>
                <w:tab w:val="left" w:pos="10320"/>
              </w:tabs>
              <w:rPr>
                <w:b/>
                <w:noProof/>
              </w:rPr>
            </w:pPr>
          </w:p>
        </w:tc>
        <w:tc>
          <w:tcPr>
            <w:tcW w:w="1841" w:type="dxa"/>
            <w:vAlign w:val="center"/>
          </w:tcPr>
          <w:p w14:paraId="477AA314" w14:textId="77777777" w:rsidR="0014037B" w:rsidRPr="00F60D3F" w:rsidRDefault="0014037B" w:rsidP="005D4B32">
            <w:pPr>
              <w:tabs>
                <w:tab w:val="left" w:pos="10320"/>
              </w:tabs>
              <w:jc w:val="center"/>
              <w:rPr>
                <w:noProof/>
              </w:rPr>
            </w:pPr>
            <w:r w:rsidRPr="00F60D3F">
              <w:rPr>
                <w:noProof/>
              </w:rPr>
              <w:t>чел.</w:t>
            </w:r>
          </w:p>
        </w:tc>
        <w:tc>
          <w:tcPr>
            <w:tcW w:w="1842" w:type="dxa"/>
            <w:vAlign w:val="center"/>
          </w:tcPr>
          <w:p w14:paraId="46CF1D24" w14:textId="77777777" w:rsidR="0014037B" w:rsidRPr="00F60D3F" w:rsidRDefault="0014037B" w:rsidP="005D4B32">
            <w:pPr>
              <w:tabs>
                <w:tab w:val="left" w:pos="10320"/>
              </w:tabs>
              <w:jc w:val="center"/>
              <w:rPr>
                <w:noProof/>
              </w:rPr>
            </w:pPr>
            <w:r w:rsidRPr="00F60D3F">
              <w:rPr>
                <w:noProof/>
              </w:rPr>
              <w:t>%</w:t>
            </w:r>
          </w:p>
        </w:tc>
        <w:tc>
          <w:tcPr>
            <w:tcW w:w="1842" w:type="dxa"/>
            <w:vAlign w:val="center"/>
          </w:tcPr>
          <w:p w14:paraId="129DD6FB" w14:textId="77777777" w:rsidR="0014037B" w:rsidRPr="00F60D3F" w:rsidRDefault="0014037B" w:rsidP="005D4B32">
            <w:pPr>
              <w:tabs>
                <w:tab w:val="left" w:pos="10320"/>
              </w:tabs>
              <w:jc w:val="center"/>
              <w:rPr>
                <w:noProof/>
              </w:rPr>
            </w:pPr>
            <w:r w:rsidRPr="00F60D3F">
              <w:rPr>
                <w:noProof/>
              </w:rPr>
              <w:t>чел.</w:t>
            </w:r>
          </w:p>
        </w:tc>
        <w:tc>
          <w:tcPr>
            <w:tcW w:w="1841" w:type="dxa"/>
            <w:vAlign w:val="center"/>
          </w:tcPr>
          <w:p w14:paraId="4C4D1A0C" w14:textId="77777777" w:rsidR="0014037B" w:rsidRPr="00F60D3F" w:rsidRDefault="0014037B" w:rsidP="005D4B32">
            <w:pPr>
              <w:tabs>
                <w:tab w:val="left" w:pos="10320"/>
              </w:tabs>
              <w:jc w:val="center"/>
              <w:rPr>
                <w:noProof/>
              </w:rPr>
            </w:pPr>
            <w:r w:rsidRPr="00F60D3F">
              <w:rPr>
                <w:noProof/>
              </w:rPr>
              <w:t>%</w:t>
            </w:r>
          </w:p>
        </w:tc>
        <w:tc>
          <w:tcPr>
            <w:tcW w:w="1842" w:type="dxa"/>
            <w:vAlign w:val="center"/>
          </w:tcPr>
          <w:p w14:paraId="44ED2769" w14:textId="77777777" w:rsidR="0014037B" w:rsidRPr="00F60D3F" w:rsidRDefault="0014037B" w:rsidP="005D4B32">
            <w:pPr>
              <w:tabs>
                <w:tab w:val="left" w:pos="10320"/>
              </w:tabs>
              <w:jc w:val="center"/>
              <w:rPr>
                <w:noProof/>
              </w:rPr>
            </w:pPr>
            <w:r w:rsidRPr="00F60D3F">
              <w:rPr>
                <w:noProof/>
              </w:rPr>
              <w:t>чел.</w:t>
            </w:r>
          </w:p>
        </w:tc>
        <w:tc>
          <w:tcPr>
            <w:tcW w:w="1842" w:type="dxa"/>
            <w:vAlign w:val="center"/>
          </w:tcPr>
          <w:p w14:paraId="590DB3F2" w14:textId="77777777" w:rsidR="0014037B" w:rsidRPr="00F60D3F" w:rsidRDefault="0014037B" w:rsidP="005D4B32">
            <w:pPr>
              <w:tabs>
                <w:tab w:val="left" w:pos="10320"/>
              </w:tabs>
              <w:jc w:val="center"/>
              <w:rPr>
                <w:noProof/>
              </w:rPr>
            </w:pPr>
            <w:r w:rsidRPr="00F60D3F">
              <w:rPr>
                <w:noProof/>
              </w:rPr>
              <w:t>%</w:t>
            </w:r>
          </w:p>
        </w:tc>
      </w:tr>
      <w:tr w:rsidR="001F1DA7" w:rsidRPr="00F60D3F" w14:paraId="5052C3C1" w14:textId="77777777" w:rsidTr="001F1DA7">
        <w:tc>
          <w:tcPr>
            <w:tcW w:w="561" w:type="dxa"/>
            <w:vAlign w:val="center"/>
          </w:tcPr>
          <w:p w14:paraId="5D4325C2" w14:textId="77777777" w:rsidR="001F1DA7" w:rsidRPr="00F60D3F" w:rsidRDefault="001F1DA7" w:rsidP="004024A9">
            <w:pPr>
              <w:pStyle w:val="a3"/>
              <w:numPr>
                <w:ilvl w:val="0"/>
                <w:numId w:val="3"/>
              </w:numPr>
              <w:tabs>
                <w:tab w:val="left" w:pos="10320"/>
              </w:tabs>
              <w:spacing w:after="0"/>
              <w:ind w:left="0" w:firstLine="0"/>
              <w:rPr>
                <w:rFonts w:ascii="Times New Roman" w:hAnsi="Times New Roman"/>
                <w:sz w:val="24"/>
                <w:szCs w:val="24"/>
              </w:rPr>
            </w:pPr>
          </w:p>
        </w:tc>
        <w:tc>
          <w:tcPr>
            <w:tcW w:w="2666" w:type="dxa"/>
            <w:vAlign w:val="center"/>
          </w:tcPr>
          <w:p w14:paraId="740C5D50" w14:textId="5324B1D1" w:rsidR="001F1DA7" w:rsidRPr="00F60D3F" w:rsidRDefault="001F1DA7" w:rsidP="001F1DA7">
            <w:pPr>
              <w:tabs>
                <w:tab w:val="left" w:pos="10320"/>
              </w:tabs>
            </w:pPr>
            <w:r w:rsidRPr="0082776F">
              <w:t>Обучающиеся гимназий</w:t>
            </w:r>
          </w:p>
        </w:tc>
        <w:tc>
          <w:tcPr>
            <w:tcW w:w="1841" w:type="dxa"/>
            <w:vAlign w:val="center"/>
          </w:tcPr>
          <w:p w14:paraId="1964BE1A" w14:textId="5F997CE7" w:rsidR="001F1DA7" w:rsidRPr="00F60D3F" w:rsidRDefault="001F1DA7" w:rsidP="001F1DA7">
            <w:pPr>
              <w:jc w:val="center"/>
            </w:pPr>
            <w:r>
              <w:t>37</w:t>
            </w:r>
          </w:p>
        </w:tc>
        <w:tc>
          <w:tcPr>
            <w:tcW w:w="1842" w:type="dxa"/>
            <w:vAlign w:val="center"/>
          </w:tcPr>
          <w:p w14:paraId="48DD9E9F" w14:textId="1E598ABA" w:rsidR="001F1DA7" w:rsidRPr="00F60D3F" w:rsidRDefault="001F1DA7" w:rsidP="001F1DA7">
            <w:pPr>
              <w:jc w:val="center"/>
            </w:pPr>
            <w:r>
              <w:t>3,6%</w:t>
            </w:r>
          </w:p>
        </w:tc>
        <w:tc>
          <w:tcPr>
            <w:tcW w:w="1842" w:type="dxa"/>
            <w:vAlign w:val="center"/>
          </w:tcPr>
          <w:p w14:paraId="791B15EC" w14:textId="6C2BCF1E" w:rsidR="001F1DA7" w:rsidRPr="00F60D3F" w:rsidRDefault="001F1DA7" w:rsidP="001F1DA7">
            <w:pPr>
              <w:jc w:val="center"/>
            </w:pPr>
            <w:r w:rsidRPr="009F21A9">
              <w:rPr>
                <w:color w:val="000000"/>
              </w:rPr>
              <w:t>31</w:t>
            </w:r>
          </w:p>
        </w:tc>
        <w:tc>
          <w:tcPr>
            <w:tcW w:w="1841" w:type="dxa"/>
            <w:vAlign w:val="center"/>
          </w:tcPr>
          <w:p w14:paraId="1F24E89C" w14:textId="67B5B206" w:rsidR="001F1DA7" w:rsidRPr="00F60D3F" w:rsidRDefault="001F1DA7" w:rsidP="001F1DA7">
            <w:pPr>
              <w:jc w:val="center"/>
            </w:pPr>
            <w:r w:rsidRPr="009F21A9">
              <w:rPr>
                <w:color w:val="000000"/>
              </w:rPr>
              <w:t>2,7%</w:t>
            </w:r>
          </w:p>
        </w:tc>
        <w:tc>
          <w:tcPr>
            <w:tcW w:w="1842" w:type="dxa"/>
            <w:vAlign w:val="center"/>
          </w:tcPr>
          <w:p w14:paraId="65FC7579" w14:textId="4084C059" w:rsidR="001F1DA7" w:rsidRPr="001F1DA7" w:rsidRDefault="001F1DA7" w:rsidP="001F1DA7">
            <w:pPr>
              <w:jc w:val="center"/>
            </w:pPr>
            <w:r w:rsidRPr="001F1DA7">
              <w:rPr>
                <w:color w:val="000000"/>
              </w:rPr>
              <w:t>37</w:t>
            </w:r>
          </w:p>
        </w:tc>
        <w:tc>
          <w:tcPr>
            <w:tcW w:w="1842" w:type="dxa"/>
            <w:vAlign w:val="center"/>
          </w:tcPr>
          <w:p w14:paraId="213383C4" w14:textId="3FD3E0BC" w:rsidR="001F1DA7" w:rsidRPr="001F1DA7" w:rsidRDefault="001F1DA7" w:rsidP="001F1DA7">
            <w:pPr>
              <w:jc w:val="center"/>
            </w:pPr>
            <w:r w:rsidRPr="001F1DA7">
              <w:rPr>
                <w:color w:val="000000"/>
              </w:rPr>
              <w:t>3,2%</w:t>
            </w:r>
          </w:p>
        </w:tc>
      </w:tr>
      <w:tr w:rsidR="001F1DA7" w:rsidRPr="00F60D3F" w14:paraId="0B9F4B74" w14:textId="77777777" w:rsidTr="001F1DA7">
        <w:tc>
          <w:tcPr>
            <w:tcW w:w="561" w:type="dxa"/>
            <w:vAlign w:val="center"/>
          </w:tcPr>
          <w:p w14:paraId="122C9CE1" w14:textId="77777777" w:rsidR="001F1DA7" w:rsidRPr="00F60D3F" w:rsidRDefault="001F1DA7" w:rsidP="004024A9">
            <w:pPr>
              <w:pStyle w:val="a3"/>
              <w:numPr>
                <w:ilvl w:val="0"/>
                <w:numId w:val="3"/>
              </w:numPr>
              <w:tabs>
                <w:tab w:val="left" w:pos="10320"/>
              </w:tabs>
              <w:spacing w:after="0"/>
              <w:ind w:left="0" w:firstLine="0"/>
              <w:rPr>
                <w:rFonts w:ascii="Times New Roman" w:hAnsi="Times New Roman"/>
                <w:sz w:val="24"/>
                <w:szCs w:val="24"/>
              </w:rPr>
            </w:pPr>
          </w:p>
        </w:tc>
        <w:tc>
          <w:tcPr>
            <w:tcW w:w="2666" w:type="dxa"/>
            <w:vAlign w:val="center"/>
          </w:tcPr>
          <w:p w14:paraId="548B2E71" w14:textId="7658C5C5" w:rsidR="001F1DA7" w:rsidRPr="00F60D3F" w:rsidRDefault="001F1DA7" w:rsidP="001F1DA7">
            <w:pPr>
              <w:tabs>
                <w:tab w:val="left" w:pos="10320"/>
              </w:tabs>
            </w:pPr>
            <w:r w:rsidRPr="0082776F">
              <w:t xml:space="preserve">Обучающиеся </w:t>
            </w:r>
            <w:r w:rsidRPr="00E213F3">
              <w:t>школ с углубленным изучением предметов</w:t>
            </w:r>
          </w:p>
        </w:tc>
        <w:tc>
          <w:tcPr>
            <w:tcW w:w="1841" w:type="dxa"/>
            <w:vAlign w:val="center"/>
          </w:tcPr>
          <w:p w14:paraId="7A81828F" w14:textId="407B8166" w:rsidR="001F1DA7" w:rsidRPr="00F60D3F" w:rsidRDefault="001F1DA7" w:rsidP="001F1DA7">
            <w:pPr>
              <w:jc w:val="center"/>
            </w:pPr>
            <w:r>
              <w:t>41</w:t>
            </w:r>
          </w:p>
        </w:tc>
        <w:tc>
          <w:tcPr>
            <w:tcW w:w="1842" w:type="dxa"/>
            <w:vAlign w:val="center"/>
          </w:tcPr>
          <w:p w14:paraId="557A9C29" w14:textId="5D1FEB23" w:rsidR="001F1DA7" w:rsidRPr="00F60D3F" w:rsidRDefault="001F1DA7" w:rsidP="001F1DA7">
            <w:pPr>
              <w:jc w:val="center"/>
            </w:pPr>
            <w:r>
              <w:t>3,9%</w:t>
            </w:r>
          </w:p>
        </w:tc>
        <w:tc>
          <w:tcPr>
            <w:tcW w:w="1842" w:type="dxa"/>
            <w:vAlign w:val="center"/>
          </w:tcPr>
          <w:p w14:paraId="5BC5C69B" w14:textId="2C8C89B0" w:rsidR="001F1DA7" w:rsidRPr="00F60D3F" w:rsidRDefault="001F1DA7" w:rsidP="001F1DA7">
            <w:pPr>
              <w:jc w:val="center"/>
            </w:pPr>
            <w:r w:rsidRPr="009F21A9">
              <w:rPr>
                <w:color w:val="000000"/>
              </w:rPr>
              <w:t>45</w:t>
            </w:r>
          </w:p>
        </w:tc>
        <w:tc>
          <w:tcPr>
            <w:tcW w:w="1841" w:type="dxa"/>
            <w:vAlign w:val="center"/>
          </w:tcPr>
          <w:p w14:paraId="4D610FDC" w14:textId="268AF4F6" w:rsidR="001F1DA7" w:rsidRPr="00F60D3F" w:rsidRDefault="001F1DA7" w:rsidP="001F1DA7">
            <w:pPr>
              <w:jc w:val="center"/>
            </w:pPr>
            <w:r w:rsidRPr="009F21A9">
              <w:rPr>
                <w:color w:val="000000"/>
              </w:rPr>
              <w:t>3,9%</w:t>
            </w:r>
          </w:p>
        </w:tc>
        <w:tc>
          <w:tcPr>
            <w:tcW w:w="1842" w:type="dxa"/>
            <w:vAlign w:val="center"/>
          </w:tcPr>
          <w:p w14:paraId="1FAA45D0" w14:textId="3E61744C" w:rsidR="001F1DA7" w:rsidRPr="001F1DA7" w:rsidRDefault="001F1DA7" w:rsidP="001F1DA7">
            <w:pPr>
              <w:jc w:val="center"/>
            </w:pPr>
            <w:r w:rsidRPr="001F1DA7">
              <w:rPr>
                <w:color w:val="000000"/>
              </w:rPr>
              <w:t>47</w:t>
            </w:r>
          </w:p>
        </w:tc>
        <w:tc>
          <w:tcPr>
            <w:tcW w:w="1842" w:type="dxa"/>
            <w:vAlign w:val="center"/>
          </w:tcPr>
          <w:p w14:paraId="6244FCB3" w14:textId="3BB765F2" w:rsidR="001F1DA7" w:rsidRPr="001F1DA7" w:rsidRDefault="001F1DA7" w:rsidP="001F1DA7">
            <w:pPr>
              <w:jc w:val="center"/>
            </w:pPr>
            <w:r w:rsidRPr="001F1DA7">
              <w:rPr>
                <w:color w:val="000000"/>
              </w:rPr>
              <w:t>4,0%</w:t>
            </w:r>
          </w:p>
        </w:tc>
      </w:tr>
      <w:tr w:rsidR="001F1DA7" w:rsidRPr="00F60D3F" w14:paraId="25FA0F56" w14:textId="77777777" w:rsidTr="001F1DA7">
        <w:tc>
          <w:tcPr>
            <w:tcW w:w="561" w:type="dxa"/>
            <w:vAlign w:val="center"/>
          </w:tcPr>
          <w:p w14:paraId="791E4E3F" w14:textId="77777777" w:rsidR="001F1DA7" w:rsidRPr="00F60D3F" w:rsidRDefault="001F1DA7" w:rsidP="004024A9">
            <w:pPr>
              <w:pStyle w:val="a3"/>
              <w:numPr>
                <w:ilvl w:val="0"/>
                <w:numId w:val="3"/>
              </w:numPr>
              <w:tabs>
                <w:tab w:val="left" w:pos="10320"/>
              </w:tabs>
              <w:spacing w:after="0"/>
              <w:ind w:left="0" w:firstLine="0"/>
              <w:rPr>
                <w:rFonts w:ascii="Times New Roman" w:hAnsi="Times New Roman"/>
                <w:sz w:val="24"/>
                <w:szCs w:val="24"/>
              </w:rPr>
            </w:pPr>
          </w:p>
        </w:tc>
        <w:tc>
          <w:tcPr>
            <w:tcW w:w="2666" w:type="dxa"/>
            <w:vAlign w:val="center"/>
          </w:tcPr>
          <w:p w14:paraId="1AACAE11" w14:textId="361A3C5F" w:rsidR="001F1DA7" w:rsidRPr="00F60D3F" w:rsidRDefault="001F1DA7" w:rsidP="001F1DA7">
            <w:pPr>
              <w:tabs>
                <w:tab w:val="left" w:pos="10320"/>
              </w:tabs>
            </w:pPr>
            <w:r w:rsidRPr="0082776F">
              <w:t>Обучающиеся СОШ</w:t>
            </w:r>
          </w:p>
        </w:tc>
        <w:tc>
          <w:tcPr>
            <w:tcW w:w="1841" w:type="dxa"/>
            <w:vAlign w:val="center"/>
          </w:tcPr>
          <w:p w14:paraId="6D9E7A4B" w14:textId="3BE45AE8" w:rsidR="001F1DA7" w:rsidRPr="00F60D3F" w:rsidRDefault="001F1DA7" w:rsidP="001F1DA7">
            <w:pPr>
              <w:jc w:val="center"/>
            </w:pPr>
            <w:r>
              <w:t>658</w:t>
            </w:r>
          </w:p>
        </w:tc>
        <w:tc>
          <w:tcPr>
            <w:tcW w:w="1842" w:type="dxa"/>
            <w:vAlign w:val="center"/>
          </w:tcPr>
          <w:p w14:paraId="73C69152" w14:textId="42805271" w:rsidR="001F1DA7" w:rsidRPr="00F60D3F" w:rsidRDefault="001F1DA7" w:rsidP="001F1DA7">
            <w:pPr>
              <w:jc w:val="center"/>
            </w:pPr>
            <w:r>
              <w:t>63,8%</w:t>
            </w:r>
          </w:p>
        </w:tc>
        <w:tc>
          <w:tcPr>
            <w:tcW w:w="1842" w:type="dxa"/>
            <w:vAlign w:val="center"/>
          </w:tcPr>
          <w:p w14:paraId="23C1DD38" w14:textId="4FE7A2EC" w:rsidR="001F1DA7" w:rsidRPr="00F60D3F" w:rsidRDefault="001F1DA7" w:rsidP="001F1DA7">
            <w:pPr>
              <w:jc w:val="center"/>
            </w:pPr>
            <w:r w:rsidRPr="009F21A9">
              <w:rPr>
                <w:color w:val="000000"/>
              </w:rPr>
              <w:t>777</w:t>
            </w:r>
          </w:p>
        </w:tc>
        <w:tc>
          <w:tcPr>
            <w:tcW w:w="1841" w:type="dxa"/>
            <w:vAlign w:val="center"/>
          </w:tcPr>
          <w:p w14:paraId="5F506C82" w14:textId="04622AD4" w:rsidR="001F1DA7" w:rsidRPr="00F60D3F" w:rsidRDefault="001F1DA7" w:rsidP="001F1DA7">
            <w:pPr>
              <w:jc w:val="center"/>
            </w:pPr>
            <w:r w:rsidRPr="009F21A9">
              <w:rPr>
                <w:color w:val="000000"/>
              </w:rPr>
              <w:t>66,9%</w:t>
            </w:r>
          </w:p>
        </w:tc>
        <w:tc>
          <w:tcPr>
            <w:tcW w:w="1842" w:type="dxa"/>
            <w:vAlign w:val="center"/>
          </w:tcPr>
          <w:p w14:paraId="2B5F95CA" w14:textId="05CEC2B2" w:rsidR="001F1DA7" w:rsidRPr="001F1DA7" w:rsidRDefault="001F1DA7" w:rsidP="001F1DA7">
            <w:pPr>
              <w:jc w:val="center"/>
            </w:pPr>
            <w:r w:rsidRPr="001F1DA7">
              <w:rPr>
                <w:color w:val="000000"/>
              </w:rPr>
              <w:t>788</w:t>
            </w:r>
          </w:p>
        </w:tc>
        <w:tc>
          <w:tcPr>
            <w:tcW w:w="1842" w:type="dxa"/>
            <w:vAlign w:val="center"/>
          </w:tcPr>
          <w:p w14:paraId="0D0222B4" w14:textId="680FC89B" w:rsidR="001F1DA7" w:rsidRPr="001F1DA7" w:rsidRDefault="001F1DA7" w:rsidP="001F1DA7">
            <w:pPr>
              <w:jc w:val="center"/>
            </w:pPr>
            <w:r w:rsidRPr="001F1DA7">
              <w:rPr>
                <w:color w:val="000000"/>
              </w:rPr>
              <w:t>67,2%</w:t>
            </w:r>
          </w:p>
        </w:tc>
      </w:tr>
      <w:tr w:rsidR="001F1DA7" w:rsidRPr="00F60D3F" w14:paraId="6156C0CB" w14:textId="77777777" w:rsidTr="001F1DA7">
        <w:tc>
          <w:tcPr>
            <w:tcW w:w="561" w:type="dxa"/>
            <w:vAlign w:val="center"/>
          </w:tcPr>
          <w:p w14:paraId="052B15B6" w14:textId="77777777" w:rsidR="001F1DA7" w:rsidRPr="00F60D3F" w:rsidRDefault="001F1DA7" w:rsidP="004024A9">
            <w:pPr>
              <w:pStyle w:val="a3"/>
              <w:numPr>
                <w:ilvl w:val="0"/>
                <w:numId w:val="3"/>
              </w:numPr>
              <w:tabs>
                <w:tab w:val="left" w:pos="10320"/>
              </w:tabs>
              <w:spacing w:after="0"/>
              <w:ind w:left="0" w:firstLine="0"/>
              <w:rPr>
                <w:rFonts w:ascii="Times New Roman" w:hAnsi="Times New Roman"/>
                <w:sz w:val="24"/>
                <w:szCs w:val="24"/>
              </w:rPr>
            </w:pPr>
          </w:p>
        </w:tc>
        <w:tc>
          <w:tcPr>
            <w:tcW w:w="2666" w:type="dxa"/>
            <w:vAlign w:val="center"/>
          </w:tcPr>
          <w:p w14:paraId="60EC94D2" w14:textId="13DE621B" w:rsidR="001F1DA7" w:rsidRPr="00F60D3F" w:rsidRDefault="001F1DA7" w:rsidP="001F1DA7">
            <w:pPr>
              <w:tabs>
                <w:tab w:val="left" w:pos="10320"/>
              </w:tabs>
            </w:pPr>
            <w:r>
              <w:t>Обучающиеся О</w:t>
            </w:r>
            <w:r w:rsidRPr="0082776F">
              <w:t>ОШ</w:t>
            </w:r>
            <w:r w:rsidRPr="000975FD">
              <w:t xml:space="preserve"> </w:t>
            </w:r>
          </w:p>
        </w:tc>
        <w:tc>
          <w:tcPr>
            <w:tcW w:w="1841" w:type="dxa"/>
            <w:vAlign w:val="center"/>
          </w:tcPr>
          <w:p w14:paraId="6F1634D9" w14:textId="4511BA7E" w:rsidR="001F1DA7" w:rsidRPr="00F60D3F" w:rsidRDefault="001F1DA7" w:rsidP="001F1DA7">
            <w:pPr>
              <w:jc w:val="center"/>
            </w:pPr>
            <w:r>
              <w:t>296</w:t>
            </w:r>
          </w:p>
        </w:tc>
        <w:tc>
          <w:tcPr>
            <w:tcW w:w="1842" w:type="dxa"/>
            <w:vAlign w:val="center"/>
          </w:tcPr>
          <w:p w14:paraId="41F64CA3" w14:textId="542C4572" w:rsidR="001F1DA7" w:rsidRPr="00F60D3F" w:rsidRDefault="001F1DA7" w:rsidP="001F1DA7">
            <w:pPr>
              <w:jc w:val="center"/>
            </w:pPr>
            <w:r>
              <w:t>28,7%</w:t>
            </w:r>
          </w:p>
        </w:tc>
        <w:tc>
          <w:tcPr>
            <w:tcW w:w="1842" w:type="dxa"/>
            <w:vAlign w:val="center"/>
          </w:tcPr>
          <w:p w14:paraId="20E6E0F5" w14:textId="4170FFCE" w:rsidR="001F1DA7" w:rsidRPr="00F60D3F" w:rsidRDefault="001F1DA7" w:rsidP="001F1DA7">
            <w:pPr>
              <w:jc w:val="center"/>
            </w:pPr>
            <w:r w:rsidRPr="009F21A9">
              <w:rPr>
                <w:color w:val="000000"/>
              </w:rPr>
              <w:t>307</w:t>
            </w:r>
          </w:p>
        </w:tc>
        <w:tc>
          <w:tcPr>
            <w:tcW w:w="1841" w:type="dxa"/>
            <w:vAlign w:val="center"/>
          </w:tcPr>
          <w:p w14:paraId="5450E561" w14:textId="27125010" w:rsidR="001F1DA7" w:rsidRPr="00F60D3F" w:rsidRDefault="001F1DA7" w:rsidP="001F1DA7">
            <w:pPr>
              <w:jc w:val="center"/>
            </w:pPr>
            <w:r w:rsidRPr="009F21A9">
              <w:rPr>
                <w:color w:val="000000"/>
              </w:rPr>
              <w:t>26,4%</w:t>
            </w:r>
          </w:p>
        </w:tc>
        <w:tc>
          <w:tcPr>
            <w:tcW w:w="1842" w:type="dxa"/>
            <w:vAlign w:val="center"/>
          </w:tcPr>
          <w:p w14:paraId="3E7C93EE" w14:textId="408FC703" w:rsidR="001F1DA7" w:rsidRPr="001F1DA7" w:rsidRDefault="001F1DA7" w:rsidP="001F1DA7">
            <w:pPr>
              <w:jc w:val="center"/>
            </w:pPr>
            <w:r w:rsidRPr="001F1DA7">
              <w:rPr>
                <w:color w:val="000000"/>
              </w:rPr>
              <w:t>301</w:t>
            </w:r>
          </w:p>
        </w:tc>
        <w:tc>
          <w:tcPr>
            <w:tcW w:w="1842" w:type="dxa"/>
            <w:vAlign w:val="center"/>
          </w:tcPr>
          <w:p w14:paraId="4C43D532" w14:textId="66D29CB9" w:rsidR="001F1DA7" w:rsidRPr="001F1DA7" w:rsidRDefault="001F1DA7" w:rsidP="001F1DA7">
            <w:pPr>
              <w:jc w:val="center"/>
            </w:pPr>
            <w:r w:rsidRPr="001F1DA7">
              <w:rPr>
                <w:color w:val="000000"/>
              </w:rPr>
              <w:t>25,7%</w:t>
            </w:r>
          </w:p>
        </w:tc>
      </w:tr>
      <w:tr w:rsidR="001F1DA7" w:rsidRPr="00F60D3F" w14:paraId="3165539C" w14:textId="77777777" w:rsidTr="001F1DA7">
        <w:tc>
          <w:tcPr>
            <w:tcW w:w="561" w:type="dxa"/>
            <w:tcBorders>
              <w:top w:val="single" w:sz="4" w:space="0" w:color="auto"/>
              <w:left w:val="single" w:sz="4" w:space="0" w:color="auto"/>
              <w:bottom w:val="single" w:sz="4" w:space="0" w:color="auto"/>
              <w:right w:val="single" w:sz="4" w:space="0" w:color="auto"/>
            </w:tcBorders>
            <w:vAlign w:val="center"/>
          </w:tcPr>
          <w:p w14:paraId="582F1F96" w14:textId="77777777" w:rsidR="001F1DA7" w:rsidRPr="00F60D3F" w:rsidRDefault="001F1DA7" w:rsidP="004024A9">
            <w:pPr>
              <w:pStyle w:val="a3"/>
              <w:numPr>
                <w:ilvl w:val="0"/>
                <w:numId w:val="3"/>
              </w:numPr>
              <w:tabs>
                <w:tab w:val="left" w:pos="10320"/>
              </w:tabs>
              <w:spacing w:after="0"/>
              <w:ind w:left="0" w:firstLine="0"/>
              <w:rPr>
                <w:rFonts w:ascii="Times New Roman" w:hAnsi="Times New Roman"/>
                <w:sz w:val="24"/>
                <w:szCs w:val="24"/>
              </w:rPr>
            </w:pP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22DB904A" w14:textId="5566674C" w:rsidR="001F1DA7" w:rsidRPr="00F60D3F" w:rsidRDefault="001F1DA7" w:rsidP="001F1DA7">
            <w:pPr>
              <w:tabs>
                <w:tab w:val="left" w:pos="10320"/>
              </w:tabs>
            </w:pPr>
            <w:r w:rsidRPr="0082776F">
              <w:t>Участники с ограниченными возможностями здоровья</w:t>
            </w:r>
          </w:p>
        </w:tc>
        <w:tc>
          <w:tcPr>
            <w:tcW w:w="1841" w:type="dxa"/>
            <w:tcBorders>
              <w:top w:val="single" w:sz="4" w:space="0" w:color="auto"/>
              <w:left w:val="single" w:sz="4" w:space="0" w:color="auto"/>
              <w:bottom w:val="single" w:sz="4" w:space="0" w:color="auto"/>
              <w:right w:val="single" w:sz="4" w:space="0" w:color="auto"/>
            </w:tcBorders>
            <w:vAlign w:val="center"/>
          </w:tcPr>
          <w:p w14:paraId="5C3B35B5" w14:textId="04964192" w:rsidR="001F1DA7" w:rsidRPr="00F60D3F" w:rsidRDefault="001F1DA7" w:rsidP="001F1DA7">
            <w:pPr>
              <w:jc w:val="center"/>
            </w:pPr>
            <w:r w:rsidRPr="00304A57">
              <w:t>0</w:t>
            </w:r>
          </w:p>
        </w:tc>
        <w:tc>
          <w:tcPr>
            <w:tcW w:w="1842" w:type="dxa"/>
            <w:tcBorders>
              <w:top w:val="single" w:sz="4" w:space="0" w:color="auto"/>
              <w:left w:val="single" w:sz="4" w:space="0" w:color="auto"/>
              <w:bottom w:val="single" w:sz="4" w:space="0" w:color="auto"/>
              <w:right w:val="single" w:sz="4" w:space="0" w:color="auto"/>
            </w:tcBorders>
            <w:vAlign w:val="center"/>
          </w:tcPr>
          <w:p w14:paraId="66883DE3" w14:textId="135E23A8" w:rsidR="001F1DA7" w:rsidRPr="00F60D3F" w:rsidRDefault="001F1DA7" w:rsidP="001F1DA7">
            <w:pPr>
              <w:jc w:val="center"/>
            </w:pPr>
            <w:r>
              <w:t>0,0%</w:t>
            </w:r>
          </w:p>
        </w:tc>
        <w:tc>
          <w:tcPr>
            <w:tcW w:w="1842" w:type="dxa"/>
            <w:tcBorders>
              <w:top w:val="single" w:sz="4" w:space="0" w:color="auto"/>
              <w:left w:val="single" w:sz="4" w:space="0" w:color="auto"/>
              <w:bottom w:val="single" w:sz="4" w:space="0" w:color="auto"/>
              <w:right w:val="single" w:sz="4" w:space="0" w:color="auto"/>
            </w:tcBorders>
            <w:vAlign w:val="center"/>
          </w:tcPr>
          <w:p w14:paraId="13BB2534" w14:textId="1D8A9E8D" w:rsidR="001F1DA7" w:rsidRPr="00F60D3F" w:rsidRDefault="001F1DA7" w:rsidP="001F1DA7">
            <w:pPr>
              <w:jc w:val="center"/>
            </w:pPr>
            <w:r w:rsidRPr="009F21A9">
              <w:rPr>
                <w:color w:val="000000"/>
              </w:rPr>
              <w:t>2</w:t>
            </w:r>
          </w:p>
        </w:tc>
        <w:tc>
          <w:tcPr>
            <w:tcW w:w="1841" w:type="dxa"/>
            <w:tcBorders>
              <w:top w:val="single" w:sz="4" w:space="0" w:color="auto"/>
              <w:left w:val="single" w:sz="4" w:space="0" w:color="auto"/>
              <w:bottom w:val="single" w:sz="4" w:space="0" w:color="auto"/>
              <w:right w:val="single" w:sz="4" w:space="0" w:color="auto"/>
            </w:tcBorders>
            <w:vAlign w:val="center"/>
          </w:tcPr>
          <w:p w14:paraId="0D8EF969" w14:textId="69F15BBD" w:rsidR="001F1DA7" w:rsidRPr="00F60D3F" w:rsidRDefault="001F1DA7" w:rsidP="001F1DA7">
            <w:pPr>
              <w:jc w:val="center"/>
            </w:pPr>
            <w:r w:rsidRPr="009F21A9">
              <w:rPr>
                <w:color w:val="000000"/>
              </w:rPr>
              <w:t>0,2%</w:t>
            </w:r>
          </w:p>
        </w:tc>
        <w:tc>
          <w:tcPr>
            <w:tcW w:w="1842" w:type="dxa"/>
            <w:tcBorders>
              <w:top w:val="single" w:sz="4" w:space="0" w:color="auto"/>
              <w:left w:val="single" w:sz="4" w:space="0" w:color="auto"/>
              <w:bottom w:val="single" w:sz="4" w:space="0" w:color="auto"/>
              <w:right w:val="single" w:sz="4" w:space="0" w:color="auto"/>
            </w:tcBorders>
            <w:vAlign w:val="center"/>
          </w:tcPr>
          <w:p w14:paraId="4102E97E" w14:textId="38D34EDB" w:rsidR="001F1DA7" w:rsidRPr="001F1DA7" w:rsidRDefault="001F1DA7" w:rsidP="001F1DA7">
            <w:pPr>
              <w:jc w:val="center"/>
            </w:pPr>
            <w:r w:rsidRPr="001F1DA7">
              <w:rPr>
                <w:color w:val="000000"/>
              </w:rPr>
              <w:t>0</w:t>
            </w:r>
          </w:p>
        </w:tc>
        <w:tc>
          <w:tcPr>
            <w:tcW w:w="1842" w:type="dxa"/>
            <w:tcBorders>
              <w:top w:val="single" w:sz="4" w:space="0" w:color="auto"/>
              <w:left w:val="single" w:sz="4" w:space="0" w:color="auto"/>
              <w:bottom w:val="single" w:sz="4" w:space="0" w:color="auto"/>
              <w:right w:val="single" w:sz="4" w:space="0" w:color="auto"/>
            </w:tcBorders>
            <w:vAlign w:val="center"/>
          </w:tcPr>
          <w:p w14:paraId="27C45107" w14:textId="1D8505BF" w:rsidR="001F1DA7" w:rsidRPr="001F1DA7" w:rsidRDefault="001F1DA7" w:rsidP="001F1DA7">
            <w:pPr>
              <w:jc w:val="center"/>
            </w:pPr>
            <w:r w:rsidRPr="001F1DA7">
              <w:rPr>
                <w:color w:val="000000"/>
              </w:rPr>
              <w:t>0,0%</w:t>
            </w:r>
          </w:p>
        </w:tc>
      </w:tr>
    </w:tbl>
    <w:p w14:paraId="53284ECA" w14:textId="77777777" w:rsidR="003602B9" w:rsidRPr="00F60D3F" w:rsidRDefault="003602B9" w:rsidP="00EB7C8C">
      <w:pPr>
        <w:jc w:val="both"/>
        <w:rPr>
          <w:b/>
        </w:rPr>
      </w:pPr>
      <w:bookmarkStart w:id="3" w:name="_Toc424490577"/>
    </w:p>
    <w:p w14:paraId="4C638E3F" w14:textId="77777777" w:rsidR="005060D9" w:rsidRPr="00F60D3F" w:rsidRDefault="0079316A" w:rsidP="00EB7C8C">
      <w:pPr>
        <w:jc w:val="both"/>
        <w:rPr>
          <w:i/>
        </w:rPr>
      </w:pPr>
      <w:r w:rsidRPr="00F60D3F">
        <w:rPr>
          <w:b/>
          <w:i/>
        </w:rPr>
        <w:t xml:space="preserve">ВЫВОД о характере изменения количества участников ОГЭ по предмету </w:t>
      </w:r>
      <w:bookmarkEnd w:id="3"/>
      <w:r w:rsidRPr="00F60D3F">
        <w:rPr>
          <w:i/>
        </w:rPr>
        <w:t>(отмечается динамика количества участников ОГЭ по предмету в целом, по отдельным категориям, видам образовательных организаций)</w:t>
      </w:r>
    </w:p>
    <w:p w14:paraId="59A60C64" w14:textId="77777777" w:rsidR="00C017C1" w:rsidRPr="00C017C1" w:rsidRDefault="00C017C1" w:rsidP="00C017C1">
      <w:pPr>
        <w:pStyle w:val="ds-markdown-paragraph"/>
        <w:shd w:val="clear" w:color="auto" w:fill="FFFFFF"/>
        <w:spacing w:before="240" w:beforeAutospacing="0" w:after="0" w:afterAutospacing="0" w:line="360" w:lineRule="auto"/>
        <w:rPr>
          <w:color w:val="0F1115"/>
        </w:rPr>
      </w:pPr>
      <w:r w:rsidRPr="00C017C1">
        <w:rPr>
          <w:color w:val="0F1115"/>
        </w:rPr>
        <w:t>За период 2024–2026 гг. наблюдается </w:t>
      </w:r>
      <w:r w:rsidRPr="00C017C1">
        <w:rPr>
          <w:rStyle w:val="af5"/>
          <w:color w:val="0F1115"/>
        </w:rPr>
        <w:t>устойчивый рост числа участников ОГЭ по географии</w:t>
      </w:r>
      <w:r w:rsidRPr="00C017C1">
        <w:rPr>
          <w:color w:val="0F1115"/>
        </w:rPr>
        <w:t> – с 1032 до 1173 человек. География стабильно входит в число наиболее выбираемых предметов: её доля в общем числе участников ГИА-9 составляет около половины (от 47,1% до 49,9%), что свидетельствует о </w:t>
      </w:r>
      <w:r w:rsidRPr="00C017C1">
        <w:rPr>
          <w:rStyle w:val="af5"/>
          <w:color w:val="0F1115"/>
        </w:rPr>
        <w:t>высокой популярности</w:t>
      </w:r>
      <w:r w:rsidRPr="00C017C1">
        <w:rPr>
          <w:color w:val="0F1115"/>
        </w:rPr>
        <w:t> предмета среди выпускников, ориентированных на естественно-научные и социально-экономические специальности. ГВЭ-9 по географии в указанные годы не проводился (доля 0%).</w:t>
      </w:r>
    </w:p>
    <w:p w14:paraId="52363B3C" w14:textId="77777777" w:rsidR="00C017C1" w:rsidRPr="00C017C1" w:rsidRDefault="00C017C1" w:rsidP="00C017C1">
      <w:pPr>
        <w:pStyle w:val="ds-markdown-paragraph"/>
        <w:shd w:val="clear" w:color="auto" w:fill="FFFFFF"/>
        <w:spacing w:before="0" w:beforeAutospacing="0" w:after="0" w:afterAutospacing="0" w:line="360" w:lineRule="auto"/>
        <w:rPr>
          <w:color w:val="0F1115"/>
        </w:rPr>
      </w:pPr>
      <w:r w:rsidRPr="00C017C1">
        <w:rPr>
          <w:rStyle w:val="af5"/>
          <w:color w:val="0F1115"/>
        </w:rPr>
        <w:t>Гендерный состав</w:t>
      </w:r>
      <w:r w:rsidRPr="00C017C1">
        <w:rPr>
          <w:color w:val="0F1115"/>
        </w:rPr>
        <w:t> участников характеризуется </w:t>
      </w:r>
      <w:r w:rsidRPr="00C017C1">
        <w:rPr>
          <w:rStyle w:val="af5"/>
          <w:color w:val="0F1115"/>
        </w:rPr>
        <w:t>примерным равенством</w:t>
      </w:r>
      <w:r w:rsidRPr="00C017C1">
        <w:rPr>
          <w:color w:val="0F1115"/>
        </w:rPr>
        <w:t> с незначительным преобладанием юношей:</w:t>
      </w:r>
    </w:p>
    <w:p w14:paraId="058B3DA6" w14:textId="77777777" w:rsidR="00C017C1" w:rsidRPr="00C017C1" w:rsidRDefault="00C017C1" w:rsidP="004024A9">
      <w:pPr>
        <w:pStyle w:val="ds-markdown-paragraph"/>
        <w:numPr>
          <w:ilvl w:val="0"/>
          <w:numId w:val="5"/>
        </w:numPr>
        <w:shd w:val="clear" w:color="auto" w:fill="FFFFFF"/>
        <w:spacing w:before="0" w:beforeAutospacing="0" w:after="0" w:afterAutospacing="0" w:line="360" w:lineRule="auto"/>
        <w:rPr>
          <w:color w:val="0F1115"/>
        </w:rPr>
      </w:pPr>
      <w:r w:rsidRPr="00C017C1">
        <w:rPr>
          <w:color w:val="0F1115"/>
        </w:rPr>
        <w:t>доля юношей: 51,4% → 53,5% → 51,5%;</w:t>
      </w:r>
    </w:p>
    <w:p w14:paraId="49C8BC68" w14:textId="77777777" w:rsidR="00C017C1" w:rsidRPr="00C017C1" w:rsidRDefault="00C017C1" w:rsidP="004024A9">
      <w:pPr>
        <w:pStyle w:val="ds-markdown-paragraph"/>
        <w:numPr>
          <w:ilvl w:val="0"/>
          <w:numId w:val="5"/>
        </w:numPr>
        <w:shd w:val="clear" w:color="auto" w:fill="FFFFFF"/>
        <w:spacing w:before="0" w:beforeAutospacing="0" w:after="0" w:afterAutospacing="0" w:line="360" w:lineRule="auto"/>
        <w:rPr>
          <w:color w:val="0F1115"/>
        </w:rPr>
      </w:pPr>
      <w:r w:rsidRPr="00C017C1">
        <w:rPr>
          <w:color w:val="0F1115"/>
        </w:rPr>
        <w:t>доля девушек: 48,6% → 46,5% → 48,5%.</w:t>
      </w:r>
    </w:p>
    <w:p w14:paraId="34F0B6FA" w14:textId="77777777" w:rsidR="00C017C1" w:rsidRPr="00C017C1" w:rsidRDefault="00C017C1" w:rsidP="00C017C1">
      <w:pPr>
        <w:pStyle w:val="ds-markdown-paragraph"/>
        <w:shd w:val="clear" w:color="auto" w:fill="FFFFFF"/>
        <w:spacing w:before="0" w:beforeAutospacing="0" w:after="0" w:afterAutospacing="0" w:line="360" w:lineRule="auto"/>
        <w:rPr>
          <w:color w:val="0F1115"/>
        </w:rPr>
      </w:pPr>
      <w:r w:rsidRPr="00C017C1">
        <w:rPr>
          <w:color w:val="0F1115"/>
        </w:rPr>
        <w:lastRenderedPageBreak/>
        <w:t>На протяжении всех трёх лет соотношение сохраняется близким к </w:t>
      </w:r>
      <w:r w:rsidRPr="00C017C1">
        <w:rPr>
          <w:rStyle w:val="af5"/>
          <w:color w:val="0F1115"/>
        </w:rPr>
        <w:t>1:1</w:t>
      </w:r>
      <w:r w:rsidRPr="00C017C1">
        <w:rPr>
          <w:color w:val="0F1115"/>
        </w:rPr>
        <w:t xml:space="preserve">, колебания не превышают 2,5 </w:t>
      </w:r>
      <w:proofErr w:type="spellStart"/>
      <w:r w:rsidRPr="00C017C1">
        <w:rPr>
          <w:color w:val="0F1115"/>
        </w:rPr>
        <w:t>п.п</w:t>
      </w:r>
      <w:proofErr w:type="spellEnd"/>
      <w:r w:rsidRPr="00C017C1">
        <w:rPr>
          <w:color w:val="0F1115"/>
        </w:rPr>
        <w:t>. Это свидетельствует о </w:t>
      </w:r>
      <w:r w:rsidRPr="00C017C1">
        <w:rPr>
          <w:rStyle w:val="af5"/>
          <w:color w:val="0F1115"/>
        </w:rPr>
        <w:t>сбалансированном интересе</w:t>
      </w:r>
      <w:r w:rsidRPr="00C017C1">
        <w:rPr>
          <w:color w:val="0F1115"/>
        </w:rPr>
        <w:t> к предмету как со стороны юношей, так и со стороны девушек, что отличает географию от многих других естественно-научных предметов с выраженным гендерным дисбалансом.</w:t>
      </w:r>
    </w:p>
    <w:p w14:paraId="11A85C74" w14:textId="77777777" w:rsidR="00C017C1" w:rsidRPr="00C017C1" w:rsidRDefault="00C017C1" w:rsidP="00C017C1">
      <w:pPr>
        <w:pStyle w:val="ds-markdown-paragraph"/>
        <w:shd w:val="clear" w:color="auto" w:fill="FFFFFF"/>
        <w:spacing w:before="0" w:beforeAutospacing="0" w:after="0" w:afterAutospacing="0" w:line="360" w:lineRule="auto"/>
        <w:rPr>
          <w:color w:val="0F1115"/>
        </w:rPr>
      </w:pPr>
      <w:r w:rsidRPr="00C017C1">
        <w:rPr>
          <w:rStyle w:val="af5"/>
          <w:color w:val="0F1115"/>
        </w:rPr>
        <w:t>В разрезе категорий образовательных организаций</w:t>
      </w:r>
      <w:r w:rsidRPr="00C017C1">
        <w:rPr>
          <w:color w:val="0F1115"/>
        </w:rPr>
        <w:t> динамика разнонаправленная:</w:t>
      </w:r>
    </w:p>
    <w:p w14:paraId="02EF9A7F" w14:textId="77777777" w:rsidR="00C017C1" w:rsidRPr="00C017C1" w:rsidRDefault="00C017C1" w:rsidP="004024A9">
      <w:pPr>
        <w:pStyle w:val="ds-markdown-paragraph"/>
        <w:numPr>
          <w:ilvl w:val="0"/>
          <w:numId w:val="6"/>
        </w:numPr>
        <w:shd w:val="clear" w:color="auto" w:fill="FFFFFF"/>
        <w:spacing w:before="0" w:beforeAutospacing="0" w:after="0" w:afterAutospacing="0" w:line="360" w:lineRule="auto"/>
        <w:rPr>
          <w:color w:val="0F1115"/>
        </w:rPr>
      </w:pPr>
      <w:r w:rsidRPr="00C017C1">
        <w:rPr>
          <w:rStyle w:val="af5"/>
          <w:color w:val="0F1115"/>
        </w:rPr>
        <w:t>Обучающиеся гимназий</w:t>
      </w:r>
      <w:r w:rsidRPr="00C017C1">
        <w:rPr>
          <w:color w:val="0F1115"/>
        </w:rPr>
        <w:t> демонстрируют нестабильную траекторию: снижение в 2025 году (до 31 чел., 2,7%) с последующим восстановлением в 2026 году (до 37 чел., 3,2%), однако их доля остаётся ниже уровня 2024 года (3,6%).</w:t>
      </w:r>
    </w:p>
    <w:p w14:paraId="3D06B122" w14:textId="77777777" w:rsidR="00C017C1" w:rsidRPr="00C017C1" w:rsidRDefault="00C017C1" w:rsidP="004024A9">
      <w:pPr>
        <w:pStyle w:val="ds-markdown-paragraph"/>
        <w:numPr>
          <w:ilvl w:val="0"/>
          <w:numId w:val="6"/>
        </w:numPr>
        <w:shd w:val="clear" w:color="auto" w:fill="FFFFFF"/>
        <w:spacing w:before="0" w:beforeAutospacing="0" w:after="0" w:afterAutospacing="0" w:line="360" w:lineRule="auto"/>
        <w:rPr>
          <w:color w:val="0F1115"/>
        </w:rPr>
      </w:pPr>
      <w:r w:rsidRPr="00C017C1">
        <w:rPr>
          <w:rStyle w:val="af5"/>
          <w:color w:val="0F1115"/>
        </w:rPr>
        <w:t>Обучающиеся школ с углублённым изучением предметов</w:t>
      </w:r>
      <w:r w:rsidRPr="00C017C1">
        <w:rPr>
          <w:color w:val="0F1115"/>
        </w:rPr>
        <w:t> показывают </w:t>
      </w:r>
      <w:r w:rsidRPr="00C017C1">
        <w:rPr>
          <w:rStyle w:val="af5"/>
          <w:color w:val="0F1115"/>
        </w:rPr>
        <w:t>устойчивый рост</w:t>
      </w:r>
      <w:r w:rsidRPr="00C017C1">
        <w:rPr>
          <w:color w:val="0F1115"/>
        </w:rPr>
        <w:t>: с 41 до 47 человек (с 3,9% до 4,0%) за три года, что свидетельствует о последовательном увеличении числа участников из данной категории.</w:t>
      </w:r>
    </w:p>
    <w:p w14:paraId="44C64BA2" w14:textId="77777777" w:rsidR="00C017C1" w:rsidRPr="00C017C1" w:rsidRDefault="00C017C1" w:rsidP="004024A9">
      <w:pPr>
        <w:pStyle w:val="ds-markdown-paragraph"/>
        <w:numPr>
          <w:ilvl w:val="0"/>
          <w:numId w:val="6"/>
        </w:numPr>
        <w:shd w:val="clear" w:color="auto" w:fill="FFFFFF"/>
        <w:spacing w:before="0" w:beforeAutospacing="0" w:after="0" w:afterAutospacing="0" w:line="360" w:lineRule="auto"/>
        <w:rPr>
          <w:color w:val="0F1115"/>
        </w:rPr>
      </w:pPr>
      <w:r w:rsidRPr="00C017C1">
        <w:rPr>
          <w:rStyle w:val="af5"/>
          <w:color w:val="0F1115"/>
        </w:rPr>
        <w:t>Обучающиеся СОШ</w:t>
      </w:r>
      <w:r w:rsidRPr="00C017C1">
        <w:rPr>
          <w:color w:val="0F1115"/>
        </w:rPr>
        <w:t> остаются </w:t>
      </w:r>
      <w:r w:rsidRPr="00C017C1">
        <w:rPr>
          <w:rStyle w:val="af5"/>
          <w:color w:val="0F1115"/>
        </w:rPr>
        <w:t>основной категорией</w:t>
      </w:r>
      <w:r w:rsidRPr="00C017C1">
        <w:rPr>
          <w:color w:val="0F1115"/>
        </w:rPr>
        <w:t> участников: их доля последовательно растёт с 63,8% в 2024 году до </w:t>
      </w:r>
      <w:r w:rsidRPr="00C017C1">
        <w:rPr>
          <w:rStyle w:val="af5"/>
          <w:color w:val="0F1115"/>
        </w:rPr>
        <w:t>67,2% в 2026 году</w:t>
      </w:r>
      <w:r w:rsidRPr="00C017C1">
        <w:rPr>
          <w:color w:val="0F1115"/>
        </w:rPr>
        <w:t>, а абсолютное число увеличилось с 658 до 788 чел., что определяет общий рост численности сдающих географию.</w:t>
      </w:r>
    </w:p>
    <w:p w14:paraId="06504E03" w14:textId="77777777" w:rsidR="00C017C1" w:rsidRPr="00C017C1" w:rsidRDefault="00C017C1" w:rsidP="004024A9">
      <w:pPr>
        <w:pStyle w:val="ds-markdown-paragraph"/>
        <w:numPr>
          <w:ilvl w:val="0"/>
          <w:numId w:val="6"/>
        </w:numPr>
        <w:shd w:val="clear" w:color="auto" w:fill="FFFFFF"/>
        <w:spacing w:before="0" w:beforeAutospacing="0" w:after="0" w:afterAutospacing="0" w:line="360" w:lineRule="auto"/>
        <w:rPr>
          <w:color w:val="0F1115"/>
        </w:rPr>
      </w:pPr>
      <w:r w:rsidRPr="00C017C1">
        <w:rPr>
          <w:rStyle w:val="af5"/>
          <w:color w:val="0F1115"/>
        </w:rPr>
        <w:t>Обучающиеся ООШ</w:t>
      </w:r>
      <w:r w:rsidRPr="00C017C1">
        <w:rPr>
          <w:color w:val="0F1115"/>
        </w:rPr>
        <w:t> демонстрируют </w:t>
      </w:r>
      <w:r w:rsidRPr="00C017C1">
        <w:rPr>
          <w:rStyle w:val="af5"/>
          <w:color w:val="0F1115"/>
        </w:rPr>
        <w:t>последовательное снижение</w:t>
      </w:r>
      <w:r w:rsidRPr="00C017C1">
        <w:rPr>
          <w:color w:val="0F1115"/>
        </w:rPr>
        <w:t> как абсолютной численности (с 296 до 301 чел. – незначительный рост, однако доля снизилась с 28,7% до 25,7%), что свидетельствует о перераспределении выбора предмета в пользу СОШ.</w:t>
      </w:r>
    </w:p>
    <w:p w14:paraId="51CD797E" w14:textId="77777777" w:rsidR="00C017C1" w:rsidRPr="00C017C1" w:rsidRDefault="00C017C1" w:rsidP="004024A9">
      <w:pPr>
        <w:pStyle w:val="ds-markdown-paragraph"/>
        <w:numPr>
          <w:ilvl w:val="0"/>
          <w:numId w:val="6"/>
        </w:numPr>
        <w:shd w:val="clear" w:color="auto" w:fill="FFFFFF"/>
        <w:spacing w:before="0" w:beforeAutospacing="0" w:after="0" w:afterAutospacing="0" w:line="360" w:lineRule="auto"/>
        <w:rPr>
          <w:color w:val="0F1115"/>
        </w:rPr>
      </w:pPr>
      <w:r w:rsidRPr="00C017C1">
        <w:rPr>
          <w:rStyle w:val="af5"/>
          <w:color w:val="0F1115"/>
        </w:rPr>
        <w:t>Участники с ограниченными возможностями здоровья</w:t>
      </w:r>
      <w:r w:rsidRPr="00C017C1">
        <w:rPr>
          <w:color w:val="0F1115"/>
        </w:rPr>
        <w:t> составляют минимальную долю (0–0,2%), их количество варьируется в пределах 0–2 человек без выраженной динамики.</w:t>
      </w:r>
    </w:p>
    <w:p w14:paraId="52BABDA6" w14:textId="4649FD6D" w:rsidR="00C017C1" w:rsidRPr="00C017C1" w:rsidRDefault="00C017C1" w:rsidP="00C017C1">
      <w:pPr>
        <w:pStyle w:val="ds-markdown-paragraph"/>
        <w:shd w:val="clear" w:color="auto" w:fill="FFFFFF"/>
        <w:spacing w:before="0" w:beforeAutospacing="0" w:after="0" w:afterAutospacing="0" w:line="360" w:lineRule="auto"/>
        <w:rPr>
          <w:color w:val="0F1115"/>
        </w:rPr>
      </w:pPr>
      <w:r w:rsidRPr="00C017C1">
        <w:rPr>
          <w:color w:val="0F1115"/>
        </w:rPr>
        <w:t>Таким образом, </w:t>
      </w:r>
      <w:r w:rsidRPr="00C017C1">
        <w:rPr>
          <w:rStyle w:val="af5"/>
          <w:color w:val="0F1115"/>
        </w:rPr>
        <w:t>общая динамика количества участников ОГЭ по географии носит устойчивый положительный характер</w:t>
      </w:r>
      <w:r w:rsidRPr="00C017C1">
        <w:rPr>
          <w:color w:val="0F1115"/>
        </w:rPr>
        <w:t> за счёт стабильного прироста выпускников СОШ, которые формируют ядро сдающих предмет. Гендерная структура остаётся сбалансированной с незначительным преобладанием юношей, что является уникальной характеристикой географии среди предметов по выбору. Наибольший рост наблюдается среди обучающихся СОШ (увеличение доли на 3,4 за три года), тогда как доля ООШ последовательно снижается, что может свидетельствовать о перераспределении выбора предметов или изменении профильной ориентации в школах данного типа. Данная тенденция требует дополнительного мониторинга для выявления причин и принятия управленческих решений.</w:t>
      </w:r>
    </w:p>
    <w:p w14:paraId="2FDBD31C" w14:textId="77777777" w:rsidR="003B63D9" w:rsidRPr="00F60D3F" w:rsidRDefault="003B63D9" w:rsidP="00290F80">
      <w:pPr>
        <w:jc w:val="both"/>
        <w:rPr>
          <w:b/>
          <w:bCs/>
          <w:sz w:val="28"/>
          <w:szCs w:val="28"/>
        </w:rPr>
      </w:pPr>
    </w:p>
    <w:p w14:paraId="1F3EB171" w14:textId="77777777" w:rsidR="0014037B" w:rsidRPr="00F60D3F" w:rsidRDefault="0014037B">
      <w:pPr>
        <w:spacing w:after="200" w:line="276" w:lineRule="auto"/>
        <w:rPr>
          <w:b/>
          <w:bCs/>
          <w:sz w:val="28"/>
          <w:szCs w:val="28"/>
        </w:rPr>
      </w:pPr>
      <w:r w:rsidRPr="00F60D3F">
        <w:rPr>
          <w:b/>
          <w:bCs/>
          <w:sz w:val="28"/>
          <w:szCs w:val="28"/>
        </w:rPr>
        <w:br w:type="page"/>
      </w:r>
    </w:p>
    <w:p w14:paraId="4329EE7A" w14:textId="77777777" w:rsidR="00AF0274" w:rsidRPr="00F60D3F" w:rsidRDefault="00AF0274" w:rsidP="00AF0274">
      <w:pPr>
        <w:pStyle w:val="2"/>
        <w:numPr>
          <w:ilvl w:val="1"/>
          <w:numId w:val="0"/>
        </w:numPr>
        <w:jc w:val="center"/>
        <w:rPr>
          <w:b/>
          <w:bCs/>
          <w:color w:val="auto"/>
          <w:sz w:val="28"/>
          <w:szCs w:val="28"/>
        </w:rPr>
      </w:pPr>
      <w:r w:rsidRPr="00F60D3F">
        <w:rPr>
          <w:rFonts w:ascii="Times New Roman" w:hAnsi="Times New Roman"/>
          <w:b/>
          <w:bCs/>
          <w:color w:val="auto"/>
          <w:sz w:val="28"/>
          <w:szCs w:val="28"/>
        </w:rPr>
        <w:lastRenderedPageBreak/>
        <w:t xml:space="preserve">РАЗДЕЛ 2.  ОСНОВНЫЕ РЕЗУЛЬТАТЫ </w:t>
      </w:r>
      <w:r w:rsidR="00564DD9" w:rsidRPr="00F60D3F">
        <w:rPr>
          <w:rFonts w:ascii="Times New Roman" w:hAnsi="Times New Roman"/>
          <w:b/>
          <w:bCs/>
          <w:color w:val="auto"/>
          <w:sz w:val="28"/>
          <w:szCs w:val="28"/>
          <w:lang w:val="ru-RU"/>
        </w:rPr>
        <w:t>О</w:t>
      </w:r>
      <w:r w:rsidRPr="00F60D3F">
        <w:rPr>
          <w:rFonts w:ascii="Times New Roman" w:hAnsi="Times New Roman"/>
          <w:b/>
          <w:bCs/>
          <w:color w:val="auto"/>
          <w:sz w:val="28"/>
          <w:szCs w:val="28"/>
        </w:rPr>
        <w:t>ГЭ ПО ПРЕДМЕТУ</w:t>
      </w:r>
    </w:p>
    <w:p w14:paraId="3AAEA187" w14:textId="77777777" w:rsidR="00AF0274" w:rsidRPr="00F60D3F" w:rsidRDefault="00AF0274" w:rsidP="00AF0274">
      <w:pPr>
        <w:ind w:left="-426" w:firstLine="426"/>
        <w:jc w:val="both"/>
        <w:rPr>
          <w:rFonts w:eastAsia="Times New Roman"/>
          <w:b/>
        </w:rPr>
      </w:pPr>
    </w:p>
    <w:p w14:paraId="58777E66" w14:textId="77777777" w:rsidR="00AF0274" w:rsidRPr="00F60D3F" w:rsidRDefault="00AF0274" w:rsidP="004024A9">
      <w:pPr>
        <w:pStyle w:val="a3"/>
        <w:keepNext/>
        <w:keepLines/>
        <w:numPr>
          <w:ilvl w:val="0"/>
          <w:numId w:val="2"/>
        </w:numPr>
        <w:spacing w:before="200" w:after="0" w:line="240" w:lineRule="auto"/>
        <w:ind w:left="927"/>
        <w:contextualSpacing w:val="0"/>
        <w:outlineLvl w:val="2"/>
        <w:rPr>
          <w:rFonts w:ascii="Times New Roman" w:eastAsia="SimSun" w:hAnsi="Times New Roman"/>
          <w:vanish/>
          <w:sz w:val="28"/>
          <w:szCs w:val="24"/>
          <w:lang w:eastAsia="ru-RU"/>
        </w:rPr>
      </w:pPr>
    </w:p>
    <w:p w14:paraId="7B38FE65" w14:textId="77777777" w:rsidR="00AF0274" w:rsidRPr="00F60D3F" w:rsidRDefault="00AF0274" w:rsidP="004024A9">
      <w:pPr>
        <w:pStyle w:val="a3"/>
        <w:keepNext/>
        <w:keepLines/>
        <w:numPr>
          <w:ilvl w:val="0"/>
          <w:numId w:val="4"/>
        </w:numPr>
        <w:tabs>
          <w:tab w:val="left" w:pos="142"/>
        </w:tabs>
        <w:spacing w:before="200" w:after="0" w:line="240" w:lineRule="auto"/>
        <w:contextualSpacing w:val="0"/>
        <w:outlineLvl w:val="2"/>
        <w:rPr>
          <w:rFonts w:ascii="Times New Roman" w:eastAsia="Times New Roman" w:hAnsi="Times New Roman"/>
          <w:b/>
          <w:bCs/>
          <w:vanish/>
          <w:sz w:val="24"/>
          <w:szCs w:val="24"/>
          <w:lang w:eastAsia="ru-RU"/>
        </w:rPr>
      </w:pPr>
    </w:p>
    <w:p w14:paraId="548465BF" w14:textId="77777777" w:rsidR="00AF0274" w:rsidRPr="00F60D3F" w:rsidRDefault="00AF0274" w:rsidP="004024A9">
      <w:pPr>
        <w:pStyle w:val="a3"/>
        <w:keepNext/>
        <w:keepLines/>
        <w:numPr>
          <w:ilvl w:val="0"/>
          <w:numId w:val="4"/>
        </w:numPr>
        <w:tabs>
          <w:tab w:val="left" w:pos="142"/>
        </w:tabs>
        <w:spacing w:before="200" w:after="0" w:line="240" w:lineRule="auto"/>
        <w:contextualSpacing w:val="0"/>
        <w:outlineLvl w:val="2"/>
        <w:rPr>
          <w:rFonts w:ascii="Times New Roman" w:eastAsia="Times New Roman" w:hAnsi="Times New Roman"/>
          <w:b/>
          <w:bCs/>
          <w:vanish/>
          <w:sz w:val="24"/>
          <w:szCs w:val="24"/>
          <w:lang w:eastAsia="ru-RU"/>
        </w:rPr>
      </w:pPr>
    </w:p>
    <w:p w14:paraId="7640305E" w14:textId="77777777" w:rsidR="00AF0274" w:rsidRPr="00F60D3F" w:rsidRDefault="00AF0274" w:rsidP="004024A9">
      <w:pPr>
        <w:pStyle w:val="3"/>
        <w:numPr>
          <w:ilvl w:val="1"/>
          <w:numId w:val="4"/>
        </w:numPr>
        <w:tabs>
          <w:tab w:val="left" w:pos="142"/>
        </w:tabs>
        <w:ind w:left="426"/>
        <w:rPr>
          <w:rFonts w:ascii="Times New Roman" w:hAnsi="Times New Roman"/>
          <w:b w:val="0"/>
          <w:i/>
          <w:color w:val="auto"/>
          <w:sz w:val="28"/>
        </w:rPr>
      </w:pPr>
      <w:r w:rsidRPr="00F60D3F">
        <w:rPr>
          <w:rFonts w:ascii="Times New Roman" w:hAnsi="Times New Roman"/>
          <w:color w:val="auto"/>
          <w:sz w:val="28"/>
        </w:rPr>
        <w:t xml:space="preserve">Диаграмма распределения тестовых баллов участников </w:t>
      </w:r>
      <w:r w:rsidR="00564DD9" w:rsidRPr="00F60D3F">
        <w:rPr>
          <w:rFonts w:ascii="Times New Roman" w:hAnsi="Times New Roman"/>
          <w:color w:val="auto"/>
          <w:sz w:val="28"/>
        </w:rPr>
        <w:t>О</w:t>
      </w:r>
      <w:r w:rsidRPr="00F60D3F">
        <w:rPr>
          <w:rFonts w:ascii="Times New Roman" w:hAnsi="Times New Roman"/>
          <w:color w:val="auto"/>
          <w:sz w:val="28"/>
        </w:rPr>
        <w:t xml:space="preserve">ГЭ по предмету в </w:t>
      </w:r>
      <w:r w:rsidR="00656569" w:rsidRPr="00F60D3F">
        <w:rPr>
          <w:rFonts w:ascii="Times New Roman" w:hAnsi="Times New Roman"/>
          <w:color w:val="auto"/>
          <w:sz w:val="28"/>
        </w:rPr>
        <w:t>2026</w:t>
      </w:r>
      <w:r w:rsidRPr="00F60D3F">
        <w:rPr>
          <w:rFonts w:ascii="Times New Roman" w:hAnsi="Times New Roman"/>
          <w:color w:val="auto"/>
          <w:sz w:val="28"/>
        </w:rPr>
        <w:t xml:space="preserve"> г.</w:t>
      </w:r>
      <w:r w:rsidRPr="00F60D3F">
        <w:rPr>
          <w:rFonts w:ascii="Times New Roman" w:hAnsi="Times New Roman"/>
          <w:color w:val="auto"/>
          <w:sz w:val="28"/>
        </w:rPr>
        <w:br/>
      </w:r>
      <w:r w:rsidRPr="00F60D3F">
        <w:rPr>
          <w:rFonts w:ascii="Times New Roman" w:hAnsi="Times New Roman"/>
          <w:b w:val="0"/>
          <w:i/>
          <w:color w:val="auto"/>
          <w:sz w:val="28"/>
        </w:rPr>
        <w:t xml:space="preserve"> (количество участников, получивших тот или иной тестовый балл)</w:t>
      </w:r>
    </w:p>
    <w:p w14:paraId="178C7A24" w14:textId="77777777" w:rsidR="00AF0274" w:rsidRPr="00F60D3F" w:rsidRDefault="00AF0274" w:rsidP="00AF0274">
      <w:pPr>
        <w:rPr>
          <w:sz w:val="28"/>
        </w:rPr>
      </w:pPr>
    </w:p>
    <w:p w14:paraId="03367174" w14:textId="2F65A1F6" w:rsidR="00017C63" w:rsidRPr="00F60D3F" w:rsidRDefault="00767F30" w:rsidP="00767F30">
      <w:pPr>
        <w:spacing w:after="200" w:line="276" w:lineRule="auto"/>
        <w:jc w:val="center"/>
        <w:rPr>
          <w:b/>
        </w:rPr>
      </w:pPr>
      <w:r>
        <w:rPr>
          <w:noProof/>
        </w:rPr>
        <w:drawing>
          <wp:inline distT="0" distB="0" distL="0" distR="0" wp14:anchorId="6903364D" wp14:editId="756214B1">
            <wp:extent cx="5941219" cy="2830116"/>
            <wp:effectExtent l="0" t="0" r="2540" b="8890"/>
            <wp:docPr id="1" name="Диаграмма 1">
              <a:extLst xmlns:a="http://schemas.openxmlformats.org/drawingml/2006/main">
                <a:ext uri="{FF2B5EF4-FFF2-40B4-BE49-F238E27FC236}">
                  <a16:creationId xmlns:a16="http://schemas.microsoft.com/office/drawing/2014/main" id="{193F9509-8BCB-47A0-A4ED-E359C7AA59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4BC769D" w14:textId="77777777" w:rsidR="00614AB8" w:rsidRPr="00F60D3F" w:rsidRDefault="00614AB8" w:rsidP="004024A9">
      <w:pPr>
        <w:pStyle w:val="3"/>
        <w:numPr>
          <w:ilvl w:val="1"/>
          <w:numId w:val="4"/>
        </w:numPr>
        <w:tabs>
          <w:tab w:val="left" w:pos="142"/>
        </w:tabs>
        <w:ind w:left="426"/>
        <w:rPr>
          <w:rFonts w:ascii="Times New Roman" w:hAnsi="Times New Roman"/>
          <w:color w:val="auto"/>
          <w:sz w:val="28"/>
        </w:rPr>
      </w:pPr>
      <w:r w:rsidRPr="00F60D3F">
        <w:rPr>
          <w:rFonts w:ascii="Times New Roman" w:hAnsi="Times New Roman"/>
          <w:color w:val="auto"/>
          <w:sz w:val="28"/>
        </w:rPr>
        <w:t xml:space="preserve">Динамика результатов </w:t>
      </w:r>
      <w:r w:rsidR="001B0018" w:rsidRPr="00F60D3F">
        <w:rPr>
          <w:rFonts w:ascii="Times New Roman" w:hAnsi="Times New Roman"/>
          <w:color w:val="auto"/>
          <w:sz w:val="28"/>
        </w:rPr>
        <w:t>О</w:t>
      </w:r>
      <w:r w:rsidRPr="00F60D3F">
        <w:rPr>
          <w:rFonts w:ascii="Times New Roman" w:hAnsi="Times New Roman"/>
          <w:color w:val="auto"/>
          <w:sz w:val="28"/>
        </w:rPr>
        <w:t xml:space="preserve">ГЭ по предмету </w:t>
      </w:r>
    </w:p>
    <w:p w14:paraId="5D1F3834" w14:textId="77777777" w:rsidR="000849F6" w:rsidRPr="00F60D3F" w:rsidRDefault="000849F6" w:rsidP="000849F6">
      <w:pPr>
        <w:pStyle w:val="af7"/>
        <w:keepNext/>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4</w:t>
      </w:r>
    </w:p>
    <w:tbl>
      <w:tblPr>
        <w:tblW w:w="492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77"/>
        <w:gridCol w:w="1813"/>
        <w:gridCol w:w="1814"/>
        <w:gridCol w:w="1814"/>
        <w:gridCol w:w="1814"/>
        <w:gridCol w:w="1814"/>
        <w:gridCol w:w="1814"/>
      </w:tblGrid>
      <w:tr w:rsidR="00DC2D67" w:rsidRPr="00F60D3F" w14:paraId="762B4793" w14:textId="77777777" w:rsidTr="00A35F59">
        <w:trPr>
          <w:cantSplit/>
          <w:trHeight w:val="338"/>
          <w:tblHeader/>
        </w:trPr>
        <w:tc>
          <w:tcPr>
            <w:tcW w:w="1130" w:type="pct"/>
            <w:vMerge w:val="restart"/>
            <w:vAlign w:val="center"/>
          </w:tcPr>
          <w:p w14:paraId="11BC148F" w14:textId="77777777" w:rsidR="0014037B" w:rsidRPr="00F60D3F" w:rsidRDefault="0014037B" w:rsidP="005D4B32">
            <w:pPr>
              <w:contextualSpacing/>
              <w:jc w:val="center"/>
              <w:rPr>
                <w:rFonts w:eastAsia="MS Mincho"/>
              </w:rPr>
            </w:pPr>
            <w:r w:rsidRPr="00F60D3F">
              <w:rPr>
                <w:rFonts w:eastAsia="MS Mincho"/>
              </w:rPr>
              <w:t>Получили отметку</w:t>
            </w:r>
          </w:p>
        </w:tc>
        <w:tc>
          <w:tcPr>
            <w:tcW w:w="1290" w:type="pct"/>
            <w:gridSpan w:val="2"/>
            <w:tcBorders>
              <w:left w:val="single" w:sz="4" w:space="0" w:color="auto"/>
              <w:right w:val="single" w:sz="4" w:space="0" w:color="auto"/>
            </w:tcBorders>
            <w:vAlign w:val="center"/>
          </w:tcPr>
          <w:p w14:paraId="776D7A7A" w14:textId="77777777" w:rsidR="0014037B" w:rsidRPr="00F60D3F" w:rsidRDefault="00656569" w:rsidP="005D4B32">
            <w:pPr>
              <w:contextualSpacing/>
              <w:jc w:val="center"/>
              <w:rPr>
                <w:rFonts w:eastAsia="MS Mincho"/>
                <w:b/>
              </w:rPr>
            </w:pPr>
            <w:r w:rsidRPr="00F60D3F">
              <w:rPr>
                <w:rFonts w:eastAsia="MS Mincho"/>
                <w:b/>
              </w:rPr>
              <w:t>2024</w:t>
            </w:r>
            <w:r w:rsidR="0014037B" w:rsidRPr="00F60D3F">
              <w:rPr>
                <w:rFonts w:eastAsia="MS Mincho"/>
                <w:b/>
              </w:rPr>
              <w:t xml:space="preserve"> г.</w:t>
            </w:r>
          </w:p>
        </w:tc>
        <w:tc>
          <w:tcPr>
            <w:tcW w:w="1290" w:type="pct"/>
            <w:gridSpan w:val="2"/>
            <w:tcBorders>
              <w:left w:val="single" w:sz="4" w:space="0" w:color="auto"/>
            </w:tcBorders>
            <w:vAlign w:val="center"/>
          </w:tcPr>
          <w:p w14:paraId="3E0093EE" w14:textId="77777777" w:rsidR="0014037B" w:rsidRPr="00F60D3F" w:rsidRDefault="00656569" w:rsidP="005D4B32">
            <w:pPr>
              <w:contextualSpacing/>
              <w:jc w:val="center"/>
              <w:rPr>
                <w:rFonts w:eastAsia="MS Mincho"/>
                <w:b/>
              </w:rPr>
            </w:pPr>
            <w:r w:rsidRPr="00F60D3F">
              <w:rPr>
                <w:rFonts w:eastAsia="MS Mincho"/>
                <w:b/>
              </w:rPr>
              <w:t>2025</w:t>
            </w:r>
            <w:r w:rsidR="0014037B" w:rsidRPr="00F60D3F">
              <w:rPr>
                <w:rFonts w:eastAsia="MS Mincho"/>
                <w:b/>
              </w:rPr>
              <w:t xml:space="preserve"> г.</w:t>
            </w:r>
          </w:p>
        </w:tc>
        <w:tc>
          <w:tcPr>
            <w:tcW w:w="1290" w:type="pct"/>
            <w:gridSpan w:val="2"/>
            <w:tcBorders>
              <w:left w:val="single" w:sz="4" w:space="0" w:color="auto"/>
            </w:tcBorders>
            <w:vAlign w:val="center"/>
          </w:tcPr>
          <w:p w14:paraId="3737E3CF" w14:textId="77777777" w:rsidR="0014037B" w:rsidRPr="00F60D3F" w:rsidRDefault="00656569" w:rsidP="005D4B32">
            <w:pPr>
              <w:contextualSpacing/>
              <w:jc w:val="center"/>
              <w:rPr>
                <w:rFonts w:eastAsia="MS Mincho"/>
                <w:b/>
              </w:rPr>
            </w:pPr>
            <w:r w:rsidRPr="00F60D3F">
              <w:rPr>
                <w:rFonts w:eastAsia="MS Mincho"/>
                <w:b/>
              </w:rPr>
              <w:t>2026</w:t>
            </w:r>
            <w:r w:rsidR="0014037B" w:rsidRPr="00F60D3F">
              <w:rPr>
                <w:rFonts w:eastAsia="MS Mincho"/>
                <w:b/>
              </w:rPr>
              <w:t xml:space="preserve"> г.</w:t>
            </w:r>
          </w:p>
        </w:tc>
      </w:tr>
      <w:tr w:rsidR="00DC2D67" w:rsidRPr="00F60D3F" w14:paraId="54D5D489" w14:textId="77777777" w:rsidTr="00A35F59">
        <w:trPr>
          <w:cantSplit/>
          <w:trHeight w:val="155"/>
          <w:tblHeader/>
        </w:trPr>
        <w:tc>
          <w:tcPr>
            <w:tcW w:w="1130" w:type="pct"/>
            <w:vMerge/>
            <w:vAlign w:val="center"/>
          </w:tcPr>
          <w:p w14:paraId="7565C843" w14:textId="77777777" w:rsidR="0014037B" w:rsidRPr="00F60D3F" w:rsidRDefault="0014037B" w:rsidP="005D4B32">
            <w:pPr>
              <w:contextualSpacing/>
              <w:jc w:val="center"/>
              <w:rPr>
                <w:rFonts w:eastAsia="MS Mincho"/>
              </w:rPr>
            </w:pPr>
          </w:p>
        </w:tc>
        <w:tc>
          <w:tcPr>
            <w:tcW w:w="645" w:type="pct"/>
            <w:vAlign w:val="center"/>
          </w:tcPr>
          <w:p w14:paraId="5CC0A7E7" w14:textId="77777777" w:rsidR="0014037B" w:rsidRPr="00F60D3F" w:rsidRDefault="0014037B" w:rsidP="005D4B32">
            <w:pPr>
              <w:contextualSpacing/>
              <w:jc w:val="center"/>
              <w:rPr>
                <w:rFonts w:eastAsia="MS Mincho"/>
              </w:rPr>
            </w:pPr>
            <w:r w:rsidRPr="00F60D3F">
              <w:rPr>
                <w:rFonts w:eastAsia="MS Mincho"/>
              </w:rPr>
              <w:t>чел.</w:t>
            </w:r>
          </w:p>
        </w:tc>
        <w:tc>
          <w:tcPr>
            <w:tcW w:w="645" w:type="pct"/>
            <w:vAlign w:val="center"/>
          </w:tcPr>
          <w:p w14:paraId="65F6229B" w14:textId="77777777" w:rsidR="0014037B" w:rsidRPr="00F60D3F" w:rsidRDefault="0014037B" w:rsidP="005D4B32">
            <w:pPr>
              <w:contextualSpacing/>
              <w:jc w:val="center"/>
              <w:rPr>
                <w:rFonts w:eastAsia="MS Mincho"/>
              </w:rPr>
            </w:pPr>
            <w:r w:rsidRPr="00F60D3F">
              <w:rPr>
                <w:rFonts w:eastAsia="MS Mincho"/>
              </w:rPr>
              <w:t>%</w:t>
            </w:r>
          </w:p>
        </w:tc>
        <w:tc>
          <w:tcPr>
            <w:tcW w:w="645" w:type="pct"/>
            <w:tcBorders>
              <w:right w:val="single" w:sz="4" w:space="0" w:color="auto"/>
            </w:tcBorders>
            <w:vAlign w:val="center"/>
          </w:tcPr>
          <w:p w14:paraId="2E9A7E69" w14:textId="77777777" w:rsidR="0014037B" w:rsidRPr="00F60D3F" w:rsidRDefault="0014037B" w:rsidP="005D4B32">
            <w:pPr>
              <w:contextualSpacing/>
              <w:jc w:val="center"/>
              <w:rPr>
                <w:rFonts w:eastAsia="MS Mincho"/>
              </w:rPr>
            </w:pPr>
            <w:r w:rsidRPr="00F60D3F">
              <w:rPr>
                <w:rFonts w:eastAsia="MS Mincho"/>
              </w:rPr>
              <w:t>чел.</w:t>
            </w:r>
          </w:p>
        </w:tc>
        <w:tc>
          <w:tcPr>
            <w:tcW w:w="645" w:type="pct"/>
            <w:tcBorders>
              <w:left w:val="single" w:sz="4" w:space="0" w:color="auto"/>
            </w:tcBorders>
            <w:vAlign w:val="center"/>
          </w:tcPr>
          <w:p w14:paraId="77F03D69" w14:textId="77777777" w:rsidR="0014037B" w:rsidRPr="00F60D3F" w:rsidRDefault="0014037B" w:rsidP="005D4B32">
            <w:pPr>
              <w:contextualSpacing/>
              <w:jc w:val="center"/>
              <w:rPr>
                <w:rFonts w:eastAsia="MS Mincho"/>
              </w:rPr>
            </w:pPr>
            <w:r w:rsidRPr="00F60D3F">
              <w:rPr>
                <w:rFonts w:eastAsia="MS Mincho"/>
              </w:rPr>
              <w:t>%</w:t>
            </w:r>
          </w:p>
        </w:tc>
        <w:tc>
          <w:tcPr>
            <w:tcW w:w="645" w:type="pct"/>
            <w:tcBorders>
              <w:right w:val="single" w:sz="4" w:space="0" w:color="auto"/>
            </w:tcBorders>
            <w:vAlign w:val="center"/>
          </w:tcPr>
          <w:p w14:paraId="5670D8FC" w14:textId="77777777" w:rsidR="0014037B" w:rsidRPr="00F60D3F" w:rsidRDefault="0014037B" w:rsidP="005D4B32">
            <w:pPr>
              <w:contextualSpacing/>
              <w:jc w:val="center"/>
              <w:rPr>
                <w:rFonts w:eastAsia="MS Mincho"/>
              </w:rPr>
            </w:pPr>
            <w:r w:rsidRPr="00F60D3F">
              <w:rPr>
                <w:rFonts w:eastAsia="MS Mincho"/>
              </w:rPr>
              <w:t>чел.</w:t>
            </w:r>
          </w:p>
        </w:tc>
        <w:tc>
          <w:tcPr>
            <w:tcW w:w="645" w:type="pct"/>
            <w:tcBorders>
              <w:left w:val="single" w:sz="4" w:space="0" w:color="auto"/>
            </w:tcBorders>
            <w:vAlign w:val="center"/>
          </w:tcPr>
          <w:p w14:paraId="42410E7E" w14:textId="77777777" w:rsidR="0014037B" w:rsidRPr="00F60D3F" w:rsidRDefault="0014037B" w:rsidP="005D4B32">
            <w:pPr>
              <w:contextualSpacing/>
              <w:jc w:val="center"/>
              <w:rPr>
                <w:rFonts w:eastAsia="MS Mincho"/>
              </w:rPr>
            </w:pPr>
            <w:r w:rsidRPr="00F60D3F">
              <w:rPr>
                <w:rFonts w:eastAsia="MS Mincho"/>
              </w:rPr>
              <w:t>%</w:t>
            </w:r>
          </w:p>
        </w:tc>
      </w:tr>
      <w:tr w:rsidR="00630D14" w:rsidRPr="00F60D3F" w14:paraId="4A1C125A" w14:textId="77777777" w:rsidTr="0009799B">
        <w:trPr>
          <w:trHeight w:val="283"/>
        </w:trPr>
        <w:tc>
          <w:tcPr>
            <w:tcW w:w="1130" w:type="pct"/>
            <w:vAlign w:val="center"/>
          </w:tcPr>
          <w:p w14:paraId="2A4760AA" w14:textId="77777777" w:rsidR="00630D14" w:rsidRPr="00F60D3F" w:rsidRDefault="00630D14" w:rsidP="00630D14">
            <w:pPr>
              <w:contextualSpacing/>
              <w:jc w:val="center"/>
              <w:rPr>
                <w:rFonts w:eastAsia="MS Mincho"/>
              </w:rPr>
            </w:pPr>
            <w:r w:rsidRPr="00F60D3F">
              <w:t>«2»</w:t>
            </w:r>
          </w:p>
        </w:tc>
        <w:tc>
          <w:tcPr>
            <w:tcW w:w="645" w:type="pct"/>
            <w:vAlign w:val="center"/>
          </w:tcPr>
          <w:p w14:paraId="0F542BE2" w14:textId="298C4350" w:rsidR="00630D14" w:rsidRPr="00F60D3F" w:rsidRDefault="00630D14" w:rsidP="00630D14">
            <w:pPr>
              <w:contextualSpacing/>
              <w:jc w:val="center"/>
              <w:rPr>
                <w:rFonts w:eastAsia="MS Mincho"/>
              </w:rPr>
            </w:pPr>
            <w:r w:rsidRPr="00767E47">
              <w:rPr>
                <w:rFonts w:eastAsia="MS Mincho"/>
              </w:rPr>
              <w:t>67</w:t>
            </w:r>
          </w:p>
        </w:tc>
        <w:tc>
          <w:tcPr>
            <w:tcW w:w="645" w:type="pct"/>
            <w:vAlign w:val="center"/>
          </w:tcPr>
          <w:p w14:paraId="2B243393" w14:textId="04FF2AFC" w:rsidR="00630D14" w:rsidRPr="00F60D3F" w:rsidRDefault="00630D14" w:rsidP="00630D14">
            <w:pPr>
              <w:contextualSpacing/>
              <w:jc w:val="center"/>
              <w:rPr>
                <w:rFonts w:eastAsia="MS Mincho"/>
              </w:rPr>
            </w:pPr>
            <w:r w:rsidRPr="00767E47">
              <w:rPr>
                <w:rFonts w:eastAsia="MS Mincho"/>
                <w:b/>
                <w:bCs/>
              </w:rPr>
              <w:t>6,5%</w:t>
            </w:r>
          </w:p>
        </w:tc>
        <w:tc>
          <w:tcPr>
            <w:tcW w:w="645" w:type="pct"/>
            <w:tcBorders>
              <w:right w:val="single" w:sz="4" w:space="0" w:color="auto"/>
            </w:tcBorders>
            <w:vAlign w:val="center"/>
          </w:tcPr>
          <w:p w14:paraId="26DB6A44" w14:textId="4C20ADA2" w:rsidR="00630D14" w:rsidRPr="00F60D3F" w:rsidRDefault="00630D14" w:rsidP="00630D14">
            <w:pPr>
              <w:contextualSpacing/>
              <w:jc w:val="center"/>
              <w:rPr>
                <w:rFonts w:eastAsia="MS Mincho"/>
              </w:rPr>
            </w:pPr>
            <w:r w:rsidRPr="00233E0F">
              <w:rPr>
                <w:color w:val="000000"/>
              </w:rPr>
              <w:t>122</w:t>
            </w:r>
          </w:p>
        </w:tc>
        <w:tc>
          <w:tcPr>
            <w:tcW w:w="645" w:type="pct"/>
            <w:tcBorders>
              <w:left w:val="single" w:sz="4" w:space="0" w:color="auto"/>
            </w:tcBorders>
            <w:vAlign w:val="center"/>
          </w:tcPr>
          <w:p w14:paraId="4A8880B4" w14:textId="1CB20083" w:rsidR="00630D14" w:rsidRPr="00F60D3F" w:rsidRDefault="00630D14" w:rsidP="00630D14">
            <w:pPr>
              <w:contextualSpacing/>
              <w:jc w:val="center"/>
              <w:rPr>
                <w:rFonts w:eastAsia="MS Mincho"/>
              </w:rPr>
            </w:pPr>
            <w:r w:rsidRPr="00233E0F">
              <w:rPr>
                <w:b/>
                <w:bCs/>
                <w:color w:val="000000"/>
              </w:rPr>
              <w:t>10,5%</w:t>
            </w:r>
          </w:p>
        </w:tc>
        <w:tc>
          <w:tcPr>
            <w:tcW w:w="645" w:type="pct"/>
            <w:tcBorders>
              <w:left w:val="single" w:sz="4" w:space="0" w:color="auto"/>
            </w:tcBorders>
            <w:vAlign w:val="center"/>
          </w:tcPr>
          <w:p w14:paraId="71BE5699" w14:textId="15D5C65A" w:rsidR="00630D14" w:rsidRPr="00630D14" w:rsidRDefault="00630D14" w:rsidP="00630D14">
            <w:pPr>
              <w:contextualSpacing/>
              <w:jc w:val="center"/>
              <w:rPr>
                <w:rFonts w:eastAsia="MS Mincho"/>
              </w:rPr>
            </w:pPr>
            <w:r w:rsidRPr="00630D14">
              <w:t>109</w:t>
            </w:r>
          </w:p>
        </w:tc>
        <w:tc>
          <w:tcPr>
            <w:tcW w:w="645" w:type="pct"/>
            <w:tcBorders>
              <w:left w:val="single" w:sz="4" w:space="0" w:color="auto"/>
            </w:tcBorders>
            <w:vAlign w:val="center"/>
          </w:tcPr>
          <w:p w14:paraId="2E0D2A4A" w14:textId="45271BD9" w:rsidR="00630D14" w:rsidRPr="00630D14" w:rsidRDefault="00630D14" w:rsidP="00630D14">
            <w:pPr>
              <w:contextualSpacing/>
              <w:jc w:val="center"/>
              <w:rPr>
                <w:rFonts w:eastAsia="MS Mincho"/>
                <w:b/>
                <w:bCs/>
              </w:rPr>
            </w:pPr>
            <w:r w:rsidRPr="00630D14">
              <w:rPr>
                <w:b/>
                <w:bCs/>
              </w:rPr>
              <w:t>9,3%</w:t>
            </w:r>
          </w:p>
        </w:tc>
      </w:tr>
      <w:tr w:rsidR="00630D14" w:rsidRPr="00F60D3F" w14:paraId="4122D9FB" w14:textId="77777777" w:rsidTr="0009799B">
        <w:trPr>
          <w:trHeight w:val="283"/>
        </w:trPr>
        <w:tc>
          <w:tcPr>
            <w:tcW w:w="1130" w:type="pct"/>
            <w:vAlign w:val="center"/>
          </w:tcPr>
          <w:p w14:paraId="31F8ECC0" w14:textId="77777777" w:rsidR="00630D14" w:rsidRPr="00F60D3F" w:rsidRDefault="00630D14" w:rsidP="00630D14">
            <w:pPr>
              <w:contextualSpacing/>
              <w:jc w:val="center"/>
              <w:rPr>
                <w:rFonts w:eastAsia="MS Mincho"/>
              </w:rPr>
            </w:pPr>
            <w:r w:rsidRPr="00F60D3F">
              <w:rPr>
                <w:rFonts w:eastAsia="MS Mincho"/>
              </w:rPr>
              <w:t>«3»</w:t>
            </w:r>
          </w:p>
        </w:tc>
        <w:tc>
          <w:tcPr>
            <w:tcW w:w="645" w:type="pct"/>
            <w:vAlign w:val="center"/>
          </w:tcPr>
          <w:p w14:paraId="359F445D" w14:textId="73CA6133" w:rsidR="00630D14" w:rsidRPr="00F60D3F" w:rsidRDefault="00630D14" w:rsidP="00630D14">
            <w:pPr>
              <w:contextualSpacing/>
              <w:jc w:val="center"/>
              <w:rPr>
                <w:rFonts w:eastAsia="MS Mincho"/>
              </w:rPr>
            </w:pPr>
            <w:r w:rsidRPr="00767E47">
              <w:rPr>
                <w:rFonts w:eastAsia="MS Mincho"/>
              </w:rPr>
              <w:t>327</w:t>
            </w:r>
          </w:p>
        </w:tc>
        <w:tc>
          <w:tcPr>
            <w:tcW w:w="645" w:type="pct"/>
            <w:vAlign w:val="center"/>
          </w:tcPr>
          <w:p w14:paraId="3A0E699E" w14:textId="35FFE9E6" w:rsidR="00630D14" w:rsidRPr="00F60D3F" w:rsidRDefault="00630D14" w:rsidP="00630D14">
            <w:pPr>
              <w:contextualSpacing/>
              <w:jc w:val="center"/>
              <w:rPr>
                <w:rFonts w:eastAsia="MS Mincho"/>
              </w:rPr>
            </w:pPr>
            <w:r w:rsidRPr="00767E47">
              <w:rPr>
                <w:rFonts w:eastAsia="MS Mincho"/>
                <w:b/>
                <w:bCs/>
              </w:rPr>
              <w:t>31,7%</w:t>
            </w:r>
          </w:p>
        </w:tc>
        <w:tc>
          <w:tcPr>
            <w:tcW w:w="645" w:type="pct"/>
            <w:tcBorders>
              <w:right w:val="single" w:sz="4" w:space="0" w:color="auto"/>
            </w:tcBorders>
            <w:vAlign w:val="center"/>
          </w:tcPr>
          <w:p w14:paraId="55F6B753" w14:textId="35BCE683" w:rsidR="00630D14" w:rsidRPr="00F60D3F" w:rsidRDefault="00630D14" w:rsidP="00630D14">
            <w:pPr>
              <w:contextualSpacing/>
              <w:jc w:val="center"/>
              <w:rPr>
                <w:rFonts w:eastAsia="MS Mincho"/>
              </w:rPr>
            </w:pPr>
            <w:r w:rsidRPr="00233E0F">
              <w:t>408</w:t>
            </w:r>
          </w:p>
        </w:tc>
        <w:tc>
          <w:tcPr>
            <w:tcW w:w="645" w:type="pct"/>
            <w:tcBorders>
              <w:left w:val="single" w:sz="4" w:space="0" w:color="auto"/>
            </w:tcBorders>
            <w:vAlign w:val="center"/>
          </w:tcPr>
          <w:p w14:paraId="74E3DEB0" w14:textId="2AE3EDC8" w:rsidR="00630D14" w:rsidRPr="00F60D3F" w:rsidRDefault="00630D14" w:rsidP="00630D14">
            <w:pPr>
              <w:contextualSpacing/>
              <w:jc w:val="center"/>
              <w:rPr>
                <w:rFonts w:eastAsia="MS Mincho"/>
              </w:rPr>
            </w:pPr>
            <w:r w:rsidRPr="00233E0F">
              <w:rPr>
                <w:b/>
                <w:bCs/>
              </w:rPr>
              <w:t>35,1%</w:t>
            </w:r>
          </w:p>
        </w:tc>
        <w:tc>
          <w:tcPr>
            <w:tcW w:w="645" w:type="pct"/>
            <w:tcBorders>
              <w:left w:val="single" w:sz="4" w:space="0" w:color="auto"/>
            </w:tcBorders>
            <w:vAlign w:val="center"/>
          </w:tcPr>
          <w:p w14:paraId="64E30996" w14:textId="086433AB" w:rsidR="00630D14" w:rsidRPr="00630D14" w:rsidRDefault="00630D14" w:rsidP="00630D14">
            <w:pPr>
              <w:contextualSpacing/>
              <w:jc w:val="center"/>
              <w:rPr>
                <w:rFonts w:eastAsia="MS Mincho"/>
              </w:rPr>
            </w:pPr>
            <w:r w:rsidRPr="00630D14">
              <w:t>109</w:t>
            </w:r>
          </w:p>
        </w:tc>
        <w:tc>
          <w:tcPr>
            <w:tcW w:w="645" w:type="pct"/>
            <w:tcBorders>
              <w:left w:val="single" w:sz="4" w:space="0" w:color="auto"/>
            </w:tcBorders>
            <w:vAlign w:val="center"/>
          </w:tcPr>
          <w:p w14:paraId="74F39EDF" w14:textId="071EE6D0" w:rsidR="00630D14" w:rsidRPr="00630D14" w:rsidRDefault="00630D14" w:rsidP="00630D14">
            <w:pPr>
              <w:contextualSpacing/>
              <w:jc w:val="center"/>
              <w:rPr>
                <w:rFonts w:eastAsia="MS Mincho"/>
                <w:b/>
                <w:bCs/>
              </w:rPr>
            </w:pPr>
            <w:r w:rsidRPr="00630D14">
              <w:rPr>
                <w:b/>
                <w:bCs/>
              </w:rPr>
              <w:t>9,3%</w:t>
            </w:r>
          </w:p>
        </w:tc>
      </w:tr>
      <w:tr w:rsidR="00630D14" w:rsidRPr="00F60D3F" w14:paraId="5DD74C2C" w14:textId="77777777" w:rsidTr="0009799B">
        <w:trPr>
          <w:trHeight w:val="283"/>
        </w:trPr>
        <w:tc>
          <w:tcPr>
            <w:tcW w:w="1130" w:type="pct"/>
            <w:vAlign w:val="center"/>
          </w:tcPr>
          <w:p w14:paraId="71114D85" w14:textId="77777777" w:rsidR="00630D14" w:rsidRPr="00F60D3F" w:rsidRDefault="00630D14" w:rsidP="00630D14">
            <w:pPr>
              <w:contextualSpacing/>
              <w:jc w:val="center"/>
              <w:rPr>
                <w:rFonts w:eastAsia="MS Mincho"/>
              </w:rPr>
            </w:pPr>
            <w:r w:rsidRPr="00F60D3F">
              <w:rPr>
                <w:rFonts w:eastAsia="MS Mincho"/>
              </w:rPr>
              <w:t>«4»</w:t>
            </w:r>
          </w:p>
        </w:tc>
        <w:tc>
          <w:tcPr>
            <w:tcW w:w="645" w:type="pct"/>
            <w:vAlign w:val="center"/>
          </w:tcPr>
          <w:p w14:paraId="3FD7D144" w14:textId="0525E25C" w:rsidR="00630D14" w:rsidRPr="00F60D3F" w:rsidRDefault="00630D14" w:rsidP="00630D14">
            <w:pPr>
              <w:contextualSpacing/>
              <w:jc w:val="center"/>
              <w:rPr>
                <w:rFonts w:eastAsia="MS Mincho"/>
              </w:rPr>
            </w:pPr>
            <w:r w:rsidRPr="00767E47">
              <w:rPr>
                <w:rFonts w:eastAsia="MS Mincho"/>
              </w:rPr>
              <w:t>494</w:t>
            </w:r>
          </w:p>
        </w:tc>
        <w:tc>
          <w:tcPr>
            <w:tcW w:w="645" w:type="pct"/>
            <w:vAlign w:val="center"/>
          </w:tcPr>
          <w:p w14:paraId="5583F18C" w14:textId="19698897" w:rsidR="00630D14" w:rsidRPr="00F60D3F" w:rsidRDefault="00630D14" w:rsidP="00630D14">
            <w:pPr>
              <w:contextualSpacing/>
              <w:jc w:val="center"/>
              <w:rPr>
                <w:rFonts w:eastAsia="MS Mincho"/>
              </w:rPr>
            </w:pPr>
            <w:r w:rsidRPr="00767E47">
              <w:rPr>
                <w:rFonts w:eastAsia="MS Mincho"/>
                <w:b/>
                <w:bCs/>
              </w:rPr>
              <w:t>47,9%</w:t>
            </w:r>
          </w:p>
        </w:tc>
        <w:tc>
          <w:tcPr>
            <w:tcW w:w="645" w:type="pct"/>
            <w:tcBorders>
              <w:right w:val="single" w:sz="4" w:space="0" w:color="auto"/>
            </w:tcBorders>
            <w:vAlign w:val="center"/>
          </w:tcPr>
          <w:p w14:paraId="41D66B84" w14:textId="00A9BFEF" w:rsidR="00630D14" w:rsidRPr="00F60D3F" w:rsidRDefault="00630D14" w:rsidP="00630D14">
            <w:pPr>
              <w:contextualSpacing/>
              <w:jc w:val="center"/>
              <w:rPr>
                <w:rFonts w:eastAsia="MS Mincho"/>
              </w:rPr>
            </w:pPr>
            <w:r w:rsidRPr="00233E0F">
              <w:t>477</w:t>
            </w:r>
          </w:p>
        </w:tc>
        <w:tc>
          <w:tcPr>
            <w:tcW w:w="645" w:type="pct"/>
            <w:tcBorders>
              <w:left w:val="single" w:sz="4" w:space="0" w:color="auto"/>
            </w:tcBorders>
            <w:vAlign w:val="center"/>
          </w:tcPr>
          <w:p w14:paraId="59E770C2" w14:textId="0B34D459" w:rsidR="00630D14" w:rsidRPr="00F60D3F" w:rsidRDefault="00630D14" w:rsidP="00630D14">
            <w:pPr>
              <w:contextualSpacing/>
              <w:jc w:val="center"/>
              <w:rPr>
                <w:rFonts w:eastAsia="MS Mincho"/>
              </w:rPr>
            </w:pPr>
            <w:r w:rsidRPr="00233E0F">
              <w:rPr>
                <w:b/>
                <w:bCs/>
              </w:rPr>
              <w:t>41,0%</w:t>
            </w:r>
          </w:p>
        </w:tc>
        <w:tc>
          <w:tcPr>
            <w:tcW w:w="645" w:type="pct"/>
            <w:tcBorders>
              <w:left w:val="single" w:sz="4" w:space="0" w:color="auto"/>
            </w:tcBorders>
            <w:vAlign w:val="center"/>
          </w:tcPr>
          <w:p w14:paraId="1EDD9919" w14:textId="47897C2C" w:rsidR="00630D14" w:rsidRPr="00630D14" w:rsidRDefault="00630D14" w:rsidP="00630D14">
            <w:pPr>
              <w:contextualSpacing/>
              <w:jc w:val="center"/>
              <w:rPr>
                <w:rFonts w:eastAsia="MS Mincho"/>
              </w:rPr>
            </w:pPr>
            <w:r w:rsidRPr="00630D14">
              <w:t>334</w:t>
            </w:r>
          </w:p>
        </w:tc>
        <w:tc>
          <w:tcPr>
            <w:tcW w:w="645" w:type="pct"/>
            <w:tcBorders>
              <w:left w:val="single" w:sz="4" w:space="0" w:color="auto"/>
            </w:tcBorders>
            <w:vAlign w:val="center"/>
          </w:tcPr>
          <w:p w14:paraId="364706A9" w14:textId="006D902F" w:rsidR="00630D14" w:rsidRPr="00630D14" w:rsidRDefault="00630D14" w:rsidP="00630D14">
            <w:pPr>
              <w:contextualSpacing/>
              <w:jc w:val="center"/>
              <w:rPr>
                <w:rFonts w:eastAsia="MS Mincho"/>
                <w:b/>
                <w:bCs/>
              </w:rPr>
            </w:pPr>
            <w:r w:rsidRPr="00630D14">
              <w:rPr>
                <w:b/>
                <w:bCs/>
              </w:rPr>
              <w:t>28,5%</w:t>
            </w:r>
          </w:p>
        </w:tc>
      </w:tr>
      <w:tr w:rsidR="00630D14" w:rsidRPr="00F60D3F" w14:paraId="026157CD" w14:textId="77777777" w:rsidTr="0009799B">
        <w:trPr>
          <w:trHeight w:val="283"/>
        </w:trPr>
        <w:tc>
          <w:tcPr>
            <w:tcW w:w="1130" w:type="pct"/>
            <w:vAlign w:val="center"/>
          </w:tcPr>
          <w:p w14:paraId="27921877" w14:textId="77777777" w:rsidR="00630D14" w:rsidRPr="00F60D3F" w:rsidRDefault="00630D14" w:rsidP="00630D14">
            <w:pPr>
              <w:contextualSpacing/>
              <w:jc w:val="center"/>
              <w:rPr>
                <w:rFonts w:eastAsia="MS Mincho"/>
              </w:rPr>
            </w:pPr>
            <w:r w:rsidRPr="00F60D3F">
              <w:rPr>
                <w:rFonts w:eastAsia="MS Mincho"/>
              </w:rPr>
              <w:t>«5»</w:t>
            </w:r>
          </w:p>
        </w:tc>
        <w:tc>
          <w:tcPr>
            <w:tcW w:w="645" w:type="pct"/>
            <w:vAlign w:val="center"/>
          </w:tcPr>
          <w:p w14:paraId="2AC156F6" w14:textId="04C3075E" w:rsidR="00630D14" w:rsidRPr="00F60D3F" w:rsidRDefault="00630D14" w:rsidP="00630D14">
            <w:pPr>
              <w:contextualSpacing/>
              <w:jc w:val="center"/>
              <w:rPr>
                <w:rFonts w:eastAsia="MS Mincho"/>
              </w:rPr>
            </w:pPr>
            <w:r w:rsidRPr="00767E47">
              <w:rPr>
                <w:rFonts w:eastAsia="MS Mincho"/>
              </w:rPr>
              <w:t>144</w:t>
            </w:r>
          </w:p>
        </w:tc>
        <w:tc>
          <w:tcPr>
            <w:tcW w:w="645" w:type="pct"/>
            <w:vAlign w:val="center"/>
          </w:tcPr>
          <w:p w14:paraId="5631EB04" w14:textId="48FE667F" w:rsidR="00630D14" w:rsidRPr="00F60D3F" w:rsidRDefault="00630D14" w:rsidP="00630D14">
            <w:pPr>
              <w:contextualSpacing/>
              <w:jc w:val="center"/>
              <w:rPr>
                <w:rFonts w:eastAsia="MS Mincho"/>
              </w:rPr>
            </w:pPr>
            <w:r w:rsidRPr="00767E47">
              <w:rPr>
                <w:rFonts w:eastAsia="MS Mincho"/>
                <w:b/>
                <w:bCs/>
              </w:rPr>
              <w:t>14,0%</w:t>
            </w:r>
          </w:p>
        </w:tc>
        <w:tc>
          <w:tcPr>
            <w:tcW w:w="645" w:type="pct"/>
            <w:tcBorders>
              <w:right w:val="single" w:sz="4" w:space="0" w:color="auto"/>
            </w:tcBorders>
            <w:vAlign w:val="center"/>
          </w:tcPr>
          <w:p w14:paraId="5411D583" w14:textId="62AEE0F3" w:rsidR="00630D14" w:rsidRPr="00F60D3F" w:rsidRDefault="00630D14" w:rsidP="00630D14">
            <w:pPr>
              <w:contextualSpacing/>
              <w:jc w:val="center"/>
              <w:rPr>
                <w:rFonts w:eastAsia="MS Mincho"/>
              </w:rPr>
            </w:pPr>
            <w:r w:rsidRPr="00233E0F">
              <w:rPr>
                <w:color w:val="000000"/>
              </w:rPr>
              <w:t>155</w:t>
            </w:r>
          </w:p>
        </w:tc>
        <w:tc>
          <w:tcPr>
            <w:tcW w:w="645" w:type="pct"/>
            <w:tcBorders>
              <w:left w:val="single" w:sz="4" w:space="0" w:color="auto"/>
            </w:tcBorders>
            <w:vAlign w:val="center"/>
          </w:tcPr>
          <w:p w14:paraId="4B38F35B" w14:textId="69F8C575" w:rsidR="00630D14" w:rsidRPr="00F60D3F" w:rsidRDefault="00630D14" w:rsidP="00630D14">
            <w:pPr>
              <w:contextualSpacing/>
              <w:jc w:val="center"/>
              <w:rPr>
                <w:rFonts w:eastAsia="MS Mincho"/>
              </w:rPr>
            </w:pPr>
            <w:r w:rsidRPr="00233E0F">
              <w:rPr>
                <w:b/>
                <w:bCs/>
                <w:color w:val="000000"/>
              </w:rPr>
              <w:t>13,3%</w:t>
            </w:r>
          </w:p>
        </w:tc>
        <w:tc>
          <w:tcPr>
            <w:tcW w:w="645" w:type="pct"/>
            <w:tcBorders>
              <w:left w:val="single" w:sz="4" w:space="0" w:color="auto"/>
            </w:tcBorders>
            <w:vAlign w:val="center"/>
          </w:tcPr>
          <w:p w14:paraId="62DCD20F" w14:textId="064119A5" w:rsidR="00630D14" w:rsidRPr="00630D14" w:rsidRDefault="00630D14" w:rsidP="00630D14">
            <w:pPr>
              <w:contextualSpacing/>
              <w:jc w:val="center"/>
              <w:rPr>
                <w:rFonts w:eastAsia="MS Mincho"/>
              </w:rPr>
            </w:pPr>
            <w:r w:rsidRPr="00630D14">
              <w:t>501</w:t>
            </w:r>
          </w:p>
        </w:tc>
        <w:tc>
          <w:tcPr>
            <w:tcW w:w="645" w:type="pct"/>
            <w:tcBorders>
              <w:left w:val="single" w:sz="4" w:space="0" w:color="auto"/>
            </w:tcBorders>
            <w:vAlign w:val="center"/>
          </w:tcPr>
          <w:p w14:paraId="4C7367C9" w14:textId="0A8175C2" w:rsidR="00630D14" w:rsidRPr="00630D14" w:rsidRDefault="00630D14" w:rsidP="00630D14">
            <w:pPr>
              <w:contextualSpacing/>
              <w:jc w:val="center"/>
              <w:rPr>
                <w:rFonts w:eastAsia="MS Mincho"/>
                <w:b/>
                <w:bCs/>
              </w:rPr>
            </w:pPr>
            <w:r w:rsidRPr="00630D14">
              <w:rPr>
                <w:b/>
                <w:bCs/>
              </w:rPr>
              <w:t>42,7%</w:t>
            </w:r>
          </w:p>
        </w:tc>
      </w:tr>
    </w:tbl>
    <w:p w14:paraId="6B71F56A" w14:textId="77777777" w:rsidR="00022E68" w:rsidRPr="00F60D3F" w:rsidRDefault="00022E68" w:rsidP="00903AC5">
      <w:pPr>
        <w:jc w:val="both"/>
        <w:rPr>
          <w:b/>
          <w:bCs/>
        </w:rPr>
      </w:pPr>
    </w:p>
    <w:p w14:paraId="0DE0C838" w14:textId="77777777" w:rsidR="00911A9C" w:rsidRPr="00F60D3F" w:rsidRDefault="00911A9C" w:rsidP="00903AC5">
      <w:pPr>
        <w:jc w:val="both"/>
        <w:rPr>
          <w:b/>
          <w:bCs/>
        </w:rPr>
      </w:pPr>
    </w:p>
    <w:p w14:paraId="5359AA28" w14:textId="77777777" w:rsidR="00922893" w:rsidRPr="007D33E0" w:rsidRDefault="00922893" w:rsidP="00922893">
      <w:pPr>
        <w:jc w:val="center"/>
        <w:rPr>
          <w:b/>
          <w:bCs/>
          <w:sz w:val="28"/>
          <w:szCs w:val="28"/>
        </w:rPr>
      </w:pPr>
      <w:r w:rsidRPr="007D33E0">
        <w:rPr>
          <w:b/>
          <w:bCs/>
          <w:sz w:val="28"/>
          <w:szCs w:val="28"/>
        </w:rPr>
        <w:t>Достижение минимального и высокого уровня подготовки выпускников</w:t>
      </w:r>
    </w:p>
    <w:p w14:paraId="31E1967A" w14:textId="77777777" w:rsidR="00922893" w:rsidRPr="007D33E0" w:rsidRDefault="00922893" w:rsidP="00922893">
      <w:pPr>
        <w:jc w:val="center"/>
        <w:rPr>
          <w:b/>
          <w:bCs/>
          <w:sz w:val="28"/>
          <w:szCs w:val="28"/>
        </w:rPr>
      </w:pPr>
      <w:r w:rsidRPr="007D33E0">
        <w:rPr>
          <w:b/>
          <w:bCs/>
          <w:sz w:val="28"/>
          <w:szCs w:val="28"/>
        </w:rPr>
        <w:t>по географии</w:t>
      </w:r>
    </w:p>
    <w:p w14:paraId="365686E9" w14:textId="77777777" w:rsidR="00922893" w:rsidRDefault="00922893" w:rsidP="00922893"/>
    <w:tbl>
      <w:tblPr>
        <w:tblW w:w="13023" w:type="dxa"/>
        <w:jc w:val="center"/>
        <w:tblLook w:val="04A0" w:firstRow="1" w:lastRow="0" w:firstColumn="1" w:lastColumn="0" w:noHBand="0" w:noVBand="1"/>
      </w:tblPr>
      <w:tblGrid>
        <w:gridCol w:w="4848"/>
        <w:gridCol w:w="1479"/>
        <w:gridCol w:w="1882"/>
        <w:gridCol w:w="1559"/>
        <w:gridCol w:w="1776"/>
        <w:gridCol w:w="1479"/>
      </w:tblGrid>
      <w:tr w:rsidR="00922893" w:rsidRPr="00767E47" w14:paraId="605554AF" w14:textId="77777777" w:rsidTr="006A47EC">
        <w:trPr>
          <w:trHeight w:val="1785"/>
          <w:jc w:val="center"/>
        </w:trPr>
        <w:tc>
          <w:tcPr>
            <w:tcW w:w="4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826227" w14:textId="77777777" w:rsidR="00922893" w:rsidRPr="00767E47" w:rsidRDefault="00922893" w:rsidP="006A47EC">
            <w:pPr>
              <w:jc w:val="center"/>
              <w:rPr>
                <w:rFonts w:eastAsia="Times New Roman"/>
                <w:b/>
                <w:bCs/>
                <w:color w:val="000000"/>
                <w:sz w:val="22"/>
                <w:szCs w:val="22"/>
              </w:rPr>
            </w:pPr>
            <w:r w:rsidRPr="00767E47">
              <w:rPr>
                <w:rFonts w:eastAsia="Times New Roman"/>
                <w:b/>
                <w:bCs/>
                <w:color w:val="000000"/>
                <w:sz w:val="22"/>
                <w:szCs w:val="22"/>
              </w:rPr>
              <w:t>ОО</w:t>
            </w:r>
          </w:p>
        </w:tc>
        <w:tc>
          <w:tcPr>
            <w:tcW w:w="1479" w:type="dxa"/>
            <w:tcBorders>
              <w:top w:val="single" w:sz="4" w:space="0" w:color="auto"/>
              <w:left w:val="nil"/>
              <w:bottom w:val="single" w:sz="4" w:space="0" w:color="auto"/>
              <w:right w:val="single" w:sz="4" w:space="0" w:color="auto"/>
            </w:tcBorders>
            <w:shd w:val="clear" w:color="auto" w:fill="auto"/>
            <w:vAlign w:val="center"/>
            <w:hideMark/>
          </w:tcPr>
          <w:p w14:paraId="14FC2CEA" w14:textId="77777777" w:rsidR="00922893" w:rsidRPr="00767E47" w:rsidRDefault="00922893" w:rsidP="006A47EC">
            <w:pPr>
              <w:jc w:val="center"/>
              <w:rPr>
                <w:rFonts w:eastAsia="Times New Roman"/>
                <w:b/>
                <w:bCs/>
                <w:color w:val="000000"/>
                <w:sz w:val="22"/>
                <w:szCs w:val="22"/>
              </w:rPr>
            </w:pPr>
            <w:r w:rsidRPr="00767E47">
              <w:rPr>
                <w:rFonts w:eastAsia="Times New Roman"/>
                <w:b/>
                <w:bCs/>
                <w:color w:val="000000"/>
                <w:sz w:val="22"/>
                <w:szCs w:val="22"/>
              </w:rPr>
              <w:t>Доля, % получивших "2"</w:t>
            </w:r>
          </w:p>
        </w:tc>
        <w:tc>
          <w:tcPr>
            <w:tcW w:w="1882" w:type="dxa"/>
            <w:tcBorders>
              <w:top w:val="single" w:sz="4" w:space="0" w:color="auto"/>
              <w:left w:val="nil"/>
              <w:bottom w:val="single" w:sz="4" w:space="0" w:color="auto"/>
              <w:right w:val="single" w:sz="4" w:space="0" w:color="auto"/>
            </w:tcBorders>
            <w:shd w:val="clear" w:color="auto" w:fill="auto"/>
            <w:vAlign w:val="center"/>
            <w:hideMark/>
          </w:tcPr>
          <w:p w14:paraId="2953D012" w14:textId="77777777" w:rsidR="00922893" w:rsidRPr="00767E47" w:rsidRDefault="00922893" w:rsidP="006A47EC">
            <w:pPr>
              <w:jc w:val="center"/>
              <w:rPr>
                <w:rFonts w:eastAsia="Times New Roman"/>
                <w:b/>
                <w:bCs/>
                <w:color w:val="000000"/>
                <w:sz w:val="22"/>
                <w:szCs w:val="22"/>
              </w:rPr>
            </w:pPr>
            <w:r w:rsidRPr="00767E47">
              <w:rPr>
                <w:rFonts w:eastAsia="Times New Roman"/>
                <w:b/>
                <w:bCs/>
                <w:color w:val="000000"/>
                <w:sz w:val="22"/>
                <w:szCs w:val="22"/>
              </w:rPr>
              <w:t>Доля, % преодолевших границу «3» с запасом в 1-2 б.</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F620BD2" w14:textId="77777777" w:rsidR="00922893" w:rsidRPr="00767E47" w:rsidRDefault="00922893" w:rsidP="006A47EC">
            <w:pPr>
              <w:jc w:val="center"/>
              <w:rPr>
                <w:rFonts w:eastAsia="Times New Roman"/>
                <w:b/>
                <w:bCs/>
                <w:color w:val="000000"/>
                <w:sz w:val="22"/>
                <w:szCs w:val="22"/>
              </w:rPr>
            </w:pPr>
            <w:r w:rsidRPr="00767E47">
              <w:rPr>
                <w:rFonts w:eastAsia="Times New Roman"/>
                <w:b/>
                <w:bCs/>
                <w:color w:val="000000"/>
                <w:sz w:val="22"/>
                <w:szCs w:val="22"/>
              </w:rPr>
              <w:t>Доля, % получивших "4"</w:t>
            </w:r>
          </w:p>
        </w:tc>
        <w:tc>
          <w:tcPr>
            <w:tcW w:w="1776" w:type="dxa"/>
            <w:tcBorders>
              <w:top w:val="single" w:sz="4" w:space="0" w:color="auto"/>
              <w:left w:val="nil"/>
              <w:bottom w:val="single" w:sz="4" w:space="0" w:color="auto"/>
              <w:right w:val="single" w:sz="4" w:space="0" w:color="auto"/>
            </w:tcBorders>
            <w:shd w:val="clear" w:color="auto" w:fill="auto"/>
            <w:vAlign w:val="center"/>
            <w:hideMark/>
          </w:tcPr>
          <w:p w14:paraId="3F6C437E" w14:textId="77777777" w:rsidR="00922893" w:rsidRPr="00767E47" w:rsidRDefault="00922893" w:rsidP="006A47EC">
            <w:pPr>
              <w:jc w:val="center"/>
              <w:rPr>
                <w:rFonts w:eastAsia="Times New Roman"/>
                <w:b/>
                <w:bCs/>
                <w:color w:val="000000"/>
                <w:sz w:val="22"/>
                <w:szCs w:val="22"/>
              </w:rPr>
            </w:pPr>
            <w:r w:rsidRPr="00767E47">
              <w:rPr>
                <w:rFonts w:eastAsia="Times New Roman"/>
                <w:b/>
                <w:bCs/>
                <w:color w:val="000000"/>
                <w:sz w:val="22"/>
                <w:szCs w:val="22"/>
              </w:rPr>
              <w:t>Доля, % преодолевших границу «5» с запасом в 1-2 б.</w:t>
            </w:r>
          </w:p>
        </w:tc>
        <w:tc>
          <w:tcPr>
            <w:tcW w:w="1479" w:type="dxa"/>
            <w:tcBorders>
              <w:top w:val="single" w:sz="4" w:space="0" w:color="auto"/>
              <w:left w:val="nil"/>
              <w:bottom w:val="single" w:sz="4" w:space="0" w:color="auto"/>
              <w:right w:val="single" w:sz="4" w:space="0" w:color="auto"/>
            </w:tcBorders>
            <w:shd w:val="clear" w:color="auto" w:fill="auto"/>
            <w:vAlign w:val="center"/>
            <w:hideMark/>
          </w:tcPr>
          <w:p w14:paraId="37660833" w14:textId="77777777" w:rsidR="00922893" w:rsidRPr="00767E47" w:rsidRDefault="00922893" w:rsidP="006A47EC">
            <w:pPr>
              <w:jc w:val="center"/>
              <w:rPr>
                <w:rFonts w:eastAsia="Times New Roman"/>
                <w:b/>
                <w:bCs/>
                <w:color w:val="000000"/>
                <w:sz w:val="22"/>
                <w:szCs w:val="22"/>
              </w:rPr>
            </w:pPr>
            <w:r w:rsidRPr="00767E47">
              <w:rPr>
                <w:rFonts w:eastAsia="Times New Roman"/>
                <w:b/>
                <w:bCs/>
                <w:color w:val="000000"/>
                <w:sz w:val="22"/>
                <w:szCs w:val="22"/>
              </w:rPr>
              <w:t>Доля, % получивших "5"</w:t>
            </w:r>
          </w:p>
        </w:tc>
      </w:tr>
      <w:tr w:rsidR="005052A0" w:rsidRPr="00767E47" w14:paraId="26152B57" w14:textId="77777777" w:rsidTr="00F50939">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bottom"/>
          </w:tcPr>
          <w:p w14:paraId="449E9457" w14:textId="444C5AB6" w:rsidR="005052A0" w:rsidRPr="00852B2E" w:rsidRDefault="005052A0" w:rsidP="005052A0">
            <w:pPr>
              <w:rPr>
                <w:rFonts w:eastAsia="Times New Roman"/>
                <w:color w:val="000000"/>
              </w:rPr>
            </w:pPr>
            <w:r w:rsidRPr="00852B2E">
              <w:rPr>
                <w:color w:val="000000"/>
              </w:rPr>
              <w:t xml:space="preserve">ГБОУ ООШ № 2 </w:t>
            </w:r>
            <w:proofErr w:type="spellStart"/>
            <w:r w:rsidRPr="00852B2E">
              <w:rPr>
                <w:color w:val="000000"/>
              </w:rPr>
              <w:t>п.г.т</w:t>
            </w:r>
            <w:proofErr w:type="spellEnd"/>
            <w:r w:rsidRPr="00852B2E">
              <w:rPr>
                <w:color w:val="000000"/>
              </w:rPr>
              <w:t xml:space="preserve">. </w:t>
            </w:r>
            <w:proofErr w:type="spellStart"/>
            <w:r w:rsidRPr="00852B2E">
              <w:rPr>
                <w:color w:val="000000"/>
              </w:rPr>
              <w:t>Смышляевка</w:t>
            </w:r>
            <w:proofErr w:type="spellEnd"/>
          </w:p>
        </w:tc>
        <w:tc>
          <w:tcPr>
            <w:tcW w:w="1479" w:type="dxa"/>
            <w:tcBorders>
              <w:top w:val="nil"/>
              <w:left w:val="nil"/>
              <w:bottom w:val="single" w:sz="4" w:space="0" w:color="auto"/>
              <w:right w:val="single" w:sz="4" w:space="0" w:color="auto"/>
            </w:tcBorders>
            <w:shd w:val="clear" w:color="auto" w:fill="auto"/>
            <w:noWrap/>
            <w:vAlign w:val="bottom"/>
          </w:tcPr>
          <w:p w14:paraId="12ADB47C" w14:textId="10EBDF61" w:rsidR="005052A0" w:rsidRPr="00852B2E" w:rsidRDefault="005052A0" w:rsidP="005052A0">
            <w:pPr>
              <w:jc w:val="center"/>
              <w:rPr>
                <w:rFonts w:eastAsia="Times New Roman"/>
                <w:color w:val="000000"/>
              </w:rPr>
            </w:pPr>
            <w:r w:rsidRPr="00852B2E">
              <w:rPr>
                <w:color w:val="000000"/>
              </w:rPr>
              <w:t>8,3%</w:t>
            </w:r>
          </w:p>
        </w:tc>
        <w:tc>
          <w:tcPr>
            <w:tcW w:w="1882" w:type="dxa"/>
            <w:tcBorders>
              <w:top w:val="nil"/>
              <w:left w:val="nil"/>
              <w:bottom w:val="single" w:sz="4" w:space="0" w:color="auto"/>
              <w:right w:val="single" w:sz="4" w:space="0" w:color="auto"/>
            </w:tcBorders>
            <w:shd w:val="clear" w:color="auto" w:fill="auto"/>
            <w:noWrap/>
            <w:vAlign w:val="bottom"/>
          </w:tcPr>
          <w:p w14:paraId="2CF1BB96" w14:textId="4D0C3E2D" w:rsidR="005052A0" w:rsidRPr="00852B2E" w:rsidRDefault="005052A0" w:rsidP="005052A0">
            <w:pPr>
              <w:jc w:val="center"/>
              <w:rPr>
                <w:rFonts w:eastAsia="Times New Roman"/>
                <w:color w:val="000000"/>
              </w:rPr>
            </w:pPr>
            <w:r w:rsidRPr="00852B2E">
              <w:rPr>
                <w:color w:val="000000"/>
              </w:rPr>
              <w:t>4,2%</w:t>
            </w:r>
          </w:p>
        </w:tc>
        <w:tc>
          <w:tcPr>
            <w:tcW w:w="1559" w:type="dxa"/>
            <w:tcBorders>
              <w:top w:val="nil"/>
              <w:left w:val="nil"/>
              <w:bottom w:val="single" w:sz="4" w:space="0" w:color="auto"/>
              <w:right w:val="single" w:sz="4" w:space="0" w:color="auto"/>
            </w:tcBorders>
            <w:shd w:val="clear" w:color="auto" w:fill="auto"/>
            <w:noWrap/>
            <w:vAlign w:val="bottom"/>
          </w:tcPr>
          <w:p w14:paraId="50B6285B" w14:textId="271EA6D7" w:rsidR="005052A0" w:rsidRPr="00852B2E" w:rsidRDefault="005052A0" w:rsidP="005052A0">
            <w:pPr>
              <w:jc w:val="center"/>
              <w:rPr>
                <w:rFonts w:eastAsia="Times New Roman"/>
                <w:color w:val="000000"/>
              </w:rPr>
            </w:pPr>
            <w:r w:rsidRPr="00852B2E">
              <w:rPr>
                <w:color w:val="000000"/>
              </w:rPr>
              <w:t>62,5%</w:t>
            </w:r>
          </w:p>
        </w:tc>
        <w:tc>
          <w:tcPr>
            <w:tcW w:w="1776" w:type="dxa"/>
            <w:tcBorders>
              <w:top w:val="nil"/>
              <w:left w:val="nil"/>
              <w:bottom w:val="single" w:sz="4" w:space="0" w:color="auto"/>
              <w:right w:val="single" w:sz="4" w:space="0" w:color="auto"/>
            </w:tcBorders>
            <w:shd w:val="clear" w:color="auto" w:fill="auto"/>
            <w:noWrap/>
            <w:vAlign w:val="bottom"/>
          </w:tcPr>
          <w:p w14:paraId="7737141B" w14:textId="59F45845" w:rsidR="005052A0" w:rsidRPr="00852B2E" w:rsidRDefault="005052A0" w:rsidP="005052A0">
            <w:pPr>
              <w:jc w:val="center"/>
              <w:rPr>
                <w:rFonts w:eastAsia="Times New Roman"/>
                <w:color w:val="000000"/>
              </w:rPr>
            </w:pPr>
            <w:r w:rsidRPr="00852B2E">
              <w:rPr>
                <w:color w:val="000000"/>
              </w:rPr>
              <w:t>12,5%</w:t>
            </w:r>
          </w:p>
        </w:tc>
        <w:tc>
          <w:tcPr>
            <w:tcW w:w="1479" w:type="dxa"/>
            <w:tcBorders>
              <w:top w:val="nil"/>
              <w:left w:val="nil"/>
              <w:bottom w:val="single" w:sz="4" w:space="0" w:color="auto"/>
              <w:right w:val="single" w:sz="4" w:space="0" w:color="auto"/>
            </w:tcBorders>
            <w:shd w:val="clear" w:color="auto" w:fill="auto"/>
            <w:noWrap/>
            <w:vAlign w:val="bottom"/>
          </w:tcPr>
          <w:p w14:paraId="170B42FA" w14:textId="135069A7" w:rsidR="005052A0" w:rsidRPr="00852B2E" w:rsidRDefault="005052A0" w:rsidP="005052A0">
            <w:pPr>
              <w:jc w:val="center"/>
              <w:rPr>
                <w:rFonts w:eastAsia="Times New Roman"/>
                <w:color w:val="000000"/>
              </w:rPr>
            </w:pPr>
            <w:r w:rsidRPr="00852B2E">
              <w:rPr>
                <w:color w:val="000000"/>
              </w:rPr>
              <w:t>16,7%</w:t>
            </w:r>
          </w:p>
        </w:tc>
      </w:tr>
      <w:tr w:rsidR="005052A0" w:rsidRPr="00767E47" w14:paraId="61A11A69" w14:textId="77777777" w:rsidTr="00F50939">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bottom"/>
          </w:tcPr>
          <w:p w14:paraId="152C7D21" w14:textId="70BF77F7" w:rsidR="005052A0" w:rsidRPr="00852B2E" w:rsidRDefault="005052A0" w:rsidP="005052A0">
            <w:pPr>
              <w:rPr>
                <w:rFonts w:eastAsia="Times New Roman"/>
                <w:color w:val="000000"/>
              </w:rPr>
            </w:pPr>
            <w:r w:rsidRPr="00852B2E">
              <w:rPr>
                <w:color w:val="000000"/>
              </w:rPr>
              <w:t xml:space="preserve">ГБОУ ООШ пос. Верхняя </w:t>
            </w:r>
            <w:proofErr w:type="spellStart"/>
            <w:r w:rsidRPr="00852B2E">
              <w:rPr>
                <w:color w:val="000000"/>
              </w:rPr>
              <w:t>Подстепновка</w:t>
            </w:r>
            <w:proofErr w:type="spellEnd"/>
          </w:p>
        </w:tc>
        <w:tc>
          <w:tcPr>
            <w:tcW w:w="1479" w:type="dxa"/>
            <w:tcBorders>
              <w:top w:val="nil"/>
              <w:left w:val="nil"/>
              <w:bottom w:val="single" w:sz="4" w:space="0" w:color="auto"/>
              <w:right w:val="single" w:sz="4" w:space="0" w:color="auto"/>
            </w:tcBorders>
            <w:shd w:val="clear" w:color="auto" w:fill="auto"/>
            <w:noWrap/>
            <w:vAlign w:val="bottom"/>
          </w:tcPr>
          <w:p w14:paraId="66C90A44" w14:textId="0E823C1A" w:rsidR="005052A0" w:rsidRPr="00852B2E" w:rsidRDefault="005052A0" w:rsidP="005052A0">
            <w:pPr>
              <w:jc w:val="center"/>
              <w:rPr>
                <w:rFonts w:eastAsia="Times New Roman"/>
                <w:color w:val="000000"/>
              </w:rPr>
            </w:pPr>
            <w:r w:rsidRPr="00852B2E">
              <w:rPr>
                <w:color w:val="000000"/>
              </w:rPr>
              <w:t>8,3%</w:t>
            </w:r>
          </w:p>
        </w:tc>
        <w:tc>
          <w:tcPr>
            <w:tcW w:w="1882" w:type="dxa"/>
            <w:tcBorders>
              <w:top w:val="nil"/>
              <w:left w:val="nil"/>
              <w:bottom w:val="single" w:sz="4" w:space="0" w:color="auto"/>
              <w:right w:val="single" w:sz="4" w:space="0" w:color="auto"/>
            </w:tcBorders>
            <w:shd w:val="clear" w:color="auto" w:fill="auto"/>
            <w:noWrap/>
            <w:vAlign w:val="bottom"/>
          </w:tcPr>
          <w:p w14:paraId="499BC425" w14:textId="347A0D3C" w:rsidR="005052A0" w:rsidRPr="00852B2E" w:rsidRDefault="005052A0" w:rsidP="005052A0">
            <w:pPr>
              <w:jc w:val="center"/>
              <w:rPr>
                <w:rFonts w:eastAsia="Times New Roman"/>
                <w:color w:val="000000"/>
              </w:rPr>
            </w:pPr>
            <w:r w:rsidRPr="00852B2E">
              <w:rPr>
                <w:color w:val="000000"/>
              </w:rPr>
              <w:t>4,2%</w:t>
            </w:r>
          </w:p>
        </w:tc>
        <w:tc>
          <w:tcPr>
            <w:tcW w:w="1559" w:type="dxa"/>
            <w:tcBorders>
              <w:top w:val="nil"/>
              <w:left w:val="nil"/>
              <w:bottom w:val="single" w:sz="4" w:space="0" w:color="auto"/>
              <w:right w:val="single" w:sz="4" w:space="0" w:color="auto"/>
            </w:tcBorders>
            <w:shd w:val="clear" w:color="auto" w:fill="auto"/>
            <w:noWrap/>
            <w:vAlign w:val="bottom"/>
          </w:tcPr>
          <w:p w14:paraId="77C0996D" w14:textId="334BC4CD" w:rsidR="005052A0" w:rsidRPr="00852B2E" w:rsidRDefault="005052A0" w:rsidP="005052A0">
            <w:pPr>
              <w:jc w:val="center"/>
              <w:rPr>
                <w:rFonts w:eastAsia="Times New Roman"/>
                <w:color w:val="000000"/>
              </w:rPr>
            </w:pPr>
            <w:r w:rsidRPr="00852B2E">
              <w:rPr>
                <w:color w:val="000000"/>
              </w:rPr>
              <w:t>33,3%</w:t>
            </w:r>
          </w:p>
        </w:tc>
        <w:tc>
          <w:tcPr>
            <w:tcW w:w="1776" w:type="dxa"/>
            <w:tcBorders>
              <w:top w:val="nil"/>
              <w:left w:val="nil"/>
              <w:bottom w:val="single" w:sz="4" w:space="0" w:color="auto"/>
              <w:right w:val="single" w:sz="4" w:space="0" w:color="auto"/>
            </w:tcBorders>
            <w:shd w:val="clear" w:color="auto" w:fill="auto"/>
            <w:noWrap/>
            <w:vAlign w:val="bottom"/>
          </w:tcPr>
          <w:p w14:paraId="32CAF092" w14:textId="618AD699" w:rsidR="005052A0" w:rsidRPr="00852B2E" w:rsidRDefault="005052A0" w:rsidP="005052A0">
            <w:pPr>
              <w:jc w:val="center"/>
              <w:rPr>
                <w:rFonts w:eastAsia="Times New Roman"/>
                <w:color w:val="000000"/>
              </w:rPr>
            </w:pPr>
            <w:r w:rsidRPr="00852B2E">
              <w:rPr>
                <w:color w:val="000000"/>
              </w:rPr>
              <w:t>4,2%</w:t>
            </w:r>
          </w:p>
        </w:tc>
        <w:tc>
          <w:tcPr>
            <w:tcW w:w="1479" w:type="dxa"/>
            <w:tcBorders>
              <w:top w:val="nil"/>
              <w:left w:val="nil"/>
              <w:bottom w:val="single" w:sz="4" w:space="0" w:color="auto"/>
              <w:right w:val="single" w:sz="4" w:space="0" w:color="auto"/>
            </w:tcBorders>
            <w:shd w:val="clear" w:color="auto" w:fill="auto"/>
            <w:noWrap/>
            <w:vAlign w:val="bottom"/>
          </w:tcPr>
          <w:p w14:paraId="2E7BE230" w14:textId="0963B25B" w:rsidR="005052A0" w:rsidRPr="00852B2E" w:rsidRDefault="005052A0" w:rsidP="005052A0">
            <w:pPr>
              <w:jc w:val="center"/>
              <w:rPr>
                <w:rFonts w:eastAsia="Times New Roman"/>
                <w:color w:val="000000"/>
              </w:rPr>
            </w:pPr>
            <w:r w:rsidRPr="00852B2E">
              <w:rPr>
                <w:color w:val="000000"/>
              </w:rPr>
              <w:t>29,2%</w:t>
            </w:r>
          </w:p>
        </w:tc>
      </w:tr>
      <w:tr w:rsidR="005052A0" w:rsidRPr="00767E47" w14:paraId="15483362" w14:textId="77777777" w:rsidTr="00F50939">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bottom"/>
          </w:tcPr>
          <w:p w14:paraId="7C7F1937" w14:textId="22DFA830" w:rsidR="005052A0" w:rsidRPr="00852B2E" w:rsidRDefault="005052A0" w:rsidP="005052A0">
            <w:pPr>
              <w:rPr>
                <w:rFonts w:eastAsia="Times New Roman"/>
                <w:color w:val="000000"/>
              </w:rPr>
            </w:pPr>
            <w:r w:rsidRPr="00852B2E">
              <w:rPr>
                <w:color w:val="000000"/>
              </w:rPr>
              <w:t>ГБОУ ООШ пос. Ровно-Владимировка</w:t>
            </w:r>
          </w:p>
        </w:tc>
        <w:tc>
          <w:tcPr>
            <w:tcW w:w="1479" w:type="dxa"/>
            <w:tcBorders>
              <w:top w:val="nil"/>
              <w:left w:val="nil"/>
              <w:bottom w:val="single" w:sz="4" w:space="0" w:color="auto"/>
              <w:right w:val="single" w:sz="4" w:space="0" w:color="auto"/>
            </w:tcBorders>
            <w:shd w:val="clear" w:color="auto" w:fill="auto"/>
            <w:noWrap/>
            <w:vAlign w:val="bottom"/>
          </w:tcPr>
          <w:p w14:paraId="32F7427A" w14:textId="3F3D8F29" w:rsidR="005052A0" w:rsidRPr="00852B2E" w:rsidRDefault="005052A0" w:rsidP="005052A0">
            <w:pPr>
              <w:jc w:val="center"/>
              <w:rPr>
                <w:rFonts w:eastAsia="Times New Roman"/>
                <w:color w:val="000000"/>
              </w:rPr>
            </w:pPr>
            <w:r w:rsidRPr="00852B2E">
              <w:rPr>
                <w:color w:val="000000"/>
              </w:rPr>
              <w:t>14,3%</w:t>
            </w:r>
          </w:p>
        </w:tc>
        <w:tc>
          <w:tcPr>
            <w:tcW w:w="1882" w:type="dxa"/>
            <w:tcBorders>
              <w:top w:val="nil"/>
              <w:left w:val="nil"/>
              <w:bottom w:val="single" w:sz="4" w:space="0" w:color="auto"/>
              <w:right w:val="single" w:sz="4" w:space="0" w:color="auto"/>
            </w:tcBorders>
            <w:shd w:val="clear" w:color="auto" w:fill="auto"/>
            <w:noWrap/>
            <w:vAlign w:val="bottom"/>
          </w:tcPr>
          <w:p w14:paraId="52BE0096" w14:textId="0E41043F" w:rsidR="005052A0" w:rsidRPr="00852B2E" w:rsidRDefault="005052A0" w:rsidP="005052A0">
            <w:pPr>
              <w:jc w:val="center"/>
              <w:rPr>
                <w:rFonts w:eastAsia="Times New Roman"/>
                <w:color w:val="000000"/>
              </w:rPr>
            </w:pPr>
            <w:r w:rsidRPr="00852B2E">
              <w:rPr>
                <w:color w:val="000000"/>
              </w:rPr>
              <w:t>14,3%</w:t>
            </w:r>
          </w:p>
        </w:tc>
        <w:tc>
          <w:tcPr>
            <w:tcW w:w="1559" w:type="dxa"/>
            <w:tcBorders>
              <w:top w:val="nil"/>
              <w:left w:val="nil"/>
              <w:bottom w:val="single" w:sz="4" w:space="0" w:color="auto"/>
              <w:right w:val="single" w:sz="4" w:space="0" w:color="auto"/>
            </w:tcBorders>
            <w:shd w:val="clear" w:color="auto" w:fill="auto"/>
            <w:noWrap/>
            <w:vAlign w:val="bottom"/>
          </w:tcPr>
          <w:p w14:paraId="5E295228" w14:textId="6ACE1ED0" w:rsidR="005052A0" w:rsidRPr="00852B2E" w:rsidRDefault="005052A0" w:rsidP="005052A0">
            <w:pPr>
              <w:jc w:val="center"/>
              <w:rPr>
                <w:rFonts w:eastAsia="Times New Roman"/>
                <w:color w:val="000000"/>
              </w:rPr>
            </w:pPr>
            <w:r w:rsidRPr="00852B2E">
              <w:rPr>
                <w:color w:val="000000"/>
              </w:rPr>
              <w:t>14,3%</w:t>
            </w:r>
          </w:p>
        </w:tc>
        <w:tc>
          <w:tcPr>
            <w:tcW w:w="1776" w:type="dxa"/>
            <w:tcBorders>
              <w:top w:val="nil"/>
              <w:left w:val="nil"/>
              <w:bottom w:val="single" w:sz="4" w:space="0" w:color="auto"/>
              <w:right w:val="single" w:sz="4" w:space="0" w:color="auto"/>
            </w:tcBorders>
            <w:shd w:val="clear" w:color="auto" w:fill="auto"/>
            <w:noWrap/>
            <w:vAlign w:val="bottom"/>
          </w:tcPr>
          <w:p w14:paraId="7241B64C" w14:textId="71C46742" w:rsidR="005052A0" w:rsidRPr="00852B2E" w:rsidRDefault="005052A0" w:rsidP="005052A0">
            <w:pPr>
              <w:jc w:val="center"/>
              <w:rPr>
                <w:rFonts w:eastAsia="Times New Roman"/>
                <w:color w:val="000000"/>
              </w:rPr>
            </w:pPr>
            <w:r w:rsidRPr="00852B2E">
              <w:rPr>
                <w:color w:val="000000"/>
              </w:rPr>
              <w:t>0,0%</w:t>
            </w:r>
          </w:p>
        </w:tc>
        <w:tc>
          <w:tcPr>
            <w:tcW w:w="1479" w:type="dxa"/>
            <w:tcBorders>
              <w:top w:val="nil"/>
              <w:left w:val="nil"/>
              <w:bottom w:val="single" w:sz="4" w:space="0" w:color="auto"/>
              <w:right w:val="single" w:sz="4" w:space="0" w:color="auto"/>
            </w:tcBorders>
            <w:shd w:val="clear" w:color="auto" w:fill="auto"/>
            <w:noWrap/>
            <w:vAlign w:val="bottom"/>
          </w:tcPr>
          <w:p w14:paraId="5DFB85C8" w14:textId="03EF9B43" w:rsidR="005052A0" w:rsidRPr="00852B2E" w:rsidRDefault="005052A0" w:rsidP="005052A0">
            <w:pPr>
              <w:jc w:val="center"/>
              <w:rPr>
                <w:rFonts w:eastAsia="Times New Roman"/>
                <w:color w:val="000000"/>
              </w:rPr>
            </w:pPr>
            <w:r w:rsidRPr="00852B2E">
              <w:rPr>
                <w:color w:val="000000"/>
              </w:rPr>
              <w:t>28,6%</w:t>
            </w:r>
          </w:p>
        </w:tc>
      </w:tr>
      <w:tr w:rsidR="005052A0" w:rsidRPr="00767E47" w14:paraId="1B4A7B86" w14:textId="77777777" w:rsidTr="00F50939">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bottom"/>
          </w:tcPr>
          <w:p w14:paraId="0DE7F565" w14:textId="755710B9" w:rsidR="005052A0" w:rsidRPr="00852B2E" w:rsidRDefault="005052A0" w:rsidP="005052A0">
            <w:pPr>
              <w:rPr>
                <w:rFonts w:eastAsia="Times New Roman"/>
                <w:color w:val="000000"/>
              </w:rPr>
            </w:pPr>
            <w:r w:rsidRPr="00852B2E">
              <w:rPr>
                <w:color w:val="000000"/>
              </w:rPr>
              <w:t>ГБОУ ООШ пос. Самарский</w:t>
            </w:r>
          </w:p>
        </w:tc>
        <w:tc>
          <w:tcPr>
            <w:tcW w:w="1479" w:type="dxa"/>
            <w:tcBorders>
              <w:top w:val="nil"/>
              <w:left w:val="nil"/>
              <w:bottom w:val="single" w:sz="4" w:space="0" w:color="auto"/>
              <w:right w:val="single" w:sz="4" w:space="0" w:color="auto"/>
            </w:tcBorders>
            <w:shd w:val="clear" w:color="auto" w:fill="auto"/>
            <w:noWrap/>
            <w:vAlign w:val="bottom"/>
          </w:tcPr>
          <w:p w14:paraId="16BDDF69" w14:textId="5A6FCB00" w:rsidR="005052A0" w:rsidRPr="00852B2E" w:rsidRDefault="005052A0" w:rsidP="005052A0">
            <w:pPr>
              <w:jc w:val="center"/>
              <w:rPr>
                <w:rFonts w:eastAsia="Times New Roman"/>
                <w:color w:val="000000"/>
              </w:rPr>
            </w:pPr>
            <w:r w:rsidRPr="00852B2E">
              <w:rPr>
                <w:color w:val="000000"/>
              </w:rPr>
              <w:t>0,0%</w:t>
            </w:r>
          </w:p>
        </w:tc>
        <w:tc>
          <w:tcPr>
            <w:tcW w:w="1882" w:type="dxa"/>
            <w:tcBorders>
              <w:top w:val="nil"/>
              <w:left w:val="nil"/>
              <w:bottom w:val="single" w:sz="4" w:space="0" w:color="auto"/>
              <w:right w:val="single" w:sz="4" w:space="0" w:color="auto"/>
            </w:tcBorders>
            <w:shd w:val="clear" w:color="auto" w:fill="auto"/>
            <w:noWrap/>
            <w:vAlign w:val="bottom"/>
          </w:tcPr>
          <w:p w14:paraId="0D309012" w14:textId="57235CBC" w:rsidR="005052A0" w:rsidRPr="00852B2E" w:rsidRDefault="005052A0" w:rsidP="005052A0">
            <w:pPr>
              <w:jc w:val="center"/>
              <w:rPr>
                <w:rFonts w:eastAsia="Times New Roman"/>
                <w:color w:val="000000"/>
              </w:rPr>
            </w:pPr>
            <w:r w:rsidRPr="00852B2E">
              <w:rPr>
                <w:color w:val="000000"/>
              </w:rPr>
              <w:t>0,0%</w:t>
            </w:r>
          </w:p>
        </w:tc>
        <w:tc>
          <w:tcPr>
            <w:tcW w:w="1559" w:type="dxa"/>
            <w:tcBorders>
              <w:top w:val="nil"/>
              <w:left w:val="nil"/>
              <w:bottom w:val="single" w:sz="4" w:space="0" w:color="auto"/>
              <w:right w:val="single" w:sz="4" w:space="0" w:color="auto"/>
            </w:tcBorders>
            <w:shd w:val="clear" w:color="auto" w:fill="auto"/>
            <w:noWrap/>
            <w:vAlign w:val="bottom"/>
          </w:tcPr>
          <w:p w14:paraId="1B13BC9C" w14:textId="386467B5" w:rsidR="005052A0" w:rsidRPr="00852B2E" w:rsidRDefault="005052A0" w:rsidP="005052A0">
            <w:pPr>
              <w:jc w:val="center"/>
              <w:rPr>
                <w:rFonts w:eastAsia="Times New Roman"/>
                <w:color w:val="000000"/>
              </w:rPr>
            </w:pPr>
            <w:r w:rsidRPr="00852B2E">
              <w:rPr>
                <w:color w:val="000000"/>
              </w:rPr>
              <w:t>60,0%</w:t>
            </w:r>
          </w:p>
        </w:tc>
        <w:tc>
          <w:tcPr>
            <w:tcW w:w="1776" w:type="dxa"/>
            <w:tcBorders>
              <w:top w:val="nil"/>
              <w:left w:val="nil"/>
              <w:bottom w:val="single" w:sz="4" w:space="0" w:color="auto"/>
              <w:right w:val="single" w:sz="4" w:space="0" w:color="auto"/>
            </w:tcBorders>
            <w:shd w:val="clear" w:color="auto" w:fill="auto"/>
            <w:noWrap/>
            <w:vAlign w:val="bottom"/>
          </w:tcPr>
          <w:p w14:paraId="5F377DBE" w14:textId="27CCA067" w:rsidR="005052A0" w:rsidRPr="00852B2E" w:rsidRDefault="005052A0" w:rsidP="005052A0">
            <w:pPr>
              <w:jc w:val="center"/>
              <w:rPr>
                <w:rFonts w:eastAsia="Times New Roman"/>
                <w:color w:val="000000"/>
              </w:rPr>
            </w:pPr>
            <w:r w:rsidRPr="00852B2E">
              <w:rPr>
                <w:color w:val="000000"/>
              </w:rPr>
              <w:t>0,0%</w:t>
            </w:r>
          </w:p>
        </w:tc>
        <w:tc>
          <w:tcPr>
            <w:tcW w:w="1479" w:type="dxa"/>
            <w:tcBorders>
              <w:top w:val="nil"/>
              <w:left w:val="nil"/>
              <w:bottom w:val="single" w:sz="4" w:space="0" w:color="auto"/>
              <w:right w:val="single" w:sz="4" w:space="0" w:color="auto"/>
            </w:tcBorders>
            <w:shd w:val="clear" w:color="auto" w:fill="auto"/>
            <w:noWrap/>
            <w:vAlign w:val="bottom"/>
          </w:tcPr>
          <w:p w14:paraId="6EDFD064" w14:textId="5822647A" w:rsidR="005052A0" w:rsidRPr="00852B2E" w:rsidRDefault="005052A0" w:rsidP="005052A0">
            <w:pPr>
              <w:jc w:val="center"/>
              <w:rPr>
                <w:rFonts w:eastAsia="Times New Roman"/>
                <w:color w:val="000000"/>
              </w:rPr>
            </w:pPr>
            <w:r w:rsidRPr="00852B2E">
              <w:rPr>
                <w:color w:val="000000"/>
              </w:rPr>
              <w:t>0,0%</w:t>
            </w:r>
          </w:p>
        </w:tc>
      </w:tr>
      <w:tr w:rsidR="005052A0" w:rsidRPr="00767E47" w14:paraId="15855705" w14:textId="77777777" w:rsidTr="00F50939">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bottom"/>
          </w:tcPr>
          <w:p w14:paraId="13718C70" w14:textId="4828CA38" w:rsidR="005052A0" w:rsidRPr="00852B2E" w:rsidRDefault="005052A0" w:rsidP="005052A0">
            <w:pPr>
              <w:rPr>
                <w:rFonts w:eastAsia="Times New Roman"/>
                <w:color w:val="000000"/>
              </w:rPr>
            </w:pPr>
            <w:r w:rsidRPr="00852B2E">
              <w:rPr>
                <w:color w:val="000000"/>
              </w:rPr>
              <w:t xml:space="preserve">ГБОУ ООШ с. </w:t>
            </w:r>
            <w:proofErr w:type="spellStart"/>
            <w:r w:rsidRPr="00852B2E">
              <w:rPr>
                <w:color w:val="000000"/>
              </w:rPr>
              <w:t>Яблоновый</w:t>
            </w:r>
            <w:proofErr w:type="spellEnd"/>
            <w:r w:rsidRPr="00852B2E">
              <w:rPr>
                <w:color w:val="000000"/>
              </w:rPr>
              <w:t xml:space="preserve"> Овраг</w:t>
            </w:r>
          </w:p>
        </w:tc>
        <w:tc>
          <w:tcPr>
            <w:tcW w:w="1479" w:type="dxa"/>
            <w:tcBorders>
              <w:top w:val="nil"/>
              <w:left w:val="nil"/>
              <w:bottom w:val="single" w:sz="4" w:space="0" w:color="auto"/>
              <w:right w:val="single" w:sz="4" w:space="0" w:color="auto"/>
            </w:tcBorders>
            <w:shd w:val="clear" w:color="auto" w:fill="auto"/>
            <w:noWrap/>
            <w:vAlign w:val="bottom"/>
          </w:tcPr>
          <w:p w14:paraId="0625667A" w14:textId="166CA2A0" w:rsidR="005052A0" w:rsidRPr="00852B2E" w:rsidRDefault="005052A0" w:rsidP="005052A0">
            <w:pPr>
              <w:jc w:val="center"/>
              <w:rPr>
                <w:rFonts w:eastAsia="Times New Roman"/>
                <w:color w:val="000000"/>
              </w:rPr>
            </w:pPr>
            <w:r w:rsidRPr="00852B2E">
              <w:rPr>
                <w:color w:val="000000"/>
              </w:rPr>
              <w:t>0,0%</w:t>
            </w:r>
          </w:p>
        </w:tc>
        <w:tc>
          <w:tcPr>
            <w:tcW w:w="1882" w:type="dxa"/>
            <w:tcBorders>
              <w:top w:val="nil"/>
              <w:left w:val="nil"/>
              <w:bottom w:val="single" w:sz="4" w:space="0" w:color="auto"/>
              <w:right w:val="single" w:sz="4" w:space="0" w:color="auto"/>
            </w:tcBorders>
            <w:shd w:val="clear" w:color="auto" w:fill="auto"/>
            <w:noWrap/>
            <w:vAlign w:val="bottom"/>
          </w:tcPr>
          <w:p w14:paraId="63D91C3A" w14:textId="17B35D7B" w:rsidR="005052A0" w:rsidRPr="00852B2E" w:rsidRDefault="005052A0" w:rsidP="005052A0">
            <w:pPr>
              <w:jc w:val="center"/>
              <w:rPr>
                <w:rFonts w:eastAsia="Times New Roman"/>
                <w:color w:val="000000"/>
              </w:rPr>
            </w:pPr>
            <w:r w:rsidRPr="00852B2E">
              <w:rPr>
                <w:color w:val="000000"/>
              </w:rPr>
              <w:t>20,0%</w:t>
            </w:r>
          </w:p>
        </w:tc>
        <w:tc>
          <w:tcPr>
            <w:tcW w:w="1559" w:type="dxa"/>
            <w:tcBorders>
              <w:top w:val="nil"/>
              <w:left w:val="nil"/>
              <w:bottom w:val="single" w:sz="4" w:space="0" w:color="auto"/>
              <w:right w:val="single" w:sz="4" w:space="0" w:color="auto"/>
            </w:tcBorders>
            <w:shd w:val="clear" w:color="auto" w:fill="auto"/>
            <w:noWrap/>
            <w:vAlign w:val="bottom"/>
          </w:tcPr>
          <w:p w14:paraId="1B1CC8F8" w14:textId="7F6F8F9D" w:rsidR="005052A0" w:rsidRPr="00852B2E" w:rsidRDefault="005052A0" w:rsidP="005052A0">
            <w:pPr>
              <w:jc w:val="center"/>
              <w:rPr>
                <w:rFonts w:eastAsia="Times New Roman"/>
                <w:color w:val="000000"/>
              </w:rPr>
            </w:pPr>
            <w:r w:rsidRPr="00852B2E">
              <w:rPr>
                <w:color w:val="000000"/>
              </w:rPr>
              <w:t>60,0%</w:t>
            </w:r>
          </w:p>
        </w:tc>
        <w:tc>
          <w:tcPr>
            <w:tcW w:w="1776" w:type="dxa"/>
            <w:tcBorders>
              <w:top w:val="nil"/>
              <w:left w:val="nil"/>
              <w:bottom w:val="single" w:sz="4" w:space="0" w:color="auto"/>
              <w:right w:val="single" w:sz="4" w:space="0" w:color="auto"/>
            </w:tcBorders>
            <w:shd w:val="clear" w:color="auto" w:fill="auto"/>
            <w:noWrap/>
            <w:vAlign w:val="bottom"/>
          </w:tcPr>
          <w:p w14:paraId="3A569B26" w14:textId="7FD444CD" w:rsidR="005052A0" w:rsidRPr="00852B2E" w:rsidRDefault="005052A0" w:rsidP="005052A0">
            <w:pPr>
              <w:jc w:val="center"/>
              <w:rPr>
                <w:rFonts w:eastAsia="Times New Roman"/>
                <w:color w:val="000000"/>
              </w:rPr>
            </w:pPr>
            <w:r w:rsidRPr="00852B2E">
              <w:rPr>
                <w:color w:val="000000"/>
              </w:rPr>
              <w:t>0,0%</w:t>
            </w:r>
          </w:p>
        </w:tc>
        <w:tc>
          <w:tcPr>
            <w:tcW w:w="1479" w:type="dxa"/>
            <w:tcBorders>
              <w:top w:val="nil"/>
              <w:left w:val="nil"/>
              <w:bottom w:val="single" w:sz="4" w:space="0" w:color="auto"/>
              <w:right w:val="single" w:sz="4" w:space="0" w:color="auto"/>
            </w:tcBorders>
            <w:shd w:val="clear" w:color="auto" w:fill="auto"/>
            <w:noWrap/>
            <w:vAlign w:val="bottom"/>
          </w:tcPr>
          <w:p w14:paraId="278ADE78" w14:textId="44E0157F" w:rsidR="005052A0" w:rsidRPr="00852B2E" w:rsidRDefault="005052A0" w:rsidP="005052A0">
            <w:pPr>
              <w:jc w:val="center"/>
              <w:rPr>
                <w:rFonts w:eastAsia="Times New Roman"/>
                <w:color w:val="000000"/>
              </w:rPr>
            </w:pPr>
            <w:r w:rsidRPr="00852B2E">
              <w:rPr>
                <w:color w:val="000000"/>
              </w:rPr>
              <w:t>20,0%</w:t>
            </w:r>
          </w:p>
        </w:tc>
      </w:tr>
      <w:tr w:rsidR="005052A0" w:rsidRPr="00767E47" w14:paraId="4DB845F5" w14:textId="77777777" w:rsidTr="00F50939">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bottom"/>
          </w:tcPr>
          <w:p w14:paraId="376821D9" w14:textId="5CD2C2B1" w:rsidR="005052A0" w:rsidRPr="00852B2E" w:rsidRDefault="005052A0" w:rsidP="005052A0">
            <w:pPr>
              <w:rPr>
                <w:rFonts w:eastAsia="Times New Roman"/>
                <w:color w:val="000000"/>
              </w:rPr>
            </w:pPr>
            <w:r w:rsidRPr="00852B2E">
              <w:rPr>
                <w:color w:val="000000"/>
              </w:rPr>
              <w:t>ГБОУ СОШ "ОЦ "Южный город" пос. Придорожный</w:t>
            </w:r>
          </w:p>
        </w:tc>
        <w:tc>
          <w:tcPr>
            <w:tcW w:w="1479" w:type="dxa"/>
            <w:tcBorders>
              <w:top w:val="nil"/>
              <w:left w:val="nil"/>
              <w:bottom w:val="single" w:sz="4" w:space="0" w:color="auto"/>
              <w:right w:val="single" w:sz="4" w:space="0" w:color="auto"/>
            </w:tcBorders>
            <w:shd w:val="clear" w:color="auto" w:fill="auto"/>
            <w:noWrap/>
            <w:vAlign w:val="bottom"/>
          </w:tcPr>
          <w:p w14:paraId="30E7632A" w14:textId="0D9017FF" w:rsidR="005052A0" w:rsidRPr="00852B2E" w:rsidRDefault="005052A0" w:rsidP="005052A0">
            <w:pPr>
              <w:jc w:val="center"/>
              <w:rPr>
                <w:rFonts w:eastAsia="Times New Roman"/>
                <w:color w:val="000000"/>
              </w:rPr>
            </w:pPr>
            <w:r w:rsidRPr="00852B2E">
              <w:rPr>
                <w:color w:val="000000"/>
              </w:rPr>
              <w:t>7,5%</w:t>
            </w:r>
          </w:p>
        </w:tc>
        <w:tc>
          <w:tcPr>
            <w:tcW w:w="1882" w:type="dxa"/>
            <w:tcBorders>
              <w:top w:val="nil"/>
              <w:left w:val="nil"/>
              <w:bottom w:val="single" w:sz="4" w:space="0" w:color="auto"/>
              <w:right w:val="single" w:sz="4" w:space="0" w:color="auto"/>
            </w:tcBorders>
            <w:shd w:val="clear" w:color="auto" w:fill="auto"/>
            <w:noWrap/>
            <w:vAlign w:val="bottom"/>
          </w:tcPr>
          <w:p w14:paraId="37D41A39" w14:textId="3E3ABABF" w:rsidR="005052A0" w:rsidRPr="00852B2E" w:rsidRDefault="005052A0" w:rsidP="005052A0">
            <w:pPr>
              <w:jc w:val="center"/>
              <w:rPr>
                <w:rFonts w:eastAsia="Times New Roman"/>
                <w:color w:val="000000"/>
              </w:rPr>
            </w:pPr>
            <w:r w:rsidRPr="00852B2E">
              <w:rPr>
                <w:color w:val="000000"/>
              </w:rPr>
              <w:t>5,3%</w:t>
            </w:r>
          </w:p>
        </w:tc>
        <w:tc>
          <w:tcPr>
            <w:tcW w:w="1559" w:type="dxa"/>
            <w:tcBorders>
              <w:top w:val="nil"/>
              <w:left w:val="nil"/>
              <w:bottom w:val="single" w:sz="4" w:space="0" w:color="auto"/>
              <w:right w:val="single" w:sz="4" w:space="0" w:color="auto"/>
            </w:tcBorders>
            <w:shd w:val="clear" w:color="auto" w:fill="auto"/>
            <w:noWrap/>
            <w:vAlign w:val="bottom"/>
          </w:tcPr>
          <w:p w14:paraId="5EFEDFFC" w14:textId="1EB2BFEF" w:rsidR="005052A0" w:rsidRPr="00852B2E" w:rsidRDefault="005052A0" w:rsidP="005052A0">
            <w:pPr>
              <w:jc w:val="center"/>
              <w:rPr>
                <w:rFonts w:eastAsia="Times New Roman"/>
                <w:color w:val="000000"/>
              </w:rPr>
            </w:pPr>
            <w:r w:rsidRPr="00852B2E">
              <w:rPr>
                <w:color w:val="000000"/>
              </w:rPr>
              <w:t>43,4%</w:t>
            </w:r>
          </w:p>
        </w:tc>
        <w:tc>
          <w:tcPr>
            <w:tcW w:w="1776" w:type="dxa"/>
            <w:tcBorders>
              <w:top w:val="nil"/>
              <w:left w:val="nil"/>
              <w:bottom w:val="single" w:sz="4" w:space="0" w:color="auto"/>
              <w:right w:val="single" w:sz="4" w:space="0" w:color="auto"/>
            </w:tcBorders>
            <w:shd w:val="clear" w:color="auto" w:fill="auto"/>
            <w:noWrap/>
            <w:vAlign w:val="bottom"/>
          </w:tcPr>
          <w:p w14:paraId="72E3BA3C" w14:textId="44742692" w:rsidR="005052A0" w:rsidRPr="00852B2E" w:rsidRDefault="005052A0" w:rsidP="005052A0">
            <w:pPr>
              <w:jc w:val="center"/>
              <w:rPr>
                <w:rFonts w:eastAsia="Times New Roman"/>
                <w:color w:val="000000"/>
              </w:rPr>
            </w:pPr>
            <w:r w:rsidRPr="00852B2E">
              <w:rPr>
                <w:color w:val="000000"/>
              </w:rPr>
              <w:t>11,8%</w:t>
            </w:r>
          </w:p>
        </w:tc>
        <w:tc>
          <w:tcPr>
            <w:tcW w:w="1479" w:type="dxa"/>
            <w:tcBorders>
              <w:top w:val="nil"/>
              <w:left w:val="nil"/>
              <w:bottom w:val="single" w:sz="4" w:space="0" w:color="auto"/>
              <w:right w:val="single" w:sz="4" w:space="0" w:color="auto"/>
            </w:tcBorders>
            <w:shd w:val="clear" w:color="auto" w:fill="auto"/>
            <w:noWrap/>
            <w:vAlign w:val="bottom"/>
          </w:tcPr>
          <w:p w14:paraId="256C7B05" w14:textId="79A79A63" w:rsidR="005052A0" w:rsidRPr="00852B2E" w:rsidRDefault="005052A0" w:rsidP="005052A0">
            <w:pPr>
              <w:jc w:val="center"/>
              <w:rPr>
                <w:rFonts w:eastAsia="Times New Roman"/>
                <w:color w:val="000000"/>
              </w:rPr>
            </w:pPr>
            <w:r w:rsidRPr="00852B2E">
              <w:rPr>
                <w:color w:val="000000"/>
              </w:rPr>
              <w:t>17,5%</w:t>
            </w:r>
          </w:p>
        </w:tc>
      </w:tr>
      <w:tr w:rsidR="005052A0" w:rsidRPr="00767E47" w14:paraId="464B69B3" w14:textId="77777777" w:rsidTr="00F50939">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bottom"/>
          </w:tcPr>
          <w:p w14:paraId="3160AB5C" w14:textId="3C7A742A" w:rsidR="005052A0" w:rsidRPr="00852B2E" w:rsidRDefault="005052A0" w:rsidP="005052A0">
            <w:pPr>
              <w:rPr>
                <w:rFonts w:eastAsia="Times New Roman"/>
                <w:color w:val="000000"/>
              </w:rPr>
            </w:pPr>
            <w:r w:rsidRPr="00852B2E">
              <w:rPr>
                <w:color w:val="000000"/>
              </w:rPr>
              <w:t xml:space="preserve">ГБОУ СОШ "ОЦ" </w:t>
            </w:r>
            <w:proofErr w:type="spellStart"/>
            <w:r w:rsidRPr="00852B2E">
              <w:rPr>
                <w:color w:val="000000"/>
              </w:rPr>
              <w:t>п.г.т</w:t>
            </w:r>
            <w:proofErr w:type="spellEnd"/>
            <w:r w:rsidRPr="00852B2E">
              <w:rPr>
                <w:color w:val="000000"/>
              </w:rPr>
              <w:t>. Рощинский</w:t>
            </w:r>
          </w:p>
        </w:tc>
        <w:tc>
          <w:tcPr>
            <w:tcW w:w="1479" w:type="dxa"/>
            <w:tcBorders>
              <w:top w:val="nil"/>
              <w:left w:val="nil"/>
              <w:bottom w:val="single" w:sz="4" w:space="0" w:color="auto"/>
              <w:right w:val="single" w:sz="4" w:space="0" w:color="auto"/>
            </w:tcBorders>
            <w:shd w:val="clear" w:color="auto" w:fill="auto"/>
            <w:noWrap/>
            <w:vAlign w:val="bottom"/>
          </w:tcPr>
          <w:p w14:paraId="649ABCB7" w14:textId="3546D88B" w:rsidR="005052A0" w:rsidRPr="00852B2E" w:rsidRDefault="005052A0" w:rsidP="005052A0">
            <w:pPr>
              <w:jc w:val="center"/>
              <w:rPr>
                <w:rFonts w:eastAsia="Times New Roman"/>
                <w:color w:val="000000"/>
              </w:rPr>
            </w:pPr>
            <w:r w:rsidRPr="00852B2E">
              <w:rPr>
                <w:color w:val="000000"/>
              </w:rPr>
              <w:t>21,4%</w:t>
            </w:r>
          </w:p>
        </w:tc>
        <w:tc>
          <w:tcPr>
            <w:tcW w:w="1882" w:type="dxa"/>
            <w:tcBorders>
              <w:top w:val="nil"/>
              <w:left w:val="nil"/>
              <w:bottom w:val="single" w:sz="4" w:space="0" w:color="auto"/>
              <w:right w:val="single" w:sz="4" w:space="0" w:color="auto"/>
            </w:tcBorders>
            <w:shd w:val="clear" w:color="auto" w:fill="auto"/>
            <w:noWrap/>
            <w:vAlign w:val="bottom"/>
          </w:tcPr>
          <w:p w14:paraId="1F469F96" w14:textId="3F97EA8B" w:rsidR="005052A0" w:rsidRPr="00852B2E" w:rsidRDefault="005052A0" w:rsidP="005052A0">
            <w:pPr>
              <w:jc w:val="center"/>
              <w:rPr>
                <w:rFonts w:eastAsia="Times New Roman"/>
                <w:color w:val="000000"/>
              </w:rPr>
            </w:pPr>
            <w:r w:rsidRPr="00852B2E">
              <w:rPr>
                <w:color w:val="000000"/>
              </w:rPr>
              <w:t>0,0%</w:t>
            </w:r>
          </w:p>
        </w:tc>
        <w:tc>
          <w:tcPr>
            <w:tcW w:w="1559" w:type="dxa"/>
            <w:tcBorders>
              <w:top w:val="nil"/>
              <w:left w:val="nil"/>
              <w:bottom w:val="single" w:sz="4" w:space="0" w:color="auto"/>
              <w:right w:val="single" w:sz="4" w:space="0" w:color="auto"/>
            </w:tcBorders>
            <w:shd w:val="clear" w:color="auto" w:fill="auto"/>
            <w:noWrap/>
            <w:vAlign w:val="bottom"/>
          </w:tcPr>
          <w:p w14:paraId="7364EE91" w14:textId="24158F30" w:rsidR="005052A0" w:rsidRPr="00852B2E" w:rsidRDefault="005052A0" w:rsidP="005052A0">
            <w:pPr>
              <w:jc w:val="center"/>
              <w:rPr>
                <w:rFonts w:eastAsia="Times New Roman"/>
                <w:color w:val="000000"/>
              </w:rPr>
            </w:pPr>
            <w:r w:rsidRPr="00852B2E">
              <w:rPr>
                <w:color w:val="000000"/>
              </w:rPr>
              <w:t>32,1%</w:t>
            </w:r>
          </w:p>
        </w:tc>
        <w:tc>
          <w:tcPr>
            <w:tcW w:w="1776" w:type="dxa"/>
            <w:tcBorders>
              <w:top w:val="nil"/>
              <w:left w:val="nil"/>
              <w:bottom w:val="single" w:sz="4" w:space="0" w:color="auto"/>
              <w:right w:val="single" w:sz="4" w:space="0" w:color="auto"/>
            </w:tcBorders>
            <w:shd w:val="clear" w:color="auto" w:fill="auto"/>
            <w:noWrap/>
            <w:vAlign w:val="bottom"/>
          </w:tcPr>
          <w:p w14:paraId="02212FE8" w14:textId="5B2B7F58" w:rsidR="005052A0" w:rsidRPr="00852B2E" w:rsidRDefault="005052A0" w:rsidP="005052A0">
            <w:pPr>
              <w:jc w:val="center"/>
              <w:rPr>
                <w:rFonts w:eastAsia="Times New Roman"/>
                <w:color w:val="000000"/>
              </w:rPr>
            </w:pPr>
            <w:r w:rsidRPr="00852B2E">
              <w:rPr>
                <w:color w:val="000000"/>
              </w:rPr>
              <w:t>10,7%</w:t>
            </w:r>
          </w:p>
        </w:tc>
        <w:tc>
          <w:tcPr>
            <w:tcW w:w="1479" w:type="dxa"/>
            <w:tcBorders>
              <w:top w:val="nil"/>
              <w:left w:val="nil"/>
              <w:bottom w:val="single" w:sz="4" w:space="0" w:color="auto"/>
              <w:right w:val="single" w:sz="4" w:space="0" w:color="auto"/>
            </w:tcBorders>
            <w:shd w:val="clear" w:color="auto" w:fill="auto"/>
            <w:noWrap/>
            <w:vAlign w:val="bottom"/>
          </w:tcPr>
          <w:p w14:paraId="4E379B3E" w14:textId="451744E7" w:rsidR="005052A0" w:rsidRPr="00852B2E" w:rsidRDefault="005052A0" w:rsidP="005052A0">
            <w:pPr>
              <w:jc w:val="center"/>
              <w:rPr>
                <w:rFonts w:eastAsia="Times New Roman"/>
                <w:color w:val="000000"/>
              </w:rPr>
            </w:pPr>
            <w:r w:rsidRPr="00852B2E">
              <w:rPr>
                <w:color w:val="000000"/>
              </w:rPr>
              <w:t>14,3%</w:t>
            </w:r>
          </w:p>
        </w:tc>
      </w:tr>
      <w:tr w:rsidR="005052A0" w:rsidRPr="00767E47" w14:paraId="4136A35F" w14:textId="77777777" w:rsidTr="00F50939">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bottom"/>
          </w:tcPr>
          <w:p w14:paraId="5622D024" w14:textId="31C3A98B" w:rsidR="005052A0" w:rsidRPr="00852B2E" w:rsidRDefault="005052A0" w:rsidP="005052A0">
            <w:pPr>
              <w:rPr>
                <w:rFonts w:eastAsia="Times New Roman"/>
                <w:color w:val="000000"/>
              </w:rPr>
            </w:pPr>
            <w:r w:rsidRPr="00852B2E">
              <w:rPr>
                <w:color w:val="000000"/>
              </w:rPr>
              <w:t>ГБОУ СОШ "ОЦ" с. Дубовый Умет</w:t>
            </w:r>
          </w:p>
        </w:tc>
        <w:tc>
          <w:tcPr>
            <w:tcW w:w="1479" w:type="dxa"/>
            <w:tcBorders>
              <w:top w:val="nil"/>
              <w:left w:val="nil"/>
              <w:bottom w:val="single" w:sz="4" w:space="0" w:color="auto"/>
              <w:right w:val="single" w:sz="4" w:space="0" w:color="auto"/>
            </w:tcBorders>
            <w:shd w:val="clear" w:color="auto" w:fill="auto"/>
            <w:noWrap/>
            <w:vAlign w:val="bottom"/>
          </w:tcPr>
          <w:p w14:paraId="1097E64C" w14:textId="11F0AE8A" w:rsidR="005052A0" w:rsidRPr="00852B2E" w:rsidRDefault="005052A0" w:rsidP="005052A0">
            <w:pPr>
              <w:jc w:val="center"/>
              <w:rPr>
                <w:rFonts w:eastAsia="Times New Roman"/>
                <w:color w:val="000000"/>
              </w:rPr>
            </w:pPr>
            <w:r w:rsidRPr="00852B2E">
              <w:rPr>
                <w:color w:val="000000"/>
              </w:rPr>
              <w:t>0,0%</w:t>
            </w:r>
          </w:p>
        </w:tc>
        <w:tc>
          <w:tcPr>
            <w:tcW w:w="1882" w:type="dxa"/>
            <w:tcBorders>
              <w:top w:val="nil"/>
              <w:left w:val="nil"/>
              <w:bottom w:val="single" w:sz="4" w:space="0" w:color="auto"/>
              <w:right w:val="single" w:sz="4" w:space="0" w:color="auto"/>
            </w:tcBorders>
            <w:shd w:val="clear" w:color="auto" w:fill="auto"/>
            <w:noWrap/>
            <w:vAlign w:val="bottom"/>
          </w:tcPr>
          <w:p w14:paraId="2E6AB6B2" w14:textId="05B9AF16" w:rsidR="005052A0" w:rsidRPr="00852B2E" w:rsidRDefault="005052A0" w:rsidP="005052A0">
            <w:pPr>
              <w:jc w:val="center"/>
              <w:rPr>
                <w:rFonts w:eastAsia="Times New Roman"/>
                <w:color w:val="000000"/>
              </w:rPr>
            </w:pPr>
            <w:r w:rsidRPr="00852B2E">
              <w:rPr>
                <w:color w:val="000000"/>
              </w:rPr>
              <w:t>0,0%</w:t>
            </w:r>
          </w:p>
        </w:tc>
        <w:tc>
          <w:tcPr>
            <w:tcW w:w="1559" w:type="dxa"/>
            <w:tcBorders>
              <w:top w:val="nil"/>
              <w:left w:val="nil"/>
              <w:bottom w:val="single" w:sz="4" w:space="0" w:color="auto"/>
              <w:right w:val="single" w:sz="4" w:space="0" w:color="auto"/>
            </w:tcBorders>
            <w:shd w:val="clear" w:color="auto" w:fill="auto"/>
            <w:noWrap/>
            <w:vAlign w:val="bottom"/>
          </w:tcPr>
          <w:p w14:paraId="4EEF9046" w14:textId="74EB6117" w:rsidR="005052A0" w:rsidRPr="00852B2E" w:rsidRDefault="005052A0" w:rsidP="005052A0">
            <w:pPr>
              <w:jc w:val="center"/>
              <w:rPr>
                <w:rFonts w:eastAsia="Times New Roman"/>
                <w:color w:val="000000"/>
              </w:rPr>
            </w:pPr>
            <w:r w:rsidRPr="00852B2E">
              <w:rPr>
                <w:color w:val="000000"/>
              </w:rPr>
              <w:t>41,4%</w:t>
            </w:r>
          </w:p>
        </w:tc>
        <w:tc>
          <w:tcPr>
            <w:tcW w:w="1776" w:type="dxa"/>
            <w:tcBorders>
              <w:top w:val="nil"/>
              <w:left w:val="nil"/>
              <w:bottom w:val="single" w:sz="4" w:space="0" w:color="auto"/>
              <w:right w:val="single" w:sz="4" w:space="0" w:color="auto"/>
            </w:tcBorders>
            <w:shd w:val="clear" w:color="auto" w:fill="auto"/>
            <w:noWrap/>
            <w:vAlign w:val="bottom"/>
          </w:tcPr>
          <w:p w14:paraId="577E9D74" w14:textId="5454089C" w:rsidR="005052A0" w:rsidRPr="00852B2E" w:rsidRDefault="005052A0" w:rsidP="005052A0">
            <w:pPr>
              <w:jc w:val="center"/>
              <w:rPr>
                <w:rFonts w:eastAsia="Times New Roman"/>
                <w:color w:val="000000"/>
              </w:rPr>
            </w:pPr>
            <w:r w:rsidRPr="00852B2E">
              <w:rPr>
                <w:color w:val="000000"/>
              </w:rPr>
              <w:t>10,3%</w:t>
            </w:r>
          </w:p>
        </w:tc>
        <w:tc>
          <w:tcPr>
            <w:tcW w:w="1479" w:type="dxa"/>
            <w:tcBorders>
              <w:top w:val="nil"/>
              <w:left w:val="nil"/>
              <w:bottom w:val="single" w:sz="4" w:space="0" w:color="auto"/>
              <w:right w:val="single" w:sz="4" w:space="0" w:color="auto"/>
            </w:tcBorders>
            <w:shd w:val="clear" w:color="auto" w:fill="auto"/>
            <w:noWrap/>
            <w:vAlign w:val="bottom"/>
          </w:tcPr>
          <w:p w14:paraId="2F6B44AE" w14:textId="0E943B1A" w:rsidR="005052A0" w:rsidRPr="00852B2E" w:rsidRDefault="005052A0" w:rsidP="005052A0">
            <w:pPr>
              <w:jc w:val="center"/>
              <w:rPr>
                <w:rFonts w:eastAsia="Times New Roman"/>
                <w:color w:val="000000"/>
              </w:rPr>
            </w:pPr>
            <w:r w:rsidRPr="00852B2E">
              <w:rPr>
                <w:color w:val="000000"/>
              </w:rPr>
              <w:t>34,5%</w:t>
            </w:r>
          </w:p>
        </w:tc>
      </w:tr>
      <w:tr w:rsidR="005052A0" w:rsidRPr="00767E47" w14:paraId="41845717" w14:textId="77777777" w:rsidTr="00F50939">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bottom"/>
          </w:tcPr>
          <w:p w14:paraId="68265D62" w14:textId="507EBA76" w:rsidR="005052A0" w:rsidRPr="00852B2E" w:rsidRDefault="005052A0" w:rsidP="005052A0">
            <w:pPr>
              <w:rPr>
                <w:rFonts w:eastAsia="Times New Roman"/>
                <w:color w:val="000000"/>
              </w:rPr>
            </w:pPr>
            <w:r w:rsidRPr="00852B2E">
              <w:rPr>
                <w:color w:val="000000"/>
              </w:rPr>
              <w:t xml:space="preserve">ГБОУ СОШ "ОЦ" с. </w:t>
            </w:r>
            <w:proofErr w:type="spellStart"/>
            <w:r w:rsidRPr="00852B2E">
              <w:rPr>
                <w:color w:val="000000"/>
              </w:rPr>
              <w:t>Лопатино</w:t>
            </w:r>
            <w:proofErr w:type="spellEnd"/>
          </w:p>
        </w:tc>
        <w:tc>
          <w:tcPr>
            <w:tcW w:w="1479" w:type="dxa"/>
            <w:tcBorders>
              <w:top w:val="nil"/>
              <w:left w:val="nil"/>
              <w:bottom w:val="single" w:sz="4" w:space="0" w:color="auto"/>
              <w:right w:val="single" w:sz="4" w:space="0" w:color="auto"/>
            </w:tcBorders>
            <w:shd w:val="clear" w:color="auto" w:fill="auto"/>
            <w:noWrap/>
            <w:vAlign w:val="bottom"/>
          </w:tcPr>
          <w:p w14:paraId="22D96BB2" w14:textId="08DF254C" w:rsidR="005052A0" w:rsidRPr="00852B2E" w:rsidRDefault="005052A0" w:rsidP="005052A0">
            <w:pPr>
              <w:jc w:val="center"/>
              <w:rPr>
                <w:rFonts w:eastAsia="Times New Roman"/>
                <w:color w:val="000000"/>
              </w:rPr>
            </w:pPr>
            <w:r w:rsidRPr="00852B2E">
              <w:rPr>
                <w:color w:val="000000"/>
              </w:rPr>
              <w:t>6,7%</w:t>
            </w:r>
          </w:p>
        </w:tc>
        <w:tc>
          <w:tcPr>
            <w:tcW w:w="1882" w:type="dxa"/>
            <w:tcBorders>
              <w:top w:val="nil"/>
              <w:left w:val="nil"/>
              <w:bottom w:val="single" w:sz="4" w:space="0" w:color="auto"/>
              <w:right w:val="single" w:sz="4" w:space="0" w:color="auto"/>
            </w:tcBorders>
            <w:shd w:val="clear" w:color="auto" w:fill="auto"/>
            <w:noWrap/>
            <w:vAlign w:val="bottom"/>
          </w:tcPr>
          <w:p w14:paraId="0A053F25" w14:textId="56832861" w:rsidR="005052A0" w:rsidRPr="00852B2E" w:rsidRDefault="005052A0" w:rsidP="005052A0">
            <w:pPr>
              <w:jc w:val="center"/>
              <w:rPr>
                <w:rFonts w:eastAsia="Times New Roman"/>
                <w:color w:val="000000"/>
              </w:rPr>
            </w:pPr>
            <w:r w:rsidRPr="00852B2E">
              <w:rPr>
                <w:color w:val="000000"/>
              </w:rPr>
              <w:t>0,0%</w:t>
            </w:r>
          </w:p>
        </w:tc>
        <w:tc>
          <w:tcPr>
            <w:tcW w:w="1559" w:type="dxa"/>
            <w:tcBorders>
              <w:top w:val="nil"/>
              <w:left w:val="nil"/>
              <w:bottom w:val="single" w:sz="4" w:space="0" w:color="auto"/>
              <w:right w:val="single" w:sz="4" w:space="0" w:color="auto"/>
            </w:tcBorders>
            <w:shd w:val="clear" w:color="auto" w:fill="auto"/>
            <w:noWrap/>
            <w:vAlign w:val="bottom"/>
          </w:tcPr>
          <w:p w14:paraId="065419C1" w14:textId="1FA15FA5" w:rsidR="005052A0" w:rsidRPr="00852B2E" w:rsidRDefault="005052A0" w:rsidP="005052A0">
            <w:pPr>
              <w:jc w:val="center"/>
              <w:rPr>
                <w:rFonts w:eastAsia="Times New Roman"/>
                <w:color w:val="000000"/>
              </w:rPr>
            </w:pPr>
            <w:r w:rsidRPr="00852B2E">
              <w:rPr>
                <w:color w:val="000000"/>
              </w:rPr>
              <w:t>46,7%</w:t>
            </w:r>
          </w:p>
        </w:tc>
        <w:tc>
          <w:tcPr>
            <w:tcW w:w="1776" w:type="dxa"/>
            <w:tcBorders>
              <w:top w:val="nil"/>
              <w:left w:val="nil"/>
              <w:bottom w:val="single" w:sz="4" w:space="0" w:color="auto"/>
              <w:right w:val="single" w:sz="4" w:space="0" w:color="auto"/>
            </w:tcBorders>
            <w:shd w:val="clear" w:color="auto" w:fill="auto"/>
            <w:noWrap/>
            <w:vAlign w:val="bottom"/>
          </w:tcPr>
          <w:p w14:paraId="636CB423" w14:textId="6254F80A" w:rsidR="005052A0" w:rsidRPr="00852B2E" w:rsidRDefault="005052A0" w:rsidP="005052A0">
            <w:pPr>
              <w:jc w:val="center"/>
              <w:rPr>
                <w:rFonts w:eastAsia="Times New Roman"/>
                <w:color w:val="000000"/>
              </w:rPr>
            </w:pPr>
            <w:r w:rsidRPr="00852B2E">
              <w:rPr>
                <w:color w:val="000000"/>
              </w:rPr>
              <w:t>20,0%</w:t>
            </w:r>
          </w:p>
        </w:tc>
        <w:tc>
          <w:tcPr>
            <w:tcW w:w="1479" w:type="dxa"/>
            <w:tcBorders>
              <w:top w:val="nil"/>
              <w:left w:val="nil"/>
              <w:bottom w:val="single" w:sz="4" w:space="0" w:color="auto"/>
              <w:right w:val="single" w:sz="4" w:space="0" w:color="auto"/>
            </w:tcBorders>
            <w:shd w:val="clear" w:color="auto" w:fill="auto"/>
            <w:noWrap/>
            <w:vAlign w:val="bottom"/>
          </w:tcPr>
          <w:p w14:paraId="5C47974D" w14:textId="0AEDB2FD" w:rsidR="005052A0" w:rsidRPr="00852B2E" w:rsidRDefault="005052A0" w:rsidP="005052A0">
            <w:pPr>
              <w:jc w:val="center"/>
              <w:rPr>
                <w:rFonts w:eastAsia="Times New Roman"/>
                <w:color w:val="000000"/>
              </w:rPr>
            </w:pPr>
            <w:r w:rsidRPr="00852B2E">
              <w:rPr>
                <w:color w:val="000000"/>
              </w:rPr>
              <w:t>33,3%</w:t>
            </w:r>
          </w:p>
        </w:tc>
      </w:tr>
      <w:tr w:rsidR="005052A0" w:rsidRPr="00767E47" w14:paraId="41081F4C" w14:textId="77777777" w:rsidTr="00F50939">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bottom"/>
          </w:tcPr>
          <w:p w14:paraId="0D0DD956" w14:textId="614FD62F" w:rsidR="005052A0" w:rsidRPr="00852B2E" w:rsidRDefault="005052A0" w:rsidP="005052A0">
            <w:pPr>
              <w:rPr>
                <w:rFonts w:eastAsia="Times New Roman"/>
                <w:color w:val="000000"/>
              </w:rPr>
            </w:pPr>
            <w:r w:rsidRPr="00852B2E">
              <w:rPr>
                <w:color w:val="000000"/>
              </w:rPr>
              <w:t>ГБОУ СОШ "ОЦ" с. Подъем-Михайловка</w:t>
            </w:r>
          </w:p>
        </w:tc>
        <w:tc>
          <w:tcPr>
            <w:tcW w:w="1479" w:type="dxa"/>
            <w:tcBorders>
              <w:top w:val="nil"/>
              <w:left w:val="nil"/>
              <w:bottom w:val="single" w:sz="4" w:space="0" w:color="auto"/>
              <w:right w:val="single" w:sz="4" w:space="0" w:color="auto"/>
            </w:tcBorders>
            <w:shd w:val="clear" w:color="auto" w:fill="auto"/>
            <w:noWrap/>
            <w:vAlign w:val="bottom"/>
          </w:tcPr>
          <w:p w14:paraId="675772C2" w14:textId="69F9E524" w:rsidR="005052A0" w:rsidRPr="00852B2E" w:rsidRDefault="005052A0" w:rsidP="005052A0">
            <w:pPr>
              <w:jc w:val="center"/>
              <w:rPr>
                <w:rFonts w:eastAsia="Times New Roman"/>
                <w:color w:val="000000"/>
              </w:rPr>
            </w:pPr>
            <w:r w:rsidRPr="00852B2E">
              <w:rPr>
                <w:color w:val="000000"/>
              </w:rPr>
              <w:t>0,0%</w:t>
            </w:r>
          </w:p>
        </w:tc>
        <w:tc>
          <w:tcPr>
            <w:tcW w:w="1882" w:type="dxa"/>
            <w:tcBorders>
              <w:top w:val="nil"/>
              <w:left w:val="nil"/>
              <w:bottom w:val="single" w:sz="4" w:space="0" w:color="auto"/>
              <w:right w:val="single" w:sz="4" w:space="0" w:color="auto"/>
            </w:tcBorders>
            <w:shd w:val="clear" w:color="auto" w:fill="auto"/>
            <w:noWrap/>
            <w:vAlign w:val="bottom"/>
          </w:tcPr>
          <w:p w14:paraId="20DA775C" w14:textId="36CE3F13" w:rsidR="005052A0" w:rsidRPr="00852B2E" w:rsidRDefault="005052A0" w:rsidP="005052A0">
            <w:pPr>
              <w:jc w:val="center"/>
              <w:rPr>
                <w:rFonts w:eastAsia="Times New Roman"/>
                <w:color w:val="000000"/>
              </w:rPr>
            </w:pPr>
            <w:r w:rsidRPr="00852B2E">
              <w:rPr>
                <w:color w:val="000000"/>
              </w:rPr>
              <w:t>0,0%</w:t>
            </w:r>
          </w:p>
        </w:tc>
        <w:tc>
          <w:tcPr>
            <w:tcW w:w="1559" w:type="dxa"/>
            <w:tcBorders>
              <w:top w:val="nil"/>
              <w:left w:val="nil"/>
              <w:bottom w:val="single" w:sz="4" w:space="0" w:color="auto"/>
              <w:right w:val="single" w:sz="4" w:space="0" w:color="auto"/>
            </w:tcBorders>
            <w:shd w:val="clear" w:color="auto" w:fill="auto"/>
            <w:noWrap/>
            <w:vAlign w:val="bottom"/>
          </w:tcPr>
          <w:p w14:paraId="7821DA10" w14:textId="114E309D" w:rsidR="005052A0" w:rsidRPr="00852B2E" w:rsidRDefault="005052A0" w:rsidP="005052A0">
            <w:pPr>
              <w:jc w:val="center"/>
              <w:rPr>
                <w:rFonts w:eastAsia="Times New Roman"/>
                <w:color w:val="000000"/>
              </w:rPr>
            </w:pPr>
            <w:r w:rsidRPr="00852B2E">
              <w:rPr>
                <w:color w:val="000000"/>
              </w:rPr>
              <w:t>27,3%</w:t>
            </w:r>
          </w:p>
        </w:tc>
        <w:tc>
          <w:tcPr>
            <w:tcW w:w="1776" w:type="dxa"/>
            <w:tcBorders>
              <w:top w:val="nil"/>
              <w:left w:val="nil"/>
              <w:bottom w:val="single" w:sz="4" w:space="0" w:color="auto"/>
              <w:right w:val="single" w:sz="4" w:space="0" w:color="auto"/>
            </w:tcBorders>
            <w:shd w:val="clear" w:color="auto" w:fill="auto"/>
            <w:noWrap/>
            <w:vAlign w:val="bottom"/>
          </w:tcPr>
          <w:p w14:paraId="45B78941" w14:textId="7820B09A" w:rsidR="005052A0" w:rsidRPr="00852B2E" w:rsidRDefault="005052A0" w:rsidP="005052A0">
            <w:pPr>
              <w:jc w:val="center"/>
              <w:rPr>
                <w:rFonts w:eastAsia="Times New Roman"/>
                <w:color w:val="000000"/>
              </w:rPr>
            </w:pPr>
            <w:r w:rsidRPr="00852B2E">
              <w:rPr>
                <w:color w:val="000000"/>
              </w:rPr>
              <w:t>54,5%</w:t>
            </w:r>
          </w:p>
        </w:tc>
        <w:tc>
          <w:tcPr>
            <w:tcW w:w="1479" w:type="dxa"/>
            <w:tcBorders>
              <w:top w:val="nil"/>
              <w:left w:val="nil"/>
              <w:bottom w:val="single" w:sz="4" w:space="0" w:color="auto"/>
              <w:right w:val="single" w:sz="4" w:space="0" w:color="auto"/>
            </w:tcBorders>
            <w:shd w:val="clear" w:color="auto" w:fill="auto"/>
            <w:noWrap/>
            <w:vAlign w:val="bottom"/>
          </w:tcPr>
          <w:p w14:paraId="2D195CC1" w14:textId="1677EF47" w:rsidR="005052A0" w:rsidRPr="00852B2E" w:rsidRDefault="005052A0" w:rsidP="005052A0">
            <w:pPr>
              <w:jc w:val="center"/>
              <w:rPr>
                <w:rFonts w:eastAsia="Times New Roman"/>
                <w:color w:val="000000"/>
              </w:rPr>
            </w:pPr>
            <w:r w:rsidRPr="00852B2E">
              <w:rPr>
                <w:color w:val="000000"/>
              </w:rPr>
              <w:t>63,6%</w:t>
            </w:r>
          </w:p>
        </w:tc>
      </w:tr>
      <w:tr w:rsidR="005052A0" w:rsidRPr="00767E47" w14:paraId="42C76092" w14:textId="77777777" w:rsidTr="00F50939">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bottom"/>
          </w:tcPr>
          <w:p w14:paraId="6FA56F83" w14:textId="6BCB7735" w:rsidR="005052A0" w:rsidRPr="00852B2E" w:rsidRDefault="005052A0" w:rsidP="005052A0">
            <w:pPr>
              <w:rPr>
                <w:rFonts w:eastAsia="Times New Roman"/>
                <w:color w:val="000000"/>
              </w:rPr>
            </w:pPr>
            <w:r w:rsidRPr="00852B2E">
              <w:rPr>
                <w:color w:val="000000"/>
              </w:rPr>
              <w:t xml:space="preserve">ГБОУ СОШ № 1 "ОЦ" </w:t>
            </w:r>
            <w:proofErr w:type="spellStart"/>
            <w:r w:rsidRPr="00852B2E">
              <w:rPr>
                <w:color w:val="000000"/>
              </w:rPr>
              <w:t>п.г.т</w:t>
            </w:r>
            <w:proofErr w:type="spellEnd"/>
            <w:r w:rsidRPr="00852B2E">
              <w:rPr>
                <w:color w:val="000000"/>
              </w:rPr>
              <w:t xml:space="preserve">. </w:t>
            </w:r>
            <w:proofErr w:type="spellStart"/>
            <w:r w:rsidRPr="00852B2E">
              <w:rPr>
                <w:color w:val="000000"/>
              </w:rPr>
              <w:t>Смышляевка</w:t>
            </w:r>
            <w:proofErr w:type="spellEnd"/>
          </w:p>
        </w:tc>
        <w:tc>
          <w:tcPr>
            <w:tcW w:w="1479" w:type="dxa"/>
            <w:tcBorders>
              <w:top w:val="nil"/>
              <w:left w:val="nil"/>
              <w:bottom w:val="single" w:sz="4" w:space="0" w:color="auto"/>
              <w:right w:val="single" w:sz="4" w:space="0" w:color="auto"/>
            </w:tcBorders>
            <w:shd w:val="clear" w:color="auto" w:fill="auto"/>
            <w:noWrap/>
            <w:vAlign w:val="bottom"/>
          </w:tcPr>
          <w:p w14:paraId="38B3EAAD" w14:textId="2EC54591" w:rsidR="005052A0" w:rsidRPr="00852B2E" w:rsidRDefault="005052A0" w:rsidP="005052A0">
            <w:pPr>
              <w:jc w:val="center"/>
              <w:rPr>
                <w:rFonts w:eastAsia="Times New Roman"/>
                <w:color w:val="000000"/>
              </w:rPr>
            </w:pPr>
            <w:r w:rsidRPr="00852B2E">
              <w:rPr>
                <w:color w:val="000000"/>
              </w:rPr>
              <w:t>8,1%</w:t>
            </w:r>
          </w:p>
        </w:tc>
        <w:tc>
          <w:tcPr>
            <w:tcW w:w="1882" w:type="dxa"/>
            <w:tcBorders>
              <w:top w:val="nil"/>
              <w:left w:val="nil"/>
              <w:bottom w:val="single" w:sz="4" w:space="0" w:color="auto"/>
              <w:right w:val="single" w:sz="4" w:space="0" w:color="auto"/>
            </w:tcBorders>
            <w:shd w:val="clear" w:color="auto" w:fill="auto"/>
            <w:noWrap/>
            <w:vAlign w:val="bottom"/>
          </w:tcPr>
          <w:p w14:paraId="693ED2E0" w14:textId="6F2F19A0" w:rsidR="005052A0" w:rsidRPr="00852B2E" w:rsidRDefault="005052A0" w:rsidP="005052A0">
            <w:pPr>
              <w:jc w:val="center"/>
              <w:rPr>
                <w:rFonts w:eastAsia="Times New Roman"/>
                <w:color w:val="000000"/>
              </w:rPr>
            </w:pPr>
            <w:r w:rsidRPr="00852B2E">
              <w:rPr>
                <w:color w:val="000000"/>
              </w:rPr>
              <w:t>7,3%</w:t>
            </w:r>
          </w:p>
        </w:tc>
        <w:tc>
          <w:tcPr>
            <w:tcW w:w="1559" w:type="dxa"/>
            <w:tcBorders>
              <w:top w:val="nil"/>
              <w:left w:val="nil"/>
              <w:bottom w:val="single" w:sz="4" w:space="0" w:color="auto"/>
              <w:right w:val="single" w:sz="4" w:space="0" w:color="auto"/>
            </w:tcBorders>
            <w:shd w:val="clear" w:color="auto" w:fill="auto"/>
            <w:noWrap/>
            <w:vAlign w:val="bottom"/>
          </w:tcPr>
          <w:p w14:paraId="2A2CC806" w14:textId="29E93FBC" w:rsidR="005052A0" w:rsidRPr="00852B2E" w:rsidRDefault="005052A0" w:rsidP="005052A0">
            <w:pPr>
              <w:jc w:val="center"/>
              <w:rPr>
                <w:rFonts w:eastAsia="Times New Roman"/>
                <w:color w:val="000000"/>
              </w:rPr>
            </w:pPr>
            <w:r w:rsidRPr="00852B2E">
              <w:rPr>
                <w:color w:val="000000"/>
              </w:rPr>
              <w:t>41,1%</w:t>
            </w:r>
          </w:p>
        </w:tc>
        <w:tc>
          <w:tcPr>
            <w:tcW w:w="1776" w:type="dxa"/>
            <w:tcBorders>
              <w:top w:val="nil"/>
              <w:left w:val="nil"/>
              <w:bottom w:val="single" w:sz="4" w:space="0" w:color="auto"/>
              <w:right w:val="single" w:sz="4" w:space="0" w:color="auto"/>
            </w:tcBorders>
            <w:shd w:val="clear" w:color="auto" w:fill="auto"/>
            <w:noWrap/>
            <w:vAlign w:val="bottom"/>
          </w:tcPr>
          <w:p w14:paraId="13025032" w14:textId="296F18D3" w:rsidR="005052A0" w:rsidRPr="00852B2E" w:rsidRDefault="005052A0" w:rsidP="005052A0">
            <w:pPr>
              <w:jc w:val="center"/>
              <w:rPr>
                <w:rFonts w:eastAsia="Times New Roman"/>
                <w:color w:val="000000"/>
              </w:rPr>
            </w:pPr>
            <w:r w:rsidRPr="00852B2E">
              <w:rPr>
                <w:color w:val="000000"/>
              </w:rPr>
              <w:t>13,7%</w:t>
            </w:r>
          </w:p>
        </w:tc>
        <w:tc>
          <w:tcPr>
            <w:tcW w:w="1479" w:type="dxa"/>
            <w:tcBorders>
              <w:top w:val="nil"/>
              <w:left w:val="nil"/>
              <w:bottom w:val="single" w:sz="4" w:space="0" w:color="auto"/>
              <w:right w:val="single" w:sz="4" w:space="0" w:color="auto"/>
            </w:tcBorders>
            <w:shd w:val="clear" w:color="auto" w:fill="auto"/>
            <w:noWrap/>
            <w:vAlign w:val="bottom"/>
          </w:tcPr>
          <w:p w14:paraId="5ACB429D" w14:textId="05B649BB" w:rsidR="005052A0" w:rsidRPr="00852B2E" w:rsidRDefault="005052A0" w:rsidP="005052A0">
            <w:pPr>
              <w:jc w:val="center"/>
              <w:rPr>
                <w:rFonts w:eastAsia="Times New Roman"/>
                <w:color w:val="000000"/>
              </w:rPr>
            </w:pPr>
            <w:r w:rsidRPr="00852B2E">
              <w:rPr>
                <w:color w:val="000000"/>
              </w:rPr>
              <w:t>21,0%</w:t>
            </w:r>
          </w:p>
        </w:tc>
      </w:tr>
      <w:tr w:rsidR="005052A0" w:rsidRPr="00767E47" w14:paraId="789DEF4D" w14:textId="77777777" w:rsidTr="00F50939">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bottom"/>
          </w:tcPr>
          <w:p w14:paraId="75D08B37" w14:textId="0A25E20C" w:rsidR="005052A0" w:rsidRPr="00852B2E" w:rsidRDefault="005052A0" w:rsidP="005052A0">
            <w:pPr>
              <w:rPr>
                <w:rFonts w:eastAsia="Times New Roman"/>
                <w:color w:val="000000"/>
              </w:rPr>
            </w:pPr>
            <w:r w:rsidRPr="00852B2E">
              <w:rPr>
                <w:color w:val="000000"/>
              </w:rPr>
              <w:t xml:space="preserve">ГБОУ СОШ № 1 "ОЦ" </w:t>
            </w:r>
            <w:proofErr w:type="spellStart"/>
            <w:r w:rsidRPr="00852B2E">
              <w:rPr>
                <w:color w:val="000000"/>
              </w:rPr>
              <w:t>п.г.т</w:t>
            </w:r>
            <w:proofErr w:type="spellEnd"/>
            <w:r w:rsidRPr="00852B2E">
              <w:rPr>
                <w:color w:val="000000"/>
              </w:rPr>
              <w:t xml:space="preserve">. </w:t>
            </w:r>
            <w:proofErr w:type="spellStart"/>
            <w:r w:rsidRPr="00852B2E">
              <w:rPr>
                <w:color w:val="000000"/>
              </w:rPr>
              <w:t>Стройкерамика</w:t>
            </w:r>
            <w:proofErr w:type="spellEnd"/>
          </w:p>
        </w:tc>
        <w:tc>
          <w:tcPr>
            <w:tcW w:w="1479" w:type="dxa"/>
            <w:tcBorders>
              <w:top w:val="nil"/>
              <w:left w:val="nil"/>
              <w:bottom w:val="single" w:sz="4" w:space="0" w:color="auto"/>
              <w:right w:val="single" w:sz="4" w:space="0" w:color="auto"/>
            </w:tcBorders>
            <w:shd w:val="clear" w:color="auto" w:fill="auto"/>
            <w:noWrap/>
            <w:vAlign w:val="bottom"/>
          </w:tcPr>
          <w:p w14:paraId="5C79B670" w14:textId="22C40559" w:rsidR="005052A0" w:rsidRPr="00852B2E" w:rsidRDefault="005052A0" w:rsidP="005052A0">
            <w:pPr>
              <w:jc w:val="center"/>
              <w:rPr>
                <w:rFonts w:eastAsia="Times New Roman"/>
                <w:color w:val="000000"/>
              </w:rPr>
            </w:pPr>
            <w:r w:rsidRPr="00852B2E">
              <w:rPr>
                <w:color w:val="000000"/>
              </w:rPr>
              <w:t>0,0%</w:t>
            </w:r>
          </w:p>
        </w:tc>
        <w:tc>
          <w:tcPr>
            <w:tcW w:w="1882" w:type="dxa"/>
            <w:tcBorders>
              <w:top w:val="nil"/>
              <w:left w:val="nil"/>
              <w:bottom w:val="single" w:sz="4" w:space="0" w:color="auto"/>
              <w:right w:val="single" w:sz="4" w:space="0" w:color="auto"/>
            </w:tcBorders>
            <w:shd w:val="clear" w:color="auto" w:fill="auto"/>
            <w:noWrap/>
            <w:vAlign w:val="bottom"/>
          </w:tcPr>
          <w:p w14:paraId="4458D176" w14:textId="13C31882" w:rsidR="005052A0" w:rsidRPr="00852B2E" w:rsidRDefault="005052A0" w:rsidP="005052A0">
            <w:pPr>
              <w:jc w:val="center"/>
              <w:rPr>
                <w:rFonts w:eastAsia="Times New Roman"/>
                <w:color w:val="000000"/>
              </w:rPr>
            </w:pPr>
            <w:r w:rsidRPr="00852B2E">
              <w:rPr>
                <w:color w:val="000000"/>
              </w:rPr>
              <w:t>6,7%</w:t>
            </w:r>
          </w:p>
        </w:tc>
        <w:tc>
          <w:tcPr>
            <w:tcW w:w="1559" w:type="dxa"/>
            <w:tcBorders>
              <w:top w:val="nil"/>
              <w:left w:val="nil"/>
              <w:bottom w:val="single" w:sz="4" w:space="0" w:color="auto"/>
              <w:right w:val="single" w:sz="4" w:space="0" w:color="auto"/>
            </w:tcBorders>
            <w:shd w:val="clear" w:color="auto" w:fill="auto"/>
            <w:noWrap/>
            <w:vAlign w:val="bottom"/>
          </w:tcPr>
          <w:p w14:paraId="1E686F7D" w14:textId="307E657B" w:rsidR="005052A0" w:rsidRPr="00852B2E" w:rsidRDefault="005052A0" w:rsidP="005052A0">
            <w:pPr>
              <w:jc w:val="center"/>
              <w:rPr>
                <w:rFonts w:eastAsia="Times New Roman"/>
                <w:color w:val="000000"/>
              </w:rPr>
            </w:pPr>
            <w:r w:rsidRPr="00852B2E">
              <w:rPr>
                <w:color w:val="000000"/>
              </w:rPr>
              <w:t>57,8%</w:t>
            </w:r>
          </w:p>
        </w:tc>
        <w:tc>
          <w:tcPr>
            <w:tcW w:w="1776" w:type="dxa"/>
            <w:tcBorders>
              <w:top w:val="nil"/>
              <w:left w:val="nil"/>
              <w:bottom w:val="single" w:sz="4" w:space="0" w:color="auto"/>
              <w:right w:val="single" w:sz="4" w:space="0" w:color="auto"/>
            </w:tcBorders>
            <w:shd w:val="clear" w:color="auto" w:fill="auto"/>
            <w:noWrap/>
            <w:vAlign w:val="bottom"/>
          </w:tcPr>
          <w:p w14:paraId="2789DD29" w14:textId="54F749A6" w:rsidR="005052A0" w:rsidRPr="00852B2E" w:rsidRDefault="005052A0" w:rsidP="005052A0">
            <w:pPr>
              <w:jc w:val="center"/>
              <w:rPr>
                <w:rFonts w:eastAsia="Times New Roman"/>
                <w:color w:val="000000"/>
              </w:rPr>
            </w:pPr>
            <w:r w:rsidRPr="00852B2E">
              <w:rPr>
                <w:color w:val="000000"/>
              </w:rPr>
              <w:t>0,0%</w:t>
            </w:r>
          </w:p>
        </w:tc>
        <w:tc>
          <w:tcPr>
            <w:tcW w:w="1479" w:type="dxa"/>
            <w:tcBorders>
              <w:top w:val="nil"/>
              <w:left w:val="nil"/>
              <w:bottom w:val="single" w:sz="4" w:space="0" w:color="auto"/>
              <w:right w:val="single" w:sz="4" w:space="0" w:color="auto"/>
            </w:tcBorders>
            <w:shd w:val="clear" w:color="auto" w:fill="auto"/>
            <w:noWrap/>
            <w:vAlign w:val="bottom"/>
          </w:tcPr>
          <w:p w14:paraId="6EF6440F" w14:textId="51FFA2A0" w:rsidR="005052A0" w:rsidRPr="00852B2E" w:rsidRDefault="005052A0" w:rsidP="005052A0">
            <w:pPr>
              <w:jc w:val="center"/>
              <w:rPr>
                <w:rFonts w:eastAsia="Times New Roman"/>
                <w:color w:val="000000"/>
              </w:rPr>
            </w:pPr>
            <w:r w:rsidRPr="00852B2E">
              <w:rPr>
                <w:color w:val="000000"/>
              </w:rPr>
              <w:t>22,2%</w:t>
            </w:r>
          </w:p>
        </w:tc>
      </w:tr>
      <w:tr w:rsidR="005052A0" w:rsidRPr="00767E47" w14:paraId="3FC9F284" w14:textId="77777777" w:rsidTr="00F50939">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bottom"/>
          </w:tcPr>
          <w:p w14:paraId="5DF266EA" w14:textId="6C0ECD8D" w:rsidR="005052A0" w:rsidRPr="00852B2E" w:rsidRDefault="005052A0" w:rsidP="005052A0">
            <w:pPr>
              <w:rPr>
                <w:rFonts w:eastAsia="Times New Roman"/>
                <w:color w:val="000000"/>
              </w:rPr>
            </w:pPr>
            <w:r w:rsidRPr="00852B2E">
              <w:rPr>
                <w:color w:val="000000"/>
              </w:rPr>
              <w:t xml:space="preserve">ГБОУ СОШ № 3 </w:t>
            </w:r>
            <w:proofErr w:type="spellStart"/>
            <w:r w:rsidRPr="00852B2E">
              <w:rPr>
                <w:color w:val="000000"/>
              </w:rPr>
              <w:t>п.г.т</w:t>
            </w:r>
            <w:proofErr w:type="spellEnd"/>
            <w:r w:rsidRPr="00852B2E">
              <w:rPr>
                <w:color w:val="000000"/>
              </w:rPr>
              <w:t xml:space="preserve">. </w:t>
            </w:r>
            <w:proofErr w:type="spellStart"/>
            <w:r w:rsidRPr="00852B2E">
              <w:rPr>
                <w:color w:val="000000"/>
              </w:rPr>
              <w:t>Смышляевка</w:t>
            </w:r>
            <w:proofErr w:type="spellEnd"/>
          </w:p>
        </w:tc>
        <w:tc>
          <w:tcPr>
            <w:tcW w:w="1479" w:type="dxa"/>
            <w:tcBorders>
              <w:top w:val="nil"/>
              <w:left w:val="nil"/>
              <w:bottom w:val="single" w:sz="4" w:space="0" w:color="auto"/>
              <w:right w:val="single" w:sz="4" w:space="0" w:color="auto"/>
            </w:tcBorders>
            <w:shd w:val="clear" w:color="auto" w:fill="auto"/>
            <w:noWrap/>
            <w:vAlign w:val="bottom"/>
          </w:tcPr>
          <w:p w14:paraId="37630848" w14:textId="3DAC2D01" w:rsidR="005052A0" w:rsidRPr="00852B2E" w:rsidRDefault="005052A0" w:rsidP="005052A0">
            <w:pPr>
              <w:jc w:val="center"/>
              <w:rPr>
                <w:rFonts w:eastAsia="Times New Roman"/>
                <w:color w:val="000000"/>
              </w:rPr>
            </w:pPr>
            <w:r w:rsidRPr="00852B2E">
              <w:rPr>
                <w:color w:val="000000"/>
              </w:rPr>
              <w:t>19,4%</w:t>
            </w:r>
          </w:p>
        </w:tc>
        <w:tc>
          <w:tcPr>
            <w:tcW w:w="1882" w:type="dxa"/>
            <w:tcBorders>
              <w:top w:val="nil"/>
              <w:left w:val="nil"/>
              <w:bottom w:val="single" w:sz="4" w:space="0" w:color="auto"/>
              <w:right w:val="single" w:sz="4" w:space="0" w:color="auto"/>
            </w:tcBorders>
            <w:shd w:val="clear" w:color="auto" w:fill="auto"/>
            <w:noWrap/>
            <w:vAlign w:val="bottom"/>
          </w:tcPr>
          <w:p w14:paraId="6D4193DC" w14:textId="765332CC" w:rsidR="005052A0" w:rsidRPr="00852B2E" w:rsidRDefault="005052A0" w:rsidP="005052A0">
            <w:pPr>
              <w:jc w:val="center"/>
              <w:rPr>
                <w:rFonts w:eastAsia="Times New Roman"/>
                <w:color w:val="000000"/>
              </w:rPr>
            </w:pPr>
            <w:r w:rsidRPr="00852B2E">
              <w:rPr>
                <w:color w:val="000000"/>
              </w:rPr>
              <w:t>6,5%</w:t>
            </w:r>
          </w:p>
        </w:tc>
        <w:tc>
          <w:tcPr>
            <w:tcW w:w="1559" w:type="dxa"/>
            <w:tcBorders>
              <w:top w:val="nil"/>
              <w:left w:val="nil"/>
              <w:bottom w:val="single" w:sz="4" w:space="0" w:color="auto"/>
              <w:right w:val="single" w:sz="4" w:space="0" w:color="auto"/>
            </w:tcBorders>
            <w:shd w:val="clear" w:color="auto" w:fill="auto"/>
            <w:noWrap/>
            <w:vAlign w:val="bottom"/>
          </w:tcPr>
          <w:p w14:paraId="07D259BC" w14:textId="10821582" w:rsidR="005052A0" w:rsidRPr="00852B2E" w:rsidRDefault="005052A0" w:rsidP="005052A0">
            <w:pPr>
              <w:jc w:val="center"/>
              <w:rPr>
                <w:rFonts w:eastAsia="Times New Roman"/>
                <w:color w:val="000000"/>
              </w:rPr>
            </w:pPr>
            <w:r w:rsidRPr="00852B2E">
              <w:rPr>
                <w:color w:val="000000"/>
              </w:rPr>
              <w:t>48,4%</w:t>
            </w:r>
          </w:p>
        </w:tc>
        <w:tc>
          <w:tcPr>
            <w:tcW w:w="1776" w:type="dxa"/>
            <w:tcBorders>
              <w:top w:val="nil"/>
              <w:left w:val="nil"/>
              <w:bottom w:val="single" w:sz="4" w:space="0" w:color="auto"/>
              <w:right w:val="single" w:sz="4" w:space="0" w:color="auto"/>
            </w:tcBorders>
            <w:shd w:val="clear" w:color="auto" w:fill="auto"/>
            <w:noWrap/>
            <w:vAlign w:val="bottom"/>
          </w:tcPr>
          <w:p w14:paraId="2BC929AF" w14:textId="689D6F0F" w:rsidR="005052A0" w:rsidRPr="00852B2E" w:rsidRDefault="005052A0" w:rsidP="005052A0">
            <w:pPr>
              <w:jc w:val="center"/>
              <w:rPr>
                <w:rFonts w:eastAsia="Times New Roman"/>
                <w:color w:val="000000"/>
              </w:rPr>
            </w:pPr>
            <w:r w:rsidRPr="00852B2E">
              <w:rPr>
                <w:color w:val="000000"/>
              </w:rPr>
              <w:t>3,2%</w:t>
            </w:r>
          </w:p>
        </w:tc>
        <w:tc>
          <w:tcPr>
            <w:tcW w:w="1479" w:type="dxa"/>
            <w:tcBorders>
              <w:top w:val="nil"/>
              <w:left w:val="nil"/>
              <w:bottom w:val="single" w:sz="4" w:space="0" w:color="auto"/>
              <w:right w:val="single" w:sz="4" w:space="0" w:color="auto"/>
            </w:tcBorders>
            <w:shd w:val="clear" w:color="auto" w:fill="auto"/>
            <w:noWrap/>
            <w:vAlign w:val="bottom"/>
          </w:tcPr>
          <w:p w14:paraId="5F50F4BD" w14:textId="5FE141A3" w:rsidR="005052A0" w:rsidRPr="00852B2E" w:rsidRDefault="005052A0" w:rsidP="005052A0">
            <w:pPr>
              <w:jc w:val="center"/>
              <w:rPr>
                <w:rFonts w:eastAsia="Times New Roman"/>
                <w:color w:val="000000"/>
              </w:rPr>
            </w:pPr>
            <w:r w:rsidRPr="00852B2E">
              <w:rPr>
                <w:color w:val="000000"/>
              </w:rPr>
              <w:t>12,9%</w:t>
            </w:r>
          </w:p>
        </w:tc>
      </w:tr>
      <w:tr w:rsidR="005052A0" w:rsidRPr="00767E47" w14:paraId="28EBBCC2" w14:textId="77777777" w:rsidTr="00F50939">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bottom"/>
          </w:tcPr>
          <w:p w14:paraId="41699575" w14:textId="13E5BFCC" w:rsidR="005052A0" w:rsidRPr="00852B2E" w:rsidRDefault="005052A0" w:rsidP="005052A0">
            <w:pPr>
              <w:rPr>
                <w:rFonts w:eastAsia="Times New Roman"/>
                <w:color w:val="000000"/>
              </w:rPr>
            </w:pPr>
            <w:r w:rsidRPr="00852B2E">
              <w:rPr>
                <w:color w:val="000000"/>
              </w:rPr>
              <w:t xml:space="preserve">ГБОУ СОШ </w:t>
            </w:r>
            <w:proofErr w:type="spellStart"/>
            <w:r w:rsidRPr="00852B2E">
              <w:rPr>
                <w:color w:val="000000"/>
              </w:rPr>
              <w:t>п.г.т</w:t>
            </w:r>
            <w:proofErr w:type="spellEnd"/>
            <w:r w:rsidRPr="00852B2E">
              <w:rPr>
                <w:color w:val="000000"/>
              </w:rPr>
              <w:t>. Петра Дубрава</w:t>
            </w:r>
          </w:p>
        </w:tc>
        <w:tc>
          <w:tcPr>
            <w:tcW w:w="1479" w:type="dxa"/>
            <w:tcBorders>
              <w:top w:val="nil"/>
              <w:left w:val="nil"/>
              <w:bottom w:val="single" w:sz="4" w:space="0" w:color="auto"/>
              <w:right w:val="single" w:sz="4" w:space="0" w:color="auto"/>
            </w:tcBorders>
            <w:shd w:val="clear" w:color="auto" w:fill="auto"/>
            <w:noWrap/>
            <w:vAlign w:val="bottom"/>
          </w:tcPr>
          <w:p w14:paraId="0A978BBD" w14:textId="239F1E41" w:rsidR="005052A0" w:rsidRPr="00852B2E" w:rsidRDefault="005052A0" w:rsidP="005052A0">
            <w:pPr>
              <w:jc w:val="center"/>
              <w:rPr>
                <w:rFonts w:eastAsia="Times New Roman"/>
                <w:color w:val="000000"/>
              </w:rPr>
            </w:pPr>
            <w:r w:rsidRPr="00852B2E">
              <w:rPr>
                <w:color w:val="000000"/>
              </w:rPr>
              <w:t>19,4%</w:t>
            </w:r>
          </w:p>
        </w:tc>
        <w:tc>
          <w:tcPr>
            <w:tcW w:w="1882" w:type="dxa"/>
            <w:tcBorders>
              <w:top w:val="nil"/>
              <w:left w:val="nil"/>
              <w:bottom w:val="single" w:sz="4" w:space="0" w:color="auto"/>
              <w:right w:val="single" w:sz="4" w:space="0" w:color="auto"/>
            </w:tcBorders>
            <w:shd w:val="clear" w:color="auto" w:fill="auto"/>
            <w:noWrap/>
            <w:vAlign w:val="bottom"/>
          </w:tcPr>
          <w:p w14:paraId="72D88A27" w14:textId="1C2E46B7" w:rsidR="005052A0" w:rsidRPr="00852B2E" w:rsidRDefault="005052A0" w:rsidP="005052A0">
            <w:pPr>
              <w:jc w:val="center"/>
              <w:rPr>
                <w:rFonts w:eastAsia="Times New Roman"/>
                <w:color w:val="000000"/>
              </w:rPr>
            </w:pPr>
            <w:r w:rsidRPr="00852B2E">
              <w:rPr>
                <w:color w:val="000000"/>
              </w:rPr>
              <w:t>8,3%</w:t>
            </w:r>
          </w:p>
        </w:tc>
        <w:tc>
          <w:tcPr>
            <w:tcW w:w="1559" w:type="dxa"/>
            <w:tcBorders>
              <w:top w:val="nil"/>
              <w:left w:val="nil"/>
              <w:bottom w:val="single" w:sz="4" w:space="0" w:color="auto"/>
              <w:right w:val="single" w:sz="4" w:space="0" w:color="auto"/>
            </w:tcBorders>
            <w:shd w:val="clear" w:color="auto" w:fill="auto"/>
            <w:noWrap/>
            <w:vAlign w:val="bottom"/>
          </w:tcPr>
          <w:p w14:paraId="7838F8B8" w14:textId="75F0CD2B" w:rsidR="005052A0" w:rsidRPr="00852B2E" w:rsidRDefault="005052A0" w:rsidP="005052A0">
            <w:pPr>
              <w:jc w:val="center"/>
              <w:rPr>
                <w:rFonts w:eastAsia="Times New Roman"/>
                <w:color w:val="000000"/>
              </w:rPr>
            </w:pPr>
            <w:r w:rsidRPr="00852B2E">
              <w:rPr>
                <w:color w:val="000000"/>
              </w:rPr>
              <w:t>22,2%</w:t>
            </w:r>
          </w:p>
        </w:tc>
        <w:tc>
          <w:tcPr>
            <w:tcW w:w="1776" w:type="dxa"/>
            <w:tcBorders>
              <w:top w:val="nil"/>
              <w:left w:val="nil"/>
              <w:bottom w:val="single" w:sz="4" w:space="0" w:color="auto"/>
              <w:right w:val="single" w:sz="4" w:space="0" w:color="auto"/>
            </w:tcBorders>
            <w:shd w:val="clear" w:color="auto" w:fill="auto"/>
            <w:noWrap/>
            <w:vAlign w:val="bottom"/>
          </w:tcPr>
          <w:p w14:paraId="3CAAA31B" w14:textId="24D49BC9" w:rsidR="005052A0" w:rsidRPr="00852B2E" w:rsidRDefault="005052A0" w:rsidP="005052A0">
            <w:pPr>
              <w:jc w:val="center"/>
              <w:rPr>
                <w:rFonts w:eastAsia="Times New Roman"/>
                <w:color w:val="000000"/>
              </w:rPr>
            </w:pPr>
            <w:r w:rsidRPr="00852B2E">
              <w:rPr>
                <w:color w:val="000000"/>
              </w:rPr>
              <w:t>2,8%</w:t>
            </w:r>
          </w:p>
        </w:tc>
        <w:tc>
          <w:tcPr>
            <w:tcW w:w="1479" w:type="dxa"/>
            <w:tcBorders>
              <w:top w:val="nil"/>
              <w:left w:val="nil"/>
              <w:bottom w:val="single" w:sz="4" w:space="0" w:color="auto"/>
              <w:right w:val="single" w:sz="4" w:space="0" w:color="auto"/>
            </w:tcBorders>
            <w:shd w:val="clear" w:color="auto" w:fill="auto"/>
            <w:noWrap/>
            <w:vAlign w:val="bottom"/>
          </w:tcPr>
          <w:p w14:paraId="79400AD0" w14:textId="5E58D2BA" w:rsidR="005052A0" w:rsidRPr="00852B2E" w:rsidRDefault="005052A0" w:rsidP="005052A0">
            <w:pPr>
              <w:jc w:val="center"/>
              <w:rPr>
                <w:rFonts w:eastAsia="Times New Roman"/>
                <w:color w:val="000000"/>
              </w:rPr>
            </w:pPr>
            <w:r w:rsidRPr="00852B2E">
              <w:rPr>
                <w:color w:val="000000"/>
              </w:rPr>
              <w:t>2,8%</w:t>
            </w:r>
          </w:p>
        </w:tc>
      </w:tr>
      <w:tr w:rsidR="005052A0" w:rsidRPr="00767E47" w14:paraId="3E22FAAE" w14:textId="77777777" w:rsidTr="00F50939">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bottom"/>
          </w:tcPr>
          <w:p w14:paraId="76B5273B" w14:textId="593E83A7" w:rsidR="005052A0" w:rsidRPr="00852B2E" w:rsidRDefault="005052A0" w:rsidP="005052A0">
            <w:pPr>
              <w:rPr>
                <w:rFonts w:eastAsia="Times New Roman"/>
                <w:color w:val="000000"/>
              </w:rPr>
            </w:pPr>
            <w:r w:rsidRPr="00852B2E">
              <w:rPr>
                <w:color w:val="000000"/>
              </w:rPr>
              <w:t xml:space="preserve">ГБОУ СОШ </w:t>
            </w:r>
            <w:proofErr w:type="spellStart"/>
            <w:r w:rsidRPr="00852B2E">
              <w:rPr>
                <w:color w:val="000000"/>
              </w:rPr>
              <w:t>поc</w:t>
            </w:r>
            <w:proofErr w:type="spellEnd"/>
            <w:r w:rsidRPr="00852B2E">
              <w:rPr>
                <w:color w:val="000000"/>
              </w:rPr>
              <w:t xml:space="preserve">. </w:t>
            </w:r>
            <w:proofErr w:type="spellStart"/>
            <w:r w:rsidRPr="00852B2E">
              <w:rPr>
                <w:color w:val="000000"/>
              </w:rPr>
              <w:t>Черновский</w:t>
            </w:r>
            <w:proofErr w:type="spellEnd"/>
          </w:p>
        </w:tc>
        <w:tc>
          <w:tcPr>
            <w:tcW w:w="1479" w:type="dxa"/>
            <w:tcBorders>
              <w:top w:val="nil"/>
              <w:left w:val="nil"/>
              <w:bottom w:val="single" w:sz="4" w:space="0" w:color="auto"/>
              <w:right w:val="single" w:sz="4" w:space="0" w:color="auto"/>
            </w:tcBorders>
            <w:shd w:val="clear" w:color="auto" w:fill="auto"/>
            <w:noWrap/>
            <w:vAlign w:val="bottom"/>
          </w:tcPr>
          <w:p w14:paraId="1EAEEA96" w14:textId="0D0E267B" w:rsidR="005052A0" w:rsidRPr="00852B2E" w:rsidRDefault="005052A0" w:rsidP="005052A0">
            <w:pPr>
              <w:jc w:val="center"/>
              <w:rPr>
                <w:rFonts w:eastAsia="Times New Roman"/>
                <w:color w:val="000000"/>
              </w:rPr>
            </w:pPr>
            <w:r w:rsidRPr="00852B2E">
              <w:rPr>
                <w:color w:val="000000"/>
              </w:rPr>
              <w:t>0,0%</w:t>
            </w:r>
          </w:p>
        </w:tc>
        <w:tc>
          <w:tcPr>
            <w:tcW w:w="1882" w:type="dxa"/>
            <w:tcBorders>
              <w:top w:val="nil"/>
              <w:left w:val="nil"/>
              <w:bottom w:val="single" w:sz="4" w:space="0" w:color="auto"/>
              <w:right w:val="single" w:sz="4" w:space="0" w:color="auto"/>
            </w:tcBorders>
            <w:shd w:val="clear" w:color="auto" w:fill="auto"/>
            <w:noWrap/>
            <w:vAlign w:val="bottom"/>
          </w:tcPr>
          <w:p w14:paraId="376A428D" w14:textId="1F7B935F" w:rsidR="005052A0" w:rsidRPr="00852B2E" w:rsidRDefault="005052A0" w:rsidP="005052A0">
            <w:pPr>
              <w:jc w:val="center"/>
              <w:rPr>
                <w:rFonts w:eastAsia="Times New Roman"/>
                <w:color w:val="000000"/>
              </w:rPr>
            </w:pPr>
            <w:r w:rsidRPr="00852B2E">
              <w:rPr>
                <w:color w:val="000000"/>
              </w:rPr>
              <w:t>0,0%</w:t>
            </w:r>
          </w:p>
        </w:tc>
        <w:tc>
          <w:tcPr>
            <w:tcW w:w="1559" w:type="dxa"/>
            <w:tcBorders>
              <w:top w:val="nil"/>
              <w:left w:val="nil"/>
              <w:bottom w:val="single" w:sz="4" w:space="0" w:color="auto"/>
              <w:right w:val="single" w:sz="4" w:space="0" w:color="auto"/>
            </w:tcBorders>
            <w:shd w:val="clear" w:color="auto" w:fill="auto"/>
            <w:noWrap/>
            <w:vAlign w:val="bottom"/>
          </w:tcPr>
          <w:p w14:paraId="0287EEB2" w14:textId="179AD033" w:rsidR="005052A0" w:rsidRPr="00852B2E" w:rsidRDefault="005052A0" w:rsidP="005052A0">
            <w:pPr>
              <w:jc w:val="center"/>
              <w:rPr>
                <w:rFonts w:eastAsia="Times New Roman"/>
                <w:color w:val="000000"/>
              </w:rPr>
            </w:pPr>
            <w:r w:rsidRPr="00852B2E">
              <w:rPr>
                <w:color w:val="000000"/>
              </w:rPr>
              <w:t>40,9%</w:t>
            </w:r>
          </w:p>
        </w:tc>
        <w:tc>
          <w:tcPr>
            <w:tcW w:w="1776" w:type="dxa"/>
            <w:tcBorders>
              <w:top w:val="nil"/>
              <w:left w:val="nil"/>
              <w:bottom w:val="single" w:sz="4" w:space="0" w:color="auto"/>
              <w:right w:val="single" w:sz="4" w:space="0" w:color="auto"/>
            </w:tcBorders>
            <w:shd w:val="clear" w:color="auto" w:fill="auto"/>
            <w:noWrap/>
            <w:vAlign w:val="bottom"/>
          </w:tcPr>
          <w:p w14:paraId="33DCE37A" w14:textId="7E24D76C" w:rsidR="005052A0" w:rsidRPr="00852B2E" w:rsidRDefault="005052A0" w:rsidP="005052A0">
            <w:pPr>
              <w:jc w:val="center"/>
              <w:rPr>
                <w:rFonts w:eastAsia="Times New Roman"/>
                <w:color w:val="000000"/>
              </w:rPr>
            </w:pPr>
            <w:r w:rsidRPr="00852B2E">
              <w:rPr>
                <w:color w:val="000000"/>
              </w:rPr>
              <w:t>9,1%</w:t>
            </w:r>
          </w:p>
        </w:tc>
        <w:tc>
          <w:tcPr>
            <w:tcW w:w="1479" w:type="dxa"/>
            <w:tcBorders>
              <w:top w:val="nil"/>
              <w:left w:val="nil"/>
              <w:bottom w:val="single" w:sz="4" w:space="0" w:color="auto"/>
              <w:right w:val="single" w:sz="4" w:space="0" w:color="auto"/>
            </w:tcBorders>
            <w:shd w:val="clear" w:color="auto" w:fill="auto"/>
            <w:noWrap/>
            <w:vAlign w:val="bottom"/>
          </w:tcPr>
          <w:p w14:paraId="3C0F9DBC" w14:textId="71D4EB5C" w:rsidR="005052A0" w:rsidRPr="00852B2E" w:rsidRDefault="005052A0" w:rsidP="005052A0">
            <w:pPr>
              <w:jc w:val="center"/>
              <w:rPr>
                <w:rFonts w:eastAsia="Times New Roman"/>
                <w:color w:val="000000"/>
              </w:rPr>
            </w:pPr>
            <w:r w:rsidRPr="00852B2E">
              <w:rPr>
                <w:color w:val="000000"/>
              </w:rPr>
              <w:t>22,7%</w:t>
            </w:r>
          </w:p>
        </w:tc>
      </w:tr>
      <w:tr w:rsidR="005052A0" w:rsidRPr="00767E47" w14:paraId="6544D045" w14:textId="77777777" w:rsidTr="00F50939">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bottom"/>
          </w:tcPr>
          <w:p w14:paraId="5EF7C6B1" w14:textId="5452F498" w:rsidR="005052A0" w:rsidRPr="00852B2E" w:rsidRDefault="005052A0" w:rsidP="005052A0">
            <w:pPr>
              <w:rPr>
                <w:rFonts w:eastAsia="Times New Roman"/>
                <w:color w:val="000000"/>
              </w:rPr>
            </w:pPr>
            <w:r w:rsidRPr="00852B2E">
              <w:rPr>
                <w:color w:val="000000"/>
              </w:rPr>
              <w:t>ГБОУ СОШ пос. Просвет</w:t>
            </w:r>
          </w:p>
        </w:tc>
        <w:tc>
          <w:tcPr>
            <w:tcW w:w="1479" w:type="dxa"/>
            <w:tcBorders>
              <w:top w:val="nil"/>
              <w:left w:val="nil"/>
              <w:bottom w:val="single" w:sz="4" w:space="0" w:color="auto"/>
              <w:right w:val="single" w:sz="4" w:space="0" w:color="auto"/>
            </w:tcBorders>
            <w:shd w:val="clear" w:color="auto" w:fill="auto"/>
            <w:noWrap/>
            <w:vAlign w:val="bottom"/>
          </w:tcPr>
          <w:p w14:paraId="628E5A34" w14:textId="3F88497E" w:rsidR="005052A0" w:rsidRPr="00852B2E" w:rsidRDefault="005052A0" w:rsidP="005052A0">
            <w:pPr>
              <w:jc w:val="center"/>
              <w:rPr>
                <w:rFonts w:eastAsia="Times New Roman"/>
                <w:color w:val="000000"/>
              </w:rPr>
            </w:pPr>
            <w:r w:rsidRPr="00852B2E">
              <w:rPr>
                <w:color w:val="000000"/>
              </w:rPr>
              <w:t>10,0%</w:t>
            </w:r>
          </w:p>
        </w:tc>
        <w:tc>
          <w:tcPr>
            <w:tcW w:w="1882" w:type="dxa"/>
            <w:tcBorders>
              <w:top w:val="nil"/>
              <w:left w:val="nil"/>
              <w:bottom w:val="single" w:sz="4" w:space="0" w:color="auto"/>
              <w:right w:val="single" w:sz="4" w:space="0" w:color="auto"/>
            </w:tcBorders>
            <w:shd w:val="clear" w:color="auto" w:fill="auto"/>
            <w:noWrap/>
            <w:vAlign w:val="bottom"/>
          </w:tcPr>
          <w:p w14:paraId="0A2757EF" w14:textId="22F77156" w:rsidR="005052A0" w:rsidRPr="00852B2E" w:rsidRDefault="005052A0" w:rsidP="005052A0">
            <w:pPr>
              <w:jc w:val="center"/>
              <w:rPr>
                <w:rFonts w:eastAsia="Times New Roman"/>
                <w:color w:val="000000"/>
              </w:rPr>
            </w:pPr>
            <w:r w:rsidRPr="00852B2E">
              <w:rPr>
                <w:color w:val="000000"/>
              </w:rPr>
              <w:t>20,0%</w:t>
            </w:r>
          </w:p>
        </w:tc>
        <w:tc>
          <w:tcPr>
            <w:tcW w:w="1559" w:type="dxa"/>
            <w:tcBorders>
              <w:top w:val="nil"/>
              <w:left w:val="nil"/>
              <w:bottom w:val="single" w:sz="4" w:space="0" w:color="auto"/>
              <w:right w:val="single" w:sz="4" w:space="0" w:color="auto"/>
            </w:tcBorders>
            <w:shd w:val="clear" w:color="auto" w:fill="auto"/>
            <w:noWrap/>
            <w:vAlign w:val="bottom"/>
          </w:tcPr>
          <w:p w14:paraId="2265138A" w14:textId="3666023A" w:rsidR="005052A0" w:rsidRPr="00852B2E" w:rsidRDefault="005052A0" w:rsidP="005052A0">
            <w:pPr>
              <w:jc w:val="center"/>
              <w:rPr>
                <w:rFonts w:eastAsia="Times New Roman"/>
                <w:color w:val="000000"/>
              </w:rPr>
            </w:pPr>
            <w:r w:rsidRPr="00852B2E">
              <w:rPr>
                <w:color w:val="000000"/>
              </w:rPr>
              <w:t>20,0%</w:t>
            </w:r>
          </w:p>
        </w:tc>
        <w:tc>
          <w:tcPr>
            <w:tcW w:w="1776" w:type="dxa"/>
            <w:tcBorders>
              <w:top w:val="nil"/>
              <w:left w:val="nil"/>
              <w:bottom w:val="single" w:sz="4" w:space="0" w:color="auto"/>
              <w:right w:val="single" w:sz="4" w:space="0" w:color="auto"/>
            </w:tcBorders>
            <w:shd w:val="clear" w:color="auto" w:fill="auto"/>
            <w:noWrap/>
            <w:vAlign w:val="bottom"/>
          </w:tcPr>
          <w:p w14:paraId="1AAB52F4" w14:textId="249DF805" w:rsidR="005052A0" w:rsidRPr="00852B2E" w:rsidRDefault="005052A0" w:rsidP="005052A0">
            <w:pPr>
              <w:jc w:val="center"/>
              <w:rPr>
                <w:rFonts w:eastAsia="Times New Roman"/>
                <w:color w:val="000000"/>
              </w:rPr>
            </w:pPr>
            <w:r w:rsidRPr="00852B2E">
              <w:rPr>
                <w:color w:val="000000"/>
              </w:rPr>
              <w:t>10,0%</w:t>
            </w:r>
          </w:p>
        </w:tc>
        <w:tc>
          <w:tcPr>
            <w:tcW w:w="1479" w:type="dxa"/>
            <w:tcBorders>
              <w:top w:val="nil"/>
              <w:left w:val="nil"/>
              <w:bottom w:val="single" w:sz="4" w:space="0" w:color="auto"/>
              <w:right w:val="single" w:sz="4" w:space="0" w:color="auto"/>
            </w:tcBorders>
            <w:shd w:val="clear" w:color="auto" w:fill="auto"/>
            <w:noWrap/>
            <w:vAlign w:val="bottom"/>
          </w:tcPr>
          <w:p w14:paraId="399A087F" w14:textId="5BBB84E7" w:rsidR="005052A0" w:rsidRPr="00852B2E" w:rsidRDefault="005052A0" w:rsidP="005052A0">
            <w:pPr>
              <w:jc w:val="center"/>
              <w:rPr>
                <w:rFonts w:eastAsia="Times New Roman"/>
                <w:color w:val="000000"/>
              </w:rPr>
            </w:pPr>
            <w:r w:rsidRPr="00852B2E">
              <w:rPr>
                <w:color w:val="000000"/>
              </w:rPr>
              <w:t>20,0%</w:t>
            </w:r>
          </w:p>
        </w:tc>
      </w:tr>
      <w:tr w:rsidR="005052A0" w:rsidRPr="00767E47" w14:paraId="0B0DA275" w14:textId="77777777" w:rsidTr="00F50939">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bottom"/>
          </w:tcPr>
          <w:p w14:paraId="1BF6C2A2" w14:textId="7D139CDD" w:rsidR="005052A0" w:rsidRPr="00852B2E" w:rsidRDefault="005052A0" w:rsidP="005052A0">
            <w:pPr>
              <w:rPr>
                <w:rFonts w:eastAsia="Times New Roman"/>
                <w:color w:val="000000"/>
              </w:rPr>
            </w:pPr>
            <w:r w:rsidRPr="00852B2E">
              <w:rPr>
                <w:color w:val="000000"/>
              </w:rPr>
              <w:t>ГБОУ СОШ с. Воскресенка</w:t>
            </w:r>
          </w:p>
        </w:tc>
        <w:tc>
          <w:tcPr>
            <w:tcW w:w="1479" w:type="dxa"/>
            <w:tcBorders>
              <w:top w:val="nil"/>
              <w:left w:val="nil"/>
              <w:bottom w:val="single" w:sz="4" w:space="0" w:color="auto"/>
              <w:right w:val="single" w:sz="4" w:space="0" w:color="auto"/>
            </w:tcBorders>
            <w:shd w:val="clear" w:color="auto" w:fill="auto"/>
            <w:noWrap/>
            <w:vAlign w:val="bottom"/>
          </w:tcPr>
          <w:p w14:paraId="649572FA" w14:textId="66FFA27B" w:rsidR="005052A0" w:rsidRPr="00852B2E" w:rsidRDefault="005052A0" w:rsidP="005052A0">
            <w:pPr>
              <w:jc w:val="center"/>
              <w:rPr>
                <w:rFonts w:eastAsia="Times New Roman"/>
                <w:color w:val="000000"/>
              </w:rPr>
            </w:pPr>
            <w:r w:rsidRPr="00852B2E">
              <w:rPr>
                <w:color w:val="000000"/>
              </w:rPr>
              <w:t>0,0%</w:t>
            </w:r>
          </w:p>
        </w:tc>
        <w:tc>
          <w:tcPr>
            <w:tcW w:w="1882" w:type="dxa"/>
            <w:tcBorders>
              <w:top w:val="nil"/>
              <w:left w:val="nil"/>
              <w:bottom w:val="single" w:sz="4" w:space="0" w:color="auto"/>
              <w:right w:val="single" w:sz="4" w:space="0" w:color="auto"/>
            </w:tcBorders>
            <w:shd w:val="clear" w:color="auto" w:fill="auto"/>
            <w:noWrap/>
            <w:vAlign w:val="bottom"/>
          </w:tcPr>
          <w:p w14:paraId="5468CE84" w14:textId="1532D5AD" w:rsidR="005052A0" w:rsidRPr="00852B2E" w:rsidRDefault="005052A0" w:rsidP="005052A0">
            <w:pPr>
              <w:jc w:val="center"/>
              <w:rPr>
                <w:rFonts w:eastAsia="Times New Roman"/>
                <w:color w:val="000000"/>
              </w:rPr>
            </w:pPr>
            <w:r w:rsidRPr="00852B2E">
              <w:rPr>
                <w:color w:val="000000"/>
              </w:rPr>
              <w:t>8,0%</w:t>
            </w:r>
          </w:p>
        </w:tc>
        <w:tc>
          <w:tcPr>
            <w:tcW w:w="1559" w:type="dxa"/>
            <w:tcBorders>
              <w:top w:val="nil"/>
              <w:left w:val="nil"/>
              <w:bottom w:val="single" w:sz="4" w:space="0" w:color="auto"/>
              <w:right w:val="single" w:sz="4" w:space="0" w:color="auto"/>
            </w:tcBorders>
            <w:shd w:val="clear" w:color="auto" w:fill="auto"/>
            <w:noWrap/>
            <w:vAlign w:val="bottom"/>
          </w:tcPr>
          <w:p w14:paraId="53C774CB" w14:textId="4E24FB21" w:rsidR="005052A0" w:rsidRPr="00852B2E" w:rsidRDefault="005052A0" w:rsidP="005052A0">
            <w:pPr>
              <w:jc w:val="center"/>
              <w:rPr>
                <w:rFonts w:eastAsia="Times New Roman"/>
                <w:color w:val="000000"/>
              </w:rPr>
            </w:pPr>
            <w:r w:rsidRPr="00852B2E">
              <w:rPr>
                <w:color w:val="000000"/>
              </w:rPr>
              <w:t>56,0%</w:t>
            </w:r>
          </w:p>
        </w:tc>
        <w:tc>
          <w:tcPr>
            <w:tcW w:w="1776" w:type="dxa"/>
            <w:tcBorders>
              <w:top w:val="nil"/>
              <w:left w:val="nil"/>
              <w:bottom w:val="single" w:sz="4" w:space="0" w:color="auto"/>
              <w:right w:val="single" w:sz="4" w:space="0" w:color="auto"/>
            </w:tcBorders>
            <w:shd w:val="clear" w:color="auto" w:fill="auto"/>
            <w:noWrap/>
            <w:vAlign w:val="bottom"/>
          </w:tcPr>
          <w:p w14:paraId="25D87D98" w14:textId="04119230" w:rsidR="005052A0" w:rsidRPr="00852B2E" w:rsidRDefault="005052A0" w:rsidP="005052A0">
            <w:pPr>
              <w:jc w:val="center"/>
              <w:rPr>
                <w:rFonts w:eastAsia="Times New Roman"/>
                <w:color w:val="000000"/>
              </w:rPr>
            </w:pPr>
            <w:r w:rsidRPr="00852B2E">
              <w:rPr>
                <w:color w:val="000000"/>
              </w:rPr>
              <w:t>16,0%</w:t>
            </w:r>
          </w:p>
        </w:tc>
        <w:tc>
          <w:tcPr>
            <w:tcW w:w="1479" w:type="dxa"/>
            <w:tcBorders>
              <w:top w:val="nil"/>
              <w:left w:val="nil"/>
              <w:bottom w:val="single" w:sz="4" w:space="0" w:color="auto"/>
              <w:right w:val="single" w:sz="4" w:space="0" w:color="auto"/>
            </w:tcBorders>
            <w:shd w:val="clear" w:color="auto" w:fill="auto"/>
            <w:noWrap/>
            <w:vAlign w:val="bottom"/>
          </w:tcPr>
          <w:p w14:paraId="7D56EEA1" w14:textId="7F8C4505" w:rsidR="005052A0" w:rsidRPr="00852B2E" w:rsidRDefault="005052A0" w:rsidP="005052A0">
            <w:pPr>
              <w:jc w:val="center"/>
              <w:rPr>
                <w:rFonts w:eastAsia="Times New Roman"/>
                <w:color w:val="000000"/>
              </w:rPr>
            </w:pPr>
            <w:r w:rsidRPr="00852B2E">
              <w:rPr>
                <w:color w:val="000000"/>
              </w:rPr>
              <w:t>16,0%</w:t>
            </w:r>
          </w:p>
        </w:tc>
      </w:tr>
      <w:tr w:rsidR="005052A0" w:rsidRPr="00767E47" w14:paraId="2DAE15BA" w14:textId="77777777" w:rsidTr="00F50939">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bottom"/>
          </w:tcPr>
          <w:p w14:paraId="251E21AC" w14:textId="26AB5511" w:rsidR="005052A0" w:rsidRPr="00852B2E" w:rsidRDefault="005052A0" w:rsidP="005052A0">
            <w:pPr>
              <w:rPr>
                <w:rFonts w:eastAsia="Times New Roman"/>
                <w:color w:val="000000"/>
              </w:rPr>
            </w:pPr>
            <w:r w:rsidRPr="00852B2E">
              <w:rPr>
                <w:color w:val="000000"/>
              </w:rPr>
              <w:t>ГБОУ СОШ с. Курумоч</w:t>
            </w:r>
          </w:p>
        </w:tc>
        <w:tc>
          <w:tcPr>
            <w:tcW w:w="1479" w:type="dxa"/>
            <w:tcBorders>
              <w:top w:val="nil"/>
              <w:left w:val="nil"/>
              <w:bottom w:val="single" w:sz="4" w:space="0" w:color="auto"/>
              <w:right w:val="single" w:sz="4" w:space="0" w:color="auto"/>
            </w:tcBorders>
            <w:shd w:val="clear" w:color="auto" w:fill="auto"/>
            <w:noWrap/>
            <w:vAlign w:val="bottom"/>
          </w:tcPr>
          <w:p w14:paraId="0FFE7BAF" w14:textId="7D441F4E" w:rsidR="005052A0" w:rsidRPr="00852B2E" w:rsidRDefault="005052A0" w:rsidP="005052A0">
            <w:pPr>
              <w:jc w:val="center"/>
              <w:rPr>
                <w:rFonts w:eastAsia="Times New Roman"/>
                <w:color w:val="000000"/>
              </w:rPr>
            </w:pPr>
            <w:r w:rsidRPr="00852B2E">
              <w:rPr>
                <w:color w:val="000000"/>
              </w:rPr>
              <w:t>16,4%</w:t>
            </w:r>
          </w:p>
        </w:tc>
        <w:tc>
          <w:tcPr>
            <w:tcW w:w="1882" w:type="dxa"/>
            <w:tcBorders>
              <w:top w:val="nil"/>
              <w:left w:val="nil"/>
              <w:bottom w:val="single" w:sz="4" w:space="0" w:color="auto"/>
              <w:right w:val="single" w:sz="4" w:space="0" w:color="auto"/>
            </w:tcBorders>
            <w:shd w:val="clear" w:color="auto" w:fill="auto"/>
            <w:noWrap/>
            <w:vAlign w:val="bottom"/>
          </w:tcPr>
          <w:p w14:paraId="30DBA4E5" w14:textId="6162806E" w:rsidR="005052A0" w:rsidRPr="00852B2E" w:rsidRDefault="005052A0" w:rsidP="005052A0">
            <w:pPr>
              <w:jc w:val="center"/>
              <w:rPr>
                <w:rFonts w:eastAsia="Times New Roman"/>
                <w:color w:val="000000"/>
              </w:rPr>
            </w:pPr>
            <w:r w:rsidRPr="00852B2E">
              <w:rPr>
                <w:color w:val="000000"/>
              </w:rPr>
              <w:t>5,5%</w:t>
            </w:r>
          </w:p>
        </w:tc>
        <w:tc>
          <w:tcPr>
            <w:tcW w:w="1559" w:type="dxa"/>
            <w:tcBorders>
              <w:top w:val="nil"/>
              <w:left w:val="nil"/>
              <w:bottom w:val="single" w:sz="4" w:space="0" w:color="auto"/>
              <w:right w:val="single" w:sz="4" w:space="0" w:color="auto"/>
            </w:tcBorders>
            <w:shd w:val="clear" w:color="auto" w:fill="auto"/>
            <w:noWrap/>
            <w:vAlign w:val="bottom"/>
          </w:tcPr>
          <w:p w14:paraId="7551A122" w14:textId="013BE923" w:rsidR="005052A0" w:rsidRPr="00852B2E" w:rsidRDefault="005052A0" w:rsidP="005052A0">
            <w:pPr>
              <w:jc w:val="center"/>
              <w:rPr>
                <w:rFonts w:eastAsia="Times New Roman"/>
                <w:color w:val="000000"/>
              </w:rPr>
            </w:pPr>
            <w:r w:rsidRPr="00852B2E">
              <w:rPr>
                <w:color w:val="000000"/>
              </w:rPr>
              <w:t>32,7%</w:t>
            </w:r>
          </w:p>
        </w:tc>
        <w:tc>
          <w:tcPr>
            <w:tcW w:w="1776" w:type="dxa"/>
            <w:tcBorders>
              <w:top w:val="nil"/>
              <w:left w:val="nil"/>
              <w:bottom w:val="single" w:sz="4" w:space="0" w:color="auto"/>
              <w:right w:val="single" w:sz="4" w:space="0" w:color="auto"/>
            </w:tcBorders>
            <w:shd w:val="clear" w:color="auto" w:fill="auto"/>
            <w:noWrap/>
            <w:vAlign w:val="bottom"/>
          </w:tcPr>
          <w:p w14:paraId="579F7B2E" w14:textId="230FF5EF" w:rsidR="005052A0" w:rsidRPr="00852B2E" w:rsidRDefault="005052A0" w:rsidP="005052A0">
            <w:pPr>
              <w:jc w:val="center"/>
              <w:rPr>
                <w:rFonts w:eastAsia="Times New Roman"/>
                <w:color w:val="000000"/>
              </w:rPr>
            </w:pPr>
            <w:r w:rsidRPr="00852B2E">
              <w:rPr>
                <w:color w:val="000000"/>
              </w:rPr>
              <w:t>16,4%</w:t>
            </w:r>
          </w:p>
        </w:tc>
        <w:tc>
          <w:tcPr>
            <w:tcW w:w="1479" w:type="dxa"/>
            <w:tcBorders>
              <w:top w:val="nil"/>
              <w:left w:val="nil"/>
              <w:bottom w:val="single" w:sz="4" w:space="0" w:color="auto"/>
              <w:right w:val="single" w:sz="4" w:space="0" w:color="auto"/>
            </w:tcBorders>
            <w:shd w:val="clear" w:color="auto" w:fill="auto"/>
            <w:noWrap/>
            <w:vAlign w:val="bottom"/>
          </w:tcPr>
          <w:p w14:paraId="1C4567DC" w14:textId="4E47B823" w:rsidR="005052A0" w:rsidRPr="00852B2E" w:rsidRDefault="005052A0" w:rsidP="005052A0">
            <w:pPr>
              <w:jc w:val="center"/>
              <w:rPr>
                <w:rFonts w:eastAsia="Times New Roman"/>
                <w:color w:val="000000"/>
              </w:rPr>
            </w:pPr>
            <w:r w:rsidRPr="00852B2E">
              <w:rPr>
                <w:color w:val="000000"/>
              </w:rPr>
              <w:t>25,5%</w:t>
            </w:r>
          </w:p>
        </w:tc>
      </w:tr>
      <w:tr w:rsidR="005052A0" w:rsidRPr="00767E47" w14:paraId="37946977" w14:textId="77777777" w:rsidTr="00F50939">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bottom"/>
          </w:tcPr>
          <w:p w14:paraId="0A8439E5" w14:textId="5394306D" w:rsidR="005052A0" w:rsidRPr="00852B2E" w:rsidRDefault="005052A0" w:rsidP="005052A0">
            <w:pPr>
              <w:rPr>
                <w:rFonts w:eastAsia="Times New Roman"/>
                <w:color w:val="000000"/>
              </w:rPr>
            </w:pPr>
            <w:r w:rsidRPr="00852B2E">
              <w:rPr>
                <w:color w:val="000000"/>
              </w:rPr>
              <w:t>ГБОУ СОШ с. Рождествено</w:t>
            </w:r>
          </w:p>
        </w:tc>
        <w:tc>
          <w:tcPr>
            <w:tcW w:w="1479" w:type="dxa"/>
            <w:tcBorders>
              <w:top w:val="nil"/>
              <w:left w:val="nil"/>
              <w:bottom w:val="single" w:sz="4" w:space="0" w:color="auto"/>
              <w:right w:val="single" w:sz="4" w:space="0" w:color="auto"/>
            </w:tcBorders>
            <w:shd w:val="clear" w:color="auto" w:fill="auto"/>
            <w:noWrap/>
            <w:vAlign w:val="bottom"/>
          </w:tcPr>
          <w:p w14:paraId="0DADB7F2" w14:textId="2292054F" w:rsidR="005052A0" w:rsidRPr="00852B2E" w:rsidRDefault="005052A0" w:rsidP="005052A0">
            <w:pPr>
              <w:jc w:val="center"/>
              <w:rPr>
                <w:rFonts w:eastAsia="Times New Roman"/>
                <w:color w:val="000000"/>
              </w:rPr>
            </w:pPr>
            <w:r w:rsidRPr="00852B2E">
              <w:rPr>
                <w:color w:val="000000"/>
              </w:rPr>
              <w:t>0,0%</w:t>
            </w:r>
          </w:p>
        </w:tc>
        <w:tc>
          <w:tcPr>
            <w:tcW w:w="1882" w:type="dxa"/>
            <w:tcBorders>
              <w:top w:val="nil"/>
              <w:left w:val="nil"/>
              <w:bottom w:val="single" w:sz="4" w:space="0" w:color="auto"/>
              <w:right w:val="single" w:sz="4" w:space="0" w:color="auto"/>
            </w:tcBorders>
            <w:shd w:val="clear" w:color="auto" w:fill="auto"/>
            <w:noWrap/>
            <w:vAlign w:val="bottom"/>
          </w:tcPr>
          <w:p w14:paraId="5C7689C4" w14:textId="44DC1E81" w:rsidR="005052A0" w:rsidRPr="00852B2E" w:rsidRDefault="005052A0" w:rsidP="005052A0">
            <w:pPr>
              <w:jc w:val="center"/>
              <w:rPr>
                <w:rFonts w:eastAsia="Times New Roman"/>
                <w:color w:val="000000"/>
              </w:rPr>
            </w:pPr>
            <w:r w:rsidRPr="00852B2E">
              <w:rPr>
                <w:color w:val="000000"/>
              </w:rPr>
              <w:t>0,0%</w:t>
            </w:r>
          </w:p>
        </w:tc>
        <w:tc>
          <w:tcPr>
            <w:tcW w:w="1559" w:type="dxa"/>
            <w:tcBorders>
              <w:top w:val="nil"/>
              <w:left w:val="nil"/>
              <w:bottom w:val="single" w:sz="4" w:space="0" w:color="auto"/>
              <w:right w:val="single" w:sz="4" w:space="0" w:color="auto"/>
            </w:tcBorders>
            <w:shd w:val="clear" w:color="auto" w:fill="auto"/>
            <w:noWrap/>
            <w:vAlign w:val="bottom"/>
          </w:tcPr>
          <w:p w14:paraId="4A900FA6" w14:textId="2F1C6C4B" w:rsidR="005052A0" w:rsidRPr="00852B2E" w:rsidRDefault="005052A0" w:rsidP="005052A0">
            <w:pPr>
              <w:jc w:val="center"/>
              <w:rPr>
                <w:rFonts w:eastAsia="Times New Roman"/>
                <w:color w:val="000000"/>
              </w:rPr>
            </w:pPr>
            <w:r w:rsidRPr="00852B2E">
              <w:rPr>
                <w:color w:val="000000"/>
              </w:rPr>
              <w:t>58,3%</w:t>
            </w:r>
          </w:p>
        </w:tc>
        <w:tc>
          <w:tcPr>
            <w:tcW w:w="1776" w:type="dxa"/>
            <w:tcBorders>
              <w:top w:val="nil"/>
              <w:left w:val="nil"/>
              <w:bottom w:val="single" w:sz="4" w:space="0" w:color="auto"/>
              <w:right w:val="single" w:sz="4" w:space="0" w:color="auto"/>
            </w:tcBorders>
            <w:shd w:val="clear" w:color="auto" w:fill="auto"/>
            <w:noWrap/>
            <w:vAlign w:val="bottom"/>
          </w:tcPr>
          <w:p w14:paraId="13B53F48" w14:textId="0F0E754B" w:rsidR="005052A0" w:rsidRPr="00852B2E" w:rsidRDefault="005052A0" w:rsidP="005052A0">
            <w:pPr>
              <w:jc w:val="center"/>
              <w:rPr>
                <w:rFonts w:eastAsia="Times New Roman"/>
                <w:color w:val="000000"/>
              </w:rPr>
            </w:pPr>
            <w:r w:rsidRPr="00852B2E">
              <w:rPr>
                <w:color w:val="000000"/>
              </w:rPr>
              <w:t>8,3%</w:t>
            </w:r>
          </w:p>
        </w:tc>
        <w:tc>
          <w:tcPr>
            <w:tcW w:w="1479" w:type="dxa"/>
            <w:tcBorders>
              <w:top w:val="nil"/>
              <w:left w:val="nil"/>
              <w:bottom w:val="single" w:sz="4" w:space="0" w:color="auto"/>
              <w:right w:val="single" w:sz="4" w:space="0" w:color="auto"/>
            </w:tcBorders>
            <w:shd w:val="clear" w:color="auto" w:fill="auto"/>
            <w:noWrap/>
            <w:vAlign w:val="bottom"/>
          </w:tcPr>
          <w:p w14:paraId="2B4956D1" w14:textId="4C68FE88" w:rsidR="005052A0" w:rsidRPr="00852B2E" w:rsidRDefault="005052A0" w:rsidP="005052A0">
            <w:pPr>
              <w:jc w:val="center"/>
              <w:rPr>
                <w:rFonts w:eastAsia="Times New Roman"/>
                <w:color w:val="000000"/>
              </w:rPr>
            </w:pPr>
            <w:r w:rsidRPr="00852B2E">
              <w:rPr>
                <w:color w:val="000000"/>
              </w:rPr>
              <w:t>16,7%</w:t>
            </w:r>
          </w:p>
        </w:tc>
      </w:tr>
      <w:tr w:rsidR="005052A0" w:rsidRPr="00767E47" w14:paraId="4F81A2CA" w14:textId="77777777" w:rsidTr="00F50939">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bottom"/>
          </w:tcPr>
          <w:p w14:paraId="539ED664" w14:textId="687E63F4" w:rsidR="005052A0" w:rsidRPr="00852B2E" w:rsidRDefault="005052A0" w:rsidP="005052A0">
            <w:pPr>
              <w:rPr>
                <w:rFonts w:eastAsia="Times New Roman"/>
                <w:color w:val="000000"/>
              </w:rPr>
            </w:pPr>
            <w:r w:rsidRPr="00852B2E">
              <w:rPr>
                <w:color w:val="000000"/>
              </w:rPr>
              <w:t>ГБОУ СОШ с. Сухая Вязовка</w:t>
            </w:r>
          </w:p>
        </w:tc>
        <w:tc>
          <w:tcPr>
            <w:tcW w:w="1479" w:type="dxa"/>
            <w:tcBorders>
              <w:top w:val="nil"/>
              <w:left w:val="nil"/>
              <w:bottom w:val="single" w:sz="4" w:space="0" w:color="auto"/>
              <w:right w:val="single" w:sz="4" w:space="0" w:color="auto"/>
            </w:tcBorders>
            <w:shd w:val="clear" w:color="auto" w:fill="auto"/>
            <w:noWrap/>
            <w:vAlign w:val="bottom"/>
          </w:tcPr>
          <w:p w14:paraId="0F93A435" w14:textId="0CD052F1" w:rsidR="005052A0" w:rsidRPr="00852B2E" w:rsidRDefault="005052A0" w:rsidP="005052A0">
            <w:pPr>
              <w:jc w:val="center"/>
              <w:rPr>
                <w:rFonts w:eastAsia="Times New Roman"/>
                <w:color w:val="000000"/>
              </w:rPr>
            </w:pPr>
            <w:r w:rsidRPr="00852B2E">
              <w:rPr>
                <w:color w:val="000000"/>
              </w:rPr>
              <w:t>9,1%</w:t>
            </w:r>
          </w:p>
        </w:tc>
        <w:tc>
          <w:tcPr>
            <w:tcW w:w="1882" w:type="dxa"/>
            <w:tcBorders>
              <w:top w:val="nil"/>
              <w:left w:val="nil"/>
              <w:bottom w:val="single" w:sz="4" w:space="0" w:color="auto"/>
              <w:right w:val="single" w:sz="4" w:space="0" w:color="auto"/>
            </w:tcBorders>
            <w:shd w:val="clear" w:color="auto" w:fill="auto"/>
            <w:noWrap/>
            <w:vAlign w:val="bottom"/>
          </w:tcPr>
          <w:p w14:paraId="2E0F2B9E" w14:textId="437FFD83" w:rsidR="005052A0" w:rsidRPr="00852B2E" w:rsidRDefault="005052A0" w:rsidP="005052A0">
            <w:pPr>
              <w:jc w:val="center"/>
              <w:rPr>
                <w:rFonts w:eastAsia="Times New Roman"/>
                <w:color w:val="000000"/>
              </w:rPr>
            </w:pPr>
            <w:r w:rsidRPr="00852B2E">
              <w:rPr>
                <w:color w:val="000000"/>
              </w:rPr>
              <w:t>0,0%</w:t>
            </w:r>
          </w:p>
        </w:tc>
        <w:tc>
          <w:tcPr>
            <w:tcW w:w="1559" w:type="dxa"/>
            <w:tcBorders>
              <w:top w:val="nil"/>
              <w:left w:val="nil"/>
              <w:bottom w:val="single" w:sz="4" w:space="0" w:color="auto"/>
              <w:right w:val="single" w:sz="4" w:space="0" w:color="auto"/>
            </w:tcBorders>
            <w:shd w:val="clear" w:color="auto" w:fill="auto"/>
            <w:noWrap/>
            <w:vAlign w:val="bottom"/>
          </w:tcPr>
          <w:p w14:paraId="1709263E" w14:textId="05B54131" w:rsidR="005052A0" w:rsidRPr="00852B2E" w:rsidRDefault="005052A0" w:rsidP="005052A0">
            <w:pPr>
              <w:jc w:val="center"/>
              <w:rPr>
                <w:rFonts w:eastAsia="Times New Roman"/>
                <w:color w:val="000000"/>
              </w:rPr>
            </w:pPr>
            <w:r w:rsidRPr="00852B2E">
              <w:rPr>
                <w:color w:val="000000"/>
              </w:rPr>
              <w:t>27,3%</w:t>
            </w:r>
          </w:p>
        </w:tc>
        <w:tc>
          <w:tcPr>
            <w:tcW w:w="1776" w:type="dxa"/>
            <w:tcBorders>
              <w:top w:val="nil"/>
              <w:left w:val="nil"/>
              <w:bottom w:val="single" w:sz="4" w:space="0" w:color="auto"/>
              <w:right w:val="single" w:sz="4" w:space="0" w:color="auto"/>
            </w:tcBorders>
            <w:shd w:val="clear" w:color="auto" w:fill="auto"/>
            <w:noWrap/>
            <w:vAlign w:val="bottom"/>
          </w:tcPr>
          <w:p w14:paraId="550CC3D5" w14:textId="3773B046" w:rsidR="005052A0" w:rsidRPr="00852B2E" w:rsidRDefault="005052A0" w:rsidP="005052A0">
            <w:pPr>
              <w:jc w:val="center"/>
              <w:rPr>
                <w:rFonts w:eastAsia="Times New Roman"/>
                <w:color w:val="000000"/>
              </w:rPr>
            </w:pPr>
            <w:r w:rsidRPr="00852B2E">
              <w:rPr>
                <w:color w:val="000000"/>
              </w:rPr>
              <w:t>18,2%</w:t>
            </w:r>
          </w:p>
        </w:tc>
        <w:tc>
          <w:tcPr>
            <w:tcW w:w="1479" w:type="dxa"/>
            <w:tcBorders>
              <w:top w:val="nil"/>
              <w:left w:val="nil"/>
              <w:bottom w:val="single" w:sz="4" w:space="0" w:color="auto"/>
              <w:right w:val="single" w:sz="4" w:space="0" w:color="auto"/>
            </w:tcBorders>
            <w:shd w:val="clear" w:color="auto" w:fill="auto"/>
            <w:noWrap/>
            <w:vAlign w:val="bottom"/>
          </w:tcPr>
          <w:p w14:paraId="65C19BC4" w14:textId="2C6EF1AC" w:rsidR="005052A0" w:rsidRPr="00852B2E" w:rsidRDefault="005052A0" w:rsidP="005052A0">
            <w:pPr>
              <w:jc w:val="center"/>
              <w:rPr>
                <w:rFonts w:eastAsia="Times New Roman"/>
                <w:color w:val="000000"/>
              </w:rPr>
            </w:pPr>
            <w:r w:rsidRPr="00852B2E">
              <w:rPr>
                <w:color w:val="000000"/>
              </w:rPr>
              <w:t>27,3%</w:t>
            </w:r>
          </w:p>
        </w:tc>
      </w:tr>
      <w:tr w:rsidR="005052A0" w:rsidRPr="00767E47" w14:paraId="4DEAC0BA" w14:textId="77777777" w:rsidTr="00F50939">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bottom"/>
          </w:tcPr>
          <w:p w14:paraId="3B4F1180" w14:textId="49BC4AEF" w:rsidR="005052A0" w:rsidRPr="00852B2E" w:rsidRDefault="005052A0" w:rsidP="005052A0">
            <w:pPr>
              <w:rPr>
                <w:rFonts w:eastAsia="Times New Roman"/>
                <w:color w:val="000000"/>
              </w:rPr>
            </w:pPr>
            <w:r w:rsidRPr="00852B2E">
              <w:rPr>
                <w:color w:val="000000"/>
              </w:rPr>
              <w:lastRenderedPageBreak/>
              <w:t>ГБОУ СОШ с. Черноречье</w:t>
            </w:r>
          </w:p>
        </w:tc>
        <w:tc>
          <w:tcPr>
            <w:tcW w:w="1479" w:type="dxa"/>
            <w:tcBorders>
              <w:top w:val="nil"/>
              <w:left w:val="nil"/>
              <w:bottom w:val="single" w:sz="4" w:space="0" w:color="auto"/>
              <w:right w:val="single" w:sz="4" w:space="0" w:color="auto"/>
            </w:tcBorders>
            <w:shd w:val="clear" w:color="auto" w:fill="auto"/>
            <w:noWrap/>
            <w:vAlign w:val="bottom"/>
          </w:tcPr>
          <w:p w14:paraId="635F277A" w14:textId="523D6ACB" w:rsidR="005052A0" w:rsidRPr="00852B2E" w:rsidRDefault="005052A0" w:rsidP="005052A0">
            <w:pPr>
              <w:jc w:val="center"/>
              <w:rPr>
                <w:rFonts w:eastAsia="Times New Roman"/>
                <w:color w:val="000000"/>
              </w:rPr>
            </w:pPr>
            <w:r w:rsidRPr="00852B2E">
              <w:rPr>
                <w:color w:val="000000"/>
              </w:rPr>
              <w:t>2,9%</w:t>
            </w:r>
          </w:p>
        </w:tc>
        <w:tc>
          <w:tcPr>
            <w:tcW w:w="1882" w:type="dxa"/>
            <w:tcBorders>
              <w:top w:val="nil"/>
              <w:left w:val="nil"/>
              <w:bottom w:val="single" w:sz="4" w:space="0" w:color="auto"/>
              <w:right w:val="single" w:sz="4" w:space="0" w:color="auto"/>
            </w:tcBorders>
            <w:shd w:val="clear" w:color="auto" w:fill="auto"/>
            <w:noWrap/>
            <w:vAlign w:val="bottom"/>
          </w:tcPr>
          <w:p w14:paraId="547A5434" w14:textId="6451A5A6" w:rsidR="005052A0" w:rsidRPr="00852B2E" w:rsidRDefault="005052A0" w:rsidP="005052A0">
            <w:pPr>
              <w:jc w:val="center"/>
              <w:rPr>
                <w:rFonts w:eastAsia="Times New Roman"/>
                <w:color w:val="000000"/>
              </w:rPr>
            </w:pPr>
            <w:r w:rsidRPr="00852B2E">
              <w:rPr>
                <w:color w:val="000000"/>
              </w:rPr>
              <w:t>2,9%</w:t>
            </w:r>
          </w:p>
        </w:tc>
        <w:tc>
          <w:tcPr>
            <w:tcW w:w="1559" w:type="dxa"/>
            <w:tcBorders>
              <w:top w:val="nil"/>
              <w:left w:val="nil"/>
              <w:bottom w:val="single" w:sz="4" w:space="0" w:color="auto"/>
              <w:right w:val="single" w:sz="4" w:space="0" w:color="auto"/>
            </w:tcBorders>
            <w:shd w:val="clear" w:color="auto" w:fill="auto"/>
            <w:noWrap/>
            <w:vAlign w:val="bottom"/>
          </w:tcPr>
          <w:p w14:paraId="73FD2368" w14:textId="376B3AD2" w:rsidR="005052A0" w:rsidRPr="00852B2E" w:rsidRDefault="005052A0" w:rsidP="005052A0">
            <w:pPr>
              <w:jc w:val="center"/>
              <w:rPr>
                <w:rFonts w:eastAsia="Times New Roman"/>
                <w:color w:val="000000"/>
              </w:rPr>
            </w:pPr>
            <w:r w:rsidRPr="00852B2E">
              <w:rPr>
                <w:color w:val="000000"/>
              </w:rPr>
              <w:t>45,7%</w:t>
            </w:r>
          </w:p>
        </w:tc>
        <w:tc>
          <w:tcPr>
            <w:tcW w:w="1776" w:type="dxa"/>
            <w:tcBorders>
              <w:top w:val="nil"/>
              <w:left w:val="nil"/>
              <w:bottom w:val="single" w:sz="4" w:space="0" w:color="auto"/>
              <w:right w:val="single" w:sz="4" w:space="0" w:color="auto"/>
            </w:tcBorders>
            <w:shd w:val="clear" w:color="auto" w:fill="auto"/>
            <w:noWrap/>
            <w:vAlign w:val="bottom"/>
          </w:tcPr>
          <w:p w14:paraId="514448C9" w14:textId="00DB9D5B" w:rsidR="005052A0" w:rsidRPr="00852B2E" w:rsidRDefault="005052A0" w:rsidP="005052A0">
            <w:pPr>
              <w:jc w:val="center"/>
              <w:rPr>
                <w:rFonts w:eastAsia="Times New Roman"/>
                <w:color w:val="000000"/>
              </w:rPr>
            </w:pPr>
            <w:r w:rsidRPr="00852B2E">
              <w:rPr>
                <w:color w:val="000000"/>
              </w:rPr>
              <w:t>25,7%</w:t>
            </w:r>
          </w:p>
        </w:tc>
        <w:tc>
          <w:tcPr>
            <w:tcW w:w="1479" w:type="dxa"/>
            <w:tcBorders>
              <w:top w:val="nil"/>
              <w:left w:val="nil"/>
              <w:bottom w:val="single" w:sz="4" w:space="0" w:color="auto"/>
              <w:right w:val="single" w:sz="4" w:space="0" w:color="auto"/>
            </w:tcBorders>
            <w:shd w:val="clear" w:color="auto" w:fill="auto"/>
            <w:noWrap/>
            <w:vAlign w:val="bottom"/>
          </w:tcPr>
          <w:p w14:paraId="43A93889" w14:textId="4D2A2F53" w:rsidR="005052A0" w:rsidRPr="00852B2E" w:rsidRDefault="005052A0" w:rsidP="005052A0">
            <w:pPr>
              <w:jc w:val="center"/>
              <w:rPr>
                <w:rFonts w:eastAsia="Times New Roman"/>
                <w:color w:val="000000"/>
              </w:rPr>
            </w:pPr>
            <w:r w:rsidRPr="00852B2E">
              <w:rPr>
                <w:color w:val="000000"/>
              </w:rPr>
              <w:t>28,6%</w:t>
            </w:r>
          </w:p>
        </w:tc>
      </w:tr>
      <w:tr w:rsidR="005052A0" w:rsidRPr="00767E47" w14:paraId="5249B6E6" w14:textId="77777777" w:rsidTr="00543684">
        <w:trPr>
          <w:trHeight w:val="300"/>
          <w:jc w:val="center"/>
        </w:trPr>
        <w:tc>
          <w:tcPr>
            <w:tcW w:w="48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F07B0F" w14:textId="77777777" w:rsidR="005052A0" w:rsidRPr="00852B2E" w:rsidRDefault="005052A0" w:rsidP="005052A0">
            <w:pPr>
              <w:rPr>
                <w:rFonts w:eastAsia="Times New Roman"/>
                <w:b/>
                <w:bCs/>
                <w:color w:val="000000"/>
              </w:rPr>
            </w:pPr>
            <w:proofErr w:type="spellStart"/>
            <w:r w:rsidRPr="00852B2E">
              <w:rPr>
                <w:rFonts w:eastAsia="Times New Roman"/>
                <w:b/>
                <w:bCs/>
                <w:color w:val="000000"/>
              </w:rPr>
              <w:t>м.р</w:t>
            </w:r>
            <w:proofErr w:type="spellEnd"/>
            <w:r w:rsidRPr="00852B2E">
              <w:rPr>
                <w:rFonts w:eastAsia="Times New Roman"/>
                <w:b/>
                <w:bCs/>
                <w:color w:val="000000"/>
              </w:rPr>
              <w:t>. Волжский</w:t>
            </w:r>
          </w:p>
        </w:tc>
        <w:tc>
          <w:tcPr>
            <w:tcW w:w="147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ADBFF9" w14:textId="33CCA3FC" w:rsidR="005052A0" w:rsidRPr="00852B2E" w:rsidRDefault="005052A0" w:rsidP="005052A0">
            <w:pPr>
              <w:jc w:val="center"/>
              <w:rPr>
                <w:rFonts w:eastAsia="Times New Roman"/>
                <w:b/>
                <w:bCs/>
                <w:color w:val="000000"/>
              </w:rPr>
            </w:pPr>
            <w:r w:rsidRPr="00852B2E">
              <w:rPr>
                <w:b/>
                <w:bCs/>
                <w:color w:val="000000"/>
              </w:rPr>
              <w:t>8,2%</w:t>
            </w:r>
          </w:p>
        </w:tc>
        <w:tc>
          <w:tcPr>
            <w:tcW w:w="188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AA7EE9" w14:textId="5B5CDC52" w:rsidR="005052A0" w:rsidRPr="00852B2E" w:rsidRDefault="005052A0" w:rsidP="005052A0">
            <w:pPr>
              <w:jc w:val="center"/>
              <w:rPr>
                <w:rFonts w:eastAsia="Times New Roman"/>
                <w:b/>
                <w:bCs/>
                <w:color w:val="000000"/>
              </w:rPr>
            </w:pPr>
            <w:r w:rsidRPr="00852B2E">
              <w:rPr>
                <w:b/>
                <w:bCs/>
                <w:color w:val="000000"/>
              </w:rPr>
              <w:t>5,2%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D3871D" w14:textId="1BEA4F61" w:rsidR="005052A0" w:rsidRPr="00852B2E" w:rsidRDefault="005052A0" w:rsidP="005052A0">
            <w:pPr>
              <w:jc w:val="center"/>
              <w:rPr>
                <w:rFonts w:eastAsia="Times New Roman"/>
                <w:b/>
                <w:bCs/>
                <w:color w:val="000000"/>
              </w:rPr>
            </w:pPr>
            <w:r w:rsidRPr="00852B2E">
              <w:rPr>
                <w:b/>
                <w:bCs/>
                <w:color w:val="000000"/>
              </w:rPr>
              <w:t>42,1%</w:t>
            </w:r>
          </w:p>
        </w:tc>
        <w:tc>
          <w:tcPr>
            <w:tcW w:w="17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F32E8B" w14:textId="59FA91BA" w:rsidR="005052A0" w:rsidRPr="00852B2E" w:rsidRDefault="005052A0" w:rsidP="005052A0">
            <w:pPr>
              <w:jc w:val="center"/>
              <w:rPr>
                <w:rFonts w:eastAsia="Times New Roman"/>
                <w:b/>
                <w:bCs/>
                <w:color w:val="000000"/>
              </w:rPr>
            </w:pPr>
            <w:r w:rsidRPr="00852B2E">
              <w:rPr>
                <w:b/>
                <w:bCs/>
                <w:color w:val="000000"/>
              </w:rPr>
              <w:t>11,9%</w:t>
            </w:r>
          </w:p>
        </w:tc>
        <w:tc>
          <w:tcPr>
            <w:tcW w:w="147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4D3727" w14:textId="557D0372" w:rsidR="005052A0" w:rsidRPr="00852B2E" w:rsidRDefault="005052A0" w:rsidP="005052A0">
            <w:pPr>
              <w:jc w:val="center"/>
              <w:rPr>
                <w:rFonts w:eastAsia="Times New Roman"/>
                <w:b/>
                <w:bCs/>
                <w:color w:val="000000"/>
              </w:rPr>
            </w:pPr>
            <w:r w:rsidRPr="00852B2E">
              <w:rPr>
                <w:b/>
                <w:bCs/>
                <w:color w:val="000000"/>
              </w:rPr>
              <w:t>20,6%</w:t>
            </w:r>
          </w:p>
        </w:tc>
      </w:tr>
      <w:tr w:rsidR="005052A0" w:rsidRPr="00767E47" w14:paraId="775695D6" w14:textId="77777777" w:rsidTr="006B3B2F">
        <w:trPr>
          <w:trHeight w:val="300"/>
          <w:jc w:val="center"/>
        </w:trPr>
        <w:tc>
          <w:tcPr>
            <w:tcW w:w="484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FA7D54" w14:textId="4010B98F" w:rsidR="005052A0" w:rsidRPr="00852B2E" w:rsidRDefault="005052A0" w:rsidP="005052A0">
            <w:pPr>
              <w:rPr>
                <w:rFonts w:eastAsia="Times New Roman"/>
                <w:color w:val="000000"/>
              </w:rPr>
            </w:pPr>
            <w:r w:rsidRPr="00852B2E">
              <w:rPr>
                <w:color w:val="000000"/>
              </w:rPr>
              <w:t>ГБОУ гимназия №1 г. Новокуйбышевска</w:t>
            </w:r>
          </w:p>
        </w:tc>
        <w:tc>
          <w:tcPr>
            <w:tcW w:w="1479" w:type="dxa"/>
            <w:tcBorders>
              <w:top w:val="single" w:sz="4" w:space="0" w:color="auto"/>
              <w:left w:val="nil"/>
              <w:bottom w:val="single" w:sz="4" w:space="0" w:color="auto"/>
              <w:right w:val="single" w:sz="4" w:space="0" w:color="auto"/>
            </w:tcBorders>
            <w:shd w:val="clear" w:color="auto" w:fill="auto"/>
            <w:noWrap/>
            <w:vAlign w:val="bottom"/>
          </w:tcPr>
          <w:p w14:paraId="54A6EF4F" w14:textId="36896977" w:rsidR="005052A0" w:rsidRPr="00852B2E" w:rsidRDefault="005052A0" w:rsidP="005052A0">
            <w:pPr>
              <w:jc w:val="center"/>
              <w:rPr>
                <w:rFonts w:eastAsia="Times New Roman"/>
                <w:color w:val="000000"/>
              </w:rPr>
            </w:pPr>
            <w:r w:rsidRPr="00852B2E">
              <w:rPr>
                <w:color w:val="000000"/>
              </w:rPr>
              <w:t>8,1%</w:t>
            </w:r>
          </w:p>
        </w:tc>
        <w:tc>
          <w:tcPr>
            <w:tcW w:w="1882" w:type="dxa"/>
            <w:tcBorders>
              <w:top w:val="single" w:sz="4" w:space="0" w:color="auto"/>
              <w:left w:val="nil"/>
              <w:bottom w:val="single" w:sz="4" w:space="0" w:color="auto"/>
              <w:right w:val="single" w:sz="4" w:space="0" w:color="auto"/>
            </w:tcBorders>
            <w:shd w:val="clear" w:color="auto" w:fill="auto"/>
            <w:noWrap/>
            <w:vAlign w:val="bottom"/>
          </w:tcPr>
          <w:p w14:paraId="233783D7" w14:textId="1DF96F54" w:rsidR="005052A0" w:rsidRPr="00852B2E" w:rsidRDefault="005052A0" w:rsidP="005052A0">
            <w:pPr>
              <w:jc w:val="center"/>
              <w:rPr>
                <w:rFonts w:eastAsia="Times New Roman"/>
                <w:color w:val="000000"/>
              </w:rPr>
            </w:pPr>
            <w:r w:rsidRPr="00852B2E">
              <w:rPr>
                <w:color w:val="000000"/>
              </w:rPr>
              <w:t>5,4%</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23C9964A" w14:textId="346B34CD" w:rsidR="005052A0" w:rsidRPr="00852B2E" w:rsidRDefault="005052A0" w:rsidP="005052A0">
            <w:pPr>
              <w:jc w:val="center"/>
              <w:rPr>
                <w:rFonts w:eastAsia="Times New Roman"/>
                <w:color w:val="000000"/>
              </w:rPr>
            </w:pPr>
            <w:r w:rsidRPr="00852B2E">
              <w:rPr>
                <w:color w:val="000000"/>
              </w:rPr>
              <w:t>56,8%</w:t>
            </w:r>
          </w:p>
        </w:tc>
        <w:tc>
          <w:tcPr>
            <w:tcW w:w="1776" w:type="dxa"/>
            <w:tcBorders>
              <w:top w:val="single" w:sz="4" w:space="0" w:color="auto"/>
              <w:left w:val="nil"/>
              <w:bottom w:val="single" w:sz="4" w:space="0" w:color="auto"/>
              <w:right w:val="single" w:sz="4" w:space="0" w:color="auto"/>
            </w:tcBorders>
            <w:shd w:val="clear" w:color="auto" w:fill="auto"/>
            <w:noWrap/>
            <w:vAlign w:val="bottom"/>
          </w:tcPr>
          <w:p w14:paraId="07975DCB" w14:textId="095421D1" w:rsidR="005052A0" w:rsidRPr="00852B2E" w:rsidRDefault="005052A0" w:rsidP="005052A0">
            <w:pPr>
              <w:jc w:val="center"/>
              <w:rPr>
                <w:rFonts w:eastAsia="Times New Roman"/>
                <w:color w:val="000000"/>
              </w:rPr>
            </w:pPr>
            <w:r w:rsidRPr="00852B2E">
              <w:rPr>
                <w:color w:val="000000"/>
              </w:rPr>
              <w:t>8,1%</w:t>
            </w:r>
          </w:p>
        </w:tc>
        <w:tc>
          <w:tcPr>
            <w:tcW w:w="1479" w:type="dxa"/>
            <w:tcBorders>
              <w:top w:val="single" w:sz="4" w:space="0" w:color="auto"/>
              <w:left w:val="nil"/>
              <w:bottom w:val="single" w:sz="4" w:space="0" w:color="auto"/>
              <w:right w:val="single" w:sz="4" w:space="0" w:color="auto"/>
            </w:tcBorders>
            <w:shd w:val="clear" w:color="auto" w:fill="auto"/>
            <w:noWrap/>
            <w:vAlign w:val="bottom"/>
          </w:tcPr>
          <w:p w14:paraId="54F5DE1B" w14:textId="141FFA1D" w:rsidR="005052A0" w:rsidRPr="00852B2E" w:rsidRDefault="005052A0" w:rsidP="005052A0">
            <w:pPr>
              <w:jc w:val="center"/>
              <w:rPr>
                <w:rFonts w:eastAsia="Times New Roman"/>
                <w:color w:val="000000"/>
              </w:rPr>
            </w:pPr>
            <w:r w:rsidRPr="00852B2E">
              <w:rPr>
                <w:color w:val="000000"/>
              </w:rPr>
              <w:t>18,9%</w:t>
            </w:r>
          </w:p>
        </w:tc>
      </w:tr>
      <w:tr w:rsidR="005052A0" w:rsidRPr="00767E47" w14:paraId="39DADFDC" w14:textId="77777777" w:rsidTr="006B3B2F">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bottom"/>
          </w:tcPr>
          <w:p w14:paraId="4FBF1F63" w14:textId="6A238330" w:rsidR="005052A0" w:rsidRPr="00852B2E" w:rsidRDefault="005052A0" w:rsidP="005052A0">
            <w:pPr>
              <w:rPr>
                <w:rFonts w:eastAsia="Times New Roman"/>
                <w:color w:val="000000"/>
              </w:rPr>
            </w:pPr>
            <w:r w:rsidRPr="00852B2E">
              <w:rPr>
                <w:color w:val="000000"/>
              </w:rPr>
              <w:t>ГБОУ ООШ № 11 г. Новокуйбышевска</w:t>
            </w:r>
          </w:p>
        </w:tc>
        <w:tc>
          <w:tcPr>
            <w:tcW w:w="1479" w:type="dxa"/>
            <w:tcBorders>
              <w:top w:val="nil"/>
              <w:left w:val="nil"/>
              <w:bottom w:val="single" w:sz="4" w:space="0" w:color="auto"/>
              <w:right w:val="single" w:sz="4" w:space="0" w:color="auto"/>
            </w:tcBorders>
            <w:shd w:val="clear" w:color="auto" w:fill="auto"/>
            <w:noWrap/>
            <w:vAlign w:val="bottom"/>
          </w:tcPr>
          <w:p w14:paraId="7224017D" w14:textId="3646C7B5" w:rsidR="005052A0" w:rsidRPr="00852B2E" w:rsidRDefault="005052A0" w:rsidP="005052A0">
            <w:pPr>
              <w:jc w:val="center"/>
              <w:rPr>
                <w:rFonts w:eastAsia="Times New Roman"/>
                <w:color w:val="000000"/>
              </w:rPr>
            </w:pPr>
            <w:r w:rsidRPr="00852B2E">
              <w:rPr>
                <w:color w:val="000000"/>
              </w:rPr>
              <w:t>39,1%</w:t>
            </w:r>
          </w:p>
        </w:tc>
        <w:tc>
          <w:tcPr>
            <w:tcW w:w="1882" w:type="dxa"/>
            <w:tcBorders>
              <w:top w:val="nil"/>
              <w:left w:val="nil"/>
              <w:bottom w:val="single" w:sz="4" w:space="0" w:color="auto"/>
              <w:right w:val="single" w:sz="4" w:space="0" w:color="auto"/>
            </w:tcBorders>
            <w:shd w:val="clear" w:color="auto" w:fill="auto"/>
            <w:noWrap/>
            <w:vAlign w:val="bottom"/>
          </w:tcPr>
          <w:p w14:paraId="6A5A0128" w14:textId="3C816AE5" w:rsidR="005052A0" w:rsidRPr="00852B2E" w:rsidRDefault="005052A0" w:rsidP="005052A0">
            <w:pPr>
              <w:jc w:val="center"/>
              <w:rPr>
                <w:rFonts w:eastAsia="Times New Roman"/>
                <w:color w:val="000000"/>
              </w:rPr>
            </w:pPr>
            <w:r w:rsidRPr="00852B2E">
              <w:rPr>
                <w:color w:val="000000"/>
              </w:rPr>
              <w:t>0,0%</w:t>
            </w:r>
          </w:p>
        </w:tc>
        <w:tc>
          <w:tcPr>
            <w:tcW w:w="1559" w:type="dxa"/>
            <w:tcBorders>
              <w:top w:val="nil"/>
              <w:left w:val="nil"/>
              <w:bottom w:val="single" w:sz="4" w:space="0" w:color="auto"/>
              <w:right w:val="single" w:sz="4" w:space="0" w:color="auto"/>
            </w:tcBorders>
            <w:shd w:val="clear" w:color="auto" w:fill="auto"/>
            <w:noWrap/>
            <w:vAlign w:val="bottom"/>
          </w:tcPr>
          <w:p w14:paraId="19EB5957" w14:textId="1DECA388" w:rsidR="005052A0" w:rsidRPr="00852B2E" w:rsidRDefault="005052A0" w:rsidP="005052A0">
            <w:pPr>
              <w:jc w:val="center"/>
              <w:rPr>
                <w:rFonts w:eastAsia="Times New Roman"/>
                <w:color w:val="000000"/>
              </w:rPr>
            </w:pPr>
            <w:r w:rsidRPr="00852B2E">
              <w:rPr>
                <w:color w:val="000000"/>
              </w:rPr>
              <w:t>34,8%</w:t>
            </w:r>
          </w:p>
        </w:tc>
        <w:tc>
          <w:tcPr>
            <w:tcW w:w="1776" w:type="dxa"/>
            <w:tcBorders>
              <w:top w:val="nil"/>
              <w:left w:val="nil"/>
              <w:bottom w:val="single" w:sz="4" w:space="0" w:color="auto"/>
              <w:right w:val="single" w:sz="4" w:space="0" w:color="auto"/>
            </w:tcBorders>
            <w:shd w:val="clear" w:color="auto" w:fill="auto"/>
            <w:noWrap/>
            <w:vAlign w:val="bottom"/>
          </w:tcPr>
          <w:p w14:paraId="74CF111B" w14:textId="2EE6736E" w:rsidR="005052A0" w:rsidRPr="00852B2E" w:rsidRDefault="005052A0" w:rsidP="005052A0">
            <w:pPr>
              <w:jc w:val="center"/>
              <w:rPr>
                <w:rFonts w:eastAsia="Times New Roman"/>
                <w:color w:val="000000"/>
              </w:rPr>
            </w:pPr>
            <w:r w:rsidRPr="00852B2E">
              <w:rPr>
                <w:color w:val="000000"/>
              </w:rPr>
              <w:t>4,3%</w:t>
            </w:r>
          </w:p>
        </w:tc>
        <w:tc>
          <w:tcPr>
            <w:tcW w:w="1479" w:type="dxa"/>
            <w:tcBorders>
              <w:top w:val="nil"/>
              <w:left w:val="nil"/>
              <w:bottom w:val="single" w:sz="4" w:space="0" w:color="auto"/>
              <w:right w:val="single" w:sz="4" w:space="0" w:color="auto"/>
            </w:tcBorders>
            <w:shd w:val="clear" w:color="auto" w:fill="auto"/>
            <w:noWrap/>
            <w:vAlign w:val="bottom"/>
          </w:tcPr>
          <w:p w14:paraId="46D022FB" w14:textId="1173FFB8" w:rsidR="005052A0" w:rsidRPr="00852B2E" w:rsidRDefault="005052A0" w:rsidP="005052A0">
            <w:pPr>
              <w:jc w:val="center"/>
              <w:rPr>
                <w:rFonts w:eastAsia="Times New Roman"/>
                <w:color w:val="000000"/>
              </w:rPr>
            </w:pPr>
            <w:r w:rsidRPr="00852B2E">
              <w:rPr>
                <w:color w:val="000000"/>
              </w:rPr>
              <w:t>4,3%</w:t>
            </w:r>
          </w:p>
        </w:tc>
      </w:tr>
      <w:tr w:rsidR="005052A0" w:rsidRPr="00767E47" w14:paraId="2683EBAD" w14:textId="77777777" w:rsidTr="006B3B2F">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bottom"/>
          </w:tcPr>
          <w:p w14:paraId="1CCACB3F" w14:textId="0B18C49A" w:rsidR="005052A0" w:rsidRPr="00852B2E" w:rsidRDefault="005052A0" w:rsidP="005052A0">
            <w:pPr>
              <w:rPr>
                <w:rFonts w:eastAsia="Times New Roman"/>
                <w:color w:val="000000"/>
              </w:rPr>
            </w:pPr>
            <w:r w:rsidRPr="00852B2E">
              <w:rPr>
                <w:color w:val="000000"/>
              </w:rPr>
              <w:t xml:space="preserve">ГБОУ ООШ № 12 пос. Шмидта </w:t>
            </w:r>
            <w:proofErr w:type="spellStart"/>
            <w:r w:rsidRPr="00852B2E">
              <w:rPr>
                <w:color w:val="000000"/>
              </w:rPr>
              <w:t>г.о</w:t>
            </w:r>
            <w:proofErr w:type="spellEnd"/>
            <w:r w:rsidRPr="00852B2E">
              <w:rPr>
                <w:color w:val="000000"/>
              </w:rPr>
              <w:t>. Новокуйбышевск</w:t>
            </w:r>
          </w:p>
        </w:tc>
        <w:tc>
          <w:tcPr>
            <w:tcW w:w="1479" w:type="dxa"/>
            <w:tcBorders>
              <w:top w:val="nil"/>
              <w:left w:val="nil"/>
              <w:bottom w:val="single" w:sz="4" w:space="0" w:color="auto"/>
              <w:right w:val="single" w:sz="4" w:space="0" w:color="auto"/>
            </w:tcBorders>
            <w:shd w:val="clear" w:color="auto" w:fill="auto"/>
            <w:noWrap/>
            <w:vAlign w:val="bottom"/>
          </w:tcPr>
          <w:p w14:paraId="2AE3FEF0" w14:textId="043ED3B8" w:rsidR="005052A0" w:rsidRPr="00852B2E" w:rsidRDefault="005052A0" w:rsidP="005052A0">
            <w:pPr>
              <w:jc w:val="center"/>
              <w:rPr>
                <w:rFonts w:eastAsia="Times New Roman"/>
                <w:color w:val="000000"/>
              </w:rPr>
            </w:pPr>
            <w:r w:rsidRPr="00852B2E">
              <w:rPr>
                <w:color w:val="000000"/>
              </w:rPr>
              <w:t>0,0%</w:t>
            </w:r>
          </w:p>
        </w:tc>
        <w:tc>
          <w:tcPr>
            <w:tcW w:w="1882" w:type="dxa"/>
            <w:tcBorders>
              <w:top w:val="nil"/>
              <w:left w:val="nil"/>
              <w:bottom w:val="single" w:sz="4" w:space="0" w:color="auto"/>
              <w:right w:val="single" w:sz="4" w:space="0" w:color="auto"/>
            </w:tcBorders>
            <w:shd w:val="clear" w:color="auto" w:fill="auto"/>
            <w:noWrap/>
            <w:vAlign w:val="bottom"/>
          </w:tcPr>
          <w:p w14:paraId="07B808DE" w14:textId="14C0D0EA" w:rsidR="005052A0" w:rsidRPr="00852B2E" w:rsidRDefault="005052A0" w:rsidP="005052A0">
            <w:pPr>
              <w:jc w:val="center"/>
              <w:rPr>
                <w:rFonts w:eastAsia="Times New Roman"/>
                <w:color w:val="000000"/>
              </w:rPr>
            </w:pPr>
            <w:r w:rsidRPr="00852B2E">
              <w:rPr>
                <w:color w:val="000000"/>
              </w:rPr>
              <w:t>0,0%</w:t>
            </w:r>
          </w:p>
        </w:tc>
        <w:tc>
          <w:tcPr>
            <w:tcW w:w="1559" w:type="dxa"/>
            <w:tcBorders>
              <w:top w:val="nil"/>
              <w:left w:val="nil"/>
              <w:bottom w:val="single" w:sz="4" w:space="0" w:color="auto"/>
              <w:right w:val="single" w:sz="4" w:space="0" w:color="auto"/>
            </w:tcBorders>
            <w:shd w:val="clear" w:color="auto" w:fill="auto"/>
            <w:noWrap/>
            <w:vAlign w:val="bottom"/>
          </w:tcPr>
          <w:p w14:paraId="3A38F1A8" w14:textId="6B1CC155" w:rsidR="005052A0" w:rsidRPr="00852B2E" w:rsidRDefault="005052A0" w:rsidP="005052A0">
            <w:pPr>
              <w:jc w:val="center"/>
              <w:rPr>
                <w:rFonts w:eastAsia="Times New Roman"/>
                <w:color w:val="000000"/>
              </w:rPr>
            </w:pPr>
            <w:r w:rsidRPr="00852B2E">
              <w:rPr>
                <w:color w:val="000000"/>
              </w:rPr>
              <w:t>50,0%</w:t>
            </w:r>
          </w:p>
        </w:tc>
        <w:tc>
          <w:tcPr>
            <w:tcW w:w="1776" w:type="dxa"/>
            <w:tcBorders>
              <w:top w:val="nil"/>
              <w:left w:val="nil"/>
              <w:bottom w:val="single" w:sz="4" w:space="0" w:color="auto"/>
              <w:right w:val="single" w:sz="4" w:space="0" w:color="auto"/>
            </w:tcBorders>
            <w:shd w:val="clear" w:color="auto" w:fill="auto"/>
            <w:noWrap/>
            <w:vAlign w:val="bottom"/>
          </w:tcPr>
          <w:p w14:paraId="359B9F09" w14:textId="164F02FC" w:rsidR="005052A0" w:rsidRPr="00852B2E" w:rsidRDefault="005052A0" w:rsidP="005052A0">
            <w:pPr>
              <w:jc w:val="center"/>
              <w:rPr>
                <w:rFonts w:eastAsia="Times New Roman"/>
                <w:color w:val="000000"/>
              </w:rPr>
            </w:pPr>
            <w:r w:rsidRPr="00852B2E">
              <w:rPr>
                <w:color w:val="000000"/>
              </w:rPr>
              <w:t>0,0%</w:t>
            </w:r>
          </w:p>
        </w:tc>
        <w:tc>
          <w:tcPr>
            <w:tcW w:w="1479" w:type="dxa"/>
            <w:tcBorders>
              <w:top w:val="nil"/>
              <w:left w:val="nil"/>
              <w:bottom w:val="single" w:sz="4" w:space="0" w:color="auto"/>
              <w:right w:val="single" w:sz="4" w:space="0" w:color="auto"/>
            </w:tcBorders>
            <w:shd w:val="clear" w:color="auto" w:fill="auto"/>
            <w:noWrap/>
            <w:vAlign w:val="bottom"/>
          </w:tcPr>
          <w:p w14:paraId="2E30F06A" w14:textId="531647C1" w:rsidR="005052A0" w:rsidRPr="00852B2E" w:rsidRDefault="005052A0" w:rsidP="005052A0">
            <w:pPr>
              <w:jc w:val="center"/>
              <w:rPr>
                <w:rFonts w:eastAsia="Times New Roman"/>
                <w:color w:val="000000"/>
              </w:rPr>
            </w:pPr>
            <w:r w:rsidRPr="00852B2E">
              <w:rPr>
                <w:color w:val="000000"/>
              </w:rPr>
              <w:t>0,0%</w:t>
            </w:r>
          </w:p>
        </w:tc>
      </w:tr>
      <w:tr w:rsidR="005052A0" w:rsidRPr="00767E47" w14:paraId="06176BB3" w14:textId="77777777" w:rsidTr="006B3B2F">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bottom"/>
          </w:tcPr>
          <w:p w14:paraId="2DF5052B" w14:textId="537C3E36" w:rsidR="005052A0" w:rsidRPr="00852B2E" w:rsidRDefault="005052A0" w:rsidP="005052A0">
            <w:pPr>
              <w:rPr>
                <w:rFonts w:eastAsia="Times New Roman"/>
                <w:color w:val="000000"/>
              </w:rPr>
            </w:pPr>
            <w:r w:rsidRPr="00852B2E">
              <w:rPr>
                <w:color w:val="000000"/>
              </w:rPr>
              <w:t>ГБОУ ООШ № 13 г. Новокуйбышевска</w:t>
            </w:r>
          </w:p>
        </w:tc>
        <w:tc>
          <w:tcPr>
            <w:tcW w:w="1479" w:type="dxa"/>
            <w:tcBorders>
              <w:top w:val="nil"/>
              <w:left w:val="nil"/>
              <w:bottom w:val="single" w:sz="4" w:space="0" w:color="auto"/>
              <w:right w:val="single" w:sz="4" w:space="0" w:color="auto"/>
            </w:tcBorders>
            <w:shd w:val="clear" w:color="auto" w:fill="auto"/>
            <w:noWrap/>
            <w:vAlign w:val="bottom"/>
          </w:tcPr>
          <w:p w14:paraId="2BD41ABD" w14:textId="1514DDB7" w:rsidR="005052A0" w:rsidRPr="00852B2E" w:rsidRDefault="005052A0" w:rsidP="005052A0">
            <w:pPr>
              <w:jc w:val="center"/>
              <w:rPr>
                <w:rFonts w:eastAsia="Times New Roman"/>
                <w:color w:val="000000"/>
              </w:rPr>
            </w:pPr>
            <w:r w:rsidRPr="00852B2E">
              <w:rPr>
                <w:color w:val="000000"/>
              </w:rPr>
              <w:t>50,0%</w:t>
            </w:r>
          </w:p>
        </w:tc>
        <w:tc>
          <w:tcPr>
            <w:tcW w:w="1882" w:type="dxa"/>
            <w:tcBorders>
              <w:top w:val="nil"/>
              <w:left w:val="nil"/>
              <w:bottom w:val="single" w:sz="4" w:space="0" w:color="auto"/>
              <w:right w:val="single" w:sz="4" w:space="0" w:color="auto"/>
            </w:tcBorders>
            <w:shd w:val="clear" w:color="auto" w:fill="auto"/>
            <w:noWrap/>
            <w:vAlign w:val="bottom"/>
          </w:tcPr>
          <w:p w14:paraId="03128F84" w14:textId="455C4B81" w:rsidR="005052A0" w:rsidRPr="00852B2E" w:rsidRDefault="005052A0" w:rsidP="005052A0">
            <w:pPr>
              <w:jc w:val="center"/>
              <w:rPr>
                <w:rFonts w:eastAsia="Times New Roman"/>
                <w:color w:val="000000"/>
              </w:rPr>
            </w:pPr>
            <w:r w:rsidRPr="00852B2E">
              <w:rPr>
                <w:color w:val="000000"/>
              </w:rPr>
              <w:t>0,0%</w:t>
            </w:r>
          </w:p>
        </w:tc>
        <w:tc>
          <w:tcPr>
            <w:tcW w:w="1559" w:type="dxa"/>
            <w:tcBorders>
              <w:top w:val="nil"/>
              <w:left w:val="nil"/>
              <w:bottom w:val="single" w:sz="4" w:space="0" w:color="auto"/>
              <w:right w:val="single" w:sz="4" w:space="0" w:color="auto"/>
            </w:tcBorders>
            <w:shd w:val="clear" w:color="auto" w:fill="auto"/>
            <w:noWrap/>
            <w:vAlign w:val="bottom"/>
          </w:tcPr>
          <w:p w14:paraId="7A188009" w14:textId="48BC387F" w:rsidR="005052A0" w:rsidRPr="00852B2E" w:rsidRDefault="005052A0" w:rsidP="005052A0">
            <w:pPr>
              <w:jc w:val="center"/>
              <w:rPr>
                <w:rFonts w:eastAsia="Times New Roman"/>
                <w:color w:val="000000"/>
              </w:rPr>
            </w:pPr>
            <w:r w:rsidRPr="00852B2E">
              <w:rPr>
                <w:color w:val="000000"/>
              </w:rPr>
              <w:t>0,0%</w:t>
            </w:r>
          </w:p>
        </w:tc>
        <w:tc>
          <w:tcPr>
            <w:tcW w:w="1776" w:type="dxa"/>
            <w:tcBorders>
              <w:top w:val="nil"/>
              <w:left w:val="nil"/>
              <w:bottom w:val="single" w:sz="4" w:space="0" w:color="auto"/>
              <w:right w:val="single" w:sz="4" w:space="0" w:color="auto"/>
            </w:tcBorders>
            <w:shd w:val="clear" w:color="auto" w:fill="auto"/>
            <w:noWrap/>
            <w:vAlign w:val="bottom"/>
          </w:tcPr>
          <w:p w14:paraId="18F4C53F" w14:textId="0A138B8C" w:rsidR="005052A0" w:rsidRPr="00852B2E" w:rsidRDefault="005052A0" w:rsidP="005052A0">
            <w:pPr>
              <w:jc w:val="center"/>
              <w:rPr>
                <w:rFonts w:eastAsia="Times New Roman"/>
                <w:color w:val="000000"/>
              </w:rPr>
            </w:pPr>
            <w:r w:rsidRPr="00852B2E">
              <w:rPr>
                <w:color w:val="000000"/>
              </w:rPr>
              <w:t>0,0%</w:t>
            </w:r>
          </w:p>
        </w:tc>
        <w:tc>
          <w:tcPr>
            <w:tcW w:w="1479" w:type="dxa"/>
            <w:tcBorders>
              <w:top w:val="nil"/>
              <w:left w:val="nil"/>
              <w:bottom w:val="single" w:sz="4" w:space="0" w:color="auto"/>
              <w:right w:val="single" w:sz="4" w:space="0" w:color="auto"/>
            </w:tcBorders>
            <w:shd w:val="clear" w:color="auto" w:fill="auto"/>
            <w:noWrap/>
            <w:vAlign w:val="bottom"/>
          </w:tcPr>
          <w:p w14:paraId="013FC28E" w14:textId="01B99293" w:rsidR="005052A0" w:rsidRPr="00852B2E" w:rsidRDefault="005052A0" w:rsidP="005052A0">
            <w:pPr>
              <w:jc w:val="center"/>
              <w:rPr>
                <w:rFonts w:eastAsia="Times New Roman"/>
                <w:color w:val="000000"/>
              </w:rPr>
            </w:pPr>
            <w:r w:rsidRPr="00852B2E">
              <w:rPr>
                <w:color w:val="000000"/>
              </w:rPr>
              <w:t>0,0%</w:t>
            </w:r>
          </w:p>
        </w:tc>
      </w:tr>
      <w:tr w:rsidR="005052A0" w:rsidRPr="00767E47" w14:paraId="0F3245BE" w14:textId="77777777" w:rsidTr="006B3B2F">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bottom"/>
          </w:tcPr>
          <w:p w14:paraId="4B8B68A7" w14:textId="671106FB" w:rsidR="005052A0" w:rsidRPr="00852B2E" w:rsidRDefault="005052A0" w:rsidP="005052A0">
            <w:pPr>
              <w:rPr>
                <w:rFonts w:eastAsia="Times New Roman"/>
                <w:color w:val="000000"/>
              </w:rPr>
            </w:pPr>
            <w:r w:rsidRPr="00852B2E">
              <w:rPr>
                <w:color w:val="000000"/>
              </w:rPr>
              <w:t>ГБОУ ООШ № 15 г. Новокуйбышевска</w:t>
            </w:r>
          </w:p>
        </w:tc>
        <w:tc>
          <w:tcPr>
            <w:tcW w:w="1479" w:type="dxa"/>
            <w:tcBorders>
              <w:top w:val="nil"/>
              <w:left w:val="nil"/>
              <w:bottom w:val="single" w:sz="4" w:space="0" w:color="auto"/>
              <w:right w:val="single" w:sz="4" w:space="0" w:color="auto"/>
            </w:tcBorders>
            <w:shd w:val="clear" w:color="auto" w:fill="auto"/>
            <w:noWrap/>
            <w:vAlign w:val="bottom"/>
          </w:tcPr>
          <w:p w14:paraId="3E3A9D9A" w14:textId="74EF2549" w:rsidR="005052A0" w:rsidRPr="00852B2E" w:rsidRDefault="005052A0" w:rsidP="005052A0">
            <w:pPr>
              <w:jc w:val="center"/>
              <w:rPr>
                <w:rFonts w:eastAsia="Times New Roman"/>
                <w:color w:val="000000"/>
              </w:rPr>
            </w:pPr>
            <w:r w:rsidRPr="00852B2E">
              <w:rPr>
                <w:color w:val="000000"/>
              </w:rPr>
              <w:t>10,0%</w:t>
            </w:r>
          </w:p>
        </w:tc>
        <w:tc>
          <w:tcPr>
            <w:tcW w:w="1882" w:type="dxa"/>
            <w:tcBorders>
              <w:top w:val="nil"/>
              <w:left w:val="nil"/>
              <w:bottom w:val="single" w:sz="4" w:space="0" w:color="auto"/>
              <w:right w:val="single" w:sz="4" w:space="0" w:color="auto"/>
            </w:tcBorders>
            <w:shd w:val="clear" w:color="auto" w:fill="auto"/>
            <w:noWrap/>
            <w:vAlign w:val="bottom"/>
          </w:tcPr>
          <w:p w14:paraId="69BCE9BF" w14:textId="76624C7A" w:rsidR="005052A0" w:rsidRPr="00852B2E" w:rsidRDefault="005052A0" w:rsidP="005052A0">
            <w:pPr>
              <w:jc w:val="center"/>
              <w:rPr>
                <w:rFonts w:eastAsia="Times New Roman"/>
                <w:color w:val="000000"/>
              </w:rPr>
            </w:pPr>
            <w:r w:rsidRPr="00852B2E">
              <w:rPr>
                <w:color w:val="000000"/>
              </w:rPr>
              <w:t>5,0%</w:t>
            </w:r>
          </w:p>
        </w:tc>
        <w:tc>
          <w:tcPr>
            <w:tcW w:w="1559" w:type="dxa"/>
            <w:tcBorders>
              <w:top w:val="nil"/>
              <w:left w:val="nil"/>
              <w:bottom w:val="single" w:sz="4" w:space="0" w:color="auto"/>
              <w:right w:val="single" w:sz="4" w:space="0" w:color="auto"/>
            </w:tcBorders>
            <w:shd w:val="clear" w:color="auto" w:fill="auto"/>
            <w:noWrap/>
            <w:vAlign w:val="bottom"/>
          </w:tcPr>
          <w:p w14:paraId="0F602533" w14:textId="4FF402FB" w:rsidR="005052A0" w:rsidRPr="00852B2E" w:rsidRDefault="005052A0" w:rsidP="005052A0">
            <w:pPr>
              <w:jc w:val="center"/>
              <w:rPr>
                <w:rFonts w:eastAsia="Times New Roman"/>
                <w:color w:val="000000"/>
              </w:rPr>
            </w:pPr>
            <w:r w:rsidRPr="00852B2E">
              <w:rPr>
                <w:color w:val="000000"/>
              </w:rPr>
              <w:t>32,5%</w:t>
            </w:r>
          </w:p>
        </w:tc>
        <w:tc>
          <w:tcPr>
            <w:tcW w:w="1776" w:type="dxa"/>
            <w:tcBorders>
              <w:top w:val="nil"/>
              <w:left w:val="nil"/>
              <w:bottom w:val="single" w:sz="4" w:space="0" w:color="auto"/>
              <w:right w:val="single" w:sz="4" w:space="0" w:color="auto"/>
            </w:tcBorders>
            <w:shd w:val="clear" w:color="auto" w:fill="auto"/>
            <w:noWrap/>
            <w:vAlign w:val="bottom"/>
          </w:tcPr>
          <w:p w14:paraId="767FBCB6" w14:textId="63F72688" w:rsidR="005052A0" w:rsidRPr="00852B2E" w:rsidRDefault="005052A0" w:rsidP="005052A0">
            <w:pPr>
              <w:jc w:val="center"/>
              <w:rPr>
                <w:rFonts w:eastAsia="Times New Roman"/>
                <w:color w:val="000000"/>
              </w:rPr>
            </w:pPr>
            <w:r w:rsidRPr="00852B2E">
              <w:rPr>
                <w:color w:val="000000"/>
              </w:rPr>
              <w:t>20,0%</w:t>
            </w:r>
          </w:p>
        </w:tc>
        <w:tc>
          <w:tcPr>
            <w:tcW w:w="1479" w:type="dxa"/>
            <w:tcBorders>
              <w:top w:val="nil"/>
              <w:left w:val="nil"/>
              <w:bottom w:val="single" w:sz="4" w:space="0" w:color="auto"/>
              <w:right w:val="single" w:sz="4" w:space="0" w:color="auto"/>
            </w:tcBorders>
            <w:shd w:val="clear" w:color="auto" w:fill="auto"/>
            <w:noWrap/>
            <w:vAlign w:val="bottom"/>
          </w:tcPr>
          <w:p w14:paraId="1D77923F" w14:textId="353BCE15" w:rsidR="005052A0" w:rsidRPr="00852B2E" w:rsidRDefault="005052A0" w:rsidP="005052A0">
            <w:pPr>
              <w:jc w:val="center"/>
              <w:rPr>
                <w:rFonts w:eastAsia="Times New Roman"/>
                <w:color w:val="000000"/>
              </w:rPr>
            </w:pPr>
            <w:r w:rsidRPr="00852B2E">
              <w:rPr>
                <w:color w:val="000000"/>
              </w:rPr>
              <w:t>35,0%</w:t>
            </w:r>
          </w:p>
        </w:tc>
      </w:tr>
      <w:tr w:rsidR="005052A0" w:rsidRPr="00767E47" w14:paraId="1240B7CF" w14:textId="77777777" w:rsidTr="006B3B2F">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bottom"/>
          </w:tcPr>
          <w:p w14:paraId="16AA4F1C" w14:textId="73D359C6" w:rsidR="005052A0" w:rsidRPr="00852B2E" w:rsidRDefault="005052A0" w:rsidP="005052A0">
            <w:pPr>
              <w:rPr>
                <w:rFonts w:eastAsia="Times New Roman"/>
                <w:color w:val="000000"/>
              </w:rPr>
            </w:pPr>
            <w:r w:rsidRPr="00852B2E">
              <w:rPr>
                <w:color w:val="000000"/>
              </w:rPr>
              <w:t>ГБОУ ООШ № 17 г. Новокуйбышевск</w:t>
            </w:r>
          </w:p>
        </w:tc>
        <w:tc>
          <w:tcPr>
            <w:tcW w:w="1479" w:type="dxa"/>
            <w:tcBorders>
              <w:top w:val="nil"/>
              <w:left w:val="nil"/>
              <w:bottom w:val="single" w:sz="4" w:space="0" w:color="auto"/>
              <w:right w:val="single" w:sz="4" w:space="0" w:color="auto"/>
            </w:tcBorders>
            <w:shd w:val="clear" w:color="auto" w:fill="auto"/>
            <w:noWrap/>
            <w:vAlign w:val="bottom"/>
          </w:tcPr>
          <w:p w14:paraId="1EA9AAC8" w14:textId="2D2844E6" w:rsidR="005052A0" w:rsidRPr="00852B2E" w:rsidRDefault="005052A0" w:rsidP="005052A0">
            <w:pPr>
              <w:jc w:val="center"/>
              <w:rPr>
                <w:rFonts w:eastAsia="Times New Roman"/>
                <w:color w:val="000000"/>
              </w:rPr>
            </w:pPr>
            <w:r w:rsidRPr="00852B2E">
              <w:rPr>
                <w:color w:val="000000"/>
              </w:rPr>
              <w:t>23,5%</w:t>
            </w:r>
          </w:p>
        </w:tc>
        <w:tc>
          <w:tcPr>
            <w:tcW w:w="1882" w:type="dxa"/>
            <w:tcBorders>
              <w:top w:val="nil"/>
              <w:left w:val="nil"/>
              <w:bottom w:val="single" w:sz="4" w:space="0" w:color="auto"/>
              <w:right w:val="single" w:sz="4" w:space="0" w:color="auto"/>
            </w:tcBorders>
            <w:shd w:val="clear" w:color="auto" w:fill="auto"/>
            <w:noWrap/>
            <w:vAlign w:val="bottom"/>
          </w:tcPr>
          <w:p w14:paraId="6E098AAD" w14:textId="6B01726C" w:rsidR="005052A0" w:rsidRPr="00852B2E" w:rsidRDefault="005052A0" w:rsidP="005052A0">
            <w:pPr>
              <w:jc w:val="center"/>
              <w:rPr>
                <w:rFonts w:eastAsia="Times New Roman"/>
                <w:color w:val="000000"/>
              </w:rPr>
            </w:pPr>
            <w:r w:rsidRPr="00852B2E">
              <w:rPr>
                <w:color w:val="000000"/>
              </w:rPr>
              <w:t>23,5%</w:t>
            </w:r>
          </w:p>
        </w:tc>
        <w:tc>
          <w:tcPr>
            <w:tcW w:w="1559" w:type="dxa"/>
            <w:tcBorders>
              <w:top w:val="nil"/>
              <w:left w:val="nil"/>
              <w:bottom w:val="single" w:sz="4" w:space="0" w:color="auto"/>
              <w:right w:val="single" w:sz="4" w:space="0" w:color="auto"/>
            </w:tcBorders>
            <w:shd w:val="clear" w:color="auto" w:fill="auto"/>
            <w:noWrap/>
            <w:vAlign w:val="bottom"/>
          </w:tcPr>
          <w:p w14:paraId="7F1A0EBF" w14:textId="6C127A09" w:rsidR="005052A0" w:rsidRPr="00852B2E" w:rsidRDefault="005052A0" w:rsidP="005052A0">
            <w:pPr>
              <w:jc w:val="center"/>
              <w:rPr>
                <w:rFonts w:eastAsia="Times New Roman"/>
                <w:color w:val="000000"/>
              </w:rPr>
            </w:pPr>
            <w:r w:rsidRPr="00852B2E">
              <w:rPr>
                <w:color w:val="000000"/>
              </w:rPr>
              <w:t>23,5%</w:t>
            </w:r>
          </w:p>
        </w:tc>
        <w:tc>
          <w:tcPr>
            <w:tcW w:w="1776" w:type="dxa"/>
            <w:tcBorders>
              <w:top w:val="nil"/>
              <w:left w:val="nil"/>
              <w:bottom w:val="single" w:sz="4" w:space="0" w:color="auto"/>
              <w:right w:val="single" w:sz="4" w:space="0" w:color="auto"/>
            </w:tcBorders>
            <w:shd w:val="clear" w:color="auto" w:fill="auto"/>
            <w:noWrap/>
            <w:vAlign w:val="bottom"/>
          </w:tcPr>
          <w:p w14:paraId="25B4B7FD" w14:textId="14FF740E" w:rsidR="005052A0" w:rsidRPr="00852B2E" w:rsidRDefault="005052A0" w:rsidP="005052A0">
            <w:pPr>
              <w:jc w:val="center"/>
              <w:rPr>
                <w:rFonts w:eastAsia="Times New Roman"/>
                <w:color w:val="000000"/>
              </w:rPr>
            </w:pPr>
            <w:r w:rsidRPr="00852B2E">
              <w:rPr>
                <w:color w:val="000000"/>
              </w:rPr>
              <w:t>0,0%</w:t>
            </w:r>
          </w:p>
        </w:tc>
        <w:tc>
          <w:tcPr>
            <w:tcW w:w="1479" w:type="dxa"/>
            <w:tcBorders>
              <w:top w:val="nil"/>
              <w:left w:val="nil"/>
              <w:bottom w:val="single" w:sz="4" w:space="0" w:color="auto"/>
              <w:right w:val="single" w:sz="4" w:space="0" w:color="auto"/>
            </w:tcBorders>
            <w:shd w:val="clear" w:color="auto" w:fill="auto"/>
            <w:noWrap/>
            <w:vAlign w:val="bottom"/>
          </w:tcPr>
          <w:p w14:paraId="21032F77" w14:textId="43FAAABC" w:rsidR="005052A0" w:rsidRPr="00852B2E" w:rsidRDefault="005052A0" w:rsidP="005052A0">
            <w:pPr>
              <w:jc w:val="center"/>
              <w:rPr>
                <w:rFonts w:eastAsia="Times New Roman"/>
                <w:color w:val="000000"/>
              </w:rPr>
            </w:pPr>
            <w:r w:rsidRPr="00852B2E">
              <w:rPr>
                <w:color w:val="000000"/>
              </w:rPr>
              <w:t>0,0%</w:t>
            </w:r>
          </w:p>
        </w:tc>
      </w:tr>
      <w:tr w:rsidR="005052A0" w:rsidRPr="00767E47" w14:paraId="14C01C6C" w14:textId="77777777" w:rsidTr="006B3B2F">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bottom"/>
          </w:tcPr>
          <w:p w14:paraId="57D82FED" w14:textId="5320B00D" w:rsidR="005052A0" w:rsidRPr="00852B2E" w:rsidRDefault="005052A0" w:rsidP="005052A0">
            <w:pPr>
              <w:rPr>
                <w:rFonts w:eastAsia="Times New Roman"/>
                <w:color w:val="000000"/>
              </w:rPr>
            </w:pPr>
            <w:r w:rsidRPr="00852B2E">
              <w:rPr>
                <w:color w:val="000000"/>
              </w:rPr>
              <w:t>ГБОУ ООШ № 18 г. Новокуйбышевска</w:t>
            </w:r>
          </w:p>
        </w:tc>
        <w:tc>
          <w:tcPr>
            <w:tcW w:w="1479" w:type="dxa"/>
            <w:tcBorders>
              <w:top w:val="nil"/>
              <w:left w:val="nil"/>
              <w:bottom w:val="single" w:sz="4" w:space="0" w:color="auto"/>
              <w:right w:val="single" w:sz="4" w:space="0" w:color="auto"/>
            </w:tcBorders>
            <w:shd w:val="clear" w:color="auto" w:fill="auto"/>
            <w:noWrap/>
            <w:vAlign w:val="bottom"/>
          </w:tcPr>
          <w:p w14:paraId="1BB38BFD" w14:textId="5C1C3E2E" w:rsidR="005052A0" w:rsidRPr="00852B2E" w:rsidRDefault="005052A0" w:rsidP="005052A0">
            <w:pPr>
              <w:jc w:val="center"/>
              <w:rPr>
                <w:rFonts w:eastAsia="Times New Roman"/>
                <w:color w:val="000000"/>
              </w:rPr>
            </w:pPr>
            <w:r w:rsidRPr="00852B2E">
              <w:rPr>
                <w:color w:val="000000"/>
              </w:rPr>
              <w:t>26,3%</w:t>
            </w:r>
          </w:p>
        </w:tc>
        <w:tc>
          <w:tcPr>
            <w:tcW w:w="1882" w:type="dxa"/>
            <w:tcBorders>
              <w:top w:val="nil"/>
              <w:left w:val="nil"/>
              <w:bottom w:val="single" w:sz="4" w:space="0" w:color="auto"/>
              <w:right w:val="single" w:sz="4" w:space="0" w:color="auto"/>
            </w:tcBorders>
            <w:shd w:val="clear" w:color="auto" w:fill="auto"/>
            <w:noWrap/>
            <w:vAlign w:val="bottom"/>
          </w:tcPr>
          <w:p w14:paraId="520E2A2C" w14:textId="4E9419F6" w:rsidR="005052A0" w:rsidRPr="00852B2E" w:rsidRDefault="005052A0" w:rsidP="005052A0">
            <w:pPr>
              <w:jc w:val="center"/>
              <w:rPr>
                <w:rFonts w:eastAsia="Times New Roman"/>
                <w:color w:val="000000"/>
              </w:rPr>
            </w:pPr>
            <w:r w:rsidRPr="00852B2E">
              <w:rPr>
                <w:color w:val="000000"/>
              </w:rPr>
              <w:t>10,5%</w:t>
            </w:r>
          </w:p>
        </w:tc>
        <w:tc>
          <w:tcPr>
            <w:tcW w:w="1559" w:type="dxa"/>
            <w:tcBorders>
              <w:top w:val="nil"/>
              <w:left w:val="nil"/>
              <w:bottom w:val="single" w:sz="4" w:space="0" w:color="auto"/>
              <w:right w:val="single" w:sz="4" w:space="0" w:color="auto"/>
            </w:tcBorders>
            <w:shd w:val="clear" w:color="auto" w:fill="auto"/>
            <w:noWrap/>
            <w:vAlign w:val="bottom"/>
          </w:tcPr>
          <w:p w14:paraId="0474BBD8" w14:textId="0E750EA2" w:rsidR="005052A0" w:rsidRPr="00852B2E" w:rsidRDefault="005052A0" w:rsidP="005052A0">
            <w:pPr>
              <w:jc w:val="center"/>
              <w:rPr>
                <w:rFonts w:eastAsia="Times New Roman"/>
                <w:color w:val="000000"/>
              </w:rPr>
            </w:pPr>
            <w:r w:rsidRPr="00852B2E">
              <w:rPr>
                <w:color w:val="000000"/>
              </w:rPr>
              <w:t>42,1%</w:t>
            </w:r>
          </w:p>
        </w:tc>
        <w:tc>
          <w:tcPr>
            <w:tcW w:w="1776" w:type="dxa"/>
            <w:tcBorders>
              <w:top w:val="nil"/>
              <w:left w:val="nil"/>
              <w:bottom w:val="single" w:sz="4" w:space="0" w:color="auto"/>
              <w:right w:val="single" w:sz="4" w:space="0" w:color="auto"/>
            </w:tcBorders>
            <w:shd w:val="clear" w:color="auto" w:fill="auto"/>
            <w:noWrap/>
            <w:vAlign w:val="bottom"/>
          </w:tcPr>
          <w:p w14:paraId="0D57097D" w14:textId="2E7D1A2F" w:rsidR="005052A0" w:rsidRPr="00852B2E" w:rsidRDefault="005052A0" w:rsidP="005052A0">
            <w:pPr>
              <w:jc w:val="center"/>
              <w:rPr>
                <w:rFonts w:eastAsia="Times New Roman"/>
                <w:color w:val="000000"/>
              </w:rPr>
            </w:pPr>
            <w:r w:rsidRPr="00852B2E">
              <w:rPr>
                <w:color w:val="000000"/>
              </w:rPr>
              <w:t>0,0%</w:t>
            </w:r>
          </w:p>
        </w:tc>
        <w:tc>
          <w:tcPr>
            <w:tcW w:w="1479" w:type="dxa"/>
            <w:tcBorders>
              <w:top w:val="nil"/>
              <w:left w:val="nil"/>
              <w:bottom w:val="single" w:sz="4" w:space="0" w:color="auto"/>
              <w:right w:val="single" w:sz="4" w:space="0" w:color="auto"/>
            </w:tcBorders>
            <w:shd w:val="clear" w:color="auto" w:fill="auto"/>
            <w:noWrap/>
            <w:vAlign w:val="bottom"/>
          </w:tcPr>
          <w:p w14:paraId="5F13C6D7" w14:textId="280EDC49" w:rsidR="005052A0" w:rsidRPr="00852B2E" w:rsidRDefault="005052A0" w:rsidP="005052A0">
            <w:pPr>
              <w:jc w:val="center"/>
              <w:rPr>
                <w:rFonts w:eastAsia="Times New Roman"/>
                <w:color w:val="000000"/>
              </w:rPr>
            </w:pPr>
            <w:r w:rsidRPr="00852B2E">
              <w:rPr>
                <w:color w:val="000000"/>
              </w:rPr>
              <w:t>5,3%</w:t>
            </w:r>
          </w:p>
        </w:tc>
      </w:tr>
      <w:tr w:rsidR="005052A0" w:rsidRPr="00767E47" w14:paraId="6236F313" w14:textId="77777777" w:rsidTr="006B3B2F">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bottom"/>
          </w:tcPr>
          <w:p w14:paraId="290F0772" w14:textId="07006511" w:rsidR="005052A0" w:rsidRPr="00852B2E" w:rsidRDefault="005052A0" w:rsidP="005052A0">
            <w:pPr>
              <w:rPr>
                <w:rFonts w:eastAsia="Times New Roman"/>
                <w:color w:val="000000"/>
              </w:rPr>
            </w:pPr>
            <w:r w:rsidRPr="00852B2E">
              <w:rPr>
                <w:color w:val="000000"/>
              </w:rPr>
              <w:t>ГБОУ ООШ № 19 г. Новокуйбышевска</w:t>
            </w:r>
          </w:p>
        </w:tc>
        <w:tc>
          <w:tcPr>
            <w:tcW w:w="1479" w:type="dxa"/>
            <w:tcBorders>
              <w:top w:val="nil"/>
              <w:left w:val="nil"/>
              <w:bottom w:val="single" w:sz="4" w:space="0" w:color="auto"/>
              <w:right w:val="single" w:sz="4" w:space="0" w:color="auto"/>
            </w:tcBorders>
            <w:shd w:val="clear" w:color="auto" w:fill="auto"/>
            <w:noWrap/>
            <w:vAlign w:val="bottom"/>
          </w:tcPr>
          <w:p w14:paraId="409D5A55" w14:textId="5ADB2675" w:rsidR="005052A0" w:rsidRPr="00852B2E" w:rsidRDefault="005052A0" w:rsidP="005052A0">
            <w:pPr>
              <w:jc w:val="center"/>
              <w:rPr>
                <w:rFonts w:eastAsia="Times New Roman"/>
                <w:color w:val="000000"/>
              </w:rPr>
            </w:pPr>
            <w:r w:rsidRPr="00852B2E">
              <w:rPr>
                <w:color w:val="000000"/>
              </w:rPr>
              <w:t>12,5%</w:t>
            </w:r>
          </w:p>
        </w:tc>
        <w:tc>
          <w:tcPr>
            <w:tcW w:w="1882" w:type="dxa"/>
            <w:tcBorders>
              <w:top w:val="nil"/>
              <w:left w:val="nil"/>
              <w:bottom w:val="single" w:sz="4" w:space="0" w:color="auto"/>
              <w:right w:val="single" w:sz="4" w:space="0" w:color="auto"/>
            </w:tcBorders>
            <w:shd w:val="clear" w:color="auto" w:fill="auto"/>
            <w:noWrap/>
            <w:vAlign w:val="bottom"/>
          </w:tcPr>
          <w:p w14:paraId="6F9F5860" w14:textId="71E87BFC" w:rsidR="005052A0" w:rsidRPr="00852B2E" w:rsidRDefault="005052A0" w:rsidP="005052A0">
            <w:pPr>
              <w:jc w:val="center"/>
              <w:rPr>
                <w:rFonts w:eastAsia="Times New Roman"/>
                <w:color w:val="000000"/>
              </w:rPr>
            </w:pPr>
            <w:r w:rsidRPr="00852B2E">
              <w:rPr>
                <w:color w:val="000000"/>
              </w:rPr>
              <w:t>4,2%</w:t>
            </w:r>
          </w:p>
        </w:tc>
        <w:tc>
          <w:tcPr>
            <w:tcW w:w="1559" w:type="dxa"/>
            <w:tcBorders>
              <w:top w:val="nil"/>
              <w:left w:val="nil"/>
              <w:bottom w:val="single" w:sz="4" w:space="0" w:color="auto"/>
              <w:right w:val="single" w:sz="4" w:space="0" w:color="auto"/>
            </w:tcBorders>
            <w:shd w:val="clear" w:color="auto" w:fill="auto"/>
            <w:noWrap/>
            <w:vAlign w:val="bottom"/>
          </w:tcPr>
          <w:p w14:paraId="4F0E517C" w14:textId="5A7CDD2C" w:rsidR="005052A0" w:rsidRPr="00852B2E" w:rsidRDefault="005052A0" w:rsidP="005052A0">
            <w:pPr>
              <w:jc w:val="center"/>
              <w:rPr>
                <w:rFonts w:eastAsia="Times New Roman"/>
                <w:color w:val="000000"/>
              </w:rPr>
            </w:pPr>
            <w:r w:rsidRPr="00852B2E">
              <w:rPr>
                <w:color w:val="000000"/>
              </w:rPr>
              <w:t>37,5%</w:t>
            </w:r>
          </w:p>
        </w:tc>
        <w:tc>
          <w:tcPr>
            <w:tcW w:w="1776" w:type="dxa"/>
            <w:tcBorders>
              <w:top w:val="nil"/>
              <w:left w:val="nil"/>
              <w:bottom w:val="single" w:sz="4" w:space="0" w:color="auto"/>
              <w:right w:val="single" w:sz="4" w:space="0" w:color="auto"/>
            </w:tcBorders>
            <w:shd w:val="clear" w:color="auto" w:fill="auto"/>
            <w:noWrap/>
            <w:vAlign w:val="bottom"/>
          </w:tcPr>
          <w:p w14:paraId="7358F090" w14:textId="7320B7B7" w:rsidR="005052A0" w:rsidRPr="00852B2E" w:rsidRDefault="005052A0" w:rsidP="005052A0">
            <w:pPr>
              <w:jc w:val="center"/>
              <w:rPr>
                <w:rFonts w:eastAsia="Times New Roman"/>
                <w:color w:val="000000"/>
              </w:rPr>
            </w:pPr>
            <w:r w:rsidRPr="00852B2E">
              <w:rPr>
                <w:color w:val="000000"/>
              </w:rPr>
              <w:t>12,5%</w:t>
            </w:r>
          </w:p>
        </w:tc>
        <w:tc>
          <w:tcPr>
            <w:tcW w:w="1479" w:type="dxa"/>
            <w:tcBorders>
              <w:top w:val="nil"/>
              <w:left w:val="nil"/>
              <w:bottom w:val="single" w:sz="4" w:space="0" w:color="auto"/>
              <w:right w:val="single" w:sz="4" w:space="0" w:color="auto"/>
            </w:tcBorders>
            <w:shd w:val="clear" w:color="auto" w:fill="auto"/>
            <w:noWrap/>
            <w:vAlign w:val="bottom"/>
          </w:tcPr>
          <w:p w14:paraId="3611C172" w14:textId="0EB1815B" w:rsidR="005052A0" w:rsidRPr="00852B2E" w:rsidRDefault="005052A0" w:rsidP="005052A0">
            <w:pPr>
              <w:jc w:val="center"/>
              <w:rPr>
                <w:rFonts w:eastAsia="Times New Roman"/>
                <w:color w:val="000000"/>
              </w:rPr>
            </w:pPr>
            <w:r w:rsidRPr="00852B2E">
              <w:rPr>
                <w:color w:val="000000"/>
              </w:rPr>
              <w:t>20,8%</w:t>
            </w:r>
          </w:p>
        </w:tc>
      </w:tr>
      <w:tr w:rsidR="005052A0" w:rsidRPr="00767E47" w14:paraId="70CA3605" w14:textId="77777777" w:rsidTr="006B3B2F">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bottom"/>
          </w:tcPr>
          <w:p w14:paraId="711816BC" w14:textId="3051491C" w:rsidR="005052A0" w:rsidRPr="00852B2E" w:rsidRDefault="005052A0" w:rsidP="005052A0">
            <w:pPr>
              <w:rPr>
                <w:rFonts w:eastAsia="Times New Roman"/>
                <w:color w:val="000000"/>
              </w:rPr>
            </w:pPr>
            <w:r w:rsidRPr="00852B2E">
              <w:rPr>
                <w:color w:val="000000"/>
              </w:rPr>
              <w:t>ГБОУ ООШ № 21 г. Новокуйбышевска</w:t>
            </w:r>
          </w:p>
        </w:tc>
        <w:tc>
          <w:tcPr>
            <w:tcW w:w="1479" w:type="dxa"/>
            <w:tcBorders>
              <w:top w:val="nil"/>
              <w:left w:val="nil"/>
              <w:bottom w:val="single" w:sz="4" w:space="0" w:color="auto"/>
              <w:right w:val="single" w:sz="4" w:space="0" w:color="auto"/>
            </w:tcBorders>
            <w:shd w:val="clear" w:color="auto" w:fill="auto"/>
            <w:noWrap/>
            <w:vAlign w:val="bottom"/>
          </w:tcPr>
          <w:p w14:paraId="442D2DA5" w14:textId="5D0F47B0" w:rsidR="005052A0" w:rsidRPr="00852B2E" w:rsidRDefault="005052A0" w:rsidP="005052A0">
            <w:pPr>
              <w:jc w:val="center"/>
              <w:rPr>
                <w:rFonts w:eastAsia="Times New Roman"/>
                <w:color w:val="000000"/>
              </w:rPr>
            </w:pPr>
            <w:r w:rsidRPr="00852B2E">
              <w:rPr>
                <w:color w:val="000000"/>
              </w:rPr>
              <w:t>8,3%</w:t>
            </w:r>
          </w:p>
        </w:tc>
        <w:tc>
          <w:tcPr>
            <w:tcW w:w="1882" w:type="dxa"/>
            <w:tcBorders>
              <w:top w:val="nil"/>
              <w:left w:val="nil"/>
              <w:bottom w:val="single" w:sz="4" w:space="0" w:color="auto"/>
              <w:right w:val="single" w:sz="4" w:space="0" w:color="auto"/>
            </w:tcBorders>
            <w:shd w:val="clear" w:color="auto" w:fill="auto"/>
            <w:noWrap/>
            <w:vAlign w:val="bottom"/>
          </w:tcPr>
          <w:p w14:paraId="143CFCD1" w14:textId="20CAC41B" w:rsidR="005052A0" w:rsidRPr="00852B2E" w:rsidRDefault="005052A0" w:rsidP="005052A0">
            <w:pPr>
              <w:jc w:val="center"/>
              <w:rPr>
                <w:rFonts w:eastAsia="Times New Roman"/>
                <w:color w:val="000000"/>
              </w:rPr>
            </w:pPr>
            <w:r w:rsidRPr="00852B2E">
              <w:rPr>
                <w:color w:val="000000"/>
              </w:rPr>
              <w:t>4,2%</w:t>
            </w:r>
          </w:p>
        </w:tc>
        <w:tc>
          <w:tcPr>
            <w:tcW w:w="1559" w:type="dxa"/>
            <w:tcBorders>
              <w:top w:val="nil"/>
              <w:left w:val="nil"/>
              <w:bottom w:val="single" w:sz="4" w:space="0" w:color="auto"/>
              <w:right w:val="single" w:sz="4" w:space="0" w:color="auto"/>
            </w:tcBorders>
            <w:shd w:val="clear" w:color="auto" w:fill="auto"/>
            <w:noWrap/>
            <w:vAlign w:val="bottom"/>
          </w:tcPr>
          <w:p w14:paraId="02BBAAA8" w14:textId="1FAD6CCC" w:rsidR="005052A0" w:rsidRPr="00852B2E" w:rsidRDefault="005052A0" w:rsidP="005052A0">
            <w:pPr>
              <w:jc w:val="center"/>
              <w:rPr>
                <w:rFonts w:eastAsia="Times New Roman"/>
                <w:color w:val="000000"/>
              </w:rPr>
            </w:pPr>
            <w:r w:rsidRPr="00852B2E">
              <w:rPr>
                <w:color w:val="000000"/>
              </w:rPr>
              <w:t>41,7%</w:t>
            </w:r>
          </w:p>
        </w:tc>
        <w:tc>
          <w:tcPr>
            <w:tcW w:w="1776" w:type="dxa"/>
            <w:tcBorders>
              <w:top w:val="nil"/>
              <w:left w:val="nil"/>
              <w:bottom w:val="single" w:sz="4" w:space="0" w:color="auto"/>
              <w:right w:val="single" w:sz="4" w:space="0" w:color="auto"/>
            </w:tcBorders>
            <w:shd w:val="clear" w:color="auto" w:fill="auto"/>
            <w:noWrap/>
            <w:vAlign w:val="bottom"/>
          </w:tcPr>
          <w:p w14:paraId="748EA281" w14:textId="66B952B7" w:rsidR="005052A0" w:rsidRPr="00852B2E" w:rsidRDefault="005052A0" w:rsidP="005052A0">
            <w:pPr>
              <w:jc w:val="center"/>
              <w:rPr>
                <w:rFonts w:eastAsia="Times New Roman"/>
                <w:color w:val="000000"/>
              </w:rPr>
            </w:pPr>
            <w:r w:rsidRPr="00852B2E">
              <w:rPr>
                <w:color w:val="000000"/>
              </w:rPr>
              <w:t>6,3%</w:t>
            </w:r>
          </w:p>
        </w:tc>
        <w:tc>
          <w:tcPr>
            <w:tcW w:w="1479" w:type="dxa"/>
            <w:tcBorders>
              <w:top w:val="nil"/>
              <w:left w:val="nil"/>
              <w:bottom w:val="single" w:sz="4" w:space="0" w:color="auto"/>
              <w:right w:val="single" w:sz="4" w:space="0" w:color="auto"/>
            </w:tcBorders>
            <w:shd w:val="clear" w:color="auto" w:fill="auto"/>
            <w:noWrap/>
            <w:vAlign w:val="bottom"/>
          </w:tcPr>
          <w:p w14:paraId="1EFD26E7" w14:textId="1E8DD8E6" w:rsidR="005052A0" w:rsidRPr="00852B2E" w:rsidRDefault="005052A0" w:rsidP="005052A0">
            <w:pPr>
              <w:jc w:val="center"/>
              <w:rPr>
                <w:rFonts w:eastAsia="Times New Roman"/>
                <w:color w:val="000000"/>
              </w:rPr>
            </w:pPr>
            <w:r w:rsidRPr="00852B2E">
              <w:rPr>
                <w:color w:val="000000"/>
              </w:rPr>
              <w:t>12,5%</w:t>
            </w:r>
          </w:p>
        </w:tc>
      </w:tr>
      <w:tr w:rsidR="005052A0" w:rsidRPr="00767E47" w14:paraId="547C343B" w14:textId="77777777" w:rsidTr="006B3B2F">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bottom"/>
          </w:tcPr>
          <w:p w14:paraId="1887504F" w14:textId="5957FC5A" w:rsidR="005052A0" w:rsidRPr="00852B2E" w:rsidRDefault="005052A0" w:rsidP="005052A0">
            <w:pPr>
              <w:rPr>
                <w:rFonts w:eastAsia="Times New Roman"/>
                <w:color w:val="000000"/>
              </w:rPr>
            </w:pPr>
            <w:r w:rsidRPr="00852B2E">
              <w:rPr>
                <w:color w:val="000000"/>
              </w:rPr>
              <w:t>ГБОУ ООШ № 4 г. Новокуйбышевска</w:t>
            </w:r>
          </w:p>
        </w:tc>
        <w:tc>
          <w:tcPr>
            <w:tcW w:w="1479" w:type="dxa"/>
            <w:tcBorders>
              <w:top w:val="nil"/>
              <w:left w:val="nil"/>
              <w:bottom w:val="single" w:sz="4" w:space="0" w:color="auto"/>
              <w:right w:val="single" w:sz="4" w:space="0" w:color="auto"/>
            </w:tcBorders>
            <w:shd w:val="clear" w:color="auto" w:fill="auto"/>
            <w:noWrap/>
            <w:vAlign w:val="bottom"/>
          </w:tcPr>
          <w:p w14:paraId="1A20AF28" w14:textId="7F3AC989" w:rsidR="005052A0" w:rsidRPr="00852B2E" w:rsidRDefault="005052A0" w:rsidP="005052A0">
            <w:pPr>
              <w:jc w:val="center"/>
              <w:rPr>
                <w:rFonts w:eastAsia="Times New Roman"/>
                <w:color w:val="000000"/>
              </w:rPr>
            </w:pPr>
            <w:r w:rsidRPr="00852B2E">
              <w:rPr>
                <w:color w:val="000000"/>
              </w:rPr>
              <w:t>8,3%</w:t>
            </w:r>
          </w:p>
        </w:tc>
        <w:tc>
          <w:tcPr>
            <w:tcW w:w="1882" w:type="dxa"/>
            <w:tcBorders>
              <w:top w:val="nil"/>
              <w:left w:val="nil"/>
              <w:bottom w:val="single" w:sz="4" w:space="0" w:color="auto"/>
              <w:right w:val="single" w:sz="4" w:space="0" w:color="auto"/>
            </w:tcBorders>
            <w:shd w:val="clear" w:color="auto" w:fill="auto"/>
            <w:noWrap/>
            <w:vAlign w:val="bottom"/>
          </w:tcPr>
          <w:p w14:paraId="72EC5DCE" w14:textId="3405320C" w:rsidR="005052A0" w:rsidRPr="00852B2E" w:rsidRDefault="005052A0" w:rsidP="005052A0">
            <w:pPr>
              <w:jc w:val="center"/>
              <w:rPr>
                <w:rFonts w:eastAsia="Times New Roman"/>
                <w:color w:val="000000"/>
              </w:rPr>
            </w:pPr>
            <w:r w:rsidRPr="00852B2E">
              <w:rPr>
                <w:color w:val="000000"/>
              </w:rPr>
              <w:t>8,3%</w:t>
            </w:r>
          </w:p>
        </w:tc>
        <w:tc>
          <w:tcPr>
            <w:tcW w:w="1559" w:type="dxa"/>
            <w:tcBorders>
              <w:top w:val="nil"/>
              <w:left w:val="nil"/>
              <w:bottom w:val="single" w:sz="4" w:space="0" w:color="auto"/>
              <w:right w:val="single" w:sz="4" w:space="0" w:color="auto"/>
            </w:tcBorders>
            <w:shd w:val="clear" w:color="auto" w:fill="auto"/>
            <w:noWrap/>
            <w:vAlign w:val="bottom"/>
          </w:tcPr>
          <w:p w14:paraId="70D7A497" w14:textId="1873616B" w:rsidR="005052A0" w:rsidRPr="00852B2E" w:rsidRDefault="005052A0" w:rsidP="005052A0">
            <w:pPr>
              <w:jc w:val="center"/>
              <w:rPr>
                <w:rFonts w:eastAsia="Times New Roman"/>
                <w:color w:val="000000"/>
              </w:rPr>
            </w:pPr>
            <w:r w:rsidRPr="00852B2E">
              <w:rPr>
                <w:color w:val="000000"/>
              </w:rPr>
              <w:t>50,0%</w:t>
            </w:r>
          </w:p>
        </w:tc>
        <w:tc>
          <w:tcPr>
            <w:tcW w:w="1776" w:type="dxa"/>
            <w:tcBorders>
              <w:top w:val="nil"/>
              <w:left w:val="nil"/>
              <w:bottom w:val="single" w:sz="4" w:space="0" w:color="auto"/>
              <w:right w:val="single" w:sz="4" w:space="0" w:color="auto"/>
            </w:tcBorders>
            <w:shd w:val="clear" w:color="auto" w:fill="auto"/>
            <w:noWrap/>
            <w:vAlign w:val="bottom"/>
          </w:tcPr>
          <w:p w14:paraId="1BD21F55" w14:textId="78BABC18" w:rsidR="005052A0" w:rsidRPr="00852B2E" w:rsidRDefault="005052A0" w:rsidP="005052A0">
            <w:pPr>
              <w:jc w:val="center"/>
              <w:rPr>
                <w:rFonts w:eastAsia="Times New Roman"/>
                <w:color w:val="000000"/>
              </w:rPr>
            </w:pPr>
            <w:r w:rsidRPr="00852B2E">
              <w:rPr>
                <w:color w:val="000000"/>
              </w:rPr>
              <w:t>8,3%</w:t>
            </w:r>
          </w:p>
        </w:tc>
        <w:tc>
          <w:tcPr>
            <w:tcW w:w="1479" w:type="dxa"/>
            <w:tcBorders>
              <w:top w:val="nil"/>
              <w:left w:val="nil"/>
              <w:bottom w:val="single" w:sz="4" w:space="0" w:color="auto"/>
              <w:right w:val="single" w:sz="4" w:space="0" w:color="auto"/>
            </w:tcBorders>
            <w:shd w:val="clear" w:color="auto" w:fill="auto"/>
            <w:noWrap/>
            <w:vAlign w:val="bottom"/>
          </w:tcPr>
          <w:p w14:paraId="6708B7B3" w14:textId="538CD3C2" w:rsidR="005052A0" w:rsidRPr="00852B2E" w:rsidRDefault="005052A0" w:rsidP="005052A0">
            <w:pPr>
              <w:jc w:val="center"/>
              <w:rPr>
                <w:rFonts w:eastAsia="Times New Roman"/>
                <w:color w:val="000000"/>
              </w:rPr>
            </w:pPr>
            <w:r w:rsidRPr="00852B2E">
              <w:rPr>
                <w:color w:val="000000"/>
              </w:rPr>
              <w:t>16,7%</w:t>
            </w:r>
          </w:p>
        </w:tc>
      </w:tr>
      <w:tr w:rsidR="005052A0" w:rsidRPr="00767E47" w14:paraId="79D3B921" w14:textId="77777777" w:rsidTr="006B3B2F">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bottom"/>
          </w:tcPr>
          <w:p w14:paraId="3BEC8BFB" w14:textId="30A5FCBF" w:rsidR="005052A0" w:rsidRPr="00852B2E" w:rsidRDefault="005052A0" w:rsidP="005052A0">
            <w:pPr>
              <w:rPr>
                <w:rFonts w:eastAsia="Times New Roman"/>
                <w:color w:val="000000"/>
              </w:rPr>
            </w:pPr>
            <w:r w:rsidRPr="00852B2E">
              <w:rPr>
                <w:color w:val="000000"/>
              </w:rPr>
              <w:t>ГБОУ ООШ № 6 г. Новокуйбышевска</w:t>
            </w:r>
          </w:p>
        </w:tc>
        <w:tc>
          <w:tcPr>
            <w:tcW w:w="1479" w:type="dxa"/>
            <w:tcBorders>
              <w:top w:val="nil"/>
              <w:left w:val="nil"/>
              <w:bottom w:val="single" w:sz="4" w:space="0" w:color="auto"/>
              <w:right w:val="single" w:sz="4" w:space="0" w:color="auto"/>
            </w:tcBorders>
            <w:shd w:val="clear" w:color="auto" w:fill="auto"/>
            <w:noWrap/>
            <w:vAlign w:val="bottom"/>
          </w:tcPr>
          <w:p w14:paraId="7CC30022" w14:textId="5FC0D32B" w:rsidR="005052A0" w:rsidRPr="00852B2E" w:rsidRDefault="005052A0" w:rsidP="005052A0">
            <w:pPr>
              <w:jc w:val="center"/>
              <w:rPr>
                <w:rFonts w:eastAsia="Times New Roman"/>
                <w:color w:val="000000"/>
              </w:rPr>
            </w:pPr>
            <w:r w:rsidRPr="00852B2E">
              <w:rPr>
                <w:color w:val="000000"/>
              </w:rPr>
              <w:t>8,6%</w:t>
            </w:r>
          </w:p>
        </w:tc>
        <w:tc>
          <w:tcPr>
            <w:tcW w:w="1882" w:type="dxa"/>
            <w:tcBorders>
              <w:top w:val="nil"/>
              <w:left w:val="nil"/>
              <w:bottom w:val="single" w:sz="4" w:space="0" w:color="auto"/>
              <w:right w:val="single" w:sz="4" w:space="0" w:color="auto"/>
            </w:tcBorders>
            <w:shd w:val="clear" w:color="auto" w:fill="auto"/>
            <w:noWrap/>
            <w:vAlign w:val="bottom"/>
          </w:tcPr>
          <w:p w14:paraId="5FE92464" w14:textId="45F96455" w:rsidR="005052A0" w:rsidRPr="00852B2E" w:rsidRDefault="005052A0" w:rsidP="005052A0">
            <w:pPr>
              <w:jc w:val="center"/>
              <w:rPr>
                <w:rFonts w:eastAsia="Times New Roman"/>
                <w:color w:val="000000"/>
              </w:rPr>
            </w:pPr>
            <w:r w:rsidRPr="00852B2E">
              <w:rPr>
                <w:color w:val="000000"/>
              </w:rPr>
              <w:t>0,0%</w:t>
            </w:r>
          </w:p>
        </w:tc>
        <w:tc>
          <w:tcPr>
            <w:tcW w:w="1559" w:type="dxa"/>
            <w:tcBorders>
              <w:top w:val="nil"/>
              <w:left w:val="nil"/>
              <w:bottom w:val="single" w:sz="4" w:space="0" w:color="auto"/>
              <w:right w:val="single" w:sz="4" w:space="0" w:color="auto"/>
            </w:tcBorders>
            <w:shd w:val="clear" w:color="auto" w:fill="auto"/>
            <w:noWrap/>
            <w:vAlign w:val="bottom"/>
          </w:tcPr>
          <w:p w14:paraId="0E25FCE7" w14:textId="6A6431A3" w:rsidR="005052A0" w:rsidRPr="00852B2E" w:rsidRDefault="005052A0" w:rsidP="005052A0">
            <w:pPr>
              <w:jc w:val="center"/>
              <w:rPr>
                <w:rFonts w:eastAsia="Times New Roman"/>
                <w:color w:val="000000"/>
              </w:rPr>
            </w:pPr>
            <w:r w:rsidRPr="00852B2E">
              <w:rPr>
                <w:color w:val="000000"/>
              </w:rPr>
              <w:t>51,4%</w:t>
            </w:r>
          </w:p>
        </w:tc>
        <w:tc>
          <w:tcPr>
            <w:tcW w:w="1776" w:type="dxa"/>
            <w:tcBorders>
              <w:top w:val="nil"/>
              <w:left w:val="nil"/>
              <w:bottom w:val="single" w:sz="4" w:space="0" w:color="auto"/>
              <w:right w:val="single" w:sz="4" w:space="0" w:color="auto"/>
            </w:tcBorders>
            <w:shd w:val="clear" w:color="auto" w:fill="auto"/>
            <w:noWrap/>
            <w:vAlign w:val="bottom"/>
          </w:tcPr>
          <w:p w14:paraId="6263E4F6" w14:textId="11489FC2" w:rsidR="005052A0" w:rsidRPr="00852B2E" w:rsidRDefault="005052A0" w:rsidP="005052A0">
            <w:pPr>
              <w:jc w:val="center"/>
              <w:rPr>
                <w:rFonts w:eastAsia="Times New Roman"/>
                <w:color w:val="000000"/>
              </w:rPr>
            </w:pPr>
            <w:r w:rsidRPr="00852B2E">
              <w:rPr>
                <w:color w:val="000000"/>
              </w:rPr>
              <w:t>8,6%</w:t>
            </w:r>
          </w:p>
        </w:tc>
        <w:tc>
          <w:tcPr>
            <w:tcW w:w="1479" w:type="dxa"/>
            <w:tcBorders>
              <w:top w:val="nil"/>
              <w:left w:val="nil"/>
              <w:bottom w:val="single" w:sz="4" w:space="0" w:color="auto"/>
              <w:right w:val="single" w:sz="4" w:space="0" w:color="auto"/>
            </w:tcBorders>
            <w:shd w:val="clear" w:color="auto" w:fill="auto"/>
            <w:noWrap/>
            <w:vAlign w:val="bottom"/>
          </w:tcPr>
          <w:p w14:paraId="2D53904E" w14:textId="000BE766" w:rsidR="005052A0" w:rsidRPr="00852B2E" w:rsidRDefault="005052A0" w:rsidP="005052A0">
            <w:pPr>
              <w:jc w:val="center"/>
              <w:rPr>
                <w:rFonts w:eastAsia="Times New Roman"/>
                <w:color w:val="000000"/>
              </w:rPr>
            </w:pPr>
            <w:r w:rsidRPr="00852B2E">
              <w:rPr>
                <w:color w:val="000000"/>
              </w:rPr>
              <w:t>14,3%</w:t>
            </w:r>
          </w:p>
        </w:tc>
      </w:tr>
      <w:tr w:rsidR="005052A0" w:rsidRPr="00767E47" w14:paraId="6CD0BFCE" w14:textId="77777777" w:rsidTr="006B3B2F">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bottom"/>
          </w:tcPr>
          <w:p w14:paraId="4A721B0D" w14:textId="47801F1D" w:rsidR="005052A0" w:rsidRPr="00852B2E" w:rsidRDefault="005052A0" w:rsidP="005052A0">
            <w:pPr>
              <w:rPr>
                <w:rFonts w:eastAsia="Times New Roman"/>
                <w:color w:val="000000"/>
              </w:rPr>
            </w:pPr>
            <w:r w:rsidRPr="00852B2E">
              <w:rPr>
                <w:color w:val="000000"/>
              </w:rPr>
              <w:t>ГБОУ ООШ № 9 г. Новокуйбышевска</w:t>
            </w:r>
          </w:p>
        </w:tc>
        <w:tc>
          <w:tcPr>
            <w:tcW w:w="1479" w:type="dxa"/>
            <w:tcBorders>
              <w:top w:val="nil"/>
              <w:left w:val="nil"/>
              <w:bottom w:val="single" w:sz="4" w:space="0" w:color="auto"/>
              <w:right w:val="single" w:sz="4" w:space="0" w:color="auto"/>
            </w:tcBorders>
            <w:shd w:val="clear" w:color="auto" w:fill="auto"/>
            <w:noWrap/>
            <w:vAlign w:val="bottom"/>
          </w:tcPr>
          <w:p w14:paraId="1684A980" w14:textId="5A6CA818" w:rsidR="005052A0" w:rsidRPr="00852B2E" w:rsidRDefault="005052A0" w:rsidP="005052A0">
            <w:pPr>
              <w:jc w:val="center"/>
              <w:rPr>
                <w:rFonts w:eastAsia="Times New Roman"/>
                <w:color w:val="000000"/>
              </w:rPr>
            </w:pPr>
            <w:r w:rsidRPr="00852B2E">
              <w:rPr>
                <w:color w:val="000000"/>
              </w:rPr>
              <w:t>0,0%</w:t>
            </w:r>
          </w:p>
        </w:tc>
        <w:tc>
          <w:tcPr>
            <w:tcW w:w="1882" w:type="dxa"/>
            <w:tcBorders>
              <w:top w:val="nil"/>
              <w:left w:val="nil"/>
              <w:bottom w:val="single" w:sz="4" w:space="0" w:color="auto"/>
              <w:right w:val="single" w:sz="4" w:space="0" w:color="auto"/>
            </w:tcBorders>
            <w:shd w:val="clear" w:color="auto" w:fill="auto"/>
            <w:noWrap/>
            <w:vAlign w:val="bottom"/>
          </w:tcPr>
          <w:p w14:paraId="7A675CED" w14:textId="75111B8F" w:rsidR="005052A0" w:rsidRPr="00852B2E" w:rsidRDefault="005052A0" w:rsidP="005052A0">
            <w:pPr>
              <w:jc w:val="center"/>
              <w:rPr>
                <w:rFonts w:eastAsia="Times New Roman"/>
                <w:color w:val="000000"/>
              </w:rPr>
            </w:pPr>
            <w:r w:rsidRPr="00852B2E">
              <w:rPr>
                <w:color w:val="000000"/>
              </w:rPr>
              <w:t>7,1%</w:t>
            </w:r>
          </w:p>
        </w:tc>
        <w:tc>
          <w:tcPr>
            <w:tcW w:w="1559" w:type="dxa"/>
            <w:tcBorders>
              <w:top w:val="nil"/>
              <w:left w:val="nil"/>
              <w:bottom w:val="single" w:sz="4" w:space="0" w:color="auto"/>
              <w:right w:val="single" w:sz="4" w:space="0" w:color="auto"/>
            </w:tcBorders>
            <w:shd w:val="clear" w:color="auto" w:fill="auto"/>
            <w:noWrap/>
            <w:vAlign w:val="bottom"/>
          </w:tcPr>
          <w:p w14:paraId="6A64F099" w14:textId="43C44D39" w:rsidR="005052A0" w:rsidRPr="00852B2E" w:rsidRDefault="005052A0" w:rsidP="005052A0">
            <w:pPr>
              <w:jc w:val="center"/>
              <w:rPr>
                <w:rFonts w:eastAsia="Times New Roman"/>
                <w:color w:val="000000"/>
              </w:rPr>
            </w:pPr>
            <w:r w:rsidRPr="00852B2E">
              <w:rPr>
                <w:color w:val="000000"/>
              </w:rPr>
              <w:t>57,1%</w:t>
            </w:r>
          </w:p>
        </w:tc>
        <w:tc>
          <w:tcPr>
            <w:tcW w:w="1776" w:type="dxa"/>
            <w:tcBorders>
              <w:top w:val="nil"/>
              <w:left w:val="nil"/>
              <w:bottom w:val="single" w:sz="4" w:space="0" w:color="auto"/>
              <w:right w:val="single" w:sz="4" w:space="0" w:color="auto"/>
            </w:tcBorders>
            <w:shd w:val="clear" w:color="auto" w:fill="auto"/>
            <w:noWrap/>
            <w:vAlign w:val="bottom"/>
          </w:tcPr>
          <w:p w14:paraId="3D6F0B34" w14:textId="3645182D" w:rsidR="005052A0" w:rsidRPr="00852B2E" w:rsidRDefault="005052A0" w:rsidP="005052A0">
            <w:pPr>
              <w:jc w:val="center"/>
              <w:rPr>
                <w:rFonts w:eastAsia="Times New Roman"/>
                <w:color w:val="000000"/>
              </w:rPr>
            </w:pPr>
            <w:r w:rsidRPr="00852B2E">
              <w:rPr>
                <w:color w:val="000000"/>
              </w:rPr>
              <w:t>7,1%</w:t>
            </w:r>
          </w:p>
        </w:tc>
        <w:tc>
          <w:tcPr>
            <w:tcW w:w="1479" w:type="dxa"/>
            <w:tcBorders>
              <w:top w:val="nil"/>
              <w:left w:val="nil"/>
              <w:bottom w:val="single" w:sz="4" w:space="0" w:color="auto"/>
              <w:right w:val="single" w:sz="4" w:space="0" w:color="auto"/>
            </w:tcBorders>
            <w:shd w:val="clear" w:color="auto" w:fill="auto"/>
            <w:noWrap/>
            <w:vAlign w:val="bottom"/>
          </w:tcPr>
          <w:p w14:paraId="680D99C3" w14:textId="5E728D5C" w:rsidR="005052A0" w:rsidRPr="00852B2E" w:rsidRDefault="005052A0" w:rsidP="005052A0">
            <w:pPr>
              <w:jc w:val="center"/>
              <w:rPr>
                <w:rFonts w:eastAsia="Times New Roman"/>
                <w:color w:val="000000"/>
              </w:rPr>
            </w:pPr>
            <w:r w:rsidRPr="00852B2E">
              <w:rPr>
                <w:color w:val="000000"/>
              </w:rPr>
              <w:t>14,3%</w:t>
            </w:r>
          </w:p>
        </w:tc>
      </w:tr>
      <w:tr w:rsidR="005052A0" w:rsidRPr="00767E47" w14:paraId="37CA8BCF" w14:textId="77777777" w:rsidTr="006B3B2F">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bottom"/>
          </w:tcPr>
          <w:p w14:paraId="1F5B263E" w14:textId="5991B360" w:rsidR="005052A0" w:rsidRPr="00852B2E" w:rsidRDefault="005052A0" w:rsidP="005052A0">
            <w:pPr>
              <w:rPr>
                <w:rFonts w:eastAsia="Times New Roman"/>
                <w:color w:val="000000"/>
              </w:rPr>
            </w:pPr>
            <w:r w:rsidRPr="00852B2E">
              <w:rPr>
                <w:color w:val="000000"/>
              </w:rPr>
              <w:t>ГБОУ СОШ № 3 г. Новокуйбышевска</w:t>
            </w:r>
          </w:p>
        </w:tc>
        <w:tc>
          <w:tcPr>
            <w:tcW w:w="1479" w:type="dxa"/>
            <w:tcBorders>
              <w:top w:val="nil"/>
              <w:left w:val="nil"/>
              <w:bottom w:val="single" w:sz="4" w:space="0" w:color="auto"/>
              <w:right w:val="single" w:sz="4" w:space="0" w:color="auto"/>
            </w:tcBorders>
            <w:shd w:val="clear" w:color="auto" w:fill="auto"/>
            <w:noWrap/>
            <w:vAlign w:val="bottom"/>
          </w:tcPr>
          <w:p w14:paraId="06D6DB4A" w14:textId="720E434D" w:rsidR="005052A0" w:rsidRPr="00852B2E" w:rsidRDefault="005052A0" w:rsidP="005052A0">
            <w:pPr>
              <w:jc w:val="center"/>
              <w:rPr>
                <w:rFonts w:eastAsia="Times New Roman"/>
                <w:color w:val="000000"/>
              </w:rPr>
            </w:pPr>
            <w:r w:rsidRPr="00852B2E">
              <w:rPr>
                <w:color w:val="000000"/>
              </w:rPr>
              <w:t>0,0%</w:t>
            </w:r>
          </w:p>
        </w:tc>
        <w:tc>
          <w:tcPr>
            <w:tcW w:w="1882" w:type="dxa"/>
            <w:tcBorders>
              <w:top w:val="nil"/>
              <w:left w:val="nil"/>
              <w:bottom w:val="single" w:sz="4" w:space="0" w:color="auto"/>
              <w:right w:val="single" w:sz="4" w:space="0" w:color="auto"/>
            </w:tcBorders>
            <w:shd w:val="clear" w:color="auto" w:fill="auto"/>
            <w:noWrap/>
            <w:vAlign w:val="bottom"/>
          </w:tcPr>
          <w:p w14:paraId="7BA75349" w14:textId="2A14C23C" w:rsidR="005052A0" w:rsidRPr="00852B2E" w:rsidRDefault="005052A0" w:rsidP="005052A0">
            <w:pPr>
              <w:jc w:val="center"/>
              <w:rPr>
                <w:rFonts w:eastAsia="Times New Roman"/>
                <w:color w:val="000000"/>
              </w:rPr>
            </w:pPr>
            <w:r w:rsidRPr="00852B2E">
              <w:rPr>
                <w:color w:val="000000"/>
              </w:rPr>
              <w:t>0,0%</w:t>
            </w:r>
          </w:p>
        </w:tc>
        <w:tc>
          <w:tcPr>
            <w:tcW w:w="1559" w:type="dxa"/>
            <w:tcBorders>
              <w:top w:val="nil"/>
              <w:left w:val="nil"/>
              <w:bottom w:val="single" w:sz="4" w:space="0" w:color="auto"/>
              <w:right w:val="single" w:sz="4" w:space="0" w:color="auto"/>
            </w:tcBorders>
            <w:shd w:val="clear" w:color="auto" w:fill="auto"/>
            <w:noWrap/>
            <w:vAlign w:val="bottom"/>
          </w:tcPr>
          <w:p w14:paraId="5D331A91" w14:textId="469C8467" w:rsidR="005052A0" w:rsidRPr="00852B2E" w:rsidRDefault="005052A0" w:rsidP="005052A0">
            <w:pPr>
              <w:jc w:val="center"/>
              <w:rPr>
                <w:rFonts w:eastAsia="Times New Roman"/>
                <w:color w:val="000000"/>
              </w:rPr>
            </w:pPr>
            <w:r w:rsidRPr="00852B2E">
              <w:rPr>
                <w:color w:val="000000"/>
              </w:rPr>
              <w:t>40,0%</w:t>
            </w:r>
          </w:p>
        </w:tc>
        <w:tc>
          <w:tcPr>
            <w:tcW w:w="1776" w:type="dxa"/>
            <w:tcBorders>
              <w:top w:val="nil"/>
              <w:left w:val="nil"/>
              <w:bottom w:val="single" w:sz="4" w:space="0" w:color="auto"/>
              <w:right w:val="single" w:sz="4" w:space="0" w:color="auto"/>
            </w:tcBorders>
            <w:shd w:val="clear" w:color="auto" w:fill="auto"/>
            <w:noWrap/>
            <w:vAlign w:val="bottom"/>
          </w:tcPr>
          <w:p w14:paraId="0C8F210B" w14:textId="2129230C" w:rsidR="005052A0" w:rsidRPr="00852B2E" w:rsidRDefault="005052A0" w:rsidP="005052A0">
            <w:pPr>
              <w:jc w:val="center"/>
              <w:rPr>
                <w:rFonts w:eastAsia="Times New Roman"/>
                <w:color w:val="000000"/>
              </w:rPr>
            </w:pPr>
            <w:r w:rsidRPr="00852B2E">
              <w:rPr>
                <w:color w:val="000000"/>
              </w:rPr>
              <w:t>33,3%</w:t>
            </w:r>
          </w:p>
        </w:tc>
        <w:tc>
          <w:tcPr>
            <w:tcW w:w="1479" w:type="dxa"/>
            <w:tcBorders>
              <w:top w:val="nil"/>
              <w:left w:val="nil"/>
              <w:bottom w:val="single" w:sz="4" w:space="0" w:color="auto"/>
              <w:right w:val="single" w:sz="4" w:space="0" w:color="auto"/>
            </w:tcBorders>
            <w:shd w:val="clear" w:color="auto" w:fill="auto"/>
            <w:noWrap/>
            <w:vAlign w:val="bottom"/>
          </w:tcPr>
          <w:p w14:paraId="69F359D7" w14:textId="1F1D56FF" w:rsidR="005052A0" w:rsidRPr="00852B2E" w:rsidRDefault="005052A0" w:rsidP="005052A0">
            <w:pPr>
              <w:jc w:val="center"/>
              <w:rPr>
                <w:rFonts w:eastAsia="Times New Roman"/>
                <w:color w:val="000000"/>
              </w:rPr>
            </w:pPr>
            <w:r w:rsidRPr="00852B2E">
              <w:rPr>
                <w:color w:val="000000"/>
              </w:rPr>
              <w:t>40,0%</w:t>
            </w:r>
          </w:p>
        </w:tc>
      </w:tr>
      <w:tr w:rsidR="005052A0" w:rsidRPr="00767E47" w14:paraId="67107ACB" w14:textId="77777777" w:rsidTr="006B3B2F">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bottom"/>
          </w:tcPr>
          <w:p w14:paraId="706263F4" w14:textId="50284049" w:rsidR="005052A0" w:rsidRPr="00852B2E" w:rsidRDefault="005052A0" w:rsidP="005052A0">
            <w:pPr>
              <w:rPr>
                <w:rFonts w:eastAsia="Times New Roman"/>
                <w:color w:val="000000"/>
              </w:rPr>
            </w:pPr>
            <w:r w:rsidRPr="00852B2E">
              <w:rPr>
                <w:color w:val="000000"/>
              </w:rPr>
              <w:t>ГБОУ СОШ № 5 "ОЦ" г. Новокуйбышевска</w:t>
            </w:r>
          </w:p>
        </w:tc>
        <w:tc>
          <w:tcPr>
            <w:tcW w:w="1479" w:type="dxa"/>
            <w:tcBorders>
              <w:top w:val="nil"/>
              <w:left w:val="nil"/>
              <w:bottom w:val="single" w:sz="4" w:space="0" w:color="auto"/>
              <w:right w:val="single" w:sz="4" w:space="0" w:color="auto"/>
            </w:tcBorders>
            <w:shd w:val="clear" w:color="auto" w:fill="auto"/>
            <w:noWrap/>
            <w:vAlign w:val="bottom"/>
          </w:tcPr>
          <w:p w14:paraId="09A18D17" w14:textId="64979A6F" w:rsidR="005052A0" w:rsidRPr="00852B2E" w:rsidRDefault="005052A0" w:rsidP="005052A0">
            <w:pPr>
              <w:jc w:val="center"/>
              <w:rPr>
                <w:rFonts w:eastAsia="Times New Roman"/>
                <w:color w:val="000000"/>
              </w:rPr>
            </w:pPr>
            <w:r w:rsidRPr="00852B2E">
              <w:rPr>
                <w:color w:val="000000"/>
              </w:rPr>
              <w:t>8,3%</w:t>
            </w:r>
          </w:p>
        </w:tc>
        <w:tc>
          <w:tcPr>
            <w:tcW w:w="1882" w:type="dxa"/>
            <w:tcBorders>
              <w:top w:val="nil"/>
              <w:left w:val="nil"/>
              <w:bottom w:val="single" w:sz="4" w:space="0" w:color="auto"/>
              <w:right w:val="single" w:sz="4" w:space="0" w:color="auto"/>
            </w:tcBorders>
            <w:shd w:val="clear" w:color="auto" w:fill="auto"/>
            <w:noWrap/>
            <w:vAlign w:val="bottom"/>
          </w:tcPr>
          <w:p w14:paraId="15AE722A" w14:textId="241045BE" w:rsidR="005052A0" w:rsidRPr="00852B2E" w:rsidRDefault="005052A0" w:rsidP="005052A0">
            <w:pPr>
              <w:jc w:val="center"/>
              <w:rPr>
                <w:rFonts w:eastAsia="Times New Roman"/>
                <w:color w:val="000000"/>
              </w:rPr>
            </w:pPr>
            <w:r w:rsidRPr="00852B2E">
              <w:rPr>
                <w:color w:val="000000"/>
              </w:rPr>
              <w:t>5,6%</w:t>
            </w:r>
          </w:p>
        </w:tc>
        <w:tc>
          <w:tcPr>
            <w:tcW w:w="1559" w:type="dxa"/>
            <w:tcBorders>
              <w:top w:val="nil"/>
              <w:left w:val="nil"/>
              <w:bottom w:val="single" w:sz="4" w:space="0" w:color="auto"/>
              <w:right w:val="single" w:sz="4" w:space="0" w:color="auto"/>
            </w:tcBorders>
            <w:shd w:val="clear" w:color="auto" w:fill="auto"/>
            <w:noWrap/>
            <w:vAlign w:val="bottom"/>
          </w:tcPr>
          <w:p w14:paraId="605E81AF" w14:textId="6482271A" w:rsidR="005052A0" w:rsidRPr="00852B2E" w:rsidRDefault="005052A0" w:rsidP="005052A0">
            <w:pPr>
              <w:jc w:val="center"/>
              <w:rPr>
                <w:rFonts w:eastAsia="Times New Roman"/>
                <w:color w:val="000000"/>
              </w:rPr>
            </w:pPr>
            <w:r w:rsidRPr="00852B2E">
              <w:rPr>
                <w:color w:val="000000"/>
              </w:rPr>
              <w:t>55,6%</w:t>
            </w:r>
          </w:p>
        </w:tc>
        <w:tc>
          <w:tcPr>
            <w:tcW w:w="1776" w:type="dxa"/>
            <w:tcBorders>
              <w:top w:val="nil"/>
              <w:left w:val="nil"/>
              <w:bottom w:val="single" w:sz="4" w:space="0" w:color="auto"/>
              <w:right w:val="single" w:sz="4" w:space="0" w:color="auto"/>
            </w:tcBorders>
            <w:shd w:val="clear" w:color="auto" w:fill="auto"/>
            <w:noWrap/>
            <w:vAlign w:val="bottom"/>
          </w:tcPr>
          <w:p w14:paraId="24A1FAE8" w14:textId="080F7259" w:rsidR="005052A0" w:rsidRPr="00852B2E" w:rsidRDefault="005052A0" w:rsidP="005052A0">
            <w:pPr>
              <w:jc w:val="center"/>
              <w:rPr>
                <w:rFonts w:eastAsia="Times New Roman"/>
                <w:color w:val="000000"/>
              </w:rPr>
            </w:pPr>
            <w:r w:rsidRPr="00852B2E">
              <w:rPr>
                <w:color w:val="000000"/>
              </w:rPr>
              <w:t>8,3%</w:t>
            </w:r>
          </w:p>
        </w:tc>
        <w:tc>
          <w:tcPr>
            <w:tcW w:w="1479" w:type="dxa"/>
            <w:tcBorders>
              <w:top w:val="nil"/>
              <w:left w:val="nil"/>
              <w:bottom w:val="single" w:sz="4" w:space="0" w:color="auto"/>
              <w:right w:val="single" w:sz="4" w:space="0" w:color="auto"/>
            </w:tcBorders>
            <w:shd w:val="clear" w:color="auto" w:fill="auto"/>
            <w:noWrap/>
            <w:vAlign w:val="bottom"/>
          </w:tcPr>
          <w:p w14:paraId="75235212" w14:textId="1B331303" w:rsidR="005052A0" w:rsidRPr="00852B2E" w:rsidRDefault="005052A0" w:rsidP="005052A0">
            <w:pPr>
              <w:jc w:val="center"/>
              <w:rPr>
                <w:rFonts w:eastAsia="Times New Roman"/>
                <w:color w:val="000000"/>
              </w:rPr>
            </w:pPr>
            <w:r w:rsidRPr="00852B2E">
              <w:rPr>
                <w:color w:val="000000"/>
              </w:rPr>
              <w:t>8,3%</w:t>
            </w:r>
          </w:p>
        </w:tc>
      </w:tr>
      <w:tr w:rsidR="005052A0" w:rsidRPr="00767E47" w14:paraId="3DEE6A5A" w14:textId="77777777" w:rsidTr="006B3B2F">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bottom"/>
          </w:tcPr>
          <w:p w14:paraId="7E439A21" w14:textId="1F7A87AE" w:rsidR="005052A0" w:rsidRPr="00852B2E" w:rsidRDefault="005052A0" w:rsidP="005052A0">
            <w:pPr>
              <w:rPr>
                <w:rFonts w:eastAsia="Times New Roman"/>
                <w:color w:val="000000"/>
              </w:rPr>
            </w:pPr>
            <w:r w:rsidRPr="00852B2E">
              <w:rPr>
                <w:color w:val="000000"/>
              </w:rPr>
              <w:t>ГБОУ СОШ № 7 "ОЦ" г. Новокуйбышевска</w:t>
            </w:r>
          </w:p>
        </w:tc>
        <w:tc>
          <w:tcPr>
            <w:tcW w:w="1479" w:type="dxa"/>
            <w:tcBorders>
              <w:top w:val="nil"/>
              <w:left w:val="nil"/>
              <w:bottom w:val="single" w:sz="4" w:space="0" w:color="auto"/>
              <w:right w:val="single" w:sz="4" w:space="0" w:color="auto"/>
            </w:tcBorders>
            <w:shd w:val="clear" w:color="auto" w:fill="auto"/>
            <w:noWrap/>
            <w:vAlign w:val="bottom"/>
          </w:tcPr>
          <w:p w14:paraId="027CE2C5" w14:textId="1F0D23C9" w:rsidR="005052A0" w:rsidRPr="00852B2E" w:rsidRDefault="005052A0" w:rsidP="005052A0">
            <w:pPr>
              <w:jc w:val="center"/>
              <w:rPr>
                <w:rFonts w:eastAsia="Times New Roman"/>
                <w:color w:val="000000"/>
              </w:rPr>
            </w:pPr>
            <w:r w:rsidRPr="00852B2E">
              <w:rPr>
                <w:color w:val="000000"/>
              </w:rPr>
              <w:t>8,5%</w:t>
            </w:r>
          </w:p>
        </w:tc>
        <w:tc>
          <w:tcPr>
            <w:tcW w:w="1882" w:type="dxa"/>
            <w:tcBorders>
              <w:top w:val="nil"/>
              <w:left w:val="nil"/>
              <w:bottom w:val="single" w:sz="4" w:space="0" w:color="auto"/>
              <w:right w:val="single" w:sz="4" w:space="0" w:color="auto"/>
            </w:tcBorders>
            <w:shd w:val="clear" w:color="auto" w:fill="auto"/>
            <w:noWrap/>
            <w:vAlign w:val="bottom"/>
          </w:tcPr>
          <w:p w14:paraId="0C145FEF" w14:textId="07A54BEE" w:rsidR="005052A0" w:rsidRPr="00852B2E" w:rsidRDefault="005052A0" w:rsidP="005052A0">
            <w:pPr>
              <w:jc w:val="center"/>
              <w:rPr>
                <w:rFonts w:eastAsia="Times New Roman"/>
                <w:color w:val="000000"/>
              </w:rPr>
            </w:pPr>
            <w:r w:rsidRPr="00852B2E">
              <w:rPr>
                <w:color w:val="000000"/>
              </w:rPr>
              <w:t>2,1%</w:t>
            </w:r>
          </w:p>
        </w:tc>
        <w:tc>
          <w:tcPr>
            <w:tcW w:w="1559" w:type="dxa"/>
            <w:tcBorders>
              <w:top w:val="nil"/>
              <w:left w:val="nil"/>
              <w:bottom w:val="single" w:sz="4" w:space="0" w:color="auto"/>
              <w:right w:val="single" w:sz="4" w:space="0" w:color="auto"/>
            </w:tcBorders>
            <w:shd w:val="clear" w:color="auto" w:fill="auto"/>
            <w:noWrap/>
            <w:vAlign w:val="bottom"/>
          </w:tcPr>
          <w:p w14:paraId="04B1086E" w14:textId="2977E0B0" w:rsidR="005052A0" w:rsidRPr="00852B2E" w:rsidRDefault="005052A0" w:rsidP="005052A0">
            <w:pPr>
              <w:jc w:val="center"/>
              <w:rPr>
                <w:rFonts w:eastAsia="Times New Roman"/>
                <w:color w:val="000000"/>
              </w:rPr>
            </w:pPr>
            <w:r w:rsidRPr="00852B2E">
              <w:rPr>
                <w:color w:val="000000"/>
              </w:rPr>
              <w:t>46,8%</w:t>
            </w:r>
          </w:p>
        </w:tc>
        <w:tc>
          <w:tcPr>
            <w:tcW w:w="1776" w:type="dxa"/>
            <w:tcBorders>
              <w:top w:val="nil"/>
              <w:left w:val="nil"/>
              <w:bottom w:val="single" w:sz="4" w:space="0" w:color="auto"/>
              <w:right w:val="single" w:sz="4" w:space="0" w:color="auto"/>
            </w:tcBorders>
            <w:shd w:val="clear" w:color="auto" w:fill="auto"/>
            <w:noWrap/>
            <w:vAlign w:val="bottom"/>
          </w:tcPr>
          <w:p w14:paraId="169D1BB3" w14:textId="75F86BA8" w:rsidR="005052A0" w:rsidRPr="00852B2E" w:rsidRDefault="005052A0" w:rsidP="005052A0">
            <w:pPr>
              <w:jc w:val="center"/>
              <w:rPr>
                <w:rFonts w:eastAsia="Times New Roman"/>
                <w:color w:val="000000"/>
              </w:rPr>
            </w:pPr>
            <w:r w:rsidRPr="00852B2E">
              <w:rPr>
                <w:color w:val="000000"/>
              </w:rPr>
              <w:t>10,6%</w:t>
            </w:r>
          </w:p>
        </w:tc>
        <w:tc>
          <w:tcPr>
            <w:tcW w:w="1479" w:type="dxa"/>
            <w:tcBorders>
              <w:top w:val="nil"/>
              <w:left w:val="nil"/>
              <w:bottom w:val="single" w:sz="4" w:space="0" w:color="auto"/>
              <w:right w:val="single" w:sz="4" w:space="0" w:color="auto"/>
            </w:tcBorders>
            <w:shd w:val="clear" w:color="auto" w:fill="auto"/>
            <w:noWrap/>
            <w:vAlign w:val="bottom"/>
          </w:tcPr>
          <w:p w14:paraId="243C7202" w14:textId="7F42A4D1" w:rsidR="005052A0" w:rsidRPr="00852B2E" w:rsidRDefault="005052A0" w:rsidP="005052A0">
            <w:pPr>
              <w:jc w:val="center"/>
              <w:rPr>
                <w:rFonts w:eastAsia="Times New Roman"/>
                <w:color w:val="000000"/>
              </w:rPr>
            </w:pPr>
            <w:r w:rsidRPr="00852B2E">
              <w:rPr>
                <w:color w:val="000000"/>
              </w:rPr>
              <w:t>19,1%</w:t>
            </w:r>
          </w:p>
        </w:tc>
      </w:tr>
      <w:tr w:rsidR="005052A0" w:rsidRPr="00767E47" w14:paraId="43608B5B" w14:textId="77777777" w:rsidTr="006B3B2F">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bottom"/>
          </w:tcPr>
          <w:p w14:paraId="58AECCDC" w14:textId="3AB9D62B" w:rsidR="005052A0" w:rsidRPr="00852B2E" w:rsidRDefault="005052A0" w:rsidP="005052A0">
            <w:pPr>
              <w:rPr>
                <w:color w:val="000000"/>
              </w:rPr>
            </w:pPr>
            <w:r w:rsidRPr="00852B2E">
              <w:rPr>
                <w:color w:val="000000"/>
              </w:rPr>
              <w:t>ГБОУ СОШ № 8 "ОЦ" г. Новокуйбышевска</w:t>
            </w:r>
          </w:p>
        </w:tc>
        <w:tc>
          <w:tcPr>
            <w:tcW w:w="1479" w:type="dxa"/>
            <w:tcBorders>
              <w:top w:val="nil"/>
              <w:left w:val="nil"/>
              <w:bottom w:val="single" w:sz="4" w:space="0" w:color="auto"/>
              <w:right w:val="single" w:sz="4" w:space="0" w:color="auto"/>
            </w:tcBorders>
            <w:shd w:val="clear" w:color="auto" w:fill="auto"/>
            <w:noWrap/>
            <w:vAlign w:val="bottom"/>
          </w:tcPr>
          <w:p w14:paraId="44F609EF" w14:textId="065A0D5C" w:rsidR="005052A0" w:rsidRPr="00852B2E" w:rsidRDefault="005052A0" w:rsidP="005052A0">
            <w:pPr>
              <w:jc w:val="center"/>
              <w:rPr>
                <w:color w:val="000000"/>
              </w:rPr>
            </w:pPr>
            <w:r w:rsidRPr="00852B2E">
              <w:rPr>
                <w:color w:val="000000"/>
              </w:rPr>
              <w:t>5,0%</w:t>
            </w:r>
          </w:p>
        </w:tc>
        <w:tc>
          <w:tcPr>
            <w:tcW w:w="1882" w:type="dxa"/>
            <w:tcBorders>
              <w:top w:val="nil"/>
              <w:left w:val="nil"/>
              <w:bottom w:val="single" w:sz="4" w:space="0" w:color="auto"/>
              <w:right w:val="single" w:sz="4" w:space="0" w:color="auto"/>
            </w:tcBorders>
            <w:shd w:val="clear" w:color="auto" w:fill="auto"/>
            <w:noWrap/>
            <w:vAlign w:val="bottom"/>
          </w:tcPr>
          <w:p w14:paraId="2DE7F2E3" w14:textId="47BF3ED0" w:rsidR="005052A0" w:rsidRPr="00852B2E" w:rsidRDefault="005052A0" w:rsidP="005052A0">
            <w:pPr>
              <w:jc w:val="center"/>
              <w:rPr>
                <w:color w:val="000000"/>
              </w:rPr>
            </w:pPr>
            <w:r w:rsidRPr="00852B2E">
              <w:rPr>
                <w:color w:val="000000"/>
              </w:rPr>
              <w:t>0,0%</w:t>
            </w:r>
          </w:p>
        </w:tc>
        <w:tc>
          <w:tcPr>
            <w:tcW w:w="1559" w:type="dxa"/>
            <w:tcBorders>
              <w:top w:val="nil"/>
              <w:left w:val="nil"/>
              <w:bottom w:val="single" w:sz="4" w:space="0" w:color="auto"/>
              <w:right w:val="single" w:sz="4" w:space="0" w:color="auto"/>
            </w:tcBorders>
            <w:shd w:val="clear" w:color="auto" w:fill="auto"/>
            <w:noWrap/>
            <w:vAlign w:val="bottom"/>
          </w:tcPr>
          <w:p w14:paraId="365DB8DF" w14:textId="0ED99AD7" w:rsidR="005052A0" w:rsidRPr="00852B2E" w:rsidRDefault="005052A0" w:rsidP="005052A0">
            <w:pPr>
              <w:jc w:val="center"/>
              <w:rPr>
                <w:color w:val="000000"/>
              </w:rPr>
            </w:pPr>
            <w:r w:rsidRPr="00852B2E">
              <w:rPr>
                <w:color w:val="000000"/>
              </w:rPr>
              <w:t>40,0%</w:t>
            </w:r>
          </w:p>
        </w:tc>
        <w:tc>
          <w:tcPr>
            <w:tcW w:w="1776" w:type="dxa"/>
            <w:tcBorders>
              <w:top w:val="nil"/>
              <w:left w:val="nil"/>
              <w:bottom w:val="single" w:sz="4" w:space="0" w:color="auto"/>
              <w:right w:val="single" w:sz="4" w:space="0" w:color="auto"/>
            </w:tcBorders>
            <w:shd w:val="clear" w:color="auto" w:fill="auto"/>
            <w:noWrap/>
            <w:vAlign w:val="bottom"/>
          </w:tcPr>
          <w:p w14:paraId="448A04A6" w14:textId="4D15E573" w:rsidR="005052A0" w:rsidRPr="00852B2E" w:rsidRDefault="005052A0" w:rsidP="005052A0">
            <w:pPr>
              <w:jc w:val="center"/>
              <w:rPr>
                <w:color w:val="000000"/>
              </w:rPr>
            </w:pPr>
            <w:r w:rsidRPr="00852B2E">
              <w:rPr>
                <w:color w:val="000000"/>
              </w:rPr>
              <w:t>25,0%</w:t>
            </w:r>
          </w:p>
        </w:tc>
        <w:tc>
          <w:tcPr>
            <w:tcW w:w="1479" w:type="dxa"/>
            <w:tcBorders>
              <w:top w:val="nil"/>
              <w:left w:val="nil"/>
              <w:bottom w:val="single" w:sz="4" w:space="0" w:color="auto"/>
              <w:right w:val="single" w:sz="4" w:space="0" w:color="auto"/>
            </w:tcBorders>
            <w:shd w:val="clear" w:color="auto" w:fill="auto"/>
            <w:noWrap/>
            <w:vAlign w:val="bottom"/>
          </w:tcPr>
          <w:p w14:paraId="7DE132A3" w14:textId="5C104138" w:rsidR="005052A0" w:rsidRPr="00852B2E" w:rsidRDefault="005052A0" w:rsidP="005052A0">
            <w:pPr>
              <w:jc w:val="center"/>
              <w:rPr>
                <w:color w:val="000000"/>
              </w:rPr>
            </w:pPr>
            <w:r w:rsidRPr="00852B2E">
              <w:rPr>
                <w:color w:val="000000"/>
              </w:rPr>
              <w:t>35,0%</w:t>
            </w:r>
          </w:p>
        </w:tc>
      </w:tr>
      <w:tr w:rsidR="005052A0" w:rsidRPr="00767E47" w14:paraId="0C0520E4" w14:textId="77777777" w:rsidTr="000E3C90">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center"/>
          </w:tcPr>
          <w:p w14:paraId="7E72DE4D" w14:textId="77777777" w:rsidR="005052A0" w:rsidRPr="00852B2E" w:rsidRDefault="005052A0" w:rsidP="005052A0">
            <w:pPr>
              <w:rPr>
                <w:rFonts w:eastAsia="Times New Roman"/>
                <w:b/>
                <w:bCs/>
                <w:color w:val="000000"/>
              </w:rPr>
            </w:pPr>
            <w:proofErr w:type="spellStart"/>
            <w:r w:rsidRPr="00852B2E">
              <w:rPr>
                <w:rFonts w:eastAsia="Times New Roman"/>
                <w:b/>
                <w:bCs/>
                <w:color w:val="000000"/>
              </w:rPr>
              <w:t>г.о</w:t>
            </w:r>
            <w:proofErr w:type="spellEnd"/>
            <w:r w:rsidRPr="00852B2E">
              <w:rPr>
                <w:rFonts w:eastAsia="Times New Roman"/>
                <w:b/>
                <w:bCs/>
                <w:color w:val="000000"/>
              </w:rPr>
              <w:t>. Новокуйбышевск</w:t>
            </w:r>
          </w:p>
        </w:tc>
        <w:tc>
          <w:tcPr>
            <w:tcW w:w="1479" w:type="dxa"/>
            <w:tcBorders>
              <w:top w:val="nil"/>
              <w:left w:val="nil"/>
              <w:bottom w:val="single" w:sz="4" w:space="0" w:color="auto"/>
              <w:right w:val="single" w:sz="4" w:space="0" w:color="auto"/>
            </w:tcBorders>
            <w:shd w:val="clear" w:color="auto" w:fill="auto"/>
            <w:noWrap/>
            <w:vAlign w:val="bottom"/>
          </w:tcPr>
          <w:p w14:paraId="17C7277C" w14:textId="2B063184" w:rsidR="005052A0" w:rsidRPr="00852B2E" w:rsidRDefault="005052A0" w:rsidP="005052A0">
            <w:pPr>
              <w:jc w:val="center"/>
              <w:rPr>
                <w:rFonts w:eastAsia="Times New Roman"/>
                <w:b/>
                <w:bCs/>
                <w:color w:val="000000"/>
              </w:rPr>
            </w:pPr>
            <w:r w:rsidRPr="00852B2E">
              <w:rPr>
                <w:b/>
                <w:bCs/>
                <w:color w:val="000000"/>
              </w:rPr>
              <w:t>11,5%</w:t>
            </w:r>
          </w:p>
        </w:tc>
        <w:tc>
          <w:tcPr>
            <w:tcW w:w="1882" w:type="dxa"/>
            <w:tcBorders>
              <w:top w:val="nil"/>
              <w:left w:val="nil"/>
              <w:bottom w:val="single" w:sz="4" w:space="0" w:color="auto"/>
              <w:right w:val="single" w:sz="4" w:space="0" w:color="auto"/>
            </w:tcBorders>
            <w:shd w:val="clear" w:color="auto" w:fill="auto"/>
            <w:noWrap/>
            <w:vAlign w:val="bottom"/>
          </w:tcPr>
          <w:p w14:paraId="4E428F18" w14:textId="34BEECE5" w:rsidR="005052A0" w:rsidRPr="00852B2E" w:rsidRDefault="005052A0" w:rsidP="005052A0">
            <w:pPr>
              <w:jc w:val="center"/>
              <w:rPr>
                <w:rFonts w:eastAsia="Times New Roman"/>
                <w:b/>
                <w:bCs/>
                <w:color w:val="000000"/>
              </w:rPr>
            </w:pPr>
            <w:r w:rsidRPr="00852B2E">
              <w:rPr>
                <w:b/>
                <w:bCs/>
                <w:color w:val="000000"/>
              </w:rPr>
              <w:t>4,6%</w:t>
            </w:r>
          </w:p>
        </w:tc>
        <w:tc>
          <w:tcPr>
            <w:tcW w:w="1559" w:type="dxa"/>
            <w:tcBorders>
              <w:top w:val="nil"/>
              <w:left w:val="nil"/>
              <w:bottom w:val="single" w:sz="4" w:space="0" w:color="auto"/>
              <w:right w:val="single" w:sz="4" w:space="0" w:color="auto"/>
            </w:tcBorders>
            <w:shd w:val="clear" w:color="auto" w:fill="auto"/>
            <w:noWrap/>
            <w:vAlign w:val="bottom"/>
          </w:tcPr>
          <w:p w14:paraId="6A787DC2" w14:textId="6E93459E" w:rsidR="005052A0" w:rsidRPr="00852B2E" w:rsidRDefault="005052A0" w:rsidP="005052A0">
            <w:pPr>
              <w:jc w:val="center"/>
              <w:rPr>
                <w:rFonts w:eastAsia="Times New Roman"/>
                <w:b/>
                <w:bCs/>
                <w:color w:val="000000"/>
              </w:rPr>
            </w:pPr>
            <w:r w:rsidRPr="00852B2E">
              <w:rPr>
                <w:b/>
                <w:bCs/>
                <w:color w:val="000000"/>
              </w:rPr>
              <w:t>44,0%</w:t>
            </w:r>
          </w:p>
        </w:tc>
        <w:tc>
          <w:tcPr>
            <w:tcW w:w="1776" w:type="dxa"/>
            <w:tcBorders>
              <w:top w:val="nil"/>
              <w:left w:val="nil"/>
              <w:bottom w:val="single" w:sz="4" w:space="0" w:color="auto"/>
              <w:right w:val="single" w:sz="4" w:space="0" w:color="auto"/>
            </w:tcBorders>
            <w:shd w:val="clear" w:color="auto" w:fill="auto"/>
            <w:noWrap/>
            <w:vAlign w:val="bottom"/>
          </w:tcPr>
          <w:p w14:paraId="2B7D66DA" w14:textId="6E161E84" w:rsidR="005052A0" w:rsidRPr="00852B2E" w:rsidRDefault="005052A0" w:rsidP="005052A0">
            <w:pPr>
              <w:jc w:val="center"/>
              <w:rPr>
                <w:rFonts w:eastAsia="Times New Roman"/>
                <w:b/>
                <w:bCs/>
                <w:color w:val="000000"/>
              </w:rPr>
            </w:pPr>
            <w:r w:rsidRPr="00852B2E">
              <w:rPr>
                <w:b/>
                <w:bCs/>
                <w:color w:val="000000"/>
              </w:rPr>
              <w:t>10,5%</w:t>
            </w:r>
          </w:p>
        </w:tc>
        <w:tc>
          <w:tcPr>
            <w:tcW w:w="1479" w:type="dxa"/>
            <w:tcBorders>
              <w:top w:val="nil"/>
              <w:left w:val="nil"/>
              <w:bottom w:val="single" w:sz="4" w:space="0" w:color="auto"/>
              <w:right w:val="single" w:sz="4" w:space="0" w:color="auto"/>
            </w:tcBorders>
            <w:shd w:val="clear" w:color="auto" w:fill="auto"/>
            <w:noWrap/>
            <w:vAlign w:val="bottom"/>
          </w:tcPr>
          <w:p w14:paraId="04DF77D7" w14:textId="78C4AB23" w:rsidR="005052A0" w:rsidRPr="00852B2E" w:rsidRDefault="005052A0" w:rsidP="005052A0">
            <w:pPr>
              <w:jc w:val="center"/>
              <w:rPr>
                <w:rFonts w:eastAsia="Times New Roman"/>
                <w:b/>
                <w:bCs/>
                <w:color w:val="000000"/>
              </w:rPr>
            </w:pPr>
            <w:r w:rsidRPr="00852B2E">
              <w:rPr>
                <w:b/>
                <w:bCs/>
                <w:color w:val="000000"/>
              </w:rPr>
              <w:t>17,4%</w:t>
            </w:r>
          </w:p>
        </w:tc>
      </w:tr>
      <w:tr w:rsidR="005052A0" w:rsidRPr="00767E47" w14:paraId="4C1CFC79" w14:textId="77777777" w:rsidTr="009D24F7">
        <w:trPr>
          <w:trHeight w:val="300"/>
          <w:jc w:val="center"/>
        </w:trPr>
        <w:tc>
          <w:tcPr>
            <w:tcW w:w="4848" w:type="dxa"/>
            <w:tcBorders>
              <w:top w:val="nil"/>
              <w:left w:val="single" w:sz="4" w:space="0" w:color="auto"/>
              <w:bottom w:val="single" w:sz="4" w:space="0" w:color="auto"/>
              <w:right w:val="single" w:sz="4" w:space="0" w:color="auto"/>
            </w:tcBorders>
            <w:shd w:val="clear" w:color="auto" w:fill="auto"/>
            <w:noWrap/>
            <w:vAlign w:val="center"/>
            <w:hideMark/>
          </w:tcPr>
          <w:p w14:paraId="3BCB7DA1" w14:textId="77777777" w:rsidR="005052A0" w:rsidRPr="00852B2E" w:rsidRDefault="005052A0" w:rsidP="005052A0">
            <w:pPr>
              <w:rPr>
                <w:rFonts w:eastAsia="Times New Roman"/>
                <w:b/>
                <w:bCs/>
                <w:color w:val="000000"/>
              </w:rPr>
            </w:pPr>
            <w:r w:rsidRPr="00852B2E">
              <w:rPr>
                <w:rFonts w:eastAsia="Times New Roman"/>
                <w:b/>
                <w:bCs/>
                <w:color w:val="000000"/>
              </w:rPr>
              <w:t>Поволжское управление</w:t>
            </w:r>
          </w:p>
        </w:tc>
        <w:tc>
          <w:tcPr>
            <w:tcW w:w="1479" w:type="dxa"/>
            <w:tcBorders>
              <w:top w:val="nil"/>
              <w:left w:val="nil"/>
              <w:bottom w:val="single" w:sz="4" w:space="0" w:color="auto"/>
              <w:right w:val="single" w:sz="4" w:space="0" w:color="auto"/>
            </w:tcBorders>
            <w:shd w:val="clear" w:color="auto" w:fill="auto"/>
            <w:noWrap/>
            <w:vAlign w:val="bottom"/>
          </w:tcPr>
          <w:p w14:paraId="089F692D" w14:textId="1A13014F" w:rsidR="005052A0" w:rsidRPr="00852B2E" w:rsidRDefault="005052A0" w:rsidP="005052A0">
            <w:pPr>
              <w:jc w:val="center"/>
              <w:rPr>
                <w:rFonts w:eastAsia="Times New Roman"/>
                <w:b/>
                <w:bCs/>
                <w:color w:val="000000"/>
              </w:rPr>
            </w:pPr>
            <w:r w:rsidRPr="00852B2E">
              <w:rPr>
                <w:b/>
                <w:bCs/>
                <w:color w:val="000000"/>
              </w:rPr>
              <w:t>9,3%</w:t>
            </w:r>
          </w:p>
        </w:tc>
        <w:tc>
          <w:tcPr>
            <w:tcW w:w="1882" w:type="dxa"/>
            <w:tcBorders>
              <w:top w:val="nil"/>
              <w:left w:val="nil"/>
              <w:bottom w:val="single" w:sz="4" w:space="0" w:color="auto"/>
              <w:right w:val="single" w:sz="4" w:space="0" w:color="auto"/>
            </w:tcBorders>
            <w:shd w:val="clear" w:color="auto" w:fill="auto"/>
            <w:noWrap/>
            <w:vAlign w:val="bottom"/>
          </w:tcPr>
          <w:p w14:paraId="66929519" w14:textId="56DD7E1F" w:rsidR="005052A0" w:rsidRPr="00852B2E" w:rsidRDefault="005052A0" w:rsidP="005052A0">
            <w:pPr>
              <w:jc w:val="center"/>
              <w:rPr>
                <w:rFonts w:eastAsia="Times New Roman"/>
                <w:b/>
                <w:bCs/>
                <w:color w:val="000000"/>
              </w:rPr>
            </w:pPr>
            <w:r w:rsidRPr="00852B2E">
              <w:rPr>
                <w:b/>
                <w:bCs/>
                <w:color w:val="000000"/>
              </w:rPr>
              <w:t>5,0%</w:t>
            </w:r>
          </w:p>
        </w:tc>
        <w:tc>
          <w:tcPr>
            <w:tcW w:w="1559" w:type="dxa"/>
            <w:tcBorders>
              <w:top w:val="nil"/>
              <w:left w:val="nil"/>
              <w:bottom w:val="single" w:sz="4" w:space="0" w:color="auto"/>
              <w:right w:val="single" w:sz="4" w:space="0" w:color="auto"/>
            </w:tcBorders>
            <w:shd w:val="clear" w:color="auto" w:fill="auto"/>
            <w:noWrap/>
            <w:vAlign w:val="bottom"/>
          </w:tcPr>
          <w:p w14:paraId="206ED14D" w14:textId="4875629D" w:rsidR="005052A0" w:rsidRPr="00852B2E" w:rsidRDefault="005052A0" w:rsidP="005052A0">
            <w:pPr>
              <w:jc w:val="center"/>
              <w:rPr>
                <w:rFonts w:eastAsia="Times New Roman"/>
                <w:b/>
                <w:bCs/>
                <w:color w:val="000000"/>
              </w:rPr>
            </w:pPr>
            <w:r w:rsidRPr="00852B2E">
              <w:rPr>
                <w:b/>
                <w:bCs/>
                <w:color w:val="000000"/>
              </w:rPr>
              <w:t>42,7%</w:t>
            </w:r>
          </w:p>
        </w:tc>
        <w:tc>
          <w:tcPr>
            <w:tcW w:w="1776" w:type="dxa"/>
            <w:tcBorders>
              <w:top w:val="nil"/>
              <w:left w:val="nil"/>
              <w:bottom w:val="single" w:sz="4" w:space="0" w:color="auto"/>
              <w:right w:val="single" w:sz="4" w:space="0" w:color="auto"/>
            </w:tcBorders>
            <w:shd w:val="clear" w:color="auto" w:fill="auto"/>
            <w:noWrap/>
            <w:vAlign w:val="bottom"/>
          </w:tcPr>
          <w:p w14:paraId="56603C0E" w14:textId="0837BFEA" w:rsidR="005052A0" w:rsidRPr="00852B2E" w:rsidRDefault="005052A0" w:rsidP="005052A0">
            <w:pPr>
              <w:jc w:val="center"/>
              <w:rPr>
                <w:rFonts w:eastAsia="Times New Roman"/>
                <w:b/>
                <w:bCs/>
                <w:color w:val="000000"/>
              </w:rPr>
            </w:pPr>
            <w:r w:rsidRPr="00852B2E">
              <w:rPr>
                <w:b/>
                <w:bCs/>
                <w:color w:val="000000"/>
              </w:rPr>
              <w:t>11,4%</w:t>
            </w:r>
          </w:p>
        </w:tc>
        <w:tc>
          <w:tcPr>
            <w:tcW w:w="1479" w:type="dxa"/>
            <w:tcBorders>
              <w:top w:val="nil"/>
              <w:left w:val="nil"/>
              <w:bottom w:val="single" w:sz="4" w:space="0" w:color="auto"/>
              <w:right w:val="single" w:sz="4" w:space="0" w:color="auto"/>
            </w:tcBorders>
            <w:shd w:val="clear" w:color="auto" w:fill="auto"/>
            <w:noWrap/>
            <w:vAlign w:val="bottom"/>
          </w:tcPr>
          <w:p w14:paraId="44ECD10F" w14:textId="2F6AD0F2" w:rsidR="005052A0" w:rsidRPr="00852B2E" w:rsidRDefault="005052A0" w:rsidP="005052A0">
            <w:pPr>
              <w:jc w:val="center"/>
              <w:rPr>
                <w:rFonts w:eastAsia="Times New Roman"/>
                <w:b/>
                <w:bCs/>
                <w:color w:val="000000"/>
              </w:rPr>
            </w:pPr>
            <w:r w:rsidRPr="00852B2E">
              <w:rPr>
                <w:b/>
                <w:bCs/>
                <w:color w:val="000000"/>
              </w:rPr>
              <w:t>19,5%</w:t>
            </w:r>
          </w:p>
        </w:tc>
      </w:tr>
    </w:tbl>
    <w:p w14:paraId="0F0E8780" w14:textId="77777777" w:rsidR="00922893" w:rsidRDefault="00922893" w:rsidP="00922893"/>
    <w:p w14:paraId="3B70EF4D" w14:textId="77777777" w:rsidR="00922893" w:rsidRPr="0043267C" w:rsidRDefault="00922893" w:rsidP="00922893">
      <w:pPr>
        <w:spacing w:after="240"/>
        <w:jc w:val="center"/>
        <w:rPr>
          <w:b/>
          <w:sz w:val="28"/>
          <w:szCs w:val="28"/>
        </w:rPr>
      </w:pPr>
      <w:r>
        <w:tab/>
      </w:r>
      <w:bookmarkStart w:id="4" w:name="_Hlk175558418"/>
      <w:r w:rsidRPr="0043267C">
        <w:rPr>
          <w:b/>
          <w:sz w:val="28"/>
          <w:szCs w:val="28"/>
        </w:rPr>
        <w:t xml:space="preserve">Первичный балл ОГЭ по </w:t>
      </w:r>
      <w:r>
        <w:rPr>
          <w:b/>
          <w:sz w:val="28"/>
          <w:szCs w:val="28"/>
        </w:rPr>
        <w:t>географии</w:t>
      </w:r>
      <w:r w:rsidRPr="0043267C">
        <w:rPr>
          <w:b/>
          <w:sz w:val="28"/>
          <w:szCs w:val="28"/>
        </w:rPr>
        <w:t>, являющийся нижней границей 25 % наиболее высоких результатов</w:t>
      </w:r>
      <w:bookmarkEnd w:id="4"/>
    </w:p>
    <w:tbl>
      <w:tblPr>
        <w:tblW w:w="9639" w:type="dxa"/>
        <w:tblInd w:w="2376" w:type="dxa"/>
        <w:tblLook w:val="04A0" w:firstRow="1" w:lastRow="0" w:firstColumn="1" w:lastColumn="0" w:noHBand="0" w:noVBand="1"/>
      </w:tblPr>
      <w:tblGrid>
        <w:gridCol w:w="3969"/>
        <w:gridCol w:w="2127"/>
        <w:gridCol w:w="3543"/>
      </w:tblGrid>
      <w:tr w:rsidR="00922893" w:rsidRPr="006429C3" w14:paraId="7098714F" w14:textId="77777777" w:rsidTr="006A47EC">
        <w:trPr>
          <w:trHeight w:val="255"/>
        </w:trPr>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99207B" w14:textId="77777777" w:rsidR="00922893" w:rsidRPr="006429C3" w:rsidRDefault="00922893" w:rsidP="006A47EC">
            <w:pPr>
              <w:jc w:val="center"/>
              <w:rPr>
                <w:rFonts w:eastAsia="Times New Roman"/>
                <w:color w:val="000000"/>
              </w:rPr>
            </w:pPr>
            <w:r w:rsidRPr="006429C3">
              <w:rPr>
                <w:rFonts w:eastAsia="Times New Roman"/>
                <w:color w:val="000000"/>
              </w:rPr>
              <w:t>ОО</w:t>
            </w:r>
          </w:p>
        </w:tc>
        <w:tc>
          <w:tcPr>
            <w:tcW w:w="2127" w:type="dxa"/>
            <w:tcBorders>
              <w:top w:val="single" w:sz="4" w:space="0" w:color="auto"/>
              <w:left w:val="nil"/>
              <w:bottom w:val="single" w:sz="4" w:space="0" w:color="auto"/>
              <w:right w:val="single" w:sz="4" w:space="0" w:color="auto"/>
            </w:tcBorders>
            <w:shd w:val="clear" w:color="auto" w:fill="auto"/>
            <w:noWrap/>
            <w:vAlign w:val="center"/>
            <w:hideMark/>
          </w:tcPr>
          <w:p w14:paraId="6B8001C5" w14:textId="77777777" w:rsidR="00922893" w:rsidRPr="006429C3" w:rsidRDefault="00922893" w:rsidP="006A47EC">
            <w:pPr>
              <w:jc w:val="center"/>
              <w:rPr>
                <w:rFonts w:eastAsia="Times New Roman"/>
                <w:color w:val="000000"/>
              </w:rPr>
            </w:pPr>
            <w:r w:rsidRPr="006429C3">
              <w:rPr>
                <w:rFonts w:eastAsia="Times New Roman"/>
                <w:color w:val="000000"/>
              </w:rPr>
              <w:t>Общее количество участников</w:t>
            </w:r>
          </w:p>
        </w:tc>
        <w:tc>
          <w:tcPr>
            <w:tcW w:w="3543" w:type="dxa"/>
            <w:tcBorders>
              <w:top w:val="single" w:sz="4" w:space="0" w:color="auto"/>
              <w:left w:val="nil"/>
              <w:bottom w:val="single" w:sz="4" w:space="0" w:color="auto"/>
              <w:right w:val="single" w:sz="4" w:space="0" w:color="auto"/>
            </w:tcBorders>
            <w:shd w:val="clear" w:color="auto" w:fill="auto"/>
            <w:noWrap/>
            <w:vAlign w:val="center"/>
            <w:hideMark/>
          </w:tcPr>
          <w:p w14:paraId="28D0E2C5" w14:textId="77777777" w:rsidR="00922893" w:rsidRPr="006429C3" w:rsidRDefault="00922893" w:rsidP="006A47EC">
            <w:pPr>
              <w:jc w:val="center"/>
              <w:rPr>
                <w:rFonts w:eastAsia="Times New Roman"/>
                <w:color w:val="000000"/>
              </w:rPr>
            </w:pPr>
            <w:r w:rsidRPr="006429C3">
              <w:rPr>
                <w:rFonts w:eastAsia="Times New Roman"/>
                <w:color w:val="000000"/>
              </w:rPr>
              <w:t>Первичный балл ОГЭ, являющийся нижней границей 25% наиболее высоких результатов</w:t>
            </w:r>
          </w:p>
        </w:tc>
      </w:tr>
      <w:tr w:rsidR="00852B2E" w:rsidRPr="006429C3" w14:paraId="175A3C89" w14:textId="77777777" w:rsidTr="00852B2E">
        <w:trPr>
          <w:trHeight w:val="255"/>
        </w:trPr>
        <w:tc>
          <w:tcPr>
            <w:tcW w:w="3969" w:type="dxa"/>
            <w:tcBorders>
              <w:top w:val="nil"/>
              <w:left w:val="single" w:sz="4" w:space="0" w:color="auto"/>
              <w:bottom w:val="single" w:sz="4" w:space="0" w:color="auto"/>
              <w:right w:val="single" w:sz="4" w:space="0" w:color="auto"/>
            </w:tcBorders>
            <w:shd w:val="clear" w:color="auto" w:fill="auto"/>
            <w:noWrap/>
            <w:vAlign w:val="center"/>
          </w:tcPr>
          <w:p w14:paraId="233FEA6C" w14:textId="62334EE2" w:rsidR="00852B2E" w:rsidRPr="00852B2E" w:rsidRDefault="00852B2E" w:rsidP="00852B2E">
            <w:pPr>
              <w:rPr>
                <w:rFonts w:eastAsia="Times New Roman"/>
                <w:color w:val="000000"/>
              </w:rPr>
            </w:pPr>
            <w:r w:rsidRPr="00852B2E">
              <w:rPr>
                <w:color w:val="000000"/>
              </w:rPr>
              <w:t xml:space="preserve">ГБОУ ООШ № 2 </w:t>
            </w:r>
            <w:proofErr w:type="spellStart"/>
            <w:r w:rsidRPr="00852B2E">
              <w:rPr>
                <w:color w:val="000000"/>
              </w:rPr>
              <w:t>п.г.т</w:t>
            </w:r>
            <w:proofErr w:type="spellEnd"/>
            <w:r w:rsidRPr="00852B2E">
              <w:rPr>
                <w:color w:val="000000"/>
              </w:rPr>
              <w:t xml:space="preserve">. </w:t>
            </w:r>
            <w:proofErr w:type="spellStart"/>
            <w:r w:rsidRPr="00852B2E">
              <w:rPr>
                <w:color w:val="000000"/>
              </w:rPr>
              <w:t>Смышляевка</w:t>
            </w:r>
            <w:proofErr w:type="spellEnd"/>
          </w:p>
        </w:tc>
        <w:tc>
          <w:tcPr>
            <w:tcW w:w="2127" w:type="dxa"/>
            <w:tcBorders>
              <w:top w:val="nil"/>
              <w:left w:val="nil"/>
              <w:bottom w:val="single" w:sz="4" w:space="0" w:color="auto"/>
              <w:right w:val="single" w:sz="4" w:space="0" w:color="auto"/>
            </w:tcBorders>
            <w:shd w:val="clear" w:color="auto" w:fill="auto"/>
            <w:noWrap/>
            <w:vAlign w:val="center"/>
          </w:tcPr>
          <w:p w14:paraId="6610FB7C" w14:textId="19DDC972" w:rsidR="00852B2E" w:rsidRPr="00852B2E" w:rsidRDefault="00852B2E" w:rsidP="00852B2E">
            <w:pPr>
              <w:jc w:val="center"/>
              <w:rPr>
                <w:rFonts w:eastAsia="Times New Roman"/>
                <w:color w:val="000000"/>
              </w:rPr>
            </w:pPr>
            <w:r w:rsidRPr="00852B2E">
              <w:rPr>
                <w:color w:val="000000"/>
              </w:rPr>
              <w:t>24</w:t>
            </w:r>
          </w:p>
        </w:tc>
        <w:tc>
          <w:tcPr>
            <w:tcW w:w="3543" w:type="dxa"/>
            <w:tcBorders>
              <w:top w:val="nil"/>
              <w:left w:val="nil"/>
              <w:bottom w:val="single" w:sz="4" w:space="0" w:color="auto"/>
              <w:right w:val="single" w:sz="4" w:space="0" w:color="auto"/>
            </w:tcBorders>
            <w:shd w:val="clear" w:color="auto" w:fill="auto"/>
            <w:noWrap/>
            <w:vAlign w:val="center"/>
          </w:tcPr>
          <w:p w14:paraId="348CC47A" w14:textId="66A55990" w:rsidR="00852B2E" w:rsidRPr="00852B2E" w:rsidRDefault="00852B2E" w:rsidP="00852B2E">
            <w:pPr>
              <w:jc w:val="center"/>
              <w:rPr>
                <w:rFonts w:eastAsia="Times New Roman"/>
                <w:color w:val="000000"/>
              </w:rPr>
            </w:pPr>
            <w:r w:rsidRPr="00852B2E">
              <w:rPr>
                <w:color w:val="000000"/>
              </w:rPr>
              <w:t>25</w:t>
            </w:r>
          </w:p>
        </w:tc>
      </w:tr>
      <w:tr w:rsidR="00852B2E" w:rsidRPr="006429C3" w14:paraId="60824CD8" w14:textId="77777777" w:rsidTr="00852B2E">
        <w:trPr>
          <w:trHeight w:val="255"/>
        </w:trPr>
        <w:tc>
          <w:tcPr>
            <w:tcW w:w="3969" w:type="dxa"/>
            <w:tcBorders>
              <w:top w:val="nil"/>
              <w:left w:val="single" w:sz="4" w:space="0" w:color="auto"/>
              <w:bottom w:val="single" w:sz="4" w:space="0" w:color="auto"/>
              <w:right w:val="single" w:sz="4" w:space="0" w:color="auto"/>
            </w:tcBorders>
            <w:shd w:val="clear" w:color="auto" w:fill="auto"/>
            <w:noWrap/>
            <w:vAlign w:val="center"/>
          </w:tcPr>
          <w:p w14:paraId="7BD120CB" w14:textId="28F9CC98" w:rsidR="00852B2E" w:rsidRPr="00852B2E" w:rsidRDefault="00852B2E" w:rsidP="00852B2E">
            <w:pPr>
              <w:rPr>
                <w:rFonts w:eastAsia="Times New Roman"/>
                <w:color w:val="000000"/>
              </w:rPr>
            </w:pPr>
            <w:r w:rsidRPr="00852B2E">
              <w:rPr>
                <w:color w:val="000000"/>
              </w:rPr>
              <w:t xml:space="preserve">ГБОУ ООШ пос. Верхняя </w:t>
            </w:r>
            <w:proofErr w:type="spellStart"/>
            <w:r w:rsidRPr="00852B2E">
              <w:rPr>
                <w:color w:val="000000"/>
              </w:rPr>
              <w:t>Подстепновка</w:t>
            </w:r>
            <w:proofErr w:type="spellEnd"/>
          </w:p>
        </w:tc>
        <w:tc>
          <w:tcPr>
            <w:tcW w:w="2127" w:type="dxa"/>
            <w:tcBorders>
              <w:top w:val="nil"/>
              <w:left w:val="nil"/>
              <w:bottom w:val="single" w:sz="4" w:space="0" w:color="auto"/>
              <w:right w:val="single" w:sz="4" w:space="0" w:color="auto"/>
            </w:tcBorders>
            <w:shd w:val="clear" w:color="auto" w:fill="auto"/>
            <w:noWrap/>
            <w:vAlign w:val="center"/>
          </w:tcPr>
          <w:p w14:paraId="20E40176" w14:textId="0A4DD506" w:rsidR="00852B2E" w:rsidRPr="00852B2E" w:rsidRDefault="00852B2E" w:rsidP="00852B2E">
            <w:pPr>
              <w:jc w:val="center"/>
              <w:rPr>
                <w:rFonts w:eastAsia="Times New Roman"/>
                <w:color w:val="000000"/>
              </w:rPr>
            </w:pPr>
            <w:r w:rsidRPr="00852B2E">
              <w:rPr>
                <w:color w:val="000000"/>
              </w:rPr>
              <w:t>24</w:t>
            </w:r>
          </w:p>
        </w:tc>
        <w:tc>
          <w:tcPr>
            <w:tcW w:w="3543" w:type="dxa"/>
            <w:tcBorders>
              <w:top w:val="nil"/>
              <w:left w:val="nil"/>
              <w:bottom w:val="single" w:sz="4" w:space="0" w:color="auto"/>
              <w:right w:val="single" w:sz="4" w:space="0" w:color="auto"/>
            </w:tcBorders>
            <w:shd w:val="clear" w:color="auto" w:fill="auto"/>
            <w:noWrap/>
            <w:vAlign w:val="center"/>
          </w:tcPr>
          <w:p w14:paraId="6618CD21" w14:textId="6E127AB7" w:rsidR="00852B2E" w:rsidRPr="00852B2E" w:rsidRDefault="00852B2E" w:rsidP="00852B2E">
            <w:pPr>
              <w:jc w:val="center"/>
              <w:rPr>
                <w:rFonts w:eastAsia="Times New Roman"/>
                <w:color w:val="000000"/>
              </w:rPr>
            </w:pPr>
            <w:r w:rsidRPr="00852B2E">
              <w:rPr>
                <w:color w:val="000000"/>
              </w:rPr>
              <w:t>28</w:t>
            </w:r>
          </w:p>
        </w:tc>
      </w:tr>
      <w:tr w:rsidR="00852B2E" w:rsidRPr="006429C3" w14:paraId="7E19E742" w14:textId="77777777" w:rsidTr="00852B2E">
        <w:trPr>
          <w:trHeight w:val="255"/>
        </w:trPr>
        <w:tc>
          <w:tcPr>
            <w:tcW w:w="3969" w:type="dxa"/>
            <w:tcBorders>
              <w:top w:val="nil"/>
              <w:left w:val="single" w:sz="4" w:space="0" w:color="auto"/>
              <w:bottom w:val="single" w:sz="4" w:space="0" w:color="auto"/>
              <w:right w:val="single" w:sz="4" w:space="0" w:color="auto"/>
            </w:tcBorders>
            <w:shd w:val="clear" w:color="auto" w:fill="auto"/>
            <w:noWrap/>
            <w:vAlign w:val="center"/>
          </w:tcPr>
          <w:p w14:paraId="01CADCDB" w14:textId="0DDFA36E" w:rsidR="00852B2E" w:rsidRPr="00852B2E" w:rsidRDefault="00852B2E" w:rsidP="00852B2E">
            <w:pPr>
              <w:rPr>
                <w:rFonts w:eastAsia="Times New Roman"/>
                <w:color w:val="000000"/>
              </w:rPr>
            </w:pPr>
            <w:r w:rsidRPr="00852B2E">
              <w:rPr>
                <w:color w:val="000000"/>
              </w:rPr>
              <w:lastRenderedPageBreak/>
              <w:t>ГБОУ ООШ пос. Ровно-Владимировка</w:t>
            </w:r>
          </w:p>
        </w:tc>
        <w:tc>
          <w:tcPr>
            <w:tcW w:w="2127" w:type="dxa"/>
            <w:tcBorders>
              <w:top w:val="nil"/>
              <w:left w:val="nil"/>
              <w:bottom w:val="single" w:sz="4" w:space="0" w:color="auto"/>
              <w:right w:val="single" w:sz="4" w:space="0" w:color="auto"/>
            </w:tcBorders>
            <w:shd w:val="clear" w:color="auto" w:fill="auto"/>
            <w:noWrap/>
            <w:vAlign w:val="center"/>
          </w:tcPr>
          <w:p w14:paraId="5E875DA0" w14:textId="67D33A85" w:rsidR="00852B2E" w:rsidRPr="00852B2E" w:rsidRDefault="00852B2E" w:rsidP="00852B2E">
            <w:pPr>
              <w:jc w:val="center"/>
              <w:rPr>
                <w:rFonts w:eastAsia="Times New Roman"/>
                <w:color w:val="000000"/>
              </w:rPr>
            </w:pPr>
            <w:r w:rsidRPr="00852B2E">
              <w:rPr>
                <w:color w:val="000000"/>
              </w:rPr>
              <w:t>7</w:t>
            </w:r>
          </w:p>
        </w:tc>
        <w:tc>
          <w:tcPr>
            <w:tcW w:w="3543" w:type="dxa"/>
            <w:tcBorders>
              <w:top w:val="nil"/>
              <w:left w:val="nil"/>
              <w:bottom w:val="single" w:sz="4" w:space="0" w:color="auto"/>
              <w:right w:val="single" w:sz="4" w:space="0" w:color="auto"/>
            </w:tcBorders>
            <w:shd w:val="clear" w:color="auto" w:fill="auto"/>
            <w:noWrap/>
            <w:vAlign w:val="center"/>
          </w:tcPr>
          <w:p w14:paraId="0A1FB971" w14:textId="132D417D" w:rsidR="00852B2E" w:rsidRPr="00852B2E" w:rsidRDefault="00852B2E" w:rsidP="00852B2E">
            <w:pPr>
              <w:jc w:val="center"/>
              <w:rPr>
                <w:rFonts w:eastAsia="Times New Roman"/>
                <w:color w:val="000000"/>
              </w:rPr>
            </w:pPr>
            <w:r w:rsidRPr="00852B2E">
              <w:rPr>
                <w:color w:val="000000"/>
              </w:rPr>
              <w:t>29</w:t>
            </w:r>
          </w:p>
        </w:tc>
      </w:tr>
      <w:tr w:rsidR="00852B2E" w:rsidRPr="006429C3" w14:paraId="45754067" w14:textId="77777777" w:rsidTr="00852B2E">
        <w:trPr>
          <w:trHeight w:val="255"/>
        </w:trPr>
        <w:tc>
          <w:tcPr>
            <w:tcW w:w="3969" w:type="dxa"/>
            <w:tcBorders>
              <w:top w:val="nil"/>
              <w:left w:val="single" w:sz="4" w:space="0" w:color="auto"/>
              <w:bottom w:val="single" w:sz="4" w:space="0" w:color="auto"/>
              <w:right w:val="single" w:sz="4" w:space="0" w:color="auto"/>
            </w:tcBorders>
            <w:shd w:val="clear" w:color="auto" w:fill="auto"/>
            <w:noWrap/>
            <w:vAlign w:val="center"/>
          </w:tcPr>
          <w:p w14:paraId="42C9CC8E" w14:textId="155C01AF" w:rsidR="00852B2E" w:rsidRPr="00852B2E" w:rsidRDefault="00852B2E" w:rsidP="00852B2E">
            <w:pPr>
              <w:rPr>
                <w:rFonts w:eastAsia="Times New Roman"/>
                <w:color w:val="000000"/>
              </w:rPr>
            </w:pPr>
            <w:r w:rsidRPr="00852B2E">
              <w:rPr>
                <w:color w:val="000000"/>
              </w:rPr>
              <w:t>ГБОУ ООШ пос. Самарский</w:t>
            </w:r>
          </w:p>
        </w:tc>
        <w:tc>
          <w:tcPr>
            <w:tcW w:w="2127" w:type="dxa"/>
            <w:tcBorders>
              <w:top w:val="nil"/>
              <w:left w:val="nil"/>
              <w:bottom w:val="single" w:sz="4" w:space="0" w:color="auto"/>
              <w:right w:val="single" w:sz="4" w:space="0" w:color="auto"/>
            </w:tcBorders>
            <w:shd w:val="clear" w:color="auto" w:fill="auto"/>
            <w:noWrap/>
            <w:vAlign w:val="center"/>
          </w:tcPr>
          <w:p w14:paraId="52B94DE9" w14:textId="32B36B5E" w:rsidR="00852B2E" w:rsidRPr="00852B2E" w:rsidRDefault="00852B2E" w:rsidP="00852B2E">
            <w:pPr>
              <w:jc w:val="center"/>
              <w:rPr>
                <w:rFonts w:eastAsia="Times New Roman"/>
                <w:color w:val="000000"/>
              </w:rPr>
            </w:pPr>
            <w:r w:rsidRPr="00852B2E">
              <w:rPr>
                <w:color w:val="000000"/>
              </w:rPr>
              <w:t>5</w:t>
            </w:r>
          </w:p>
        </w:tc>
        <w:tc>
          <w:tcPr>
            <w:tcW w:w="3543" w:type="dxa"/>
            <w:tcBorders>
              <w:top w:val="nil"/>
              <w:left w:val="nil"/>
              <w:bottom w:val="single" w:sz="4" w:space="0" w:color="auto"/>
              <w:right w:val="single" w:sz="4" w:space="0" w:color="auto"/>
            </w:tcBorders>
            <w:shd w:val="clear" w:color="auto" w:fill="auto"/>
            <w:noWrap/>
            <w:vAlign w:val="center"/>
          </w:tcPr>
          <w:p w14:paraId="29EEB3D2" w14:textId="0AAA503C" w:rsidR="00852B2E" w:rsidRPr="00852B2E" w:rsidRDefault="00852B2E" w:rsidP="00852B2E">
            <w:pPr>
              <w:jc w:val="center"/>
              <w:rPr>
                <w:rFonts w:eastAsia="Times New Roman"/>
                <w:color w:val="000000"/>
              </w:rPr>
            </w:pPr>
            <w:r w:rsidRPr="00852B2E">
              <w:rPr>
                <w:color w:val="000000"/>
              </w:rPr>
              <w:t>22</w:t>
            </w:r>
          </w:p>
        </w:tc>
      </w:tr>
      <w:tr w:rsidR="00852B2E" w:rsidRPr="006429C3" w14:paraId="4D48BA05" w14:textId="77777777" w:rsidTr="00852B2E">
        <w:trPr>
          <w:trHeight w:val="255"/>
        </w:trPr>
        <w:tc>
          <w:tcPr>
            <w:tcW w:w="3969" w:type="dxa"/>
            <w:tcBorders>
              <w:top w:val="nil"/>
              <w:left w:val="single" w:sz="4" w:space="0" w:color="auto"/>
              <w:bottom w:val="single" w:sz="4" w:space="0" w:color="auto"/>
              <w:right w:val="single" w:sz="4" w:space="0" w:color="auto"/>
            </w:tcBorders>
            <w:shd w:val="clear" w:color="auto" w:fill="auto"/>
            <w:noWrap/>
            <w:vAlign w:val="center"/>
          </w:tcPr>
          <w:p w14:paraId="3E348357" w14:textId="7999AE7C" w:rsidR="00852B2E" w:rsidRPr="00852B2E" w:rsidRDefault="00852B2E" w:rsidP="00852B2E">
            <w:pPr>
              <w:rPr>
                <w:rFonts w:eastAsia="Times New Roman"/>
                <w:color w:val="000000"/>
              </w:rPr>
            </w:pPr>
            <w:r w:rsidRPr="00852B2E">
              <w:rPr>
                <w:color w:val="000000"/>
              </w:rPr>
              <w:t xml:space="preserve">ГБОУ ООШ с. </w:t>
            </w:r>
            <w:proofErr w:type="spellStart"/>
            <w:r w:rsidRPr="00852B2E">
              <w:rPr>
                <w:color w:val="000000"/>
              </w:rPr>
              <w:t>Яблоновый</w:t>
            </w:r>
            <w:proofErr w:type="spellEnd"/>
            <w:r w:rsidRPr="00852B2E">
              <w:rPr>
                <w:color w:val="000000"/>
              </w:rPr>
              <w:t xml:space="preserve"> Овраг</w:t>
            </w:r>
          </w:p>
        </w:tc>
        <w:tc>
          <w:tcPr>
            <w:tcW w:w="2127" w:type="dxa"/>
            <w:tcBorders>
              <w:top w:val="nil"/>
              <w:left w:val="nil"/>
              <w:bottom w:val="single" w:sz="4" w:space="0" w:color="auto"/>
              <w:right w:val="single" w:sz="4" w:space="0" w:color="auto"/>
            </w:tcBorders>
            <w:shd w:val="clear" w:color="auto" w:fill="auto"/>
            <w:noWrap/>
            <w:vAlign w:val="center"/>
          </w:tcPr>
          <w:p w14:paraId="7F9F64DD" w14:textId="6349708D" w:rsidR="00852B2E" w:rsidRPr="00852B2E" w:rsidRDefault="00852B2E" w:rsidP="00852B2E">
            <w:pPr>
              <w:jc w:val="center"/>
              <w:rPr>
                <w:rFonts w:eastAsia="Times New Roman"/>
                <w:color w:val="000000"/>
              </w:rPr>
            </w:pPr>
            <w:r w:rsidRPr="00852B2E">
              <w:rPr>
                <w:color w:val="000000"/>
              </w:rPr>
              <w:t>5</w:t>
            </w:r>
          </w:p>
        </w:tc>
        <w:tc>
          <w:tcPr>
            <w:tcW w:w="3543" w:type="dxa"/>
            <w:tcBorders>
              <w:top w:val="nil"/>
              <w:left w:val="nil"/>
              <w:bottom w:val="single" w:sz="4" w:space="0" w:color="auto"/>
              <w:right w:val="single" w:sz="4" w:space="0" w:color="auto"/>
            </w:tcBorders>
            <w:shd w:val="clear" w:color="auto" w:fill="auto"/>
            <w:noWrap/>
            <w:vAlign w:val="center"/>
          </w:tcPr>
          <w:p w14:paraId="20ED5E56" w14:textId="3DDCF82B" w:rsidR="00852B2E" w:rsidRPr="00852B2E" w:rsidRDefault="00852B2E" w:rsidP="00852B2E">
            <w:pPr>
              <w:jc w:val="center"/>
              <w:rPr>
                <w:rFonts w:eastAsia="Times New Roman"/>
                <w:color w:val="000000"/>
              </w:rPr>
            </w:pPr>
            <w:r w:rsidRPr="00852B2E">
              <w:rPr>
                <w:color w:val="000000"/>
              </w:rPr>
              <w:t>28</w:t>
            </w:r>
          </w:p>
        </w:tc>
      </w:tr>
      <w:tr w:rsidR="00852B2E" w:rsidRPr="006429C3" w14:paraId="4108FF81" w14:textId="77777777" w:rsidTr="00852B2E">
        <w:trPr>
          <w:trHeight w:val="255"/>
        </w:trPr>
        <w:tc>
          <w:tcPr>
            <w:tcW w:w="3969" w:type="dxa"/>
            <w:tcBorders>
              <w:top w:val="nil"/>
              <w:left w:val="single" w:sz="4" w:space="0" w:color="auto"/>
              <w:bottom w:val="single" w:sz="4" w:space="0" w:color="auto"/>
              <w:right w:val="single" w:sz="4" w:space="0" w:color="auto"/>
            </w:tcBorders>
            <w:shd w:val="clear" w:color="auto" w:fill="auto"/>
            <w:noWrap/>
            <w:vAlign w:val="center"/>
          </w:tcPr>
          <w:p w14:paraId="7A15352B" w14:textId="08500048" w:rsidR="00852B2E" w:rsidRPr="00852B2E" w:rsidRDefault="00852B2E" w:rsidP="00852B2E">
            <w:pPr>
              <w:rPr>
                <w:rFonts w:eastAsia="Times New Roman"/>
                <w:color w:val="000000"/>
              </w:rPr>
            </w:pPr>
            <w:r w:rsidRPr="00852B2E">
              <w:rPr>
                <w:color w:val="000000"/>
              </w:rPr>
              <w:t>ГБОУ СОШ "ОЦ "Южный город" пос. Придорожный</w:t>
            </w:r>
          </w:p>
        </w:tc>
        <w:tc>
          <w:tcPr>
            <w:tcW w:w="2127" w:type="dxa"/>
            <w:tcBorders>
              <w:top w:val="nil"/>
              <w:left w:val="nil"/>
              <w:bottom w:val="single" w:sz="4" w:space="0" w:color="auto"/>
              <w:right w:val="single" w:sz="4" w:space="0" w:color="auto"/>
            </w:tcBorders>
            <w:shd w:val="clear" w:color="auto" w:fill="auto"/>
            <w:noWrap/>
            <w:vAlign w:val="center"/>
          </w:tcPr>
          <w:p w14:paraId="1AA5AD48" w14:textId="050BAD0A" w:rsidR="00852B2E" w:rsidRPr="00852B2E" w:rsidRDefault="00852B2E" w:rsidP="00852B2E">
            <w:pPr>
              <w:jc w:val="center"/>
              <w:rPr>
                <w:rFonts w:eastAsia="Times New Roman"/>
                <w:color w:val="000000"/>
              </w:rPr>
            </w:pPr>
            <w:r w:rsidRPr="00852B2E">
              <w:rPr>
                <w:color w:val="000000"/>
              </w:rPr>
              <w:t>228</w:t>
            </w:r>
          </w:p>
        </w:tc>
        <w:tc>
          <w:tcPr>
            <w:tcW w:w="3543" w:type="dxa"/>
            <w:tcBorders>
              <w:top w:val="nil"/>
              <w:left w:val="nil"/>
              <w:bottom w:val="single" w:sz="4" w:space="0" w:color="auto"/>
              <w:right w:val="single" w:sz="4" w:space="0" w:color="auto"/>
            </w:tcBorders>
            <w:shd w:val="clear" w:color="auto" w:fill="auto"/>
            <w:noWrap/>
            <w:vAlign w:val="center"/>
          </w:tcPr>
          <w:p w14:paraId="60F563F8" w14:textId="30176C17" w:rsidR="00852B2E" w:rsidRPr="00852B2E" w:rsidRDefault="00852B2E" w:rsidP="00852B2E">
            <w:pPr>
              <w:jc w:val="center"/>
              <w:rPr>
                <w:rFonts w:eastAsia="Times New Roman"/>
                <w:color w:val="000000"/>
              </w:rPr>
            </w:pPr>
            <w:r w:rsidRPr="00852B2E">
              <w:rPr>
                <w:color w:val="000000"/>
              </w:rPr>
              <w:t>24</w:t>
            </w:r>
          </w:p>
        </w:tc>
      </w:tr>
      <w:tr w:rsidR="00852B2E" w:rsidRPr="006429C3" w14:paraId="2752A654" w14:textId="77777777" w:rsidTr="00852B2E">
        <w:trPr>
          <w:trHeight w:val="255"/>
        </w:trPr>
        <w:tc>
          <w:tcPr>
            <w:tcW w:w="3969" w:type="dxa"/>
            <w:tcBorders>
              <w:top w:val="nil"/>
              <w:left w:val="single" w:sz="4" w:space="0" w:color="auto"/>
              <w:bottom w:val="single" w:sz="4" w:space="0" w:color="auto"/>
              <w:right w:val="single" w:sz="4" w:space="0" w:color="auto"/>
            </w:tcBorders>
            <w:shd w:val="clear" w:color="auto" w:fill="auto"/>
            <w:noWrap/>
            <w:vAlign w:val="center"/>
          </w:tcPr>
          <w:p w14:paraId="113ECC9C" w14:textId="7CDF0277" w:rsidR="00852B2E" w:rsidRPr="00852B2E" w:rsidRDefault="00852B2E" w:rsidP="00852B2E">
            <w:pPr>
              <w:rPr>
                <w:rFonts w:eastAsia="Times New Roman"/>
                <w:color w:val="000000"/>
              </w:rPr>
            </w:pPr>
            <w:r w:rsidRPr="00852B2E">
              <w:rPr>
                <w:color w:val="000000"/>
              </w:rPr>
              <w:t xml:space="preserve">ГБОУ СОШ "ОЦ" </w:t>
            </w:r>
            <w:proofErr w:type="spellStart"/>
            <w:r w:rsidRPr="00852B2E">
              <w:rPr>
                <w:color w:val="000000"/>
              </w:rPr>
              <w:t>п.г.т</w:t>
            </w:r>
            <w:proofErr w:type="spellEnd"/>
            <w:r w:rsidRPr="00852B2E">
              <w:rPr>
                <w:color w:val="000000"/>
              </w:rPr>
              <w:t>. Рощинский</w:t>
            </w:r>
          </w:p>
        </w:tc>
        <w:tc>
          <w:tcPr>
            <w:tcW w:w="2127" w:type="dxa"/>
            <w:tcBorders>
              <w:top w:val="nil"/>
              <w:left w:val="nil"/>
              <w:bottom w:val="single" w:sz="4" w:space="0" w:color="auto"/>
              <w:right w:val="single" w:sz="4" w:space="0" w:color="auto"/>
            </w:tcBorders>
            <w:shd w:val="clear" w:color="auto" w:fill="auto"/>
            <w:noWrap/>
            <w:vAlign w:val="center"/>
          </w:tcPr>
          <w:p w14:paraId="313C40DC" w14:textId="36ADF51B" w:rsidR="00852B2E" w:rsidRPr="00852B2E" w:rsidRDefault="00852B2E" w:rsidP="00852B2E">
            <w:pPr>
              <w:jc w:val="center"/>
              <w:rPr>
                <w:rFonts w:eastAsia="Times New Roman"/>
                <w:color w:val="000000"/>
              </w:rPr>
            </w:pPr>
            <w:r w:rsidRPr="00852B2E">
              <w:rPr>
                <w:color w:val="000000"/>
              </w:rPr>
              <w:t>28</w:t>
            </w:r>
          </w:p>
        </w:tc>
        <w:tc>
          <w:tcPr>
            <w:tcW w:w="3543" w:type="dxa"/>
            <w:tcBorders>
              <w:top w:val="nil"/>
              <w:left w:val="nil"/>
              <w:bottom w:val="single" w:sz="4" w:space="0" w:color="auto"/>
              <w:right w:val="single" w:sz="4" w:space="0" w:color="auto"/>
            </w:tcBorders>
            <w:shd w:val="clear" w:color="auto" w:fill="auto"/>
            <w:noWrap/>
            <w:vAlign w:val="center"/>
          </w:tcPr>
          <w:p w14:paraId="6F90F6A2" w14:textId="176A3AC0" w:rsidR="00852B2E" w:rsidRPr="00852B2E" w:rsidRDefault="00852B2E" w:rsidP="00852B2E">
            <w:pPr>
              <w:jc w:val="center"/>
              <w:rPr>
                <w:rFonts w:eastAsia="Times New Roman"/>
                <w:color w:val="000000"/>
              </w:rPr>
            </w:pPr>
            <w:r w:rsidRPr="00852B2E">
              <w:rPr>
                <w:color w:val="000000"/>
              </w:rPr>
              <w:t>24</w:t>
            </w:r>
          </w:p>
        </w:tc>
      </w:tr>
      <w:tr w:rsidR="00852B2E" w:rsidRPr="006429C3" w14:paraId="64A3FE79" w14:textId="77777777" w:rsidTr="00852B2E">
        <w:trPr>
          <w:trHeight w:val="255"/>
        </w:trPr>
        <w:tc>
          <w:tcPr>
            <w:tcW w:w="3969" w:type="dxa"/>
            <w:tcBorders>
              <w:top w:val="nil"/>
              <w:left w:val="single" w:sz="4" w:space="0" w:color="auto"/>
              <w:bottom w:val="single" w:sz="4" w:space="0" w:color="auto"/>
              <w:right w:val="single" w:sz="4" w:space="0" w:color="auto"/>
            </w:tcBorders>
            <w:shd w:val="clear" w:color="auto" w:fill="auto"/>
            <w:noWrap/>
            <w:vAlign w:val="center"/>
          </w:tcPr>
          <w:p w14:paraId="28C3B990" w14:textId="37A092DF" w:rsidR="00852B2E" w:rsidRPr="00852B2E" w:rsidRDefault="00852B2E" w:rsidP="00852B2E">
            <w:pPr>
              <w:rPr>
                <w:rFonts w:eastAsia="Times New Roman"/>
                <w:color w:val="000000"/>
              </w:rPr>
            </w:pPr>
            <w:r w:rsidRPr="00852B2E">
              <w:rPr>
                <w:color w:val="000000"/>
              </w:rPr>
              <w:t>ГБОУ СОШ "ОЦ" с. Дубовый Умет</w:t>
            </w:r>
          </w:p>
        </w:tc>
        <w:tc>
          <w:tcPr>
            <w:tcW w:w="2127" w:type="dxa"/>
            <w:tcBorders>
              <w:top w:val="nil"/>
              <w:left w:val="nil"/>
              <w:bottom w:val="single" w:sz="4" w:space="0" w:color="auto"/>
              <w:right w:val="single" w:sz="4" w:space="0" w:color="auto"/>
            </w:tcBorders>
            <w:shd w:val="clear" w:color="auto" w:fill="auto"/>
            <w:noWrap/>
            <w:vAlign w:val="center"/>
          </w:tcPr>
          <w:p w14:paraId="77B28301" w14:textId="7DD74B0C" w:rsidR="00852B2E" w:rsidRPr="00852B2E" w:rsidRDefault="00852B2E" w:rsidP="00852B2E">
            <w:pPr>
              <w:jc w:val="center"/>
              <w:rPr>
                <w:rFonts w:eastAsia="Times New Roman"/>
                <w:color w:val="000000"/>
              </w:rPr>
            </w:pPr>
            <w:r w:rsidRPr="00852B2E">
              <w:rPr>
                <w:color w:val="000000"/>
              </w:rPr>
              <w:t>29</w:t>
            </w:r>
          </w:p>
        </w:tc>
        <w:tc>
          <w:tcPr>
            <w:tcW w:w="3543" w:type="dxa"/>
            <w:tcBorders>
              <w:top w:val="nil"/>
              <w:left w:val="nil"/>
              <w:bottom w:val="single" w:sz="4" w:space="0" w:color="auto"/>
              <w:right w:val="single" w:sz="4" w:space="0" w:color="auto"/>
            </w:tcBorders>
            <w:shd w:val="clear" w:color="auto" w:fill="auto"/>
            <w:noWrap/>
            <w:vAlign w:val="center"/>
          </w:tcPr>
          <w:p w14:paraId="1658B853" w14:textId="57A38017" w:rsidR="00852B2E" w:rsidRPr="00852B2E" w:rsidRDefault="00852B2E" w:rsidP="00852B2E">
            <w:pPr>
              <w:jc w:val="center"/>
              <w:rPr>
                <w:rFonts w:eastAsia="Times New Roman"/>
                <w:color w:val="000000"/>
              </w:rPr>
            </w:pPr>
            <w:r w:rsidRPr="00852B2E">
              <w:rPr>
                <w:color w:val="000000"/>
              </w:rPr>
              <w:t>28</w:t>
            </w:r>
          </w:p>
        </w:tc>
      </w:tr>
      <w:tr w:rsidR="00852B2E" w:rsidRPr="006429C3" w14:paraId="1CF2932B" w14:textId="77777777" w:rsidTr="00852B2E">
        <w:trPr>
          <w:trHeight w:val="255"/>
        </w:trPr>
        <w:tc>
          <w:tcPr>
            <w:tcW w:w="3969" w:type="dxa"/>
            <w:tcBorders>
              <w:top w:val="nil"/>
              <w:left w:val="single" w:sz="4" w:space="0" w:color="auto"/>
              <w:bottom w:val="single" w:sz="4" w:space="0" w:color="auto"/>
              <w:right w:val="single" w:sz="4" w:space="0" w:color="auto"/>
            </w:tcBorders>
            <w:shd w:val="clear" w:color="auto" w:fill="auto"/>
            <w:noWrap/>
            <w:vAlign w:val="center"/>
          </w:tcPr>
          <w:p w14:paraId="02665C40" w14:textId="6116011A" w:rsidR="00852B2E" w:rsidRPr="00852B2E" w:rsidRDefault="00852B2E" w:rsidP="00852B2E">
            <w:pPr>
              <w:rPr>
                <w:rFonts w:eastAsia="Times New Roman"/>
                <w:color w:val="000000"/>
              </w:rPr>
            </w:pPr>
            <w:r w:rsidRPr="00852B2E">
              <w:rPr>
                <w:color w:val="000000"/>
              </w:rPr>
              <w:t xml:space="preserve">ГБОУ СОШ "ОЦ" с. </w:t>
            </w:r>
            <w:proofErr w:type="spellStart"/>
            <w:r w:rsidRPr="00852B2E">
              <w:rPr>
                <w:color w:val="000000"/>
              </w:rPr>
              <w:t>Лопатино</w:t>
            </w:r>
            <w:proofErr w:type="spellEnd"/>
          </w:p>
        </w:tc>
        <w:tc>
          <w:tcPr>
            <w:tcW w:w="2127" w:type="dxa"/>
            <w:tcBorders>
              <w:top w:val="nil"/>
              <w:left w:val="nil"/>
              <w:bottom w:val="single" w:sz="4" w:space="0" w:color="auto"/>
              <w:right w:val="single" w:sz="4" w:space="0" w:color="auto"/>
            </w:tcBorders>
            <w:shd w:val="clear" w:color="auto" w:fill="auto"/>
            <w:noWrap/>
            <w:vAlign w:val="center"/>
          </w:tcPr>
          <w:p w14:paraId="2BEDB321" w14:textId="24F54969" w:rsidR="00852B2E" w:rsidRPr="00852B2E" w:rsidRDefault="00852B2E" w:rsidP="00852B2E">
            <w:pPr>
              <w:jc w:val="center"/>
              <w:rPr>
                <w:rFonts w:eastAsia="Times New Roman"/>
                <w:color w:val="000000"/>
              </w:rPr>
            </w:pPr>
            <w:r w:rsidRPr="00852B2E">
              <w:rPr>
                <w:color w:val="000000"/>
              </w:rPr>
              <w:t>15</w:t>
            </w:r>
          </w:p>
        </w:tc>
        <w:tc>
          <w:tcPr>
            <w:tcW w:w="3543" w:type="dxa"/>
            <w:tcBorders>
              <w:top w:val="nil"/>
              <w:left w:val="nil"/>
              <w:bottom w:val="single" w:sz="4" w:space="0" w:color="auto"/>
              <w:right w:val="single" w:sz="4" w:space="0" w:color="auto"/>
            </w:tcBorders>
            <w:shd w:val="clear" w:color="auto" w:fill="auto"/>
            <w:noWrap/>
            <w:vAlign w:val="center"/>
          </w:tcPr>
          <w:p w14:paraId="58FDD573" w14:textId="3F826887" w:rsidR="00852B2E" w:rsidRPr="00852B2E" w:rsidRDefault="00852B2E" w:rsidP="00852B2E">
            <w:pPr>
              <w:jc w:val="center"/>
              <w:rPr>
                <w:rFonts w:eastAsia="Times New Roman"/>
                <w:color w:val="000000"/>
              </w:rPr>
            </w:pPr>
            <w:r w:rsidRPr="00852B2E">
              <w:rPr>
                <w:color w:val="000000"/>
              </w:rPr>
              <w:t>26</w:t>
            </w:r>
          </w:p>
        </w:tc>
      </w:tr>
      <w:tr w:rsidR="00852B2E" w:rsidRPr="006429C3" w14:paraId="20213F48" w14:textId="77777777" w:rsidTr="00852B2E">
        <w:trPr>
          <w:trHeight w:val="255"/>
        </w:trPr>
        <w:tc>
          <w:tcPr>
            <w:tcW w:w="3969" w:type="dxa"/>
            <w:tcBorders>
              <w:top w:val="nil"/>
              <w:left w:val="single" w:sz="4" w:space="0" w:color="auto"/>
              <w:bottom w:val="single" w:sz="4" w:space="0" w:color="auto"/>
              <w:right w:val="single" w:sz="4" w:space="0" w:color="auto"/>
            </w:tcBorders>
            <w:shd w:val="clear" w:color="auto" w:fill="auto"/>
            <w:noWrap/>
            <w:vAlign w:val="center"/>
          </w:tcPr>
          <w:p w14:paraId="21048BCD" w14:textId="1CB54C00" w:rsidR="00852B2E" w:rsidRPr="00852B2E" w:rsidRDefault="00852B2E" w:rsidP="00852B2E">
            <w:pPr>
              <w:rPr>
                <w:rFonts w:eastAsia="Times New Roman"/>
                <w:color w:val="000000"/>
              </w:rPr>
            </w:pPr>
            <w:r w:rsidRPr="00852B2E">
              <w:rPr>
                <w:color w:val="000000"/>
              </w:rPr>
              <w:t>ГБОУ СОШ "ОЦ" с. Подъем-Михайловка</w:t>
            </w:r>
          </w:p>
        </w:tc>
        <w:tc>
          <w:tcPr>
            <w:tcW w:w="2127" w:type="dxa"/>
            <w:tcBorders>
              <w:top w:val="nil"/>
              <w:left w:val="nil"/>
              <w:bottom w:val="single" w:sz="4" w:space="0" w:color="auto"/>
              <w:right w:val="single" w:sz="4" w:space="0" w:color="auto"/>
            </w:tcBorders>
            <w:shd w:val="clear" w:color="auto" w:fill="auto"/>
            <w:noWrap/>
            <w:vAlign w:val="center"/>
          </w:tcPr>
          <w:p w14:paraId="4673ED45" w14:textId="681654C0" w:rsidR="00852B2E" w:rsidRPr="00852B2E" w:rsidRDefault="00852B2E" w:rsidP="00852B2E">
            <w:pPr>
              <w:jc w:val="center"/>
              <w:rPr>
                <w:rFonts w:eastAsia="Times New Roman"/>
                <w:color w:val="000000"/>
              </w:rPr>
            </w:pPr>
            <w:r w:rsidRPr="00852B2E">
              <w:rPr>
                <w:color w:val="000000"/>
              </w:rPr>
              <w:t>11</w:t>
            </w:r>
          </w:p>
        </w:tc>
        <w:tc>
          <w:tcPr>
            <w:tcW w:w="3543" w:type="dxa"/>
            <w:tcBorders>
              <w:top w:val="nil"/>
              <w:left w:val="nil"/>
              <w:bottom w:val="single" w:sz="4" w:space="0" w:color="auto"/>
              <w:right w:val="single" w:sz="4" w:space="0" w:color="auto"/>
            </w:tcBorders>
            <w:shd w:val="clear" w:color="auto" w:fill="auto"/>
            <w:noWrap/>
            <w:vAlign w:val="center"/>
          </w:tcPr>
          <w:p w14:paraId="686259F0" w14:textId="0AEC0C90" w:rsidR="00852B2E" w:rsidRPr="00852B2E" w:rsidRDefault="00852B2E" w:rsidP="00852B2E">
            <w:pPr>
              <w:jc w:val="center"/>
              <w:rPr>
                <w:rFonts w:eastAsia="Times New Roman"/>
                <w:color w:val="000000"/>
              </w:rPr>
            </w:pPr>
            <w:r w:rsidRPr="00852B2E">
              <w:rPr>
                <w:color w:val="000000"/>
              </w:rPr>
              <w:t>27</w:t>
            </w:r>
          </w:p>
        </w:tc>
      </w:tr>
      <w:tr w:rsidR="00852B2E" w:rsidRPr="006429C3" w14:paraId="57CCAEC3" w14:textId="77777777" w:rsidTr="00852B2E">
        <w:trPr>
          <w:trHeight w:val="255"/>
        </w:trPr>
        <w:tc>
          <w:tcPr>
            <w:tcW w:w="3969" w:type="dxa"/>
            <w:tcBorders>
              <w:top w:val="nil"/>
              <w:left w:val="single" w:sz="4" w:space="0" w:color="auto"/>
              <w:bottom w:val="single" w:sz="4" w:space="0" w:color="auto"/>
              <w:right w:val="single" w:sz="4" w:space="0" w:color="auto"/>
            </w:tcBorders>
            <w:shd w:val="clear" w:color="auto" w:fill="auto"/>
            <w:noWrap/>
            <w:vAlign w:val="center"/>
          </w:tcPr>
          <w:p w14:paraId="368560A2" w14:textId="58ED12F8" w:rsidR="00852B2E" w:rsidRPr="00852B2E" w:rsidRDefault="00852B2E" w:rsidP="00852B2E">
            <w:pPr>
              <w:rPr>
                <w:rFonts w:eastAsia="Times New Roman"/>
                <w:color w:val="000000"/>
              </w:rPr>
            </w:pPr>
            <w:r w:rsidRPr="00852B2E">
              <w:rPr>
                <w:color w:val="000000"/>
              </w:rPr>
              <w:t xml:space="preserve">ГБОУ СОШ № 1 "ОЦ" </w:t>
            </w:r>
            <w:proofErr w:type="spellStart"/>
            <w:r w:rsidRPr="00852B2E">
              <w:rPr>
                <w:color w:val="000000"/>
              </w:rPr>
              <w:t>п.г.т</w:t>
            </w:r>
            <w:proofErr w:type="spellEnd"/>
            <w:r w:rsidRPr="00852B2E">
              <w:rPr>
                <w:color w:val="000000"/>
              </w:rPr>
              <w:t xml:space="preserve">. </w:t>
            </w:r>
            <w:proofErr w:type="spellStart"/>
            <w:r w:rsidRPr="00852B2E">
              <w:rPr>
                <w:color w:val="000000"/>
              </w:rPr>
              <w:t>Смышляевка</w:t>
            </w:r>
            <w:proofErr w:type="spellEnd"/>
          </w:p>
        </w:tc>
        <w:tc>
          <w:tcPr>
            <w:tcW w:w="2127" w:type="dxa"/>
            <w:tcBorders>
              <w:top w:val="nil"/>
              <w:left w:val="nil"/>
              <w:bottom w:val="single" w:sz="4" w:space="0" w:color="auto"/>
              <w:right w:val="single" w:sz="4" w:space="0" w:color="auto"/>
            </w:tcBorders>
            <w:shd w:val="clear" w:color="auto" w:fill="auto"/>
            <w:noWrap/>
            <w:vAlign w:val="center"/>
          </w:tcPr>
          <w:p w14:paraId="35D8F886" w14:textId="2FA256D7" w:rsidR="00852B2E" w:rsidRPr="00852B2E" w:rsidRDefault="00852B2E" w:rsidP="00852B2E">
            <w:pPr>
              <w:jc w:val="center"/>
              <w:rPr>
                <w:rFonts w:eastAsia="Times New Roman"/>
                <w:color w:val="000000"/>
              </w:rPr>
            </w:pPr>
            <w:r w:rsidRPr="00852B2E">
              <w:rPr>
                <w:color w:val="000000"/>
              </w:rPr>
              <w:t>124</w:t>
            </w:r>
          </w:p>
        </w:tc>
        <w:tc>
          <w:tcPr>
            <w:tcW w:w="3543" w:type="dxa"/>
            <w:tcBorders>
              <w:top w:val="nil"/>
              <w:left w:val="nil"/>
              <w:bottom w:val="single" w:sz="4" w:space="0" w:color="auto"/>
              <w:right w:val="single" w:sz="4" w:space="0" w:color="auto"/>
            </w:tcBorders>
            <w:shd w:val="clear" w:color="auto" w:fill="auto"/>
            <w:noWrap/>
            <w:vAlign w:val="center"/>
          </w:tcPr>
          <w:p w14:paraId="5FC30611" w14:textId="15BC0092" w:rsidR="00852B2E" w:rsidRPr="00852B2E" w:rsidRDefault="00852B2E" w:rsidP="00852B2E">
            <w:pPr>
              <w:jc w:val="center"/>
              <w:rPr>
                <w:rFonts w:eastAsia="Times New Roman"/>
                <w:color w:val="000000"/>
              </w:rPr>
            </w:pPr>
            <w:r w:rsidRPr="00852B2E">
              <w:rPr>
                <w:color w:val="000000"/>
              </w:rPr>
              <w:t>24</w:t>
            </w:r>
          </w:p>
        </w:tc>
      </w:tr>
      <w:tr w:rsidR="00852B2E" w:rsidRPr="006429C3" w14:paraId="3EB318B2" w14:textId="77777777" w:rsidTr="00852B2E">
        <w:trPr>
          <w:trHeight w:val="255"/>
        </w:trPr>
        <w:tc>
          <w:tcPr>
            <w:tcW w:w="3969" w:type="dxa"/>
            <w:tcBorders>
              <w:top w:val="nil"/>
              <w:left w:val="single" w:sz="4" w:space="0" w:color="auto"/>
              <w:bottom w:val="single" w:sz="4" w:space="0" w:color="auto"/>
              <w:right w:val="single" w:sz="4" w:space="0" w:color="auto"/>
            </w:tcBorders>
            <w:shd w:val="clear" w:color="auto" w:fill="auto"/>
            <w:noWrap/>
            <w:vAlign w:val="center"/>
          </w:tcPr>
          <w:p w14:paraId="625960F4" w14:textId="77275EE6" w:rsidR="00852B2E" w:rsidRPr="00852B2E" w:rsidRDefault="00852B2E" w:rsidP="00852B2E">
            <w:pPr>
              <w:rPr>
                <w:rFonts w:eastAsia="Times New Roman"/>
                <w:color w:val="000000"/>
              </w:rPr>
            </w:pPr>
            <w:r w:rsidRPr="00852B2E">
              <w:rPr>
                <w:color w:val="000000"/>
              </w:rPr>
              <w:t xml:space="preserve">ГБОУ СОШ № 1 "ОЦ" </w:t>
            </w:r>
            <w:proofErr w:type="spellStart"/>
            <w:r w:rsidRPr="00852B2E">
              <w:rPr>
                <w:color w:val="000000"/>
              </w:rPr>
              <w:t>п.г.т</w:t>
            </w:r>
            <w:proofErr w:type="spellEnd"/>
            <w:r w:rsidRPr="00852B2E">
              <w:rPr>
                <w:color w:val="000000"/>
              </w:rPr>
              <w:t xml:space="preserve">. </w:t>
            </w:r>
            <w:proofErr w:type="spellStart"/>
            <w:r w:rsidRPr="00852B2E">
              <w:rPr>
                <w:color w:val="000000"/>
              </w:rPr>
              <w:t>Стройкерамика</w:t>
            </w:r>
            <w:proofErr w:type="spellEnd"/>
          </w:p>
        </w:tc>
        <w:tc>
          <w:tcPr>
            <w:tcW w:w="2127" w:type="dxa"/>
            <w:tcBorders>
              <w:top w:val="nil"/>
              <w:left w:val="nil"/>
              <w:bottom w:val="single" w:sz="4" w:space="0" w:color="auto"/>
              <w:right w:val="single" w:sz="4" w:space="0" w:color="auto"/>
            </w:tcBorders>
            <w:shd w:val="clear" w:color="auto" w:fill="auto"/>
            <w:noWrap/>
            <w:vAlign w:val="center"/>
          </w:tcPr>
          <w:p w14:paraId="19E962FC" w14:textId="45AEE0AD" w:rsidR="00852B2E" w:rsidRPr="00852B2E" w:rsidRDefault="00852B2E" w:rsidP="00852B2E">
            <w:pPr>
              <w:jc w:val="center"/>
              <w:rPr>
                <w:rFonts w:eastAsia="Times New Roman"/>
                <w:color w:val="000000"/>
              </w:rPr>
            </w:pPr>
            <w:r w:rsidRPr="00852B2E">
              <w:rPr>
                <w:color w:val="000000"/>
              </w:rPr>
              <w:t>45</w:t>
            </w:r>
          </w:p>
        </w:tc>
        <w:tc>
          <w:tcPr>
            <w:tcW w:w="3543" w:type="dxa"/>
            <w:tcBorders>
              <w:top w:val="nil"/>
              <w:left w:val="nil"/>
              <w:bottom w:val="single" w:sz="4" w:space="0" w:color="auto"/>
              <w:right w:val="single" w:sz="4" w:space="0" w:color="auto"/>
            </w:tcBorders>
            <w:shd w:val="clear" w:color="auto" w:fill="auto"/>
            <w:noWrap/>
            <w:vAlign w:val="center"/>
          </w:tcPr>
          <w:p w14:paraId="29871811" w14:textId="2C8291C6" w:rsidR="00852B2E" w:rsidRPr="00852B2E" w:rsidRDefault="00852B2E" w:rsidP="00852B2E">
            <w:pPr>
              <w:jc w:val="center"/>
              <w:rPr>
                <w:rFonts w:eastAsia="Times New Roman"/>
                <w:color w:val="000000"/>
              </w:rPr>
            </w:pPr>
            <w:r w:rsidRPr="00852B2E">
              <w:rPr>
                <w:color w:val="000000"/>
              </w:rPr>
              <w:t>25</w:t>
            </w:r>
          </w:p>
        </w:tc>
      </w:tr>
      <w:tr w:rsidR="00852B2E" w:rsidRPr="006429C3" w14:paraId="2D8D7082" w14:textId="77777777" w:rsidTr="00852B2E">
        <w:trPr>
          <w:trHeight w:val="255"/>
        </w:trPr>
        <w:tc>
          <w:tcPr>
            <w:tcW w:w="3969" w:type="dxa"/>
            <w:tcBorders>
              <w:top w:val="nil"/>
              <w:left w:val="single" w:sz="4" w:space="0" w:color="auto"/>
              <w:bottom w:val="single" w:sz="4" w:space="0" w:color="auto"/>
              <w:right w:val="single" w:sz="4" w:space="0" w:color="auto"/>
            </w:tcBorders>
            <w:shd w:val="clear" w:color="auto" w:fill="auto"/>
            <w:noWrap/>
            <w:vAlign w:val="center"/>
          </w:tcPr>
          <w:p w14:paraId="77C73A4E" w14:textId="4D0302BC" w:rsidR="00852B2E" w:rsidRPr="00852B2E" w:rsidRDefault="00852B2E" w:rsidP="00852B2E">
            <w:pPr>
              <w:rPr>
                <w:rFonts w:eastAsia="Times New Roman"/>
                <w:color w:val="000000"/>
              </w:rPr>
            </w:pPr>
            <w:r w:rsidRPr="00852B2E">
              <w:rPr>
                <w:color w:val="000000"/>
              </w:rPr>
              <w:t xml:space="preserve">ГБОУ СОШ № 3 </w:t>
            </w:r>
            <w:proofErr w:type="spellStart"/>
            <w:r w:rsidRPr="00852B2E">
              <w:rPr>
                <w:color w:val="000000"/>
              </w:rPr>
              <w:t>п.г.т</w:t>
            </w:r>
            <w:proofErr w:type="spellEnd"/>
            <w:r w:rsidRPr="00852B2E">
              <w:rPr>
                <w:color w:val="000000"/>
              </w:rPr>
              <w:t xml:space="preserve">. </w:t>
            </w:r>
            <w:proofErr w:type="spellStart"/>
            <w:r w:rsidRPr="00852B2E">
              <w:rPr>
                <w:color w:val="000000"/>
              </w:rPr>
              <w:t>Смышляевка</w:t>
            </w:r>
            <w:proofErr w:type="spellEnd"/>
          </w:p>
        </w:tc>
        <w:tc>
          <w:tcPr>
            <w:tcW w:w="2127" w:type="dxa"/>
            <w:tcBorders>
              <w:top w:val="nil"/>
              <w:left w:val="nil"/>
              <w:bottom w:val="single" w:sz="4" w:space="0" w:color="auto"/>
              <w:right w:val="single" w:sz="4" w:space="0" w:color="auto"/>
            </w:tcBorders>
            <w:shd w:val="clear" w:color="auto" w:fill="auto"/>
            <w:noWrap/>
            <w:vAlign w:val="center"/>
          </w:tcPr>
          <w:p w14:paraId="3114B3C7" w14:textId="3C9CFCEF" w:rsidR="00852B2E" w:rsidRPr="00852B2E" w:rsidRDefault="00852B2E" w:rsidP="00852B2E">
            <w:pPr>
              <w:jc w:val="center"/>
              <w:rPr>
                <w:rFonts w:eastAsia="Times New Roman"/>
                <w:color w:val="000000"/>
              </w:rPr>
            </w:pPr>
            <w:r w:rsidRPr="00852B2E">
              <w:rPr>
                <w:color w:val="000000"/>
              </w:rPr>
              <w:t>31</w:t>
            </w:r>
          </w:p>
        </w:tc>
        <w:tc>
          <w:tcPr>
            <w:tcW w:w="3543" w:type="dxa"/>
            <w:tcBorders>
              <w:top w:val="nil"/>
              <w:left w:val="nil"/>
              <w:bottom w:val="single" w:sz="4" w:space="0" w:color="auto"/>
              <w:right w:val="single" w:sz="4" w:space="0" w:color="auto"/>
            </w:tcBorders>
            <w:shd w:val="clear" w:color="auto" w:fill="auto"/>
            <w:noWrap/>
            <w:vAlign w:val="center"/>
          </w:tcPr>
          <w:p w14:paraId="0241B370" w14:textId="32F6F09E" w:rsidR="00852B2E" w:rsidRPr="00852B2E" w:rsidRDefault="00852B2E" w:rsidP="00852B2E">
            <w:pPr>
              <w:jc w:val="center"/>
              <w:rPr>
                <w:rFonts w:eastAsia="Times New Roman"/>
                <w:color w:val="000000"/>
              </w:rPr>
            </w:pPr>
            <w:r w:rsidRPr="00852B2E">
              <w:rPr>
                <w:color w:val="000000"/>
              </w:rPr>
              <w:t>24</w:t>
            </w:r>
          </w:p>
        </w:tc>
      </w:tr>
      <w:tr w:rsidR="00852B2E" w:rsidRPr="006429C3" w14:paraId="76E1CBB0" w14:textId="77777777" w:rsidTr="00852B2E">
        <w:trPr>
          <w:trHeight w:val="255"/>
        </w:trPr>
        <w:tc>
          <w:tcPr>
            <w:tcW w:w="3969" w:type="dxa"/>
            <w:tcBorders>
              <w:top w:val="nil"/>
              <w:left w:val="single" w:sz="4" w:space="0" w:color="auto"/>
              <w:bottom w:val="single" w:sz="4" w:space="0" w:color="auto"/>
              <w:right w:val="single" w:sz="4" w:space="0" w:color="auto"/>
            </w:tcBorders>
            <w:shd w:val="clear" w:color="auto" w:fill="auto"/>
            <w:noWrap/>
            <w:vAlign w:val="center"/>
          </w:tcPr>
          <w:p w14:paraId="2621F423" w14:textId="43D10F5A" w:rsidR="00852B2E" w:rsidRPr="00852B2E" w:rsidRDefault="00852B2E" w:rsidP="00852B2E">
            <w:pPr>
              <w:rPr>
                <w:rFonts w:eastAsia="Times New Roman"/>
                <w:color w:val="000000"/>
              </w:rPr>
            </w:pPr>
            <w:r w:rsidRPr="00852B2E">
              <w:rPr>
                <w:color w:val="000000"/>
              </w:rPr>
              <w:t xml:space="preserve">ГБОУ СОШ </w:t>
            </w:r>
            <w:proofErr w:type="spellStart"/>
            <w:r w:rsidRPr="00852B2E">
              <w:rPr>
                <w:color w:val="000000"/>
              </w:rPr>
              <w:t>п.г.т</w:t>
            </w:r>
            <w:proofErr w:type="spellEnd"/>
            <w:r w:rsidRPr="00852B2E">
              <w:rPr>
                <w:color w:val="000000"/>
              </w:rPr>
              <w:t>. Петра Дубрава</w:t>
            </w:r>
          </w:p>
        </w:tc>
        <w:tc>
          <w:tcPr>
            <w:tcW w:w="2127" w:type="dxa"/>
            <w:tcBorders>
              <w:top w:val="nil"/>
              <w:left w:val="nil"/>
              <w:bottom w:val="single" w:sz="4" w:space="0" w:color="auto"/>
              <w:right w:val="single" w:sz="4" w:space="0" w:color="auto"/>
            </w:tcBorders>
            <w:shd w:val="clear" w:color="auto" w:fill="auto"/>
            <w:noWrap/>
            <w:vAlign w:val="center"/>
          </w:tcPr>
          <w:p w14:paraId="7F9FA313" w14:textId="26A287F1" w:rsidR="00852B2E" w:rsidRPr="00852B2E" w:rsidRDefault="00852B2E" w:rsidP="00852B2E">
            <w:pPr>
              <w:jc w:val="center"/>
              <w:rPr>
                <w:rFonts w:eastAsia="Times New Roman"/>
                <w:color w:val="000000"/>
              </w:rPr>
            </w:pPr>
            <w:r w:rsidRPr="00852B2E">
              <w:rPr>
                <w:color w:val="000000"/>
              </w:rPr>
              <w:t>36</w:t>
            </w:r>
          </w:p>
        </w:tc>
        <w:tc>
          <w:tcPr>
            <w:tcW w:w="3543" w:type="dxa"/>
            <w:tcBorders>
              <w:top w:val="nil"/>
              <w:left w:val="nil"/>
              <w:bottom w:val="single" w:sz="4" w:space="0" w:color="auto"/>
              <w:right w:val="single" w:sz="4" w:space="0" w:color="auto"/>
            </w:tcBorders>
            <w:shd w:val="clear" w:color="auto" w:fill="auto"/>
            <w:noWrap/>
            <w:vAlign w:val="center"/>
          </w:tcPr>
          <w:p w14:paraId="2A40113B" w14:textId="48CBB68F" w:rsidR="00852B2E" w:rsidRPr="00852B2E" w:rsidRDefault="00852B2E" w:rsidP="00852B2E">
            <w:pPr>
              <w:jc w:val="center"/>
              <w:rPr>
                <w:rFonts w:eastAsia="Times New Roman"/>
                <w:color w:val="000000"/>
              </w:rPr>
            </w:pPr>
            <w:r w:rsidRPr="00852B2E">
              <w:rPr>
                <w:color w:val="000000"/>
              </w:rPr>
              <w:t>19</w:t>
            </w:r>
          </w:p>
        </w:tc>
      </w:tr>
      <w:tr w:rsidR="00852B2E" w:rsidRPr="006429C3" w14:paraId="7BA5201D" w14:textId="77777777" w:rsidTr="00852B2E">
        <w:trPr>
          <w:trHeight w:val="255"/>
        </w:trPr>
        <w:tc>
          <w:tcPr>
            <w:tcW w:w="3969" w:type="dxa"/>
            <w:tcBorders>
              <w:top w:val="nil"/>
              <w:left w:val="single" w:sz="4" w:space="0" w:color="auto"/>
              <w:bottom w:val="single" w:sz="4" w:space="0" w:color="auto"/>
              <w:right w:val="single" w:sz="4" w:space="0" w:color="auto"/>
            </w:tcBorders>
            <w:shd w:val="clear" w:color="auto" w:fill="auto"/>
            <w:noWrap/>
            <w:vAlign w:val="center"/>
          </w:tcPr>
          <w:p w14:paraId="4F50152C" w14:textId="62849E8E" w:rsidR="00852B2E" w:rsidRPr="00852B2E" w:rsidRDefault="00852B2E" w:rsidP="00852B2E">
            <w:pPr>
              <w:rPr>
                <w:rFonts w:eastAsia="Times New Roman"/>
                <w:color w:val="000000"/>
              </w:rPr>
            </w:pPr>
            <w:r w:rsidRPr="00852B2E">
              <w:rPr>
                <w:color w:val="000000"/>
              </w:rPr>
              <w:t xml:space="preserve">ГБОУ СОШ </w:t>
            </w:r>
            <w:proofErr w:type="spellStart"/>
            <w:r w:rsidRPr="00852B2E">
              <w:rPr>
                <w:color w:val="000000"/>
              </w:rPr>
              <w:t>поc</w:t>
            </w:r>
            <w:proofErr w:type="spellEnd"/>
            <w:r w:rsidRPr="00852B2E">
              <w:rPr>
                <w:color w:val="000000"/>
              </w:rPr>
              <w:t xml:space="preserve">. </w:t>
            </w:r>
            <w:proofErr w:type="spellStart"/>
            <w:r w:rsidRPr="00852B2E">
              <w:rPr>
                <w:color w:val="000000"/>
              </w:rPr>
              <w:t>Черновский</w:t>
            </w:r>
            <w:proofErr w:type="spellEnd"/>
          </w:p>
        </w:tc>
        <w:tc>
          <w:tcPr>
            <w:tcW w:w="2127" w:type="dxa"/>
            <w:tcBorders>
              <w:top w:val="nil"/>
              <w:left w:val="nil"/>
              <w:bottom w:val="single" w:sz="4" w:space="0" w:color="auto"/>
              <w:right w:val="single" w:sz="4" w:space="0" w:color="auto"/>
            </w:tcBorders>
            <w:shd w:val="clear" w:color="auto" w:fill="auto"/>
            <w:noWrap/>
            <w:vAlign w:val="center"/>
          </w:tcPr>
          <w:p w14:paraId="4E492B1A" w14:textId="30178544" w:rsidR="00852B2E" w:rsidRPr="00852B2E" w:rsidRDefault="00852B2E" w:rsidP="00852B2E">
            <w:pPr>
              <w:jc w:val="center"/>
              <w:rPr>
                <w:rFonts w:eastAsia="Times New Roman"/>
                <w:color w:val="000000"/>
              </w:rPr>
            </w:pPr>
            <w:r w:rsidRPr="00852B2E">
              <w:rPr>
                <w:color w:val="000000"/>
              </w:rPr>
              <w:t>22</w:t>
            </w:r>
          </w:p>
        </w:tc>
        <w:tc>
          <w:tcPr>
            <w:tcW w:w="3543" w:type="dxa"/>
            <w:tcBorders>
              <w:top w:val="nil"/>
              <w:left w:val="nil"/>
              <w:bottom w:val="single" w:sz="4" w:space="0" w:color="auto"/>
              <w:right w:val="single" w:sz="4" w:space="0" w:color="auto"/>
            </w:tcBorders>
            <w:shd w:val="clear" w:color="auto" w:fill="auto"/>
            <w:noWrap/>
            <w:vAlign w:val="center"/>
          </w:tcPr>
          <w:p w14:paraId="6807506C" w14:textId="36600F4B" w:rsidR="00852B2E" w:rsidRPr="00852B2E" w:rsidRDefault="00852B2E" w:rsidP="00852B2E">
            <w:pPr>
              <w:jc w:val="center"/>
              <w:rPr>
                <w:rFonts w:eastAsia="Times New Roman"/>
                <w:color w:val="000000"/>
              </w:rPr>
            </w:pPr>
            <w:r w:rsidRPr="00852B2E">
              <w:rPr>
                <w:color w:val="000000"/>
              </w:rPr>
              <w:t>25</w:t>
            </w:r>
          </w:p>
        </w:tc>
      </w:tr>
      <w:tr w:rsidR="00852B2E" w:rsidRPr="006429C3" w14:paraId="622380E5" w14:textId="77777777" w:rsidTr="00852B2E">
        <w:trPr>
          <w:trHeight w:val="255"/>
        </w:trPr>
        <w:tc>
          <w:tcPr>
            <w:tcW w:w="3969" w:type="dxa"/>
            <w:tcBorders>
              <w:top w:val="nil"/>
              <w:left w:val="single" w:sz="4" w:space="0" w:color="auto"/>
              <w:bottom w:val="single" w:sz="4" w:space="0" w:color="auto"/>
              <w:right w:val="single" w:sz="4" w:space="0" w:color="auto"/>
            </w:tcBorders>
            <w:shd w:val="clear" w:color="auto" w:fill="auto"/>
            <w:noWrap/>
            <w:vAlign w:val="center"/>
          </w:tcPr>
          <w:p w14:paraId="08CDF36C" w14:textId="51ED545B" w:rsidR="00852B2E" w:rsidRPr="00852B2E" w:rsidRDefault="00852B2E" w:rsidP="00852B2E">
            <w:pPr>
              <w:rPr>
                <w:rFonts w:eastAsia="Times New Roman"/>
                <w:color w:val="000000"/>
              </w:rPr>
            </w:pPr>
            <w:r w:rsidRPr="00852B2E">
              <w:rPr>
                <w:color w:val="000000"/>
              </w:rPr>
              <w:t>ГБОУ СОШ пос. Просвет</w:t>
            </w:r>
          </w:p>
        </w:tc>
        <w:tc>
          <w:tcPr>
            <w:tcW w:w="2127" w:type="dxa"/>
            <w:tcBorders>
              <w:top w:val="nil"/>
              <w:left w:val="nil"/>
              <w:bottom w:val="single" w:sz="4" w:space="0" w:color="auto"/>
              <w:right w:val="single" w:sz="4" w:space="0" w:color="auto"/>
            </w:tcBorders>
            <w:shd w:val="clear" w:color="auto" w:fill="auto"/>
            <w:noWrap/>
            <w:vAlign w:val="center"/>
          </w:tcPr>
          <w:p w14:paraId="60002583" w14:textId="1993FD97" w:rsidR="00852B2E" w:rsidRPr="00852B2E" w:rsidRDefault="00852B2E" w:rsidP="00852B2E">
            <w:pPr>
              <w:jc w:val="center"/>
              <w:rPr>
                <w:rFonts w:eastAsia="Times New Roman"/>
                <w:color w:val="000000"/>
              </w:rPr>
            </w:pPr>
            <w:r w:rsidRPr="00852B2E">
              <w:rPr>
                <w:color w:val="000000"/>
              </w:rPr>
              <w:t>10</w:t>
            </w:r>
          </w:p>
        </w:tc>
        <w:tc>
          <w:tcPr>
            <w:tcW w:w="3543" w:type="dxa"/>
            <w:tcBorders>
              <w:top w:val="nil"/>
              <w:left w:val="nil"/>
              <w:bottom w:val="single" w:sz="4" w:space="0" w:color="auto"/>
              <w:right w:val="single" w:sz="4" w:space="0" w:color="auto"/>
            </w:tcBorders>
            <w:shd w:val="clear" w:color="auto" w:fill="auto"/>
            <w:noWrap/>
            <w:vAlign w:val="center"/>
          </w:tcPr>
          <w:p w14:paraId="00AC0409" w14:textId="51392257" w:rsidR="00852B2E" w:rsidRPr="00852B2E" w:rsidRDefault="00852B2E" w:rsidP="00852B2E">
            <w:pPr>
              <w:jc w:val="center"/>
              <w:rPr>
                <w:rFonts w:eastAsia="Times New Roman"/>
                <w:color w:val="000000"/>
              </w:rPr>
            </w:pPr>
            <w:r w:rsidRPr="00852B2E">
              <w:rPr>
                <w:color w:val="000000"/>
              </w:rPr>
              <w:t>25</w:t>
            </w:r>
          </w:p>
        </w:tc>
      </w:tr>
      <w:tr w:rsidR="00852B2E" w:rsidRPr="006429C3" w14:paraId="5CD43BA4" w14:textId="77777777" w:rsidTr="00852B2E">
        <w:trPr>
          <w:trHeight w:val="255"/>
        </w:trPr>
        <w:tc>
          <w:tcPr>
            <w:tcW w:w="3969" w:type="dxa"/>
            <w:tcBorders>
              <w:top w:val="nil"/>
              <w:left w:val="single" w:sz="4" w:space="0" w:color="auto"/>
              <w:bottom w:val="single" w:sz="4" w:space="0" w:color="auto"/>
              <w:right w:val="single" w:sz="4" w:space="0" w:color="auto"/>
            </w:tcBorders>
            <w:shd w:val="clear" w:color="auto" w:fill="auto"/>
            <w:noWrap/>
            <w:vAlign w:val="center"/>
          </w:tcPr>
          <w:p w14:paraId="0714B0CE" w14:textId="1F4F3784" w:rsidR="00852B2E" w:rsidRPr="00852B2E" w:rsidRDefault="00852B2E" w:rsidP="00852B2E">
            <w:pPr>
              <w:rPr>
                <w:rFonts w:eastAsia="Times New Roman"/>
                <w:color w:val="000000"/>
              </w:rPr>
            </w:pPr>
            <w:r w:rsidRPr="00852B2E">
              <w:rPr>
                <w:color w:val="000000"/>
              </w:rPr>
              <w:t>ГБОУ СОШ с. Воскресенка</w:t>
            </w:r>
          </w:p>
        </w:tc>
        <w:tc>
          <w:tcPr>
            <w:tcW w:w="2127" w:type="dxa"/>
            <w:tcBorders>
              <w:top w:val="nil"/>
              <w:left w:val="nil"/>
              <w:bottom w:val="single" w:sz="4" w:space="0" w:color="auto"/>
              <w:right w:val="single" w:sz="4" w:space="0" w:color="auto"/>
            </w:tcBorders>
            <w:shd w:val="clear" w:color="auto" w:fill="auto"/>
            <w:noWrap/>
            <w:vAlign w:val="center"/>
          </w:tcPr>
          <w:p w14:paraId="3FCF8516" w14:textId="654C055A" w:rsidR="00852B2E" w:rsidRPr="00852B2E" w:rsidRDefault="00852B2E" w:rsidP="00852B2E">
            <w:pPr>
              <w:jc w:val="center"/>
              <w:rPr>
                <w:rFonts w:eastAsia="Times New Roman"/>
                <w:color w:val="000000"/>
              </w:rPr>
            </w:pPr>
            <w:r w:rsidRPr="00852B2E">
              <w:rPr>
                <w:color w:val="000000"/>
              </w:rPr>
              <w:t>25</w:t>
            </w:r>
          </w:p>
        </w:tc>
        <w:tc>
          <w:tcPr>
            <w:tcW w:w="3543" w:type="dxa"/>
            <w:tcBorders>
              <w:top w:val="nil"/>
              <w:left w:val="nil"/>
              <w:bottom w:val="single" w:sz="4" w:space="0" w:color="auto"/>
              <w:right w:val="single" w:sz="4" w:space="0" w:color="auto"/>
            </w:tcBorders>
            <w:shd w:val="clear" w:color="auto" w:fill="auto"/>
            <w:noWrap/>
            <w:vAlign w:val="center"/>
          </w:tcPr>
          <w:p w14:paraId="173163F4" w14:textId="40F137C5" w:rsidR="00852B2E" w:rsidRPr="00852B2E" w:rsidRDefault="00852B2E" w:rsidP="00852B2E">
            <w:pPr>
              <w:jc w:val="center"/>
              <w:rPr>
                <w:rFonts w:eastAsia="Times New Roman"/>
                <w:color w:val="000000"/>
              </w:rPr>
            </w:pPr>
            <w:r w:rsidRPr="00852B2E">
              <w:rPr>
                <w:color w:val="000000"/>
              </w:rPr>
              <w:t>25</w:t>
            </w:r>
          </w:p>
        </w:tc>
      </w:tr>
      <w:tr w:rsidR="00852B2E" w:rsidRPr="006429C3" w14:paraId="3E8787C6" w14:textId="77777777" w:rsidTr="00852B2E">
        <w:trPr>
          <w:trHeight w:val="255"/>
        </w:trPr>
        <w:tc>
          <w:tcPr>
            <w:tcW w:w="3969" w:type="dxa"/>
            <w:tcBorders>
              <w:top w:val="nil"/>
              <w:left w:val="single" w:sz="4" w:space="0" w:color="auto"/>
              <w:bottom w:val="single" w:sz="4" w:space="0" w:color="auto"/>
              <w:right w:val="single" w:sz="4" w:space="0" w:color="auto"/>
            </w:tcBorders>
            <w:shd w:val="clear" w:color="auto" w:fill="auto"/>
            <w:noWrap/>
            <w:vAlign w:val="center"/>
          </w:tcPr>
          <w:p w14:paraId="5500DEAA" w14:textId="5C80BD25" w:rsidR="00852B2E" w:rsidRPr="00852B2E" w:rsidRDefault="00852B2E" w:rsidP="00852B2E">
            <w:pPr>
              <w:rPr>
                <w:rFonts w:eastAsia="Times New Roman"/>
                <w:color w:val="000000"/>
              </w:rPr>
            </w:pPr>
            <w:r w:rsidRPr="00852B2E">
              <w:rPr>
                <w:color w:val="000000"/>
              </w:rPr>
              <w:t>ГБОУ СОШ с. Курумоч</w:t>
            </w:r>
          </w:p>
        </w:tc>
        <w:tc>
          <w:tcPr>
            <w:tcW w:w="2127" w:type="dxa"/>
            <w:tcBorders>
              <w:top w:val="nil"/>
              <w:left w:val="nil"/>
              <w:bottom w:val="single" w:sz="4" w:space="0" w:color="auto"/>
              <w:right w:val="single" w:sz="4" w:space="0" w:color="auto"/>
            </w:tcBorders>
            <w:shd w:val="clear" w:color="auto" w:fill="auto"/>
            <w:noWrap/>
            <w:vAlign w:val="center"/>
          </w:tcPr>
          <w:p w14:paraId="1D6B02AA" w14:textId="5F0AD321" w:rsidR="00852B2E" w:rsidRPr="00852B2E" w:rsidRDefault="00852B2E" w:rsidP="00852B2E">
            <w:pPr>
              <w:jc w:val="center"/>
              <w:rPr>
                <w:rFonts w:eastAsia="Times New Roman"/>
                <w:color w:val="000000"/>
              </w:rPr>
            </w:pPr>
            <w:r w:rsidRPr="00852B2E">
              <w:rPr>
                <w:color w:val="000000"/>
              </w:rPr>
              <w:t>55</w:t>
            </w:r>
          </w:p>
        </w:tc>
        <w:tc>
          <w:tcPr>
            <w:tcW w:w="3543" w:type="dxa"/>
            <w:tcBorders>
              <w:top w:val="nil"/>
              <w:left w:val="nil"/>
              <w:bottom w:val="single" w:sz="4" w:space="0" w:color="auto"/>
              <w:right w:val="single" w:sz="4" w:space="0" w:color="auto"/>
            </w:tcBorders>
            <w:shd w:val="clear" w:color="auto" w:fill="auto"/>
            <w:noWrap/>
            <w:vAlign w:val="center"/>
          </w:tcPr>
          <w:p w14:paraId="2D52049B" w14:textId="236A2E62" w:rsidR="00852B2E" w:rsidRPr="00852B2E" w:rsidRDefault="00852B2E" w:rsidP="00852B2E">
            <w:pPr>
              <w:jc w:val="center"/>
              <w:rPr>
                <w:rFonts w:eastAsia="Times New Roman"/>
                <w:color w:val="000000"/>
              </w:rPr>
            </w:pPr>
            <w:r w:rsidRPr="00852B2E">
              <w:rPr>
                <w:color w:val="000000"/>
              </w:rPr>
              <w:t>25</w:t>
            </w:r>
          </w:p>
        </w:tc>
      </w:tr>
      <w:tr w:rsidR="00852B2E" w:rsidRPr="006429C3" w14:paraId="3B5D8AE0" w14:textId="77777777" w:rsidTr="00852B2E">
        <w:trPr>
          <w:trHeight w:val="255"/>
        </w:trPr>
        <w:tc>
          <w:tcPr>
            <w:tcW w:w="3969" w:type="dxa"/>
            <w:tcBorders>
              <w:top w:val="nil"/>
              <w:left w:val="single" w:sz="4" w:space="0" w:color="auto"/>
              <w:bottom w:val="single" w:sz="4" w:space="0" w:color="auto"/>
              <w:right w:val="single" w:sz="4" w:space="0" w:color="auto"/>
            </w:tcBorders>
            <w:shd w:val="clear" w:color="auto" w:fill="auto"/>
            <w:noWrap/>
            <w:vAlign w:val="center"/>
          </w:tcPr>
          <w:p w14:paraId="70708C1F" w14:textId="0A30F89F" w:rsidR="00852B2E" w:rsidRPr="00852B2E" w:rsidRDefault="00852B2E" w:rsidP="00852B2E">
            <w:pPr>
              <w:rPr>
                <w:rFonts w:eastAsia="Times New Roman"/>
                <w:color w:val="000000"/>
              </w:rPr>
            </w:pPr>
            <w:r w:rsidRPr="00852B2E">
              <w:rPr>
                <w:color w:val="000000"/>
              </w:rPr>
              <w:t>ГБОУ СОШ с. Рождествено</w:t>
            </w:r>
          </w:p>
        </w:tc>
        <w:tc>
          <w:tcPr>
            <w:tcW w:w="2127" w:type="dxa"/>
            <w:tcBorders>
              <w:top w:val="nil"/>
              <w:left w:val="nil"/>
              <w:bottom w:val="single" w:sz="4" w:space="0" w:color="auto"/>
              <w:right w:val="single" w:sz="4" w:space="0" w:color="auto"/>
            </w:tcBorders>
            <w:shd w:val="clear" w:color="auto" w:fill="auto"/>
            <w:noWrap/>
            <w:vAlign w:val="center"/>
          </w:tcPr>
          <w:p w14:paraId="28BC6F42" w14:textId="127F9DE1" w:rsidR="00852B2E" w:rsidRPr="00852B2E" w:rsidRDefault="00852B2E" w:rsidP="00852B2E">
            <w:pPr>
              <w:jc w:val="center"/>
              <w:rPr>
                <w:rFonts w:eastAsia="Times New Roman"/>
                <w:color w:val="000000"/>
              </w:rPr>
            </w:pPr>
            <w:r w:rsidRPr="00852B2E">
              <w:rPr>
                <w:color w:val="000000"/>
              </w:rPr>
              <w:t>12</w:t>
            </w:r>
          </w:p>
        </w:tc>
        <w:tc>
          <w:tcPr>
            <w:tcW w:w="3543" w:type="dxa"/>
            <w:tcBorders>
              <w:top w:val="nil"/>
              <w:left w:val="nil"/>
              <w:bottom w:val="single" w:sz="4" w:space="0" w:color="auto"/>
              <w:right w:val="single" w:sz="4" w:space="0" w:color="auto"/>
            </w:tcBorders>
            <w:shd w:val="clear" w:color="auto" w:fill="auto"/>
            <w:noWrap/>
            <w:vAlign w:val="center"/>
          </w:tcPr>
          <w:p w14:paraId="60050354" w14:textId="3FF4C7E2" w:rsidR="00852B2E" w:rsidRPr="00852B2E" w:rsidRDefault="00852B2E" w:rsidP="00852B2E">
            <w:pPr>
              <w:jc w:val="center"/>
              <w:rPr>
                <w:rFonts w:eastAsia="Times New Roman"/>
                <w:color w:val="000000"/>
              </w:rPr>
            </w:pPr>
            <w:r w:rsidRPr="00852B2E">
              <w:rPr>
                <w:color w:val="000000"/>
              </w:rPr>
              <w:t>25</w:t>
            </w:r>
          </w:p>
        </w:tc>
      </w:tr>
      <w:tr w:rsidR="00852B2E" w:rsidRPr="006429C3" w14:paraId="118CF757" w14:textId="77777777" w:rsidTr="00852B2E">
        <w:trPr>
          <w:trHeight w:val="255"/>
        </w:trPr>
        <w:tc>
          <w:tcPr>
            <w:tcW w:w="3969" w:type="dxa"/>
            <w:tcBorders>
              <w:top w:val="nil"/>
              <w:left w:val="single" w:sz="4" w:space="0" w:color="auto"/>
              <w:bottom w:val="single" w:sz="4" w:space="0" w:color="auto"/>
              <w:right w:val="single" w:sz="4" w:space="0" w:color="auto"/>
            </w:tcBorders>
            <w:shd w:val="clear" w:color="auto" w:fill="auto"/>
            <w:noWrap/>
            <w:vAlign w:val="center"/>
          </w:tcPr>
          <w:p w14:paraId="0EA599A8" w14:textId="52A7FB20" w:rsidR="00852B2E" w:rsidRPr="00852B2E" w:rsidRDefault="00852B2E" w:rsidP="00852B2E">
            <w:pPr>
              <w:rPr>
                <w:rFonts w:eastAsia="Times New Roman"/>
                <w:color w:val="000000"/>
              </w:rPr>
            </w:pPr>
            <w:r w:rsidRPr="00852B2E">
              <w:rPr>
                <w:color w:val="000000"/>
              </w:rPr>
              <w:t>ГБОУ СОШ с. Сухая Вязовка</w:t>
            </w:r>
          </w:p>
        </w:tc>
        <w:tc>
          <w:tcPr>
            <w:tcW w:w="2127" w:type="dxa"/>
            <w:tcBorders>
              <w:top w:val="nil"/>
              <w:left w:val="nil"/>
              <w:bottom w:val="single" w:sz="4" w:space="0" w:color="auto"/>
              <w:right w:val="single" w:sz="4" w:space="0" w:color="auto"/>
            </w:tcBorders>
            <w:shd w:val="clear" w:color="auto" w:fill="auto"/>
            <w:noWrap/>
            <w:vAlign w:val="center"/>
          </w:tcPr>
          <w:p w14:paraId="02047330" w14:textId="3FD3B869" w:rsidR="00852B2E" w:rsidRPr="00852B2E" w:rsidRDefault="00852B2E" w:rsidP="00852B2E">
            <w:pPr>
              <w:jc w:val="center"/>
              <w:rPr>
                <w:rFonts w:eastAsia="Times New Roman"/>
                <w:color w:val="000000"/>
              </w:rPr>
            </w:pPr>
            <w:r w:rsidRPr="00852B2E">
              <w:rPr>
                <w:color w:val="000000"/>
              </w:rPr>
              <w:t>11</w:t>
            </w:r>
          </w:p>
        </w:tc>
        <w:tc>
          <w:tcPr>
            <w:tcW w:w="3543" w:type="dxa"/>
            <w:tcBorders>
              <w:top w:val="nil"/>
              <w:left w:val="nil"/>
              <w:bottom w:val="single" w:sz="4" w:space="0" w:color="auto"/>
              <w:right w:val="single" w:sz="4" w:space="0" w:color="auto"/>
            </w:tcBorders>
            <w:shd w:val="clear" w:color="auto" w:fill="auto"/>
            <w:noWrap/>
            <w:vAlign w:val="center"/>
          </w:tcPr>
          <w:p w14:paraId="7FC3B1E7" w14:textId="64A126EB" w:rsidR="00852B2E" w:rsidRPr="00852B2E" w:rsidRDefault="00852B2E" w:rsidP="00852B2E">
            <w:pPr>
              <w:jc w:val="center"/>
              <w:rPr>
                <w:rFonts w:eastAsia="Times New Roman"/>
                <w:color w:val="000000"/>
              </w:rPr>
            </w:pPr>
            <w:r w:rsidRPr="00852B2E">
              <w:rPr>
                <w:color w:val="000000"/>
              </w:rPr>
              <w:t>26</w:t>
            </w:r>
          </w:p>
        </w:tc>
      </w:tr>
      <w:tr w:rsidR="00852B2E" w:rsidRPr="006429C3" w14:paraId="32935B9B" w14:textId="77777777" w:rsidTr="00852B2E">
        <w:trPr>
          <w:trHeight w:val="255"/>
        </w:trPr>
        <w:tc>
          <w:tcPr>
            <w:tcW w:w="3969" w:type="dxa"/>
            <w:tcBorders>
              <w:top w:val="nil"/>
              <w:left w:val="single" w:sz="4" w:space="0" w:color="auto"/>
              <w:bottom w:val="single" w:sz="4" w:space="0" w:color="auto"/>
              <w:right w:val="single" w:sz="4" w:space="0" w:color="auto"/>
            </w:tcBorders>
            <w:shd w:val="clear" w:color="auto" w:fill="auto"/>
            <w:noWrap/>
            <w:vAlign w:val="center"/>
          </w:tcPr>
          <w:p w14:paraId="67F977EE" w14:textId="768E6ACA" w:rsidR="00852B2E" w:rsidRPr="00852B2E" w:rsidRDefault="00852B2E" w:rsidP="00852B2E">
            <w:pPr>
              <w:rPr>
                <w:rFonts w:eastAsia="Times New Roman"/>
                <w:color w:val="000000"/>
              </w:rPr>
            </w:pPr>
            <w:r w:rsidRPr="00852B2E">
              <w:rPr>
                <w:color w:val="000000"/>
              </w:rPr>
              <w:t>ГБОУ СОШ с. Черноречье</w:t>
            </w:r>
          </w:p>
        </w:tc>
        <w:tc>
          <w:tcPr>
            <w:tcW w:w="2127" w:type="dxa"/>
            <w:tcBorders>
              <w:top w:val="nil"/>
              <w:left w:val="nil"/>
              <w:bottom w:val="single" w:sz="4" w:space="0" w:color="auto"/>
              <w:right w:val="single" w:sz="4" w:space="0" w:color="auto"/>
            </w:tcBorders>
            <w:shd w:val="clear" w:color="auto" w:fill="auto"/>
            <w:noWrap/>
            <w:vAlign w:val="center"/>
          </w:tcPr>
          <w:p w14:paraId="687ACF8F" w14:textId="3720EC2C" w:rsidR="00852B2E" w:rsidRPr="00852B2E" w:rsidRDefault="00852B2E" w:rsidP="00852B2E">
            <w:pPr>
              <w:jc w:val="center"/>
              <w:rPr>
                <w:rFonts w:eastAsia="Times New Roman"/>
                <w:color w:val="000000"/>
              </w:rPr>
            </w:pPr>
            <w:r w:rsidRPr="00852B2E">
              <w:rPr>
                <w:color w:val="000000"/>
              </w:rPr>
              <w:t>35</w:t>
            </w:r>
          </w:p>
        </w:tc>
        <w:tc>
          <w:tcPr>
            <w:tcW w:w="3543" w:type="dxa"/>
            <w:tcBorders>
              <w:top w:val="nil"/>
              <w:left w:val="nil"/>
              <w:bottom w:val="single" w:sz="4" w:space="0" w:color="auto"/>
              <w:right w:val="single" w:sz="4" w:space="0" w:color="auto"/>
            </w:tcBorders>
            <w:shd w:val="clear" w:color="auto" w:fill="auto"/>
            <w:noWrap/>
            <w:vAlign w:val="center"/>
          </w:tcPr>
          <w:p w14:paraId="4A798295" w14:textId="7E45F2C3" w:rsidR="00852B2E" w:rsidRPr="00852B2E" w:rsidRDefault="00852B2E" w:rsidP="00852B2E">
            <w:pPr>
              <w:jc w:val="center"/>
              <w:rPr>
                <w:rFonts w:eastAsia="Times New Roman"/>
                <w:color w:val="000000"/>
              </w:rPr>
            </w:pPr>
            <w:r w:rsidRPr="00852B2E">
              <w:rPr>
                <w:color w:val="000000"/>
              </w:rPr>
              <w:t>26</w:t>
            </w:r>
          </w:p>
        </w:tc>
      </w:tr>
      <w:tr w:rsidR="00922893" w:rsidRPr="006429C3" w14:paraId="2ED62849" w14:textId="77777777" w:rsidTr="00852B2E">
        <w:trPr>
          <w:trHeight w:val="510"/>
        </w:trPr>
        <w:tc>
          <w:tcPr>
            <w:tcW w:w="3969" w:type="dxa"/>
            <w:tcBorders>
              <w:top w:val="nil"/>
              <w:left w:val="single" w:sz="4" w:space="0" w:color="auto"/>
              <w:bottom w:val="single" w:sz="4" w:space="0" w:color="auto"/>
              <w:right w:val="single" w:sz="4" w:space="0" w:color="auto"/>
            </w:tcBorders>
            <w:shd w:val="clear" w:color="auto" w:fill="auto"/>
            <w:noWrap/>
            <w:vAlign w:val="center"/>
            <w:hideMark/>
          </w:tcPr>
          <w:p w14:paraId="5A2E1C1A" w14:textId="77777777" w:rsidR="00922893" w:rsidRPr="00852B2E" w:rsidRDefault="00922893" w:rsidP="00852B2E">
            <w:pPr>
              <w:rPr>
                <w:rFonts w:eastAsia="Times New Roman"/>
                <w:color w:val="000000"/>
              </w:rPr>
            </w:pPr>
            <w:proofErr w:type="spellStart"/>
            <w:r w:rsidRPr="00852B2E">
              <w:rPr>
                <w:rFonts w:eastAsia="Times New Roman"/>
                <w:b/>
                <w:color w:val="000000"/>
              </w:rPr>
              <w:t>м.р</w:t>
            </w:r>
            <w:proofErr w:type="spellEnd"/>
            <w:r w:rsidRPr="00852B2E">
              <w:rPr>
                <w:rFonts w:eastAsia="Times New Roman"/>
                <w:b/>
                <w:color w:val="000000"/>
              </w:rPr>
              <w:t>. Волжский</w:t>
            </w:r>
          </w:p>
        </w:tc>
        <w:tc>
          <w:tcPr>
            <w:tcW w:w="2127" w:type="dxa"/>
            <w:tcBorders>
              <w:top w:val="nil"/>
              <w:left w:val="nil"/>
              <w:bottom w:val="single" w:sz="4" w:space="0" w:color="auto"/>
              <w:right w:val="single" w:sz="4" w:space="0" w:color="auto"/>
            </w:tcBorders>
            <w:shd w:val="clear" w:color="auto" w:fill="auto"/>
            <w:noWrap/>
            <w:vAlign w:val="center"/>
          </w:tcPr>
          <w:p w14:paraId="35F906A2" w14:textId="3F2B412D" w:rsidR="00922893" w:rsidRPr="00852B2E" w:rsidRDefault="00922893" w:rsidP="00852B2E">
            <w:pPr>
              <w:jc w:val="center"/>
              <w:rPr>
                <w:rFonts w:eastAsia="Times New Roman"/>
                <w:b/>
                <w:bCs/>
                <w:color w:val="000000"/>
              </w:rPr>
            </w:pPr>
            <w:r w:rsidRPr="00852B2E">
              <w:rPr>
                <w:b/>
                <w:bCs/>
                <w:color w:val="000000"/>
              </w:rPr>
              <w:t>7</w:t>
            </w:r>
            <w:r w:rsidR="00852B2E" w:rsidRPr="00852B2E">
              <w:rPr>
                <w:b/>
                <w:bCs/>
                <w:color w:val="000000"/>
              </w:rPr>
              <w:t>82</w:t>
            </w:r>
          </w:p>
        </w:tc>
        <w:tc>
          <w:tcPr>
            <w:tcW w:w="3543" w:type="dxa"/>
            <w:tcBorders>
              <w:top w:val="nil"/>
              <w:left w:val="nil"/>
              <w:bottom w:val="single" w:sz="4" w:space="0" w:color="auto"/>
              <w:right w:val="single" w:sz="4" w:space="0" w:color="auto"/>
            </w:tcBorders>
            <w:shd w:val="clear" w:color="auto" w:fill="auto"/>
            <w:noWrap/>
            <w:vAlign w:val="center"/>
          </w:tcPr>
          <w:p w14:paraId="2D8051FD" w14:textId="5E84BD54" w:rsidR="00922893" w:rsidRPr="00852B2E" w:rsidRDefault="00922893" w:rsidP="00852B2E">
            <w:pPr>
              <w:jc w:val="center"/>
              <w:rPr>
                <w:rFonts w:eastAsia="Times New Roman"/>
                <w:b/>
                <w:bCs/>
                <w:color w:val="000000"/>
              </w:rPr>
            </w:pPr>
            <w:r w:rsidRPr="00852B2E">
              <w:rPr>
                <w:b/>
                <w:bCs/>
                <w:color w:val="000000"/>
              </w:rPr>
              <w:t>2</w:t>
            </w:r>
            <w:r w:rsidR="00852B2E" w:rsidRPr="00852B2E">
              <w:rPr>
                <w:b/>
                <w:bCs/>
                <w:color w:val="000000"/>
              </w:rPr>
              <w:t>5</w:t>
            </w:r>
          </w:p>
        </w:tc>
      </w:tr>
      <w:tr w:rsidR="00852B2E" w:rsidRPr="006429C3" w14:paraId="15D04AC1" w14:textId="77777777" w:rsidTr="00852B2E">
        <w:trPr>
          <w:trHeight w:val="255"/>
        </w:trPr>
        <w:tc>
          <w:tcPr>
            <w:tcW w:w="3969" w:type="dxa"/>
            <w:tcBorders>
              <w:top w:val="nil"/>
              <w:left w:val="single" w:sz="4" w:space="0" w:color="auto"/>
              <w:bottom w:val="single" w:sz="4" w:space="0" w:color="auto"/>
              <w:right w:val="single" w:sz="4" w:space="0" w:color="auto"/>
            </w:tcBorders>
            <w:shd w:val="clear" w:color="auto" w:fill="auto"/>
            <w:noWrap/>
            <w:vAlign w:val="center"/>
          </w:tcPr>
          <w:p w14:paraId="68D43609" w14:textId="393C74C8" w:rsidR="00852B2E" w:rsidRPr="00852B2E" w:rsidRDefault="00852B2E" w:rsidP="00852B2E">
            <w:pPr>
              <w:rPr>
                <w:rFonts w:eastAsia="Times New Roman"/>
                <w:color w:val="000000"/>
              </w:rPr>
            </w:pPr>
            <w:r w:rsidRPr="00852B2E">
              <w:rPr>
                <w:color w:val="000000"/>
              </w:rPr>
              <w:t>ГБОУ гимназия №1 г. Новокуйбышевска</w:t>
            </w:r>
          </w:p>
        </w:tc>
        <w:tc>
          <w:tcPr>
            <w:tcW w:w="2127" w:type="dxa"/>
            <w:tcBorders>
              <w:top w:val="nil"/>
              <w:left w:val="nil"/>
              <w:bottom w:val="single" w:sz="4" w:space="0" w:color="auto"/>
              <w:right w:val="single" w:sz="4" w:space="0" w:color="auto"/>
            </w:tcBorders>
            <w:shd w:val="clear" w:color="auto" w:fill="auto"/>
            <w:noWrap/>
            <w:vAlign w:val="center"/>
          </w:tcPr>
          <w:p w14:paraId="3029D5FB" w14:textId="6F6320EE" w:rsidR="00852B2E" w:rsidRPr="00852B2E" w:rsidRDefault="00852B2E" w:rsidP="00852B2E">
            <w:pPr>
              <w:jc w:val="center"/>
              <w:rPr>
                <w:rFonts w:eastAsia="Times New Roman"/>
                <w:color w:val="000000"/>
              </w:rPr>
            </w:pPr>
            <w:r w:rsidRPr="00852B2E">
              <w:rPr>
                <w:color w:val="000000"/>
              </w:rPr>
              <w:t>37</w:t>
            </w:r>
          </w:p>
        </w:tc>
        <w:tc>
          <w:tcPr>
            <w:tcW w:w="3543" w:type="dxa"/>
            <w:tcBorders>
              <w:top w:val="nil"/>
              <w:left w:val="nil"/>
              <w:bottom w:val="single" w:sz="4" w:space="0" w:color="auto"/>
              <w:right w:val="single" w:sz="4" w:space="0" w:color="auto"/>
            </w:tcBorders>
            <w:shd w:val="clear" w:color="auto" w:fill="auto"/>
            <w:noWrap/>
            <w:vAlign w:val="center"/>
          </w:tcPr>
          <w:p w14:paraId="5002C870" w14:textId="395EA3AD" w:rsidR="00852B2E" w:rsidRPr="00852B2E" w:rsidRDefault="00852B2E" w:rsidP="00852B2E">
            <w:pPr>
              <w:jc w:val="center"/>
              <w:rPr>
                <w:rFonts w:eastAsia="Times New Roman"/>
                <w:color w:val="000000"/>
              </w:rPr>
            </w:pPr>
            <w:r w:rsidRPr="00852B2E">
              <w:rPr>
                <w:color w:val="000000"/>
              </w:rPr>
              <w:t>24</w:t>
            </w:r>
          </w:p>
        </w:tc>
      </w:tr>
      <w:tr w:rsidR="00852B2E" w:rsidRPr="006429C3" w14:paraId="0D9FFE06" w14:textId="77777777" w:rsidTr="00852B2E">
        <w:trPr>
          <w:trHeight w:val="255"/>
        </w:trPr>
        <w:tc>
          <w:tcPr>
            <w:tcW w:w="3969" w:type="dxa"/>
            <w:tcBorders>
              <w:top w:val="nil"/>
              <w:left w:val="single" w:sz="4" w:space="0" w:color="auto"/>
              <w:bottom w:val="single" w:sz="4" w:space="0" w:color="auto"/>
              <w:right w:val="single" w:sz="4" w:space="0" w:color="auto"/>
            </w:tcBorders>
            <w:shd w:val="clear" w:color="auto" w:fill="auto"/>
            <w:noWrap/>
            <w:vAlign w:val="center"/>
          </w:tcPr>
          <w:p w14:paraId="72D08E53" w14:textId="404EBA39" w:rsidR="00852B2E" w:rsidRPr="00852B2E" w:rsidRDefault="00852B2E" w:rsidP="00852B2E">
            <w:pPr>
              <w:rPr>
                <w:rFonts w:eastAsia="Times New Roman"/>
                <w:color w:val="000000"/>
              </w:rPr>
            </w:pPr>
            <w:r w:rsidRPr="00852B2E">
              <w:rPr>
                <w:color w:val="000000"/>
              </w:rPr>
              <w:t>ГБОУ ООШ № 11 г. Новокуйбышевска</w:t>
            </w:r>
          </w:p>
        </w:tc>
        <w:tc>
          <w:tcPr>
            <w:tcW w:w="2127" w:type="dxa"/>
            <w:tcBorders>
              <w:top w:val="nil"/>
              <w:left w:val="nil"/>
              <w:bottom w:val="single" w:sz="4" w:space="0" w:color="auto"/>
              <w:right w:val="single" w:sz="4" w:space="0" w:color="auto"/>
            </w:tcBorders>
            <w:shd w:val="clear" w:color="auto" w:fill="auto"/>
            <w:noWrap/>
            <w:vAlign w:val="center"/>
          </w:tcPr>
          <w:p w14:paraId="45F0F98B" w14:textId="7FF88083" w:rsidR="00852B2E" w:rsidRPr="00852B2E" w:rsidRDefault="00852B2E" w:rsidP="00852B2E">
            <w:pPr>
              <w:jc w:val="center"/>
              <w:rPr>
                <w:rFonts w:eastAsia="Times New Roman"/>
                <w:color w:val="000000"/>
              </w:rPr>
            </w:pPr>
            <w:r w:rsidRPr="00852B2E">
              <w:rPr>
                <w:color w:val="000000"/>
              </w:rPr>
              <w:t>23</w:t>
            </w:r>
          </w:p>
        </w:tc>
        <w:tc>
          <w:tcPr>
            <w:tcW w:w="3543" w:type="dxa"/>
            <w:tcBorders>
              <w:top w:val="nil"/>
              <w:left w:val="nil"/>
              <w:bottom w:val="single" w:sz="4" w:space="0" w:color="auto"/>
              <w:right w:val="single" w:sz="4" w:space="0" w:color="auto"/>
            </w:tcBorders>
            <w:shd w:val="clear" w:color="auto" w:fill="auto"/>
            <w:noWrap/>
            <w:vAlign w:val="center"/>
          </w:tcPr>
          <w:p w14:paraId="48A218D8" w14:textId="3FF829F1" w:rsidR="00852B2E" w:rsidRPr="00852B2E" w:rsidRDefault="00852B2E" w:rsidP="00852B2E">
            <w:pPr>
              <w:jc w:val="center"/>
              <w:rPr>
                <w:rFonts w:eastAsia="Times New Roman"/>
                <w:color w:val="000000"/>
              </w:rPr>
            </w:pPr>
            <w:r w:rsidRPr="00852B2E">
              <w:rPr>
                <w:color w:val="000000"/>
              </w:rPr>
              <w:t>21</w:t>
            </w:r>
          </w:p>
        </w:tc>
      </w:tr>
      <w:tr w:rsidR="00852B2E" w:rsidRPr="006429C3" w14:paraId="6FF13CB8" w14:textId="77777777" w:rsidTr="00852B2E">
        <w:trPr>
          <w:trHeight w:val="255"/>
        </w:trPr>
        <w:tc>
          <w:tcPr>
            <w:tcW w:w="3969" w:type="dxa"/>
            <w:tcBorders>
              <w:top w:val="nil"/>
              <w:left w:val="single" w:sz="4" w:space="0" w:color="auto"/>
              <w:bottom w:val="single" w:sz="4" w:space="0" w:color="auto"/>
              <w:right w:val="single" w:sz="4" w:space="0" w:color="auto"/>
            </w:tcBorders>
            <w:shd w:val="clear" w:color="auto" w:fill="auto"/>
            <w:noWrap/>
            <w:vAlign w:val="center"/>
          </w:tcPr>
          <w:p w14:paraId="4DE0E0B4" w14:textId="4459E048" w:rsidR="00852B2E" w:rsidRPr="00852B2E" w:rsidRDefault="00852B2E" w:rsidP="00852B2E">
            <w:pPr>
              <w:rPr>
                <w:rFonts w:eastAsia="Times New Roman"/>
                <w:color w:val="000000"/>
              </w:rPr>
            </w:pPr>
            <w:r w:rsidRPr="00852B2E">
              <w:rPr>
                <w:color w:val="000000"/>
              </w:rPr>
              <w:t xml:space="preserve">ГБОУ ООШ № 12 пос. Шмидта </w:t>
            </w:r>
            <w:proofErr w:type="spellStart"/>
            <w:r w:rsidRPr="00852B2E">
              <w:rPr>
                <w:color w:val="000000"/>
              </w:rPr>
              <w:t>г.о</w:t>
            </w:r>
            <w:proofErr w:type="spellEnd"/>
            <w:r w:rsidRPr="00852B2E">
              <w:rPr>
                <w:color w:val="000000"/>
              </w:rPr>
              <w:t>. Новокуйбышевск</w:t>
            </w:r>
          </w:p>
        </w:tc>
        <w:tc>
          <w:tcPr>
            <w:tcW w:w="2127" w:type="dxa"/>
            <w:tcBorders>
              <w:top w:val="nil"/>
              <w:left w:val="nil"/>
              <w:bottom w:val="single" w:sz="4" w:space="0" w:color="auto"/>
              <w:right w:val="single" w:sz="4" w:space="0" w:color="auto"/>
            </w:tcBorders>
            <w:shd w:val="clear" w:color="auto" w:fill="auto"/>
            <w:noWrap/>
            <w:vAlign w:val="center"/>
          </w:tcPr>
          <w:p w14:paraId="47193FE4" w14:textId="18AFED8A" w:rsidR="00852B2E" w:rsidRPr="00852B2E" w:rsidRDefault="00852B2E" w:rsidP="00852B2E">
            <w:pPr>
              <w:jc w:val="center"/>
              <w:rPr>
                <w:rFonts w:eastAsia="Times New Roman"/>
                <w:color w:val="000000"/>
              </w:rPr>
            </w:pPr>
            <w:r w:rsidRPr="00852B2E">
              <w:rPr>
                <w:color w:val="000000"/>
              </w:rPr>
              <w:t>2</w:t>
            </w:r>
          </w:p>
        </w:tc>
        <w:tc>
          <w:tcPr>
            <w:tcW w:w="3543" w:type="dxa"/>
            <w:tcBorders>
              <w:top w:val="nil"/>
              <w:left w:val="nil"/>
              <w:bottom w:val="single" w:sz="4" w:space="0" w:color="auto"/>
              <w:right w:val="single" w:sz="4" w:space="0" w:color="auto"/>
            </w:tcBorders>
            <w:shd w:val="clear" w:color="auto" w:fill="auto"/>
            <w:noWrap/>
            <w:vAlign w:val="center"/>
          </w:tcPr>
          <w:p w14:paraId="2EB4FA40" w14:textId="00A51148" w:rsidR="00852B2E" w:rsidRPr="00852B2E" w:rsidRDefault="00852B2E" w:rsidP="00852B2E">
            <w:pPr>
              <w:jc w:val="center"/>
              <w:rPr>
                <w:rFonts w:eastAsia="Times New Roman"/>
                <w:color w:val="000000"/>
              </w:rPr>
            </w:pPr>
            <w:r w:rsidRPr="00852B2E">
              <w:rPr>
                <w:color w:val="000000"/>
              </w:rPr>
              <w:t>19</w:t>
            </w:r>
          </w:p>
        </w:tc>
      </w:tr>
      <w:tr w:rsidR="00852B2E" w:rsidRPr="006429C3" w14:paraId="67893D00" w14:textId="77777777" w:rsidTr="00852B2E">
        <w:trPr>
          <w:trHeight w:val="255"/>
        </w:trPr>
        <w:tc>
          <w:tcPr>
            <w:tcW w:w="3969" w:type="dxa"/>
            <w:tcBorders>
              <w:top w:val="nil"/>
              <w:left w:val="single" w:sz="4" w:space="0" w:color="auto"/>
              <w:bottom w:val="single" w:sz="4" w:space="0" w:color="auto"/>
              <w:right w:val="single" w:sz="4" w:space="0" w:color="auto"/>
            </w:tcBorders>
            <w:shd w:val="clear" w:color="auto" w:fill="auto"/>
            <w:noWrap/>
            <w:vAlign w:val="center"/>
          </w:tcPr>
          <w:p w14:paraId="14B34606" w14:textId="7BD62C5E" w:rsidR="00852B2E" w:rsidRPr="00852B2E" w:rsidRDefault="00852B2E" w:rsidP="00852B2E">
            <w:pPr>
              <w:rPr>
                <w:rFonts w:eastAsia="Times New Roman"/>
                <w:color w:val="000000"/>
              </w:rPr>
            </w:pPr>
            <w:r w:rsidRPr="00852B2E">
              <w:rPr>
                <w:color w:val="000000"/>
              </w:rPr>
              <w:lastRenderedPageBreak/>
              <w:t>ГБОУ ООШ № 13 г. Новокуйбышевска</w:t>
            </w:r>
          </w:p>
        </w:tc>
        <w:tc>
          <w:tcPr>
            <w:tcW w:w="2127" w:type="dxa"/>
            <w:tcBorders>
              <w:top w:val="nil"/>
              <w:left w:val="nil"/>
              <w:bottom w:val="single" w:sz="4" w:space="0" w:color="auto"/>
              <w:right w:val="single" w:sz="4" w:space="0" w:color="auto"/>
            </w:tcBorders>
            <w:shd w:val="clear" w:color="auto" w:fill="auto"/>
            <w:noWrap/>
            <w:vAlign w:val="center"/>
          </w:tcPr>
          <w:p w14:paraId="3C920C4D" w14:textId="277DB0FF" w:rsidR="00852B2E" w:rsidRPr="00852B2E" w:rsidRDefault="00852B2E" w:rsidP="00852B2E">
            <w:pPr>
              <w:jc w:val="center"/>
              <w:rPr>
                <w:rFonts w:eastAsia="Times New Roman"/>
                <w:color w:val="000000"/>
              </w:rPr>
            </w:pPr>
            <w:r w:rsidRPr="00852B2E">
              <w:rPr>
                <w:color w:val="000000"/>
              </w:rPr>
              <w:t>2</w:t>
            </w:r>
          </w:p>
        </w:tc>
        <w:tc>
          <w:tcPr>
            <w:tcW w:w="3543" w:type="dxa"/>
            <w:tcBorders>
              <w:top w:val="nil"/>
              <w:left w:val="nil"/>
              <w:bottom w:val="single" w:sz="4" w:space="0" w:color="auto"/>
              <w:right w:val="single" w:sz="4" w:space="0" w:color="auto"/>
            </w:tcBorders>
            <w:shd w:val="clear" w:color="auto" w:fill="auto"/>
            <w:noWrap/>
            <w:vAlign w:val="center"/>
          </w:tcPr>
          <w:p w14:paraId="49EEC1AF" w14:textId="2CE4C2EB" w:rsidR="00852B2E" w:rsidRPr="00852B2E" w:rsidRDefault="00852B2E" w:rsidP="00852B2E">
            <w:pPr>
              <w:jc w:val="center"/>
              <w:rPr>
                <w:rFonts w:eastAsia="Times New Roman"/>
                <w:color w:val="000000"/>
              </w:rPr>
            </w:pPr>
            <w:r w:rsidRPr="00852B2E">
              <w:rPr>
                <w:color w:val="000000"/>
              </w:rPr>
              <w:t>14</w:t>
            </w:r>
          </w:p>
        </w:tc>
      </w:tr>
      <w:tr w:rsidR="00852B2E" w:rsidRPr="006429C3" w14:paraId="659CD13A" w14:textId="77777777" w:rsidTr="00852B2E">
        <w:trPr>
          <w:trHeight w:val="255"/>
        </w:trPr>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F60E75" w14:textId="7B74EFFD" w:rsidR="00852B2E" w:rsidRPr="00852B2E" w:rsidRDefault="00852B2E" w:rsidP="00852B2E">
            <w:pPr>
              <w:rPr>
                <w:rFonts w:eastAsia="Times New Roman"/>
                <w:color w:val="000000"/>
              </w:rPr>
            </w:pPr>
            <w:r w:rsidRPr="00852B2E">
              <w:rPr>
                <w:color w:val="000000"/>
              </w:rPr>
              <w:t>ГБОУ ООШ № 15 г. Новокуйбышевска</w:t>
            </w: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954FBB" w14:textId="1F5DF58F" w:rsidR="00852B2E" w:rsidRPr="00852B2E" w:rsidRDefault="00852B2E" w:rsidP="00852B2E">
            <w:pPr>
              <w:jc w:val="center"/>
              <w:rPr>
                <w:rFonts w:eastAsia="Times New Roman"/>
                <w:color w:val="000000"/>
              </w:rPr>
            </w:pPr>
            <w:r w:rsidRPr="00852B2E">
              <w:rPr>
                <w:color w:val="000000"/>
              </w:rPr>
              <w:t>40</w:t>
            </w:r>
          </w:p>
        </w:tc>
        <w:tc>
          <w:tcPr>
            <w:tcW w:w="35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209FBD" w14:textId="52151580" w:rsidR="00852B2E" w:rsidRPr="00852B2E" w:rsidRDefault="00852B2E" w:rsidP="00852B2E">
            <w:pPr>
              <w:jc w:val="center"/>
              <w:rPr>
                <w:rFonts w:eastAsia="Times New Roman"/>
                <w:color w:val="000000"/>
              </w:rPr>
            </w:pPr>
            <w:r w:rsidRPr="00852B2E">
              <w:rPr>
                <w:color w:val="000000"/>
              </w:rPr>
              <w:t>27</w:t>
            </w:r>
          </w:p>
        </w:tc>
      </w:tr>
      <w:tr w:rsidR="00852B2E" w:rsidRPr="006429C3" w14:paraId="73FC751F" w14:textId="77777777" w:rsidTr="00852B2E">
        <w:trPr>
          <w:trHeight w:val="255"/>
        </w:trPr>
        <w:tc>
          <w:tcPr>
            <w:tcW w:w="39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13876B" w14:textId="6637720D" w:rsidR="00852B2E" w:rsidRPr="00852B2E" w:rsidRDefault="00852B2E" w:rsidP="00852B2E">
            <w:pPr>
              <w:rPr>
                <w:rFonts w:eastAsia="Times New Roman"/>
                <w:color w:val="000000"/>
              </w:rPr>
            </w:pPr>
            <w:r w:rsidRPr="00852B2E">
              <w:rPr>
                <w:color w:val="000000"/>
              </w:rPr>
              <w:t>ГБОУ ООШ № 17 г. Новокуйбышевск</w:t>
            </w:r>
          </w:p>
        </w:tc>
        <w:tc>
          <w:tcPr>
            <w:tcW w:w="2127" w:type="dxa"/>
            <w:tcBorders>
              <w:top w:val="single" w:sz="4" w:space="0" w:color="auto"/>
              <w:left w:val="nil"/>
              <w:bottom w:val="single" w:sz="4" w:space="0" w:color="auto"/>
              <w:right w:val="single" w:sz="4" w:space="0" w:color="auto"/>
            </w:tcBorders>
            <w:shd w:val="clear" w:color="auto" w:fill="auto"/>
            <w:noWrap/>
            <w:vAlign w:val="center"/>
          </w:tcPr>
          <w:p w14:paraId="243EFC8C" w14:textId="6179F89A" w:rsidR="00852B2E" w:rsidRPr="00852B2E" w:rsidRDefault="00852B2E" w:rsidP="00852B2E">
            <w:pPr>
              <w:jc w:val="center"/>
              <w:rPr>
                <w:rFonts w:eastAsia="Times New Roman"/>
                <w:color w:val="000000"/>
              </w:rPr>
            </w:pPr>
            <w:r w:rsidRPr="00852B2E">
              <w:rPr>
                <w:color w:val="000000"/>
              </w:rPr>
              <w:t>17</w:t>
            </w:r>
          </w:p>
        </w:tc>
        <w:tc>
          <w:tcPr>
            <w:tcW w:w="3543" w:type="dxa"/>
            <w:tcBorders>
              <w:top w:val="single" w:sz="4" w:space="0" w:color="auto"/>
              <w:left w:val="nil"/>
              <w:bottom w:val="single" w:sz="4" w:space="0" w:color="auto"/>
              <w:right w:val="single" w:sz="4" w:space="0" w:color="auto"/>
            </w:tcBorders>
            <w:shd w:val="clear" w:color="auto" w:fill="auto"/>
            <w:noWrap/>
            <w:vAlign w:val="center"/>
          </w:tcPr>
          <w:p w14:paraId="1F6B572F" w14:textId="6C5B1DFF" w:rsidR="00852B2E" w:rsidRPr="00852B2E" w:rsidRDefault="00852B2E" w:rsidP="00852B2E">
            <w:pPr>
              <w:jc w:val="center"/>
              <w:rPr>
                <w:rFonts w:eastAsia="Times New Roman"/>
                <w:color w:val="000000"/>
              </w:rPr>
            </w:pPr>
            <w:r w:rsidRPr="00852B2E">
              <w:rPr>
                <w:color w:val="000000"/>
              </w:rPr>
              <w:t>19</w:t>
            </w:r>
          </w:p>
        </w:tc>
      </w:tr>
      <w:tr w:rsidR="00852B2E" w:rsidRPr="006429C3" w14:paraId="6D439161" w14:textId="77777777" w:rsidTr="00852B2E">
        <w:trPr>
          <w:trHeight w:val="255"/>
        </w:trPr>
        <w:tc>
          <w:tcPr>
            <w:tcW w:w="3969" w:type="dxa"/>
            <w:tcBorders>
              <w:top w:val="nil"/>
              <w:left w:val="single" w:sz="4" w:space="0" w:color="auto"/>
              <w:bottom w:val="single" w:sz="4" w:space="0" w:color="auto"/>
              <w:right w:val="single" w:sz="4" w:space="0" w:color="auto"/>
            </w:tcBorders>
            <w:shd w:val="clear" w:color="auto" w:fill="auto"/>
            <w:noWrap/>
            <w:vAlign w:val="center"/>
          </w:tcPr>
          <w:p w14:paraId="3726184E" w14:textId="0DF2D891" w:rsidR="00852B2E" w:rsidRPr="00852B2E" w:rsidRDefault="00852B2E" w:rsidP="00852B2E">
            <w:pPr>
              <w:rPr>
                <w:rFonts w:eastAsia="Times New Roman"/>
                <w:color w:val="000000"/>
              </w:rPr>
            </w:pPr>
            <w:r w:rsidRPr="00852B2E">
              <w:rPr>
                <w:color w:val="000000"/>
              </w:rPr>
              <w:t>ГБОУ ООШ № 18 г. Новокуйбышевска</w:t>
            </w:r>
          </w:p>
        </w:tc>
        <w:tc>
          <w:tcPr>
            <w:tcW w:w="2127" w:type="dxa"/>
            <w:tcBorders>
              <w:top w:val="nil"/>
              <w:left w:val="nil"/>
              <w:bottom w:val="single" w:sz="4" w:space="0" w:color="auto"/>
              <w:right w:val="single" w:sz="4" w:space="0" w:color="auto"/>
            </w:tcBorders>
            <w:shd w:val="clear" w:color="auto" w:fill="auto"/>
            <w:noWrap/>
            <w:vAlign w:val="center"/>
          </w:tcPr>
          <w:p w14:paraId="4B7F2D7F" w14:textId="7ACF5806" w:rsidR="00852B2E" w:rsidRPr="00852B2E" w:rsidRDefault="00852B2E" w:rsidP="00852B2E">
            <w:pPr>
              <w:jc w:val="center"/>
              <w:rPr>
                <w:rFonts w:eastAsia="Times New Roman"/>
                <w:color w:val="000000"/>
              </w:rPr>
            </w:pPr>
            <w:r w:rsidRPr="00852B2E">
              <w:rPr>
                <w:color w:val="000000"/>
              </w:rPr>
              <w:t>19</w:t>
            </w:r>
          </w:p>
        </w:tc>
        <w:tc>
          <w:tcPr>
            <w:tcW w:w="3543" w:type="dxa"/>
            <w:tcBorders>
              <w:top w:val="nil"/>
              <w:left w:val="nil"/>
              <w:bottom w:val="single" w:sz="4" w:space="0" w:color="auto"/>
              <w:right w:val="single" w:sz="4" w:space="0" w:color="auto"/>
            </w:tcBorders>
            <w:shd w:val="clear" w:color="auto" w:fill="auto"/>
            <w:noWrap/>
            <w:vAlign w:val="center"/>
          </w:tcPr>
          <w:p w14:paraId="69012DB6" w14:textId="258C4452" w:rsidR="00852B2E" w:rsidRPr="00852B2E" w:rsidRDefault="00852B2E" w:rsidP="00852B2E">
            <w:pPr>
              <w:jc w:val="center"/>
              <w:rPr>
                <w:rFonts w:eastAsia="Times New Roman"/>
                <w:color w:val="000000"/>
              </w:rPr>
            </w:pPr>
            <w:r w:rsidRPr="00852B2E">
              <w:rPr>
                <w:color w:val="000000"/>
              </w:rPr>
              <w:t>21</w:t>
            </w:r>
          </w:p>
        </w:tc>
      </w:tr>
      <w:tr w:rsidR="00852B2E" w:rsidRPr="006429C3" w14:paraId="7C06E402" w14:textId="77777777" w:rsidTr="00852B2E">
        <w:trPr>
          <w:trHeight w:val="255"/>
        </w:trPr>
        <w:tc>
          <w:tcPr>
            <w:tcW w:w="3969" w:type="dxa"/>
            <w:tcBorders>
              <w:top w:val="nil"/>
              <w:left w:val="single" w:sz="4" w:space="0" w:color="auto"/>
              <w:bottom w:val="single" w:sz="4" w:space="0" w:color="auto"/>
              <w:right w:val="single" w:sz="4" w:space="0" w:color="auto"/>
            </w:tcBorders>
            <w:shd w:val="clear" w:color="auto" w:fill="auto"/>
            <w:noWrap/>
            <w:vAlign w:val="center"/>
          </w:tcPr>
          <w:p w14:paraId="542D3684" w14:textId="6F673FDA" w:rsidR="00852B2E" w:rsidRPr="00852B2E" w:rsidRDefault="00852B2E" w:rsidP="00852B2E">
            <w:pPr>
              <w:rPr>
                <w:rFonts w:eastAsia="Times New Roman"/>
                <w:color w:val="000000"/>
              </w:rPr>
            </w:pPr>
            <w:r w:rsidRPr="00852B2E">
              <w:rPr>
                <w:color w:val="000000"/>
              </w:rPr>
              <w:t>ГБОУ ООШ № 19 г. Новокуйбышевска</w:t>
            </w:r>
          </w:p>
        </w:tc>
        <w:tc>
          <w:tcPr>
            <w:tcW w:w="2127" w:type="dxa"/>
            <w:tcBorders>
              <w:top w:val="nil"/>
              <w:left w:val="nil"/>
              <w:bottom w:val="single" w:sz="4" w:space="0" w:color="auto"/>
              <w:right w:val="single" w:sz="4" w:space="0" w:color="auto"/>
            </w:tcBorders>
            <w:shd w:val="clear" w:color="auto" w:fill="auto"/>
            <w:noWrap/>
            <w:vAlign w:val="center"/>
          </w:tcPr>
          <w:p w14:paraId="65913E97" w14:textId="75386A55" w:rsidR="00852B2E" w:rsidRPr="00852B2E" w:rsidRDefault="00852B2E" w:rsidP="00852B2E">
            <w:pPr>
              <w:jc w:val="center"/>
              <w:rPr>
                <w:rFonts w:eastAsia="Times New Roman"/>
                <w:color w:val="000000"/>
              </w:rPr>
            </w:pPr>
            <w:r w:rsidRPr="00852B2E">
              <w:rPr>
                <w:color w:val="000000"/>
              </w:rPr>
              <w:t>24</w:t>
            </w:r>
          </w:p>
        </w:tc>
        <w:tc>
          <w:tcPr>
            <w:tcW w:w="3543" w:type="dxa"/>
            <w:tcBorders>
              <w:top w:val="nil"/>
              <w:left w:val="nil"/>
              <w:bottom w:val="single" w:sz="4" w:space="0" w:color="auto"/>
              <w:right w:val="single" w:sz="4" w:space="0" w:color="auto"/>
            </w:tcBorders>
            <w:shd w:val="clear" w:color="auto" w:fill="auto"/>
            <w:noWrap/>
            <w:vAlign w:val="center"/>
          </w:tcPr>
          <w:p w14:paraId="101B227E" w14:textId="09DCC7A0" w:rsidR="00852B2E" w:rsidRPr="00852B2E" w:rsidRDefault="00852B2E" w:rsidP="00852B2E">
            <w:pPr>
              <w:jc w:val="center"/>
              <w:rPr>
                <w:rFonts w:eastAsia="Times New Roman"/>
                <w:color w:val="000000"/>
              </w:rPr>
            </w:pPr>
            <w:r w:rsidRPr="00852B2E">
              <w:rPr>
                <w:color w:val="000000"/>
              </w:rPr>
              <w:t>25</w:t>
            </w:r>
          </w:p>
        </w:tc>
      </w:tr>
      <w:tr w:rsidR="00852B2E" w:rsidRPr="006429C3" w14:paraId="520230BF" w14:textId="77777777" w:rsidTr="00852B2E">
        <w:trPr>
          <w:trHeight w:val="255"/>
        </w:trPr>
        <w:tc>
          <w:tcPr>
            <w:tcW w:w="3969" w:type="dxa"/>
            <w:tcBorders>
              <w:top w:val="nil"/>
              <w:left w:val="single" w:sz="4" w:space="0" w:color="auto"/>
              <w:bottom w:val="single" w:sz="4" w:space="0" w:color="auto"/>
              <w:right w:val="single" w:sz="4" w:space="0" w:color="auto"/>
            </w:tcBorders>
            <w:shd w:val="clear" w:color="auto" w:fill="auto"/>
            <w:noWrap/>
            <w:vAlign w:val="center"/>
          </w:tcPr>
          <w:p w14:paraId="2F660F52" w14:textId="1FB59A21" w:rsidR="00852B2E" w:rsidRPr="00852B2E" w:rsidRDefault="00852B2E" w:rsidP="00852B2E">
            <w:pPr>
              <w:rPr>
                <w:rFonts w:eastAsia="Times New Roman"/>
                <w:color w:val="000000"/>
              </w:rPr>
            </w:pPr>
            <w:r w:rsidRPr="00852B2E">
              <w:rPr>
                <w:color w:val="000000"/>
              </w:rPr>
              <w:t>ГБОУ ООШ № 21 г. Новокуйбышевска</w:t>
            </w:r>
          </w:p>
        </w:tc>
        <w:tc>
          <w:tcPr>
            <w:tcW w:w="2127" w:type="dxa"/>
            <w:tcBorders>
              <w:top w:val="nil"/>
              <w:left w:val="nil"/>
              <w:bottom w:val="single" w:sz="4" w:space="0" w:color="auto"/>
              <w:right w:val="single" w:sz="4" w:space="0" w:color="auto"/>
            </w:tcBorders>
            <w:shd w:val="clear" w:color="auto" w:fill="auto"/>
            <w:noWrap/>
            <w:vAlign w:val="center"/>
          </w:tcPr>
          <w:p w14:paraId="79669A85" w14:textId="6DD1BBF3" w:rsidR="00852B2E" w:rsidRPr="00852B2E" w:rsidRDefault="00852B2E" w:rsidP="00852B2E">
            <w:pPr>
              <w:jc w:val="center"/>
              <w:rPr>
                <w:rFonts w:eastAsia="Times New Roman"/>
                <w:color w:val="000000"/>
              </w:rPr>
            </w:pPr>
            <w:r w:rsidRPr="00852B2E">
              <w:rPr>
                <w:color w:val="000000"/>
              </w:rPr>
              <w:t>48</w:t>
            </w:r>
          </w:p>
        </w:tc>
        <w:tc>
          <w:tcPr>
            <w:tcW w:w="3543" w:type="dxa"/>
            <w:tcBorders>
              <w:top w:val="nil"/>
              <w:left w:val="nil"/>
              <w:bottom w:val="single" w:sz="4" w:space="0" w:color="auto"/>
              <w:right w:val="single" w:sz="4" w:space="0" w:color="auto"/>
            </w:tcBorders>
            <w:shd w:val="clear" w:color="auto" w:fill="auto"/>
            <w:noWrap/>
            <w:vAlign w:val="center"/>
          </w:tcPr>
          <w:p w14:paraId="7042E96F" w14:textId="67CE9253" w:rsidR="00852B2E" w:rsidRPr="00852B2E" w:rsidRDefault="00852B2E" w:rsidP="00852B2E">
            <w:pPr>
              <w:jc w:val="center"/>
              <w:rPr>
                <w:rFonts w:eastAsia="Times New Roman"/>
                <w:color w:val="000000"/>
              </w:rPr>
            </w:pPr>
            <w:r w:rsidRPr="00852B2E">
              <w:rPr>
                <w:color w:val="000000"/>
              </w:rPr>
              <w:t>24</w:t>
            </w:r>
          </w:p>
        </w:tc>
      </w:tr>
      <w:tr w:rsidR="00852B2E" w:rsidRPr="006429C3" w14:paraId="7FA49503" w14:textId="77777777" w:rsidTr="00852B2E">
        <w:trPr>
          <w:trHeight w:val="255"/>
        </w:trPr>
        <w:tc>
          <w:tcPr>
            <w:tcW w:w="3969" w:type="dxa"/>
            <w:tcBorders>
              <w:top w:val="nil"/>
              <w:left w:val="single" w:sz="4" w:space="0" w:color="auto"/>
              <w:bottom w:val="single" w:sz="4" w:space="0" w:color="auto"/>
              <w:right w:val="single" w:sz="4" w:space="0" w:color="auto"/>
            </w:tcBorders>
            <w:shd w:val="clear" w:color="auto" w:fill="auto"/>
            <w:noWrap/>
            <w:vAlign w:val="center"/>
          </w:tcPr>
          <w:p w14:paraId="3914FF1B" w14:textId="289A01C3" w:rsidR="00852B2E" w:rsidRPr="00852B2E" w:rsidRDefault="00852B2E" w:rsidP="00852B2E">
            <w:pPr>
              <w:rPr>
                <w:rFonts w:eastAsia="Times New Roman"/>
                <w:color w:val="000000"/>
              </w:rPr>
            </w:pPr>
            <w:r w:rsidRPr="00852B2E">
              <w:rPr>
                <w:color w:val="000000"/>
              </w:rPr>
              <w:t>ГБОУ ООШ № 4 г. Новокуйбышевска</w:t>
            </w:r>
          </w:p>
        </w:tc>
        <w:tc>
          <w:tcPr>
            <w:tcW w:w="2127" w:type="dxa"/>
            <w:tcBorders>
              <w:top w:val="nil"/>
              <w:left w:val="nil"/>
              <w:bottom w:val="single" w:sz="4" w:space="0" w:color="auto"/>
              <w:right w:val="single" w:sz="4" w:space="0" w:color="auto"/>
            </w:tcBorders>
            <w:shd w:val="clear" w:color="auto" w:fill="auto"/>
            <w:noWrap/>
            <w:vAlign w:val="center"/>
          </w:tcPr>
          <w:p w14:paraId="758B81FA" w14:textId="078D1CE0" w:rsidR="00852B2E" w:rsidRPr="00852B2E" w:rsidRDefault="00852B2E" w:rsidP="00852B2E">
            <w:pPr>
              <w:jc w:val="center"/>
              <w:rPr>
                <w:rFonts w:eastAsia="Times New Roman"/>
                <w:color w:val="000000"/>
              </w:rPr>
            </w:pPr>
            <w:r w:rsidRPr="00852B2E">
              <w:rPr>
                <w:color w:val="000000"/>
              </w:rPr>
              <w:t>12</w:t>
            </w:r>
          </w:p>
        </w:tc>
        <w:tc>
          <w:tcPr>
            <w:tcW w:w="3543" w:type="dxa"/>
            <w:tcBorders>
              <w:top w:val="nil"/>
              <w:left w:val="nil"/>
              <w:bottom w:val="single" w:sz="4" w:space="0" w:color="auto"/>
              <w:right w:val="single" w:sz="4" w:space="0" w:color="auto"/>
            </w:tcBorders>
            <w:shd w:val="clear" w:color="auto" w:fill="auto"/>
            <w:noWrap/>
            <w:vAlign w:val="center"/>
          </w:tcPr>
          <w:p w14:paraId="0406457E" w14:textId="56E1C002" w:rsidR="00852B2E" w:rsidRPr="00852B2E" w:rsidRDefault="00852B2E" w:rsidP="00852B2E">
            <w:pPr>
              <w:jc w:val="center"/>
              <w:rPr>
                <w:rFonts w:eastAsia="Times New Roman"/>
                <w:color w:val="000000"/>
              </w:rPr>
            </w:pPr>
            <w:r w:rsidRPr="00852B2E">
              <w:rPr>
                <w:color w:val="000000"/>
              </w:rPr>
              <w:t>25</w:t>
            </w:r>
          </w:p>
        </w:tc>
      </w:tr>
      <w:tr w:rsidR="00852B2E" w:rsidRPr="006429C3" w14:paraId="08224A15" w14:textId="77777777" w:rsidTr="00852B2E">
        <w:trPr>
          <w:trHeight w:val="255"/>
        </w:trPr>
        <w:tc>
          <w:tcPr>
            <w:tcW w:w="3969" w:type="dxa"/>
            <w:tcBorders>
              <w:top w:val="nil"/>
              <w:left w:val="single" w:sz="4" w:space="0" w:color="auto"/>
              <w:bottom w:val="single" w:sz="4" w:space="0" w:color="auto"/>
              <w:right w:val="single" w:sz="4" w:space="0" w:color="auto"/>
            </w:tcBorders>
            <w:shd w:val="clear" w:color="auto" w:fill="auto"/>
            <w:noWrap/>
            <w:vAlign w:val="center"/>
          </w:tcPr>
          <w:p w14:paraId="67F594AA" w14:textId="03E661DA" w:rsidR="00852B2E" w:rsidRPr="00852B2E" w:rsidRDefault="00852B2E" w:rsidP="00852B2E">
            <w:pPr>
              <w:rPr>
                <w:rFonts w:eastAsia="Times New Roman"/>
                <w:color w:val="000000"/>
              </w:rPr>
            </w:pPr>
            <w:r w:rsidRPr="00852B2E">
              <w:rPr>
                <w:color w:val="000000"/>
              </w:rPr>
              <w:t>ГБОУ ООШ № 6 г. Новокуйбышевска</w:t>
            </w:r>
          </w:p>
        </w:tc>
        <w:tc>
          <w:tcPr>
            <w:tcW w:w="2127" w:type="dxa"/>
            <w:tcBorders>
              <w:top w:val="nil"/>
              <w:left w:val="nil"/>
              <w:bottom w:val="single" w:sz="4" w:space="0" w:color="auto"/>
              <w:right w:val="single" w:sz="4" w:space="0" w:color="auto"/>
            </w:tcBorders>
            <w:shd w:val="clear" w:color="auto" w:fill="auto"/>
            <w:noWrap/>
            <w:vAlign w:val="center"/>
          </w:tcPr>
          <w:p w14:paraId="53553245" w14:textId="3C56D8AC" w:rsidR="00852B2E" w:rsidRPr="00852B2E" w:rsidRDefault="00852B2E" w:rsidP="00852B2E">
            <w:pPr>
              <w:jc w:val="center"/>
              <w:rPr>
                <w:rFonts w:eastAsia="Times New Roman"/>
                <w:color w:val="000000"/>
              </w:rPr>
            </w:pPr>
            <w:r w:rsidRPr="00852B2E">
              <w:rPr>
                <w:color w:val="000000"/>
              </w:rPr>
              <w:t>35</w:t>
            </w:r>
          </w:p>
        </w:tc>
        <w:tc>
          <w:tcPr>
            <w:tcW w:w="3543" w:type="dxa"/>
            <w:tcBorders>
              <w:top w:val="nil"/>
              <w:left w:val="nil"/>
              <w:bottom w:val="single" w:sz="4" w:space="0" w:color="auto"/>
              <w:right w:val="single" w:sz="4" w:space="0" w:color="auto"/>
            </w:tcBorders>
            <w:shd w:val="clear" w:color="auto" w:fill="auto"/>
            <w:noWrap/>
            <w:vAlign w:val="center"/>
          </w:tcPr>
          <w:p w14:paraId="06766C38" w14:textId="5949BCAB" w:rsidR="00852B2E" w:rsidRPr="00852B2E" w:rsidRDefault="00852B2E" w:rsidP="00852B2E">
            <w:pPr>
              <w:jc w:val="center"/>
              <w:rPr>
                <w:rFonts w:eastAsia="Times New Roman"/>
                <w:color w:val="000000"/>
              </w:rPr>
            </w:pPr>
            <w:r w:rsidRPr="00852B2E">
              <w:rPr>
                <w:color w:val="000000"/>
              </w:rPr>
              <w:t>24</w:t>
            </w:r>
          </w:p>
        </w:tc>
      </w:tr>
      <w:tr w:rsidR="00852B2E" w:rsidRPr="006429C3" w14:paraId="49A6DD2C" w14:textId="77777777" w:rsidTr="00852B2E">
        <w:trPr>
          <w:trHeight w:val="255"/>
        </w:trPr>
        <w:tc>
          <w:tcPr>
            <w:tcW w:w="3969" w:type="dxa"/>
            <w:tcBorders>
              <w:top w:val="nil"/>
              <w:left w:val="single" w:sz="4" w:space="0" w:color="auto"/>
              <w:bottom w:val="single" w:sz="4" w:space="0" w:color="auto"/>
              <w:right w:val="single" w:sz="4" w:space="0" w:color="auto"/>
            </w:tcBorders>
            <w:shd w:val="clear" w:color="auto" w:fill="auto"/>
            <w:noWrap/>
            <w:vAlign w:val="center"/>
          </w:tcPr>
          <w:p w14:paraId="2680C1C6" w14:textId="7ED7A8C2" w:rsidR="00852B2E" w:rsidRPr="00852B2E" w:rsidRDefault="00852B2E" w:rsidP="00852B2E">
            <w:pPr>
              <w:rPr>
                <w:rFonts w:eastAsia="Times New Roman"/>
                <w:color w:val="000000"/>
              </w:rPr>
            </w:pPr>
            <w:r w:rsidRPr="00852B2E">
              <w:rPr>
                <w:color w:val="000000"/>
              </w:rPr>
              <w:t>ГБОУ ООШ № 9 г. Новокуйбышевска</w:t>
            </w:r>
          </w:p>
        </w:tc>
        <w:tc>
          <w:tcPr>
            <w:tcW w:w="2127" w:type="dxa"/>
            <w:tcBorders>
              <w:top w:val="nil"/>
              <w:left w:val="nil"/>
              <w:bottom w:val="single" w:sz="4" w:space="0" w:color="auto"/>
              <w:right w:val="single" w:sz="4" w:space="0" w:color="auto"/>
            </w:tcBorders>
            <w:shd w:val="clear" w:color="auto" w:fill="auto"/>
            <w:noWrap/>
            <w:vAlign w:val="center"/>
          </w:tcPr>
          <w:p w14:paraId="3496A0F9" w14:textId="5C7C6DB8" w:rsidR="00852B2E" w:rsidRPr="00852B2E" w:rsidRDefault="00852B2E" w:rsidP="00852B2E">
            <w:pPr>
              <w:jc w:val="center"/>
              <w:rPr>
                <w:rFonts w:eastAsia="Times New Roman"/>
                <w:color w:val="000000"/>
              </w:rPr>
            </w:pPr>
            <w:r w:rsidRPr="00852B2E">
              <w:rPr>
                <w:color w:val="000000"/>
              </w:rPr>
              <w:t>14</w:t>
            </w:r>
          </w:p>
        </w:tc>
        <w:tc>
          <w:tcPr>
            <w:tcW w:w="3543" w:type="dxa"/>
            <w:tcBorders>
              <w:top w:val="nil"/>
              <w:left w:val="nil"/>
              <w:bottom w:val="single" w:sz="4" w:space="0" w:color="auto"/>
              <w:right w:val="single" w:sz="4" w:space="0" w:color="auto"/>
            </w:tcBorders>
            <w:shd w:val="clear" w:color="auto" w:fill="auto"/>
            <w:noWrap/>
            <w:vAlign w:val="center"/>
          </w:tcPr>
          <w:p w14:paraId="11AA3458" w14:textId="4678F734" w:rsidR="00852B2E" w:rsidRPr="00852B2E" w:rsidRDefault="00852B2E" w:rsidP="00852B2E">
            <w:pPr>
              <w:jc w:val="center"/>
              <w:rPr>
                <w:rFonts w:eastAsia="Times New Roman"/>
                <w:color w:val="000000"/>
              </w:rPr>
            </w:pPr>
            <w:r w:rsidRPr="00852B2E">
              <w:rPr>
                <w:color w:val="000000"/>
              </w:rPr>
              <w:t>23</w:t>
            </w:r>
          </w:p>
        </w:tc>
      </w:tr>
      <w:tr w:rsidR="00852B2E" w:rsidRPr="006429C3" w14:paraId="352FF9C7" w14:textId="77777777" w:rsidTr="00852B2E">
        <w:trPr>
          <w:trHeight w:val="255"/>
        </w:trPr>
        <w:tc>
          <w:tcPr>
            <w:tcW w:w="3969" w:type="dxa"/>
            <w:tcBorders>
              <w:top w:val="nil"/>
              <w:left w:val="single" w:sz="4" w:space="0" w:color="auto"/>
              <w:bottom w:val="single" w:sz="4" w:space="0" w:color="auto"/>
              <w:right w:val="single" w:sz="4" w:space="0" w:color="auto"/>
            </w:tcBorders>
            <w:shd w:val="clear" w:color="auto" w:fill="auto"/>
            <w:noWrap/>
            <w:vAlign w:val="center"/>
          </w:tcPr>
          <w:p w14:paraId="217FCC95" w14:textId="6D2D47EC" w:rsidR="00852B2E" w:rsidRPr="00852B2E" w:rsidRDefault="00852B2E" w:rsidP="00852B2E">
            <w:pPr>
              <w:rPr>
                <w:rFonts w:eastAsia="Times New Roman"/>
                <w:color w:val="000000"/>
              </w:rPr>
            </w:pPr>
            <w:r w:rsidRPr="00852B2E">
              <w:rPr>
                <w:color w:val="000000"/>
              </w:rPr>
              <w:t>ГБОУ СОШ № 3 г. Новокуйбышевска</w:t>
            </w:r>
          </w:p>
        </w:tc>
        <w:tc>
          <w:tcPr>
            <w:tcW w:w="2127" w:type="dxa"/>
            <w:tcBorders>
              <w:top w:val="nil"/>
              <w:left w:val="nil"/>
              <w:bottom w:val="single" w:sz="4" w:space="0" w:color="auto"/>
              <w:right w:val="single" w:sz="4" w:space="0" w:color="auto"/>
            </w:tcBorders>
            <w:shd w:val="clear" w:color="auto" w:fill="auto"/>
            <w:noWrap/>
            <w:vAlign w:val="center"/>
          </w:tcPr>
          <w:p w14:paraId="3ED843AD" w14:textId="48D5ED84" w:rsidR="00852B2E" w:rsidRPr="00852B2E" w:rsidRDefault="00852B2E" w:rsidP="00852B2E">
            <w:pPr>
              <w:jc w:val="center"/>
              <w:rPr>
                <w:rFonts w:eastAsia="Times New Roman"/>
                <w:color w:val="000000"/>
              </w:rPr>
            </w:pPr>
            <w:r w:rsidRPr="00852B2E">
              <w:rPr>
                <w:color w:val="000000"/>
              </w:rPr>
              <w:t>15</w:t>
            </w:r>
          </w:p>
        </w:tc>
        <w:tc>
          <w:tcPr>
            <w:tcW w:w="3543" w:type="dxa"/>
            <w:tcBorders>
              <w:top w:val="nil"/>
              <w:left w:val="nil"/>
              <w:bottom w:val="single" w:sz="4" w:space="0" w:color="auto"/>
              <w:right w:val="single" w:sz="4" w:space="0" w:color="auto"/>
            </w:tcBorders>
            <w:shd w:val="clear" w:color="auto" w:fill="auto"/>
            <w:noWrap/>
            <w:vAlign w:val="center"/>
          </w:tcPr>
          <w:p w14:paraId="09A90BA2" w14:textId="4376B16A" w:rsidR="00852B2E" w:rsidRPr="00852B2E" w:rsidRDefault="00852B2E" w:rsidP="00852B2E">
            <w:pPr>
              <w:jc w:val="center"/>
              <w:rPr>
                <w:rFonts w:eastAsia="Times New Roman"/>
                <w:color w:val="000000"/>
              </w:rPr>
            </w:pPr>
            <w:r w:rsidRPr="00852B2E">
              <w:rPr>
                <w:color w:val="000000"/>
              </w:rPr>
              <w:t>27</w:t>
            </w:r>
          </w:p>
        </w:tc>
      </w:tr>
      <w:tr w:rsidR="00852B2E" w:rsidRPr="006429C3" w14:paraId="3614B47E" w14:textId="77777777" w:rsidTr="00852B2E">
        <w:trPr>
          <w:trHeight w:val="255"/>
        </w:trPr>
        <w:tc>
          <w:tcPr>
            <w:tcW w:w="3969" w:type="dxa"/>
            <w:tcBorders>
              <w:top w:val="nil"/>
              <w:left w:val="single" w:sz="4" w:space="0" w:color="auto"/>
              <w:bottom w:val="single" w:sz="4" w:space="0" w:color="auto"/>
              <w:right w:val="single" w:sz="4" w:space="0" w:color="auto"/>
            </w:tcBorders>
            <w:shd w:val="clear" w:color="auto" w:fill="auto"/>
            <w:noWrap/>
            <w:vAlign w:val="center"/>
          </w:tcPr>
          <w:p w14:paraId="0C8E1C6A" w14:textId="60B2289B" w:rsidR="00852B2E" w:rsidRPr="00852B2E" w:rsidRDefault="00852B2E" w:rsidP="00852B2E">
            <w:pPr>
              <w:rPr>
                <w:rFonts w:eastAsia="Times New Roman"/>
                <w:color w:val="000000"/>
              </w:rPr>
            </w:pPr>
            <w:r w:rsidRPr="00852B2E">
              <w:rPr>
                <w:color w:val="000000"/>
              </w:rPr>
              <w:t>ГБОУ СОШ № 5 "ОЦ" г. Новокуйбышевска</w:t>
            </w:r>
          </w:p>
        </w:tc>
        <w:tc>
          <w:tcPr>
            <w:tcW w:w="2127" w:type="dxa"/>
            <w:tcBorders>
              <w:top w:val="nil"/>
              <w:left w:val="nil"/>
              <w:bottom w:val="single" w:sz="4" w:space="0" w:color="auto"/>
              <w:right w:val="single" w:sz="4" w:space="0" w:color="auto"/>
            </w:tcBorders>
            <w:shd w:val="clear" w:color="auto" w:fill="auto"/>
            <w:noWrap/>
            <w:vAlign w:val="center"/>
          </w:tcPr>
          <w:p w14:paraId="42E4CF2C" w14:textId="1F7D993C" w:rsidR="00852B2E" w:rsidRPr="00852B2E" w:rsidRDefault="00852B2E" w:rsidP="00852B2E">
            <w:pPr>
              <w:jc w:val="center"/>
              <w:rPr>
                <w:rFonts w:eastAsia="Times New Roman"/>
                <w:color w:val="000000"/>
              </w:rPr>
            </w:pPr>
            <w:r w:rsidRPr="00852B2E">
              <w:rPr>
                <w:color w:val="000000"/>
              </w:rPr>
              <w:t>36</w:t>
            </w:r>
          </w:p>
        </w:tc>
        <w:tc>
          <w:tcPr>
            <w:tcW w:w="3543" w:type="dxa"/>
            <w:tcBorders>
              <w:top w:val="nil"/>
              <w:left w:val="nil"/>
              <w:bottom w:val="single" w:sz="4" w:space="0" w:color="auto"/>
              <w:right w:val="single" w:sz="4" w:space="0" w:color="auto"/>
            </w:tcBorders>
            <w:shd w:val="clear" w:color="auto" w:fill="auto"/>
            <w:noWrap/>
            <w:vAlign w:val="center"/>
          </w:tcPr>
          <w:p w14:paraId="5EEC9B75" w14:textId="47C1DB38" w:rsidR="00852B2E" w:rsidRPr="00852B2E" w:rsidRDefault="00852B2E" w:rsidP="00852B2E">
            <w:pPr>
              <w:jc w:val="center"/>
              <w:rPr>
                <w:rFonts w:eastAsia="Times New Roman"/>
                <w:color w:val="000000"/>
              </w:rPr>
            </w:pPr>
            <w:r w:rsidRPr="00852B2E">
              <w:rPr>
                <w:color w:val="000000"/>
              </w:rPr>
              <w:t>23</w:t>
            </w:r>
          </w:p>
        </w:tc>
      </w:tr>
      <w:tr w:rsidR="00852B2E" w:rsidRPr="006429C3" w14:paraId="47F6D50A" w14:textId="77777777" w:rsidTr="00852B2E">
        <w:trPr>
          <w:trHeight w:val="255"/>
        </w:trPr>
        <w:tc>
          <w:tcPr>
            <w:tcW w:w="3969" w:type="dxa"/>
            <w:tcBorders>
              <w:top w:val="nil"/>
              <w:left w:val="single" w:sz="4" w:space="0" w:color="auto"/>
              <w:bottom w:val="single" w:sz="4" w:space="0" w:color="auto"/>
              <w:right w:val="single" w:sz="4" w:space="0" w:color="auto"/>
            </w:tcBorders>
            <w:shd w:val="clear" w:color="auto" w:fill="auto"/>
            <w:noWrap/>
            <w:vAlign w:val="center"/>
          </w:tcPr>
          <w:p w14:paraId="535D0935" w14:textId="72FD6017" w:rsidR="00852B2E" w:rsidRPr="00852B2E" w:rsidRDefault="00852B2E" w:rsidP="00852B2E">
            <w:pPr>
              <w:rPr>
                <w:rFonts w:eastAsia="Times New Roman"/>
                <w:color w:val="000000"/>
              </w:rPr>
            </w:pPr>
            <w:r w:rsidRPr="00852B2E">
              <w:rPr>
                <w:color w:val="000000"/>
              </w:rPr>
              <w:t>ГБОУ СОШ № 7 "ОЦ" г. Новокуйбышевска</w:t>
            </w:r>
          </w:p>
        </w:tc>
        <w:tc>
          <w:tcPr>
            <w:tcW w:w="2127" w:type="dxa"/>
            <w:tcBorders>
              <w:top w:val="nil"/>
              <w:left w:val="nil"/>
              <w:bottom w:val="single" w:sz="4" w:space="0" w:color="auto"/>
              <w:right w:val="single" w:sz="4" w:space="0" w:color="auto"/>
            </w:tcBorders>
            <w:shd w:val="clear" w:color="auto" w:fill="auto"/>
            <w:noWrap/>
            <w:vAlign w:val="center"/>
          </w:tcPr>
          <w:p w14:paraId="33372260" w14:textId="5776A51D" w:rsidR="00852B2E" w:rsidRPr="00852B2E" w:rsidRDefault="00852B2E" w:rsidP="00852B2E">
            <w:pPr>
              <w:jc w:val="center"/>
              <w:rPr>
                <w:rFonts w:eastAsia="Times New Roman"/>
                <w:color w:val="000000"/>
              </w:rPr>
            </w:pPr>
            <w:r w:rsidRPr="00852B2E">
              <w:rPr>
                <w:color w:val="000000"/>
              </w:rPr>
              <w:t>47</w:t>
            </w:r>
          </w:p>
        </w:tc>
        <w:tc>
          <w:tcPr>
            <w:tcW w:w="3543" w:type="dxa"/>
            <w:tcBorders>
              <w:top w:val="nil"/>
              <w:left w:val="nil"/>
              <w:bottom w:val="single" w:sz="4" w:space="0" w:color="auto"/>
              <w:right w:val="single" w:sz="4" w:space="0" w:color="auto"/>
            </w:tcBorders>
            <w:shd w:val="clear" w:color="auto" w:fill="auto"/>
            <w:noWrap/>
            <w:vAlign w:val="center"/>
          </w:tcPr>
          <w:p w14:paraId="652E9AD5" w14:textId="5C6E6F2B" w:rsidR="00852B2E" w:rsidRPr="00852B2E" w:rsidRDefault="00852B2E" w:rsidP="00852B2E">
            <w:pPr>
              <w:jc w:val="center"/>
              <w:rPr>
                <w:rFonts w:eastAsia="Times New Roman"/>
                <w:color w:val="000000"/>
              </w:rPr>
            </w:pPr>
            <w:r w:rsidRPr="00852B2E">
              <w:rPr>
                <w:color w:val="000000"/>
              </w:rPr>
              <w:t>25</w:t>
            </w:r>
          </w:p>
        </w:tc>
      </w:tr>
      <w:tr w:rsidR="00852B2E" w:rsidRPr="006429C3" w14:paraId="6449FFCE" w14:textId="77777777" w:rsidTr="00852B2E">
        <w:trPr>
          <w:trHeight w:val="255"/>
        </w:trPr>
        <w:tc>
          <w:tcPr>
            <w:tcW w:w="3969" w:type="dxa"/>
            <w:tcBorders>
              <w:top w:val="nil"/>
              <w:left w:val="single" w:sz="4" w:space="0" w:color="auto"/>
              <w:bottom w:val="single" w:sz="4" w:space="0" w:color="auto"/>
              <w:right w:val="single" w:sz="4" w:space="0" w:color="auto"/>
            </w:tcBorders>
            <w:shd w:val="clear" w:color="auto" w:fill="auto"/>
            <w:noWrap/>
            <w:vAlign w:val="center"/>
          </w:tcPr>
          <w:p w14:paraId="6FEA7B8C" w14:textId="13AB9E77" w:rsidR="00852B2E" w:rsidRPr="00852B2E" w:rsidRDefault="00852B2E" w:rsidP="00852B2E">
            <w:pPr>
              <w:rPr>
                <w:color w:val="000000"/>
              </w:rPr>
            </w:pPr>
            <w:r w:rsidRPr="00852B2E">
              <w:rPr>
                <w:color w:val="000000"/>
              </w:rPr>
              <w:t>ГБОУ СОШ № 8 "ОЦ" г. Новокуйбышевска</w:t>
            </w:r>
          </w:p>
        </w:tc>
        <w:tc>
          <w:tcPr>
            <w:tcW w:w="2127" w:type="dxa"/>
            <w:tcBorders>
              <w:top w:val="nil"/>
              <w:left w:val="nil"/>
              <w:bottom w:val="single" w:sz="4" w:space="0" w:color="auto"/>
              <w:right w:val="single" w:sz="4" w:space="0" w:color="auto"/>
            </w:tcBorders>
            <w:shd w:val="clear" w:color="auto" w:fill="auto"/>
            <w:noWrap/>
            <w:vAlign w:val="center"/>
          </w:tcPr>
          <w:p w14:paraId="1192AC76" w14:textId="39EAE68A" w:rsidR="00852B2E" w:rsidRPr="00852B2E" w:rsidRDefault="00852B2E" w:rsidP="00852B2E">
            <w:pPr>
              <w:jc w:val="center"/>
              <w:rPr>
                <w:color w:val="000000"/>
              </w:rPr>
            </w:pPr>
            <w:r w:rsidRPr="00852B2E">
              <w:rPr>
                <w:color w:val="000000"/>
              </w:rPr>
              <w:t>20</w:t>
            </w:r>
          </w:p>
        </w:tc>
        <w:tc>
          <w:tcPr>
            <w:tcW w:w="3543" w:type="dxa"/>
            <w:tcBorders>
              <w:top w:val="nil"/>
              <w:left w:val="nil"/>
              <w:bottom w:val="single" w:sz="4" w:space="0" w:color="auto"/>
              <w:right w:val="single" w:sz="4" w:space="0" w:color="auto"/>
            </w:tcBorders>
            <w:shd w:val="clear" w:color="auto" w:fill="auto"/>
            <w:noWrap/>
            <w:vAlign w:val="center"/>
          </w:tcPr>
          <w:p w14:paraId="42EEF56C" w14:textId="039B1587" w:rsidR="00852B2E" w:rsidRPr="00852B2E" w:rsidRDefault="00852B2E" w:rsidP="00852B2E">
            <w:pPr>
              <w:jc w:val="center"/>
              <w:rPr>
                <w:color w:val="000000"/>
              </w:rPr>
            </w:pPr>
            <w:r w:rsidRPr="00852B2E">
              <w:rPr>
                <w:color w:val="000000"/>
              </w:rPr>
              <w:t>27</w:t>
            </w:r>
          </w:p>
        </w:tc>
      </w:tr>
      <w:tr w:rsidR="00922893" w:rsidRPr="006429C3" w14:paraId="35864047" w14:textId="77777777" w:rsidTr="00852B2E">
        <w:trPr>
          <w:trHeight w:val="510"/>
        </w:trPr>
        <w:tc>
          <w:tcPr>
            <w:tcW w:w="3969" w:type="dxa"/>
            <w:tcBorders>
              <w:top w:val="nil"/>
              <w:left w:val="single" w:sz="4" w:space="0" w:color="auto"/>
              <w:bottom w:val="single" w:sz="4" w:space="0" w:color="auto"/>
              <w:right w:val="single" w:sz="4" w:space="0" w:color="auto"/>
            </w:tcBorders>
            <w:shd w:val="clear" w:color="auto" w:fill="auto"/>
            <w:noWrap/>
            <w:vAlign w:val="center"/>
            <w:hideMark/>
          </w:tcPr>
          <w:p w14:paraId="6357BD8B" w14:textId="77777777" w:rsidR="00922893" w:rsidRPr="00852B2E" w:rsidRDefault="00922893" w:rsidP="00852B2E">
            <w:pPr>
              <w:rPr>
                <w:rFonts w:eastAsia="Times New Roman"/>
                <w:color w:val="000000"/>
              </w:rPr>
            </w:pPr>
            <w:proofErr w:type="spellStart"/>
            <w:r w:rsidRPr="00852B2E">
              <w:rPr>
                <w:rFonts w:eastAsia="Times New Roman"/>
                <w:b/>
                <w:color w:val="000000"/>
              </w:rPr>
              <w:t>г.о</w:t>
            </w:r>
            <w:proofErr w:type="spellEnd"/>
            <w:r w:rsidRPr="00852B2E">
              <w:rPr>
                <w:rFonts w:eastAsia="Times New Roman"/>
                <w:b/>
                <w:color w:val="000000"/>
              </w:rPr>
              <w:t>. Новокуйбышевск</w:t>
            </w:r>
          </w:p>
        </w:tc>
        <w:tc>
          <w:tcPr>
            <w:tcW w:w="2127" w:type="dxa"/>
            <w:tcBorders>
              <w:top w:val="nil"/>
              <w:left w:val="nil"/>
              <w:bottom w:val="single" w:sz="4" w:space="0" w:color="auto"/>
              <w:right w:val="single" w:sz="4" w:space="0" w:color="auto"/>
            </w:tcBorders>
            <w:shd w:val="clear" w:color="auto" w:fill="auto"/>
            <w:noWrap/>
            <w:vAlign w:val="center"/>
          </w:tcPr>
          <w:p w14:paraId="380F6054" w14:textId="1D162453" w:rsidR="00922893" w:rsidRPr="006429C3" w:rsidRDefault="00852B2E" w:rsidP="006A47EC">
            <w:pPr>
              <w:jc w:val="center"/>
              <w:rPr>
                <w:rFonts w:eastAsia="Times New Roman"/>
                <w:b/>
                <w:bCs/>
                <w:color w:val="000000"/>
              </w:rPr>
            </w:pPr>
            <w:r>
              <w:rPr>
                <w:b/>
                <w:bCs/>
                <w:color w:val="000000"/>
              </w:rPr>
              <w:t>391</w:t>
            </w:r>
          </w:p>
        </w:tc>
        <w:tc>
          <w:tcPr>
            <w:tcW w:w="3543" w:type="dxa"/>
            <w:tcBorders>
              <w:top w:val="nil"/>
              <w:left w:val="nil"/>
              <w:bottom w:val="single" w:sz="4" w:space="0" w:color="auto"/>
              <w:right w:val="single" w:sz="4" w:space="0" w:color="auto"/>
            </w:tcBorders>
            <w:shd w:val="clear" w:color="auto" w:fill="auto"/>
            <w:noWrap/>
            <w:vAlign w:val="center"/>
          </w:tcPr>
          <w:p w14:paraId="40EF4065" w14:textId="77777777" w:rsidR="00922893" w:rsidRPr="006429C3" w:rsidRDefault="00922893" w:rsidP="006A47EC">
            <w:pPr>
              <w:jc w:val="center"/>
              <w:rPr>
                <w:rFonts w:eastAsia="Times New Roman"/>
                <w:b/>
                <w:bCs/>
                <w:color w:val="000000"/>
              </w:rPr>
            </w:pPr>
            <w:r w:rsidRPr="006429C3">
              <w:rPr>
                <w:b/>
                <w:bCs/>
                <w:color w:val="000000"/>
              </w:rPr>
              <w:t>24</w:t>
            </w:r>
          </w:p>
        </w:tc>
      </w:tr>
      <w:tr w:rsidR="00922893" w:rsidRPr="006429C3" w14:paraId="35B3620D" w14:textId="77777777" w:rsidTr="00852B2E">
        <w:trPr>
          <w:trHeight w:val="510"/>
        </w:trPr>
        <w:tc>
          <w:tcPr>
            <w:tcW w:w="3969" w:type="dxa"/>
            <w:tcBorders>
              <w:top w:val="nil"/>
              <w:left w:val="single" w:sz="4" w:space="0" w:color="auto"/>
              <w:bottom w:val="single" w:sz="4" w:space="0" w:color="auto"/>
              <w:right w:val="single" w:sz="4" w:space="0" w:color="auto"/>
            </w:tcBorders>
            <w:shd w:val="clear" w:color="auto" w:fill="auto"/>
            <w:noWrap/>
            <w:vAlign w:val="center"/>
            <w:hideMark/>
          </w:tcPr>
          <w:p w14:paraId="7A5CB89C" w14:textId="77777777" w:rsidR="00922893" w:rsidRPr="00852B2E" w:rsidRDefault="00922893" w:rsidP="00852B2E">
            <w:pPr>
              <w:rPr>
                <w:rFonts w:eastAsia="Times New Roman"/>
                <w:color w:val="000000"/>
              </w:rPr>
            </w:pPr>
            <w:r w:rsidRPr="00852B2E">
              <w:rPr>
                <w:rFonts w:eastAsia="Times New Roman"/>
                <w:b/>
                <w:color w:val="000000"/>
              </w:rPr>
              <w:t>Поволжское управление</w:t>
            </w:r>
          </w:p>
        </w:tc>
        <w:tc>
          <w:tcPr>
            <w:tcW w:w="2127" w:type="dxa"/>
            <w:tcBorders>
              <w:top w:val="nil"/>
              <w:left w:val="nil"/>
              <w:bottom w:val="single" w:sz="4" w:space="0" w:color="auto"/>
              <w:right w:val="single" w:sz="4" w:space="0" w:color="auto"/>
            </w:tcBorders>
            <w:shd w:val="clear" w:color="auto" w:fill="auto"/>
            <w:noWrap/>
            <w:vAlign w:val="center"/>
          </w:tcPr>
          <w:p w14:paraId="52232A30" w14:textId="2849679A" w:rsidR="00922893" w:rsidRPr="006429C3" w:rsidRDefault="00922893" w:rsidP="006A47EC">
            <w:pPr>
              <w:jc w:val="center"/>
              <w:rPr>
                <w:rFonts w:eastAsia="Times New Roman"/>
                <w:b/>
                <w:bCs/>
                <w:color w:val="000000"/>
              </w:rPr>
            </w:pPr>
            <w:r w:rsidRPr="006429C3">
              <w:rPr>
                <w:b/>
                <w:bCs/>
                <w:color w:val="000000"/>
              </w:rPr>
              <w:t>11</w:t>
            </w:r>
            <w:r w:rsidR="00852B2E">
              <w:rPr>
                <w:b/>
                <w:bCs/>
                <w:color w:val="000000"/>
              </w:rPr>
              <w:t>73</w:t>
            </w:r>
          </w:p>
        </w:tc>
        <w:tc>
          <w:tcPr>
            <w:tcW w:w="3543" w:type="dxa"/>
            <w:tcBorders>
              <w:top w:val="nil"/>
              <w:left w:val="nil"/>
              <w:bottom w:val="single" w:sz="4" w:space="0" w:color="auto"/>
              <w:right w:val="single" w:sz="4" w:space="0" w:color="auto"/>
            </w:tcBorders>
            <w:shd w:val="clear" w:color="auto" w:fill="auto"/>
            <w:noWrap/>
            <w:vAlign w:val="center"/>
          </w:tcPr>
          <w:p w14:paraId="2A165479" w14:textId="770D5475" w:rsidR="00922893" w:rsidRPr="006429C3" w:rsidRDefault="00922893" w:rsidP="006A47EC">
            <w:pPr>
              <w:jc w:val="center"/>
              <w:rPr>
                <w:rFonts w:eastAsia="Times New Roman"/>
                <w:b/>
                <w:bCs/>
                <w:color w:val="000000"/>
              </w:rPr>
            </w:pPr>
            <w:r w:rsidRPr="006429C3">
              <w:rPr>
                <w:b/>
                <w:bCs/>
                <w:color w:val="000000"/>
              </w:rPr>
              <w:t>2</w:t>
            </w:r>
            <w:r w:rsidR="00852B2E">
              <w:rPr>
                <w:b/>
                <w:bCs/>
                <w:color w:val="000000"/>
              </w:rPr>
              <w:t>5</w:t>
            </w:r>
          </w:p>
        </w:tc>
      </w:tr>
    </w:tbl>
    <w:p w14:paraId="036DB555" w14:textId="77777777" w:rsidR="00911A9C" w:rsidRPr="00F60D3F" w:rsidRDefault="00911A9C" w:rsidP="00903AC5">
      <w:pPr>
        <w:jc w:val="both"/>
        <w:rPr>
          <w:b/>
          <w:bCs/>
        </w:rPr>
      </w:pPr>
    </w:p>
    <w:p w14:paraId="22D23F12" w14:textId="77777777" w:rsidR="00903AC5" w:rsidRPr="00F60D3F" w:rsidRDefault="00EB7C8C" w:rsidP="004024A9">
      <w:pPr>
        <w:pStyle w:val="3"/>
        <w:numPr>
          <w:ilvl w:val="1"/>
          <w:numId w:val="4"/>
        </w:numPr>
        <w:tabs>
          <w:tab w:val="left" w:pos="142"/>
        </w:tabs>
        <w:ind w:left="426"/>
        <w:rPr>
          <w:rFonts w:ascii="Times New Roman" w:hAnsi="Times New Roman"/>
          <w:color w:val="auto"/>
          <w:sz w:val="28"/>
        </w:rPr>
      </w:pPr>
      <w:r w:rsidRPr="00F60D3F">
        <w:rPr>
          <w:rFonts w:ascii="Times New Roman" w:hAnsi="Times New Roman"/>
          <w:color w:val="auto"/>
          <w:sz w:val="28"/>
        </w:rPr>
        <w:lastRenderedPageBreak/>
        <w:t>Результаты ОГЭ по АТЕ региона</w:t>
      </w:r>
    </w:p>
    <w:p w14:paraId="76CA4A10" w14:textId="77777777" w:rsidR="000849F6" w:rsidRPr="00F60D3F" w:rsidRDefault="000849F6" w:rsidP="000849F6">
      <w:pPr>
        <w:pStyle w:val="af7"/>
        <w:keepNext/>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5</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417"/>
        <w:gridCol w:w="1204"/>
        <w:gridCol w:w="1205"/>
        <w:gridCol w:w="1205"/>
        <w:gridCol w:w="1205"/>
        <w:gridCol w:w="1205"/>
        <w:gridCol w:w="1205"/>
        <w:gridCol w:w="1205"/>
        <w:gridCol w:w="1205"/>
      </w:tblGrid>
      <w:tr w:rsidR="0009799B" w:rsidRPr="00F60D3F" w14:paraId="0459810F" w14:textId="77777777" w:rsidTr="00836E32">
        <w:trPr>
          <w:cantSplit/>
          <w:tblHeader/>
        </w:trPr>
        <w:tc>
          <w:tcPr>
            <w:tcW w:w="709" w:type="dxa"/>
            <w:vMerge w:val="restart"/>
            <w:shd w:val="clear" w:color="auto" w:fill="auto"/>
            <w:vAlign w:val="center"/>
          </w:tcPr>
          <w:p w14:paraId="49882E50" w14:textId="77777777" w:rsidR="00461AC6" w:rsidRPr="00F60D3F" w:rsidRDefault="00461AC6" w:rsidP="005301B7">
            <w:pPr>
              <w:jc w:val="center"/>
              <w:rPr>
                <w:bCs/>
                <w:szCs w:val="28"/>
              </w:rPr>
            </w:pPr>
            <w:r w:rsidRPr="00F60D3F">
              <w:rPr>
                <w:bCs/>
                <w:szCs w:val="28"/>
              </w:rPr>
              <w:t>№ п/п</w:t>
            </w:r>
          </w:p>
        </w:tc>
        <w:tc>
          <w:tcPr>
            <w:tcW w:w="2552" w:type="dxa"/>
            <w:vMerge w:val="restart"/>
            <w:shd w:val="clear" w:color="auto" w:fill="auto"/>
            <w:vAlign w:val="center"/>
          </w:tcPr>
          <w:p w14:paraId="08659F7D" w14:textId="77777777" w:rsidR="00461AC6" w:rsidRPr="00F60D3F" w:rsidRDefault="00461AC6" w:rsidP="005301B7">
            <w:pPr>
              <w:jc w:val="center"/>
              <w:rPr>
                <w:bCs/>
                <w:szCs w:val="28"/>
              </w:rPr>
            </w:pPr>
            <w:r w:rsidRPr="00F60D3F">
              <w:rPr>
                <w:bCs/>
                <w:szCs w:val="28"/>
              </w:rPr>
              <w:t>АТЕ</w:t>
            </w:r>
          </w:p>
        </w:tc>
        <w:tc>
          <w:tcPr>
            <w:tcW w:w="1417" w:type="dxa"/>
            <w:vMerge w:val="restart"/>
            <w:shd w:val="clear" w:color="auto" w:fill="auto"/>
            <w:vAlign w:val="center"/>
          </w:tcPr>
          <w:p w14:paraId="3DA42B84" w14:textId="77777777" w:rsidR="00461AC6" w:rsidRPr="00F60D3F" w:rsidRDefault="00461AC6" w:rsidP="005301B7">
            <w:pPr>
              <w:jc w:val="center"/>
              <w:rPr>
                <w:bCs/>
                <w:szCs w:val="28"/>
              </w:rPr>
            </w:pPr>
            <w:r w:rsidRPr="00F60D3F">
              <w:rPr>
                <w:bCs/>
                <w:szCs w:val="28"/>
              </w:rPr>
              <w:t>Всего участников</w:t>
            </w:r>
          </w:p>
        </w:tc>
        <w:tc>
          <w:tcPr>
            <w:tcW w:w="2409" w:type="dxa"/>
            <w:gridSpan w:val="2"/>
            <w:shd w:val="clear" w:color="auto" w:fill="auto"/>
            <w:vAlign w:val="center"/>
          </w:tcPr>
          <w:p w14:paraId="5E264E21" w14:textId="77777777" w:rsidR="00461AC6" w:rsidRPr="00F60D3F" w:rsidRDefault="00461AC6" w:rsidP="005301B7">
            <w:pPr>
              <w:jc w:val="center"/>
              <w:rPr>
                <w:bCs/>
                <w:szCs w:val="28"/>
              </w:rPr>
            </w:pPr>
            <w:r w:rsidRPr="00F60D3F">
              <w:rPr>
                <w:bCs/>
                <w:szCs w:val="28"/>
              </w:rPr>
              <w:t>«2»</w:t>
            </w:r>
          </w:p>
        </w:tc>
        <w:tc>
          <w:tcPr>
            <w:tcW w:w="2410" w:type="dxa"/>
            <w:gridSpan w:val="2"/>
            <w:shd w:val="clear" w:color="auto" w:fill="auto"/>
            <w:vAlign w:val="center"/>
          </w:tcPr>
          <w:p w14:paraId="7E902665" w14:textId="77777777" w:rsidR="00461AC6" w:rsidRPr="00F60D3F" w:rsidRDefault="00461AC6" w:rsidP="005301B7">
            <w:pPr>
              <w:jc w:val="center"/>
              <w:rPr>
                <w:bCs/>
                <w:szCs w:val="28"/>
              </w:rPr>
            </w:pPr>
            <w:r w:rsidRPr="00F60D3F">
              <w:rPr>
                <w:bCs/>
                <w:szCs w:val="28"/>
              </w:rPr>
              <w:t>«3»</w:t>
            </w:r>
          </w:p>
        </w:tc>
        <w:tc>
          <w:tcPr>
            <w:tcW w:w="2410" w:type="dxa"/>
            <w:gridSpan w:val="2"/>
            <w:shd w:val="clear" w:color="auto" w:fill="auto"/>
            <w:vAlign w:val="center"/>
          </w:tcPr>
          <w:p w14:paraId="7B1DEBCC" w14:textId="77777777" w:rsidR="00461AC6" w:rsidRPr="00F60D3F" w:rsidRDefault="00461AC6" w:rsidP="005301B7">
            <w:pPr>
              <w:jc w:val="center"/>
              <w:rPr>
                <w:bCs/>
                <w:szCs w:val="28"/>
              </w:rPr>
            </w:pPr>
            <w:r w:rsidRPr="00F60D3F">
              <w:rPr>
                <w:bCs/>
                <w:szCs w:val="28"/>
              </w:rPr>
              <w:t>«4»</w:t>
            </w:r>
          </w:p>
        </w:tc>
        <w:tc>
          <w:tcPr>
            <w:tcW w:w="2410" w:type="dxa"/>
            <w:gridSpan w:val="2"/>
            <w:shd w:val="clear" w:color="auto" w:fill="auto"/>
            <w:vAlign w:val="center"/>
          </w:tcPr>
          <w:p w14:paraId="45EBDBBB" w14:textId="77777777" w:rsidR="00461AC6" w:rsidRPr="00F60D3F" w:rsidRDefault="00461AC6" w:rsidP="005301B7">
            <w:pPr>
              <w:jc w:val="center"/>
              <w:rPr>
                <w:bCs/>
                <w:szCs w:val="28"/>
              </w:rPr>
            </w:pPr>
            <w:r w:rsidRPr="00F60D3F">
              <w:rPr>
                <w:bCs/>
                <w:szCs w:val="28"/>
              </w:rPr>
              <w:t>«5»</w:t>
            </w:r>
          </w:p>
        </w:tc>
      </w:tr>
      <w:tr w:rsidR="0009799B" w:rsidRPr="00F60D3F" w14:paraId="34E66C46" w14:textId="77777777" w:rsidTr="00836E32">
        <w:trPr>
          <w:cantSplit/>
          <w:tblHeader/>
        </w:trPr>
        <w:tc>
          <w:tcPr>
            <w:tcW w:w="709" w:type="dxa"/>
            <w:vMerge/>
            <w:shd w:val="clear" w:color="auto" w:fill="auto"/>
            <w:vAlign w:val="center"/>
          </w:tcPr>
          <w:p w14:paraId="78B8D40B" w14:textId="77777777" w:rsidR="007A74B7" w:rsidRPr="00F60D3F" w:rsidRDefault="007A74B7" w:rsidP="005301B7">
            <w:pPr>
              <w:jc w:val="center"/>
              <w:rPr>
                <w:bCs/>
                <w:szCs w:val="28"/>
              </w:rPr>
            </w:pPr>
          </w:p>
        </w:tc>
        <w:tc>
          <w:tcPr>
            <w:tcW w:w="2552" w:type="dxa"/>
            <w:vMerge/>
            <w:shd w:val="clear" w:color="auto" w:fill="auto"/>
            <w:vAlign w:val="center"/>
          </w:tcPr>
          <w:p w14:paraId="65ABA1A8" w14:textId="77777777" w:rsidR="007A74B7" w:rsidRPr="00F60D3F" w:rsidRDefault="007A74B7" w:rsidP="005301B7">
            <w:pPr>
              <w:jc w:val="center"/>
              <w:rPr>
                <w:bCs/>
                <w:szCs w:val="28"/>
              </w:rPr>
            </w:pPr>
          </w:p>
        </w:tc>
        <w:tc>
          <w:tcPr>
            <w:tcW w:w="1417" w:type="dxa"/>
            <w:vMerge/>
            <w:shd w:val="clear" w:color="auto" w:fill="auto"/>
            <w:vAlign w:val="center"/>
          </w:tcPr>
          <w:p w14:paraId="04658705" w14:textId="77777777" w:rsidR="007A74B7" w:rsidRPr="00F60D3F" w:rsidRDefault="007A74B7" w:rsidP="005301B7">
            <w:pPr>
              <w:jc w:val="center"/>
              <w:rPr>
                <w:bCs/>
                <w:szCs w:val="28"/>
              </w:rPr>
            </w:pPr>
          </w:p>
        </w:tc>
        <w:tc>
          <w:tcPr>
            <w:tcW w:w="1204" w:type="dxa"/>
            <w:shd w:val="clear" w:color="auto" w:fill="auto"/>
            <w:vAlign w:val="center"/>
          </w:tcPr>
          <w:p w14:paraId="45F98E40" w14:textId="77777777"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14:paraId="11D31960" w14:textId="77777777" w:rsidR="00461AC6" w:rsidRPr="00F60D3F" w:rsidRDefault="0079316A" w:rsidP="005301B7">
            <w:pPr>
              <w:jc w:val="center"/>
              <w:rPr>
                <w:bCs/>
                <w:szCs w:val="28"/>
              </w:rPr>
            </w:pPr>
            <w:r w:rsidRPr="00F60D3F">
              <w:rPr>
                <w:bCs/>
                <w:szCs w:val="28"/>
              </w:rPr>
              <w:t>%</w:t>
            </w:r>
          </w:p>
        </w:tc>
        <w:tc>
          <w:tcPr>
            <w:tcW w:w="1205" w:type="dxa"/>
            <w:shd w:val="clear" w:color="auto" w:fill="auto"/>
            <w:vAlign w:val="center"/>
          </w:tcPr>
          <w:p w14:paraId="6A812F78" w14:textId="77777777"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14:paraId="79070640" w14:textId="77777777" w:rsidR="00461AC6" w:rsidRPr="00F60D3F" w:rsidRDefault="0079316A" w:rsidP="005301B7">
            <w:pPr>
              <w:jc w:val="center"/>
              <w:rPr>
                <w:bCs/>
                <w:szCs w:val="28"/>
              </w:rPr>
            </w:pPr>
            <w:r w:rsidRPr="00F60D3F">
              <w:rPr>
                <w:bCs/>
                <w:szCs w:val="28"/>
              </w:rPr>
              <w:t>%</w:t>
            </w:r>
          </w:p>
        </w:tc>
        <w:tc>
          <w:tcPr>
            <w:tcW w:w="1205" w:type="dxa"/>
            <w:shd w:val="clear" w:color="auto" w:fill="auto"/>
            <w:vAlign w:val="center"/>
          </w:tcPr>
          <w:p w14:paraId="1D87C887" w14:textId="77777777"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14:paraId="7D249F82" w14:textId="77777777" w:rsidR="00461AC6" w:rsidRPr="00F60D3F" w:rsidRDefault="0079316A" w:rsidP="005301B7">
            <w:pPr>
              <w:jc w:val="center"/>
              <w:rPr>
                <w:bCs/>
                <w:szCs w:val="28"/>
              </w:rPr>
            </w:pPr>
            <w:r w:rsidRPr="00F60D3F">
              <w:rPr>
                <w:bCs/>
                <w:szCs w:val="28"/>
              </w:rPr>
              <w:t>%</w:t>
            </w:r>
          </w:p>
        </w:tc>
        <w:tc>
          <w:tcPr>
            <w:tcW w:w="1205" w:type="dxa"/>
            <w:shd w:val="clear" w:color="auto" w:fill="auto"/>
            <w:vAlign w:val="center"/>
          </w:tcPr>
          <w:p w14:paraId="01082E79" w14:textId="77777777" w:rsidR="00461AC6" w:rsidRPr="00F60D3F" w:rsidRDefault="0079316A" w:rsidP="005301B7">
            <w:pPr>
              <w:jc w:val="center"/>
              <w:rPr>
                <w:bCs/>
                <w:szCs w:val="28"/>
              </w:rPr>
            </w:pPr>
            <w:r w:rsidRPr="00F60D3F">
              <w:rPr>
                <w:bCs/>
                <w:szCs w:val="28"/>
              </w:rPr>
              <w:t>чел.</w:t>
            </w:r>
          </w:p>
        </w:tc>
        <w:tc>
          <w:tcPr>
            <w:tcW w:w="1205" w:type="dxa"/>
            <w:shd w:val="clear" w:color="auto" w:fill="auto"/>
            <w:vAlign w:val="center"/>
          </w:tcPr>
          <w:p w14:paraId="31EB8F55" w14:textId="77777777" w:rsidR="00461AC6" w:rsidRPr="00F60D3F" w:rsidRDefault="0079316A" w:rsidP="005301B7">
            <w:pPr>
              <w:jc w:val="center"/>
              <w:rPr>
                <w:bCs/>
                <w:szCs w:val="28"/>
              </w:rPr>
            </w:pPr>
            <w:r w:rsidRPr="00F60D3F">
              <w:rPr>
                <w:bCs/>
                <w:szCs w:val="28"/>
              </w:rPr>
              <w:t>%</w:t>
            </w:r>
          </w:p>
        </w:tc>
      </w:tr>
      <w:tr w:rsidR="00630D14" w:rsidRPr="00F60D3F" w14:paraId="0489FAAD" w14:textId="77777777" w:rsidTr="00630D14">
        <w:trPr>
          <w:trHeight w:val="283"/>
        </w:trPr>
        <w:tc>
          <w:tcPr>
            <w:tcW w:w="709" w:type="dxa"/>
            <w:shd w:val="clear" w:color="auto" w:fill="auto"/>
            <w:vAlign w:val="center"/>
          </w:tcPr>
          <w:p w14:paraId="06D487D9" w14:textId="77777777" w:rsidR="00630D14" w:rsidRPr="00F60D3F" w:rsidRDefault="00630D14" w:rsidP="00630D14">
            <w:pPr>
              <w:contextualSpacing/>
              <w:jc w:val="center"/>
              <w:rPr>
                <w:szCs w:val="28"/>
              </w:rPr>
            </w:pPr>
            <w:r w:rsidRPr="00F60D3F">
              <w:rPr>
                <w:szCs w:val="28"/>
              </w:rPr>
              <w:t>1.</w:t>
            </w:r>
          </w:p>
        </w:tc>
        <w:tc>
          <w:tcPr>
            <w:tcW w:w="2552" w:type="dxa"/>
            <w:shd w:val="clear" w:color="auto" w:fill="auto"/>
            <w:vAlign w:val="center"/>
          </w:tcPr>
          <w:p w14:paraId="226C3376" w14:textId="020D5722" w:rsidR="00630D14" w:rsidRPr="00630D14" w:rsidRDefault="00630D14" w:rsidP="00630D14">
            <w:pPr>
              <w:contextualSpacing/>
            </w:pPr>
            <w:proofErr w:type="spellStart"/>
            <w:r w:rsidRPr="00630D14">
              <w:t>г.о</w:t>
            </w:r>
            <w:proofErr w:type="spellEnd"/>
            <w:r w:rsidRPr="00630D14">
              <w:t>. Новокуйбышевск</w:t>
            </w:r>
          </w:p>
        </w:tc>
        <w:tc>
          <w:tcPr>
            <w:tcW w:w="1417" w:type="dxa"/>
            <w:shd w:val="clear" w:color="auto" w:fill="auto"/>
            <w:vAlign w:val="center"/>
          </w:tcPr>
          <w:p w14:paraId="2BFF0ABA" w14:textId="54D46182" w:rsidR="00630D14" w:rsidRPr="00630D14" w:rsidRDefault="00630D14" w:rsidP="00630D14">
            <w:pPr>
              <w:contextualSpacing/>
              <w:jc w:val="center"/>
            </w:pPr>
            <w:r w:rsidRPr="00630D14">
              <w:t>391</w:t>
            </w:r>
          </w:p>
        </w:tc>
        <w:tc>
          <w:tcPr>
            <w:tcW w:w="1204" w:type="dxa"/>
            <w:shd w:val="clear" w:color="auto" w:fill="auto"/>
            <w:vAlign w:val="center"/>
          </w:tcPr>
          <w:p w14:paraId="724B3D06" w14:textId="72AD8DDF" w:rsidR="00630D14" w:rsidRPr="00630D14" w:rsidRDefault="00630D14" w:rsidP="00630D14">
            <w:pPr>
              <w:contextualSpacing/>
              <w:jc w:val="center"/>
            </w:pPr>
            <w:r w:rsidRPr="00630D14">
              <w:t>45</w:t>
            </w:r>
          </w:p>
        </w:tc>
        <w:tc>
          <w:tcPr>
            <w:tcW w:w="1205" w:type="dxa"/>
            <w:shd w:val="clear" w:color="auto" w:fill="auto"/>
            <w:vAlign w:val="center"/>
          </w:tcPr>
          <w:p w14:paraId="4B710142" w14:textId="07288619" w:rsidR="00630D14" w:rsidRPr="00630D14" w:rsidRDefault="00630D14" w:rsidP="00630D14">
            <w:pPr>
              <w:contextualSpacing/>
              <w:jc w:val="center"/>
            </w:pPr>
            <w:r w:rsidRPr="00630D14">
              <w:t>11,5%</w:t>
            </w:r>
          </w:p>
        </w:tc>
        <w:tc>
          <w:tcPr>
            <w:tcW w:w="1205" w:type="dxa"/>
            <w:shd w:val="clear" w:color="auto" w:fill="auto"/>
            <w:vAlign w:val="center"/>
          </w:tcPr>
          <w:p w14:paraId="494A1CC3" w14:textId="38AD17B8" w:rsidR="00630D14" w:rsidRPr="00630D14" w:rsidRDefault="00630D14" w:rsidP="00630D14">
            <w:pPr>
              <w:contextualSpacing/>
              <w:jc w:val="center"/>
            </w:pPr>
            <w:r w:rsidRPr="00630D14">
              <w:t>106</w:t>
            </w:r>
          </w:p>
        </w:tc>
        <w:tc>
          <w:tcPr>
            <w:tcW w:w="1205" w:type="dxa"/>
            <w:shd w:val="clear" w:color="auto" w:fill="auto"/>
            <w:vAlign w:val="center"/>
          </w:tcPr>
          <w:p w14:paraId="3B3E523C" w14:textId="6373AEE1" w:rsidR="00630D14" w:rsidRPr="00630D14" w:rsidRDefault="00630D14" w:rsidP="00630D14">
            <w:pPr>
              <w:contextualSpacing/>
              <w:jc w:val="center"/>
            </w:pPr>
            <w:r w:rsidRPr="00630D14">
              <w:t>27,1%</w:t>
            </w:r>
          </w:p>
        </w:tc>
        <w:tc>
          <w:tcPr>
            <w:tcW w:w="1205" w:type="dxa"/>
            <w:shd w:val="clear" w:color="auto" w:fill="auto"/>
            <w:vAlign w:val="center"/>
          </w:tcPr>
          <w:p w14:paraId="60E5A921" w14:textId="6808E10D" w:rsidR="00630D14" w:rsidRPr="00630D14" w:rsidRDefault="00630D14" w:rsidP="00630D14">
            <w:pPr>
              <w:contextualSpacing/>
              <w:jc w:val="center"/>
            </w:pPr>
            <w:r w:rsidRPr="00630D14">
              <w:t>172</w:t>
            </w:r>
          </w:p>
        </w:tc>
        <w:tc>
          <w:tcPr>
            <w:tcW w:w="1205" w:type="dxa"/>
            <w:shd w:val="clear" w:color="auto" w:fill="auto"/>
            <w:vAlign w:val="center"/>
          </w:tcPr>
          <w:p w14:paraId="65962EF4" w14:textId="37AE9E78" w:rsidR="00630D14" w:rsidRPr="00630D14" w:rsidRDefault="00630D14" w:rsidP="00630D14">
            <w:pPr>
              <w:contextualSpacing/>
              <w:jc w:val="center"/>
            </w:pPr>
            <w:r w:rsidRPr="00630D14">
              <w:t>44,0%</w:t>
            </w:r>
          </w:p>
        </w:tc>
        <w:tc>
          <w:tcPr>
            <w:tcW w:w="1205" w:type="dxa"/>
            <w:shd w:val="clear" w:color="auto" w:fill="auto"/>
            <w:vAlign w:val="center"/>
          </w:tcPr>
          <w:p w14:paraId="4D9429EC" w14:textId="410226E7" w:rsidR="00630D14" w:rsidRPr="00630D14" w:rsidRDefault="00630D14" w:rsidP="00630D14">
            <w:pPr>
              <w:contextualSpacing/>
              <w:jc w:val="center"/>
            </w:pPr>
            <w:r w:rsidRPr="00630D14">
              <w:t>68</w:t>
            </w:r>
          </w:p>
        </w:tc>
        <w:tc>
          <w:tcPr>
            <w:tcW w:w="1205" w:type="dxa"/>
            <w:shd w:val="clear" w:color="auto" w:fill="auto"/>
            <w:vAlign w:val="center"/>
          </w:tcPr>
          <w:p w14:paraId="4819100F" w14:textId="0A9B466F" w:rsidR="00630D14" w:rsidRPr="00630D14" w:rsidRDefault="00630D14" w:rsidP="00630D14">
            <w:pPr>
              <w:contextualSpacing/>
              <w:jc w:val="center"/>
            </w:pPr>
            <w:r w:rsidRPr="00630D14">
              <w:t>17,4%</w:t>
            </w:r>
          </w:p>
        </w:tc>
      </w:tr>
      <w:tr w:rsidR="00630D14" w:rsidRPr="00F60D3F" w14:paraId="04BC519D" w14:textId="77777777" w:rsidTr="00630D14">
        <w:trPr>
          <w:trHeight w:val="283"/>
        </w:trPr>
        <w:tc>
          <w:tcPr>
            <w:tcW w:w="709" w:type="dxa"/>
            <w:shd w:val="clear" w:color="auto" w:fill="auto"/>
            <w:vAlign w:val="center"/>
          </w:tcPr>
          <w:p w14:paraId="3C626F8D" w14:textId="49AD872C" w:rsidR="00630D14" w:rsidRPr="00F60D3F" w:rsidRDefault="00630D14" w:rsidP="00630D14">
            <w:pPr>
              <w:contextualSpacing/>
              <w:jc w:val="center"/>
              <w:rPr>
                <w:szCs w:val="28"/>
              </w:rPr>
            </w:pPr>
            <w:r>
              <w:rPr>
                <w:szCs w:val="28"/>
              </w:rPr>
              <w:t>2.</w:t>
            </w:r>
          </w:p>
        </w:tc>
        <w:tc>
          <w:tcPr>
            <w:tcW w:w="2552" w:type="dxa"/>
            <w:shd w:val="clear" w:color="auto" w:fill="auto"/>
            <w:vAlign w:val="center"/>
          </w:tcPr>
          <w:p w14:paraId="275E509C" w14:textId="2127909B" w:rsidR="00630D14" w:rsidRPr="00630D14" w:rsidRDefault="00630D14" w:rsidP="00630D14">
            <w:pPr>
              <w:contextualSpacing/>
            </w:pPr>
            <w:proofErr w:type="spellStart"/>
            <w:r w:rsidRPr="00630D14">
              <w:t>м.р</w:t>
            </w:r>
            <w:proofErr w:type="spellEnd"/>
            <w:r w:rsidRPr="00630D14">
              <w:t>. Волжский</w:t>
            </w:r>
          </w:p>
        </w:tc>
        <w:tc>
          <w:tcPr>
            <w:tcW w:w="1417" w:type="dxa"/>
            <w:shd w:val="clear" w:color="auto" w:fill="auto"/>
            <w:vAlign w:val="center"/>
          </w:tcPr>
          <w:p w14:paraId="68474916" w14:textId="02764537" w:rsidR="00630D14" w:rsidRPr="00630D14" w:rsidRDefault="00630D14" w:rsidP="00630D14">
            <w:pPr>
              <w:contextualSpacing/>
              <w:jc w:val="center"/>
            </w:pPr>
            <w:r w:rsidRPr="00630D14">
              <w:t>782</w:t>
            </w:r>
          </w:p>
        </w:tc>
        <w:tc>
          <w:tcPr>
            <w:tcW w:w="1204" w:type="dxa"/>
            <w:shd w:val="clear" w:color="auto" w:fill="auto"/>
            <w:vAlign w:val="center"/>
          </w:tcPr>
          <w:p w14:paraId="11CBB7B9" w14:textId="0E49FA38" w:rsidR="00630D14" w:rsidRPr="00630D14" w:rsidRDefault="00630D14" w:rsidP="00630D14">
            <w:pPr>
              <w:contextualSpacing/>
              <w:jc w:val="center"/>
            </w:pPr>
            <w:r w:rsidRPr="00630D14">
              <w:t>64</w:t>
            </w:r>
          </w:p>
        </w:tc>
        <w:tc>
          <w:tcPr>
            <w:tcW w:w="1205" w:type="dxa"/>
            <w:shd w:val="clear" w:color="auto" w:fill="auto"/>
            <w:vAlign w:val="center"/>
          </w:tcPr>
          <w:p w14:paraId="4F53E8CE" w14:textId="4710F966" w:rsidR="00630D14" w:rsidRPr="00630D14" w:rsidRDefault="00630D14" w:rsidP="00630D14">
            <w:pPr>
              <w:contextualSpacing/>
              <w:jc w:val="center"/>
            </w:pPr>
            <w:r w:rsidRPr="00630D14">
              <w:t>8,2%</w:t>
            </w:r>
          </w:p>
        </w:tc>
        <w:tc>
          <w:tcPr>
            <w:tcW w:w="1205" w:type="dxa"/>
            <w:shd w:val="clear" w:color="auto" w:fill="auto"/>
            <w:vAlign w:val="center"/>
          </w:tcPr>
          <w:p w14:paraId="6117144E" w14:textId="713CA612" w:rsidR="00630D14" w:rsidRPr="00630D14" w:rsidRDefault="00630D14" w:rsidP="00630D14">
            <w:pPr>
              <w:contextualSpacing/>
              <w:jc w:val="center"/>
            </w:pPr>
            <w:r w:rsidRPr="00630D14">
              <w:t>228</w:t>
            </w:r>
          </w:p>
        </w:tc>
        <w:tc>
          <w:tcPr>
            <w:tcW w:w="1205" w:type="dxa"/>
            <w:shd w:val="clear" w:color="auto" w:fill="auto"/>
            <w:vAlign w:val="center"/>
          </w:tcPr>
          <w:p w14:paraId="4D72DCA3" w14:textId="3EBBFD5F" w:rsidR="00630D14" w:rsidRPr="00630D14" w:rsidRDefault="00630D14" w:rsidP="00630D14">
            <w:pPr>
              <w:contextualSpacing/>
              <w:jc w:val="center"/>
            </w:pPr>
            <w:r w:rsidRPr="00630D14">
              <w:t>29,2%</w:t>
            </w:r>
          </w:p>
        </w:tc>
        <w:tc>
          <w:tcPr>
            <w:tcW w:w="1205" w:type="dxa"/>
            <w:shd w:val="clear" w:color="auto" w:fill="auto"/>
            <w:vAlign w:val="center"/>
          </w:tcPr>
          <w:p w14:paraId="4A872D0F" w14:textId="4CF3F0AA" w:rsidR="00630D14" w:rsidRPr="00630D14" w:rsidRDefault="00630D14" w:rsidP="00630D14">
            <w:pPr>
              <w:contextualSpacing/>
              <w:jc w:val="center"/>
            </w:pPr>
            <w:r w:rsidRPr="00630D14">
              <w:t>329</w:t>
            </w:r>
          </w:p>
        </w:tc>
        <w:tc>
          <w:tcPr>
            <w:tcW w:w="1205" w:type="dxa"/>
            <w:shd w:val="clear" w:color="auto" w:fill="auto"/>
            <w:vAlign w:val="center"/>
          </w:tcPr>
          <w:p w14:paraId="3ED87C1B" w14:textId="45648AB7" w:rsidR="00630D14" w:rsidRPr="00630D14" w:rsidRDefault="00630D14" w:rsidP="00630D14">
            <w:pPr>
              <w:contextualSpacing/>
              <w:jc w:val="center"/>
            </w:pPr>
            <w:r w:rsidRPr="00630D14">
              <w:t>42,1%</w:t>
            </w:r>
          </w:p>
        </w:tc>
        <w:tc>
          <w:tcPr>
            <w:tcW w:w="1205" w:type="dxa"/>
            <w:shd w:val="clear" w:color="auto" w:fill="auto"/>
            <w:vAlign w:val="center"/>
          </w:tcPr>
          <w:p w14:paraId="121DE19E" w14:textId="3D2A69F8" w:rsidR="00630D14" w:rsidRPr="00630D14" w:rsidRDefault="00630D14" w:rsidP="00630D14">
            <w:pPr>
              <w:contextualSpacing/>
              <w:jc w:val="center"/>
            </w:pPr>
            <w:r w:rsidRPr="00630D14">
              <w:t>161</w:t>
            </w:r>
          </w:p>
        </w:tc>
        <w:tc>
          <w:tcPr>
            <w:tcW w:w="1205" w:type="dxa"/>
            <w:shd w:val="clear" w:color="auto" w:fill="auto"/>
            <w:vAlign w:val="center"/>
          </w:tcPr>
          <w:p w14:paraId="1F651AA8" w14:textId="1F30209E" w:rsidR="00630D14" w:rsidRPr="00630D14" w:rsidRDefault="00630D14" w:rsidP="00630D14">
            <w:pPr>
              <w:contextualSpacing/>
              <w:jc w:val="center"/>
            </w:pPr>
            <w:r w:rsidRPr="00630D14">
              <w:t>20,6%</w:t>
            </w:r>
          </w:p>
        </w:tc>
      </w:tr>
    </w:tbl>
    <w:p w14:paraId="47939873" w14:textId="77777777" w:rsidR="00022E68" w:rsidRPr="00F60D3F" w:rsidRDefault="00022E68" w:rsidP="00FE3701">
      <w:pPr>
        <w:tabs>
          <w:tab w:val="left" w:pos="709"/>
        </w:tabs>
        <w:jc w:val="both"/>
        <w:rPr>
          <w:b/>
        </w:rPr>
      </w:pPr>
    </w:p>
    <w:p w14:paraId="044C5843" w14:textId="77777777" w:rsidR="005060D9" w:rsidRPr="00F60D3F" w:rsidRDefault="005060D9" w:rsidP="004024A9">
      <w:pPr>
        <w:pStyle w:val="3"/>
        <w:numPr>
          <w:ilvl w:val="1"/>
          <w:numId w:val="4"/>
        </w:numPr>
        <w:tabs>
          <w:tab w:val="left" w:pos="142"/>
        </w:tabs>
        <w:ind w:left="426"/>
        <w:jc w:val="both"/>
        <w:rPr>
          <w:rFonts w:ascii="Times New Roman" w:hAnsi="Times New Roman"/>
          <w:color w:val="auto"/>
          <w:sz w:val="28"/>
        </w:rPr>
      </w:pPr>
      <w:r w:rsidRPr="00F60D3F">
        <w:rPr>
          <w:rFonts w:ascii="Times New Roman" w:hAnsi="Times New Roman"/>
          <w:color w:val="auto"/>
          <w:sz w:val="28"/>
        </w:rPr>
        <w:t>Результаты по группам участников экзамена</w:t>
      </w:r>
      <w:r w:rsidR="00FE3701" w:rsidRPr="00F60D3F">
        <w:rPr>
          <w:rFonts w:ascii="Times New Roman" w:hAnsi="Times New Roman"/>
          <w:color w:val="auto"/>
          <w:sz w:val="28"/>
        </w:rPr>
        <w:t xml:space="preserve"> с различным уровнем подготовки </w:t>
      </w:r>
      <w:r w:rsidRPr="00F60D3F">
        <w:rPr>
          <w:rFonts w:ascii="Times New Roman" w:hAnsi="Times New Roman"/>
          <w:color w:val="auto"/>
          <w:sz w:val="28"/>
        </w:rPr>
        <w:t xml:space="preserve">с учетом </w:t>
      </w:r>
      <w:r w:rsidR="00FE3701" w:rsidRPr="00F60D3F">
        <w:rPr>
          <w:rFonts w:ascii="Times New Roman" w:hAnsi="Times New Roman"/>
          <w:color w:val="auto"/>
          <w:sz w:val="28"/>
        </w:rPr>
        <w:t>типа ОО</w:t>
      </w:r>
      <w:r w:rsidR="00903AC5" w:rsidRPr="00F60D3F">
        <w:rPr>
          <w:rFonts w:ascii="Times New Roman" w:hAnsi="Times New Roman"/>
          <w:color w:val="auto"/>
          <w:sz w:val="28"/>
          <w:vertAlign w:val="superscript"/>
        </w:rPr>
        <w:footnoteReference w:id="3"/>
      </w:r>
      <w:r w:rsidR="00FE3701" w:rsidRPr="00F60D3F">
        <w:rPr>
          <w:rFonts w:ascii="Times New Roman" w:hAnsi="Times New Roman"/>
          <w:color w:val="auto"/>
          <w:sz w:val="28"/>
        </w:rPr>
        <w:t xml:space="preserve"> </w:t>
      </w:r>
    </w:p>
    <w:p w14:paraId="7FE2A5B4" w14:textId="77777777" w:rsidR="000849F6" w:rsidRPr="00F60D3F" w:rsidRDefault="000849F6" w:rsidP="000849F6">
      <w:pPr>
        <w:pStyle w:val="af7"/>
        <w:keepNext/>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6</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842"/>
        <w:gridCol w:w="1843"/>
        <w:gridCol w:w="1843"/>
        <w:gridCol w:w="1842"/>
        <w:gridCol w:w="1843"/>
        <w:gridCol w:w="1843"/>
      </w:tblGrid>
      <w:tr w:rsidR="00CE7779" w:rsidRPr="00F60D3F" w14:paraId="57635EE2" w14:textId="77777777" w:rsidTr="00A35F59">
        <w:trPr>
          <w:cantSplit/>
          <w:trHeight w:val="495"/>
          <w:tblHeader/>
        </w:trPr>
        <w:tc>
          <w:tcPr>
            <w:tcW w:w="709" w:type="dxa"/>
            <w:vMerge w:val="restart"/>
            <w:vAlign w:val="center"/>
          </w:tcPr>
          <w:p w14:paraId="34FBE067" w14:textId="77777777" w:rsidR="00CE7779" w:rsidRPr="00F60D3F" w:rsidRDefault="0079316A" w:rsidP="00836E32">
            <w:pPr>
              <w:pStyle w:val="a3"/>
              <w:spacing w:after="0" w:line="240" w:lineRule="auto"/>
              <w:ind w:left="0"/>
              <w:jc w:val="center"/>
              <w:rPr>
                <w:rFonts w:ascii="Times New Roman" w:hAnsi="Times New Roman"/>
                <w:b/>
                <w:sz w:val="24"/>
                <w:szCs w:val="24"/>
              </w:rPr>
            </w:pPr>
            <w:r w:rsidRPr="00F60D3F">
              <w:rPr>
                <w:rFonts w:ascii="Times New Roman" w:hAnsi="Times New Roman"/>
                <w:b/>
                <w:sz w:val="24"/>
                <w:szCs w:val="24"/>
              </w:rPr>
              <w:t>№ п/п</w:t>
            </w:r>
          </w:p>
        </w:tc>
        <w:tc>
          <w:tcPr>
            <w:tcW w:w="2552" w:type="dxa"/>
            <w:vMerge w:val="restart"/>
            <w:vAlign w:val="center"/>
          </w:tcPr>
          <w:p w14:paraId="3DDCAC8E" w14:textId="77777777" w:rsidR="007A74B7" w:rsidRPr="00F60D3F" w:rsidRDefault="0082776F" w:rsidP="00017C63">
            <w:pPr>
              <w:pStyle w:val="a3"/>
              <w:spacing w:after="0" w:line="240" w:lineRule="auto"/>
              <w:ind w:left="0"/>
              <w:rPr>
                <w:rFonts w:ascii="Times New Roman" w:hAnsi="Times New Roman"/>
                <w:b/>
                <w:sz w:val="24"/>
                <w:szCs w:val="24"/>
              </w:rPr>
            </w:pPr>
            <w:r w:rsidRPr="00F60D3F">
              <w:rPr>
                <w:rFonts w:ascii="Times New Roman" w:hAnsi="Times New Roman"/>
                <w:b/>
                <w:sz w:val="24"/>
                <w:szCs w:val="24"/>
              </w:rPr>
              <w:t>Участники ОГЭ</w:t>
            </w:r>
          </w:p>
        </w:tc>
        <w:tc>
          <w:tcPr>
            <w:tcW w:w="11056" w:type="dxa"/>
            <w:gridSpan w:val="6"/>
            <w:vAlign w:val="center"/>
          </w:tcPr>
          <w:p w14:paraId="55D494F5" w14:textId="77777777" w:rsidR="00CE7779" w:rsidRPr="00F60D3F" w:rsidRDefault="0079316A" w:rsidP="0058376C">
            <w:pPr>
              <w:pStyle w:val="a3"/>
              <w:spacing w:after="0" w:line="240" w:lineRule="auto"/>
              <w:ind w:left="0"/>
              <w:jc w:val="center"/>
              <w:rPr>
                <w:rFonts w:ascii="Times New Roman" w:hAnsi="Times New Roman"/>
                <w:b/>
                <w:sz w:val="24"/>
                <w:szCs w:val="24"/>
              </w:rPr>
            </w:pPr>
            <w:r w:rsidRPr="00F60D3F">
              <w:rPr>
                <w:rFonts w:ascii="Times New Roman" w:hAnsi="Times New Roman"/>
                <w:b/>
                <w:sz w:val="24"/>
                <w:szCs w:val="24"/>
              </w:rPr>
              <w:t>Доля участников, получивших отметку</w:t>
            </w:r>
            <w:r w:rsidR="005D4B32" w:rsidRPr="00F60D3F">
              <w:rPr>
                <w:rStyle w:val="a6"/>
                <w:rFonts w:ascii="Times New Roman" w:hAnsi="Times New Roman"/>
                <w:b/>
                <w:sz w:val="24"/>
                <w:szCs w:val="24"/>
              </w:rPr>
              <w:footnoteReference w:id="4"/>
            </w:r>
          </w:p>
        </w:tc>
      </w:tr>
      <w:tr w:rsidR="00174828" w:rsidRPr="00F60D3F" w14:paraId="7EF4E137" w14:textId="77777777" w:rsidTr="00A35F59">
        <w:trPr>
          <w:cantSplit/>
          <w:trHeight w:val="495"/>
          <w:tblHeader/>
        </w:trPr>
        <w:tc>
          <w:tcPr>
            <w:tcW w:w="709" w:type="dxa"/>
            <w:vMerge/>
            <w:vAlign w:val="center"/>
          </w:tcPr>
          <w:p w14:paraId="1A3BE2D0" w14:textId="77777777" w:rsidR="007A74B7" w:rsidRPr="00F60D3F" w:rsidRDefault="007A74B7" w:rsidP="00836E32">
            <w:pPr>
              <w:pStyle w:val="a3"/>
              <w:spacing w:after="0" w:line="240" w:lineRule="auto"/>
              <w:ind w:left="0"/>
              <w:jc w:val="center"/>
              <w:rPr>
                <w:rFonts w:ascii="Times New Roman" w:hAnsi="Times New Roman"/>
                <w:sz w:val="24"/>
                <w:szCs w:val="24"/>
              </w:rPr>
            </w:pPr>
          </w:p>
        </w:tc>
        <w:tc>
          <w:tcPr>
            <w:tcW w:w="2552" w:type="dxa"/>
            <w:vMerge/>
            <w:vAlign w:val="center"/>
          </w:tcPr>
          <w:p w14:paraId="06790FD2" w14:textId="77777777" w:rsidR="007A74B7" w:rsidRPr="00F60D3F" w:rsidRDefault="007A74B7" w:rsidP="00017C63">
            <w:pPr>
              <w:pStyle w:val="a3"/>
              <w:spacing w:after="0" w:line="240" w:lineRule="auto"/>
              <w:ind w:left="0"/>
              <w:rPr>
                <w:rFonts w:ascii="Times New Roman" w:hAnsi="Times New Roman"/>
                <w:sz w:val="24"/>
                <w:szCs w:val="24"/>
              </w:rPr>
            </w:pPr>
          </w:p>
        </w:tc>
        <w:tc>
          <w:tcPr>
            <w:tcW w:w="1842" w:type="dxa"/>
            <w:vAlign w:val="center"/>
          </w:tcPr>
          <w:p w14:paraId="6D609EFD" w14:textId="77777777" w:rsidR="00CE7779" w:rsidRPr="00F60D3F" w:rsidRDefault="000E0643" w:rsidP="000E0643">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2</w:t>
            </w:r>
            <w:r w:rsidRPr="00F60D3F">
              <w:rPr>
                <w:rFonts w:ascii="Times New Roman" w:hAnsi="Times New Roman"/>
                <w:sz w:val="24"/>
                <w:szCs w:val="24"/>
              </w:rPr>
              <w:t>»</w:t>
            </w:r>
          </w:p>
        </w:tc>
        <w:tc>
          <w:tcPr>
            <w:tcW w:w="1843" w:type="dxa"/>
            <w:vAlign w:val="center"/>
          </w:tcPr>
          <w:p w14:paraId="2EC0367D" w14:textId="77777777" w:rsidR="00CE7779" w:rsidRPr="00F60D3F" w:rsidRDefault="000E0643" w:rsidP="000E0643">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3</w:t>
            </w:r>
            <w:r w:rsidRPr="00F60D3F">
              <w:rPr>
                <w:rFonts w:ascii="Times New Roman" w:hAnsi="Times New Roman"/>
                <w:sz w:val="24"/>
                <w:szCs w:val="24"/>
              </w:rPr>
              <w:t>»</w:t>
            </w:r>
          </w:p>
        </w:tc>
        <w:tc>
          <w:tcPr>
            <w:tcW w:w="1843" w:type="dxa"/>
            <w:vAlign w:val="center"/>
          </w:tcPr>
          <w:p w14:paraId="1EF72684" w14:textId="77777777" w:rsidR="00CE7779" w:rsidRPr="00F60D3F" w:rsidRDefault="000E0643" w:rsidP="000E0643">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4</w:t>
            </w:r>
            <w:r w:rsidRPr="00F60D3F">
              <w:rPr>
                <w:rFonts w:ascii="Times New Roman" w:hAnsi="Times New Roman"/>
                <w:sz w:val="24"/>
                <w:szCs w:val="24"/>
              </w:rPr>
              <w:t>»</w:t>
            </w:r>
          </w:p>
        </w:tc>
        <w:tc>
          <w:tcPr>
            <w:tcW w:w="1842" w:type="dxa"/>
            <w:vAlign w:val="center"/>
          </w:tcPr>
          <w:p w14:paraId="0A8D45E9" w14:textId="77777777" w:rsidR="00CE7779" w:rsidRPr="00F60D3F" w:rsidRDefault="000E0643" w:rsidP="00D6675C">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5</w:t>
            </w:r>
            <w:r w:rsidR="002178E5" w:rsidRPr="00F60D3F">
              <w:rPr>
                <w:rFonts w:ascii="Times New Roman" w:hAnsi="Times New Roman"/>
                <w:sz w:val="24"/>
                <w:szCs w:val="24"/>
              </w:rPr>
              <w:t>»</w:t>
            </w:r>
          </w:p>
        </w:tc>
        <w:tc>
          <w:tcPr>
            <w:tcW w:w="1843" w:type="dxa"/>
            <w:vAlign w:val="center"/>
          </w:tcPr>
          <w:p w14:paraId="68BFB8B5" w14:textId="77777777" w:rsidR="00CE7779" w:rsidRPr="00F60D3F" w:rsidRDefault="000E0643" w:rsidP="00174828">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4</w:t>
            </w:r>
            <w:r w:rsidRPr="00F60D3F">
              <w:rPr>
                <w:rFonts w:ascii="Times New Roman" w:hAnsi="Times New Roman"/>
                <w:sz w:val="24"/>
                <w:szCs w:val="24"/>
              </w:rPr>
              <w:t>»</w:t>
            </w:r>
            <w:r w:rsidR="0079316A" w:rsidRPr="00F60D3F">
              <w:rPr>
                <w:rFonts w:ascii="Times New Roman" w:hAnsi="Times New Roman"/>
                <w:sz w:val="24"/>
                <w:szCs w:val="24"/>
              </w:rPr>
              <w:t xml:space="preserve"> и </w:t>
            </w:r>
            <w:r w:rsidRPr="00F60D3F">
              <w:rPr>
                <w:rFonts w:ascii="Times New Roman" w:hAnsi="Times New Roman"/>
                <w:sz w:val="24"/>
                <w:szCs w:val="24"/>
              </w:rPr>
              <w:t>«</w:t>
            </w:r>
            <w:r w:rsidR="0079316A" w:rsidRPr="00F60D3F">
              <w:rPr>
                <w:rFonts w:ascii="Times New Roman" w:hAnsi="Times New Roman"/>
                <w:sz w:val="24"/>
                <w:szCs w:val="24"/>
              </w:rPr>
              <w:t>5</w:t>
            </w:r>
            <w:r w:rsidRPr="00F60D3F">
              <w:rPr>
                <w:rFonts w:ascii="Times New Roman" w:hAnsi="Times New Roman"/>
                <w:sz w:val="24"/>
                <w:szCs w:val="24"/>
              </w:rPr>
              <w:t>»</w:t>
            </w:r>
            <w:r w:rsidR="0079316A" w:rsidRPr="00F60D3F">
              <w:rPr>
                <w:rFonts w:ascii="Times New Roman" w:hAnsi="Times New Roman"/>
                <w:sz w:val="24"/>
                <w:szCs w:val="24"/>
              </w:rPr>
              <w:t xml:space="preserve"> </w:t>
            </w:r>
            <w:r w:rsidR="00174828" w:rsidRPr="00F60D3F">
              <w:rPr>
                <w:rFonts w:ascii="Times New Roman" w:hAnsi="Times New Roman"/>
                <w:sz w:val="24"/>
                <w:szCs w:val="24"/>
              </w:rPr>
              <w:br/>
            </w:r>
            <w:r w:rsidR="0079316A" w:rsidRPr="00F60D3F">
              <w:rPr>
                <w:rFonts w:ascii="Times New Roman" w:hAnsi="Times New Roman"/>
                <w:sz w:val="24"/>
                <w:szCs w:val="24"/>
              </w:rPr>
              <w:t>(качество обучения)</w:t>
            </w:r>
          </w:p>
        </w:tc>
        <w:tc>
          <w:tcPr>
            <w:tcW w:w="1843" w:type="dxa"/>
            <w:vAlign w:val="center"/>
          </w:tcPr>
          <w:p w14:paraId="1E1DF962" w14:textId="77777777" w:rsidR="00CE7779" w:rsidRPr="00F60D3F" w:rsidRDefault="000E0643" w:rsidP="00174828">
            <w:pPr>
              <w:pStyle w:val="a3"/>
              <w:spacing w:after="0" w:line="240" w:lineRule="auto"/>
              <w:ind w:left="0"/>
              <w:jc w:val="center"/>
              <w:rPr>
                <w:rFonts w:ascii="Times New Roman" w:hAnsi="Times New Roman"/>
                <w:sz w:val="24"/>
                <w:szCs w:val="24"/>
              </w:rPr>
            </w:pPr>
            <w:r w:rsidRPr="00F60D3F">
              <w:rPr>
                <w:rFonts w:ascii="Times New Roman" w:hAnsi="Times New Roman"/>
                <w:sz w:val="24"/>
                <w:szCs w:val="24"/>
              </w:rPr>
              <w:t>«</w:t>
            </w:r>
            <w:r w:rsidR="0079316A" w:rsidRPr="00F60D3F">
              <w:rPr>
                <w:rFonts w:ascii="Times New Roman" w:hAnsi="Times New Roman"/>
                <w:sz w:val="24"/>
                <w:szCs w:val="24"/>
              </w:rPr>
              <w:t>3</w:t>
            </w:r>
            <w:r w:rsidRPr="00F60D3F">
              <w:rPr>
                <w:rFonts w:ascii="Times New Roman" w:hAnsi="Times New Roman"/>
                <w:sz w:val="24"/>
                <w:szCs w:val="24"/>
              </w:rPr>
              <w:t>»</w:t>
            </w:r>
            <w:r w:rsidR="0079316A" w:rsidRPr="00F60D3F">
              <w:rPr>
                <w:rFonts w:ascii="Times New Roman" w:hAnsi="Times New Roman"/>
                <w:sz w:val="24"/>
                <w:szCs w:val="24"/>
              </w:rPr>
              <w:t>,</w:t>
            </w:r>
            <w:r w:rsidRPr="00F60D3F">
              <w:rPr>
                <w:rFonts w:ascii="Times New Roman" w:hAnsi="Times New Roman"/>
                <w:sz w:val="24"/>
                <w:szCs w:val="24"/>
              </w:rPr>
              <w:t xml:space="preserve"> «</w:t>
            </w:r>
            <w:r w:rsidR="0079316A" w:rsidRPr="00F60D3F">
              <w:rPr>
                <w:rFonts w:ascii="Times New Roman" w:hAnsi="Times New Roman"/>
                <w:sz w:val="24"/>
                <w:szCs w:val="24"/>
              </w:rPr>
              <w:t>4</w:t>
            </w:r>
            <w:r w:rsidRPr="00F60D3F">
              <w:rPr>
                <w:rFonts w:ascii="Times New Roman" w:hAnsi="Times New Roman"/>
                <w:sz w:val="24"/>
                <w:szCs w:val="24"/>
              </w:rPr>
              <w:t>»</w:t>
            </w:r>
            <w:r w:rsidR="0079316A" w:rsidRPr="00F60D3F">
              <w:rPr>
                <w:rFonts w:ascii="Times New Roman" w:hAnsi="Times New Roman"/>
                <w:sz w:val="24"/>
                <w:szCs w:val="24"/>
              </w:rPr>
              <w:t xml:space="preserve"> и </w:t>
            </w:r>
            <w:r w:rsidRPr="00F60D3F">
              <w:rPr>
                <w:rFonts w:ascii="Times New Roman" w:hAnsi="Times New Roman"/>
                <w:sz w:val="24"/>
                <w:szCs w:val="24"/>
              </w:rPr>
              <w:t>«</w:t>
            </w:r>
            <w:r w:rsidR="0079316A" w:rsidRPr="00F60D3F">
              <w:rPr>
                <w:rFonts w:ascii="Times New Roman" w:hAnsi="Times New Roman"/>
                <w:sz w:val="24"/>
                <w:szCs w:val="24"/>
              </w:rPr>
              <w:t>5</w:t>
            </w:r>
            <w:r w:rsidRPr="00F60D3F">
              <w:rPr>
                <w:rFonts w:ascii="Times New Roman" w:hAnsi="Times New Roman"/>
                <w:sz w:val="24"/>
                <w:szCs w:val="24"/>
              </w:rPr>
              <w:t>»</w:t>
            </w:r>
            <w:r w:rsidR="0079316A" w:rsidRPr="00F60D3F">
              <w:rPr>
                <w:rFonts w:ascii="Times New Roman" w:hAnsi="Times New Roman"/>
                <w:sz w:val="24"/>
                <w:szCs w:val="24"/>
              </w:rPr>
              <w:t xml:space="preserve"> </w:t>
            </w:r>
            <w:r w:rsidR="00174828" w:rsidRPr="00F60D3F">
              <w:rPr>
                <w:rFonts w:ascii="Times New Roman" w:hAnsi="Times New Roman"/>
                <w:sz w:val="24"/>
                <w:szCs w:val="24"/>
              </w:rPr>
              <w:br/>
            </w:r>
            <w:r w:rsidR="0079316A" w:rsidRPr="00F60D3F">
              <w:rPr>
                <w:rFonts w:ascii="Times New Roman" w:hAnsi="Times New Roman"/>
                <w:sz w:val="24"/>
                <w:szCs w:val="24"/>
              </w:rPr>
              <w:t>(уровень</w:t>
            </w:r>
            <w:r w:rsidR="00174828" w:rsidRPr="00F60D3F">
              <w:rPr>
                <w:rFonts w:ascii="Times New Roman" w:hAnsi="Times New Roman"/>
                <w:sz w:val="24"/>
                <w:szCs w:val="24"/>
              </w:rPr>
              <w:t xml:space="preserve"> </w:t>
            </w:r>
            <w:r w:rsidR="0079316A" w:rsidRPr="00F60D3F">
              <w:rPr>
                <w:rFonts w:ascii="Times New Roman" w:hAnsi="Times New Roman"/>
                <w:sz w:val="24"/>
                <w:szCs w:val="24"/>
              </w:rPr>
              <w:t>обученности)</w:t>
            </w:r>
          </w:p>
        </w:tc>
      </w:tr>
      <w:tr w:rsidR="00630D14" w:rsidRPr="00F60D3F" w14:paraId="7F5FAE40" w14:textId="77777777" w:rsidTr="00630D14">
        <w:trPr>
          <w:trHeight w:val="283"/>
        </w:trPr>
        <w:tc>
          <w:tcPr>
            <w:tcW w:w="709" w:type="dxa"/>
            <w:vAlign w:val="center"/>
          </w:tcPr>
          <w:p w14:paraId="1370F92A" w14:textId="77777777" w:rsidR="00630D14" w:rsidRPr="00F60D3F" w:rsidRDefault="00630D14" w:rsidP="00630D14">
            <w:pPr>
              <w:contextualSpacing/>
              <w:jc w:val="center"/>
              <w:rPr>
                <w:szCs w:val="28"/>
              </w:rPr>
            </w:pPr>
            <w:r w:rsidRPr="00F60D3F">
              <w:rPr>
                <w:szCs w:val="28"/>
              </w:rPr>
              <w:t>1.</w:t>
            </w:r>
          </w:p>
        </w:tc>
        <w:tc>
          <w:tcPr>
            <w:tcW w:w="2552" w:type="dxa"/>
            <w:vAlign w:val="center"/>
          </w:tcPr>
          <w:p w14:paraId="70136F3C" w14:textId="18520BB4" w:rsidR="00630D14" w:rsidRPr="00F60D3F" w:rsidRDefault="00630D14" w:rsidP="00630D14">
            <w:pPr>
              <w:contextualSpacing/>
              <w:rPr>
                <w:szCs w:val="28"/>
              </w:rPr>
            </w:pPr>
            <w:r w:rsidRPr="0082776F">
              <w:t>Обучающиеся гимназий</w:t>
            </w:r>
          </w:p>
        </w:tc>
        <w:tc>
          <w:tcPr>
            <w:tcW w:w="1842" w:type="dxa"/>
            <w:vAlign w:val="center"/>
          </w:tcPr>
          <w:p w14:paraId="349F4CBB" w14:textId="4AD2BB25" w:rsidR="00630D14" w:rsidRPr="00630D14" w:rsidRDefault="00630D14" w:rsidP="00630D14">
            <w:pPr>
              <w:contextualSpacing/>
              <w:jc w:val="center"/>
            </w:pPr>
            <w:r w:rsidRPr="00630D14">
              <w:rPr>
                <w:color w:val="000000"/>
              </w:rPr>
              <w:t>0,3%</w:t>
            </w:r>
          </w:p>
        </w:tc>
        <w:tc>
          <w:tcPr>
            <w:tcW w:w="1843" w:type="dxa"/>
            <w:vAlign w:val="center"/>
          </w:tcPr>
          <w:p w14:paraId="5E4F6631" w14:textId="116263B8" w:rsidR="00630D14" w:rsidRPr="00630D14" w:rsidRDefault="00630D14" w:rsidP="00630D14">
            <w:pPr>
              <w:contextualSpacing/>
              <w:jc w:val="center"/>
            </w:pPr>
            <w:r w:rsidRPr="00630D14">
              <w:rPr>
                <w:color w:val="000000"/>
              </w:rPr>
              <w:t>0,5%</w:t>
            </w:r>
          </w:p>
        </w:tc>
        <w:tc>
          <w:tcPr>
            <w:tcW w:w="1843" w:type="dxa"/>
            <w:vAlign w:val="center"/>
          </w:tcPr>
          <w:p w14:paraId="271051D9" w14:textId="06984531" w:rsidR="00630D14" w:rsidRPr="00630D14" w:rsidRDefault="00630D14" w:rsidP="00630D14">
            <w:pPr>
              <w:contextualSpacing/>
              <w:jc w:val="center"/>
            </w:pPr>
            <w:r w:rsidRPr="00630D14">
              <w:rPr>
                <w:color w:val="000000"/>
              </w:rPr>
              <w:t>1,8%</w:t>
            </w:r>
          </w:p>
        </w:tc>
        <w:tc>
          <w:tcPr>
            <w:tcW w:w="1842" w:type="dxa"/>
            <w:vAlign w:val="center"/>
          </w:tcPr>
          <w:p w14:paraId="3820C8D3" w14:textId="1AA316E2" w:rsidR="00630D14" w:rsidRPr="00630D14" w:rsidRDefault="00630D14" w:rsidP="00630D14">
            <w:pPr>
              <w:contextualSpacing/>
              <w:jc w:val="center"/>
            </w:pPr>
            <w:r w:rsidRPr="00630D14">
              <w:rPr>
                <w:color w:val="000000"/>
              </w:rPr>
              <w:t>0,6%</w:t>
            </w:r>
          </w:p>
        </w:tc>
        <w:tc>
          <w:tcPr>
            <w:tcW w:w="1843" w:type="dxa"/>
            <w:vAlign w:val="center"/>
          </w:tcPr>
          <w:p w14:paraId="5CC51C12" w14:textId="7DB1AAC6" w:rsidR="00630D14" w:rsidRPr="00630D14" w:rsidRDefault="00630D14" w:rsidP="00630D14">
            <w:pPr>
              <w:contextualSpacing/>
              <w:jc w:val="center"/>
            </w:pPr>
            <w:r w:rsidRPr="00630D14">
              <w:rPr>
                <w:color w:val="000000"/>
              </w:rPr>
              <w:t>2,4%</w:t>
            </w:r>
          </w:p>
        </w:tc>
        <w:tc>
          <w:tcPr>
            <w:tcW w:w="1843" w:type="dxa"/>
            <w:vAlign w:val="center"/>
          </w:tcPr>
          <w:p w14:paraId="10D2BB14" w14:textId="23F1637F" w:rsidR="00630D14" w:rsidRPr="00630D14" w:rsidRDefault="00630D14" w:rsidP="00630D14">
            <w:pPr>
              <w:contextualSpacing/>
              <w:jc w:val="center"/>
            </w:pPr>
            <w:r w:rsidRPr="00630D14">
              <w:rPr>
                <w:color w:val="000000"/>
              </w:rPr>
              <w:t>2,9%</w:t>
            </w:r>
          </w:p>
        </w:tc>
      </w:tr>
      <w:tr w:rsidR="00630D14" w:rsidRPr="00F60D3F" w14:paraId="553B98A8" w14:textId="77777777" w:rsidTr="00630D14">
        <w:trPr>
          <w:trHeight w:val="283"/>
        </w:trPr>
        <w:tc>
          <w:tcPr>
            <w:tcW w:w="709" w:type="dxa"/>
            <w:vAlign w:val="center"/>
          </w:tcPr>
          <w:p w14:paraId="14ACD21A" w14:textId="77777777" w:rsidR="00630D14" w:rsidRPr="00F60D3F" w:rsidRDefault="00630D14" w:rsidP="00630D14">
            <w:pPr>
              <w:contextualSpacing/>
              <w:jc w:val="center"/>
              <w:rPr>
                <w:szCs w:val="28"/>
              </w:rPr>
            </w:pPr>
            <w:r w:rsidRPr="00F60D3F">
              <w:rPr>
                <w:szCs w:val="28"/>
              </w:rPr>
              <w:t>2.</w:t>
            </w:r>
          </w:p>
        </w:tc>
        <w:tc>
          <w:tcPr>
            <w:tcW w:w="2552" w:type="dxa"/>
            <w:vAlign w:val="center"/>
          </w:tcPr>
          <w:p w14:paraId="4504E4DF" w14:textId="3BEE3238" w:rsidR="00630D14" w:rsidRPr="00F60D3F" w:rsidRDefault="00630D14" w:rsidP="00630D14">
            <w:pPr>
              <w:contextualSpacing/>
              <w:rPr>
                <w:szCs w:val="28"/>
              </w:rPr>
            </w:pPr>
            <w:r w:rsidRPr="0082776F">
              <w:t xml:space="preserve">Обучающиеся </w:t>
            </w:r>
            <w:r w:rsidRPr="00E213F3">
              <w:t>школ с углубленным изучением предметов</w:t>
            </w:r>
          </w:p>
        </w:tc>
        <w:tc>
          <w:tcPr>
            <w:tcW w:w="1842" w:type="dxa"/>
            <w:vAlign w:val="center"/>
          </w:tcPr>
          <w:p w14:paraId="67CD060B" w14:textId="7E82B276" w:rsidR="00630D14" w:rsidRPr="00630D14" w:rsidRDefault="00630D14" w:rsidP="00630D14">
            <w:pPr>
              <w:contextualSpacing/>
              <w:jc w:val="center"/>
            </w:pPr>
            <w:r w:rsidRPr="00630D14">
              <w:rPr>
                <w:color w:val="000000"/>
              </w:rPr>
              <w:t>3,3%</w:t>
            </w:r>
          </w:p>
        </w:tc>
        <w:tc>
          <w:tcPr>
            <w:tcW w:w="1843" w:type="dxa"/>
            <w:vAlign w:val="center"/>
          </w:tcPr>
          <w:p w14:paraId="3F6DB554" w14:textId="770542F6" w:rsidR="00630D14" w:rsidRPr="00630D14" w:rsidRDefault="00630D14" w:rsidP="00630D14">
            <w:pPr>
              <w:contextualSpacing/>
              <w:jc w:val="center"/>
            </w:pPr>
            <w:r w:rsidRPr="00630D14">
              <w:rPr>
                <w:color w:val="000000"/>
              </w:rPr>
              <w:t>7,4%</w:t>
            </w:r>
          </w:p>
        </w:tc>
        <w:tc>
          <w:tcPr>
            <w:tcW w:w="1843" w:type="dxa"/>
            <w:vAlign w:val="center"/>
          </w:tcPr>
          <w:p w14:paraId="6ED22F7B" w14:textId="1FE6DF5D" w:rsidR="00630D14" w:rsidRPr="00630D14" w:rsidRDefault="00630D14" w:rsidP="00630D14">
            <w:pPr>
              <w:contextualSpacing/>
              <w:jc w:val="center"/>
            </w:pPr>
            <w:r w:rsidRPr="00630D14">
              <w:rPr>
                <w:color w:val="000000"/>
              </w:rPr>
              <w:t>10,7%</w:t>
            </w:r>
          </w:p>
        </w:tc>
        <w:tc>
          <w:tcPr>
            <w:tcW w:w="1842" w:type="dxa"/>
            <w:vAlign w:val="center"/>
          </w:tcPr>
          <w:p w14:paraId="107464F8" w14:textId="7713C055" w:rsidR="00630D14" w:rsidRPr="00630D14" w:rsidRDefault="00630D14" w:rsidP="00630D14">
            <w:pPr>
              <w:contextualSpacing/>
              <w:jc w:val="center"/>
            </w:pPr>
            <w:r w:rsidRPr="00630D14">
              <w:rPr>
                <w:color w:val="000000"/>
              </w:rPr>
              <w:t>4,3%</w:t>
            </w:r>
          </w:p>
        </w:tc>
        <w:tc>
          <w:tcPr>
            <w:tcW w:w="1843" w:type="dxa"/>
            <w:vAlign w:val="center"/>
          </w:tcPr>
          <w:p w14:paraId="5C522521" w14:textId="4BC67D02" w:rsidR="00630D14" w:rsidRPr="00630D14" w:rsidRDefault="00630D14" w:rsidP="00630D14">
            <w:pPr>
              <w:contextualSpacing/>
              <w:jc w:val="center"/>
            </w:pPr>
            <w:r w:rsidRPr="00630D14">
              <w:rPr>
                <w:color w:val="000000"/>
              </w:rPr>
              <w:t>14,9%</w:t>
            </w:r>
          </w:p>
        </w:tc>
        <w:tc>
          <w:tcPr>
            <w:tcW w:w="1843" w:type="dxa"/>
            <w:vAlign w:val="center"/>
          </w:tcPr>
          <w:p w14:paraId="5667552E" w14:textId="18B68095" w:rsidR="00630D14" w:rsidRPr="00630D14" w:rsidRDefault="00630D14" w:rsidP="00630D14">
            <w:pPr>
              <w:contextualSpacing/>
              <w:jc w:val="center"/>
            </w:pPr>
            <w:r w:rsidRPr="00630D14">
              <w:rPr>
                <w:color w:val="000000"/>
              </w:rPr>
              <w:t>22,3%</w:t>
            </w:r>
          </w:p>
        </w:tc>
      </w:tr>
      <w:tr w:rsidR="00630D14" w:rsidRPr="00F60D3F" w14:paraId="2E4F86E8" w14:textId="77777777" w:rsidTr="00630D14">
        <w:trPr>
          <w:trHeight w:val="283"/>
        </w:trPr>
        <w:tc>
          <w:tcPr>
            <w:tcW w:w="709" w:type="dxa"/>
            <w:vAlign w:val="center"/>
          </w:tcPr>
          <w:p w14:paraId="6A5C41CA" w14:textId="0A775F49" w:rsidR="00630D14" w:rsidRPr="00F60D3F" w:rsidRDefault="00630D14" w:rsidP="00630D14">
            <w:pPr>
              <w:contextualSpacing/>
              <w:jc w:val="center"/>
              <w:rPr>
                <w:szCs w:val="28"/>
              </w:rPr>
            </w:pPr>
            <w:r>
              <w:rPr>
                <w:szCs w:val="28"/>
              </w:rPr>
              <w:t>3.</w:t>
            </w:r>
          </w:p>
        </w:tc>
        <w:tc>
          <w:tcPr>
            <w:tcW w:w="2552" w:type="dxa"/>
            <w:vAlign w:val="center"/>
          </w:tcPr>
          <w:p w14:paraId="7054DDA3" w14:textId="3C09518E" w:rsidR="00630D14" w:rsidRPr="00F60D3F" w:rsidRDefault="00630D14" w:rsidP="00630D14">
            <w:pPr>
              <w:contextualSpacing/>
            </w:pPr>
            <w:r w:rsidRPr="0082776F">
              <w:t>Обучающиеся СОШ</w:t>
            </w:r>
          </w:p>
        </w:tc>
        <w:tc>
          <w:tcPr>
            <w:tcW w:w="1842" w:type="dxa"/>
            <w:vAlign w:val="center"/>
          </w:tcPr>
          <w:p w14:paraId="02C7AEB4" w14:textId="2C6F9937" w:rsidR="00630D14" w:rsidRPr="00630D14" w:rsidRDefault="00630D14" w:rsidP="00630D14">
            <w:pPr>
              <w:contextualSpacing/>
              <w:jc w:val="center"/>
            </w:pPr>
            <w:r w:rsidRPr="00630D14">
              <w:rPr>
                <w:color w:val="000000"/>
              </w:rPr>
              <w:t>0,3%</w:t>
            </w:r>
          </w:p>
        </w:tc>
        <w:tc>
          <w:tcPr>
            <w:tcW w:w="1843" w:type="dxa"/>
            <w:vAlign w:val="center"/>
          </w:tcPr>
          <w:p w14:paraId="4185E5DD" w14:textId="50559897" w:rsidR="00630D14" w:rsidRPr="00630D14" w:rsidRDefault="00630D14" w:rsidP="00630D14">
            <w:pPr>
              <w:contextualSpacing/>
              <w:jc w:val="center"/>
            </w:pPr>
            <w:r w:rsidRPr="00630D14">
              <w:rPr>
                <w:color w:val="000000"/>
              </w:rPr>
              <w:t>1,0%</w:t>
            </w:r>
          </w:p>
        </w:tc>
        <w:tc>
          <w:tcPr>
            <w:tcW w:w="1843" w:type="dxa"/>
            <w:vAlign w:val="center"/>
          </w:tcPr>
          <w:p w14:paraId="48D02B26" w14:textId="7ECBA8E0" w:rsidR="00630D14" w:rsidRPr="00630D14" w:rsidRDefault="00630D14" w:rsidP="00630D14">
            <w:pPr>
              <w:contextualSpacing/>
              <w:jc w:val="center"/>
            </w:pPr>
            <w:r w:rsidRPr="00630D14">
              <w:rPr>
                <w:color w:val="000000"/>
              </w:rPr>
              <w:t>1,9%</w:t>
            </w:r>
          </w:p>
        </w:tc>
        <w:tc>
          <w:tcPr>
            <w:tcW w:w="1842" w:type="dxa"/>
            <w:vAlign w:val="center"/>
          </w:tcPr>
          <w:p w14:paraId="751435CE" w14:textId="661A9947" w:rsidR="00630D14" w:rsidRPr="00630D14" w:rsidRDefault="00630D14" w:rsidP="00630D14">
            <w:pPr>
              <w:contextualSpacing/>
              <w:jc w:val="center"/>
            </w:pPr>
            <w:r w:rsidRPr="00630D14">
              <w:rPr>
                <w:color w:val="000000"/>
              </w:rPr>
              <w:t>0,8%</w:t>
            </w:r>
          </w:p>
        </w:tc>
        <w:tc>
          <w:tcPr>
            <w:tcW w:w="1843" w:type="dxa"/>
            <w:vAlign w:val="center"/>
          </w:tcPr>
          <w:p w14:paraId="23611A59" w14:textId="25771508" w:rsidR="00630D14" w:rsidRPr="00630D14" w:rsidRDefault="00630D14" w:rsidP="00630D14">
            <w:pPr>
              <w:contextualSpacing/>
              <w:jc w:val="center"/>
            </w:pPr>
            <w:r w:rsidRPr="00630D14">
              <w:rPr>
                <w:color w:val="000000"/>
              </w:rPr>
              <w:t>2,6%</w:t>
            </w:r>
          </w:p>
        </w:tc>
        <w:tc>
          <w:tcPr>
            <w:tcW w:w="1843" w:type="dxa"/>
            <w:vAlign w:val="center"/>
          </w:tcPr>
          <w:p w14:paraId="5F3C7B35" w14:textId="646E9E62" w:rsidR="00630D14" w:rsidRPr="00630D14" w:rsidRDefault="00630D14" w:rsidP="00630D14">
            <w:pPr>
              <w:tabs>
                <w:tab w:val="left" w:pos="10320"/>
              </w:tabs>
              <w:jc w:val="center"/>
            </w:pPr>
            <w:r w:rsidRPr="00630D14">
              <w:rPr>
                <w:color w:val="000000"/>
              </w:rPr>
              <w:t>3,7%</w:t>
            </w:r>
          </w:p>
        </w:tc>
      </w:tr>
      <w:tr w:rsidR="00630D14" w:rsidRPr="00F60D3F" w14:paraId="2B06C496" w14:textId="77777777" w:rsidTr="00630D14">
        <w:trPr>
          <w:trHeight w:val="283"/>
        </w:trPr>
        <w:tc>
          <w:tcPr>
            <w:tcW w:w="709" w:type="dxa"/>
            <w:vAlign w:val="center"/>
          </w:tcPr>
          <w:p w14:paraId="36039B76" w14:textId="30E8BE84" w:rsidR="00630D14" w:rsidRPr="00F60D3F" w:rsidRDefault="00630D14" w:rsidP="00630D14">
            <w:pPr>
              <w:contextualSpacing/>
              <w:jc w:val="center"/>
              <w:rPr>
                <w:szCs w:val="28"/>
              </w:rPr>
            </w:pPr>
            <w:r>
              <w:rPr>
                <w:szCs w:val="28"/>
              </w:rPr>
              <w:t>4.</w:t>
            </w:r>
          </w:p>
        </w:tc>
        <w:tc>
          <w:tcPr>
            <w:tcW w:w="2552" w:type="dxa"/>
            <w:vAlign w:val="center"/>
          </w:tcPr>
          <w:p w14:paraId="436FD648" w14:textId="4C8A8BCD" w:rsidR="00630D14" w:rsidRPr="00F60D3F" w:rsidRDefault="00630D14" w:rsidP="00630D14">
            <w:pPr>
              <w:contextualSpacing/>
            </w:pPr>
            <w:r>
              <w:t>Обучающиеся О</w:t>
            </w:r>
            <w:r w:rsidRPr="0082776F">
              <w:t>ОШ</w:t>
            </w:r>
            <w:r w:rsidRPr="000975FD">
              <w:t xml:space="preserve"> </w:t>
            </w:r>
          </w:p>
        </w:tc>
        <w:tc>
          <w:tcPr>
            <w:tcW w:w="1842" w:type="dxa"/>
            <w:vAlign w:val="center"/>
          </w:tcPr>
          <w:p w14:paraId="347C6EE2" w14:textId="02BF0493" w:rsidR="00630D14" w:rsidRPr="00630D14" w:rsidRDefault="00630D14" w:rsidP="00630D14">
            <w:pPr>
              <w:contextualSpacing/>
              <w:jc w:val="center"/>
            </w:pPr>
            <w:r w:rsidRPr="00630D14">
              <w:rPr>
                <w:color w:val="000000"/>
              </w:rPr>
              <w:t>5,4%</w:t>
            </w:r>
          </w:p>
        </w:tc>
        <w:tc>
          <w:tcPr>
            <w:tcW w:w="1843" w:type="dxa"/>
            <w:vAlign w:val="center"/>
          </w:tcPr>
          <w:p w14:paraId="24B6AF11" w14:textId="751F2F40" w:rsidR="00630D14" w:rsidRPr="00630D14" w:rsidRDefault="00630D14" w:rsidP="00630D14">
            <w:pPr>
              <w:contextualSpacing/>
              <w:jc w:val="center"/>
            </w:pPr>
            <w:r w:rsidRPr="00630D14">
              <w:rPr>
                <w:color w:val="000000"/>
              </w:rPr>
              <w:t>19,5%</w:t>
            </w:r>
          </w:p>
        </w:tc>
        <w:tc>
          <w:tcPr>
            <w:tcW w:w="1843" w:type="dxa"/>
            <w:vAlign w:val="center"/>
          </w:tcPr>
          <w:p w14:paraId="0F66E649" w14:textId="48649EC4" w:rsidR="00630D14" w:rsidRPr="00630D14" w:rsidRDefault="00630D14" w:rsidP="00630D14">
            <w:pPr>
              <w:contextualSpacing/>
              <w:jc w:val="center"/>
            </w:pPr>
            <w:r w:rsidRPr="00630D14">
              <w:rPr>
                <w:color w:val="000000"/>
              </w:rPr>
              <w:t>28,4%</w:t>
            </w:r>
          </w:p>
        </w:tc>
        <w:tc>
          <w:tcPr>
            <w:tcW w:w="1842" w:type="dxa"/>
            <w:vAlign w:val="center"/>
          </w:tcPr>
          <w:p w14:paraId="799D4074" w14:textId="572BA0FD" w:rsidR="00630D14" w:rsidRPr="00630D14" w:rsidRDefault="00630D14" w:rsidP="00630D14">
            <w:pPr>
              <w:contextualSpacing/>
              <w:jc w:val="center"/>
            </w:pPr>
            <w:r w:rsidRPr="00630D14">
              <w:rPr>
                <w:color w:val="000000"/>
              </w:rPr>
              <w:t>13,9%</w:t>
            </w:r>
          </w:p>
        </w:tc>
        <w:tc>
          <w:tcPr>
            <w:tcW w:w="1843" w:type="dxa"/>
            <w:vAlign w:val="center"/>
          </w:tcPr>
          <w:p w14:paraId="20BE9C5A" w14:textId="3FCBF74E" w:rsidR="00630D14" w:rsidRPr="00630D14" w:rsidRDefault="00630D14" w:rsidP="00630D14">
            <w:pPr>
              <w:contextualSpacing/>
              <w:jc w:val="center"/>
            </w:pPr>
            <w:r w:rsidRPr="00630D14">
              <w:rPr>
                <w:color w:val="000000"/>
              </w:rPr>
              <w:t>42,3%</w:t>
            </w:r>
          </w:p>
        </w:tc>
        <w:tc>
          <w:tcPr>
            <w:tcW w:w="1843" w:type="dxa"/>
            <w:vAlign w:val="center"/>
          </w:tcPr>
          <w:p w14:paraId="4B80E610" w14:textId="0EDB4CAC" w:rsidR="00630D14" w:rsidRPr="00630D14" w:rsidRDefault="00630D14" w:rsidP="00630D14">
            <w:pPr>
              <w:tabs>
                <w:tab w:val="left" w:pos="10320"/>
              </w:tabs>
              <w:jc w:val="center"/>
            </w:pPr>
            <w:r w:rsidRPr="00630D14">
              <w:rPr>
                <w:color w:val="000000"/>
              </w:rPr>
              <w:t>61,8%</w:t>
            </w:r>
          </w:p>
        </w:tc>
      </w:tr>
    </w:tbl>
    <w:p w14:paraId="3BF74647" w14:textId="77777777" w:rsidR="00D116BF" w:rsidRPr="00F60D3F" w:rsidRDefault="00D116BF" w:rsidP="00D116BF">
      <w:pPr>
        <w:pStyle w:val="a3"/>
        <w:spacing w:after="120" w:line="240" w:lineRule="auto"/>
        <w:ind w:left="709"/>
        <w:jc w:val="both"/>
        <w:rPr>
          <w:rFonts w:ascii="Times New Roman" w:eastAsia="Times New Roman" w:hAnsi="Times New Roman"/>
          <w:b/>
          <w:sz w:val="24"/>
          <w:szCs w:val="24"/>
          <w:lang w:eastAsia="ru-RU"/>
        </w:rPr>
      </w:pPr>
    </w:p>
    <w:p w14:paraId="184FDD06" w14:textId="77777777" w:rsidR="00846D04" w:rsidRPr="00F60D3F" w:rsidRDefault="005060D9" w:rsidP="004024A9">
      <w:pPr>
        <w:pStyle w:val="3"/>
        <w:numPr>
          <w:ilvl w:val="1"/>
          <w:numId w:val="4"/>
        </w:numPr>
        <w:tabs>
          <w:tab w:val="left" w:pos="142"/>
        </w:tabs>
        <w:ind w:left="426"/>
        <w:jc w:val="both"/>
        <w:rPr>
          <w:rFonts w:ascii="Times New Roman" w:hAnsi="Times New Roman"/>
          <w:color w:val="auto"/>
          <w:sz w:val="28"/>
        </w:rPr>
      </w:pPr>
      <w:r w:rsidRPr="00F60D3F">
        <w:rPr>
          <w:rFonts w:ascii="Times New Roman" w:hAnsi="Times New Roman"/>
          <w:color w:val="auto"/>
          <w:sz w:val="28"/>
        </w:rPr>
        <w:t xml:space="preserve">Выделение перечня ОО, продемонстрировавших наиболее высокие результаты </w:t>
      </w:r>
      <w:r w:rsidR="005B52FC" w:rsidRPr="00F60D3F">
        <w:rPr>
          <w:rFonts w:ascii="Times New Roman" w:hAnsi="Times New Roman"/>
          <w:color w:val="auto"/>
          <w:sz w:val="28"/>
        </w:rPr>
        <w:t>О</w:t>
      </w:r>
      <w:r w:rsidRPr="00F60D3F">
        <w:rPr>
          <w:rFonts w:ascii="Times New Roman" w:hAnsi="Times New Roman"/>
          <w:color w:val="auto"/>
          <w:sz w:val="28"/>
        </w:rPr>
        <w:t>ГЭ по предмету</w:t>
      </w:r>
      <w:r w:rsidR="00F0048C" w:rsidRPr="00F60D3F">
        <w:rPr>
          <w:rFonts w:ascii="Times New Roman" w:hAnsi="Times New Roman"/>
          <w:color w:val="auto"/>
          <w:sz w:val="28"/>
          <w:vertAlign w:val="superscript"/>
        </w:rPr>
        <w:footnoteReference w:id="5"/>
      </w:r>
    </w:p>
    <w:p w14:paraId="4ADEF0BE" w14:textId="77777777" w:rsidR="00911A9C" w:rsidRPr="00F60D3F" w:rsidRDefault="00911A9C" w:rsidP="002178E5">
      <w:pPr>
        <w:ind w:firstLine="284"/>
        <w:jc w:val="both"/>
        <w:rPr>
          <w:b/>
          <w:i/>
        </w:rPr>
      </w:pPr>
    </w:p>
    <w:p w14:paraId="65C68063" w14:textId="6B1C36F8" w:rsidR="007A74B7" w:rsidRPr="00F60D3F" w:rsidRDefault="0079316A" w:rsidP="002178E5">
      <w:pPr>
        <w:ind w:firstLine="284"/>
        <w:jc w:val="both"/>
        <w:rPr>
          <w:b/>
          <w:i/>
        </w:rPr>
      </w:pPr>
      <w:r w:rsidRPr="00F60D3F">
        <w:rPr>
          <w:b/>
          <w:i/>
        </w:rPr>
        <w:t>Выбирается от 5 до 15%</w:t>
      </w:r>
      <w:r w:rsidRPr="00F60D3F">
        <w:rPr>
          <w:i/>
        </w:rPr>
        <w:t xml:space="preserve"> от общего числа ОО в </w:t>
      </w:r>
      <w:r w:rsidR="0056168A">
        <w:rPr>
          <w:rFonts w:eastAsia="Times New Roman"/>
          <w:i/>
        </w:rPr>
        <w:t>Поволжском управлении (далее-ПУ)</w:t>
      </w:r>
      <w:r w:rsidRPr="00F60D3F">
        <w:rPr>
          <w:i/>
        </w:rPr>
        <w:t xml:space="preserve">, в которых: </w:t>
      </w:r>
    </w:p>
    <w:p w14:paraId="0A1DCF01" w14:textId="08089819" w:rsidR="005060D9" w:rsidRPr="0056168A" w:rsidRDefault="0079316A" w:rsidP="004024A9">
      <w:pPr>
        <w:pStyle w:val="a3"/>
        <w:numPr>
          <w:ilvl w:val="0"/>
          <w:numId w:val="1"/>
        </w:numPr>
        <w:spacing w:after="0" w:line="240" w:lineRule="auto"/>
        <w:ind w:left="709" w:hanging="425"/>
        <w:jc w:val="both"/>
        <w:rPr>
          <w:rFonts w:ascii="Times New Roman" w:eastAsia="Times New Roman" w:hAnsi="Times New Roman"/>
          <w:b/>
          <w:i/>
          <w:sz w:val="24"/>
          <w:szCs w:val="24"/>
          <w:lang w:eastAsia="ru-RU"/>
        </w:rPr>
      </w:pPr>
      <w:r w:rsidRPr="0056168A">
        <w:rPr>
          <w:rFonts w:ascii="Times New Roman" w:eastAsia="Times New Roman" w:hAnsi="Times New Roman"/>
          <w:bCs/>
          <w:i/>
          <w:sz w:val="24"/>
          <w:szCs w:val="24"/>
          <w:lang w:eastAsia="ru-RU"/>
        </w:rPr>
        <w:t>доля</w:t>
      </w:r>
      <w:r w:rsidRPr="0056168A">
        <w:rPr>
          <w:rFonts w:ascii="Times New Roman" w:eastAsia="Times New Roman" w:hAnsi="Times New Roman"/>
          <w:i/>
          <w:sz w:val="24"/>
          <w:szCs w:val="24"/>
          <w:lang w:eastAsia="ru-RU"/>
        </w:rPr>
        <w:t xml:space="preserve"> участников ОГЭ, </w:t>
      </w:r>
      <w:r w:rsidRPr="0056168A">
        <w:rPr>
          <w:rFonts w:ascii="Times New Roman" w:eastAsia="Times New Roman" w:hAnsi="Times New Roman"/>
          <w:b/>
          <w:i/>
          <w:sz w:val="24"/>
          <w:szCs w:val="24"/>
          <w:lang w:eastAsia="ru-RU"/>
        </w:rPr>
        <w:t xml:space="preserve">получивших отметки «4» и «5», </w:t>
      </w:r>
      <w:r w:rsidRPr="0056168A">
        <w:rPr>
          <w:rFonts w:ascii="Times New Roman" w:eastAsia="Times New Roman" w:hAnsi="Times New Roman"/>
          <w:i/>
          <w:sz w:val="24"/>
          <w:szCs w:val="24"/>
          <w:lang w:eastAsia="ru-RU"/>
        </w:rPr>
        <w:t xml:space="preserve">имеет </w:t>
      </w:r>
      <w:r w:rsidR="005060D9" w:rsidRPr="0056168A">
        <w:rPr>
          <w:rFonts w:ascii="Times New Roman" w:eastAsia="Times New Roman" w:hAnsi="Times New Roman"/>
          <w:b/>
          <w:i/>
          <w:sz w:val="24"/>
          <w:szCs w:val="24"/>
          <w:lang w:eastAsia="ru-RU"/>
        </w:rPr>
        <w:t>максимальные значения</w:t>
      </w:r>
      <w:r w:rsidRPr="0056168A">
        <w:rPr>
          <w:rFonts w:ascii="Times New Roman" w:eastAsia="Times New Roman" w:hAnsi="Times New Roman"/>
          <w:i/>
          <w:sz w:val="24"/>
          <w:szCs w:val="24"/>
          <w:lang w:eastAsia="ru-RU"/>
        </w:rPr>
        <w:t xml:space="preserve"> </w:t>
      </w:r>
      <w:r w:rsidR="0056168A" w:rsidRPr="00F60D3F">
        <w:rPr>
          <w:rFonts w:ascii="Times New Roman" w:eastAsia="Times New Roman" w:hAnsi="Times New Roman"/>
          <w:i/>
          <w:sz w:val="24"/>
          <w:szCs w:val="24"/>
          <w:lang w:eastAsia="ru-RU"/>
        </w:rPr>
        <w:t xml:space="preserve">(по сравнению с другими ОО </w:t>
      </w:r>
      <w:r w:rsidR="0056168A">
        <w:rPr>
          <w:rFonts w:ascii="Times New Roman" w:eastAsia="Times New Roman" w:hAnsi="Times New Roman"/>
          <w:i/>
          <w:sz w:val="24"/>
          <w:szCs w:val="24"/>
          <w:lang w:eastAsia="ru-RU"/>
        </w:rPr>
        <w:t>ПУ</w:t>
      </w:r>
      <w:r w:rsidR="0056168A" w:rsidRPr="00F60D3F">
        <w:rPr>
          <w:rFonts w:ascii="Times New Roman" w:eastAsia="Times New Roman" w:hAnsi="Times New Roman"/>
          <w:i/>
          <w:sz w:val="24"/>
          <w:szCs w:val="24"/>
          <w:lang w:eastAsia="ru-RU"/>
        </w:rPr>
        <w:t>);</w:t>
      </w:r>
      <w:r w:rsidRPr="0056168A">
        <w:rPr>
          <w:rFonts w:ascii="Times New Roman" w:eastAsia="Times New Roman" w:hAnsi="Times New Roman"/>
          <w:bCs/>
          <w:i/>
          <w:sz w:val="24"/>
          <w:szCs w:val="24"/>
          <w:lang w:eastAsia="ru-RU"/>
        </w:rPr>
        <w:t>доля</w:t>
      </w:r>
      <w:r w:rsidRPr="0056168A">
        <w:rPr>
          <w:rFonts w:ascii="Times New Roman" w:eastAsia="Times New Roman" w:hAnsi="Times New Roman"/>
          <w:i/>
          <w:sz w:val="24"/>
          <w:szCs w:val="24"/>
          <w:lang w:eastAsia="ru-RU"/>
        </w:rPr>
        <w:t xml:space="preserve"> участников ОГЭ,</w:t>
      </w:r>
      <w:r w:rsidRPr="0056168A">
        <w:rPr>
          <w:rFonts w:ascii="Times New Roman" w:eastAsia="Times New Roman" w:hAnsi="Times New Roman"/>
          <w:b/>
          <w:i/>
          <w:sz w:val="24"/>
          <w:szCs w:val="24"/>
          <w:lang w:eastAsia="ru-RU"/>
        </w:rPr>
        <w:t xml:space="preserve"> получивших неудовлетворительную отметку</w:t>
      </w:r>
      <w:r w:rsidRPr="0056168A">
        <w:rPr>
          <w:rFonts w:ascii="Times New Roman" w:eastAsia="Times New Roman" w:hAnsi="Times New Roman"/>
          <w:i/>
          <w:sz w:val="24"/>
          <w:szCs w:val="24"/>
          <w:lang w:eastAsia="ru-RU"/>
        </w:rPr>
        <w:t xml:space="preserve">, имеет </w:t>
      </w:r>
      <w:r w:rsidR="005060D9" w:rsidRPr="0056168A">
        <w:rPr>
          <w:rFonts w:ascii="Times New Roman" w:eastAsia="Times New Roman" w:hAnsi="Times New Roman"/>
          <w:b/>
          <w:i/>
          <w:sz w:val="24"/>
          <w:szCs w:val="24"/>
          <w:lang w:eastAsia="ru-RU"/>
        </w:rPr>
        <w:t>минимальные значения</w:t>
      </w:r>
      <w:r w:rsidRPr="0056168A">
        <w:rPr>
          <w:rFonts w:ascii="Times New Roman" w:eastAsia="Times New Roman" w:hAnsi="Times New Roman"/>
          <w:i/>
          <w:sz w:val="24"/>
          <w:szCs w:val="24"/>
          <w:lang w:eastAsia="ru-RU"/>
        </w:rPr>
        <w:t xml:space="preserve"> (по сравнению с другими ОО </w:t>
      </w:r>
      <w:r w:rsidR="0056168A">
        <w:rPr>
          <w:rFonts w:ascii="Times New Roman" w:eastAsia="Times New Roman" w:hAnsi="Times New Roman"/>
          <w:i/>
          <w:sz w:val="24"/>
          <w:szCs w:val="24"/>
          <w:lang w:eastAsia="ru-RU"/>
        </w:rPr>
        <w:t>ПУ</w:t>
      </w:r>
      <w:r w:rsidR="005060D9" w:rsidRPr="0056168A">
        <w:rPr>
          <w:rFonts w:ascii="Times New Roman" w:eastAsia="Times New Roman" w:hAnsi="Times New Roman"/>
          <w:sz w:val="24"/>
          <w:szCs w:val="24"/>
          <w:lang w:eastAsia="ru-RU"/>
        </w:rPr>
        <w:t>)</w:t>
      </w:r>
      <w:r w:rsidR="00F921F7" w:rsidRPr="0056168A">
        <w:rPr>
          <w:rFonts w:ascii="Times New Roman" w:eastAsia="Times New Roman" w:hAnsi="Times New Roman"/>
          <w:sz w:val="24"/>
          <w:szCs w:val="24"/>
          <w:lang w:eastAsia="ru-RU"/>
        </w:rPr>
        <w:t>.</w:t>
      </w:r>
    </w:p>
    <w:p w14:paraId="349B1B3A" w14:textId="77777777" w:rsidR="000849F6" w:rsidRPr="00F60D3F" w:rsidRDefault="000849F6" w:rsidP="00633AAE">
      <w:pPr>
        <w:pStyle w:val="af7"/>
        <w:keepNext/>
        <w:spacing w:after="120"/>
        <w:jc w:val="right"/>
        <w:rPr>
          <w:iCs w:val="0"/>
          <w:color w:val="auto"/>
        </w:rPr>
      </w:pPr>
      <w:r w:rsidRPr="00F60D3F">
        <w:rPr>
          <w:bCs/>
          <w:iCs w:val="0"/>
          <w:color w:val="auto"/>
        </w:rPr>
        <w:lastRenderedPageBreak/>
        <w:t>Таблица 2</w:t>
      </w:r>
      <w:r w:rsidRPr="00F60D3F">
        <w:rPr>
          <w:bCs/>
          <w:iCs w:val="0"/>
          <w:color w:val="auto"/>
        </w:rPr>
        <w:noBreakHyphen/>
      </w:r>
      <w:r w:rsidR="006D7028" w:rsidRPr="00F60D3F">
        <w:rPr>
          <w:bCs/>
          <w:iCs w:val="0"/>
          <w:color w:val="auto"/>
        </w:rPr>
        <w:t>7</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548"/>
        <w:gridCol w:w="3354"/>
        <w:gridCol w:w="3355"/>
        <w:gridCol w:w="3355"/>
      </w:tblGrid>
      <w:tr w:rsidR="00DC2D67" w:rsidRPr="00F60D3F" w14:paraId="29E04548" w14:textId="77777777" w:rsidTr="0009799B">
        <w:trPr>
          <w:cantSplit/>
          <w:tblHeader/>
        </w:trPr>
        <w:tc>
          <w:tcPr>
            <w:tcW w:w="563" w:type="dxa"/>
            <w:shd w:val="clear" w:color="auto" w:fill="auto"/>
            <w:vAlign w:val="center"/>
          </w:tcPr>
          <w:p w14:paraId="3D704CF2" w14:textId="77777777" w:rsidR="00BE42D2"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п/п</w:t>
            </w:r>
          </w:p>
        </w:tc>
        <w:tc>
          <w:tcPr>
            <w:tcW w:w="3548" w:type="dxa"/>
            <w:shd w:val="clear" w:color="auto" w:fill="auto"/>
            <w:vAlign w:val="center"/>
          </w:tcPr>
          <w:p w14:paraId="1844C7B1" w14:textId="77777777" w:rsidR="00BE42D2"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Название ОО</w:t>
            </w:r>
          </w:p>
        </w:tc>
        <w:tc>
          <w:tcPr>
            <w:tcW w:w="3354" w:type="dxa"/>
            <w:shd w:val="clear" w:color="auto" w:fill="auto"/>
            <w:vAlign w:val="center"/>
          </w:tcPr>
          <w:p w14:paraId="21AD9ABC" w14:textId="77777777" w:rsidR="00BE42D2"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отметку «2»</w:t>
            </w:r>
          </w:p>
        </w:tc>
        <w:tc>
          <w:tcPr>
            <w:tcW w:w="3355" w:type="dxa"/>
            <w:shd w:val="clear" w:color="auto" w:fill="auto"/>
            <w:vAlign w:val="center"/>
          </w:tcPr>
          <w:p w14:paraId="1C15D213" w14:textId="77777777" w:rsidR="000E0643"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xml:space="preserve">Доля участников, получивших </w:t>
            </w:r>
            <w:r w:rsidR="00A35F59" w:rsidRPr="00F60D3F">
              <w:rPr>
                <w:rFonts w:ascii="Times New Roman" w:eastAsia="Times New Roman" w:hAnsi="Times New Roman"/>
                <w:szCs w:val="20"/>
                <w:lang w:eastAsia="ru-RU"/>
              </w:rPr>
              <w:br/>
            </w:r>
            <w:r w:rsidRPr="00F60D3F">
              <w:rPr>
                <w:rFonts w:ascii="Times New Roman" w:eastAsia="Times New Roman" w:hAnsi="Times New Roman"/>
                <w:szCs w:val="20"/>
                <w:lang w:eastAsia="ru-RU"/>
              </w:rPr>
              <w:t xml:space="preserve">отметки «4» и «5» </w:t>
            </w:r>
          </w:p>
          <w:p w14:paraId="0C28EA16" w14:textId="77777777" w:rsidR="00BE42D2" w:rsidRPr="00F60D3F" w:rsidRDefault="0079316A" w:rsidP="005301B7">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(качество обучения)</w:t>
            </w:r>
          </w:p>
        </w:tc>
        <w:tc>
          <w:tcPr>
            <w:tcW w:w="3355" w:type="dxa"/>
            <w:shd w:val="clear" w:color="auto" w:fill="auto"/>
            <w:vAlign w:val="center"/>
          </w:tcPr>
          <w:p w14:paraId="18A916E6" w14:textId="77777777" w:rsidR="00BE42D2" w:rsidRPr="00F60D3F" w:rsidRDefault="0079316A" w:rsidP="0009799B">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отметки</w:t>
            </w:r>
            <w:r w:rsidR="0009799B" w:rsidRPr="00F60D3F">
              <w:rPr>
                <w:rFonts w:ascii="Times New Roman" w:eastAsia="Times New Roman" w:hAnsi="Times New Roman"/>
                <w:szCs w:val="20"/>
                <w:lang w:eastAsia="ru-RU"/>
              </w:rPr>
              <w:t xml:space="preserve"> </w:t>
            </w:r>
            <w:r w:rsidRPr="00F60D3F">
              <w:rPr>
                <w:rFonts w:ascii="Times New Roman" w:eastAsia="Times New Roman" w:hAnsi="Times New Roman"/>
                <w:szCs w:val="20"/>
                <w:lang w:eastAsia="ru-RU"/>
              </w:rPr>
              <w:t xml:space="preserve">«3», «4» и «5» </w:t>
            </w:r>
            <w:r w:rsidR="00073378" w:rsidRPr="00F60D3F">
              <w:rPr>
                <w:rFonts w:ascii="Times New Roman" w:eastAsia="Times New Roman" w:hAnsi="Times New Roman"/>
                <w:szCs w:val="20"/>
                <w:lang w:eastAsia="ru-RU"/>
              </w:rPr>
              <w:br/>
            </w:r>
            <w:r w:rsidRPr="00F60D3F">
              <w:rPr>
                <w:rFonts w:ascii="Times New Roman" w:eastAsia="MS Mincho" w:hAnsi="Times New Roman"/>
                <w:szCs w:val="20"/>
              </w:rPr>
              <w:t>(</w:t>
            </w:r>
            <w:r w:rsidRPr="00F60D3F">
              <w:rPr>
                <w:rFonts w:ascii="Times New Roman" w:eastAsia="Times New Roman" w:hAnsi="Times New Roman"/>
                <w:szCs w:val="20"/>
                <w:lang w:eastAsia="ru-RU"/>
              </w:rPr>
              <w:t>уровень обученности)</w:t>
            </w:r>
          </w:p>
        </w:tc>
      </w:tr>
      <w:tr w:rsidR="00630D14" w:rsidRPr="00F60D3F" w14:paraId="56C48442" w14:textId="77777777" w:rsidTr="00630D14">
        <w:trPr>
          <w:trHeight w:val="20"/>
        </w:trPr>
        <w:tc>
          <w:tcPr>
            <w:tcW w:w="563" w:type="dxa"/>
            <w:shd w:val="clear" w:color="auto" w:fill="auto"/>
            <w:vAlign w:val="center"/>
          </w:tcPr>
          <w:p w14:paraId="1BCE98D3" w14:textId="77777777" w:rsidR="00630D14" w:rsidRPr="00F60D3F" w:rsidRDefault="00630D14" w:rsidP="00630D14">
            <w:pPr>
              <w:pStyle w:val="a3"/>
              <w:spacing w:after="0" w:line="240" w:lineRule="auto"/>
              <w:ind w:left="0"/>
              <w:rPr>
                <w:rFonts w:ascii="Times New Roman" w:eastAsia="Times New Roman" w:hAnsi="Times New Roman"/>
                <w:szCs w:val="20"/>
                <w:lang w:eastAsia="ru-RU"/>
              </w:rPr>
            </w:pPr>
            <w:r w:rsidRPr="00F60D3F">
              <w:rPr>
                <w:rFonts w:ascii="Times New Roman" w:eastAsia="Times New Roman" w:hAnsi="Times New Roman"/>
                <w:szCs w:val="20"/>
                <w:lang w:eastAsia="ru-RU"/>
              </w:rPr>
              <w:t>1.</w:t>
            </w:r>
          </w:p>
        </w:tc>
        <w:tc>
          <w:tcPr>
            <w:tcW w:w="3548" w:type="dxa"/>
            <w:shd w:val="clear" w:color="auto" w:fill="auto"/>
            <w:vAlign w:val="center"/>
          </w:tcPr>
          <w:p w14:paraId="5FC99CEF" w14:textId="1A9127AE" w:rsidR="00630D14" w:rsidRPr="00630D14" w:rsidRDefault="00630D14" w:rsidP="00630D14">
            <w:pPr>
              <w:pStyle w:val="a3"/>
              <w:spacing w:after="0" w:line="240" w:lineRule="auto"/>
              <w:ind w:left="0"/>
              <w:rPr>
                <w:rFonts w:ascii="Times New Roman" w:eastAsia="Times New Roman" w:hAnsi="Times New Roman"/>
                <w:sz w:val="24"/>
                <w:szCs w:val="24"/>
                <w:lang w:eastAsia="ru-RU"/>
              </w:rPr>
            </w:pPr>
            <w:r w:rsidRPr="00630D14">
              <w:rPr>
                <w:rFonts w:ascii="Times New Roman" w:hAnsi="Times New Roman"/>
                <w:sz w:val="24"/>
                <w:szCs w:val="24"/>
              </w:rPr>
              <w:t>ГБОУ СОШ "ОЦ" с. Подъем-Михайловка</w:t>
            </w:r>
          </w:p>
        </w:tc>
        <w:tc>
          <w:tcPr>
            <w:tcW w:w="3354" w:type="dxa"/>
            <w:shd w:val="clear" w:color="auto" w:fill="auto"/>
            <w:vAlign w:val="center"/>
          </w:tcPr>
          <w:p w14:paraId="54966533" w14:textId="4DABFDF9" w:rsidR="00630D14" w:rsidRPr="00630D14" w:rsidRDefault="00630D14" w:rsidP="00630D14">
            <w:pPr>
              <w:pStyle w:val="a3"/>
              <w:spacing w:after="0" w:line="240" w:lineRule="auto"/>
              <w:ind w:left="0"/>
              <w:jc w:val="center"/>
              <w:rPr>
                <w:rFonts w:ascii="Times New Roman" w:eastAsia="Times New Roman" w:hAnsi="Times New Roman"/>
                <w:sz w:val="24"/>
                <w:szCs w:val="24"/>
                <w:lang w:eastAsia="ru-RU"/>
              </w:rPr>
            </w:pPr>
            <w:r w:rsidRPr="00630D14">
              <w:rPr>
                <w:rFonts w:ascii="Times New Roman" w:hAnsi="Times New Roman"/>
                <w:sz w:val="24"/>
                <w:szCs w:val="24"/>
              </w:rPr>
              <w:t>0,0%</w:t>
            </w:r>
          </w:p>
        </w:tc>
        <w:tc>
          <w:tcPr>
            <w:tcW w:w="3355" w:type="dxa"/>
            <w:shd w:val="clear" w:color="auto" w:fill="auto"/>
            <w:vAlign w:val="center"/>
          </w:tcPr>
          <w:p w14:paraId="28B53058" w14:textId="5A3B2966" w:rsidR="00630D14" w:rsidRPr="00630D14" w:rsidRDefault="00630D14" w:rsidP="00630D14">
            <w:pPr>
              <w:pStyle w:val="a3"/>
              <w:spacing w:after="0" w:line="240" w:lineRule="auto"/>
              <w:ind w:left="0"/>
              <w:jc w:val="center"/>
              <w:rPr>
                <w:rFonts w:ascii="Times New Roman" w:eastAsia="Times New Roman" w:hAnsi="Times New Roman"/>
                <w:sz w:val="24"/>
                <w:szCs w:val="24"/>
                <w:lang w:eastAsia="ru-RU"/>
              </w:rPr>
            </w:pPr>
            <w:r w:rsidRPr="00630D14">
              <w:rPr>
                <w:rFonts w:ascii="Times New Roman" w:hAnsi="Times New Roman"/>
                <w:sz w:val="24"/>
                <w:szCs w:val="24"/>
              </w:rPr>
              <w:t>90,9%</w:t>
            </w:r>
          </w:p>
        </w:tc>
        <w:tc>
          <w:tcPr>
            <w:tcW w:w="3355" w:type="dxa"/>
            <w:shd w:val="clear" w:color="auto" w:fill="auto"/>
            <w:vAlign w:val="center"/>
          </w:tcPr>
          <w:p w14:paraId="4A0C5924" w14:textId="2AB01622" w:rsidR="00630D14" w:rsidRPr="00630D14" w:rsidRDefault="00630D14" w:rsidP="00630D14">
            <w:pPr>
              <w:pStyle w:val="a3"/>
              <w:spacing w:after="0" w:line="240" w:lineRule="auto"/>
              <w:ind w:left="0"/>
              <w:jc w:val="center"/>
              <w:rPr>
                <w:rFonts w:ascii="Times New Roman" w:eastAsia="Times New Roman" w:hAnsi="Times New Roman"/>
                <w:sz w:val="24"/>
                <w:szCs w:val="24"/>
                <w:lang w:eastAsia="ru-RU"/>
              </w:rPr>
            </w:pPr>
            <w:r w:rsidRPr="00630D14">
              <w:rPr>
                <w:rFonts w:ascii="Times New Roman" w:hAnsi="Times New Roman"/>
                <w:sz w:val="24"/>
                <w:szCs w:val="24"/>
              </w:rPr>
              <w:t>100,0%</w:t>
            </w:r>
          </w:p>
        </w:tc>
      </w:tr>
      <w:tr w:rsidR="00630D14" w:rsidRPr="00F60D3F" w14:paraId="01CD0237" w14:textId="77777777" w:rsidTr="00630D14">
        <w:trPr>
          <w:trHeight w:val="20"/>
        </w:trPr>
        <w:tc>
          <w:tcPr>
            <w:tcW w:w="563" w:type="dxa"/>
            <w:shd w:val="clear" w:color="auto" w:fill="auto"/>
            <w:vAlign w:val="center"/>
          </w:tcPr>
          <w:p w14:paraId="4C12AB12" w14:textId="25FB5DDF" w:rsidR="00630D14" w:rsidRPr="00F60D3F" w:rsidRDefault="00630D14" w:rsidP="00630D14">
            <w:pPr>
              <w:pStyle w:val="a3"/>
              <w:spacing w:after="0" w:line="240" w:lineRule="auto"/>
              <w:ind w:left="34"/>
              <w:rPr>
                <w:rFonts w:ascii="Times New Roman" w:hAnsi="Times New Roman"/>
                <w:szCs w:val="20"/>
              </w:rPr>
            </w:pPr>
            <w:r>
              <w:rPr>
                <w:rFonts w:ascii="Times New Roman" w:hAnsi="Times New Roman"/>
                <w:szCs w:val="20"/>
              </w:rPr>
              <w:t>2.</w:t>
            </w:r>
          </w:p>
        </w:tc>
        <w:tc>
          <w:tcPr>
            <w:tcW w:w="3548" w:type="dxa"/>
            <w:shd w:val="clear" w:color="auto" w:fill="auto"/>
            <w:vAlign w:val="center"/>
          </w:tcPr>
          <w:p w14:paraId="0339BC3E" w14:textId="04FC67E8" w:rsidR="00630D14" w:rsidRPr="00630D14" w:rsidRDefault="00630D14" w:rsidP="00630D14">
            <w:pPr>
              <w:pStyle w:val="a3"/>
              <w:spacing w:after="0" w:line="240" w:lineRule="auto"/>
              <w:ind w:left="0"/>
              <w:rPr>
                <w:rFonts w:ascii="Times New Roman" w:hAnsi="Times New Roman"/>
                <w:sz w:val="24"/>
                <w:szCs w:val="24"/>
              </w:rPr>
            </w:pPr>
            <w:r w:rsidRPr="00630D14">
              <w:rPr>
                <w:rFonts w:ascii="Times New Roman" w:hAnsi="Times New Roman"/>
                <w:sz w:val="24"/>
                <w:szCs w:val="24"/>
              </w:rPr>
              <w:t>ГБОУ СОШ № 3 г. Новокуйбышевска</w:t>
            </w:r>
          </w:p>
        </w:tc>
        <w:tc>
          <w:tcPr>
            <w:tcW w:w="3354" w:type="dxa"/>
            <w:shd w:val="clear" w:color="auto" w:fill="auto"/>
            <w:vAlign w:val="center"/>
          </w:tcPr>
          <w:p w14:paraId="58F73CD0" w14:textId="622AD199" w:rsidR="00630D14" w:rsidRPr="00630D14" w:rsidRDefault="00630D14" w:rsidP="00630D14">
            <w:pPr>
              <w:pStyle w:val="a3"/>
              <w:spacing w:after="0" w:line="240" w:lineRule="auto"/>
              <w:ind w:left="0"/>
              <w:jc w:val="center"/>
              <w:rPr>
                <w:rFonts w:ascii="Times New Roman" w:eastAsia="Times New Roman" w:hAnsi="Times New Roman"/>
                <w:sz w:val="24"/>
                <w:szCs w:val="24"/>
                <w:lang w:eastAsia="ru-RU"/>
              </w:rPr>
            </w:pPr>
            <w:r w:rsidRPr="00630D14">
              <w:rPr>
                <w:rFonts w:ascii="Times New Roman" w:hAnsi="Times New Roman"/>
                <w:sz w:val="24"/>
                <w:szCs w:val="24"/>
              </w:rPr>
              <w:t>0,0%</w:t>
            </w:r>
          </w:p>
        </w:tc>
        <w:tc>
          <w:tcPr>
            <w:tcW w:w="3355" w:type="dxa"/>
            <w:shd w:val="clear" w:color="auto" w:fill="auto"/>
            <w:vAlign w:val="center"/>
          </w:tcPr>
          <w:p w14:paraId="1FE4CA70" w14:textId="1FB7BBC4" w:rsidR="00630D14" w:rsidRPr="00630D14" w:rsidRDefault="00630D14" w:rsidP="00630D14">
            <w:pPr>
              <w:pStyle w:val="a3"/>
              <w:spacing w:after="0" w:line="240" w:lineRule="auto"/>
              <w:ind w:left="0"/>
              <w:jc w:val="center"/>
              <w:rPr>
                <w:rFonts w:ascii="Times New Roman" w:eastAsia="Times New Roman" w:hAnsi="Times New Roman"/>
                <w:sz w:val="24"/>
                <w:szCs w:val="24"/>
                <w:lang w:eastAsia="ru-RU"/>
              </w:rPr>
            </w:pPr>
            <w:r w:rsidRPr="00630D14">
              <w:rPr>
                <w:rFonts w:ascii="Times New Roman" w:hAnsi="Times New Roman"/>
                <w:sz w:val="24"/>
                <w:szCs w:val="24"/>
              </w:rPr>
              <w:t>80,0%</w:t>
            </w:r>
          </w:p>
        </w:tc>
        <w:tc>
          <w:tcPr>
            <w:tcW w:w="3355" w:type="dxa"/>
            <w:shd w:val="clear" w:color="auto" w:fill="auto"/>
            <w:vAlign w:val="center"/>
          </w:tcPr>
          <w:p w14:paraId="2736F11F" w14:textId="66AB183B" w:rsidR="00630D14" w:rsidRPr="00630D14" w:rsidRDefault="00630D14" w:rsidP="00630D14">
            <w:pPr>
              <w:pStyle w:val="a3"/>
              <w:spacing w:after="0" w:line="240" w:lineRule="auto"/>
              <w:ind w:left="0"/>
              <w:jc w:val="center"/>
              <w:rPr>
                <w:rFonts w:ascii="Times New Roman" w:eastAsia="Times New Roman" w:hAnsi="Times New Roman"/>
                <w:sz w:val="24"/>
                <w:szCs w:val="24"/>
                <w:lang w:eastAsia="ru-RU"/>
              </w:rPr>
            </w:pPr>
            <w:r w:rsidRPr="00630D14">
              <w:rPr>
                <w:rFonts w:ascii="Times New Roman" w:hAnsi="Times New Roman"/>
                <w:sz w:val="24"/>
                <w:szCs w:val="24"/>
              </w:rPr>
              <w:t>100,0%</w:t>
            </w:r>
          </w:p>
        </w:tc>
      </w:tr>
      <w:tr w:rsidR="00630D14" w:rsidRPr="00F60D3F" w14:paraId="62E33831" w14:textId="77777777" w:rsidTr="00630D14">
        <w:trPr>
          <w:trHeight w:val="20"/>
        </w:trPr>
        <w:tc>
          <w:tcPr>
            <w:tcW w:w="563" w:type="dxa"/>
            <w:shd w:val="clear" w:color="auto" w:fill="auto"/>
            <w:vAlign w:val="center"/>
          </w:tcPr>
          <w:p w14:paraId="3E10BBA2" w14:textId="1C95D55E" w:rsidR="00630D14" w:rsidRPr="00F60D3F" w:rsidRDefault="00630D14" w:rsidP="00630D14">
            <w:pPr>
              <w:pStyle w:val="a3"/>
              <w:spacing w:after="0" w:line="240" w:lineRule="auto"/>
              <w:ind w:left="34"/>
              <w:rPr>
                <w:rFonts w:ascii="Times New Roman" w:hAnsi="Times New Roman"/>
                <w:szCs w:val="20"/>
              </w:rPr>
            </w:pPr>
            <w:r>
              <w:rPr>
                <w:rFonts w:ascii="Times New Roman" w:hAnsi="Times New Roman"/>
                <w:szCs w:val="20"/>
              </w:rPr>
              <w:t>3.</w:t>
            </w:r>
          </w:p>
        </w:tc>
        <w:tc>
          <w:tcPr>
            <w:tcW w:w="3548" w:type="dxa"/>
            <w:shd w:val="clear" w:color="auto" w:fill="auto"/>
            <w:vAlign w:val="center"/>
          </w:tcPr>
          <w:p w14:paraId="22FB020E" w14:textId="4CCD7AF5" w:rsidR="00630D14" w:rsidRPr="00630D14" w:rsidRDefault="00630D14" w:rsidP="00630D14">
            <w:pPr>
              <w:pStyle w:val="a3"/>
              <w:spacing w:after="0" w:line="240" w:lineRule="auto"/>
              <w:ind w:left="0"/>
              <w:rPr>
                <w:rFonts w:ascii="Times New Roman" w:hAnsi="Times New Roman"/>
                <w:sz w:val="24"/>
                <w:szCs w:val="24"/>
              </w:rPr>
            </w:pPr>
            <w:r w:rsidRPr="00630D14">
              <w:rPr>
                <w:rFonts w:ascii="Times New Roman" w:hAnsi="Times New Roman"/>
                <w:sz w:val="24"/>
                <w:szCs w:val="24"/>
              </w:rPr>
              <w:t xml:space="preserve">ГБОУ СОШ № 1 "ОЦ" </w:t>
            </w:r>
            <w:proofErr w:type="spellStart"/>
            <w:r w:rsidRPr="00630D14">
              <w:rPr>
                <w:rFonts w:ascii="Times New Roman" w:hAnsi="Times New Roman"/>
                <w:sz w:val="24"/>
                <w:szCs w:val="24"/>
              </w:rPr>
              <w:t>п.г.т</w:t>
            </w:r>
            <w:proofErr w:type="spellEnd"/>
            <w:r w:rsidRPr="00630D14">
              <w:rPr>
                <w:rFonts w:ascii="Times New Roman" w:hAnsi="Times New Roman"/>
                <w:sz w:val="24"/>
                <w:szCs w:val="24"/>
              </w:rPr>
              <w:t xml:space="preserve">. </w:t>
            </w:r>
            <w:proofErr w:type="spellStart"/>
            <w:r w:rsidRPr="00630D14">
              <w:rPr>
                <w:rFonts w:ascii="Times New Roman" w:hAnsi="Times New Roman"/>
                <w:sz w:val="24"/>
                <w:szCs w:val="24"/>
              </w:rPr>
              <w:t>Стройкерамика</w:t>
            </w:r>
            <w:proofErr w:type="spellEnd"/>
          </w:p>
        </w:tc>
        <w:tc>
          <w:tcPr>
            <w:tcW w:w="3354" w:type="dxa"/>
            <w:shd w:val="clear" w:color="auto" w:fill="auto"/>
            <w:vAlign w:val="center"/>
          </w:tcPr>
          <w:p w14:paraId="128AA283" w14:textId="01F2D596" w:rsidR="00630D14" w:rsidRPr="00630D14" w:rsidRDefault="00630D14" w:rsidP="00630D14">
            <w:pPr>
              <w:pStyle w:val="a3"/>
              <w:spacing w:after="0" w:line="240" w:lineRule="auto"/>
              <w:ind w:left="0"/>
              <w:jc w:val="center"/>
              <w:rPr>
                <w:rFonts w:ascii="Times New Roman" w:eastAsia="Times New Roman" w:hAnsi="Times New Roman"/>
                <w:sz w:val="24"/>
                <w:szCs w:val="24"/>
                <w:lang w:eastAsia="ru-RU"/>
              </w:rPr>
            </w:pPr>
            <w:r w:rsidRPr="00630D14">
              <w:rPr>
                <w:rFonts w:ascii="Times New Roman" w:hAnsi="Times New Roman"/>
                <w:sz w:val="24"/>
                <w:szCs w:val="24"/>
              </w:rPr>
              <w:t>0,0%</w:t>
            </w:r>
          </w:p>
        </w:tc>
        <w:tc>
          <w:tcPr>
            <w:tcW w:w="3355" w:type="dxa"/>
            <w:shd w:val="clear" w:color="auto" w:fill="auto"/>
            <w:vAlign w:val="center"/>
          </w:tcPr>
          <w:p w14:paraId="6B8943BE" w14:textId="5BF88108" w:rsidR="00630D14" w:rsidRPr="00630D14" w:rsidRDefault="00630D14" w:rsidP="00630D14">
            <w:pPr>
              <w:pStyle w:val="a3"/>
              <w:spacing w:after="0" w:line="240" w:lineRule="auto"/>
              <w:ind w:left="0"/>
              <w:jc w:val="center"/>
              <w:rPr>
                <w:rFonts w:ascii="Times New Roman" w:eastAsia="Times New Roman" w:hAnsi="Times New Roman"/>
                <w:sz w:val="24"/>
                <w:szCs w:val="24"/>
                <w:lang w:eastAsia="ru-RU"/>
              </w:rPr>
            </w:pPr>
            <w:r w:rsidRPr="00630D14">
              <w:rPr>
                <w:rFonts w:ascii="Times New Roman" w:hAnsi="Times New Roman"/>
                <w:sz w:val="24"/>
                <w:szCs w:val="24"/>
              </w:rPr>
              <w:t>80,0%</w:t>
            </w:r>
          </w:p>
        </w:tc>
        <w:tc>
          <w:tcPr>
            <w:tcW w:w="3355" w:type="dxa"/>
            <w:shd w:val="clear" w:color="auto" w:fill="auto"/>
            <w:vAlign w:val="center"/>
          </w:tcPr>
          <w:p w14:paraId="0BF8CD28" w14:textId="677AE9D2" w:rsidR="00630D14" w:rsidRPr="00630D14" w:rsidRDefault="00630D14" w:rsidP="00630D14">
            <w:pPr>
              <w:pStyle w:val="a3"/>
              <w:spacing w:after="0" w:line="240" w:lineRule="auto"/>
              <w:ind w:left="0"/>
              <w:jc w:val="center"/>
              <w:rPr>
                <w:rFonts w:ascii="Times New Roman" w:eastAsia="Times New Roman" w:hAnsi="Times New Roman"/>
                <w:sz w:val="24"/>
                <w:szCs w:val="24"/>
                <w:lang w:eastAsia="ru-RU"/>
              </w:rPr>
            </w:pPr>
            <w:r w:rsidRPr="00630D14">
              <w:rPr>
                <w:rFonts w:ascii="Times New Roman" w:hAnsi="Times New Roman"/>
                <w:sz w:val="24"/>
                <w:szCs w:val="24"/>
              </w:rPr>
              <w:t>100,0%</w:t>
            </w:r>
          </w:p>
        </w:tc>
      </w:tr>
      <w:tr w:rsidR="00630D14" w:rsidRPr="00F60D3F" w14:paraId="52585405" w14:textId="77777777" w:rsidTr="00630D14">
        <w:trPr>
          <w:trHeight w:val="20"/>
        </w:trPr>
        <w:tc>
          <w:tcPr>
            <w:tcW w:w="563" w:type="dxa"/>
            <w:shd w:val="clear" w:color="auto" w:fill="auto"/>
            <w:vAlign w:val="center"/>
          </w:tcPr>
          <w:p w14:paraId="2FFDE1E2" w14:textId="6CD0FD4C" w:rsidR="00630D14" w:rsidRPr="00F60D3F" w:rsidRDefault="00630D14" w:rsidP="00630D14">
            <w:pPr>
              <w:pStyle w:val="a3"/>
              <w:spacing w:after="0" w:line="240" w:lineRule="auto"/>
              <w:ind w:left="34"/>
              <w:rPr>
                <w:rFonts w:ascii="Times New Roman" w:hAnsi="Times New Roman"/>
                <w:szCs w:val="20"/>
              </w:rPr>
            </w:pPr>
            <w:r>
              <w:rPr>
                <w:rFonts w:ascii="Times New Roman" w:hAnsi="Times New Roman"/>
                <w:szCs w:val="20"/>
              </w:rPr>
              <w:t>4.</w:t>
            </w:r>
          </w:p>
        </w:tc>
        <w:tc>
          <w:tcPr>
            <w:tcW w:w="3548" w:type="dxa"/>
            <w:shd w:val="clear" w:color="auto" w:fill="auto"/>
            <w:vAlign w:val="center"/>
          </w:tcPr>
          <w:p w14:paraId="39CF6608" w14:textId="0D4AD653" w:rsidR="00630D14" w:rsidRPr="00630D14" w:rsidRDefault="00630D14" w:rsidP="00630D14">
            <w:pPr>
              <w:pStyle w:val="a3"/>
              <w:spacing w:after="0" w:line="240" w:lineRule="auto"/>
              <w:ind w:left="0"/>
              <w:rPr>
                <w:rFonts w:ascii="Times New Roman" w:hAnsi="Times New Roman"/>
                <w:sz w:val="24"/>
                <w:szCs w:val="24"/>
              </w:rPr>
            </w:pPr>
            <w:r w:rsidRPr="00630D14">
              <w:rPr>
                <w:rFonts w:ascii="Times New Roman" w:hAnsi="Times New Roman"/>
                <w:sz w:val="24"/>
                <w:szCs w:val="24"/>
              </w:rPr>
              <w:t>ГБОУ СОШ "ОЦ" с. Дубовый Умет</w:t>
            </w:r>
          </w:p>
        </w:tc>
        <w:tc>
          <w:tcPr>
            <w:tcW w:w="3354" w:type="dxa"/>
            <w:shd w:val="clear" w:color="auto" w:fill="auto"/>
            <w:vAlign w:val="center"/>
          </w:tcPr>
          <w:p w14:paraId="648A0CF5" w14:textId="08DF67AA" w:rsidR="00630D14" w:rsidRPr="00630D14" w:rsidRDefault="00630D14" w:rsidP="00630D14">
            <w:pPr>
              <w:pStyle w:val="a3"/>
              <w:spacing w:after="0" w:line="240" w:lineRule="auto"/>
              <w:ind w:left="0"/>
              <w:jc w:val="center"/>
              <w:rPr>
                <w:rFonts w:ascii="Times New Roman" w:eastAsia="Times New Roman" w:hAnsi="Times New Roman"/>
                <w:sz w:val="24"/>
                <w:szCs w:val="24"/>
                <w:lang w:eastAsia="ru-RU"/>
              </w:rPr>
            </w:pPr>
            <w:r w:rsidRPr="00630D14">
              <w:rPr>
                <w:rFonts w:ascii="Times New Roman" w:hAnsi="Times New Roman"/>
                <w:sz w:val="24"/>
                <w:szCs w:val="24"/>
              </w:rPr>
              <w:t>0,0%</w:t>
            </w:r>
          </w:p>
        </w:tc>
        <w:tc>
          <w:tcPr>
            <w:tcW w:w="3355" w:type="dxa"/>
            <w:shd w:val="clear" w:color="auto" w:fill="auto"/>
            <w:vAlign w:val="center"/>
          </w:tcPr>
          <w:p w14:paraId="1F1FFADB" w14:textId="60B09781" w:rsidR="00630D14" w:rsidRPr="00630D14" w:rsidRDefault="00630D14" w:rsidP="00630D14">
            <w:pPr>
              <w:pStyle w:val="a3"/>
              <w:spacing w:after="0" w:line="240" w:lineRule="auto"/>
              <w:ind w:left="0"/>
              <w:jc w:val="center"/>
              <w:rPr>
                <w:rFonts w:ascii="Times New Roman" w:eastAsia="Times New Roman" w:hAnsi="Times New Roman"/>
                <w:sz w:val="24"/>
                <w:szCs w:val="24"/>
                <w:lang w:eastAsia="ru-RU"/>
              </w:rPr>
            </w:pPr>
            <w:r w:rsidRPr="00630D14">
              <w:rPr>
                <w:rFonts w:ascii="Times New Roman" w:hAnsi="Times New Roman"/>
                <w:sz w:val="24"/>
                <w:szCs w:val="24"/>
              </w:rPr>
              <w:t>75,9%</w:t>
            </w:r>
          </w:p>
        </w:tc>
        <w:tc>
          <w:tcPr>
            <w:tcW w:w="3355" w:type="dxa"/>
            <w:shd w:val="clear" w:color="auto" w:fill="auto"/>
            <w:vAlign w:val="center"/>
          </w:tcPr>
          <w:p w14:paraId="28E773F5" w14:textId="3199FB5F" w:rsidR="00630D14" w:rsidRPr="00630D14" w:rsidRDefault="00630D14" w:rsidP="00630D14">
            <w:pPr>
              <w:pStyle w:val="a3"/>
              <w:spacing w:after="0" w:line="240" w:lineRule="auto"/>
              <w:ind w:left="0"/>
              <w:jc w:val="center"/>
              <w:rPr>
                <w:rFonts w:ascii="Times New Roman" w:eastAsia="Times New Roman" w:hAnsi="Times New Roman"/>
                <w:sz w:val="24"/>
                <w:szCs w:val="24"/>
                <w:lang w:eastAsia="ru-RU"/>
              </w:rPr>
            </w:pPr>
            <w:r w:rsidRPr="00630D14">
              <w:rPr>
                <w:rFonts w:ascii="Times New Roman" w:hAnsi="Times New Roman"/>
                <w:sz w:val="24"/>
                <w:szCs w:val="24"/>
              </w:rPr>
              <w:t>100,0%</w:t>
            </w:r>
          </w:p>
        </w:tc>
      </w:tr>
      <w:tr w:rsidR="00630D14" w:rsidRPr="00F60D3F" w14:paraId="24C6BB2F" w14:textId="77777777" w:rsidTr="00630D14">
        <w:trPr>
          <w:trHeight w:val="20"/>
        </w:trPr>
        <w:tc>
          <w:tcPr>
            <w:tcW w:w="563" w:type="dxa"/>
            <w:shd w:val="clear" w:color="auto" w:fill="auto"/>
            <w:vAlign w:val="center"/>
          </w:tcPr>
          <w:p w14:paraId="66804A36" w14:textId="0DE78CC4" w:rsidR="00630D14" w:rsidRPr="00F60D3F" w:rsidRDefault="00630D14" w:rsidP="00630D14">
            <w:pPr>
              <w:pStyle w:val="a3"/>
              <w:spacing w:after="0" w:line="240" w:lineRule="auto"/>
              <w:ind w:left="34"/>
              <w:rPr>
                <w:rFonts w:ascii="Times New Roman" w:hAnsi="Times New Roman"/>
                <w:szCs w:val="20"/>
              </w:rPr>
            </w:pPr>
            <w:r>
              <w:rPr>
                <w:rFonts w:ascii="Times New Roman" w:hAnsi="Times New Roman"/>
                <w:szCs w:val="20"/>
              </w:rPr>
              <w:t>5.</w:t>
            </w:r>
          </w:p>
        </w:tc>
        <w:tc>
          <w:tcPr>
            <w:tcW w:w="3548" w:type="dxa"/>
            <w:shd w:val="clear" w:color="auto" w:fill="auto"/>
            <w:vAlign w:val="center"/>
          </w:tcPr>
          <w:p w14:paraId="62ABD57A" w14:textId="5D4AEC4C" w:rsidR="00630D14" w:rsidRPr="00630D14" w:rsidRDefault="00630D14" w:rsidP="00630D14">
            <w:pPr>
              <w:pStyle w:val="a3"/>
              <w:spacing w:after="0" w:line="240" w:lineRule="auto"/>
              <w:ind w:left="0"/>
              <w:rPr>
                <w:rFonts w:ascii="Times New Roman" w:hAnsi="Times New Roman"/>
                <w:sz w:val="24"/>
                <w:szCs w:val="24"/>
              </w:rPr>
            </w:pPr>
            <w:r w:rsidRPr="00630D14">
              <w:rPr>
                <w:rFonts w:ascii="Times New Roman" w:hAnsi="Times New Roman"/>
                <w:sz w:val="24"/>
                <w:szCs w:val="24"/>
              </w:rPr>
              <w:t>ГБОУ СОШ с. Рождествено</w:t>
            </w:r>
          </w:p>
        </w:tc>
        <w:tc>
          <w:tcPr>
            <w:tcW w:w="3354" w:type="dxa"/>
            <w:shd w:val="clear" w:color="auto" w:fill="auto"/>
            <w:vAlign w:val="center"/>
          </w:tcPr>
          <w:p w14:paraId="75299DAE" w14:textId="344251D3" w:rsidR="00630D14" w:rsidRPr="00630D14" w:rsidRDefault="00630D14" w:rsidP="00630D14">
            <w:pPr>
              <w:pStyle w:val="a3"/>
              <w:spacing w:after="0" w:line="240" w:lineRule="auto"/>
              <w:ind w:left="0"/>
              <w:jc w:val="center"/>
              <w:rPr>
                <w:rFonts w:ascii="Times New Roman" w:eastAsia="Times New Roman" w:hAnsi="Times New Roman"/>
                <w:sz w:val="24"/>
                <w:szCs w:val="24"/>
                <w:lang w:eastAsia="ru-RU"/>
              </w:rPr>
            </w:pPr>
            <w:r w:rsidRPr="00630D14">
              <w:rPr>
                <w:rFonts w:ascii="Times New Roman" w:hAnsi="Times New Roman"/>
                <w:sz w:val="24"/>
                <w:szCs w:val="24"/>
              </w:rPr>
              <w:t>0,0%</w:t>
            </w:r>
          </w:p>
        </w:tc>
        <w:tc>
          <w:tcPr>
            <w:tcW w:w="3355" w:type="dxa"/>
            <w:shd w:val="clear" w:color="auto" w:fill="auto"/>
            <w:vAlign w:val="center"/>
          </w:tcPr>
          <w:p w14:paraId="58931FC9" w14:textId="7EA5BF15" w:rsidR="00630D14" w:rsidRPr="00630D14" w:rsidRDefault="00630D14" w:rsidP="00630D14">
            <w:pPr>
              <w:pStyle w:val="a3"/>
              <w:spacing w:after="0" w:line="240" w:lineRule="auto"/>
              <w:ind w:left="0"/>
              <w:jc w:val="center"/>
              <w:rPr>
                <w:rFonts w:ascii="Times New Roman" w:eastAsia="Times New Roman" w:hAnsi="Times New Roman"/>
                <w:sz w:val="24"/>
                <w:szCs w:val="24"/>
                <w:lang w:eastAsia="ru-RU"/>
              </w:rPr>
            </w:pPr>
            <w:r w:rsidRPr="00630D14">
              <w:rPr>
                <w:rFonts w:ascii="Times New Roman" w:hAnsi="Times New Roman"/>
                <w:sz w:val="24"/>
                <w:szCs w:val="24"/>
              </w:rPr>
              <w:t>75,0%</w:t>
            </w:r>
          </w:p>
        </w:tc>
        <w:tc>
          <w:tcPr>
            <w:tcW w:w="3355" w:type="dxa"/>
            <w:shd w:val="clear" w:color="auto" w:fill="auto"/>
            <w:vAlign w:val="center"/>
          </w:tcPr>
          <w:p w14:paraId="1F373A5D" w14:textId="255A9D5E" w:rsidR="00630D14" w:rsidRPr="00630D14" w:rsidRDefault="00630D14" w:rsidP="00630D14">
            <w:pPr>
              <w:pStyle w:val="a3"/>
              <w:spacing w:after="0" w:line="240" w:lineRule="auto"/>
              <w:ind w:left="0"/>
              <w:jc w:val="center"/>
              <w:rPr>
                <w:rFonts w:ascii="Times New Roman" w:eastAsia="Times New Roman" w:hAnsi="Times New Roman"/>
                <w:sz w:val="24"/>
                <w:szCs w:val="24"/>
                <w:lang w:eastAsia="ru-RU"/>
              </w:rPr>
            </w:pPr>
            <w:r w:rsidRPr="00630D14">
              <w:rPr>
                <w:rFonts w:ascii="Times New Roman" w:hAnsi="Times New Roman"/>
                <w:sz w:val="24"/>
                <w:szCs w:val="24"/>
              </w:rPr>
              <w:t>100,0%</w:t>
            </w:r>
          </w:p>
        </w:tc>
      </w:tr>
    </w:tbl>
    <w:p w14:paraId="4ED9A5B9" w14:textId="77777777" w:rsidR="00846D04" w:rsidRPr="00F60D3F" w:rsidRDefault="005060D9" w:rsidP="004024A9">
      <w:pPr>
        <w:pStyle w:val="3"/>
        <w:numPr>
          <w:ilvl w:val="1"/>
          <w:numId w:val="4"/>
        </w:numPr>
        <w:tabs>
          <w:tab w:val="left" w:pos="142"/>
        </w:tabs>
        <w:ind w:left="426"/>
        <w:jc w:val="both"/>
        <w:rPr>
          <w:rFonts w:ascii="Times New Roman" w:hAnsi="Times New Roman"/>
          <w:color w:val="auto"/>
          <w:sz w:val="28"/>
        </w:rPr>
      </w:pPr>
      <w:bookmarkStart w:id="5" w:name="_Toc395183674"/>
      <w:bookmarkStart w:id="6" w:name="_Toc423954908"/>
      <w:bookmarkStart w:id="7" w:name="_Toc424490594"/>
      <w:r w:rsidRPr="00F60D3F">
        <w:rPr>
          <w:rFonts w:ascii="Times New Roman" w:hAnsi="Times New Roman"/>
          <w:color w:val="auto"/>
          <w:sz w:val="28"/>
        </w:rPr>
        <w:t xml:space="preserve">Выделение перечня ОО, продемонстрировавших </w:t>
      </w:r>
      <w:r w:rsidR="00D62F6F" w:rsidRPr="00F60D3F">
        <w:rPr>
          <w:rFonts w:ascii="Times New Roman" w:hAnsi="Times New Roman"/>
          <w:color w:val="auto"/>
          <w:sz w:val="28"/>
        </w:rPr>
        <w:t xml:space="preserve">самые </w:t>
      </w:r>
      <w:r w:rsidRPr="00F60D3F">
        <w:rPr>
          <w:rFonts w:ascii="Times New Roman" w:hAnsi="Times New Roman"/>
          <w:color w:val="auto"/>
          <w:sz w:val="28"/>
        </w:rPr>
        <w:t>низкие результаты</w:t>
      </w:r>
      <w:r w:rsidR="00F921F7" w:rsidRPr="00F60D3F">
        <w:rPr>
          <w:rFonts w:ascii="Times New Roman" w:hAnsi="Times New Roman"/>
          <w:color w:val="auto"/>
          <w:sz w:val="28"/>
        </w:rPr>
        <w:t xml:space="preserve"> О</w:t>
      </w:r>
      <w:r w:rsidRPr="00F60D3F">
        <w:rPr>
          <w:rFonts w:ascii="Times New Roman" w:hAnsi="Times New Roman"/>
          <w:color w:val="auto"/>
          <w:sz w:val="28"/>
        </w:rPr>
        <w:t>ГЭ по предмету</w:t>
      </w:r>
      <w:r w:rsidR="0009799B" w:rsidRPr="00F60D3F">
        <w:rPr>
          <w:rFonts w:ascii="Times New Roman" w:hAnsi="Times New Roman"/>
          <w:color w:val="auto"/>
          <w:sz w:val="28"/>
          <w:vertAlign w:val="superscript"/>
        </w:rPr>
        <w:t>5</w:t>
      </w:r>
    </w:p>
    <w:p w14:paraId="0EB78459" w14:textId="77777777" w:rsidR="00911A9C" w:rsidRPr="00F60D3F" w:rsidRDefault="00911A9C" w:rsidP="002178E5">
      <w:pPr>
        <w:pStyle w:val="a3"/>
        <w:spacing w:after="0" w:line="240" w:lineRule="auto"/>
        <w:ind w:left="0" w:firstLine="284"/>
        <w:jc w:val="both"/>
        <w:rPr>
          <w:rFonts w:ascii="Times New Roman" w:eastAsia="Times New Roman" w:hAnsi="Times New Roman"/>
          <w:b/>
          <w:i/>
          <w:sz w:val="24"/>
          <w:szCs w:val="24"/>
          <w:lang w:eastAsia="ru-RU"/>
        </w:rPr>
      </w:pPr>
    </w:p>
    <w:p w14:paraId="315D1184" w14:textId="3071B8EB" w:rsidR="007A74B7" w:rsidRPr="00F60D3F" w:rsidRDefault="0079316A" w:rsidP="002178E5">
      <w:pPr>
        <w:pStyle w:val="a3"/>
        <w:spacing w:after="0" w:line="240" w:lineRule="auto"/>
        <w:ind w:left="0" w:firstLine="284"/>
        <w:jc w:val="both"/>
        <w:rPr>
          <w:rFonts w:ascii="Times New Roman" w:eastAsia="Times New Roman" w:hAnsi="Times New Roman"/>
          <w:i/>
          <w:sz w:val="24"/>
          <w:szCs w:val="24"/>
          <w:lang w:eastAsia="ru-RU"/>
        </w:rPr>
      </w:pPr>
      <w:r w:rsidRPr="00F60D3F">
        <w:rPr>
          <w:rFonts w:ascii="Times New Roman" w:eastAsia="Times New Roman" w:hAnsi="Times New Roman"/>
          <w:b/>
          <w:i/>
          <w:sz w:val="24"/>
          <w:szCs w:val="24"/>
          <w:lang w:eastAsia="ru-RU"/>
        </w:rPr>
        <w:t xml:space="preserve">Выбирается от 5 до 15% </w:t>
      </w:r>
      <w:r w:rsidRPr="00F60D3F">
        <w:rPr>
          <w:rFonts w:ascii="Times New Roman" w:eastAsia="Times New Roman" w:hAnsi="Times New Roman"/>
          <w:i/>
          <w:sz w:val="24"/>
          <w:szCs w:val="24"/>
          <w:lang w:eastAsia="ru-RU"/>
        </w:rPr>
        <w:t xml:space="preserve">от общего числа ОО в </w:t>
      </w:r>
      <w:r w:rsidR="0056168A">
        <w:rPr>
          <w:rFonts w:ascii="Times New Roman" w:eastAsia="Times New Roman" w:hAnsi="Times New Roman"/>
          <w:i/>
          <w:sz w:val="24"/>
          <w:szCs w:val="24"/>
          <w:lang w:eastAsia="ru-RU"/>
        </w:rPr>
        <w:t>ПУ</w:t>
      </w:r>
      <w:r w:rsidRPr="00F60D3F">
        <w:rPr>
          <w:rFonts w:ascii="Times New Roman" w:eastAsia="Times New Roman" w:hAnsi="Times New Roman"/>
          <w:i/>
          <w:sz w:val="24"/>
          <w:szCs w:val="24"/>
          <w:lang w:eastAsia="ru-RU"/>
        </w:rPr>
        <w:t xml:space="preserve">, в которых: </w:t>
      </w:r>
    </w:p>
    <w:p w14:paraId="5A75BDDB" w14:textId="2949CF24" w:rsidR="005060D9" w:rsidRPr="00F60D3F" w:rsidRDefault="0079316A" w:rsidP="004024A9">
      <w:pPr>
        <w:pStyle w:val="a3"/>
        <w:numPr>
          <w:ilvl w:val="0"/>
          <w:numId w:val="1"/>
        </w:numPr>
        <w:spacing w:after="120" w:line="240" w:lineRule="auto"/>
        <w:ind w:left="709" w:hanging="425"/>
        <w:jc w:val="both"/>
        <w:rPr>
          <w:rFonts w:ascii="Times New Roman" w:eastAsia="Times New Roman" w:hAnsi="Times New Roman"/>
          <w:i/>
          <w:sz w:val="24"/>
          <w:szCs w:val="24"/>
          <w:lang w:eastAsia="ru-RU"/>
        </w:rPr>
      </w:pPr>
      <w:r w:rsidRPr="00F60D3F">
        <w:rPr>
          <w:rFonts w:ascii="Times New Roman" w:eastAsia="Times New Roman" w:hAnsi="Times New Roman"/>
          <w:bCs/>
          <w:i/>
          <w:sz w:val="24"/>
          <w:szCs w:val="24"/>
          <w:lang w:eastAsia="ru-RU"/>
        </w:rPr>
        <w:t>доля</w:t>
      </w:r>
      <w:r w:rsidRPr="00F60D3F">
        <w:rPr>
          <w:rFonts w:ascii="Times New Roman" w:eastAsia="Times New Roman" w:hAnsi="Times New Roman"/>
          <w:i/>
          <w:sz w:val="24"/>
          <w:szCs w:val="24"/>
          <w:lang w:eastAsia="ru-RU"/>
        </w:rPr>
        <w:t xml:space="preserve"> участников ОГЭ, </w:t>
      </w:r>
      <w:r w:rsidRPr="00F60D3F">
        <w:rPr>
          <w:rFonts w:ascii="Times New Roman" w:eastAsia="Times New Roman" w:hAnsi="Times New Roman"/>
          <w:b/>
          <w:i/>
          <w:sz w:val="24"/>
          <w:szCs w:val="24"/>
          <w:lang w:eastAsia="ru-RU"/>
        </w:rPr>
        <w:t>получивших отметку «2»</w:t>
      </w:r>
      <w:r w:rsidRPr="00F60D3F">
        <w:rPr>
          <w:rFonts w:ascii="Times New Roman" w:eastAsia="Times New Roman" w:hAnsi="Times New Roman"/>
          <w:i/>
          <w:sz w:val="24"/>
          <w:szCs w:val="24"/>
          <w:lang w:eastAsia="ru-RU"/>
        </w:rPr>
        <w:t xml:space="preserve">, имеет </w:t>
      </w:r>
      <w:r w:rsidR="005060D9" w:rsidRPr="00F60D3F">
        <w:rPr>
          <w:rFonts w:ascii="Times New Roman" w:eastAsia="Times New Roman" w:hAnsi="Times New Roman"/>
          <w:b/>
          <w:i/>
          <w:sz w:val="24"/>
          <w:szCs w:val="24"/>
          <w:lang w:eastAsia="ru-RU"/>
        </w:rPr>
        <w:t>максимальные значения</w:t>
      </w:r>
      <w:r w:rsidRPr="00F60D3F">
        <w:rPr>
          <w:rFonts w:ascii="Times New Roman" w:eastAsia="Times New Roman" w:hAnsi="Times New Roman"/>
          <w:i/>
          <w:sz w:val="24"/>
          <w:szCs w:val="24"/>
          <w:lang w:eastAsia="ru-RU"/>
        </w:rPr>
        <w:t xml:space="preserve"> (по сравнению с другими ОО </w:t>
      </w:r>
      <w:r w:rsidR="0056168A">
        <w:rPr>
          <w:rFonts w:ascii="Times New Roman" w:eastAsia="Times New Roman" w:hAnsi="Times New Roman"/>
          <w:i/>
          <w:sz w:val="24"/>
          <w:szCs w:val="24"/>
          <w:lang w:eastAsia="ru-RU"/>
        </w:rPr>
        <w:t>ПУ</w:t>
      </w:r>
      <w:r w:rsidRPr="00F60D3F">
        <w:rPr>
          <w:rFonts w:ascii="Times New Roman" w:eastAsia="Times New Roman" w:hAnsi="Times New Roman"/>
          <w:i/>
          <w:sz w:val="24"/>
          <w:szCs w:val="24"/>
          <w:lang w:eastAsia="ru-RU"/>
        </w:rPr>
        <w:t>);</w:t>
      </w:r>
    </w:p>
    <w:p w14:paraId="720170A5" w14:textId="2687CC62" w:rsidR="005060D9" w:rsidRPr="00F60D3F" w:rsidRDefault="0079316A" w:rsidP="004024A9">
      <w:pPr>
        <w:pStyle w:val="a3"/>
        <w:numPr>
          <w:ilvl w:val="0"/>
          <w:numId w:val="1"/>
        </w:numPr>
        <w:spacing w:after="120" w:line="240" w:lineRule="auto"/>
        <w:ind w:left="709" w:hanging="425"/>
        <w:jc w:val="both"/>
        <w:rPr>
          <w:rFonts w:ascii="Times New Roman" w:eastAsia="Times New Roman" w:hAnsi="Times New Roman"/>
          <w:i/>
          <w:sz w:val="24"/>
          <w:szCs w:val="24"/>
          <w:lang w:eastAsia="ru-RU"/>
        </w:rPr>
      </w:pPr>
      <w:r w:rsidRPr="00F60D3F">
        <w:rPr>
          <w:rFonts w:ascii="Times New Roman" w:eastAsia="Times New Roman" w:hAnsi="Times New Roman"/>
          <w:bCs/>
          <w:i/>
          <w:sz w:val="24"/>
          <w:szCs w:val="24"/>
          <w:lang w:eastAsia="ru-RU"/>
        </w:rPr>
        <w:t>доля</w:t>
      </w:r>
      <w:r w:rsidRPr="00F60D3F">
        <w:rPr>
          <w:rFonts w:ascii="Times New Roman" w:eastAsia="Times New Roman" w:hAnsi="Times New Roman"/>
          <w:i/>
          <w:sz w:val="24"/>
          <w:szCs w:val="24"/>
          <w:lang w:eastAsia="ru-RU"/>
        </w:rPr>
        <w:t xml:space="preserve"> участников ОГЭ, </w:t>
      </w:r>
      <w:r w:rsidRPr="00F60D3F">
        <w:rPr>
          <w:rFonts w:ascii="Times New Roman" w:eastAsia="Times New Roman" w:hAnsi="Times New Roman"/>
          <w:b/>
          <w:i/>
          <w:sz w:val="24"/>
          <w:szCs w:val="24"/>
          <w:lang w:eastAsia="ru-RU"/>
        </w:rPr>
        <w:t>получивших отметки «4» и «5»</w:t>
      </w:r>
      <w:r w:rsidRPr="00F60D3F">
        <w:rPr>
          <w:rFonts w:ascii="Times New Roman" w:eastAsia="Times New Roman" w:hAnsi="Times New Roman"/>
          <w:i/>
          <w:sz w:val="24"/>
          <w:szCs w:val="24"/>
          <w:lang w:eastAsia="ru-RU"/>
        </w:rPr>
        <w:t xml:space="preserve">, имеет </w:t>
      </w:r>
      <w:r w:rsidR="005060D9" w:rsidRPr="00F60D3F">
        <w:rPr>
          <w:rFonts w:ascii="Times New Roman" w:eastAsia="Times New Roman" w:hAnsi="Times New Roman"/>
          <w:b/>
          <w:i/>
          <w:sz w:val="24"/>
          <w:szCs w:val="24"/>
          <w:lang w:eastAsia="ru-RU"/>
        </w:rPr>
        <w:t>минимальные значения</w:t>
      </w:r>
      <w:r w:rsidRPr="00F60D3F">
        <w:rPr>
          <w:rFonts w:ascii="Times New Roman" w:eastAsia="Times New Roman" w:hAnsi="Times New Roman"/>
          <w:i/>
          <w:sz w:val="24"/>
          <w:szCs w:val="24"/>
          <w:lang w:eastAsia="ru-RU"/>
        </w:rPr>
        <w:t xml:space="preserve"> (по сравнению с другими ОО </w:t>
      </w:r>
      <w:r w:rsidR="0056168A">
        <w:rPr>
          <w:rFonts w:ascii="Times New Roman" w:eastAsia="Times New Roman" w:hAnsi="Times New Roman"/>
          <w:i/>
          <w:sz w:val="24"/>
          <w:szCs w:val="24"/>
          <w:lang w:eastAsia="ru-RU"/>
        </w:rPr>
        <w:t>ПУ</w:t>
      </w:r>
      <w:r w:rsidRPr="00F60D3F">
        <w:rPr>
          <w:rFonts w:ascii="Times New Roman" w:eastAsia="Times New Roman" w:hAnsi="Times New Roman"/>
          <w:i/>
          <w:sz w:val="24"/>
          <w:szCs w:val="24"/>
          <w:lang w:eastAsia="ru-RU"/>
        </w:rPr>
        <w:t>).</w:t>
      </w:r>
    </w:p>
    <w:p w14:paraId="3C4B4DF9" w14:textId="77777777" w:rsidR="000849F6" w:rsidRPr="00F60D3F" w:rsidRDefault="000849F6" w:rsidP="00633AAE">
      <w:pPr>
        <w:pStyle w:val="af7"/>
        <w:keepNext/>
        <w:spacing w:after="120"/>
        <w:jc w:val="right"/>
        <w:rPr>
          <w:iCs w:val="0"/>
          <w:color w:val="auto"/>
        </w:rPr>
      </w:pPr>
      <w:r w:rsidRPr="00F60D3F">
        <w:rPr>
          <w:bCs/>
          <w:iCs w:val="0"/>
          <w:color w:val="auto"/>
        </w:rPr>
        <w:t>Таблица 2</w:t>
      </w:r>
      <w:r w:rsidRPr="00F60D3F">
        <w:rPr>
          <w:bCs/>
          <w:iCs w:val="0"/>
          <w:color w:val="auto"/>
        </w:rPr>
        <w:noBreakHyphen/>
      </w:r>
      <w:r w:rsidR="006D7028" w:rsidRPr="00F60D3F">
        <w:rPr>
          <w:bCs/>
          <w:iCs w:val="0"/>
          <w:color w:val="auto"/>
        </w:rPr>
        <w:t>8</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548"/>
        <w:gridCol w:w="3402"/>
        <w:gridCol w:w="3260"/>
        <w:gridCol w:w="3402"/>
      </w:tblGrid>
      <w:tr w:rsidR="00DC2D67" w:rsidRPr="00F60D3F" w14:paraId="4D701282" w14:textId="77777777" w:rsidTr="0009799B">
        <w:trPr>
          <w:cantSplit/>
          <w:tblHeader/>
        </w:trPr>
        <w:tc>
          <w:tcPr>
            <w:tcW w:w="563" w:type="dxa"/>
            <w:vAlign w:val="center"/>
          </w:tcPr>
          <w:p w14:paraId="2FFB0FD1" w14:textId="77777777" w:rsidR="000E0643" w:rsidRPr="00F60D3F" w:rsidRDefault="000E0643" w:rsidP="00BE42D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п/п</w:t>
            </w:r>
          </w:p>
        </w:tc>
        <w:tc>
          <w:tcPr>
            <w:tcW w:w="3548" w:type="dxa"/>
            <w:vAlign w:val="center"/>
          </w:tcPr>
          <w:p w14:paraId="4D9A8DE8" w14:textId="77777777" w:rsidR="000E0643" w:rsidRPr="00F60D3F" w:rsidRDefault="000E0643" w:rsidP="00BE42D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Название ОО</w:t>
            </w:r>
          </w:p>
        </w:tc>
        <w:tc>
          <w:tcPr>
            <w:tcW w:w="3402" w:type="dxa"/>
            <w:vAlign w:val="center"/>
          </w:tcPr>
          <w:p w14:paraId="3D42D3F9" w14:textId="77777777" w:rsidR="000E0643" w:rsidRPr="00F60D3F" w:rsidRDefault="000E0643" w:rsidP="00BE42D2">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отметку «2»</w:t>
            </w:r>
          </w:p>
        </w:tc>
        <w:tc>
          <w:tcPr>
            <w:tcW w:w="3260" w:type="dxa"/>
            <w:vAlign w:val="center"/>
          </w:tcPr>
          <w:p w14:paraId="47CAD75D" w14:textId="77777777" w:rsidR="000E0643" w:rsidRPr="00F60D3F" w:rsidRDefault="000E0643" w:rsidP="00323154">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Доля участников, получивших отметки</w:t>
            </w:r>
            <w:r w:rsidR="00073378" w:rsidRPr="00F60D3F">
              <w:rPr>
                <w:rFonts w:ascii="Times New Roman" w:eastAsia="Times New Roman" w:hAnsi="Times New Roman"/>
                <w:szCs w:val="20"/>
                <w:lang w:eastAsia="ru-RU"/>
              </w:rPr>
              <w:br/>
            </w:r>
            <w:r w:rsidRPr="00F60D3F">
              <w:rPr>
                <w:rFonts w:ascii="Times New Roman" w:eastAsia="Times New Roman" w:hAnsi="Times New Roman"/>
                <w:szCs w:val="20"/>
                <w:lang w:eastAsia="ru-RU"/>
              </w:rPr>
              <w:t xml:space="preserve"> «4» и «5» </w:t>
            </w:r>
          </w:p>
          <w:p w14:paraId="4BB4F7CE" w14:textId="77777777" w:rsidR="000E0643" w:rsidRPr="00F60D3F" w:rsidRDefault="000E0643" w:rsidP="00D831A4">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(качество обучения)</w:t>
            </w:r>
          </w:p>
        </w:tc>
        <w:tc>
          <w:tcPr>
            <w:tcW w:w="3402" w:type="dxa"/>
            <w:vAlign w:val="center"/>
          </w:tcPr>
          <w:p w14:paraId="78937EB0" w14:textId="77777777" w:rsidR="000E0643" w:rsidRPr="00F60D3F" w:rsidRDefault="000E0643" w:rsidP="0009799B">
            <w:pPr>
              <w:pStyle w:val="a3"/>
              <w:spacing w:after="0" w:line="240" w:lineRule="auto"/>
              <w:ind w:left="0"/>
              <w:jc w:val="center"/>
              <w:rPr>
                <w:rFonts w:ascii="Times New Roman" w:eastAsia="Times New Roman" w:hAnsi="Times New Roman"/>
                <w:szCs w:val="20"/>
                <w:lang w:eastAsia="ru-RU"/>
              </w:rPr>
            </w:pPr>
            <w:r w:rsidRPr="00F60D3F">
              <w:rPr>
                <w:rFonts w:ascii="Times New Roman" w:eastAsia="Times New Roman" w:hAnsi="Times New Roman"/>
                <w:szCs w:val="20"/>
                <w:lang w:eastAsia="ru-RU"/>
              </w:rPr>
              <w:t xml:space="preserve">Доля участников, получивших отметки «3», «4» и «5» </w:t>
            </w:r>
            <w:r w:rsidR="00073378" w:rsidRPr="00F60D3F">
              <w:rPr>
                <w:rFonts w:ascii="Times New Roman" w:eastAsia="Times New Roman" w:hAnsi="Times New Roman"/>
                <w:szCs w:val="20"/>
                <w:lang w:eastAsia="ru-RU"/>
              </w:rPr>
              <w:br/>
            </w:r>
            <w:r w:rsidRPr="00F60D3F">
              <w:rPr>
                <w:rFonts w:ascii="Times New Roman" w:eastAsia="MS Mincho" w:hAnsi="Times New Roman"/>
                <w:szCs w:val="20"/>
              </w:rPr>
              <w:t>(</w:t>
            </w:r>
            <w:r w:rsidRPr="00F60D3F">
              <w:rPr>
                <w:rFonts w:ascii="Times New Roman" w:eastAsia="Times New Roman" w:hAnsi="Times New Roman"/>
                <w:szCs w:val="20"/>
                <w:lang w:eastAsia="ru-RU"/>
              </w:rPr>
              <w:t>уровень обученности)</w:t>
            </w:r>
          </w:p>
        </w:tc>
      </w:tr>
      <w:tr w:rsidR="0056168A" w:rsidRPr="00F60D3F" w14:paraId="2CA19C34" w14:textId="77777777" w:rsidTr="0056168A">
        <w:trPr>
          <w:trHeight w:val="20"/>
        </w:trPr>
        <w:tc>
          <w:tcPr>
            <w:tcW w:w="563" w:type="dxa"/>
            <w:vAlign w:val="center"/>
          </w:tcPr>
          <w:p w14:paraId="5F82E6B5" w14:textId="77777777" w:rsidR="0056168A" w:rsidRPr="00F60D3F" w:rsidRDefault="0056168A" w:rsidP="0056168A">
            <w:pPr>
              <w:pStyle w:val="a3"/>
              <w:spacing w:after="0" w:line="240" w:lineRule="auto"/>
              <w:ind w:left="0"/>
              <w:rPr>
                <w:rFonts w:ascii="Times New Roman" w:eastAsia="Times New Roman" w:hAnsi="Times New Roman"/>
                <w:sz w:val="24"/>
                <w:szCs w:val="20"/>
                <w:lang w:eastAsia="ru-RU"/>
              </w:rPr>
            </w:pPr>
            <w:r w:rsidRPr="00F60D3F">
              <w:rPr>
                <w:rFonts w:ascii="Times New Roman" w:eastAsia="Times New Roman" w:hAnsi="Times New Roman"/>
                <w:sz w:val="24"/>
                <w:szCs w:val="20"/>
                <w:lang w:eastAsia="ru-RU"/>
              </w:rPr>
              <w:t>1.</w:t>
            </w:r>
          </w:p>
        </w:tc>
        <w:tc>
          <w:tcPr>
            <w:tcW w:w="3548" w:type="dxa"/>
            <w:vAlign w:val="center"/>
          </w:tcPr>
          <w:p w14:paraId="3BD993A8" w14:textId="711C3FB4" w:rsidR="0056168A" w:rsidRPr="0056168A" w:rsidRDefault="0056168A" w:rsidP="0056168A">
            <w:pPr>
              <w:pStyle w:val="a3"/>
              <w:spacing w:after="0" w:line="240" w:lineRule="auto"/>
              <w:ind w:left="0"/>
              <w:rPr>
                <w:rFonts w:ascii="Times New Roman" w:eastAsia="Times New Roman" w:hAnsi="Times New Roman"/>
                <w:sz w:val="24"/>
                <w:szCs w:val="24"/>
                <w:lang w:eastAsia="ru-RU"/>
              </w:rPr>
            </w:pPr>
            <w:r w:rsidRPr="0056168A">
              <w:rPr>
                <w:rFonts w:ascii="Times New Roman" w:hAnsi="Times New Roman"/>
                <w:sz w:val="24"/>
                <w:szCs w:val="24"/>
              </w:rPr>
              <w:t>ГБОУ ООШ № 11 г. Новокуйбышевска</w:t>
            </w:r>
          </w:p>
        </w:tc>
        <w:tc>
          <w:tcPr>
            <w:tcW w:w="3402" w:type="dxa"/>
            <w:vAlign w:val="center"/>
          </w:tcPr>
          <w:p w14:paraId="25026F12" w14:textId="63C4C939" w:rsidR="0056168A" w:rsidRPr="0056168A" w:rsidRDefault="0056168A" w:rsidP="0056168A">
            <w:pPr>
              <w:pStyle w:val="a3"/>
              <w:spacing w:after="0" w:line="240" w:lineRule="auto"/>
              <w:ind w:left="0"/>
              <w:jc w:val="center"/>
              <w:rPr>
                <w:rFonts w:ascii="Times New Roman" w:eastAsia="Times New Roman" w:hAnsi="Times New Roman"/>
                <w:sz w:val="24"/>
                <w:szCs w:val="24"/>
                <w:lang w:eastAsia="ru-RU"/>
              </w:rPr>
            </w:pPr>
            <w:r w:rsidRPr="0056168A">
              <w:rPr>
                <w:rFonts w:ascii="Times New Roman" w:hAnsi="Times New Roman"/>
                <w:sz w:val="24"/>
                <w:szCs w:val="24"/>
              </w:rPr>
              <w:t>39,1%</w:t>
            </w:r>
          </w:p>
        </w:tc>
        <w:tc>
          <w:tcPr>
            <w:tcW w:w="3260" w:type="dxa"/>
            <w:vAlign w:val="center"/>
          </w:tcPr>
          <w:p w14:paraId="696BD39D" w14:textId="0F687670" w:rsidR="0056168A" w:rsidRPr="0056168A" w:rsidRDefault="0056168A" w:rsidP="0056168A">
            <w:pPr>
              <w:pStyle w:val="a3"/>
              <w:spacing w:after="0" w:line="240" w:lineRule="auto"/>
              <w:ind w:left="0"/>
              <w:jc w:val="center"/>
              <w:rPr>
                <w:rFonts w:ascii="Times New Roman" w:eastAsia="Times New Roman" w:hAnsi="Times New Roman"/>
                <w:sz w:val="24"/>
                <w:szCs w:val="24"/>
                <w:lang w:eastAsia="ru-RU"/>
              </w:rPr>
            </w:pPr>
            <w:r w:rsidRPr="0056168A">
              <w:rPr>
                <w:rFonts w:ascii="Times New Roman" w:hAnsi="Times New Roman"/>
                <w:sz w:val="24"/>
                <w:szCs w:val="24"/>
              </w:rPr>
              <w:t>39,1%</w:t>
            </w:r>
          </w:p>
        </w:tc>
        <w:tc>
          <w:tcPr>
            <w:tcW w:w="3402" w:type="dxa"/>
            <w:vAlign w:val="center"/>
          </w:tcPr>
          <w:p w14:paraId="68A21236" w14:textId="35945B4A" w:rsidR="0056168A" w:rsidRPr="0056168A" w:rsidRDefault="0056168A" w:rsidP="0056168A">
            <w:pPr>
              <w:pStyle w:val="a3"/>
              <w:spacing w:after="0" w:line="240" w:lineRule="auto"/>
              <w:ind w:left="0"/>
              <w:jc w:val="center"/>
              <w:rPr>
                <w:rFonts w:ascii="Times New Roman" w:eastAsia="Times New Roman" w:hAnsi="Times New Roman"/>
                <w:sz w:val="24"/>
                <w:szCs w:val="24"/>
                <w:lang w:eastAsia="ru-RU"/>
              </w:rPr>
            </w:pPr>
            <w:r w:rsidRPr="0056168A">
              <w:rPr>
                <w:rFonts w:ascii="Times New Roman" w:hAnsi="Times New Roman"/>
                <w:sz w:val="24"/>
                <w:szCs w:val="24"/>
              </w:rPr>
              <w:t>60,9%</w:t>
            </w:r>
          </w:p>
        </w:tc>
      </w:tr>
      <w:tr w:rsidR="0056168A" w:rsidRPr="00F60D3F" w14:paraId="361C2A3F" w14:textId="77777777" w:rsidTr="0056168A">
        <w:trPr>
          <w:trHeight w:val="20"/>
        </w:trPr>
        <w:tc>
          <w:tcPr>
            <w:tcW w:w="563" w:type="dxa"/>
            <w:vAlign w:val="center"/>
          </w:tcPr>
          <w:p w14:paraId="4EF230A9" w14:textId="566DBE9F" w:rsidR="0056168A" w:rsidRPr="00F60D3F" w:rsidRDefault="0056168A" w:rsidP="0056168A">
            <w:pPr>
              <w:pStyle w:val="a3"/>
              <w:spacing w:after="0" w:line="240" w:lineRule="auto"/>
              <w:ind w:left="34"/>
              <w:rPr>
                <w:rFonts w:ascii="Times New Roman" w:hAnsi="Times New Roman"/>
                <w:sz w:val="24"/>
                <w:szCs w:val="20"/>
              </w:rPr>
            </w:pPr>
            <w:r>
              <w:rPr>
                <w:rFonts w:ascii="Times New Roman" w:hAnsi="Times New Roman"/>
                <w:sz w:val="24"/>
                <w:szCs w:val="20"/>
              </w:rPr>
              <w:t>2.</w:t>
            </w:r>
          </w:p>
        </w:tc>
        <w:tc>
          <w:tcPr>
            <w:tcW w:w="3548" w:type="dxa"/>
            <w:vAlign w:val="center"/>
          </w:tcPr>
          <w:p w14:paraId="3C419EF5" w14:textId="7B568E35" w:rsidR="0056168A" w:rsidRPr="0056168A" w:rsidRDefault="0056168A" w:rsidP="0056168A">
            <w:pPr>
              <w:pStyle w:val="a3"/>
              <w:spacing w:after="0" w:line="240" w:lineRule="auto"/>
              <w:ind w:left="0"/>
              <w:rPr>
                <w:rFonts w:ascii="Times New Roman" w:hAnsi="Times New Roman"/>
                <w:sz w:val="24"/>
                <w:szCs w:val="24"/>
              </w:rPr>
            </w:pPr>
            <w:r w:rsidRPr="0056168A">
              <w:rPr>
                <w:rFonts w:ascii="Times New Roman" w:hAnsi="Times New Roman"/>
                <w:sz w:val="24"/>
                <w:szCs w:val="24"/>
              </w:rPr>
              <w:t>ГБОУ ООШ № 18 г. Новокуйбышевска</w:t>
            </w:r>
          </w:p>
        </w:tc>
        <w:tc>
          <w:tcPr>
            <w:tcW w:w="3402" w:type="dxa"/>
            <w:vAlign w:val="center"/>
          </w:tcPr>
          <w:p w14:paraId="3C7BF57F" w14:textId="429A8176" w:rsidR="0056168A" w:rsidRPr="0056168A" w:rsidRDefault="0056168A" w:rsidP="0056168A">
            <w:pPr>
              <w:pStyle w:val="a3"/>
              <w:spacing w:after="0" w:line="240" w:lineRule="auto"/>
              <w:ind w:left="0"/>
              <w:jc w:val="center"/>
              <w:rPr>
                <w:rFonts w:ascii="Times New Roman" w:eastAsia="Times New Roman" w:hAnsi="Times New Roman"/>
                <w:sz w:val="24"/>
                <w:szCs w:val="24"/>
                <w:lang w:eastAsia="ru-RU"/>
              </w:rPr>
            </w:pPr>
            <w:r w:rsidRPr="0056168A">
              <w:rPr>
                <w:rFonts w:ascii="Times New Roman" w:hAnsi="Times New Roman"/>
                <w:sz w:val="24"/>
                <w:szCs w:val="24"/>
              </w:rPr>
              <w:t>26,3%</w:t>
            </w:r>
          </w:p>
        </w:tc>
        <w:tc>
          <w:tcPr>
            <w:tcW w:w="3260" w:type="dxa"/>
            <w:vAlign w:val="center"/>
          </w:tcPr>
          <w:p w14:paraId="7A85D077" w14:textId="3C656F99" w:rsidR="0056168A" w:rsidRPr="0056168A" w:rsidRDefault="0056168A" w:rsidP="0056168A">
            <w:pPr>
              <w:pStyle w:val="a3"/>
              <w:spacing w:after="0" w:line="240" w:lineRule="auto"/>
              <w:ind w:left="0"/>
              <w:jc w:val="center"/>
              <w:rPr>
                <w:rFonts w:ascii="Times New Roman" w:eastAsia="Times New Roman" w:hAnsi="Times New Roman"/>
                <w:sz w:val="24"/>
                <w:szCs w:val="24"/>
                <w:lang w:eastAsia="ru-RU"/>
              </w:rPr>
            </w:pPr>
            <w:r w:rsidRPr="0056168A">
              <w:rPr>
                <w:rFonts w:ascii="Times New Roman" w:hAnsi="Times New Roman"/>
                <w:sz w:val="24"/>
                <w:szCs w:val="24"/>
              </w:rPr>
              <w:t>47,4%</w:t>
            </w:r>
          </w:p>
        </w:tc>
        <w:tc>
          <w:tcPr>
            <w:tcW w:w="3402" w:type="dxa"/>
            <w:vAlign w:val="center"/>
          </w:tcPr>
          <w:p w14:paraId="7A9B626F" w14:textId="1A77115B" w:rsidR="0056168A" w:rsidRPr="0056168A" w:rsidRDefault="0056168A" w:rsidP="0056168A">
            <w:pPr>
              <w:pStyle w:val="a3"/>
              <w:spacing w:after="0" w:line="240" w:lineRule="auto"/>
              <w:ind w:left="0"/>
              <w:jc w:val="center"/>
              <w:rPr>
                <w:rFonts w:ascii="Times New Roman" w:eastAsia="Times New Roman" w:hAnsi="Times New Roman"/>
                <w:sz w:val="24"/>
                <w:szCs w:val="24"/>
                <w:lang w:eastAsia="ru-RU"/>
              </w:rPr>
            </w:pPr>
            <w:r w:rsidRPr="0056168A">
              <w:rPr>
                <w:rFonts w:ascii="Times New Roman" w:hAnsi="Times New Roman"/>
                <w:sz w:val="24"/>
                <w:szCs w:val="24"/>
              </w:rPr>
              <w:t>73,7%</w:t>
            </w:r>
          </w:p>
        </w:tc>
      </w:tr>
      <w:tr w:rsidR="0056168A" w:rsidRPr="00F60D3F" w14:paraId="2953807A" w14:textId="77777777" w:rsidTr="0056168A">
        <w:trPr>
          <w:trHeight w:val="20"/>
        </w:trPr>
        <w:tc>
          <w:tcPr>
            <w:tcW w:w="563" w:type="dxa"/>
            <w:vAlign w:val="center"/>
          </w:tcPr>
          <w:p w14:paraId="3A741F43" w14:textId="0B8C7885" w:rsidR="0056168A" w:rsidRPr="00F60D3F" w:rsidRDefault="0056168A" w:rsidP="0056168A">
            <w:pPr>
              <w:pStyle w:val="a3"/>
              <w:spacing w:after="0" w:line="240" w:lineRule="auto"/>
              <w:ind w:left="34"/>
              <w:rPr>
                <w:rFonts w:ascii="Times New Roman" w:hAnsi="Times New Roman"/>
                <w:sz w:val="24"/>
                <w:szCs w:val="20"/>
              </w:rPr>
            </w:pPr>
            <w:r>
              <w:rPr>
                <w:rFonts w:ascii="Times New Roman" w:hAnsi="Times New Roman"/>
                <w:sz w:val="24"/>
                <w:szCs w:val="20"/>
              </w:rPr>
              <w:t>3.</w:t>
            </w:r>
          </w:p>
        </w:tc>
        <w:tc>
          <w:tcPr>
            <w:tcW w:w="3548" w:type="dxa"/>
            <w:vAlign w:val="center"/>
          </w:tcPr>
          <w:p w14:paraId="13E02F59" w14:textId="64E1A28D" w:rsidR="0056168A" w:rsidRPr="0056168A" w:rsidRDefault="0056168A" w:rsidP="0056168A">
            <w:pPr>
              <w:pStyle w:val="a3"/>
              <w:spacing w:after="0" w:line="240" w:lineRule="auto"/>
              <w:ind w:left="0"/>
              <w:rPr>
                <w:rFonts w:ascii="Times New Roman" w:hAnsi="Times New Roman"/>
                <w:sz w:val="24"/>
                <w:szCs w:val="24"/>
              </w:rPr>
            </w:pPr>
            <w:r w:rsidRPr="0056168A">
              <w:rPr>
                <w:rFonts w:ascii="Times New Roman" w:hAnsi="Times New Roman"/>
                <w:sz w:val="24"/>
                <w:szCs w:val="24"/>
              </w:rPr>
              <w:t>ГБОУ ООШ № 17 г. Новокуйбышевск</w:t>
            </w:r>
          </w:p>
        </w:tc>
        <w:tc>
          <w:tcPr>
            <w:tcW w:w="3402" w:type="dxa"/>
            <w:vAlign w:val="center"/>
          </w:tcPr>
          <w:p w14:paraId="1A85334A" w14:textId="3F25FAE7" w:rsidR="0056168A" w:rsidRPr="0056168A" w:rsidRDefault="0056168A" w:rsidP="0056168A">
            <w:pPr>
              <w:pStyle w:val="a3"/>
              <w:spacing w:after="0" w:line="240" w:lineRule="auto"/>
              <w:ind w:left="0"/>
              <w:jc w:val="center"/>
              <w:rPr>
                <w:rFonts w:ascii="Times New Roman" w:eastAsia="Times New Roman" w:hAnsi="Times New Roman"/>
                <w:sz w:val="24"/>
                <w:szCs w:val="24"/>
                <w:lang w:eastAsia="ru-RU"/>
              </w:rPr>
            </w:pPr>
            <w:r w:rsidRPr="0056168A">
              <w:rPr>
                <w:rFonts w:ascii="Times New Roman" w:hAnsi="Times New Roman"/>
                <w:sz w:val="24"/>
                <w:szCs w:val="24"/>
              </w:rPr>
              <w:t>23,5%</w:t>
            </w:r>
          </w:p>
        </w:tc>
        <w:tc>
          <w:tcPr>
            <w:tcW w:w="3260" w:type="dxa"/>
            <w:vAlign w:val="center"/>
          </w:tcPr>
          <w:p w14:paraId="030D5C14" w14:textId="2F17372D" w:rsidR="0056168A" w:rsidRPr="0056168A" w:rsidRDefault="0056168A" w:rsidP="0056168A">
            <w:pPr>
              <w:pStyle w:val="a3"/>
              <w:spacing w:after="0" w:line="240" w:lineRule="auto"/>
              <w:ind w:left="0"/>
              <w:jc w:val="center"/>
              <w:rPr>
                <w:rFonts w:ascii="Times New Roman" w:eastAsia="Times New Roman" w:hAnsi="Times New Roman"/>
                <w:sz w:val="24"/>
                <w:szCs w:val="24"/>
                <w:lang w:eastAsia="ru-RU"/>
              </w:rPr>
            </w:pPr>
            <w:r w:rsidRPr="0056168A">
              <w:rPr>
                <w:rFonts w:ascii="Times New Roman" w:hAnsi="Times New Roman"/>
                <w:sz w:val="24"/>
                <w:szCs w:val="24"/>
              </w:rPr>
              <w:t>23,5%</w:t>
            </w:r>
          </w:p>
        </w:tc>
        <w:tc>
          <w:tcPr>
            <w:tcW w:w="3402" w:type="dxa"/>
            <w:vAlign w:val="center"/>
          </w:tcPr>
          <w:p w14:paraId="3292159A" w14:textId="28AC8939" w:rsidR="0056168A" w:rsidRPr="0056168A" w:rsidRDefault="0056168A" w:rsidP="0056168A">
            <w:pPr>
              <w:pStyle w:val="a3"/>
              <w:spacing w:after="0" w:line="240" w:lineRule="auto"/>
              <w:ind w:left="0"/>
              <w:jc w:val="center"/>
              <w:rPr>
                <w:rFonts w:ascii="Times New Roman" w:eastAsia="Times New Roman" w:hAnsi="Times New Roman"/>
                <w:sz w:val="24"/>
                <w:szCs w:val="24"/>
                <w:lang w:eastAsia="ru-RU"/>
              </w:rPr>
            </w:pPr>
            <w:r w:rsidRPr="0056168A">
              <w:rPr>
                <w:rFonts w:ascii="Times New Roman" w:hAnsi="Times New Roman"/>
                <w:sz w:val="24"/>
                <w:szCs w:val="24"/>
              </w:rPr>
              <w:t>76,5%</w:t>
            </w:r>
          </w:p>
        </w:tc>
      </w:tr>
      <w:tr w:rsidR="0056168A" w:rsidRPr="00F60D3F" w14:paraId="067C38EB" w14:textId="77777777" w:rsidTr="0056168A">
        <w:trPr>
          <w:trHeight w:val="20"/>
        </w:trPr>
        <w:tc>
          <w:tcPr>
            <w:tcW w:w="563" w:type="dxa"/>
            <w:vAlign w:val="center"/>
          </w:tcPr>
          <w:p w14:paraId="45B9C57C" w14:textId="1B103AF5" w:rsidR="0056168A" w:rsidRPr="00F60D3F" w:rsidRDefault="0056168A" w:rsidP="0056168A">
            <w:pPr>
              <w:pStyle w:val="a3"/>
              <w:spacing w:after="0" w:line="240" w:lineRule="auto"/>
              <w:ind w:left="34"/>
              <w:rPr>
                <w:rFonts w:ascii="Times New Roman" w:hAnsi="Times New Roman"/>
                <w:sz w:val="24"/>
                <w:szCs w:val="20"/>
              </w:rPr>
            </w:pPr>
            <w:r>
              <w:rPr>
                <w:rFonts w:ascii="Times New Roman" w:hAnsi="Times New Roman"/>
                <w:sz w:val="24"/>
                <w:szCs w:val="20"/>
              </w:rPr>
              <w:t>4.</w:t>
            </w:r>
          </w:p>
        </w:tc>
        <w:tc>
          <w:tcPr>
            <w:tcW w:w="3548" w:type="dxa"/>
            <w:vAlign w:val="center"/>
          </w:tcPr>
          <w:p w14:paraId="02DA11A6" w14:textId="7E191B4E" w:rsidR="0056168A" w:rsidRPr="0056168A" w:rsidRDefault="0056168A" w:rsidP="0056168A">
            <w:pPr>
              <w:pStyle w:val="a3"/>
              <w:spacing w:after="0" w:line="240" w:lineRule="auto"/>
              <w:ind w:left="0"/>
              <w:rPr>
                <w:rFonts w:ascii="Times New Roman" w:hAnsi="Times New Roman"/>
                <w:sz w:val="24"/>
                <w:szCs w:val="24"/>
              </w:rPr>
            </w:pPr>
            <w:r w:rsidRPr="0056168A">
              <w:rPr>
                <w:rFonts w:ascii="Times New Roman" w:hAnsi="Times New Roman"/>
                <w:sz w:val="24"/>
                <w:szCs w:val="24"/>
              </w:rPr>
              <w:t xml:space="preserve">ГБОУ СОШ "ОЦ" </w:t>
            </w:r>
            <w:proofErr w:type="spellStart"/>
            <w:r w:rsidRPr="0056168A">
              <w:rPr>
                <w:rFonts w:ascii="Times New Roman" w:hAnsi="Times New Roman"/>
                <w:sz w:val="24"/>
                <w:szCs w:val="24"/>
              </w:rPr>
              <w:t>п.г.т</w:t>
            </w:r>
            <w:proofErr w:type="spellEnd"/>
            <w:r w:rsidRPr="0056168A">
              <w:rPr>
                <w:rFonts w:ascii="Times New Roman" w:hAnsi="Times New Roman"/>
                <w:sz w:val="24"/>
                <w:szCs w:val="24"/>
              </w:rPr>
              <w:t>. Рощинский</w:t>
            </w:r>
          </w:p>
        </w:tc>
        <w:tc>
          <w:tcPr>
            <w:tcW w:w="3402" w:type="dxa"/>
            <w:vAlign w:val="center"/>
          </w:tcPr>
          <w:p w14:paraId="02E3BA7E" w14:textId="24398A1B" w:rsidR="0056168A" w:rsidRPr="0056168A" w:rsidRDefault="0056168A" w:rsidP="0056168A">
            <w:pPr>
              <w:pStyle w:val="a3"/>
              <w:spacing w:after="0" w:line="240" w:lineRule="auto"/>
              <w:ind w:left="0"/>
              <w:jc w:val="center"/>
              <w:rPr>
                <w:rFonts w:ascii="Times New Roman" w:eastAsia="Times New Roman" w:hAnsi="Times New Roman"/>
                <w:sz w:val="24"/>
                <w:szCs w:val="24"/>
                <w:lang w:eastAsia="ru-RU"/>
              </w:rPr>
            </w:pPr>
            <w:r w:rsidRPr="0056168A">
              <w:rPr>
                <w:rFonts w:ascii="Times New Roman" w:hAnsi="Times New Roman"/>
                <w:sz w:val="24"/>
                <w:szCs w:val="24"/>
              </w:rPr>
              <w:t>21,4%</w:t>
            </w:r>
          </w:p>
        </w:tc>
        <w:tc>
          <w:tcPr>
            <w:tcW w:w="3260" w:type="dxa"/>
            <w:vAlign w:val="center"/>
          </w:tcPr>
          <w:p w14:paraId="75761531" w14:textId="4E73F092" w:rsidR="0056168A" w:rsidRPr="0056168A" w:rsidRDefault="0056168A" w:rsidP="0056168A">
            <w:pPr>
              <w:pStyle w:val="a3"/>
              <w:spacing w:after="0" w:line="240" w:lineRule="auto"/>
              <w:ind w:left="0"/>
              <w:jc w:val="center"/>
              <w:rPr>
                <w:rFonts w:ascii="Times New Roman" w:eastAsia="Times New Roman" w:hAnsi="Times New Roman"/>
                <w:sz w:val="24"/>
                <w:szCs w:val="24"/>
                <w:lang w:eastAsia="ru-RU"/>
              </w:rPr>
            </w:pPr>
            <w:r w:rsidRPr="0056168A">
              <w:rPr>
                <w:rFonts w:ascii="Times New Roman" w:hAnsi="Times New Roman"/>
                <w:sz w:val="24"/>
                <w:szCs w:val="24"/>
              </w:rPr>
              <w:t>46,4%</w:t>
            </w:r>
          </w:p>
        </w:tc>
        <w:tc>
          <w:tcPr>
            <w:tcW w:w="3402" w:type="dxa"/>
            <w:vAlign w:val="center"/>
          </w:tcPr>
          <w:p w14:paraId="4E17EA16" w14:textId="50E0E4CF" w:rsidR="0056168A" w:rsidRPr="0056168A" w:rsidRDefault="0056168A" w:rsidP="0056168A">
            <w:pPr>
              <w:pStyle w:val="a3"/>
              <w:spacing w:after="0" w:line="240" w:lineRule="auto"/>
              <w:ind w:left="0"/>
              <w:jc w:val="center"/>
              <w:rPr>
                <w:rFonts w:ascii="Times New Roman" w:eastAsia="Times New Roman" w:hAnsi="Times New Roman"/>
                <w:sz w:val="24"/>
                <w:szCs w:val="24"/>
                <w:lang w:eastAsia="ru-RU"/>
              </w:rPr>
            </w:pPr>
            <w:r w:rsidRPr="0056168A">
              <w:rPr>
                <w:rFonts w:ascii="Times New Roman" w:hAnsi="Times New Roman"/>
                <w:sz w:val="24"/>
                <w:szCs w:val="24"/>
              </w:rPr>
              <w:t>78,6%</w:t>
            </w:r>
          </w:p>
        </w:tc>
      </w:tr>
      <w:tr w:rsidR="0056168A" w:rsidRPr="00F60D3F" w14:paraId="601DFC95" w14:textId="77777777" w:rsidTr="0056168A">
        <w:trPr>
          <w:trHeight w:val="20"/>
        </w:trPr>
        <w:tc>
          <w:tcPr>
            <w:tcW w:w="563" w:type="dxa"/>
            <w:vAlign w:val="center"/>
          </w:tcPr>
          <w:p w14:paraId="3A0D813B" w14:textId="52D1472E" w:rsidR="0056168A" w:rsidRPr="00F60D3F" w:rsidRDefault="0056168A" w:rsidP="0056168A">
            <w:pPr>
              <w:pStyle w:val="a3"/>
              <w:spacing w:after="0" w:line="240" w:lineRule="auto"/>
              <w:ind w:left="34"/>
              <w:rPr>
                <w:rFonts w:ascii="Times New Roman" w:hAnsi="Times New Roman"/>
                <w:sz w:val="24"/>
                <w:szCs w:val="20"/>
              </w:rPr>
            </w:pPr>
            <w:r>
              <w:rPr>
                <w:rFonts w:ascii="Times New Roman" w:hAnsi="Times New Roman"/>
                <w:sz w:val="24"/>
                <w:szCs w:val="20"/>
              </w:rPr>
              <w:lastRenderedPageBreak/>
              <w:t>5.</w:t>
            </w:r>
          </w:p>
        </w:tc>
        <w:tc>
          <w:tcPr>
            <w:tcW w:w="3548" w:type="dxa"/>
            <w:vAlign w:val="center"/>
          </w:tcPr>
          <w:p w14:paraId="33238069" w14:textId="5EB6B5E2" w:rsidR="0056168A" w:rsidRPr="0056168A" w:rsidRDefault="0056168A" w:rsidP="0056168A">
            <w:pPr>
              <w:pStyle w:val="a3"/>
              <w:spacing w:after="0" w:line="240" w:lineRule="auto"/>
              <w:ind w:left="0"/>
              <w:rPr>
                <w:rFonts w:ascii="Times New Roman" w:hAnsi="Times New Roman"/>
                <w:sz w:val="24"/>
                <w:szCs w:val="24"/>
              </w:rPr>
            </w:pPr>
            <w:r w:rsidRPr="0056168A">
              <w:rPr>
                <w:rFonts w:ascii="Times New Roman" w:hAnsi="Times New Roman"/>
                <w:sz w:val="24"/>
                <w:szCs w:val="24"/>
              </w:rPr>
              <w:t xml:space="preserve">ГБОУ СОШ </w:t>
            </w:r>
            <w:proofErr w:type="spellStart"/>
            <w:r w:rsidRPr="0056168A">
              <w:rPr>
                <w:rFonts w:ascii="Times New Roman" w:hAnsi="Times New Roman"/>
                <w:sz w:val="24"/>
                <w:szCs w:val="24"/>
              </w:rPr>
              <w:t>п.г.т</w:t>
            </w:r>
            <w:proofErr w:type="spellEnd"/>
            <w:r w:rsidRPr="0056168A">
              <w:rPr>
                <w:rFonts w:ascii="Times New Roman" w:hAnsi="Times New Roman"/>
                <w:sz w:val="24"/>
                <w:szCs w:val="24"/>
              </w:rPr>
              <w:t>. Петра Дубрава</w:t>
            </w:r>
          </w:p>
        </w:tc>
        <w:tc>
          <w:tcPr>
            <w:tcW w:w="3402" w:type="dxa"/>
            <w:vAlign w:val="center"/>
          </w:tcPr>
          <w:p w14:paraId="74021D06" w14:textId="226C9364" w:rsidR="0056168A" w:rsidRPr="0056168A" w:rsidRDefault="0056168A" w:rsidP="0056168A">
            <w:pPr>
              <w:pStyle w:val="a3"/>
              <w:spacing w:after="0" w:line="240" w:lineRule="auto"/>
              <w:ind w:left="0"/>
              <w:jc w:val="center"/>
              <w:rPr>
                <w:rFonts w:ascii="Times New Roman" w:eastAsia="Times New Roman" w:hAnsi="Times New Roman"/>
                <w:sz w:val="24"/>
                <w:szCs w:val="24"/>
                <w:lang w:eastAsia="ru-RU"/>
              </w:rPr>
            </w:pPr>
            <w:r w:rsidRPr="0056168A">
              <w:rPr>
                <w:rFonts w:ascii="Times New Roman" w:hAnsi="Times New Roman"/>
                <w:sz w:val="24"/>
                <w:szCs w:val="24"/>
              </w:rPr>
              <w:t>19,4%</w:t>
            </w:r>
          </w:p>
        </w:tc>
        <w:tc>
          <w:tcPr>
            <w:tcW w:w="3260" w:type="dxa"/>
            <w:vAlign w:val="center"/>
          </w:tcPr>
          <w:p w14:paraId="10206A11" w14:textId="3A5F3992" w:rsidR="0056168A" w:rsidRPr="0056168A" w:rsidRDefault="0056168A" w:rsidP="0056168A">
            <w:pPr>
              <w:pStyle w:val="a3"/>
              <w:spacing w:after="0" w:line="240" w:lineRule="auto"/>
              <w:ind w:left="0"/>
              <w:jc w:val="center"/>
              <w:rPr>
                <w:rFonts w:ascii="Times New Roman" w:eastAsia="Times New Roman" w:hAnsi="Times New Roman"/>
                <w:sz w:val="24"/>
                <w:szCs w:val="24"/>
                <w:lang w:eastAsia="ru-RU"/>
              </w:rPr>
            </w:pPr>
            <w:r w:rsidRPr="0056168A">
              <w:rPr>
                <w:rFonts w:ascii="Times New Roman" w:hAnsi="Times New Roman"/>
                <w:sz w:val="24"/>
                <w:szCs w:val="24"/>
              </w:rPr>
              <w:t>25,0%</w:t>
            </w:r>
          </w:p>
        </w:tc>
        <w:tc>
          <w:tcPr>
            <w:tcW w:w="3402" w:type="dxa"/>
            <w:vAlign w:val="center"/>
          </w:tcPr>
          <w:p w14:paraId="4691BD75" w14:textId="7230727F" w:rsidR="0056168A" w:rsidRPr="0056168A" w:rsidRDefault="0056168A" w:rsidP="0056168A">
            <w:pPr>
              <w:pStyle w:val="a3"/>
              <w:spacing w:after="0" w:line="240" w:lineRule="auto"/>
              <w:ind w:left="0"/>
              <w:jc w:val="center"/>
              <w:rPr>
                <w:rFonts w:ascii="Times New Roman" w:eastAsia="Times New Roman" w:hAnsi="Times New Roman"/>
                <w:sz w:val="24"/>
                <w:szCs w:val="24"/>
                <w:lang w:eastAsia="ru-RU"/>
              </w:rPr>
            </w:pPr>
            <w:r w:rsidRPr="0056168A">
              <w:rPr>
                <w:rFonts w:ascii="Times New Roman" w:hAnsi="Times New Roman"/>
                <w:sz w:val="24"/>
                <w:szCs w:val="24"/>
              </w:rPr>
              <w:t>80,6%</w:t>
            </w:r>
          </w:p>
        </w:tc>
      </w:tr>
      <w:bookmarkEnd w:id="5"/>
      <w:bookmarkEnd w:id="6"/>
      <w:bookmarkEnd w:id="7"/>
    </w:tbl>
    <w:p w14:paraId="718D7858" w14:textId="77777777" w:rsidR="00094A1E" w:rsidRPr="00F60D3F" w:rsidRDefault="00094A1E" w:rsidP="00F97F6F">
      <w:pPr>
        <w:jc w:val="both"/>
        <w:rPr>
          <w:b/>
        </w:rPr>
      </w:pPr>
    </w:p>
    <w:p w14:paraId="74D2DACD" w14:textId="77777777" w:rsidR="00911A9C" w:rsidRPr="00F60D3F" w:rsidRDefault="005060D9" w:rsidP="004024A9">
      <w:pPr>
        <w:pStyle w:val="3"/>
        <w:numPr>
          <w:ilvl w:val="1"/>
          <w:numId w:val="4"/>
        </w:numPr>
        <w:tabs>
          <w:tab w:val="left" w:pos="142"/>
        </w:tabs>
        <w:ind w:left="426"/>
        <w:jc w:val="both"/>
        <w:rPr>
          <w:rFonts w:ascii="Times New Roman" w:hAnsi="Times New Roman"/>
          <w:color w:val="auto"/>
          <w:sz w:val="28"/>
        </w:rPr>
      </w:pPr>
      <w:r w:rsidRPr="00F60D3F">
        <w:rPr>
          <w:rFonts w:ascii="Times New Roman" w:hAnsi="Times New Roman"/>
          <w:color w:val="auto"/>
          <w:sz w:val="28"/>
        </w:rPr>
        <w:t>ВЫВОД</w:t>
      </w:r>
      <w:r w:rsidR="00653487" w:rsidRPr="00F60D3F">
        <w:rPr>
          <w:rFonts w:ascii="Times New Roman" w:hAnsi="Times New Roman"/>
          <w:color w:val="auto"/>
          <w:sz w:val="28"/>
        </w:rPr>
        <w:t>Ы</w:t>
      </w:r>
      <w:r w:rsidR="00F921F7" w:rsidRPr="00F60D3F">
        <w:rPr>
          <w:rFonts w:ascii="Times New Roman" w:hAnsi="Times New Roman"/>
          <w:color w:val="auto"/>
          <w:sz w:val="28"/>
        </w:rPr>
        <w:t xml:space="preserve"> </w:t>
      </w:r>
      <w:r w:rsidR="00146CF9" w:rsidRPr="00F60D3F">
        <w:rPr>
          <w:rFonts w:ascii="Times New Roman" w:hAnsi="Times New Roman"/>
          <w:color w:val="auto"/>
          <w:sz w:val="28"/>
        </w:rPr>
        <w:t xml:space="preserve">о </w:t>
      </w:r>
      <w:r w:rsidR="00653487" w:rsidRPr="00F60D3F">
        <w:rPr>
          <w:rFonts w:ascii="Times New Roman" w:hAnsi="Times New Roman"/>
          <w:color w:val="auto"/>
          <w:sz w:val="28"/>
        </w:rPr>
        <w:t>характере</w:t>
      </w:r>
      <w:r w:rsidRPr="00F60D3F">
        <w:rPr>
          <w:rFonts w:ascii="Times New Roman" w:hAnsi="Times New Roman"/>
          <w:color w:val="auto"/>
          <w:sz w:val="28"/>
        </w:rPr>
        <w:t xml:space="preserve"> результатов </w:t>
      </w:r>
      <w:r w:rsidR="00F921F7" w:rsidRPr="00F60D3F">
        <w:rPr>
          <w:rFonts w:ascii="Times New Roman" w:hAnsi="Times New Roman"/>
          <w:color w:val="auto"/>
          <w:sz w:val="28"/>
        </w:rPr>
        <w:t>О</w:t>
      </w:r>
      <w:r w:rsidRPr="00F60D3F">
        <w:rPr>
          <w:rFonts w:ascii="Times New Roman" w:hAnsi="Times New Roman"/>
          <w:color w:val="auto"/>
          <w:sz w:val="28"/>
        </w:rPr>
        <w:t>ГЭ по</w:t>
      </w:r>
      <w:r w:rsidR="00F921F7" w:rsidRPr="00F60D3F">
        <w:rPr>
          <w:rFonts w:ascii="Times New Roman" w:hAnsi="Times New Roman"/>
          <w:color w:val="auto"/>
          <w:sz w:val="28"/>
        </w:rPr>
        <w:t xml:space="preserve"> </w:t>
      </w:r>
      <w:r w:rsidRPr="00F60D3F">
        <w:rPr>
          <w:rFonts w:ascii="Times New Roman" w:hAnsi="Times New Roman"/>
          <w:color w:val="auto"/>
          <w:sz w:val="28"/>
        </w:rPr>
        <w:t>предмету</w:t>
      </w:r>
      <w:r w:rsidR="00BE42D2" w:rsidRPr="00F60D3F">
        <w:rPr>
          <w:rFonts w:ascii="Times New Roman" w:hAnsi="Times New Roman"/>
          <w:color w:val="auto"/>
          <w:sz w:val="28"/>
        </w:rPr>
        <w:t xml:space="preserve"> в </w:t>
      </w:r>
      <w:r w:rsidR="00656569" w:rsidRPr="00F60D3F">
        <w:rPr>
          <w:rFonts w:ascii="Times New Roman" w:hAnsi="Times New Roman"/>
          <w:color w:val="auto"/>
          <w:sz w:val="28"/>
        </w:rPr>
        <w:t>2026</w:t>
      </w:r>
      <w:r w:rsidR="00DC5DDB" w:rsidRPr="00F60D3F">
        <w:rPr>
          <w:rFonts w:ascii="Times New Roman" w:hAnsi="Times New Roman"/>
          <w:color w:val="auto"/>
          <w:sz w:val="28"/>
        </w:rPr>
        <w:t xml:space="preserve"> </w:t>
      </w:r>
      <w:r w:rsidR="00BE42D2" w:rsidRPr="00F60D3F">
        <w:rPr>
          <w:rFonts w:ascii="Times New Roman" w:hAnsi="Times New Roman"/>
          <w:color w:val="auto"/>
          <w:sz w:val="28"/>
        </w:rPr>
        <w:t>году</w:t>
      </w:r>
      <w:r w:rsidR="00653487" w:rsidRPr="00F60D3F">
        <w:rPr>
          <w:rFonts w:ascii="Times New Roman" w:hAnsi="Times New Roman"/>
          <w:color w:val="auto"/>
          <w:sz w:val="28"/>
        </w:rPr>
        <w:t xml:space="preserve"> и в динамике</w:t>
      </w:r>
    </w:p>
    <w:p w14:paraId="059ACA08" w14:textId="77777777" w:rsidR="003D1DE3" w:rsidRPr="003D1DE3" w:rsidRDefault="003D1DE3" w:rsidP="003D1DE3">
      <w:pPr>
        <w:shd w:val="clear" w:color="auto" w:fill="FFFFFF"/>
        <w:spacing w:before="240" w:line="360" w:lineRule="auto"/>
        <w:rPr>
          <w:rFonts w:eastAsia="Times New Roman"/>
          <w:color w:val="0F1115"/>
        </w:rPr>
      </w:pPr>
      <w:r w:rsidRPr="003D1DE3">
        <w:rPr>
          <w:rFonts w:eastAsia="Times New Roman"/>
          <w:b/>
          <w:bCs/>
          <w:color w:val="0F1115"/>
        </w:rPr>
        <w:t>1. Динамика успеваемости за 2024–2026 гг.</w:t>
      </w:r>
    </w:p>
    <w:p w14:paraId="1E454098" w14:textId="77777777" w:rsidR="003D1DE3" w:rsidRPr="003D1DE3" w:rsidRDefault="003D1DE3" w:rsidP="003D1DE3">
      <w:pPr>
        <w:shd w:val="clear" w:color="auto" w:fill="FFFFFF"/>
        <w:spacing w:line="360" w:lineRule="auto"/>
        <w:rPr>
          <w:rFonts w:eastAsia="Times New Roman"/>
          <w:color w:val="0F1115"/>
        </w:rPr>
      </w:pPr>
      <w:r w:rsidRPr="003D1DE3">
        <w:rPr>
          <w:rFonts w:eastAsia="Times New Roman"/>
          <w:color w:val="0F1115"/>
        </w:rPr>
        <w:t>Анализ распределения отметок (таблица 2</w:t>
      </w:r>
      <w:r w:rsidRPr="003D1DE3">
        <w:rPr>
          <w:rFonts w:eastAsia="Times New Roman"/>
          <w:color w:val="0F1115"/>
        </w:rPr>
        <w:noBreakHyphen/>
        <w:t>4) показывает </w:t>
      </w:r>
      <w:r w:rsidRPr="003D1DE3">
        <w:rPr>
          <w:rFonts w:eastAsia="Times New Roman"/>
          <w:b/>
          <w:bCs/>
          <w:color w:val="0F1115"/>
        </w:rPr>
        <w:t>негативную динамику</w:t>
      </w:r>
      <w:r w:rsidRPr="003D1DE3">
        <w:rPr>
          <w:rFonts w:eastAsia="Times New Roman"/>
          <w:color w:val="0F1115"/>
        </w:rPr>
        <w:t> результатов ОГЭ по географии в Поволжском управлении на протяжении трёх лет с некоторыми признаками стабилизации:</w:t>
      </w:r>
    </w:p>
    <w:p w14:paraId="61CBB6B9" w14:textId="77777777" w:rsidR="003D1DE3" w:rsidRPr="003D1DE3" w:rsidRDefault="003D1DE3" w:rsidP="004024A9">
      <w:pPr>
        <w:numPr>
          <w:ilvl w:val="0"/>
          <w:numId w:val="7"/>
        </w:numPr>
        <w:shd w:val="clear" w:color="auto" w:fill="FFFFFF"/>
        <w:spacing w:line="360" w:lineRule="auto"/>
        <w:rPr>
          <w:rFonts w:eastAsia="Times New Roman"/>
          <w:color w:val="0F1115"/>
        </w:rPr>
      </w:pPr>
      <w:r w:rsidRPr="003D1DE3">
        <w:rPr>
          <w:rFonts w:eastAsia="Times New Roman"/>
          <w:color w:val="0F1115"/>
        </w:rPr>
        <w:t>доля </w:t>
      </w:r>
      <w:r w:rsidRPr="003D1DE3">
        <w:rPr>
          <w:rFonts w:eastAsia="Times New Roman"/>
          <w:b/>
          <w:bCs/>
          <w:color w:val="0F1115"/>
        </w:rPr>
        <w:t>неудовлетворительных результатов</w:t>
      </w:r>
      <w:r w:rsidRPr="003D1DE3">
        <w:rPr>
          <w:rFonts w:eastAsia="Times New Roman"/>
          <w:color w:val="0F1115"/>
        </w:rPr>
        <w:t> («2») выросла с 6,5% в 2024 году до 10,5% в 2025 году и составила </w:t>
      </w:r>
      <w:r w:rsidRPr="003D1DE3">
        <w:rPr>
          <w:rFonts w:eastAsia="Times New Roman"/>
          <w:b/>
          <w:bCs/>
          <w:color w:val="0F1115"/>
        </w:rPr>
        <w:t>9,3% в 2026 году</w:t>
      </w:r>
      <w:r w:rsidRPr="003D1DE3">
        <w:rPr>
          <w:rFonts w:eastAsia="Times New Roman"/>
          <w:color w:val="0F1115"/>
        </w:rPr>
        <w:t>, что свидетельствует о </w:t>
      </w:r>
      <w:r w:rsidRPr="003D1DE3">
        <w:rPr>
          <w:rFonts w:eastAsia="Times New Roman"/>
          <w:b/>
          <w:bCs/>
          <w:color w:val="0F1115"/>
        </w:rPr>
        <w:t>сохраняющемся высоком уровне неуспеваемости</w:t>
      </w:r>
      <w:r w:rsidRPr="003D1DE3">
        <w:rPr>
          <w:rFonts w:eastAsia="Times New Roman"/>
          <w:color w:val="0F1115"/>
        </w:rPr>
        <w:t xml:space="preserve">, хотя и наблюдается небольшое снижение по сравнению с 2025 годом (на 1,2 </w:t>
      </w:r>
      <w:proofErr w:type="spellStart"/>
      <w:r w:rsidRPr="003D1DE3">
        <w:rPr>
          <w:rFonts w:eastAsia="Times New Roman"/>
          <w:color w:val="0F1115"/>
        </w:rPr>
        <w:t>п.п</w:t>
      </w:r>
      <w:proofErr w:type="spellEnd"/>
      <w:r w:rsidRPr="003D1DE3">
        <w:rPr>
          <w:rFonts w:eastAsia="Times New Roman"/>
          <w:color w:val="0F1115"/>
        </w:rPr>
        <w:t>.);</w:t>
      </w:r>
    </w:p>
    <w:p w14:paraId="5F2DB730" w14:textId="77777777" w:rsidR="003D1DE3" w:rsidRPr="003D1DE3" w:rsidRDefault="003D1DE3" w:rsidP="004024A9">
      <w:pPr>
        <w:numPr>
          <w:ilvl w:val="0"/>
          <w:numId w:val="7"/>
        </w:numPr>
        <w:shd w:val="clear" w:color="auto" w:fill="FFFFFF"/>
        <w:spacing w:line="360" w:lineRule="auto"/>
        <w:rPr>
          <w:rFonts w:eastAsia="Times New Roman"/>
          <w:color w:val="0F1115"/>
        </w:rPr>
      </w:pPr>
      <w:r w:rsidRPr="003D1DE3">
        <w:rPr>
          <w:rFonts w:eastAsia="Times New Roman"/>
          <w:color w:val="0F1115"/>
        </w:rPr>
        <w:t>доля </w:t>
      </w:r>
      <w:r w:rsidRPr="003D1DE3">
        <w:rPr>
          <w:rFonts w:eastAsia="Times New Roman"/>
          <w:b/>
          <w:bCs/>
          <w:color w:val="0F1115"/>
        </w:rPr>
        <w:t>отметок «3»</w:t>
      </w:r>
      <w:r w:rsidRPr="003D1DE3">
        <w:rPr>
          <w:rFonts w:eastAsia="Times New Roman"/>
          <w:color w:val="0F1115"/>
        </w:rPr>
        <w:t> в 2026 году составила </w:t>
      </w:r>
      <w:r w:rsidRPr="003D1DE3">
        <w:rPr>
          <w:rFonts w:eastAsia="Times New Roman"/>
          <w:b/>
          <w:bCs/>
          <w:color w:val="0F1115"/>
        </w:rPr>
        <w:t>9,3%</w:t>
      </w:r>
      <w:r w:rsidRPr="003D1DE3">
        <w:rPr>
          <w:rFonts w:eastAsia="Times New Roman"/>
          <w:color w:val="0F1115"/>
        </w:rPr>
        <w:t>, что является </w:t>
      </w:r>
      <w:r w:rsidRPr="003D1DE3">
        <w:rPr>
          <w:rFonts w:eastAsia="Times New Roman"/>
          <w:b/>
          <w:bCs/>
          <w:color w:val="0F1115"/>
        </w:rPr>
        <w:t>резким снижением</w:t>
      </w:r>
      <w:r w:rsidRPr="003D1DE3">
        <w:rPr>
          <w:rFonts w:eastAsia="Times New Roman"/>
          <w:color w:val="0F1115"/>
        </w:rPr>
        <w:t xml:space="preserve"> по сравнению с 2024 годом (31,7%) и 2025 годом (35,1%) – снижение на 22,4 и 25,8 </w:t>
      </w:r>
      <w:proofErr w:type="spellStart"/>
      <w:r w:rsidRPr="003D1DE3">
        <w:rPr>
          <w:rFonts w:eastAsia="Times New Roman"/>
          <w:color w:val="0F1115"/>
        </w:rPr>
        <w:t>п.п</w:t>
      </w:r>
      <w:proofErr w:type="spellEnd"/>
      <w:r w:rsidRPr="003D1DE3">
        <w:rPr>
          <w:rFonts w:eastAsia="Times New Roman"/>
          <w:color w:val="0F1115"/>
        </w:rPr>
        <w:t>. соответственно. Данное изменение связано с перераспределением результатов в пользу более высоких отметок;</w:t>
      </w:r>
    </w:p>
    <w:p w14:paraId="77D9A06C" w14:textId="77777777" w:rsidR="003D1DE3" w:rsidRPr="003D1DE3" w:rsidRDefault="003D1DE3" w:rsidP="004024A9">
      <w:pPr>
        <w:numPr>
          <w:ilvl w:val="0"/>
          <w:numId w:val="7"/>
        </w:numPr>
        <w:shd w:val="clear" w:color="auto" w:fill="FFFFFF"/>
        <w:spacing w:line="360" w:lineRule="auto"/>
        <w:rPr>
          <w:rFonts w:eastAsia="Times New Roman"/>
          <w:color w:val="0F1115"/>
        </w:rPr>
      </w:pPr>
      <w:r w:rsidRPr="003D1DE3">
        <w:rPr>
          <w:rFonts w:eastAsia="Times New Roman"/>
          <w:b/>
          <w:bCs/>
          <w:color w:val="0F1115"/>
        </w:rPr>
        <w:t>качество обучения</w:t>
      </w:r>
      <w:r w:rsidRPr="003D1DE3">
        <w:rPr>
          <w:rFonts w:eastAsia="Times New Roman"/>
          <w:color w:val="0F1115"/>
        </w:rPr>
        <w:t> (доля «4» и «5») в 2026 году составило </w:t>
      </w:r>
      <w:r w:rsidRPr="003D1DE3">
        <w:rPr>
          <w:rFonts w:eastAsia="Times New Roman"/>
          <w:b/>
          <w:bCs/>
          <w:color w:val="0F1115"/>
        </w:rPr>
        <w:t>71,2%</w:t>
      </w:r>
      <w:r w:rsidRPr="003D1DE3">
        <w:rPr>
          <w:rFonts w:eastAsia="Times New Roman"/>
          <w:color w:val="0F1115"/>
        </w:rPr>
        <w:t>, что значительно выше показателей 2024 года (61,9%) и 2025 года (54,3%). Рост по сравнению с 2025 годом составил </w:t>
      </w:r>
      <w:r w:rsidRPr="003D1DE3">
        <w:rPr>
          <w:rFonts w:eastAsia="Times New Roman"/>
          <w:b/>
          <w:bCs/>
          <w:color w:val="0F1115"/>
        </w:rPr>
        <w:t xml:space="preserve">16,9 </w:t>
      </w:r>
      <w:proofErr w:type="spellStart"/>
      <w:r w:rsidRPr="003D1DE3">
        <w:rPr>
          <w:rFonts w:eastAsia="Times New Roman"/>
          <w:b/>
          <w:bCs/>
          <w:color w:val="0F1115"/>
        </w:rPr>
        <w:t>п.п</w:t>
      </w:r>
      <w:proofErr w:type="spellEnd"/>
      <w:r w:rsidRPr="003D1DE3">
        <w:rPr>
          <w:rFonts w:eastAsia="Times New Roman"/>
          <w:b/>
          <w:bCs/>
          <w:color w:val="0F1115"/>
        </w:rPr>
        <w:t>.</w:t>
      </w:r>
      <w:r w:rsidRPr="003D1DE3">
        <w:rPr>
          <w:rFonts w:eastAsia="Times New Roman"/>
          <w:color w:val="0F1115"/>
        </w:rPr>
        <w:t>;</w:t>
      </w:r>
    </w:p>
    <w:p w14:paraId="72EC5654" w14:textId="77777777" w:rsidR="003D1DE3" w:rsidRPr="003D1DE3" w:rsidRDefault="003D1DE3" w:rsidP="004024A9">
      <w:pPr>
        <w:numPr>
          <w:ilvl w:val="0"/>
          <w:numId w:val="7"/>
        </w:numPr>
        <w:shd w:val="clear" w:color="auto" w:fill="FFFFFF"/>
        <w:spacing w:line="360" w:lineRule="auto"/>
        <w:rPr>
          <w:rFonts w:eastAsia="Times New Roman"/>
          <w:color w:val="0F1115"/>
        </w:rPr>
      </w:pPr>
      <w:r w:rsidRPr="003D1DE3">
        <w:rPr>
          <w:rFonts w:eastAsia="Times New Roman"/>
          <w:color w:val="0F1115"/>
        </w:rPr>
        <w:t>доля </w:t>
      </w:r>
      <w:r w:rsidRPr="003D1DE3">
        <w:rPr>
          <w:rFonts w:eastAsia="Times New Roman"/>
          <w:b/>
          <w:bCs/>
          <w:color w:val="0F1115"/>
        </w:rPr>
        <w:t>отметок «5»</w:t>
      </w:r>
      <w:r w:rsidRPr="003D1DE3">
        <w:rPr>
          <w:rFonts w:eastAsia="Times New Roman"/>
          <w:color w:val="0F1115"/>
        </w:rPr>
        <w:t> в 2026 году составила </w:t>
      </w:r>
      <w:r w:rsidRPr="003D1DE3">
        <w:rPr>
          <w:rFonts w:eastAsia="Times New Roman"/>
          <w:b/>
          <w:bCs/>
          <w:color w:val="0F1115"/>
        </w:rPr>
        <w:t>42,7%</w:t>
      </w:r>
      <w:r w:rsidRPr="003D1DE3">
        <w:rPr>
          <w:rFonts w:eastAsia="Times New Roman"/>
          <w:color w:val="0F1115"/>
        </w:rPr>
        <w:t>, что является </w:t>
      </w:r>
      <w:r w:rsidRPr="003D1DE3">
        <w:rPr>
          <w:rFonts w:eastAsia="Times New Roman"/>
          <w:b/>
          <w:bCs/>
          <w:color w:val="0F1115"/>
        </w:rPr>
        <w:t>рекордным значением за три года</w:t>
      </w:r>
      <w:r w:rsidRPr="003D1DE3">
        <w:rPr>
          <w:rFonts w:eastAsia="Times New Roman"/>
          <w:color w:val="0F1115"/>
        </w:rPr>
        <w:t xml:space="preserve"> (2024 – 14,0%, 2025 – 13,3%). Рост по сравнению с 2025 годом составил 29,4 </w:t>
      </w:r>
      <w:proofErr w:type="spellStart"/>
      <w:r w:rsidRPr="003D1DE3">
        <w:rPr>
          <w:rFonts w:eastAsia="Times New Roman"/>
          <w:color w:val="0F1115"/>
        </w:rPr>
        <w:t>п.п</w:t>
      </w:r>
      <w:proofErr w:type="spellEnd"/>
      <w:r w:rsidRPr="003D1DE3">
        <w:rPr>
          <w:rFonts w:eastAsia="Times New Roman"/>
          <w:color w:val="0F1115"/>
        </w:rPr>
        <w:t>.</w:t>
      </w:r>
    </w:p>
    <w:p w14:paraId="6FB8C189" w14:textId="77777777" w:rsidR="003D1DE3" w:rsidRPr="003D1DE3" w:rsidRDefault="003D1DE3" w:rsidP="003D1DE3">
      <w:pPr>
        <w:shd w:val="clear" w:color="auto" w:fill="FFFFFF"/>
        <w:spacing w:line="360" w:lineRule="auto"/>
        <w:rPr>
          <w:rFonts w:eastAsia="Times New Roman"/>
          <w:color w:val="0F1115"/>
        </w:rPr>
      </w:pPr>
      <w:r w:rsidRPr="003D1DE3">
        <w:rPr>
          <w:rFonts w:eastAsia="Times New Roman"/>
          <w:color w:val="0F1115"/>
        </w:rPr>
        <w:t>Таким образом, </w:t>
      </w:r>
      <w:r w:rsidRPr="003D1DE3">
        <w:rPr>
          <w:rFonts w:eastAsia="Times New Roman"/>
          <w:b/>
          <w:bCs/>
          <w:color w:val="0F1115"/>
        </w:rPr>
        <w:t>в 2026 году наблюдается поляризация результатов</w:t>
      </w:r>
      <w:r w:rsidRPr="003D1DE3">
        <w:rPr>
          <w:rFonts w:eastAsia="Times New Roman"/>
          <w:color w:val="0F1115"/>
        </w:rPr>
        <w:t xml:space="preserve">: с одной стороны, сохраняется высокая доля </w:t>
      </w:r>
      <w:proofErr w:type="spellStart"/>
      <w:r w:rsidRPr="003D1DE3">
        <w:rPr>
          <w:rFonts w:eastAsia="Times New Roman"/>
          <w:color w:val="0F1115"/>
        </w:rPr>
        <w:t>несдавших</w:t>
      </w:r>
      <w:proofErr w:type="spellEnd"/>
      <w:r w:rsidRPr="003D1DE3">
        <w:rPr>
          <w:rFonts w:eastAsia="Times New Roman"/>
          <w:color w:val="0F1115"/>
        </w:rPr>
        <w:t xml:space="preserve"> (9,3%), с другой – значительно выросло качество обучения (до 71,2%) и доля отличников (до 42,7%). Это свидетельствует о </w:t>
      </w:r>
      <w:r w:rsidRPr="003D1DE3">
        <w:rPr>
          <w:rFonts w:eastAsia="Times New Roman"/>
          <w:b/>
          <w:bCs/>
          <w:color w:val="0F1115"/>
        </w:rPr>
        <w:t xml:space="preserve">разнонаправленных </w:t>
      </w:r>
      <w:r w:rsidRPr="003D1DE3">
        <w:rPr>
          <w:rFonts w:eastAsia="Times New Roman"/>
          <w:b/>
          <w:bCs/>
          <w:color w:val="0F1115"/>
        </w:rPr>
        <w:lastRenderedPageBreak/>
        <w:t>процессах</w:t>
      </w:r>
      <w:r w:rsidRPr="003D1DE3">
        <w:rPr>
          <w:rFonts w:eastAsia="Times New Roman"/>
          <w:color w:val="0F1115"/>
        </w:rPr>
        <w:t> в подготовке выпускников: сильные участники показывают значительно более высокие результаты, тогда как слабые по-прежнему испытывают серьёзные трудности. Данная ситуация требует особого внимания к работе с группами риска.</w:t>
      </w:r>
    </w:p>
    <w:p w14:paraId="09E06548" w14:textId="77777777" w:rsidR="003D1DE3" w:rsidRPr="003D1DE3" w:rsidRDefault="003D1DE3" w:rsidP="003D1DE3">
      <w:pPr>
        <w:shd w:val="clear" w:color="auto" w:fill="FFFFFF"/>
        <w:spacing w:line="360" w:lineRule="auto"/>
        <w:rPr>
          <w:rFonts w:eastAsia="Times New Roman"/>
          <w:color w:val="0F1115"/>
        </w:rPr>
      </w:pPr>
      <w:r w:rsidRPr="003D1DE3">
        <w:rPr>
          <w:rFonts w:eastAsia="Times New Roman"/>
          <w:b/>
          <w:bCs/>
          <w:color w:val="0F1115"/>
        </w:rPr>
        <w:t>2. Результаты 2026 года в разрезе АТЕ</w:t>
      </w:r>
    </w:p>
    <w:p w14:paraId="009A390D" w14:textId="77777777" w:rsidR="003D1DE3" w:rsidRPr="003D1DE3" w:rsidRDefault="003D1DE3" w:rsidP="003D1DE3">
      <w:pPr>
        <w:shd w:val="clear" w:color="auto" w:fill="FFFFFF"/>
        <w:spacing w:line="360" w:lineRule="auto"/>
        <w:rPr>
          <w:rFonts w:eastAsia="Times New Roman"/>
          <w:color w:val="0F1115"/>
        </w:rPr>
      </w:pPr>
      <w:r w:rsidRPr="003D1DE3">
        <w:rPr>
          <w:rFonts w:eastAsia="Times New Roman"/>
          <w:color w:val="0F1115"/>
        </w:rPr>
        <w:t>Согласно таблице 2</w:t>
      </w:r>
      <w:r w:rsidRPr="003D1DE3">
        <w:rPr>
          <w:rFonts w:eastAsia="Times New Roman"/>
          <w:color w:val="0F1115"/>
        </w:rPr>
        <w:noBreakHyphen/>
        <w:t>5, результаты </w:t>
      </w:r>
      <w:r w:rsidRPr="003D1DE3">
        <w:rPr>
          <w:rFonts w:eastAsia="Times New Roman"/>
          <w:b/>
          <w:bCs/>
          <w:color w:val="0F1115"/>
        </w:rPr>
        <w:t>муниципального района Волжский</w:t>
      </w:r>
      <w:r w:rsidRPr="003D1DE3">
        <w:rPr>
          <w:rFonts w:eastAsia="Times New Roman"/>
          <w:color w:val="0F1115"/>
        </w:rPr>
        <w:t> и </w:t>
      </w:r>
      <w:r w:rsidRPr="003D1DE3">
        <w:rPr>
          <w:rFonts w:eastAsia="Times New Roman"/>
          <w:b/>
          <w:bCs/>
          <w:color w:val="0F1115"/>
        </w:rPr>
        <w:t>городского округа Новокуйбышевск</w:t>
      </w:r>
      <w:r w:rsidRPr="003D1DE3">
        <w:rPr>
          <w:rFonts w:eastAsia="Times New Roman"/>
          <w:color w:val="0F1115"/>
        </w:rPr>
        <w:t> имеют заметные различия:</w:t>
      </w:r>
    </w:p>
    <w:p w14:paraId="0709A699" w14:textId="77777777" w:rsidR="003D1DE3" w:rsidRPr="003D1DE3" w:rsidRDefault="003D1DE3" w:rsidP="004024A9">
      <w:pPr>
        <w:numPr>
          <w:ilvl w:val="0"/>
          <w:numId w:val="8"/>
        </w:numPr>
        <w:shd w:val="clear" w:color="auto" w:fill="FFFFFF"/>
        <w:spacing w:line="360" w:lineRule="auto"/>
        <w:rPr>
          <w:rFonts w:eastAsia="Times New Roman"/>
          <w:color w:val="0F1115"/>
        </w:rPr>
      </w:pPr>
      <w:proofErr w:type="spellStart"/>
      <w:r w:rsidRPr="003D1DE3">
        <w:rPr>
          <w:rFonts w:eastAsia="Times New Roman"/>
          <w:b/>
          <w:bCs/>
          <w:color w:val="0F1115"/>
        </w:rPr>
        <w:t>м.р</w:t>
      </w:r>
      <w:proofErr w:type="spellEnd"/>
      <w:r w:rsidRPr="003D1DE3">
        <w:rPr>
          <w:rFonts w:eastAsia="Times New Roman"/>
          <w:b/>
          <w:bCs/>
          <w:color w:val="0F1115"/>
        </w:rPr>
        <w:t>. Волжский</w:t>
      </w:r>
      <w:r w:rsidRPr="003D1DE3">
        <w:rPr>
          <w:rFonts w:eastAsia="Times New Roman"/>
          <w:color w:val="0F1115"/>
        </w:rPr>
        <w:t xml:space="preserve"> демонстрирует более высокое качество обучения (62,7% против 61,4%), значительно большую долю отличников (20,6% против 17,4%) и более низкую долю </w:t>
      </w:r>
      <w:proofErr w:type="spellStart"/>
      <w:r w:rsidRPr="003D1DE3">
        <w:rPr>
          <w:rFonts w:eastAsia="Times New Roman"/>
          <w:color w:val="0F1115"/>
        </w:rPr>
        <w:t>несдавших</w:t>
      </w:r>
      <w:proofErr w:type="spellEnd"/>
      <w:r w:rsidRPr="003D1DE3">
        <w:rPr>
          <w:rFonts w:eastAsia="Times New Roman"/>
          <w:color w:val="0F1115"/>
        </w:rPr>
        <w:t xml:space="preserve"> (8,2% против 11,5%).</w:t>
      </w:r>
    </w:p>
    <w:p w14:paraId="1848E29F" w14:textId="77777777" w:rsidR="003D1DE3" w:rsidRPr="003D1DE3" w:rsidRDefault="003D1DE3" w:rsidP="004024A9">
      <w:pPr>
        <w:numPr>
          <w:ilvl w:val="0"/>
          <w:numId w:val="8"/>
        </w:numPr>
        <w:shd w:val="clear" w:color="auto" w:fill="FFFFFF"/>
        <w:spacing w:line="360" w:lineRule="auto"/>
        <w:rPr>
          <w:rFonts w:eastAsia="Times New Roman"/>
          <w:color w:val="0F1115"/>
        </w:rPr>
      </w:pPr>
      <w:proofErr w:type="spellStart"/>
      <w:r w:rsidRPr="003D1DE3">
        <w:rPr>
          <w:rFonts w:eastAsia="Times New Roman"/>
          <w:b/>
          <w:bCs/>
          <w:color w:val="0F1115"/>
        </w:rPr>
        <w:t>г.о</w:t>
      </w:r>
      <w:proofErr w:type="spellEnd"/>
      <w:r w:rsidRPr="003D1DE3">
        <w:rPr>
          <w:rFonts w:eastAsia="Times New Roman"/>
          <w:b/>
          <w:bCs/>
          <w:color w:val="0F1115"/>
        </w:rPr>
        <w:t>. Новокуйбышевск</w:t>
      </w:r>
      <w:r w:rsidRPr="003D1DE3">
        <w:rPr>
          <w:rFonts w:eastAsia="Times New Roman"/>
          <w:color w:val="0F1115"/>
        </w:rPr>
        <w:t> показывает более высокую долю отметок «4» (44,0% против 42,1%) и «3» (27,1% против 29,2%), что свидетельствует о большем количестве участников, останавливающихся на среднем уровне.</w:t>
      </w:r>
    </w:p>
    <w:p w14:paraId="3F2AB997" w14:textId="77777777" w:rsidR="003D1DE3" w:rsidRPr="003D1DE3" w:rsidRDefault="003D1DE3" w:rsidP="003D1DE3">
      <w:pPr>
        <w:shd w:val="clear" w:color="auto" w:fill="FFFFFF"/>
        <w:spacing w:line="360" w:lineRule="auto"/>
        <w:rPr>
          <w:rFonts w:eastAsia="Times New Roman"/>
          <w:color w:val="0F1115"/>
        </w:rPr>
      </w:pPr>
      <w:r w:rsidRPr="003D1DE3">
        <w:rPr>
          <w:rFonts w:eastAsia="Times New Roman"/>
          <w:color w:val="0F1115"/>
        </w:rPr>
        <w:t>Таким образом, </w:t>
      </w:r>
      <w:proofErr w:type="spellStart"/>
      <w:r w:rsidRPr="003D1DE3">
        <w:rPr>
          <w:rFonts w:eastAsia="Times New Roman"/>
          <w:b/>
          <w:bCs/>
          <w:color w:val="0F1115"/>
        </w:rPr>
        <w:t>м.р</w:t>
      </w:r>
      <w:proofErr w:type="spellEnd"/>
      <w:r w:rsidRPr="003D1DE3">
        <w:rPr>
          <w:rFonts w:eastAsia="Times New Roman"/>
          <w:b/>
          <w:bCs/>
          <w:color w:val="0F1115"/>
        </w:rPr>
        <w:t>. Волжский показывает лучшие результаты</w:t>
      </w:r>
      <w:r w:rsidRPr="003D1DE3">
        <w:rPr>
          <w:rFonts w:eastAsia="Times New Roman"/>
          <w:color w:val="0F1115"/>
        </w:rPr>
        <w:t xml:space="preserve"> по сравнению с </w:t>
      </w:r>
      <w:proofErr w:type="spellStart"/>
      <w:r w:rsidRPr="003D1DE3">
        <w:rPr>
          <w:rFonts w:eastAsia="Times New Roman"/>
          <w:color w:val="0F1115"/>
        </w:rPr>
        <w:t>г.о</w:t>
      </w:r>
      <w:proofErr w:type="spellEnd"/>
      <w:r w:rsidRPr="003D1DE3">
        <w:rPr>
          <w:rFonts w:eastAsia="Times New Roman"/>
          <w:color w:val="0F1115"/>
        </w:rPr>
        <w:t xml:space="preserve">. Новокуйбышевск по ключевым показателям: выше качество, больше отличников, меньше </w:t>
      </w:r>
      <w:proofErr w:type="spellStart"/>
      <w:r w:rsidRPr="003D1DE3">
        <w:rPr>
          <w:rFonts w:eastAsia="Times New Roman"/>
          <w:color w:val="0F1115"/>
        </w:rPr>
        <w:t>несдавших</w:t>
      </w:r>
      <w:proofErr w:type="spellEnd"/>
      <w:r w:rsidRPr="003D1DE3">
        <w:rPr>
          <w:rFonts w:eastAsia="Times New Roman"/>
          <w:color w:val="0F1115"/>
        </w:rPr>
        <w:t>. При этом оба муниципальных образования демонстрируют </w:t>
      </w:r>
      <w:r w:rsidRPr="003D1DE3">
        <w:rPr>
          <w:rFonts w:eastAsia="Times New Roman"/>
          <w:b/>
          <w:bCs/>
          <w:color w:val="0F1115"/>
        </w:rPr>
        <w:t>недостаточно высокий уровень успеваемости</w:t>
      </w:r>
      <w:r w:rsidRPr="003D1DE3">
        <w:rPr>
          <w:rFonts w:eastAsia="Times New Roman"/>
          <w:color w:val="0F1115"/>
        </w:rPr>
        <w:t> (доля «2» выше 8%), что указывает на системные проблемы в преподавании географии в обоих АТЕ.</w:t>
      </w:r>
    </w:p>
    <w:p w14:paraId="643E9D3B" w14:textId="77777777" w:rsidR="003D1DE3" w:rsidRPr="003D1DE3" w:rsidRDefault="003D1DE3" w:rsidP="003D1DE3">
      <w:pPr>
        <w:shd w:val="clear" w:color="auto" w:fill="FFFFFF"/>
        <w:spacing w:line="360" w:lineRule="auto"/>
        <w:rPr>
          <w:rFonts w:eastAsia="Times New Roman"/>
          <w:color w:val="0F1115"/>
        </w:rPr>
      </w:pPr>
      <w:r w:rsidRPr="003D1DE3">
        <w:rPr>
          <w:rFonts w:eastAsia="Times New Roman"/>
          <w:b/>
          <w:bCs/>
          <w:color w:val="0F1115"/>
        </w:rPr>
        <w:t>3. Результаты по типам образовательных организаций</w:t>
      </w:r>
    </w:p>
    <w:p w14:paraId="5122DBB1" w14:textId="77777777" w:rsidR="003D1DE3" w:rsidRPr="003D1DE3" w:rsidRDefault="003D1DE3" w:rsidP="003D1DE3">
      <w:pPr>
        <w:shd w:val="clear" w:color="auto" w:fill="FFFFFF"/>
        <w:spacing w:line="360" w:lineRule="auto"/>
        <w:rPr>
          <w:rFonts w:eastAsia="Times New Roman"/>
          <w:color w:val="0F1115"/>
        </w:rPr>
      </w:pPr>
      <w:r w:rsidRPr="003D1DE3">
        <w:rPr>
          <w:rFonts w:eastAsia="Times New Roman"/>
          <w:color w:val="0F1115"/>
        </w:rPr>
        <w:t>Таблица 2</w:t>
      </w:r>
      <w:r w:rsidRPr="003D1DE3">
        <w:rPr>
          <w:rFonts w:eastAsia="Times New Roman"/>
          <w:color w:val="0F1115"/>
        </w:rPr>
        <w:noBreakHyphen/>
        <w:t>6 позволяет оценить вклад различных категорий ОО в общие результаты и выявить проблемные зоны:</w:t>
      </w:r>
    </w:p>
    <w:p w14:paraId="4152E76C" w14:textId="77777777" w:rsidR="003D1DE3" w:rsidRPr="003D1DE3" w:rsidRDefault="003D1DE3" w:rsidP="004024A9">
      <w:pPr>
        <w:numPr>
          <w:ilvl w:val="0"/>
          <w:numId w:val="9"/>
        </w:numPr>
        <w:shd w:val="clear" w:color="auto" w:fill="FFFFFF"/>
        <w:spacing w:line="360" w:lineRule="auto"/>
        <w:rPr>
          <w:rFonts w:eastAsia="Times New Roman"/>
          <w:color w:val="0F1115"/>
        </w:rPr>
      </w:pPr>
      <w:r w:rsidRPr="003D1DE3">
        <w:rPr>
          <w:rFonts w:eastAsia="Times New Roman"/>
          <w:b/>
          <w:bCs/>
          <w:color w:val="0F1115"/>
        </w:rPr>
        <w:t>Обучающиеся гимназий</w:t>
      </w:r>
      <w:r w:rsidRPr="003D1DE3">
        <w:rPr>
          <w:rFonts w:eastAsia="Times New Roman"/>
          <w:color w:val="0F1115"/>
        </w:rPr>
        <w:t> показывают высокую успеваемость (доля «2» – 0,3%) и качество 2,4% от общего числа участников;</w:t>
      </w:r>
    </w:p>
    <w:p w14:paraId="2484F713" w14:textId="77777777" w:rsidR="003D1DE3" w:rsidRPr="003D1DE3" w:rsidRDefault="003D1DE3" w:rsidP="004024A9">
      <w:pPr>
        <w:numPr>
          <w:ilvl w:val="0"/>
          <w:numId w:val="9"/>
        </w:numPr>
        <w:shd w:val="clear" w:color="auto" w:fill="FFFFFF"/>
        <w:spacing w:line="360" w:lineRule="auto"/>
        <w:rPr>
          <w:rFonts w:eastAsia="Times New Roman"/>
          <w:color w:val="0F1115"/>
        </w:rPr>
      </w:pPr>
      <w:r w:rsidRPr="003D1DE3">
        <w:rPr>
          <w:rFonts w:eastAsia="Times New Roman"/>
          <w:b/>
          <w:bCs/>
          <w:color w:val="0F1115"/>
        </w:rPr>
        <w:t>Обучающиеся школ с углублённым изучением предметов</w:t>
      </w:r>
      <w:r w:rsidRPr="003D1DE3">
        <w:rPr>
          <w:rFonts w:eastAsia="Times New Roman"/>
          <w:color w:val="0F1115"/>
        </w:rPr>
        <w:t> демонстрируют успеваемость 96,7% (доля «2» – 3,3%) и качество 14,9%;</w:t>
      </w:r>
    </w:p>
    <w:p w14:paraId="1C074967" w14:textId="77777777" w:rsidR="003D1DE3" w:rsidRPr="003D1DE3" w:rsidRDefault="003D1DE3" w:rsidP="004024A9">
      <w:pPr>
        <w:numPr>
          <w:ilvl w:val="0"/>
          <w:numId w:val="9"/>
        </w:numPr>
        <w:shd w:val="clear" w:color="auto" w:fill="FFFFFF"/>
        <w:spacing w:line="360" w:lineRule="auto"/>
        <w:rPr>
          <w:rFonts w:eastAsia="Times New Roman"/>
          <w:color w:val="0F1115"/>
        </w:rPr>
      </w:pPr>
      <w:r w:rsidRPr="003D1DE3">
        <w:rPr>
          <w:rFonts w:eastAsia="Times New Roman"/>
          <w:b/>
          <w:bCs/>
          <w:color w:val="0F1115"/>
        </w:rPr>
        <w:t>Обучающиеся СОШ</w:t>
      </w:r>
      <w:r w:rsidRPr="003D1DE3">
        <w:rPr>
          <w:rFonts w:eastAsia="Times New Roman"/>
          <w:color w:val="0F1115"/>
        </w:rPr>
        <w:t> показывают высокую успеваемость (доля «2» – 0,3%) и качество 2,6%;</w:t>
      </w:r>
    </w:p>
    <w:p w14:paraId="5E97C26B" w14:textId="77777777" w:rsidR="003D1DE3" w:rsidRPr="003D1DE3" w:rsidRDefault="003D1DE3" w:rsidP="004024A9">
      <w:pPr>
        <w:numPr>
          <w:ilvl w:val="0"/>
          <w:numId w:val="9"/>
        </w:numPr>
        <w:shd w:val="clear" w:color="auto" w:fill="FFFFFF"/>
        <w:spacing w:line="360" w:lineRule="auto"/>
        <w:rPr>
          <w:rFonts w:eastAsia="Times New Roman"/>
          <w:color w:val="0F1115"/>
        </w:rPr>
      </w:pPr>
      <w:r w:rsidRPr="003D1DE3">
        <w:rPr>
          <w:rFonts w:eastAsia="Times New Roman"/>
          <w:b/>
          <w:bCs/>
          <w:color w:val="0F1115"/>
        </w:rPr>
        <w:t>Обучающиеся ООШ</w:t>
      </w:r>
      <w:r w:rsidRPr="003D1DE3">
        <w:rPr>
          <w:rFonts w:eastAsia="Times New Roman"/>
          <w:color w:val="0F1115"/>
        </w:rPr>
        <w:t> демонстрируют </w:t>
      </w:r>
      <w:r w:rsidRPr="003D1DE3">
        <w:rPr>
          <w:rFonts w:eastAsia="Times New Roman"/>
          <w:b/>
          <w:bCs/>
          <w:color w:val="0F1115"/>
        </w:rPr>
        <w:t>наиболее низкие результаты</w:t>
      </w:r>
      <w:r w:rsidRPr="003D1DE3">
        <w:rPr>
          <w:rFonts w:eastAsia="Times New Roman"/>
          <w:color w:val="0F1115"/>
        </w:rPr>
        <w:t>: успеваемость 94,6% (доля «2» – 5,4%), качество 42,3%, при этом на их долю приходится 61,8% всех успевающих.</w:t>
      </w:r>
    </w:p>
    <w:p w14:paraId="7F0A6014" w14:textId="77777777" w:rsidR="003D1DE3" w:rsidRPr="003D1DE3" w:rsidRDefault="003D1DE3" w:rsidP="003D1DE3">
      <w:pPr>
        <w:shd w:val="clear" w:color="auto" w:fill="FFFFFF"/>
        <w:spacing w:line="360" w:lineRule="auto"/>
        <w:rPr>
          <w:rFonts w:eastAsia="Times New Roman"/>
          <w:color w:val="0F1115"/>
        </w:rPr>
      </w:pPr>
      <w:r w:rsidRPr="003D1DE3">
        <w:rPr>
          <w:rFonts w:eastAsia="Times New Roman"/>
          <w:color w:val="0F1115"/>
        </w:rPr>
        <w:t>Таким образом, </w:t>
      </w:r>
      <w:r w:rsidRPr="003D1DE3">
        <w:rPr>
          <w:rFonts w:eastAsia="Times New Roman"/>
          <w:b/>
          <w:bCs/>
          <w:color w:val="0F1115"/>
        </w:rPr>
        <w:t>основной проблемной зоной</w:t>
      </w:r>
      <w:r w:rsidRPr="003D1DE3">
        <w:rPr>
          <w:rFonts w:eastAsia="Times New Roman"/>
          <w:color w:val="0F1115"/>
        </w:rPr>
        <w:t> являются </w:t>
      </w:r>
      <w:r w:rsidRPr="003D1DE3">
        <w:rPr>
          <w:rFonts w:eastAsia="Times New Roman"/>
          <w:b/>
          <w:bCs/>
          <w:color w:val="0F1115"/>
        </w:rPr>
        <w:t>ООШ</w:t>
      </w:r>
      <w:r w:rsidRPr="003D1DE3">
        <w:rPr>
          <w:rFonts w:eastAsia="Times New Roman"/>
          <w:color w:val="0F1115"/>
        </w:rPr>
        <w:t xml:space="preserve">, на которые приходится основная доля неудовлетворительных результатов (5,4% против 0,3% в СОШ и гимназиях) и которые вносят наибольший вклад в общую картину неуспеваемости. При этом именно ООШ </w:t>
      </w:r>
      <w:r w:rsidRPr="003D1DE3">
        <w:rPr>
          <w:rFonts w:eastAsia="Times New Roman"/>
          <w:color w:val="0F1115"/>
        </w:rPr>
        <w:lastRenderedPageBreak/>
        <w:t>составляют основу общего числа участников (61,8% успевающих), что делает работу по повышению качества в них критически важной для улучшения общих показателей.</w:t>
      </w:r>
    </w:p>
    <w:p w14:paraId="579452ED" w14:textId="77777777" w:rsidR="003D1DE3" w:rsidRPr="003D1DE3" w:rsidRDefault="003D1DE3" w:rsidP="003D1DE3">
      <w:pPr>
        <w:shd w:val="clear" w:color="auto" w:fill="FFFFFF"/>
        <w:spacing w:line="360" w:lineRule="auto"/>
        <w:rPr>
          <w:rFonts w:eastAsia="Times New Roman"/>
          <w:color w:val="0F1115"/>
        </w:rPr>
      </w:pPr>
      <w:r w:rsidRPr="003D1DE3">
        <w:rPr>
          <w:rFonts w:eastAsia="Times New Roman"/>
          <w:b/>
          <w:bCs/>
          <w:color w:val="0F1115"/>
        </w:rPr>
        <w:t>4. ОО с наиболее высокими результатами</w:t>
      </w:r>
    </w:p>
    <w:p w14:paraId="703E3426" w14:textId="0B7D87B0" w:rsidR="003D1DE3" w:rsidRPr="003D1DE3" w:rsidRDefault="003D1DE3" w:rsidP="003D1DE3">
      <w:pPr>
        <w:shd w:val="clear" w:color="auto" w:fill="FFFFFF"/>
        <w:spacing w:line="360" w:lineRule="auto"/>
        <w:rPr>
          <w:rFonts w:eastAsia="Times New Roman"/>
          <w:color w:val="0F1115"/>
        </w:rPr>
      </w:pPr>
      <w:r w:rsidRPr="003D1DE3">
        <w:rPr>
          <w:rFonts w:eastAsia="Times New Roman"/>
          <w:color w:val="0F1115"/>
        </w:rPr>
        <w:t>Таблица 2</w:t>
      </w:r>
      <w:r w:rsidRPr="003D1DE3">
        <w:rPr>
          <w:rFonts w:eastAsia="Times New Roman"/>
          <w:color w:val="0F1115"/>
        </w:rPr>
        <w:noBreakHyphen/>
        <w:t>7 выделяет 5 образовательных организаций с максимальными результатами (100% успеваемость, качество от 75,0% до 90,9%)</w:t>
      </w:r>
      <w:r>
        <w:rPr>
          <w:rFonts w:eastAsia="Times New Roman"/>
          <w:color w:val="0F1115"/>
        </w:rPr>
        <w:t>.</w:t>
      </w:r>
    </w:p>
    <w:p w14:paraId="76992101" w14:textId="77777777" w:rsidR="003D1DE3" w:rsidRPr="003D1DE3" w:rsidRDefault="003D1DE3" w:rsidP="003D1DE3">
      <w:pPr>
        <w:shd w:val="clear" w:color="auto" w:fill="FFFFFF"/>
        <w:spacing w:line="360" w:lineRule="auto"/>
        <w:rPr>
          <w:rFonts w:eastAsia="Times New Roman"/>
          <w:color w:val="0F1115"/>
        </w:rPr>
      </w:pPr>
      <w:r w:rsidRPr="003D1DE3">
        <w:rPr>
          <w:rFonts w:eastAsia="Times New Roman"/>
          <w:color w:val="0F1115"/>
        </w:rPr>
        <w:t>Данные ОО могут служить </w:t>
      </w:r>
      <w:r w:rsidRPr="003D1DE3">
        <w:rPr>
          <w:rFonts w:eastAsia="Times New Roman"/>
          <w:b/>
          <w:bCs/>
          <w:color w:val="0F1115"/>
        </w:rPr>
        <w:t>ориентиром для диссеминации успешных педагогических практик</w:t>
      </w:r>
      <w:r w:rsidRPr="003D1DE3">
        <w:rPr>
          <w:rFonts w:eastAsia="Times New Roman"/>
          <w:color w:val="0F1115"/>
        </w:rPr>
        <w:t> в рамках управления. Обращает на себя внимание, что все школы-лидеры относятся к категории СОШ, что подтверждает вывод о более высоком уровне подготовки в школах данного типа.</w:t>
      </w:r>
    </w:p>
    <w:p w14:paraId="28FAD354" w14:textId="77777777" w:rsidR="003D1DE3" w:rsidRPr="003D1DE3" w:rsidRDefault="003D1DE3" w:rsidP="003D1DE3">
      <w:pPr>
        <w:shd w:val="clear" w:color="auto" w:fill="FFFFFF"/>
        <w:spacing w:line="360" w:lineRule="auto"/>
        <w:rPr>
          <w:rFonts w:eastAsia="Times New Roman"/>
          <w:color w:val="0F1115"/>
        </w:rPr>
      </w:pPr>
      <w:r w:rsidRPr="003D1DE3">
        <w:rPr>
          <w:rFonts w:eastAsia="Times New Roman"/>
          <w:b/>
          <w:bCs/>
          <w:color w:val="0F1115"/>
        </w:rPr>
        <w:t>5. ОО с наиболее низкими результатами</w:t>
      </w:r>
    </w:p>
    <w:p w14:paraId="398A115C" w14:textId="529B91F2" w:rsidR="003D1DE3" w:rsidRPr="003D1DE3" w:rsidRDefault="003D1DE3" w:rsidP="003D1DE3">
      <w:pPr>
        <w:shd w:val="clear" w:color="auto" w:fill="FFFFFF"/>
        <w:spacing w:line="360" w:lineRule="auto"/>
        <w:rPr>
          <w:rFonts w:eastAsia="Times New Roman"/>
          <w:color w:val="0F1115"/>
        </w:rPr>
      </w:pPr>
      <w:r w:rsidRPr="003D1DE3">
        <w:rPr>
          <w:rFonts w:eastAsia="Times New Roman"/>
          <w:color w:val="0F1115"/>
        </w:rPr>
        <w:t>Таблица 2</w:t>
      </w:r>
      <w:r w:rsidRPr="003D1DE3">
        <w:rPr>
          <w:rFonts w:eastAsia="Times New Roman"/>
          <w:color w:val="0F1115"/>
        </w:rPr>
        <w:noBreakHyphen/>
        <w:t>8 фиксирует группу ОО, требующих </w:t>
      </w:r>
      <w:r w:rsidRPr="003D1DE3">
        <w:rPr>
          <w:rFonts w:eastAsia="Times New Roman"/>
          <w:b/>
          <w:bCs/>
          <w:color w:val="0F1115"/>
        </w:rPr>
        <w:t>безотлагательного вмешательства и адресной методической поддержки</w:t>
      </w:r>
      <w:r>
        <w:rPr>
          <w:rFonts w:eastAsia="Times New Roman"/>
          <w:color w:val="0F1115"/>
        </w:rPr>
        <w:t>.</w:t>
      </w:r>
    </w:p>
    <w:p w14:paraId="0DFBCC17" w14:textId="2286822F" w:rsidR="003D1DE3" w:rsidRDefault="003D1DE3" w:rsidP="003D1DE3">
      <w:pPr>
        <w:shd w:val="clear" w:color="auto" w:fill="FFFFFF"/>
        <w:spacing w:line="360" w:lineRule="auto"/>
        <w:rPr>
          <w:rFonts w:eastAsia="Times New Roman"/>
          <w:color w:val="0F1115"/>
        </w:rPr>
      </w:pPr>
      <w:r w:rsidRPr="003D1DE3">
        <w:rPr>
          <w:rFonts w:eastAsia="Times New Roman"/>
          <w:color w:val="0F1115"/>
        </w:rPr>
        <w:t>Критическая ситуация сложилась в </w:t>
      </w:r>
      <w:r w:rsidRPr="003D1DE3">
        <w:rPr>
          <w:rFonts w:eastAsia="Times New Roman"/>
          <w:b/>
          <w:bCs/>
          <w:color w:val="0F1115"/>
        </w:rPr>
        <w:t>ГБОУ ООШ № 11 г. Новокуйбышевска</w:t>
      </w:r>
      <w:r w:rsidRPr="003D1DE3">
        <w:rPr>
          <w:rFonts w:eastAsia="Times New Roman"/>
          <w:color w:val="0F1115"/>
        </w:rPr>
        <w:t>, где почти 40% участников получили неудовлетворительную отметку, а качество обучения составляет лишь 39,1%. Также крайне низкие показатели качества в </w:t>
      </w:r>
      <w:r w:rsidRPr="003D1DE3">
        <w:rPr>
          <w:rFonts w:eastAsia="Times New Roman"/>
          <w:b/>
          <w:bCs/>
          <w:color w:val="0F1115"/>
        </w:rPr>
        <w:t>ГБОУ ООШ № 17 г. Новокуйбышевск</w:t>
      </w:r>
      <w:r w:rsidRPr="003D1DE3">
        <w:rPr>
          <w:rFonts w:eastAsia="Times New Roman"/>
          <w:color w:val="0F1115"/>
        </w:rPr>
        <w:t> (23,5%) и </w:t>
      </w:r>
      <w:r w:rsidRPr="003D1DE3">
        <w:rPr>
          <w:rFonts w:eastAsia="Times New Roman"/>
          <w:b/>
          <w:bCs/>
          <w:color w:val="0F1115"/>
        </w:rPr>
        <w:t xml:space="preserve">ГБОУ СОШ </w:t>
      </w:r>
      <w:proofErr w:type="spellStart"/>
      <w:r w:rsidRPr="003D1DE3">
        <w:rPr>
          <w:rFonts w:eastAsia="Times New Roman"/>
          <w:b/>
          <w:bCs/>
          <w:color w:val="0F1115"/>
        </w:rPr>
        <w:t>п.г.т</w:t>
      </w:r>
      <w:proofErr w:type="spellEnd"/>
      <w:r w:rsidRPr="003D1DE3">
        <w:rPr>
          <w:rFonts w:eastAsia="Times New Roman"/>
          <w:b/>
          <w:bCs/>
          <w:color w:val="0F1115"/>
        </w:rPr>
        <w:t>. Петра Дубрава</w:t>
      </w:r>
      <w:r w:rsidRPr="003D1DE3">
        <w:rPr>
          <w:rFonts w:eastAsia="Times New Roman"/>
          <w:color w:val="0F1115"/>
        </w:rPr>
        <w:t> (25,0%). Все школы группы риска (за исключением двух СОШ) являются </w:t>
      </w:r>
      <w:r w:rsidRPr="003D1DE3">
        <w:rPr>
          <w:rFonts w:eastAsia="Times New Roman"/>
          <w:b/>
          <w:bCs/>
          <w:color w:val="0F1115"/>
        </w:rPr>
        <w:t>ООШ</w:t>
      </w:r>
      <w:r w:rsidRPr="003D1DE3">
        <w:rPr>
          <w:rFonts w:eastAsia="Times New Roman"/>
          <w:color w:val="0F1115"/>
        </w:rPr>
        <w:t>, что подтверждает необходимость адресной методической поддержки именно этого типа образовательных организаций.</w:t>
      </w:r>
    </w:p>
    <w:p w14:paraId="4911F422" w14:textId="0C69D5FA" w:rsidR="00EF55D4" w:rsidRPr="00160F11" w:rsidRDefault="00EF55D4" w:rsidP="00EF55D4">
      <w:pPr>
        <w:spacing w:line="360" w:lineRule="auto"/>
        <w:ind w:firstLine="709"/>
        <w:jc w:val="both"/>
      </w:pPr>
      <w:r w:rsidRPr="00160F11">
        <w:t xml:space="preserve">В текущем учебном году при проведении анализа результатов ОГЭ по географии были выделены результаты </w:t>
      </w:r>
      <w:r>
        <w:t xml:space="preserve">168 </w:t>
      </w:r>
      <w:r w:rsidRPr="00160F11">
        <w:t>выпускников:</w:t>
      </w:r>
    </w:p>
    <w:p w14:paraId="50CF9956" w14:textId="5B23F7F0" w:rsidR="00EF55D4" w:rsidRPr="00160F11" w:rsidRDefault="00EF55D4" w:rsidP="00EF55D4">
      <w:pPr>
        <w:spacing w:line="360" w:lineRule="auto"/>
        <w:ind w:firstLine="709"/>
        <w:jc w:val="both"/>
      </w:pPr>
      <w:r>
        <w:t xml:space="preserve">- </w:t>
      </w:r>
      <w:r w:rsidRPr="00160F11">
        <w:t>не набравшие минимальное количество баллов по предмету (</w:t>
      </w:r>
      <w:r>
        <w:t>1</w:t>
      </w:r>
      <w:r>
        <w:t xml:space="preserve">09 </w:t>
      </w:r>
      <w:r w:rsidRPr="00160F11">
        <w:t xml:space="preserve">чел, что составляет </w:t>
      </w:r>
      <w:r>
        <w:t>9,3</w:t>
      </w:r>
      <w:r w:rsidRPr="00160F11">
        <w:t xml:space="preserve">%), </w:t>
      </w:r>
    </w:p>
    <w:p w14:paraId="473A620A" w14:textId="1B36B1C7" w:rsidR="00EF55D4" w:rsidRPr="00160F11" w:rsidRDefault="00EF55D4" w:rsidP="00EF55D4">
      <w:pPr>
        <w:spacing w:line="360" w:lineRule="auto"/>
        <w:ind w:firstLine="709"/>
        <w:jc w:val="both"/>
      </w:pPr>
      <w:r>
        <w:t xml:space="preserve">- </w:t>
      </w:r>
      <w:r w:rsidRPr="00160F11">
        <w:t>преодолевшие минимальную границу с запасом в 1-2 балла (</w:t>
      </w:r>
      <w:r>
        <w:t>59</w:t>
      </w:r>
      <w:r w:rsidRPr="00160F11">
        <w:t xml:space="preserve"> чел – </w:t>
      </w:r>
      <w:r>
        <w:t>5,0</w:t>
      </w:r>
      <w:r w:rsidRPr="00160F11">
        <w:t>%).</w:t>
      </w:r>
    </w:p>
    <w:p w14:paraId="25D005C2" w14:textId="77777777" w:rsidR="00EF55D4" w:rsidRPr="00160F11" w:rsidRDefault="00EF55D4" w:rsidP="00EF55D4">
      <w:pPr>
        <w:spacing w:line="360" w:lineRule="auto"/>
        <w:ind w:firstLine="709"/>
        <w:jc w:val="both"/>
      </w:pPr>
      <w:r w:rsidRPr="00160F11">
        <w:t xml:space="preserve">Это означает, что количество участников с низким уровнем подготовки по предмету значительно больше, чем просто количество не преодолевших минимальную границу. </w:t>
      </w:r>
    </w:p>
    <w:p w14:paraId="6C8C1AE1" w14:textId="77777777" w:rsidR="003D1DE3" w:rsidRPr="003D1DE3" w:rsidRDefault="003D1DE3" w:rsidP="003D1DE3">
      <w:pPr>
        <w:shd w:val="clear" w:color="auto" w:fill="FFFFFF"/>
        <w:spacing w:line="360" w:lineRule="auto"/>
        <w:rPr>
          <w:rFonts w:eastAsia="Times New Roman"/>
          <w:color w:val="0F1115"/>
        </w:rPr>
      </w:pPr>
      <w:r w:rsidRPr="003D1DE3">
        <w:rPr>
          <w:rFonts w:eastAsia="Times New Roman"/>
          <w:b/>
          <w:bCs/>
          <w:color w:val="0F1115"/>
        </w:rPr>
        <w:t>6. Анализ высоких результатов (первичный балл)</w:t>
      </w:r>
    </w:p>
    <w:p w14:paraId="55F02DC3" w14:textId="77777777" w:rsidR="003D1DE3" w:rsidRPr="003D1DE3" w:rsidRDefault="003D1DE3" w:rsidP="003D1DE3">
      <w:pPr>
        <w:shd w:val="clear" w:color="auto" w:fill="FFFFFF"/>
        <w:spacing w:line="360" w:lineRule="auto"/>
        <w:rPr>
          <w:rFonts w:eastAsia="Times New Roman"/>
          <w:color w:val="0F1115"/>
        </w:rPr>
      </w:pPr>
      <w:r w:rsidRPr="003D1DE3">
        <w:rPr>
          <w:rFonts w:eastAsia="Times New Roman"/>
          <w:color w:val="0F1115"/>
        </w:rPr>
        <w:t>По данным о первичном балле, являющемся нижней границей 25% наиболее высоких результатов:</w:t>
      </w:r>
    </w:p>
    <w:p w14:paraId="7A186DC6" w14:textId="77777777" w:rsidR="003D1DE3" w:rsidRPr="003D1DE3" w:rsidRDefault="003D1DE3" w:rsidP="004024A9">
      <w:pPr>
        <w:numPr>
          <w:ilvl w:val="0"/>
          <w:numId w:val="10"/>
        </w:numPr>
        <w:shd w:val="clear" w:color="auto" w:fill="FFFFFF"/>
        <w:spacing w:line="360" w:lineRule="auto"/>
        <w:rPr>
          <w:rFonts w:eastAsia="Times New Roman"/>
          <w:color w:val="0F1115"/>
        </w:rPr>
      </w:pPr>
      <w:r w:rsidRPr="003D1DE3">
        <w:rPr>
          <w:rFonts w:eastAsia="Times New Roman"/>
          <w:color w:val="0F1115"/>
        </w:rPr>
        <w:t>по </w:t>
      </w:r>
      <w:r w:rsidRPr="003D1DE3">
        <w:rPr>
          <w:rFonts w:eastAsia="Times New Roman"/>
          <w:b/>
          <w:bCs/>
          <w:color w:val="0F1115"/>
        </w:rPr>
        <w:t>Поволжскому управлению</w:t>
      </w:r>
      <w:r w:rsidRPr="003D1DE3">
        <w:rPr>
          <w:rFonts w:eastAsia="Times New Roman"/>
          <w:color w:val="0F1115"/>
        </w:rPr>
        <w:t> этот показатель составляет </w:t>
      </w:r>
      <w:r w:rsidRPr="003D1DE3">
        <w:rPr>
          <w:rFonts w:eastAsia="Times New Roman"/>
          <w:b/>
          <w:bCs/>
          <w:color w:val="0F1115"/>
        </w:rPr>
        <w:t>25 баллов</w:t>
      </w:r>
      <w:r w:rsidRPr="003D1DE3">
        <w:rPr>
          <w:rFonts w:eastAsia="Times New Roman"/>
          <w:color w:val="0F1115"/>
        </w:rPr>
        <w:t>;</w:t>
      </w:r>
    </w:p>
    <w:p w14:paraId="16384044" w14:textId="77777777" w:rsidR="003D1DE3" w:rsidRPr="003D1DE3" w:rsidRDefault="003D1DE3" w:rsidP="004024A9">
      <w:pPr>
        <w:numPr>
          <w:ilvl w:val="0"/>
          <w:numId w:val="10"/>
        </w:numPr>
        <w:shd w:val="clear" w:color="auto" w:fill="FFFFFF"/>
        <w:spacing w:line="360" w:lineRule="auto"/>
        <w:rPr>
          <w:rFonts w:eastAsia="Times New Roman"/>
          <w:color w:val="0F1115"/>
        </w:rPr>
      </w:pPr>
      <w:proofErr w:type="spellStart"/>
      <w:r w:rsidRPr="003D1DE3">
        <w:rPr>
          <w:rFonts w:eastAsia="Times New Roman"/>
          <w:b/>
          <w:bCs/>
          <w:color w:val="0F1115"/>
        </w:rPr>
        <w:t>м.р</w:t>
      </w:r>
      <w:proofErr w:type="spellEnd"/>
      <w:r w:rsidRPr="003D1DE3">
        <w:rPr>
          <w:rFonts w:eastAsia="Times New Roman"/>
          <w:b/>
          <w:bCs/>
          <w:color w:val="0F1115"/>
        </w:rPr>
        <w:t>. Волжский</w:t>
      </w:r>
      <w:r w:rsidRPr="003D1DE3">
        <w:rPr>
          <w:rFonts w:eastAsia="Times New Roman"/>
          <w:color w:val="0F1115"/>
        </w:rPr>
        <w:t> – 25 баллов;</w:t>
      </w:r>
    </w:p>
    <w:p w14:paraId="07062395" w14:textId="77777777" w:rsidR="003D1DE3" w:rsidRPr="003D1DE3" w:rsidRDefault="003D1DE3" w:rsidP="004024A9">
      <w:pPr>
        <w:numPr>
          <w:ilvl w:val="0"/>
          <w:numId w:val="10"/>
        </w:numPr>
        <w:shd w:val="clear" w:color="auto" w:fill="FFFFFF"/>
        <w:spacing w:line="360" w:lineRule="auto"/>
        <w:rPr>
          <w:rFonts w:eastAsia="Times New Roman"/>
          <w:color w:val="0F1115"/>
        </w:rPr>
      </w:pPr>
      <w:proofErr w:type="spellStart"/>
      <w:r w:rsidRPr="003D1DE3">
        <w:rPr>
          <w:rFonts w:eastAsia="Times New Roman"/>
          <w:b/>
          <w:bCs/>
          <w:color w:val="0F1115"/>
        </w:rPr>
        <w:t>г.о</w:t>
      </w:r>
      <w:proofErr w:type="spellEnd"/>
      <w:r w:rsidRPr="003D1DE3">
        <w:rPr>
          <w:rFonts w:eastAsia="Times New Roman"/>
          <w:b/>
          <w:bCs/>
          <w:color w:val="0F1115"/>
        </w:rPr>
        <w:t>. Новокуйбышевск</w:t>
      </w:r>
      <w:r w:rsidRPr="003D1DE3">
        <w:rPr>
          <w:rFonts w:eastAsia="Times New Roman"/>
          <w:color w:val="0F1115"/>
        </w:rPr>
        <w:t> – 24 балла.</w:t>
      </w:r>
    </w:p>
    <w:p w14:paraId="118FCB6C" w14:textId="77777777" w:rsidR="003D1DE3" w:rsidRPr="003D1DE3" w:rsidRDefault="003D1DE3" w:rsidP="003D1DE3">
      <w:pPr>
        <w:shd w:val="clear" w:color="auto" w:fill="FFFFFF"/>
        <w:spacing w:line="360" w:lineRule="auto"/>
        <w:rPr>
          <w:rFonts w:eastAsia="Times New Roman"/>
          <w:color w:val="0F1115"/>
        </w:rPr>
      </w:pPr>
      <w:r w:rsidRPr="003D1DE3">
        <w:rPr>
          <w:rFonts w:eastAsia="Times New Roman"/>
          <w:color w:val="0F1115"/>
        </w:rPr>
        <w:lastRenderedPageBreak/>
        <w:t>Разница в 1 балл между муниципальными образованиями свидетельствует о </w:t>
      </w:r>
      <w:r w:rsidRPr="003D1DE3">
        <w:rPr>
          <w:rFonts w:eastAsia="Times New Roman"/>
          <w:b/>
          <w:bCs/>
          <w:color w:val="0F1115"/>
        </w:rPr>
        <w:t>несколько более высоком уровне подготовки сильных участников в Волжском районе</w:t>
      </w:r>
      <w:r w:rsidRPr="003D1DE3">
        <w:rPr>
          <w:rFonts w:eastAsia="Times New Roman"/>
          <w:color w:val="0F1115"/>
        </w:rPr>
        <w:t>.</w:t>
      </w:r>
    </w:p>
    <w:p w14:paraId="547B9BDD" w14:textId="1C4EDE3C" w:rsidR="003D1DE3" w:rsidRDefault="003D1DE3" w:rsidP="003D1DE3">
      <w:pPr>
        <w:shd w:val="clear" w:color="auto" w:fill="FFFFFF"/>
        <w:spacing w:line="360" w:lineRule="auto"/>
        <w:rPr>
          <w:rFonts w:eastAsia="Times New Roman"/>
          <w:color w:val="0F1115"/>
        </w:rPr>
      </w:pPr>
      <w:r w:rsidRPr="003D1DE3">
        <w:rPr>
          <w:rFonts w:eastAsia="Times New Roman"/>
          <w:color w:val="0F1115"/>
        </w:rPr>
        <w:t xml:space="preserve">Наибольшие значения зафиксированы в ГБОУ ООШ № 15 г. Новокуйбышевска (27 баллов), ГБОУ СОШ № 3 г. Новокуйбышевска (27 баллов), ГБОУ СОШ № 8 «ОЦ» г. Новокуйбышевска (27 баллов). Наименьшие – в ГБОУ ООШ № 13 г. Новокуйбышевска (14 баллов), ГБОУ ООШ № 12 пос. Шмидта (19 баллов), ГБОУ ООШ № 17 г. Новокуйбышевск (19 баллов), ГБОУ СОШ </w:t>
      </w:r>
      <w:proofErr w:type="spellStart"/>
      <w:r w:rsidRPr="003D1DE3">
        <w:rPr>
          <w:rFonts w:eastAsia="Times New Roman"/>
          <w:color w:val="0F1115"/>
        </w:rPr>
        <w:t>п.г.т</w:t>
      </w:r>
      <w:proofErr w:type="spellEnd"/>
      <w:r w:rsidRPr="003D1DE3">
        <w:rPr>
          <w:rFonts w:eastAsia="Times New Roman"/>
          <w:color w:val="0F1115"/>
        </w:rPr>
        <w:t>. Петра Дубрава (19 баллов), что коррелирует с высокими показателями неуспеваемости в данных ОО.</w:t>
      </w:r>
    </w:p>
    <w:p w14:paraId="0685851F" w14:textId="1700C658" w:rsidR="00EF55D4" w:rsidRPr="00A11ADD" w:rsidRDefault="00EF55D4" w:rsidP="00EF55D4">
      <w:pPr>
        <w:tabs>
          <w:tab w:val="left" w:pos="567"/>
        </w:tabs>
        <w:spacing w:line="360" w:lineRule="auto"/>
        <w:ind w:firstLine="709"/>
        <w:jc w:val="both"/>
      </w:pPr>
      <w:r w:rsidRPr="00A11ADD">
        <w:t xml:space="preserve">Доля участников экзамена с высоким уровнем подготовки по </w:t>
      </w:r>
      <w:r>
        <w:t>географии</w:t>
      </w:r>
      <w:r w:rsidRPr="00A11ADD">
        <w:t xml:space="preserve"> в округе составляет </w:t>
      </w:r>
      <w:r>
        <w:t>19,5</w:t>
      </w:r>
      <w:r w:rsidRPr="00A11ADD">
        <w:t>% (</w:t>
      </w:r>
      <w:r>
        <w:t>229</w:t>
      </w:r>
      <w:r w:rsidRPr="00A11ADD">
        <w:t xml:space="preserve"> чел.), однако </w:t>
      </w:r>
      <w:r>
        <w:t>11,4</w:t>
      </w:r>
      <w:r w:rsidRPr="00A11ADD">
        <w:t>% (</w:t>
      </w:r>
      <w:r>
        <w:t>134</w:t>
      </w:r>
      <w:r w:rsidRPr="00A11ADD">
        <w:t xml:space="preserve"> чел.) участников, которые преодолели с запасом в 1-2 балла границу, соответствующую высокому уровню подготовки.</w:t>
      </w:r>
    </w:p>
    <w:p w14:paraId="4B509BCD" w14:textId="77777777" w:rsidR="00EF55D4" w:rsidRDefault="00EF55D4" w:rsidP="00EF55D4">
      <w:pPr>
        <w:pStyle w:val="Default"/>
        <w:spacing w:line="360" w:lineRule="auto"/>
        <w:ind w:firstLine="709"/>
        <w:jc w:val="both"/>
      </w:pPr>
      <w:r w:rsidRPr="00A11ADD">
        <w:t>Таким образом, считаем, что данное количество выпускников находится в зоне риска, так как имеется вероятность не достижения 26 баллов, что может привести к снижению доли выпускников, получивших баллы, соответствующие высокому уровню подготовки. Это следует учесть при организации работы с аналогичной категорией участников ГИА следующего года.</w:t>
      </w:r>
    </w:p>
    <w:p w14:paraId="6E75ECE2" w14:textId="078BFBBE" w:rsidR="00EF55D4" w:rsidRPr="001E47B9" w:rsidRDefault="00EF55D4" w:rsidP="00EF55D4">
      <w:pPr>
        <w:tabs>
          <w:tab w:val="left" w:pos="567"/>
        </w:tabs>
        <w:spacing w:line="360" w:lineRule="auto"/>
        <w:ind w:firstLine="709"/>
        <w:jc w:val="both"/>
      </w:pPr>
      <w:r w:rsidRPr="001E47B9">
        <w:t>Количество участников экзамена с высоким уровнем подготовки по географии в округе составляет 1</w:t>
      </w:r>
      <w:r>
        <w:t>9,5</w:t>
      </w:r>
      <w:r w:rsidRPr="001E47B9">
        <w:t xml:space="preserve">%, однако </w:t>
      </w:r>
      <w:r>
        <w:t>11,2</w:t>
      </w:r>
      <w:r w:rsidRPr="001E47B9">
        <w:t>% (</w:t>
      </w:r>
      <w:r>
        <w:t xml:space="preserve">131 </w:t>
      </w:r>
      <w:r w:rsidRPr="001E47B9">
        <w:t>чел.) участников, получившие 24-25 первичный балл, не смогли набрать 1-2 балла для преодоления границы отметки «5».</w:t>
      </w:r>
    </w:p>
    <w:p w14:paraId="3D0D79C9" w14:textId="77777777" w:rsidR="00EF55D4" w:rsidRPr="001E47B9" w:rsidRDefault="00EF55D4" w:rsidP="00EF55D4">
      <w:pPr>
        <w:pStyle w:val="Default"/>
        <w:spacing w:line="360" w:lineRule="auto"/>
        <w:ind w:firstLine="709"/>
        <w:jc w:val="both"/>
      </w:pPr>
      <w:r w:rsidRPr="001E47B9">
        <w:t>Таким образом, потенциально доля участников, показывающих высокие результаты, в округе может быть выше. Это следует учесть при организации работы с данной категорией участников следующего года.</w:t>
      </w:r>
    </w:p>
    <w:p w14:paraId="0C9F9F4E" w14:textId="77777777" w:rsidR="003D1DE3" w:rsidRPr="003D1DE3" w:rsidRDefault="003D1DE3" w:rsidP="003D1DE3">
      <w:pPr>
        <w:shd w:val="clear" w:color="auto" w:fill="FFFFFF"/>
        <w:spacing w:line="360" w:lineRule="auto"/>
        <w:rPr>
          <w:rFonts w:eastAsia="Times New Roman"/>
          <w:color w:val="0F1115"/>
        </w:rPr>
      </w:pPr>
      <w:r w:rsidRPr="003D1DE3">
        <w:rPr>
          <w:rFonts w:eastAsia="Times New Roman"/>
          <w:b/>
          <w:bCs/>
          <w:color w:val="0F1115"/>
        </w:rPr>
        <w:t>7. Обобщающий вывод</w:t>
      </w:r>
    </w:p>
    <w:p w14:paraId="62AF2456" w14:textId="77777777" w:rsidR="003D1DE3" w:rsidRPr="003D1DE3" w:rsidRDefault="003D1DE3" w:rsidP="003D1DE3">
      <w:pPr>
        <w:shd w:val="clear" w:color="auto" w:fill="FFFFFF"/>
        <w:spacing w:line="360" w:lineRule="auto"/>
        <w:rPr>
          <w:rFonts w:eastAsia="Times New Roman"/>
          <w:color w:val="0F1115"/>
        </w:rPr>
      </w:pPr>
      <w:r w:rsidRPr="003D1DE3">
        <w:rPr>
          <w:rFonts w:eastAsia="Times New Roman"/>
          <w:color w:val="0F1115"/>
        </w:rPr>
        <w:t>Результаты ОГЭ по географии в Поволжском управлении в </w:t>
      </w:r>
      <w:r w:rsidRPr="003D1DE3">
        <w:rPr>
          <w:rFonts w:eastAsia="Times New Roman"/>
          <w:b/>
          <w:bCs/>
          <w:color w:val="0F1115"/>
        </w:rPr>
        <w:t>2026 году демонстрируют противоречивую динамику</w:t>
      </w:r>
      <w:r w:rsidRPr="003D1DE3">
        <w:rPr>
          <w:rFonts w:eastAsia="Times New Roman"/>
          <w:color w:val="0F1115"/>
        </w:rPr>
        <w:t>: с одной стороны, значительно выросло качество обучения (до 71,2%) и доля отличников (до 42,7%) – лучшие показатели за три года; с другой стороны, сохраняется </w:t>
      </w:r>
      <w:r w:rsidRPr="003D1DE3">
        <w:rPr>
          <w:rFonts w:eastAsia="Times New Roman"/>
          <w:b/>
          <w:bCs/>
          <w:color w:val="0F1115"/>
        </w:rPr>
        <w:t>высокий уровень неуспеваемости</w:t>
      </w:r>
      <w:r w:rsidRPr="003D1DE3">
        <w:rPr>
          <w:rFonts w:eastAsia="Times New Roman"/>
          <w:color w:val="0F1115"/>
        </w:rPr>
        <w:t> (9,3%), который лишь незначительно снизился по сравнению с 2025 годом. Это свидетельствует о </w:t>
      </w:r>
      <w:r w:rsidRPr="003D1DE3">
        <w:rPr>
          <w:rFonts w:eastAsia="Times New Roman"/>
          <w:b/>
          <w:bCs/>
          <w:color w:val="0F1115"/>
        </w:rPr>
        <w:t>поляризации результатов</w:t>
      </w:r>
      <w:r w:rsidRPr="003D1DE3">
        <w:rPr>
          <w:rFonts w:eastAsia="Times New Roman"/>
          <w:color w:val="0F1115"/>
        </w:rPr>
        <w:t>: сильные участники показывают значительно более высокие результаты, тогда как слабые по-прежнему испытывают серьёзные трудности. </w:t>
      </w:r>
      <w:proofErr w:type="spellStart"/>
      <w:r w:rsidRPr="003D1DE3">
        <w:rPr>
          <w:rFonts w:eastAsia="Times New Roman"/>
          <w:b/>
          <w:bCs/>
          <w:color w:val="0F1115"/>
        </w:rPr>
        <w:t>м.р</w:t>
      </w:r>
      <w:proofErr w:type="spellEnd"/>
      <w:r w:rsidRPr="003D1DE3">
        <w:rPr>
          <w:rFonts w:eastAsia="Times New Roman"/>
          <w:b/>
          <w:bCs/>
          <w:color w:val="0F1115"/>
        </w:rPr>
        <w:t>. Волжский</w:t>
      </w:r>
      <w:r w:rsidRPr="003D1DE3">
        <w:rPr>
          <w:rFonts w:eastAsia="Times New Roman"/>
          <w:color w:val="0F1115"/>
        </w:rPr>
        <w:t> показывает лучшие результаты по сравнению с </w:t>
      </w:r>
      <w:proofErr w:type="spellStart"/>
      <w:r w:rsidRPr="003D1DE3">
        <w:rPr>
          <w:rFonts w:eastAsia="Times New Roman"/>
          <w:b/>
          <w:bCs/>
          <w:color w:val="0F1115"/>
        </w:rPr>
        <w:t>г.о</w:t>
      </w:r>
      <w:proofErr w:type="spellEnd"/>
      <w:r w:rsidRPr="003D1DE3">
        <w:rPr>
          <w:rFonts w:eastAsia="Times New Roman"/>
          <w:b/>
          <w:bCs/>
          <w:color w:val="0F1115"/>
        </w:rPr>
        <w:t>. Новокуйбышевск</w:t>
      </w:r>
      <w:r w:rsidRPr="003D1DE3">
        <w:rPr>
          <w:rFonts w:eastAsia="Times New Roman"/>
          <w:color w:val="0F1115"/>
        </w:rPr>
        <w:t xml:space="preserve"> по качеству, доле «5» и доле </w:t>
      </w:r>
      <w:proofErr w:type="spellStart"/>
      <w:r w:rsidRPr="003D1DE3">
        <w:rPr>
          <w:rFonts w:eastAsia="Times New Roman"/>
          <w:color w:val="0F1115"/>
        </w:rPr>
        <w:t>несдавших</w:t>
      </w:r>
      <w:proofErr w:type="spellEnd"/>
      <w:r w:rsidRPr="003D1DE3">
        <w:rPr>
          <w:rFonts w:eastAsia="Times New Roman"/>
          <w:color w:val="0F1115"/>
        </w:rPr>
        <w:t>. Основной проблемной зоной являются </w:t>
      </w:r>
      <w:r w:rsidRPr="003D1DE3">
        <w:rPr>
          <w:rFonts w:eastAsia="Times New Roman"/>
          <w:b/>
          <w:bCs/>
          <w:color w:val="0F1115"/>
        </w:rPr>
        <w:t>ООШ</w:t>
      </w:r>
      <w:r w:rsidRPr="003D1DE3">
        <w:rPr>
          <w:rFonts w:eastAsia="Times New Roman"/>
          <w:color w:val="0F1115"/>
        </w:rPr>
        <w:t xml:space="preserve">, на которые приходится основная доля неудовлетворительных результатов (5,4% против 0,3% в СОШ и гимназиях). Выделены 5 школ-лидеров (качество от 75,0% до 90,9%) для </w:t>
      </w:r>
      <w:r w:rsidRPr="003D1DE3">
        <w:rPr>
          <w:rFonts w:eastAsia="Times New Roman"/>
          <w:color w:val="0F1115"/>
        </w:rPr>
        <w:lastRenderedPageBreak/>
        <w:t xml:space="preserve">трансляции опыта. В группу риска входят 5 ОО с долей </w:t>
      </w:r>
      <w:proofErr w:type="spellStart"/>
      <w:r w:rsidRPr="003D1DE3">
        <w:rPr>
          <w:rFonts w:eastAsia="Times New Roman"/>
          <w:color w:val="0F1115"/>
        </w:rPr>
        <w:t>несдавших</w:t>
      </w:r>
      <w:proofErr w:type="spellEnd"/>
      <w:r w:rsidRPr="003D1DE3">
        <w:rPr>
          <w:rFonts w:eastAsia="Times New Roman"/>
          <w:color w:val="0F1115"/>
        </w:rPr>
        <w:t xml:space="preserve"> выше 19% и качеством ниже 50%, среди которых критическая ситуация в ГБОУ ООШ № 11 г. Новокуйбышевска (доля «2» – 39,1%, качество – 39,1%). Данные ОО требуют </w:t>
      </w:r>
      <w:r w:rsidRPr="003D1DE3">
        <w:rPr>
          <w:rFonts w:eastAsia="Times New Roman"/>
          <w:b/>
          <w:bCs/>
          <w:color w:val="0F1115"/>
        </w:rPr>
        <w:t>безотлагательной методической поддержки, разработки индивидуальных планов повышения качества образования и усиленного контроля со стороны муниципальных органов управления образованием</w:t>
      </w:r>
      <w:r w:rsidRPr="003D1DE3">
        <w:rPr>
          <w:rFonts w:eastAsia="Times New Roman"/>
          <w:color w:val="0F1115"/>
        </w:rPr>
        <w:t>.</w:t>
      </w:r>
    </w:p>
    <w:p w14:paraId="7E6B081C" w14:textId="77777777" w:rsidR="00D75ECF" w:rsidRPr="00F60D3F" w:rsidRDefault="00D75ECF" w:rsidP="00A80A00">
      <w:pPr>
        <w:spacing w:line="360" w:lineRule="auto"/>
        <w:jc w:val="both"/>
        <w:rPr>
          <w:b/>
        </w:rPr>
      </w:pPr>
    </w:p>
    <w:p w14:paraId="6B231ECB" w14:textId="77777777" w:rsidR="00D75ECF" w:rsidRPr="00F60D3F" w:rsidRDefault="00D75ECF" w:rsidP="00A80A00">
      <w:pPr>
        <w:spacing w:line="360" w:lineRule="auto"/>
        <w:jc w:val="both"/>
        <w:rPr>
          <w:b/>
        </w:rPr>
      </w:pPr>
    </w:p>
    <w:p w14:paraId="39CE8B0A" w14:textId="77777777" w:rsidR="00A432CB" w:rsidRPr="00F60D3F" w:rsidRDefault="00F60D3F" w:rsidP="00A432CB">
      <w:pPr>
        <w:pStyle w:val="2"/>
        <w:numPr>
          <w:ilvl w:val="1"/>
          <w:numId w:val="0"/>
        </w:numPr>
        <w:jc w:val="center"/>
        <w:rPr>
          <w:rFonts w:ascii="Times New Roman" w:hAnsi="Times New Roman"/>
          <w:b/>
          <w:bCs/>
          <w:color w:val="auto"/>
          <w:sz w:val="28"/>
          <w:szCs w:val="28"/>
          <w:lang w:val="ru-RU"/>
        </w:rPr>
      </w:pPr>
      <w:r w:rsidRPr="00F60D3F">
        <w:rPr>
          <w:rFonts w:ascii="Times New Roman" w:hAnsi="Times New Roman"/>
          <w:b/>
          <w:bCs/>
          <w:color w:val="auto"/>
          <w:sz w:val="28"/>
          <w:szCs w:val="28"/>
        </w:rPr>
        <w:br w:type="page"/>
      </w:r>
      <w:r w:rsidR="00A432CB" w:rsidRPr="00F60D3F">
        <w:rPr>
          <w:rFonts w:ascii="Times New Roman" w:hAnsi="Times New Roman"/>
          <w:b/>
          <w:bCs/>
          <w:color w:val="auto"/>
          <w:sz w:val="28"/>
          <w:szCs w:val="28"/>
        </w:rPr>
        <w:lastRenderedPageBreak/>
        <w:t xml:space="preserve">Раздел 3. </w:t>
      </w:r>
      <w:r w:rsidR="00A432CB" w:rsidRPr="00F60D3F">
        <w:rPr>
          <w:rFonts w:ascii="Times New Roman" w:hAnsi="Times New Roman"/>
          <w:b/>
          <w:bCs/>
          <w:color w:val="auto"/>
          <w:sz w:val="28"/>
          <w:szCs w:val="28"/>
          <w:lang w:val="ru-RU"/>
        </w:rPr>
        <w:t xml:space="preserve">МЕТОДИЧЕСКИЙ </w:t>
      </w:r>
      <w:r w:rsidR="00A432CB" w:rsidRPr="00F60D3F">
        <w:rPr>
          <w:rFonts w:ascii="Times New Roman" w:hAnsi="Times New Roman"/>
          <w:b/>
          <w:bCs/>
          <w:color w:val="auto"/>
          <w:sz w:val="28"/>
          <w:szCs w:val="28"/>
        </w:rPr>
        <w:t xml:space="preserve">АНАЛИЗ РЕЗУЛЬТАТОВ ВЫПОЛНЕНИЯ </w:t>
      </w:r>
      <w:r w:rsidR="00A432CB" w:rsidRPr="00F60D3F">
        <w:rPr>
          <w:rFonts w:ascii="Times New Roman" w:hAnsi="Times New Roman"/>
          <w:b/>
          <w:bCs/>
          <w:color w:val="auto"/>
          <w:sz w:val="28"/>
          <w:szCs w:val="28"/>
          <w:lang w:val="ru-RU"/>
        </w:rPr>
        <w:t>ЗАДАНИЙ КИМ</w:t>
      </w:r>
      <w:r w:rsidR="00A432CB" w:rsidRPr="00F60D3F">
        <w:rPr>
          <w:rFonts w:ascii="Times New Roman" w:hAnsi="Times New Roman"/>
          <w:b/>
          <w:bCs/>
          <w:color w:val="auto"/>
          <w:sz w:val="28"/>
          <w:szCs w:val="28"/>
          <w:lang w:val="ru-RU"/>
        </w:rPr>
        <w:br/>
        <w:t xml:space="preserve"> И РЕКОМЕНДАЦИИ ДЛЯ РЕГИОНАЛЬНОЙ СИСТЕМЫ ОБРАЗОВАНИЯ</w:t>
      </w:r>
    </w:p>
    <w:p w14:paraId="43B8C0A5" w14:textId="77777777" w:rsidR="00A432CB" w:rsidRPr="00F60D3F" w:rsidRDefault="00A432CB" w:rsidP="004024A9">
      <w:pPr>
        <w:pStyle w:val="a3"/>
        <w:keepNext/>
        <w:keepLines/>
        <w:numPr>
          <w:ilvl w:val="0"/>
          <w:numId w:val="2"/>
        </w:numPr>
        <w:spacing w:before="200" w:after="0" w:line="240" w:lineRule="auto"/>
        <w:ind w:left="927"/>
        <w:contextualSpacing w:val="0"/>
        <w:outlineLvl w:val="2"/>
        <w:rPr>
          <w:rFonts w:ascii="Times New Roman" w:eastAsia="SimSun" w:hAnsi="Times New Roman"/>
          <w:vanish/>
          <w:sz w:val="28"/>
          <w:szCs w:val="24"/>
          <w:lang w:eastAsia="ru-RU"/>
        </w:rPr>
      </w:pPr>
    </w:p>
    <w:p w14:paraId="21C354C2" w14:textId="77777777" w:rsidR="00A432CB" w:rsidRPr="00F60D3F" w:rsidRDefault="00A432CB" w:rsidP="00A432CB">
      <w:pPr>
        <w:spacing w:line="360" w:lineRule="auto"/>
        <w:jc w:val="both"/>
      </w:pPr>
    </w:p>
    <w:p w14:paraId="5D974FA5" w14:textId="77777777" w:rsidR="00A432CB" w:rsidRPr="00F60D3F" w:rsidRDefault="00A432CB" w:rsidP="004024A9">
      <w:pPr>
        <w:pStyle w:val="3"/>
        <w:numPr>
          <w:ilvl w:val="1"/>
          <w:numId w:val="2"/>
        </w:numPr>
        <w:tabs>
          <w:tab w:val="left" w:pos="142"/>
        </w:tabs>
        <w:ind w:left="142" w:hanging="426"/>
        <w:rPr>
          <w:rFonts w:ascii="Times New Roman" w:hAnsi="Times New Roman"/>
          <w:color w:val="auto"/>
        </w:rPr>
      </w:pPr>
      <w:r w:rsidRPr="00F60D3F">
        <w:rPr>
          <w:rFonts w:ascii="Times New Roman" w:hAnsi="Times New Roman"/>
          <w:color w:val="auto"/>
        </w:rPr>
        <w:t xml:space="preserve"> Статистический анализ выполнения заданий КИМ</w:t>
      </w:r>
    </w:p>
    <w:p w14:paraId="10D75D7D" w14:textId="77777777" w:rsidR="00A432CB" w:rsidRPr="00F60D3F" w:rsidRDefault="00A432CB" w:rsidP="00A432CB">
      <w:pPr>
        <w:ind w:left="-426" w:firstLine="852"/>
        <w:contextualSpacing/>
        <w:jc w:val="both"/>
        <w:rPr>
          <w:b/>
          <w:i/>
          <w:iCs/>
        </w:rPr>
      </w:pPr>
    </w:p>
    <w:p w14:paraId="312A3125" w14:textId="77777777" w:rsidR="00A432CB" w:rsidRPr="00F60D3F" w:rsidRDefault="00A432CB" w:rsidP="00A432CB">
      <w:pPr>
        <w:ind w:firstLine="567"/>
        <w:jc w:val="both"/>
        <w:rPr>
          <w:i/>
          <w:iCs/>
        </w:rPr>
      </w:pPr>
    </w:p>
    <w:p w14:paraId="3AAC1CC7" w14:textId="77777777" w:rsidR="00A432CB" w:rsidRPr="00F60D3F" w:rsidRDefault="00A432CB" w:rsidP="004024A9">
      <w:pPr>
        <w:pStyle w:val="3"/>
        <w:numPr>
          <w:ilvl w:val="2"/>
          <w:numId w:val="2"/>
        </w:numPr>
        <w:ind w:left="1791" w:hanging="360"/>
        <w:rPr>
          <w:rFonts w:ascii="Times New Roman" w:hAnsi="Times New Roman"/>
          <w:bCs w:val="0"/>
          <w:color w:val="auto"/>
        </w:rPr>
      </w:pPr>
      <w:r w:rsidRPr="00F60D3F">
        <w:rPr>
          <w:rFonts w:ascii="Times New Roman" w:hAnsi="Times New Roman"/>
          <w:bCs w:val="0"/>
          <w:color w:val="auto"/>
        </w:rPr>
        <w:t>Основные статистические характеристики выполнения заданий КИМ в 2026 году</w:t>
      </w:r>
    </w:p>
    <w:p w14:paraId="77D8CAF1" w14:textId="77777777" w:rsidR="00A432CB" w:rsidRPr="00F60D3F" w:rsidRDefault="00A432CB" w:rsidP="00A432CB">
      <w:pPr>
        <w:ind w:left="567"/>
        <w:contextualSpacing/>
        <w:jc w:val="both"/>
        <w:rPr>
          <w:iCs/>
          <w:sz w:val="28"/>
          <w:szCs w:val="28"/>
        </w:rPr>
      </w:pPr>
    </w:p>
    <w:p w14:paraId="52EE78C9" w14:textId="77777777" w:rsidR="00A432CB" w:rsidRPr="00F60D3F" w:rsidRDefault="00A432CB" w:rsidP="00A432CB">
      <w:pPr>
        <w:ind w:left="142" w:firstLine="709"/>
        <w:contextualSpacing/>
        <w:jc w:val="both"/>
        <w:rPr>
          <w:iCs/>
          <w:sz w:val="28"/>
          <w:szCs w:val="28"/>
        </w:rPr>
      </w:pPr>
      <w:r w:rsidRPr="00F60D3F">
        <w:rPr>
          <w:iCs/>
          <w:sz w:val="28"/>
          <w:szCs w:val="28"/>
        </w:rPr>
        <w:t>Основные статистические характеристики выполнения заданий в целом представлены в Таб. 2-9. Информация о результатах оценивания выполнения заданий, в том числе в разрезе данных о получении того или иного балла по критерию оценивания выполнения каждого задания КИМ представлена в Таб. 2-10.</w:t>
      </w:r>
    </w:p>
    <w:p w14:paraId="219C8CF7" w14:textId="77777777" w:rsidR="00A432CB" w:rsidRDefault="00A432CB" w:rsidP="00A432CB">
      <w:pPr>
        <w:pStyle w:val="af7"/>
        <w:keepNext/>
        <w:jc w:val="right"/>
        <w:rPr>
          <w:bCs/>
          <w:iCs w:val="0"/>
        </w:rPr>
      </w:pPr>
      <w:r w:rsidRPr="00870F21">
        <w:rPr>
          <w:bCs/>
          <w:iCs w:val="0"/>
        </w:rPr>
        <w:t xml:space="preserve">Таблица </w:t>
      </w:r>
      <w:r>
        <w:rPr>
          <w:bCs/>
          <w:iCs w:val="0"/>
        </w:rPr>
        <w:t>2</w:t>
      </w:r>
      <w:r>
        <w:rPr>
          <w:bCs/>
          <w:iCs w:val="0"/>
        </w:rPr>
        <w:noBreakHyphen/>
        <w:t>9</w:t>
      </w:r>
    </w:p>
    <w:tbl>
      <w:tblPr>
        <w:tblW w:w="14601" w:type="dxa"/>
        <w:tblInd w:w="-459" w:type="dxa"/>
        <w:tblLayout w:type="fixed"/>
        <w:tblLook w:val="0000" w:firstRow="0" w:lastRow="0" w:firstColumn="0" w:lastColumn="0" w:noHBand="0" w:noVBand="0"/>
      </w:tblPr>
      <w:tblGrid>
        <w:gridCol w:w="1134"/>
        <w:gridCol w:w="6804"/>
        <w:gridCol w:w="1418"/>
        <w:gridCol w:w="1276"/>
        <w:gridCol w:w="992"/>
        <w:gridCol w:w="992"/>
        <w:gridCol w:w="992"/>
        <w:gridCol w:w="993"/>
      </w:tblGrid>
      <w:tr w:rsidR="00A432CB" w:rsidRPr="00891B98" w14:paraId="138D74C1" w14:textId="77777777" w:rsidTr="004B729B">
        <w:trPr>
          <w:cantSplit/>
          <w:trHeight w:val="649"/>
          <w:tblHeader/>
        </w:trPr>
        <w:tc>
          <w:tcPr>
            <w:tcW w:w="1134" w:type="dxa"/>
            <w:vMerge w:val="restart"/>
            <w:tcBorders>
              <w:top w:val="single" w:sz="8" w:space="0" w:color="000000"/>
              <w:left w:val="single" w:sz="8" w:space="0" w:color="000000"/>
              <w:right w:val="single" w:sz="8" w:space="0" w:color="000000"/>
            </w:tcBorders>
            <w:shd w:val="clear" w:color="auto" w:fill="auto"/>
            <w:vAlign w:val="center"/>
          </w:tcPr>
          <w:p w14:paraId="0DD8A052" w14:textId="77777777" w:rsidR="00A432CB" w:rsidRPr="005E7526" w:rsidRDefault="00A432CB" w:rsidP="004B729B">
            <w:pPr>
              <w:pStyle w:val="TableParagraph"/>
              <w:jc w:val="center"/>
              <w:rPr>
                <w:sz w:val="24"/>
                <w:szCs w:val="24"/>
              </w:rPr>
            </w:pPr>
          </w:p>
          <w:p w14:paraId="4A8B334B" w14:textId="77777777" w:rsidR="00A432CB" w:rsidRPr="00891B98" w:rsidRDefault="00A432CB" w:rsidP="004B729B">
            <w:pPr>
              <w:autoSpaceDE w:val="0"/>
              <w:autoSpaceDN w:val="0"/>
              <w:adjustRightInd w:val="0"/>
              <w:jc w:val="center"/>
              <w:rPr>
                <w:b/>
              </w:rPr>
            </w:pPr>
            <w:r w:rsidRPr="005E7526">
              <w:t>Номер задания в КИМ</w:t>
            </w:r>
          </w:p>
        </w:tc>
        <w:tc>
          <w:tcPr>
            <w:tcW w:w="6804" w:type="dxa"/>
            <w:vMerge w:val="restart"/>
            <w:tcBorders>
              <w:top w:val="single" w:sz="8" w:space="0" w:color="000000"/>
              <w:left w:val="single" w:sz="8" w:space="0" w:color="000000"/>
              <w:right w:val="single" w:sz="8" w:space="0" w:color="000000"/>
            </w:tcBorders>
            <w:shd w:val="clear" w:color="auto" w:fill="auto"/>
            <w:vAlign w:val="center"/>
          </w:tcPr>
          <w:p w14:paraId="593BA55A" w14:textId="77777777" w:rsidR="00A432CB" w:rsidRPr="005E7526" w:rsidRDefault="00A432CB" w:rsidP="004B729B">
            <w:pPr>
              <w:pStyle w:val="TableParagraph"/>
              <w:ind w:left="611" w:right="390" w:hanging="188"/>
              <w:jc w:val="center"/>
              <w:rPr>
                <w:sz w:val="24"/>
                <w:szCs w:val="24"/>
              </w:rPr>
            </w:pPr>
            <w:r w:rsidRPr="005E7526">
              <w:rPr>
                <w:sz w:val="24"/>
                <w:szCs w:val="24"/>
              </w:rPr>
              <w:t>Проверяемые элементы</w:t>
            </w:r>
          </w:p>
          <w:p w14:paraId="6043571E" w14:textId="77777777" w:rsidR="00A432CB" w:rsidRPr="00891B98" w:rsidRDefault="00A432CB" w:rsidP="004B729B">
            <w:pPr>
              <w:autoSpaceDE w:val="0"/>
              <w:autoSpaceDN w:val="0"/>
              <w:adjustRightInd w:val="0"/>
              <w:jc w:val="center"/>
              <w:rPr>
                <w:b/>
              </w:rPr>
            </w:pPr>
            <w:r w:rsidRPr="005E7526">
              <w:t>содержания /умения</w:t>
            </w:r>
          </w:p>
        </w:tc>
        <w:tc>
          <w:tcPr>
            <w:tcW w:w="1418" w:type="dxa"/>
            <w:vMerge w:val="restart"/>
            <w:tcBorders>
              <w:top w:val="single" w:sz="8" w:space="0" w:color="000000"/>
              <w:left w:val="single" w:sz="8" w:space="0" w:color="000000"/>
              <w:right w:val="single" w:sz="8" w:space="0" w:color="000000"/>
            </w:tcBorders>
            <w:shd w:val="clear" w:color="auto" w:fill="auto"/>
            <w:vAlign w:val="center"/>
          </w:tcPr>
          <w:p w14:paraId="1272098B" w14:textId="77777777" w:rsidR="00A432CB" w:rsidRPr="005E7526" w:rsidRDefault="00A432CB" w:rsidP="004B729B">
            <w:pPr>
              <w:pStyle w:val="TableParagraph"/>
              <w:ind w:left="-6" w:right="10"/>
              <w:jc w:val="center"/>
              <w:rPr>
                <w:sz w:val="24"/>
                <w:szCs w:val="24"/>
              </w:rPr>
            </w:pPr>
            <w:r w:rsidRPr="005E7526">
              <w:rPr>
                <w:sz w:val="24"/>
                <w:szCs w:val="24"/>
              </w:rPr>
              <w:t>Уровень сложности</w:t>
            </w:r>
          </w:p>
          <w:p w14:paraId="3BE4E5B3" w14:textId="77777777" w:rsidR="00A432CB" w:rsidRPr="00891B98" w:rsidRDefault="00A432CB" w:rsidP="004B729B">
            <w:pPr>
              <w:autoSpaceDE w:val="0"/>
              <w:autoSpaceDN w:val="0"/>
              <w:adjustRightInd w:val="0"/>
              <w:jc w:val="center"/>
              <w:rPr>
                <w:b/>
              </w:rPr>
            </w:pPr>
            <w:r w:rsidRPr="005E7526">
              <w:t>задания</w:t>
            </w:r>
          </w:p>
        </w:tc>
        <w:tc>
          <w:tcPr>
            <w:tcW w:w="1276" w:type="dxa"/>
            <w:vMerge w:val="restart"/>
            <w:tcBorders>
              <w:top w:val="single" w:sz="8" w:space="0" w:color="000000"/>
              <w:left w:val="single" w:sz="8" w:space="0" w:color="000000"/>
              <w:right w:val="single" w:sz="4" w:space="0" w:color="auto"/>
            </w:tcBorders>
            <w:vAlign w:val="center"/>
          </w:tcPr>
          <w:p w14:paraId="574CD373" w14:textId="77777777" w:rsidR="00A432CB" w:rsidRPr="00891B98" w:rsidRDefault="00A432CB" w:rsidP="004B729B">
            <w:pPr>
              <w:jc w:val="center"/>
              <w:rPr>
                <w:b/>
                <w:bCs/>
              </w:rPr>
            </w:pPr>
            <w:r w:rsidRPr="005E7526">
              <w:t>Средний процент выполнения</w:t>
            </w:r>
          </w:p>
        </w:tc>
        <w:tc>
          <w:tcPr>
            <w:tcW w:w="3969" w:type="dxa"/>
            <w:gridSpan w:val="4"/>
            <w:tcBorders>
              <w:top w:val="single" w:sz="8" w:space="0" w:color="000000"/>
              <w:left w:val="single" w:sz="4" w:space="0" w:color="auto"/>
              <w:bottom w:val="single" w:sz="8" w:space="0" w:color="000000"/>
              <w:right w:val="single" w:sz="8" w:space="0" w:color="000000"/>
            </w:tcBorders>
            <w:vAlign w:val="center"/>
          </w:tcPr>
          <w:p w14:paraId="3958D14C" w14:textId="77777777" w:rsidR="00A432CB" w:rsidRPr="005E7526" w:rsidRDefault="00A432CB" w:rsidP="004B729B">
            <w:pPr>
              <w:pStyle w:val="TableParagraph"/>
              <w:ind w:left="355" w:right="332"/>
              <w:jc w:val="center"/>
              <w:rPr>
                <w:sz w:val="24"/>
                <w:szCs w:val="24"/>
              </w:rPr>
            </w:pPr>
            <w:r w:rsidRPr="005E7526">
              <w:rPr>
                <w:sz w:val="24"/>
                <w:szCs w:val="24"/>
              </w:rPr>
              <w:t>Процент</w:t>
            </w:r>
          </w:p>
          <w:p w14:paraId="1F622761" w14:textId="77777777" w:rsidR="00A432CB" w:rsidRPr="00891B98" w:rsidRDefault="00A432CB" w:rsidP="004B729B">
            <w:pPr>
              <w:jc w:val="center"/>
              <w:rPr>
                <w:b/>
                <w:bCs/>
              </w:rPr>
            </w:pPr>
            <w:r w:rsidRPr="005E7526">
              <w:t>выполнения по округу в группах, получивших отметку</w:t>
            </w:r>
          </w:p>
        </w:tc>
      </w:tr>
      <w:tr w:rsidR="00A432CB" w:rsidRPr="00891B98" w14:paraId="1540B308" w14:textId="77777777" w:rsidTr="004B729B">
        <w:trPr>
          <w:cantSplit/>
          <w:trHeight w:val="481"/>
          <w:tblHeader/>
        </w:trPr>
        <w:tc>
          <w:tcPr>
            <w:tcW w:w="1134" w:type="dxa"/>
            <w:vMerge/>
            <w:tcBorders>
              <w:left w:val="single" w:sz="8" w:space="0" w:color="000000"/>
              <w:bottom w:val="single" w:sz="8" w:space="0" w:color="000000"/>
              <w:right w:val="single" w:sz="8" w:space="0" w:color="000000"/>
            </w:tcBorders>
            <w:shd w:val="clear" w:color="auto" w:fill="auto"/>
            <w:vAlign w:val="center"/>
          </w:tcPr>
          <w:p w14:paraId="34C4D2A7" w14:textId="77777777" w:rsidR="00A432CB" w:rsidRPr="00891B98" w:rsidRDefault="00A432CB" w:rsidP="004B729B">
            <w:pPr>
              <w:autoSpaceDE w:val="0"/>
              <w:autoSpaceDN w:val="0"/>
              <w:adjustRightInd w:val="0"/>
              <w:jc w:val="center"/>
              <w:rPr>
                <w:b/>
                <w:bCs/>
              </w:rPr>
            </w:pPr>
          </w:p>
        </w:tc>
        <w:tc>
          <w:tcPr>
            <w:tcW w:w="6804" w:type="dxa"/>
            <w:vMerge/>
            <w:tcBorders>
              <w:left w:val="single" w:sz="8" w:space="0" w:color="000000"/>
              <w:bottom w:val="single" w:sz="8" w:space="0" w:color="000000"/>
              <w:right w:val="single" w:sz="8" w:space="0" w:color="000000"/>
            </w:tcBorders>
            <w:shd w:val="clear" w:color="auto" w:fill="auto"/>
            <w:vAlign w:val="center"/>
          </w:tcPr>
          <w:p w14:paraId="7DD20F88" w14:textId="77777777" w:rsidR="00A432CB" w:rsidRPr="00891B98" w:rsidRDefault="00A432CB" w:rsidP="004B729B">
            <w:pPr>
              <w:autoSpaceDE w:val="0"/>
              <w:autoSpaceDN w:val="0"/>
              <w:adjustRightInd w:val="0"/>
              <w:jc w:val="center"/>
              <w:rPr>
                <w:b/>
                <w:bCs/>
              </w:rPr>
            </w:pPr>
          </w:p>
        </w:tc>
        <w:tc>
          <w:tcPr>
            <w:tcW w:w="1418" w:type="dxa"/>
            <w:vMerge/>
            <w:tcBorders>
              <w:left w:val="single" w:sz="8" w:space="0" w:color="000000"/>
              <w:bottom w:val="single" w:sz="8" w:space="0" w:color="000000"/>
              <w:right w:val="single" w:sz="8" w:space="0" w:color="000000"/>
            </w:tcBorders>
            <w:shd w:val="clear" w:color="auto" w:fill="auto"/>
            <w:vAlign w:val="center"/>
          </w:tcPr>
          <w:p w14:paraId="7EAABD74" w14:textId="77777777" w:rsidR="00A432CB" w:rsidRPr="00891B98" w:rsidRDefault="00A432CB" w:rsidP="004B729B">
            <w:pPr>
              <w:autoSpaceDE w:val="0"/>
              <w:autoSpaceDN w:val="0"/>
              <w:adjustRightInd w:val="0"/>
              <w:jc w:val="center"/>
              <w:rPr>
                <w:b/>
                <w:bCs/>
              </w:rPr>
            </w:pPr>
          </w:p>
        </w:tc>
        <w:tc>
          <w:tcPr>
            <w:tcW w:w="1276" w:type="dxa"/>
            <w:vMerge/>
            <w:tcBorders>
              <w:left w:val="single" w:sz="8" w:space="0" w:color="000000"/>
              <w:bottom w:val="single" w:sz="8" w:space="0" w:color="000000"/>
              <w:right w:val="single" w:sz="4" w:space="0" w:color="auto"/>
            </w:tcBorders>
            <w:vAlign w:val="center"/>
          </w:tcPr>
          <w:p w14:paraId="7732FE74" w14:textId="77777777" w:rsidR="00A432CB" w:rsidRPr="00891B98" w:rsidRDefault="00A432CB" w:rsidP="004B729B">
            <w:pPr>
              <w:jc w:val="center"/>
              <w:rPr>
                <w:b/>
              </w:rPr>
            </w:pPr>
          </w:p>
        </w:tc>
        <w:tc>
          <w:tcPr>
            <w:tcW w:w="992" w:type="dxa"/>
            <w:tcBorders>
              <w:top w:val="single" w:sz="8" w:space="0" w:color="000000"/>
              <w:left w:val="single" w:sz="4" w:space="0" w:color="auto"/>
              <w:bottom w:val="single" w:sz="8" w:space="0" w:color="000000"/>
              <w:right w:val="single" w:sz="8" w:space="0" w:color="000000"/>
            </w:tcBorders>
            <w:vAlign w:val="center"/>
          </w:tcPr>
          <w:p w14:paraId="7A5896F5" w14:textId="77777777" w:rsidR="00A432CB" w:rsidRPr="00891B98" w:rsidRDefault="00A432CB" w:rsidP="004B729B">
            <w:pPr>
              <w:jc w:val="center"/>
              <w:rPr>
                <w:b/>
                <w:bCs/>
              </w:rPr>
            </w:pPr>
            <w:r w:rsidRPr="005E7526">
              <w:t>«2»</w:t>
            </w:r>
          </w:p>
        </w:tc>
        <w:tc>
          <w:tcPr>
            <w:tcW w:w="992" w:type="dxa"/>
            <w:tcBorders>
              <w:top w:val="single" w:sz="8" w:space="0" w:color="000000"/>
              <w:left w:val="single" w:sz="8" w:space="0" w:color="000000"/>
              <w:bottom w:val="single" w:sz="8" w:space="0" w:color="000000"/>
              <w:right w:val="single" w:sz="8" w:space="0" w:color="000000"/>
            </w:tcBorders>
            <w:vAlign w:val="center"/>
          </w:tcPr>
          <w:p w14:paraId="33A427B8" w14:textId="77777777" w:rsidR="00A432CB" w:rsidRPr="00891B98" w:rsidRDefault="00A432CB" w:rsidP="004B729B">
            <w:pPr>
              <w:jc w:val="center"/>
              <w:rPr>
                <w:b/>
                <w:bCs/>
              </w:rPr>
            </w:pPr>
            <w:r w:rsidRPr="005E7526">
              <w:t>«3»</w:t>
            </w:r>
          </w:p>
        </w:tc>
        <w:tc>
          <w:tcPr>
            <w:tcW w:w="992" w:type="dxa"/>
            <w:tcBorders>
              <w:top w:val="single" w:sz="8" w:space="0" w:color="000000"/>
              <w:left w:val="single" w:sz="8" w:space="0" w:color="000000"/>
              <w:bottom w:val="single" w:sz="8" w:space="0" w:color="000000"/>
              <w:right w:val="single" w:sz="4" w:space="0" w:color="auto"/>
            </w:tcBorders>
            <w:vAlign w:val="center"/>
          </w:tcPr>
          <w:p w14:paraId="3B949B48" w14:textId="77777777" w:rsidR="00A432CB" w:rsidRPr="00891B98" w:rsidRDefault="00A432CB" w:rsidP="004B729B">
            <w:pPr>
              <w:jc w:val="center"/>
              <w:rPr>
                <w:b/>
                <w:bCs/>
              </w:rPr>
            </w:pPr>
            <w:r w:rsidRPr="005E7526">
              <w:t>«4»</w:t>
            </w:r>
          </w:p>
        </w:tc>
        <w:tc>
          <w:tcPr>
            <w:tcW w:w="993" w:type="dxa"/>
            <w:tcBorders>
              <w:top w:val="single" w:sz="8" w:space="0" w:color="000000"/>
              <w:left w:val="single" w:sz="4" w:space="0" w:color="auto"/>
              <w:bottom w:val="single" w:sz="8" w:space="0" w:color="000000"/>
              <w:right w:val="single" w:sz="8" w:space="0" w:color="000000"/>
            </w:tcBorders>
            <w:vAlign w:val="center"/>
          </w:tcPr>
          <w:p w14:paraId="4F15E00A" w14:textId="77777777" w:rsidR="00A432CB" w:rsidRPr="00891B98" w:rsidRDefault="00A432CB" w:rsidP="004B729B">
            <w:pPr>
              <w:jc w:val="center"/>
              <w:rPr>
                <w:b/>
                <w:bCs/>
              </w:rPr>
            </w:pPr>
            <w:r w:rsidRPr="005E7526">
              <w:t>«5»</w:t>
            </w:r>
          </w:p>
        </w:tc>
      </w:tr>
      <w:tr w:rsidR="00A432CB" w:rsidRPr="00891B98" w14:paraId="5470ED60" w14:textId="77777777" w:rsidTr="004B729B">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E20F3C0" w14:textId="77777777" w:rsidR="00A432CB" w:rsidRPr="00891B98" w:rsidRDefault="00A432CB" w:rsidP="004B729B">
            <w:pPr>
              <w:autoSpaceDE w:val="0"/>
              <w:autoSpaceDN w:val="0"/>
              <w:adjustRightInd w:val="0"/>
              <w:ind w:firstLine="67"/>
              <w:jc w:val="center"/>
            </w:pPr>
            <w:r>
              <w:t>1</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133EF49" w14:textId="77777777" w:rsidR="00A432CB" w:rsidRPr="00DC20C5" w:rsidRDefault="00A432CB" w:rsidP="004B729B">
            <w:pPr>
              <w:autoSpaceDE w:val="0"/>
              <w:autoSpaceDN w:val="0"/>
              <w:adjustRightInd w:val="0"/>
              <w:ind w:firstLine="67"/>
              <w:jc w:val="center"/>
              <w:rPr>
                <w:sz w:val="20"/>
                <w:szCs w:val="20"/>
              </w:rPr>
            </w:pPr>
            <w:r w:rsidRPr="00DC20C5">
              <w:rPr>
                <w:color w:val="000000"/>
                <w:sz w:val="20"/>
                <w:szCs w:val="20"/>
              </w:rPr>
              <w:t>Освоение и применение системы знаний о размещении и основных свойствах географических объектов 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географии в формировании качества жизни человека и окружающей его среды на планете Земля, понимание роли и места географической науки в системе научных дисциплин</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06F719A" w14:textId="77777777" w:rsidR="00A432CB" w:rsidRPr="00DC20C5" w:rsidRDefault="00A432CB" w:rsidP="004B729B">
            <w:pPr>
              <w:autoSpaceDE w:val="0"/>
              <w:autoSpaceDN w:val="0"/>
              <w:adjustRightInd w:val="0"/>
              <w:ind w:hanging="112"/>
              <w:jc w:val="center"/>
              <w:rPr>
                <w:sz w:val="22"/>
                <w:szCs w:val="22"/>
              </w:rPr>
            </w:pPr>
            <w:r w:rsidRPr="00DC20C5">
              <w:rPr>
                <w:color w:val="000000"/>
                <w:sz w:val="22"/>
                <w:szCs w:val="22"/>
                <w:lang w:eastAsia="zh-CN"/>
              </w:rPr>
              <w:t>Б</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E65EFA0" w14:textId="77777777" w:rsidR="00A432CB" w:rsidRPr="00DC20C5" w:rsidRDefault="00A432CB" w:rsidP="004B729B">
            <w:pPr>
              <w:jc w:val="center"/>
              <w:rPr>
                <w:color w:val="000000"/>
              </w:rPr>
            </w:pPr>
            <w:r w:rsidRPr="00DC20C5">
              <w:rPr>
                <w:color w:val="000000"/>
              </w:rPr>
              <w:t>74,6%</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7A6816C" w14:textId="77777777" w:rsidR="00A432CB" w:rsidRPr="00DC20C5" w:rsidRDefault="00A432CB" w:rsidP="004B729B">
            <w:pPr>
              <w:jc w:val="center"/>
              <w:rPr>
                <w:color w:val="000000"/>
              </w:rPr>
            </w:pPr>
            <w:r w:rsidRPr="00DC20C5">
              <w:t>26,6</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9C00432" w14:textId="77777777" w:rsidR="00A432CB" w:rsidRPr="00DC20C5" w:rsidRDefault="00A432CB" w:rsidP="004B729B">
            <w:pPr>
              <w:jc w:val="center"/>
              <w:rPr>
                <w:color w:val="000000"/>
              </w:rPr>
            </w:pPr>
            <w:r w:rsidRPr="00DC20C5">
              <w:t>66,2</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666DC4A8" w14:textId="77777777" w:rsidR="00A432CB" w:rsidRPr="00DC20C5" w:rsidRDefault="00A432CB" w:rsidP="004B729B">
            <w:pPr>
              <w:jc w:val="center"/>
              <w:rPr>
                <w:color w:val="000000"/>
              </w:rPr>
            </w:pPr>
            <w:r w:rsidRPr="00DC20C5">
              <w:t>81,0</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1C1E60B6" w14:textId="77777777" w:rsidR="00A432CB" w:rsidRPr="00DC20C5" w:rsidRDefault="00A432CB" w:rsidP="004B729B">
            <w:pPr>
              <w:jc w:val="center"/>
              <w:rPr>
                <w:color w:val="000000"/>
              </w:rPr>
            </w:pPr>
            <w:r w:rsidRPr="00DC20C5">
              <w:t>95,6</w:t>
            </w:r>
          </w:p>
        </w:tc>
      </w:tr>
      <w:tr w:rsidR="00A432CB" w:rsidRPr="00891B98" w14:paraId="489DB167" w14:textId="77777777" w:rsidTr="004B729B">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B4F4BC1" w14:textId="77777777" w:rsidR="00A432CB" w:rsidRPr="00891B98" w:rsidRDefault="00A432CB" w:rsidP="004B729B">
            <w:pPr>
              <w:autoSpaceDE w:val="0"/>
              <w:autoSpaceDN w:val="0"/>
              <w:adjustRightInd w:val="0"/>
              <w:ind w:firstLine="67"/>
              <w:jc w:val="center"/>
            </w:pPr>
            <w:r>
              <w:t>2</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C19D059" w14:textId="77777777" w:rsidR="00A432CB" w:rsidRPr="00DC20C5" w:rsidRDefault="00A432CB" w:rsidP="004B729B">
            <w:pPr>
              <w:autoSpaceDE w:val="0"/>
              <w:autoSpaceDN w:val="0"/>
              <w:adjustRightInd w:val="0"/>
              <w:ind w:firstLine="67"/>
              <w:jc w:val="center"/>
              <w:rPr>
                <w:sz w:val="20"/>
                <w:szCs w:val="20"/>
              </w:rPr>
            </w:pPr>
            <w:r w:rsidRPr="00DC20C5">
              <w:rPr>
                <w:color w:val="000000"/>
                <w:sz w:val="20"/>
                <w:szCs w:val="20"/>
              </w:rPr>
              <w:t>Умение использовать географические знания для описания положения и взаиморасположения объектов и явлений в пространстве</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55AF11A" w14:textId="77777777" w:rsidR="00A432CB" w:rsidRPr="00DC20C5" w:rsidRDefault="00A432CB" w:rsidP="004B729B">
            <w:pPr>
              <w:autoSpaceDE w:val="0"/>
              <w:autoSpaceDN w:val="0"/>
              <w:adjustRightInd w:val="0"/>
              <w:ind w:hanging="112"/>
              <w:jc w:val="center"/>
              <w:rPr>
                <w:sz w:val="22"/>
                <w:szCs w:val="22"/>
              </w:rPr>
            </w:pPr>
            <w:r w:rsidRPr="00DC20C5">
              <w:rPr>
                <w:color w:val="000000"/>
                <w:sz w:val="22"/>
                <w:szCs w:val="22"/>
                <w:lang w:eastAsia="zh-CN"/>
              </w:rPr>
              <w:t>Б</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CE03536" w14:textId="77777777" w:rsidR="00A432CB" w:rsidRPr="00DC20C5" w:rsidRDefault="00A432CB" w:rsidP="004B729B">
            <w:pPr>
              <w:jc w:val="center"/>
              <w:rPr>
                <w:color w:val="000000"/>
              </w:rPr>
            </w:pPr>
            <w:r w:rsidRPr="00DC20C5">
              <w:rPr>
                <w:color w:val="000000"/>
              </w:rPr>
              <w:t>84,4%</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0660607" w14:textId="77777777" w:rsidR="00A432CB" w:rsidRPr="00DC20C5" w:rsidRDefault="00A432CB" w:rsidP="004B729B">
            <w:pPr>
              <w:jc w:val="center"/>
              <w:rPr>
                <w:color w:val="000000"/>
              </w:rPr>
            </w:pPr>
            <w:r w:rsidRPr="00DC20C5">
              <w:t>44,0</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501F0DE" w14:textId="77777777" w:rsidR="00A432CB" w:rsidRPr="00DC20C5" w:rsidRDefault="00A432CB" w:rsidP="004B729B">
            <w:pPr>
              <w:jc w:val="center"/>
              <w:rPr>
                <w:color w:val="000000"/>
              </w:rPr>
            </w:pPr>
            <w:r w:rsidRPr="00DC20C5">
              <w:t>75,7</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26824293" w14:textId="77777777" w:rsidR="00A432CB" w:rsidRPr="00DC20C5" w:rsidRDefault="00A432CB" w:rsidP="004B729B">
            <w:pPr>
              <w:jc w:val="center"/>
              <w:rPr>
                <w:color w:val="000000"/>
              </w:rPr>
            </w:pPr>
            <w:r w:rsidRPr="00DC20C5">
              <w:t>92,2</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6E40D7A4" w14:textId="77777777" w:rsidR="00A432CB" w:rsidRPr="00DC20C5" w:rsidRDefault="00A432CB" w:rsidP="004B729B">
            <w:pPr>
              <w:jc w:val="center"/>
              <w:rPr>
                <w:color w:val="000000"/>
              </w:rPr>
            </w:pPr>
            <w:r w:rsidRPr="00DC20C5">
              <w:t>99,1</w:t>
            </w:r>
          </w:p>
        </w:tc>
      </w:tr>
      <w:tr w:rsidR="00A432CB" w:rsidRPr="00891B98" w14:paraId="57D1E038" w14:textId="77777777" w:rsidTr="004B729B">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4AB9BF3" w14:textId="77777777" w:rsidR="00A432CB" w:rsidRPr="00891B98" w:rsidRDefault="00A432CB" w:rsidP="004B729B">
            <w:pPr>
              <w:autoSpaceDE w:val="0"/>
              <w:autoSpaceDN w:val="0"/>
              <w:adjustRightInd w:val="0"/>
              <w:ind w:firstLine="67"/>
              <w:jc w:val="center"/>
            </w:pPr>
            <w:r>
              <w:t>3</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68AA9D2" w14:textId="77777777" w:rsidR="00A432CB" w:rsidRPr="00DC20C5" w:rsidRDefault="00A432CB" w:rsidP="004B729B">
            <w:pPr>
              <w:autoSpaceDE w:val="0"/>
              <w:autoSpaceDN w:val="0"/>
              <w:adjustRightInd w:val="0"/>
              <w:ind w:firstLine="67"/>
              <w:jc w:val="center"/>
              <w:rPr>
                <w:sz w:val="20"/>
                <w:szCs w:val="20"/>
              </w:rPr>
            </w:pPr>
            <w:r w:rsidRPr="00DC20C5">
              <w:rPr>
                <w:color w:val="000000"/>
                <w:sz w:val="20"/>
                <w:szCs w:val="20"/>
              </w:rPr>
              <w:t>Умение сравнивать изученные географические объекты, явления и процессы на основе выделения их существенных признаков</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0A1B063" w14:textId="77777777" w:rsidR="00A432CB" w:rsidRPr="00DC20C5" w:rsidRDefault="00A432CB" w:rsidP="004B729B">
            <w:pPr>
              <w:autoSpaceDE w:val="0"/>
              <w:autoSpaceDN w:val="0"/>
              <w:adjustRightInd w:val="0"/>
              <w:ind w:hanging="112"/>
              <w:jc w:val="center"/>
              <w:rPr>
                <w:sz w:val="22"/>
                <w:szCs w:val="22"/>
              </w:rPr>
            </w:pPr>
            <w:r w:rsidRPr="00DC20C5">
              <w:rPr>
                <w:color w:val="000000"/>
                <w:sz w:val="22"/>
                <w:szCs w:val="22"/>
                <w:lang w:eastAsia="zh-CN"/>
              </w:rPr>
              <w:t>П</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5F88A4D" w14:textId="77777777" w:rsidR="00A432CB" w:rsidRPr="00DC20C5" w:rsidRDefault="00A432CB" w:rsidP="004B729B">
            <w:pPr>
              <w:jc w:val="center"/>
              <w:rPr>
                <w:color w:val="000000"/>
              </w:rPr>
            </w:pPr>
            <w:r w:rsidRPr="00DC20C5">
              <w:rPr>
                <w:color w:val="000000"/>
              </w:rPr>
              <w:t>58,7%</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ADE789F" w14:textId="77777777" w:rsidR="00A432CB" w:rsidRPr="00DC20C5" w:rsidRDefault="00A432CB" w:rsidP="004B729B">
            <w:pPr>
              <w:jc w:val="center"/>
              <w:rPr>
                <w:color w:val="000000"/>
              </w:rPr>
            </w:pPr>
            <w:r w:rsidRPr="00DC20C5">
              <w:t>18,3</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3C664FE" w14:textId="77777777" w:rsidR="00A432CB" w:rsidRPr="00DC20C5" w:rsidRDefault="00A432CB" w:rsidP="004B729B">
            <w:pPr>
              <w:jc w:val="center"/>
              <w:rPr>
                <w:color w:val="000000"/>
              </w:rPr>
            </w:pPr>
            <w:r w:rsidRPr="00DC20C5">
              <w:t>39,8</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1D1D6095" w14:textId="77777777" w:rsidR="00A432CB" w:rsidRPr="00DC20C5" w:rsidRDefault="00A432CB" w:rsidP="004B729B">
            <w:pPr>
              <w:jc w:val="center"/>
              <w:rPr>
                <w:color w:val="000000"/>
              </w:rPr>
            </w:pPr>
            <w:r w:rsidRPr="00DC20C5">
              <w:t>66,5</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0B0EF4CC" w14:textId="77777777" w:rsidR="00A432CB" w:rsidRPr="00DC20C5" w:rsidRDefault="00A432CB" w:rsidP="004B729B">
            <w:pPr>
              <w:jc w:val="center"/>
              <w:rPr>
                <w:color w:val="000000"/>
              </w:rPr>
            </w:pPr>
            <w:r w:rsidRPr="00DC20C5">
              <w:t>88,6</w:t>
            </w:r>
          </w:p>
        </w:tc>
      </w:tr>
      <w:tr w:rsidR="00A432CB" w:rsidRPr="00891B98" w14:paraId="5D2F4A3A" w14:textId="77777777" w:rsidTr="004B729B">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993A155" w14:textId="77777777" w:rsidR="00A432CB" w:rsidRPr="00891B98" w:rsidRDefault="00A432CB" w:rsidP="004B729B">
            <w:pPr>
              <w:autoSpaceDE w:val="0"/>
              <w:autoSpaceDN w:val="0"/>
              <w:adjustRightInd w:val="0"/>
              <w:ind w:firstLine="67"/>
              <w:jc w:val="center"/>
            </w:pPr>
            <w:r>
              <w:t>4</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FA0FD51" w14:textId="77777777" w:rsidR="00A432CB" w:rsidRPr="00DC20C5" w:rsidRDefault="00A432CB" w:rsidP="004B729B">
            <w:pPr>
              <w:autoSpaceDE w:val="0"/>
              <w:autoSpaceDN w:val="0"/>
              <w:adjustRightInd w:val="0"/>
              <w:ind w:firstLine="67"/>
              <w:jc w:val="center"/>
              <w:rPr>
                <w:sz w:val="20"/>
                <w:szCs w:val="20"/>
              </w:rPr>
            </w:pPr>
            <w:r w:rsidRPr="00DC20C5">
              <w:rPr>
                <w:color w:val="000000"/>
                <w:sz w:val="20"/>
                <w:szCs w:val="20"/>
              </w:rPr>
              <w:t xml:space="preserve">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 Умение оценивать характер взаимодействия деятельности человека </w:t>
            </w:r>
            <w:r w:rsidRPr="00DC20C5">
              <w:rPr>
                <w:color w:val="000000"/>
                <w:sz w:val="20"/>
                <w:szCs w:val="20"/>
              </w:rPr>
              <w:lastRenderedPageBreak/>
              <w:t xml:space="preserve">и компонентов природы в разных географических условиях с точки зрения концепции устойчивого развития </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E22D22E" w14:textId="77777777" w:rsidR="00A432CB" w:rsidRPr="00DC20C5" w:rsidRDefault="00A432CB" w:rsidP="004B729B">
            <w:pPr>
              <w:autoSpaceDE w:val="0"/>
              <w:autoSpaceDN w:val="0"/>
              <w:adjustRightInd w:val="0"/>
              <w:ind w:hanging="112"/>
              <w:jc w:val="center"/>
              <w:rPr>
                <w:sz w:val="22"/>
                <w:szCs w:val="22"/>
              </w:rPr>
            </w:pPr>
            <w:r w:rsidRPr="00DC20C5">
              <w:rPr>
                <w:color w:val="000000"/>
                <w:sz w:val="22"/>
                <w:szCs w:val="22"/>
                <w:lang w:eastAsia="zh-CN"/>
              </w:rPr>
              <w:lastRenderedPageBreak/>
              <w:t>Б</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8E63309" w14:textId="77777777" w:rsidR="00A432CB" w:rsidRPr="00DC20C5" w:rsidRDefault="00A432CB" w:rsidP="004B729B">
            <w:pPr>
              <w:jc w:val="center"/>
              <w:rPr>
                <w:color w:val="000000"/>
              </w:rPr>
            </w:pPr>
            <w:r w:rsidRPr="00DC20C5">
              <w:rPr>
                <w:color w:val="000000"/>
              </w:rPr>
              <w:t>76,6%</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240B1B7" w14:textId="77777777" w:rsidR="00A432CB" w:rsidRPr="00DC20C5" w:rsidRDefault="00A432CB" w:rsidP="004B729B">
            <w:pPr>
              <w:jc w:val="center"/>
              <w:rPr>
                <w:color w:val="000000"/>
              </w:rPr>
            </w:pPr>
            <w:r w:rsidRPr="00DC20C5">
              <w:t>35,8</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6EEA455" w14:textId="77777777" w:rsidR="00A432CB" w:rsidRPr="00DC20C5" w:rsidRDefault="00A432CB" w:rsidP="004B729B">
            <w:pPr>
              <w:jc w:val="center"/>
              <w:rPr>
                <w:color w:val="000000"/>
              </w:rPr>
            </w:pPr>
            <w:r w:rsidRPr="00DC20C5">
              <w:t>63,8</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5C23051A" w14:textId="77777777" w:rsidR="00A432CB" w:rsidRPr="00DC20C5" w:rsidRDefault="00A432CB" w:rsidP="004B729B">
            <w:pPr>
              <w:jc w:val="center"/>
              <w:rPr>
                <w:color w:val="000000"/>
              </w:rPr>
            </w:pPr>
            <w:r w:rsidRPr="00DC20C5">
              <w:t>85,8</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4687A770" w14:textId="77777777" w:rsidR="00A432CB" w:rsidRPr="00DC20C5" w:rsidRDefault="00A432CB" w:rsidP="004B729B">
            <w:pPr>
              <w:jc w:val="center"/>
              <w:rPr>
                <w:color w:val="000000"/>
              </w:rPr>
            </w:pPr>
            <w:r w:rsidRPr="00DC20C5">
              <w:t>94,8</w:t>
            </w:r>
          </w:p>
        </w:tc>
      </w:tr>
      <w:tr w:rsidR="00A432CB" w:rsidRPr="00891B98" w14:paraId="670035BC" w14:textId="77777777" w:rsidTr="004B729B">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A3F8B67" w14:textId="77777777" w:rsidR="00A432CB" w:rsidRPr="00891B98" w:rsidRDefault="00A432CB" w:rsidP="004B729B">
            <w:pPr>
              <w:autoSpaceDE w:val="0"/>
              <w:autoSpaceDN w:val="0"/>
              <w:adjustRightInd w:val="0"/>
              <w:ind w:firstLine="67"/>
              <w:jc w:val="center"/>
            </w:pPr>
            <w:r>
              <w:t>5</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2D3E3AE" w14:textId="77777777" w:rsidR="00A432CB" w:rsidRPr="00DC20C5" w:rsidRDefault="00A432CB" w:rsidP="004B729B">
            <w:pPr>
              <w:autoSpaceDE w:val="0"/>
              <w:autoSpaceDN w:val="0"/>
              <w:adjustRightInd w:val="0"/>
              <w:ind w:firstLine="67"/>
              <w:jc w:val="center"/>
              <w:rPr>
                <w:sz w:val="20"/>
                <w:szCs w:val="20"/>
              </w:rPr>
            </w:pPr>
            <w:r w:rsidRPr="00DC20C5">
              <w:rPr>
                <w:color w:val="000000"/>
                <w:sz w:val="20"/>
                <w:szCs w:val="20"/>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5D26E64" w14:textId="77777777" w:rsidR="00A432CB" w:rsidRPr="00DC20C5" w:rsidRDefault="00A432CB" w:rsidP="004B729B">
            <w:pPr>
              <w:autoSpaceDE w:val="0"/>
              <w:autoSpaceDN w:val="0"/>
              <w:adjustRightInd w:val="0"/>
              <w:ind w:hanging="112"/>
              <w:jc w:val="center"/>
              <w:rPr>
                <w:sz w:val="22"/>
                <w:szCs w:val="22"/>
              </w:rPr>
            </w:pPr>
            <w:r w:rsidRPr="00DC20C5">
              <w:rPr>
                <w:color w:val="000000"/>
                <w:sz w:val="22"/>
                <w:szCs w:val="22"/>
                <w:lang w:eastAsia="zh-CN"/>
              </w:rPr>
              <w:t>Б</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4E1C6A0" w14:textId="77777777" w:rsidR="00A432CB" w:rsidRPr="00DC20C5" w:rsidRDefault="00A432CB" w:rsidP="004B729B">
            <w:pPr>
              <w:jc w:val="center"/>
              <w:rPr>
                <w:color w:val="000000"/>
              </w:rPr>
            </w:pPr>
            <w:r w:rsidRPr="00DC20C5">
              <w:rPr>
                <w:color w:val="000000"/>
              </w:rPr>
              <w:t>87,9%</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48DA8DD" w14:textId="77777777" w:rsidR="00A432CB" w:rsidRPr="00DC20C5" w:rsidRDefault="00A432CB" w:rsidP="004B729B">
            <w:pPr>
              <w:jc w:val="center"/>
              <w:rPr>
                <w:color w:val="000000"/>
              </w:rPr>
            </w:pPr>
            <w:r w:rsidRPr="00DC20C5">
              <w:t>52,3</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993FDBA" w14:textId="77777777" w:rsidR="00A432CB" w:rsidRPr="00DC20C5" w:rsidRDefault="00A432CB" w:rsidP="004B729B">
            <w:pPr>
              <w:jc w:val="center"/>
              <w:rPr>
                <w:color w:val="000000"/>
              </w:rPr>
            </w:pPr>
            <w:r w:rsidRPr="00DC20C5">
              <w:t>82,3</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1D79A170" w14:textId="77777777" w:rsidR="00A432CB" w:rsidRPr="00DC20C5" w:rsidRDefault="00A432CB" w:rsidP="004B729B">
            <w:pPr>
              <w:jc w:val="center"/>
              <w:rPr>
                <w:color w:val="000000"/>
              </w:rPr>
            </w:pPr>
            <w:r w:rsidRPr="00DC20C5">
              <w:t>94,4</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5E33097F" w14:textId="77777777" w:rsidR="00A432CB" w:rsidRPr="00DC20C5" w:rsidRDefault="00A432CB" w:rsidP="004B729B">
            <w:pPr>
              <w:jc w:val="center"/>
              <w:rPr>
                <w:color w:val="000000"/>
              </w:rPr>
            </w:pPr>
            <w:r w:rsidRPr="00DC20C5">
              <w:t>98,7</w:t>
            </w:r>
          </w:p>
        </w:tc>
      </w:tr>
      <w:tr w:rsidR="00A432CB" w:rsidRPr="00891B98" w14:paraId="3AB82667" w14:textId="77777777" w:rsidTr="004B729B">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E1A5D05" w14:textId="77777777" w:rsidR="00A432CB" w:rsidRPr="00891B98" w:rsidRDefault="00A432CB" w:rsidP="004B729B">
            <w:pPr>
              <w:autoSpaceDE w:val="0"/>
              <w:autoSpaceDN w:val="0"/>
              <w:adjustRightInd w:val="0"/>
              <w:ind w:firstLine="67"/>
              <w:jc w:val="center"/>
            </w:pPr>
            <w:r>
              <w:t>6</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46F35A0" w14:textId="77777777" w:rsidR="00A432CB" w:rsidRPr="00DC20C5" w:rsidRDefault="00A432CB" w:rsidP="004B729B">
            <w:pPr>
              <w:autoSpaceDE w:val="0"/>
              <w:autoSpaceDN w:val="0"/>
              <w:adjustRightInd w:val="0"/>
              <w:ind w:firstLine="67"/>
              <w:jc w:val="center"/>
              <w:rPr>
                <w:sz w:val="20"/>
                <w:szCs w:val="20"/>
              </w:rPr>
            </w:pPr>
            <w:r w:rsidRPr="00DC20C5">
              <w:rPr>
                <w:color w:val="000000"/>
                <w:sz w:val="20"/>
                <w:szCs w:val="20"/>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969066D" w14:textId="77777777" w:rsidR="00A432CB" w:rsidRPr="00DC20C5" w:rsidRDefault="00A432CB" w:rsidP="004B729B">
            <w:pPr>
              <w:autoSpaceDE w:val="0"/>
              <w:autoSpaceDN w:val="0"/>
              <w:adjustRightInd w:val="0"/>
              <w:ind w:hanging="112"/>
              <w:jc w:val="center"/>
              <w:rPr>
                <w:sz w:val="22"/>
                <w:szCs w:val="22"/>
              </w:rPr>
            </w:pPr>
            <w:r w:rsidRPr="00DC20C5">
              <w:rPr>
                <w:color w:val="000000"/>
                <w:sz w:val="22"/>
                <w:szCs w:val="22"/>
                <w:lang w:eastAsia="zh-CN"/>
              </w:rPr>
              <w:t>Б</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D28727E" w14:textId="77777777" w:rsidR="00A432CB" w:rsidRPr="00DC20C5" w:rsidRDefault="00A432CB" w:rsidP="004B729B">
            <w:pPr>
              <w:jc w:val="center"/>
              <w:rPr>
                <w:color w:val="000000"/>
              </w:rPr>
            </w:pPr>
            <w:r w:rsidRPr="00DC20C5">
              <w:rPr>
                <w:color w:val="000000"/>
              </w:rPr>
              <w:t>82,4%</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3BD1F06" w14:textId="77777777" w:rsidR="00A432CB" w:rsidRPr="00DC20C5" w:rsidRDefault="00A432CB" w:rsidP="004B729B">
            <w:pPr>
              <w:jc w:val="center"/>
              <w:rPr>
                <w:color w:val="000000"/>
              </w:rPr>
            </w:pPr>
            <w:r w:rsidRPr="00DC20C5">
              <w:t>58,7</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95BD517" w14:textId="77777777" w:rsidR="00A432CB" w:rsidRPr="00DC20C5" w:rsidRDefault="00A432CB" w:rsidP="004B729B">
            <w:pPr>
              <w:jc w:val="center"/>
              <w:rPr>
                <w:color w:val="000000"/>
              </w:rPr>
            </w:pPr>
            <w:r w:rsidRPr="00DC20C5">
              <w:t>74,9</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230A97C4" w14:textId="77777777" w:rsidR="00A432CB" w:rsidRPr="00DC20C5" w:rsidRDefault="00A432CB" w:rsidP="004B729B">
            <w:pPr>
              <w:jc w:val="center"/>
              <w:rPr>
                <w:color w:val="000000"/>
              </w:rPr>
            </w:pPr>
            <w:r w:rsidRPr="00DC20C5">
              <w:t>86,6</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686D0DD2" w14:textId="77777777" w:rsidR="00A432CB" w:rsidRPr="00DC20C5" w:rsidRDefault="00A432CB" w:rsidP="004B729B">
            <w:pPr>
              <w:jc w:val="center"/>
              <w:rPr>
                <w:color w:val="000000"/>
              </w:rPr>
            </w:pPr>
            <w:r w:rsidRPr="00DC20C5">
              <w:t>95,6</w:t>
            </w:r>
          </w:p>
        </w:tc>
      </w:tr>
      <w:tr w:rsidR="00A432CB" w:rsidRPr="00891B98" w14:paraId="494918D7" w14:textId="77777777" w:rsidTr="004B729B">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5A61396" w14:textId="77777777" w:rsidR="00A432CB" w:rsidRPr="00891B98" w:rsidRDefault="00A432CB" w:rsidP="004B729B">
            <w:pPr>
              <w:autoSpaceDE w:val="0"/>
              <w:autoSpaceDN w:val="0"/>
              <w:adjustRightInd w:val="0"/>
              <w:ind w:firstLine="67"/>
              <w:jc w:val="center"/>
            </w:pPr>
            <w:r>
              <w:t>7</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F4A36FD" w14:textId="77777777" w:rsidR="00A432CB" w:rsidRPr="00DC20C5" w:rsidRDefault="00A432CB" w:rsidP="004B729B">
            <w:pPr>
              <w:autoSpaceDE w:val="0"/>
              <w:autoSpaceDN w:val="0"/>
              <w:adjustRightInd w:val="0"/>
              <w:jc w:val="center"/>
              <w:rPr>
                <w:sz w:val="20"/>
                <w:szCs w:val="20"/>
              </w:rPr>
            </w:pPr>
            <w:r w:rsidRPr="00DC20C5">
              <w:rPr>
                <w:color w:val="000000"/>
                <w:sz w:val="20"/>
                <w:szCs w:val="20"/>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D2C450E" w14:textId="77777777" w:rsidR="00A432CB" w:rsidRPr="00DC20C5" w:rsidRDefault="00A432CB" w:rsidP="004B729B">
            <w:pPr>
              <w:autoSpaceDE w:val="0"/>
              <w:autoSpaceDN w:val="0"/>
              <w:adjustRightInd w:val="0"/>
              <w:ind w:hanging="112"/>
              <w:jc w:val="center"/>
              <w:rPr>
                <w:sz w:val="22"/>
                <w:szCs w:val="22"/>
              </w:rPr>
            </w:pPr>
            <w:r w:rsidRPr="00DC20C5">
              <w:rPr>
                <w:color w:val="000000"/>
                <w:sz w:val="22"/>
                <w:szCs w:val="22"/>
                <w:lang w:eastAsia="zh-CN"/>
              </w:rPr>
              <w:t>П</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661E5F5" w14:textId="77777777" w:rsidR="00A432CB" w:rsidRPr="00DC20C5" w:rsidRDefault="00A432CB" w:rsidP="004B729B">
            <w:pPr>
              <w:jc w:val="center"/>
              <w:rPr>
                <w:color w:val="000000"/>
              </w:rPr>
            </w:pPr>
            <w:r w:rsidRPr="00DC20C5">
              <w:rPr>
                <w:color w:val="000000"/>
              </w:rPr>
              <w:t>61,1%</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4BFA080" w14:textId="77777777" w:rsidR="00A432CB" w:rsidRPr="00DC20C5" w:rsidRDefault="00A432CB" w:rsidP="004B729B">
            <w:pPr>
              <w:jc w:val="center"/>
              <w:rPr>
                <w:color w:val="000000"/>
              </w:rPr>
            </w:pPr>
            <w:r w:rsidRPr="00DC20C5">
              <w:t>12,8</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67D26B2" w14:textId="77777777" w:rsidR="00A432CB" w:rsidRPr="00DC20C5" w:rsidRDefault="00A432CB" w:rsidP="004B729B">
            <w:pPr>
              <w:jc w:val="center"/>
              <w:rPr>
                <w:color w:val="000000"/>
              </w:rPr>
            </w:pPr>
            <w:r w:rsidRPr="00DC20C5">
              <w:t>41,0</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0A422620" w14:textId="77777777" w:rsidR="00A432CB" w:rsidRPr="00DC20C5" w:rsidRDefault="00A432CB" w:rsidP="004B729B">
            <w:pPr>
              <w:jc w:val="center"/>
              <w:rPr>
                <w:color w:val="000000"/>
              </w:rPr>
            </w:pPr>
            <w:r w:rsidRPr="00DC20C5">
              <w:t>70,5</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26BD5A97" w14:textId="77777777" w:rsidR="00A432CB" w:rsidRPr="00DC20C5" w:rsidRDefault="00A432CB" w:rsidP="004B729B">
            <w:pPr>
              <w:jc w:val="center"/>
              <w:rPr>
                <w:color w:val="000000"/>
              </w:rPr>
            </w:pPr>
            <w:r w:rsidRPr="00DC20C5">
              <w:t>93,0</w:t>
            </w:r>
          </w:p>
        </w:tc>
      </w:tr>
      <w:tr w:rsidR="00A432CB" w:rsidRPr="00891B98" w14:paraId="5E050D7A" w14:textId="77777777" w:rsidTr="004B729B">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44ABC9C" w14:textId="77777777" w:rsidR="00A432CB" w:rsidRPr="00891B98" w:rsidRDefault="00A432CB" w:rsidP="004B729B">
            <w:pPr>
              <w:autoSpaceDE w:val="0"/>
              <w:autoSpaceDN w:val="0"/>
              <w:adjustRightInd w:val="0"/>
              <w:ind w:firstLine="67"/>
              <w:jc w:val="center"/>
            </w:pPr>
            <w:r>
              <w:t>8</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232719C" w14:textId="77777777" w:rsidR="00A432CB" w:rsidRPr="00DC20C5" w:rsidRDefault="00A432CB" w:rsidP="004B729B">
            <w:pPr>
              <w:autoSpaceDE w:val="0"/>
              <w:autoSpaceDN w:val="0"/>
              <w:adjustRightInd w:val="0"/>
              <w:ind w:firstLine="67"/>
              <w:jc w:val="center"/>
              <w:rPr>
                <w:sz w:val="20"/>
                <w:szCs w:val="20"/>
              </w:rPr>
            </w:pPr>
            <w:r w:rsidRPr="00DC20C5">
              <w:rPr>
                <w:color w:val="000000"/>
                <w:sz w:val="20"/>
                <w:szCs w:val="20"/>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43D2558" w14:textId="77777777" w:rsidR="00A432CB" w:rsidRPr="00DC20C5" w:rsidRDefault="00A432CB" w:rsidP="004B729B">
            <w:pPr>
              <w:autoSpaceDE w:val="0"/>
              <w:autoSpaceDN w:val="0"/>
              <w:adjustRightInd w:val="0"/>
              <w:ind w:hanging="112"/>
              <w:jc w:val="center"/>
              <w:rPr>
                <w:sz w:val="22"/>
                <w:szCs w:val="22"/>
              </w:rPr>
            </w:pPr>
            <w:r w:rsidRPr="00DC20C5">
              <w:rPr>
                <w:color w:val="000000"/>
                <w:sz w:val="22"/>
                <w:szCs w:val="22"/>
                <w:lang w:eastAsia="zh-CN"/>
              </w:rPr>
              <w:t>Б</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8CE793C" w14:textId="77777777" w:rsidR="00A432CB" w:rsidRPr="00DC20C5" w:rsidRDefault="00A432CB" w:rsidP="004B729B">
            <w:pPr>
              <w:jc w:val="center"/>
              <w:rPr>
                <w:color w:val="000000"/>
              </w:rPr>
            </w:pPr>
            <w:r w:rsidRPr="00DC20C5">
              <w:rPr>
                <w:color w:val="000000"/>
              </w:rPr>
              <w:t>93,5%</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40DCB97" w14:textId="77777777" w:rsidR="00A432CB" w:rsidRPr="00DC20C5" w:rsidRDefault="00A432CB" w:rsidP="004B729B">
            <w:pPr>
              <w:jc w:val="center"/>
              <w:rPr>
                <w:color w:val="000000"/>
              </w:rPr>
            </w:pPr>
            <w:r w:rsidRPr="00DC20C5">
              <w:t>74,3</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0481CB2" w14:textId="77777777" w:rsidR="00A432CB" w:rsidRPr="00DC20C5" w:rsidRDefault="00A432CB" w:rsidP="004B729B">
            <w:pPr>
              <w:jc w:val="center"/>
              <w:rPr>
                <w:color w:val="000000"/>
              </w:rPr>
            </w:pPr>
            <w:r w:rsidRPr="00DC20C5">
              <w:t>91,3</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1981C563" w14:textId="77777777" w:rsidR="00A432CB" w:rsidRPr="00DC20C5" w:rsidRDefault="00A432CB" w:rsidP="004B729B">
            <w:pPr>
              <w:jc w:val="center"/>
              <w:rPr>
                <w:color w:val="000000"/>
              </w:rPr>
            </w:pPr>
            <w:r w:rsidRPr="00DC20C5">
              <w:t>96,4</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227E3006" w14:textId="77777777" w:rsidR="00A432CB" w:rsidRPr="00DC20C5" w:rsidRDefault="00A432CB" w:rsidP="004B729B">
            <w:pPr>
              <w:jc w:val="center"/>
              <w:rPr>
                <w:color w:val="000000"/>
              </w:rPr>
            </w:pPr>
            <w:r w:rsidRPr="00DC20C5">
              <w:t>99,6</w:t>
            </w:r>
          </w:p>
        </w:tc>
      </w:tr>
      <w:tr w:rsidR="00A432CB" w:rsidRPr="00891B98" w14:paraId="1BF3C43C" w14:textId="77777777" w:rsidTr="004B729B">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2E2DD1D" w14:textId="77777777" w:rsidR="00A432CB" w:rsidRPr="00891B98" w:rsidRDefault="00A432CB" w:rsidP="004B729B">
            <w:pPr>
              <w:autoSpaceDE w:val="0"/>
              <w:autoSpaceDN w:val="0"/>
              <w:adjustRightInd w:val="0"/>
              <w:ind w:firstLine="67"/>
              <w:jc w:val="center"/>
            </w:pPr>
            <w:r>
              <w:t>9</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4494234" w14:textId="77777777" w:rsidR="00A432CB" w:rsidRPr="00DC20C5" w:rsidRDefault="00A432CB" w:rsidP="004B729B">
            <w:pPr>
              <w:autoSpaceDE w:val="0"/>
              <w:autoSpaceDN w:val="0"/>
              <w:adjustRightInd w:val="0"/>
              <w:ind w:firstLine="67"/>
              <w:jc w:val="center"/>
              <w:rPr>
                <w:sz w:val="20"/>
                <w:szCs w:val="20"/>
              </w:rPr>
            </w:pPr>
            <w:r w:rsidRPr="00DC20C5">
              <w:rPr>
                <w:color w:val="000000"/>
                <w:sz w:val="20"/>
                <w:szCs w:val="20"/>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97DA63A" w14:textId="77777777" w:rsidR="00A432CB" w:rsidRPr="00DC20C5" w:rsidRDefault="00A432CB" w:rsidP="004B729B">
            <w:pPr>
              <w:autoSpaceDE w:val="0"/>
              <w:autoSpaceDN w:val="0"/>
              <w:adjustRightInd w:val="0"/>
              <w:ind w:hanging="112"/>
              <w:jc w:val="center"/>
              <w:rPr>
                <w:sz w:val="22"/>
                <w:szCs w:val="22"/>
              </w:rPr>
            </w:pPr>
            <w:r w:rsidRPr="00DC20C5">
              <w:rPr>
                <w:color w:val="000000"/>
                <w:sz w:val="22"/>
                <w:szCs w:val="22"/>
                <w:lang w:eastAsia="zh-CN"/>
              </w:rPr>
              <w:t>Б</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45EC7AE" w14:textId="77777777" w:rsidR="00A432CB" w:rsidRPr="00DC20C5" w:rsidRDefault="00A432CB" w:rsidP="004B729B">
            <w:pPr>
              <w:jc w:val="center"/>
              <w:rPr>
                <w:color w:val="000000"/>
              </w:rPr>
            </w:pPr>
            <w:r w:rsidRPr="00DC20C5">
              <w:rPr>
                <w:color w:val="000000"/>
              </w:rPr>
              <w:t>24,7%</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31F1210" w14:textId="77777777" w:rsidR="00A432CB" w:rsidRPr="00DC20C5" w:rsidRDefault="00A432CB" w:rsidP="004B729B">
            <w:pPr>
              <w:jc w:val="center"/>
              <w:rPr>
                <w:color w:val="000000"/>
              </w:rPr>
            </w:pPr>
            <w:r w:rsidRPr="00DC20C5">
              <w:t>11,9</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A04BDF7" w14:textId="77777777" w:rsidR="00A432CB" w:rsidRPr="00DC20C5" w:rsidRDefault="00A432CB" w:rsidP="004B729B">
            <w:pPr>
              <w:jc w:val="center"/>
              <w:rPr>
                <w:color w:val="000000"/>
              </w:rPr>
            </w:pPr>
            <w:r w:rsidRPr="00DC20C5">
              <w:t>15,0</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42F87184" w14:textId="77777777" w:rsidR="00A432CB" w:rsidRPr="00DC20C5" w:rsidRDefault="00A432CB" w:rsidP="004B729B">
            <w:pPr>
              <w:jc w:val="center"/>
              <w:rPr>
                <w:color w:val="000000"/>
              </w:rPr>
            </w:pPr>
            <w:r w:rsidRPr="00DC20C5">
              <w:t>25,0</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5027A50D" w14:textId="77777777" w:rsidR="00A432CB" w:rsidRPr="00DC20C5" w:rsidRDefault="00A432CB" w:rsidP="004B729B">
            <w:pPr>
              <w:jc w:val="center"/>
              <w:rPr>
                <w:color w:val="000000"/>
              </w:rPr>
            </w:pPr>
            <w:r w:rsidRPr="00DC20C5">
              <w:t>44,5</w:t>
            </w:r>
          </w:p>
        </w:tc>
      </w:tr>
      <w:tr w:rsidR="00A432CB" w:rsidRPr="00891B98" w14:paraId="68B78937" w14:textId="77777777" w:rsidTr="004B729B">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1BBE379" w14:textId="77777777" w:rsidR="00A432CB" w:rsidRPr="00891B98" w:rsidRDefault="00A432CB" w:rsidP="004B729B">
            <w:pPr>
              <w:autoSpaceDE w:val="0"/>
              <w:autoSpaceDN w:val="0"/>
              <w:adjustRightInd w:val="0"/>
              <w:ind w:firstLine="67"/>
              <w:jc w:val="center"/>
            </w:pPr>
            <w:r>
              <w:t>10</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0128334" w14:textId="77777777" w:rsidR="00A432CB" w:rsidRPr="00DC20C5" w:rsidRDefault="00A432CB" w:rsidP="004B729B">
            <w:pPr>
              <w:autoSpaceDE w:val="0"/>
              <w:autoSpaceDN w:val="0"/>
              <w:adjustRightInd w:val="0"/>
              <w:ind w:firstLine="67"/>
              <w:jc w:val="center"/>
              <w:rPr>
                <w:sz w:val="20"/>
                <w:szCs w:val="20"/>
              </w:rPr>
            </w:pPr>
            <w:r w:rsidRPr="00DC20C5">
              <w:rPr>
                <w:color w:val="000000"/>
                <w:sz w:val="20"/>
                <w:szCs w:val="20"/>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140519B" w14:textId="77777777" w:rsidR="00A432CB" w:rsidRPr="00DC20C5" w:rsidRDefault="00A432CB" w:rsidP="004B729B">
            <w:pPr>
              <w:autoSpaceDE w:val="0"/>
              <w:autoSpaceDN w:val="0"/>
              <w:adjustRightInd w:val="0"/>
              <w:ind w:hanging="112"/>
              <w:jc w:val="center"/>
              <w:rPr>
                <w:sz w:val="22"/>
                <w:szCs w:val="22"/>
              </w:rPr>
            </w:pPr>
            <w:r w:rsidRPr="00DC20C5">
              <w:rPr>
                <w:color w:val="000000"/>
                <w:sz w:val="22"/>
                <w:szCs w:val="22"/>
                <w:lang w:eastAsia="zh-CN"/>
              </w:rPr>
              <w:t>Б</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B87A0D8" w14:textId="77777777" w:rsidR="00A432CB" w:rsidRPr="00DC20C5" w:rsidRDefault="00A432CB" w:rsidP="004B729B">
            <w:pPr>
              <w:jc w:val="center"/>
              <w:rPr>
                <w:color w:val="000000"/>
              </w:rPr>
            </w:pPr>
            <w:r w:rsidRPr="00DC20C5">
              <w:rPr>
                <w:color w:val="000000"/>
              </w:rPr>
              <w:t>68,1%</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D3249EC" w14:textId="77777777" w:rsidR="00A432CB" w:rsidRPr="00DC20C5" w:rsidRDefault="00A432CB" w:rsidP="004B729B">
            <w:pPr>
              <w:jc w:val="center"/>
              <w:rPr>
                <w:color w:val="000000"/>
              </w:rPr>
            </w:pPr>
            <w:r w:rsidRPr="00DC20C5">
              <w:t>28,4</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D4AB933" w14:textId="77777777" w:rsidR="00A432CB" w:rsidRPr="00DC20C5" w:rsidRDefault="00A432CB" w:rsidP="004B729B">
            <w:pPr>
              <w:jc w:val="center"/>
              <w:rPr>
                <w:color w:val="000000"/>
              </w:rPr>
            </w:pPr>
            <w:r w:rsidRPr="00DC20C5">
              <w:t>55,7</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36AFCAE5" w14:textId="77777777" w:rsidR="00A432CB" w:rsidRPr="00DC20C5" w:rsidRDefault="00A432CB" w:rsidP="004B729B">
            <w:pPr>
              <w:jc w:val="center"/>
              <w:rPr>
                <w:color w:val="000000"/>
              </w:rPr>
            </w:pPr>
            <w:r w:rsidRPr="00DC20C5">
              <w:t>73,9</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1107864A" w14:textId="77777777" w:rsidR="00A432CB" w:rsidRPr="00DC20C5" w:rsidRDefault="00A432CB" w:rsidP="004B729B">
            <w:pPr>
              <w:jc w:val="center"/>
              <w:rPr>
                <w:color w:val="000000"/>
              </w:rPr>
            </w:pPr>
            <w:r w:rsidRPr="00DC20C5">
              <w:t>92,6</w:t>
            </w:r>
          </w:p>
        </w:tc>
      </w:tr>
      <w:tr w:rsidR="00A432CB" w:rsidRPr="00891B98" w14:paraId="30505083" w14:textId="77777777" w:rsidTr="004B729B">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417F5FE" w14:textId="77777777" w:rsidR="00A432CB" w:rsidRPr="00891B98" w:rsidRDefault="00A432CB" w:rsidP="004B729B">
            <w:pPr>
              <w:autoSpaceDE w:val="0"/>
              <w:autoSpaceDN w:val="0"/>
              <w:adjustRightInd w:val="0"/>
              <w:ind w:firstLine="67"/>
              <w:jc w:val="center"/>
            </w:pPr>
            <w:r>
              <w:t>11</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6450A83" w14:textId="77777777" w:rsidR="00A432CB" w:rsidRPr="00DC20C5" w:rsidRDefault="00A432CB" w:rsidP="004B729B">
            <w:pPr>
              <w:autoSpaceDE w:val="0"/>
              <w:autoSpaceDN w:val="0"/>
              <w:adjustRightInd w:val="0"/>
              <w:ind w:firstLine="67"/>
              <w:jc w:val="center"/>
              <w:rPr>
                <w:sz w:val="20"/>
                <w:szCs w:val="20"/>
              </w:rPr>
            </w:pPr>
            <w:r w:rsidRPr="00DC20C5">
              <w:rPr>
                <w:color w:val="000000"/>
                <w:sz w:val="20"/>
                <w:szCs w:val="20"/>
              </w:rPr>
              <w:t xml:space="preserve">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 </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1B0F306" w14:textId="77777777" w:rsidR="00A432CB" w:rsidRPr="00DC20C5" w:rsidRDefault="00A432CB" w:rsidP="004B729B">
            <w:pPr>
              <w:autoSpaceDE w:val="0"/>
              <w:autoSpaceDN w:val="0"/>
              <w:adjustRightInd w:val="0"/>
              <w:ind w:hanging="112"/>
              <w:jc w:val="center"/>
              <w:rPr>
                <w:sz w:val="22"/>
                <w:szCs w:val="22"/>
              </w:rPr>
            </w:pPr>
            <w:r w:rsidRPr="00DC20C5">
              <w:rPr>
                <w:color w:val="000000"/>
                <w:sz w:val="22"/>
                <w:szCs w:val="22"/>
                <w:lang w:eastAsia="zh-CN"/>
              </w:rPr>
              <w:t>В</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C67DFD5" w14:textId="77777777" w:rsidR="00A432CB" w:rsidRPr="00DC20C5" w:rsidRDefault="00A432CB" w:rsidP="004B729B">
            <w:pPr>
              <w:jc w:val="center"/>
              <w:rPr>
                <w:color w:val="000000"/>
              </w:rPr>
            </w:pPr>
            <w:r w:rsidRPr="00DC20C5">
              <w:rPr>
                <w:color w:val="000000"/>
              </w:rPr>
              <w:t>81,8%</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802C020" w14:textId="77777777" w:rsidR="00A432CB" w:rsidRPr="00DC20C5" w:rsidRDefault="00A432CB" w:rsidP="004B729B">
            <w:pPr>
              <w:jc w:val="center"/>
              <w:rPr>
                <w:color w:val="000000"/>
              </w:rPr>
            </w:pPr>
            <w:r w:rsidRPr="00DC20C5">
              <w:t>46,8</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C916BFB" w14:textId="77777777" w:rsidR="00A432CB" w:rsidRPr="00DC20C5" w:rsidRDefault="00A432CB" w:rsidP="004B729B">
            <w:pPr>
              <w:jc w:val="center"/>
              <w:rPr>
                <w:color w:val="000000"/>
              </w:rPr>
            </w:pPr>
            <w:r w:rsidRPr="00DC20C5">
              <w:t>74,6</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71E86CA6" w14:textId="77777777" w:rsidR="00A432CB" w:rsidRPr="00DC20C5" w:rsidRDefault="00A432CB" w:rsidP="004B729B">
            <w:pPr>
              <w:jc w:val="center"/>
              <w:rPr>
                <w:color w:val="000000"/>
              </w:rPr>
            </w:pPr>
            <w:r w:rsidRPr="00DC20C5">
              <w:t>87,8</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7C9D0EDE" w14:textId="77777777" w:rsidR="00A432CB" w:rsidRPr="00DC20C5" w:rsidRDefault="00A432CB" w:rsidP="004B729B">
            <w:pPr>
              <w:jc w:val="center"/>
              <w:rPr>
                <w:color w:val="000000"/>
              </w:rPr>
            </w:pPr>
            <w:r w:rsidRPr="00DC20C5">
              <w:t>95,6</w:t>
            </w:r>
          </w:p>
        </w:tc>
      </w:tr>
      <w:tr w:rsidR="00A432CB" w:rsidRPr="00891B98" w14:paraId="540ACD76" w14:textId="77777777" w:rsidTr="004B729B">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42D80CB" w14:textId="77777777" w:rsidR="00A432CB" w:rsidRPr="00891B98" w:rsidRDefault="00A432CB" w:rsidP="004B729B">
            <w:pPr>
              <w:autoSpaceDE w:val="0"/>
              <w:autoSpaceDN w:val="0"/>
              <w:adjustRightInd w:val="0"/>
              <w:ind w:firstLine="67"/>
              <w:jc w:val="center"/>
            </w:pPr>
            <w:r>
              <w:t>12</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0B29F00" w14:textId="77777777" w:rsidR="00A432CB" w:rsidRPr="00DC20C5" w:rsidRDefault="00A432CB" w:rsidP="004B729B">
            <w:pPr>
              <w:autoSpaceDE w:val="0"/>
              <w:autoSpaceDN w:val="0"/>
              <w:adjustRightInd w:val="0"/>
              <w:ind w:firstLine="67"/>
              <w:jc w:val="center"/>
              <w:rPr>
                <w:sz w:val="20"/>
                <w:szCs w:val="20"/>
              </w:rPr>
            </w:pPr>
            <w:r w:rsidRPr="00DC20C5">
              <w:rPr>
                <w:color w:val="000000"/>
                <w:sz w:val="20"/>
                <w:szCs w:val="20"/>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F8A7FC4" w14:textId="77777777" w:rsidR="00A432CB" w:rsidRPr="00DC20C5" w:rsidRDefault="00A432CB" w:rsidP="004B729B">
            <w:pPr>
              <w:autoSpaceDE w:val="0"/>
              <w:autoSpaceDN w:val="0"/>
              <w:adjustRightInd w:val="0"/>
              <w:ind w:hanging="112"/>
              <w:jc w:val="center"/>
              <w:rPr>
                <w:sz w:val="22"/>
                <w:szCs w:val="22"/>
              </w:rPr>
            </w:pPr>
            <w:r w:rsidRPr="00DC20C5">
              <w:rPr>
                <w:color w:val="000000"/>
                <w:sz w:val="22"/>
                <w:szCs w:val="22"/>
                <w:lang w:eastAsia="zh-CN"/>
              </w:rPr>
              <w:t>П</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F5467F6" w14:textId="77777777" w:rsidR="00A432CB" w:rsidRPr="00DC20C5" w:rsidRDefault="00A432CB" w:rsidP="004B729B">
            <w:pPr>
              <w:jc w:val="center"/>
              <w:rPr>
                <w:color w:val="000000"/>
              </w:rPr>
            </w:pPr>
            <w:r w:rsidRPr="00DC20C5">
              <w:rPr>
                <w:color w:val="000000"/>
              </w:rPr>
              <w:t>66,3%</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424EF1B" w14:textId="77777777" w:rsidR="00A432CB" w:rsidRPr="00DC20C5" w:rsidRDefault="00A432CB" w:rsidP="004B729B">
            <w:pPr>
              <w:jc w:val="center"/>
              <w:rPr>
                <w:color w:val="000000"/>
              </w:rPr>
            </w:pPr>
            <w:r w:rsidRPr="00DC20C5">
              <w:t>32,1</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7F5B521" w14:textId="77777777" w:rsidR="00A432CB" w:rsidRPr="00DC20C5" w:rsidRDefault="00A432CB" w:rsidP="004B729B">
            <w:pPr>
              <w:jc w:val="center"/>
              <w:rPr>
                <w:color w:val="000000"/>
              </w:rPr>
            </w:pPr>
            <w:r w:rsidRPr="00DC20C5">
              <w:t>56,6</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7832700D" w14:textId="77777777" w:rsidR="00A432CB" w:rsidRPr="00DC20C5" w:rsidRDefault="00A432CB" w:rsidP="004B729B">
            <w:pPr>
              <w:jc w:val="center"/>
              <w:rPr>
                <w:color w:val="000000"/>
              </w:rPr>
            </w:pPr>
            <w:r w:rsidRPr="00DC20C5">
              <w:t>72,9</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4201A459" w14:textId="77777777" w:rsidR="00A432CB" w:rsidRPr="00DC20C5" w:rsidRDefault="00A432CB" w:rsidP="004B729B">
            <w:pPr>
              <w:jc w:val="center"/>
              <w:rPr>
                <w:color w:val="000000"/>
              </w:rPr>
            </w:pPr>
            <w:r w:rsidRPr="00DC20C5">
              <w:t>82,3</w:t>
            </w:r>
          </w:p>
        </w:tc>
      </w:tr>
      <w:tr w:rsidR="00A432CB" w:rsidRPr="00891B98" w14:paraId="5535491C" w14:textId="77777777" w:rsidTr="004B729B">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D790D9F" w14:textId="77777777" w:rsidR="00A432CB" w:rsidRPr="00891B98" w:rsidRDefault="00A432CB" w:rsidP="004B729B">
            <w:pPr>
              <w:autoSpaceDE w:val="0"/>
              <w:autoSpaceDN w:val="0"/>
              <w:adjustRightInd w:val="0"/>
              <w:ind w:firstLine="67"/>
              <w:jc w:val="center"/>
            </w:pPr>
            <w:r>
              <w:lastRenderedPageBreak/>
              <w:t>13</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80C59DC" w14:textId="77777777" w:rsidR="00A432CB" w:rsidRPr="00DC20C5" w:rsidRDefault="00A432CB" w:rsidP="004B729B">
            <w:pPr>
              <w:autoSpaceDE w:val="0"/>
              <w:autoSpaceDN w:val="0"/>
              <w:adjustRightInd w:val="0"/>
              <w:ind w:firstLine="67"/>
              <w:jc w:val="center"/>
              <w:rPr>
                <w:sz w:val="20"/>
                <w:szCs w:val="20"/>
              </w:rPr>
            </w:pPr>
            <w:r w:rsidRPr="00DC20C5">
              <w:rPr>
                <w:color w:val="000000"/>
                <w:sz w:val="20"/>
                <w:szCs w:val="20"/>
              </w:rPr>
              <w:t xml:space="preserve">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 Умение решать практические задачи </w:t>
            </w:r>
            <w:proofErr w:type="spellStart"/>
            <w:r w:rsidRPr="00DC20C5">
              <w:rPr>
                <w:color w:val="000000"/>
                <w:sz w:val="20"/>
                <w:szCs w:val="20"/>
              </w:rPr>
              <w:t>геоэкологического</w:t>
            </w:r>
            <w:proofErr w:type="spellEnd"/>
            <w:r w:rsidRPr="00DC20C5">
              <w:rPr>
                <w:color w:val="000000"/>
                <w:sz w:val="20"/>
                <w:szCs w:val="20"/>
              </w:rPr>
              <w:t xml:space="preserve">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w:t>
            </w:r>
            <w:r w:rsidRPr="00DC20C5">
              <w:rPr>
                <w:color w:val="000000"/>
                <w:sz w:val="20"/>
                <w:szCs w:val="20"/>
              </w:rPr>
              <w:br/>
              <w:t>и финансового благополучия</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CE0499A" w14:textId="77777777" w:rsidR="00A432CB" w:rsidRPr="00DC20C5" w:rsidRDefault="00A432CB" w:rsidP="004B729B">
            <w:pPr>
              <w:autoSpaceDE w:val="0"/>
              <w:autoSpaceDN w:val="0"/>
              <w:adjustRightInd w:val="0"/>
              <w:ind w:hanging="112"/>
              <w:jc w:val="center"/>
              <w:rPr>
                <w:sz w:val="22"/>
                <w:szCs w:val="22"/>
              </w:rPr>
            </w:pPr>
            <w:r w:rsidRPr="00DC20C5">
              <w:rPr>
                <w:color w:val="000000"/>
                <w:sz w:val="22"/>
                <w:szCs w:val="22"/>
                <w:lang w:eastAsia="zh-CN"/>
              </w:rPr>
              <w:t>Б</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3747C61" w14:textId="77777777" w:rsidR="00A432CB" w:rsidRPr="00DC20C5" w:rsidRDefault="00A432CB" w:rsidP="004B729B">
            <w:pPr>
              <w:jc w:val="center"/>
              <w:rPr>
                <w:color w:val="000000"/>
              </w:rPr>
            </w:pPr>
            <w:r w:rsidRPr="00DC20C5">
              <w:rPr>
                <w:color w:val="000000"/>
              </w:rPr>
              <w:t>58,4%</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6D44A24" w14:textId="77777777" w:rsidR="00A432CB" w:rsidRPr="00DC20C5" w:rsidRDefault="00A432CB" w:rsidP="004B729B">
            <w:pPr>
              <w:jc w:val="center"/>
              <w:rPr>
                <w:color w:val="000000"/>
              </w:rPr>
            </w:pPr>
            <w:r w:rsidRPr="00DC20C5">
              <w:t>7,3</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92D03B2" w14:textId="77777777" w:rsidR="00A432CB" w:rsidRPr="00DC20C5" w:rsidRDefault="00A432CB" w:rsidP="004B729B">
            <w:pPr>
              <w:jc w:val="center"/>
              <w:rPr>
                <w:color w:val="000000"/>
              </w:rPr>
            </w:pPr>
            <w:r w:rsidRPr="00DC20C5">
              <w:t>35,9</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0EF39B7C" w14:textId="77777777" w:rsidR="00A432CB" w:rsidRPr="00DC20C5" w:rsidRDefault="00A432CB" w:rsidP="004B729B">
            <w:pPr>
              <w:jc w:val="center"/>
              <w:rPr>
                <w:color w:val="000000"/>
              </w:rPr>
            </w:pPr>
            <w:r w:rsidRPr="00DC20C5">
              <w:t>68,1</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32A09307" w14:textId="77777777" w:rsidR="00A432CB" w:rsidRPr="00DC20C5" w:rsidRDefault="00A432CB" w:rsidP="004B729B">
            <w:pPr>
              <w:jc w:val="center"/>
              <w:rPr>
                <w:color w:val="000000"/>
              </w:rPr>
            </w:pPr>
            <w:r w:rsidRPr="00DC20C5">
              <w:t>94,3</w:t>
            </w:r>
          </w:p>
        </w:tc>
      </w:tr>
      <w:tr w:rsidR="00A432CB" w:rsidRPr="00891B98" w14:paraId="21DCC695" w14:textId="77777777" w:rsidTr="004B729B">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842A1A4" w14:textId="77777777" w:rsidR="00A432CB" w:rsidRPr="00891B98" w:rsidRDefault="00A432CB" w:rsidP="004B729B">
            <w:pPr>
              <w:autoSpaceDE w:val="0"/>
              <w:autoSpaceDN w:val="0"/>
              <w:adjustRightInd w:val="0"/>
              <w:ind w:firstLine="67"/>
              <w:jc w:val="center"/>
            </w:pPr>
            <w:r>
              <w:t>14</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F40150D" w14:textId="77777777" w:rsidR="00A432CB" w:rsidRPr="00DC20C5" w:rsidRDefault="00A432CB" w:rsidP="004B729B">
            <w:pPr>
              <w:autoSpaceDE w:val="0"/>
              <w:autoSpaceDN w:val="0"/>
              <w:adjustRightInd w:val="0"/>
              <w:ind w:firstLine="67"/>
              <w:jc w:val="center"/>
              <w:rPr>
                <w:sz w:val="20"/>
                <w:szCs w:val="20"/>
              </w:rPr>
            </w:pPr>
            <w:r w:rsidRPr="00DC20C5">
              <w:rPr>
                <w:color w:val="000000"/>
                <w:sz w:val="20"/>
                <w:szCs w:val="20"/>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87472F5" w14:textId="77777777" w:rsidR="00A432CB" w:rsidRPr="00DC20C5" w:rsidRDefault="00A432CB" w:rsidP="004B729B">
            <w:pPr>
              <w:autoSpaceDE w:val="0"/>
              <w:autoSpaceDN w:val="0"/>
              <w:adjustRightInd w:val="0"/>
              <w:ind w:hanging="112"/>
              <w:jc w:val="center"/>
              <w:rPr>
                <w:sz w:val="22"/>
                <w:szCs w:val="22"/>
              </w:rPr>
            </w:pPr>
            <w:r w:rsidRPr="00DC20C5">
              <w:rPr>
                <w:color w:val="000000"/>
                <w:sz w:val="22"/>
                <w:szCs w:val="22"/>
                <w:lang w:eastAsia="zh-CN"/>
              </w:rPr>
              <w:t>Б</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66AF5AC" w14:textId="77777777" w:rsidR="00A432CB" w:rsidRPr="00DC20C5" w:rsidRDefault="00A432CB" w:rsidP="004B729B">
            <w:pPr>
              <w:jc w:val="center"/>
              <w:rPr>
                <w:color w:val="000000"/>
              </w:rPr>
            </w:pPr>
            <w:r w:rsidRPr="00DC20C5">
              <w:rPr>
                <w:color w:val="000000"/>
              </w:rPr>
              <w:t>76,8%</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05FAB10" w14:textId="77777777" w:rsidR="00A432CB" w:rsidRPr="00DC20C5" w:rsidRDefault="00A432CB" w:rsidP="004B729B">
            <w:pPr>
              <w:jc w:val="center"/>
              <w:rPr>
                <w:color w:val="000000"/>
              </w:rPr>
            </w:pPr>
            <w:r w:rsidRPr="00DC20C5">
              <w:t>32,1</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1326E03" w14:textId="77777777" w:rsidR="00A432CB" w:rsidRPr="00DC20C5" w:rsidRDefault="00A432CB" w:rsidP="004B729B">
            <w:pPr>
              <w:jc w:val="center"/>
              <w:rPr>
                <w:color w:val="000000"/>
              </w:rPr>
            </w:pPr>
            <w:r w:rsidRPr="00DC20C5">
              <w:t>61,7</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76B343D3" w14:textId="77777777" w:rsidR="00A432CB" w:rsidRPr="00DC20C5" w:rsidRDefault="00A432CB" w:rsidP="004B729B">
            <w:pPr>
              <w:jc w:val="center"/>
              <w:rPr>
                <w:color w:val="000000"/>
              </w:rPr>
            </w:pPr>
            <w:r w:rsidRPr="00DC20C5">
              <w:t>86,6</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563DF494" w14:textId="77777777" w:rsidR="00A432CB" w:rsidRPr="00DC20C5" w:rsidRDefault="00A432CB" w:rsidP="004B729B">
            <w:pPr>
              <w:jc w:val="center"/>
              <w:rPr>
                <w:color w:val="000000"/>
              </w:rPr>
            </w:pPr>
            <w:r w:rsidRPr="00DC20C5">
              <w:t>98,7</w:t>
            </w:r>
          </w:p>
        </w:tc>
      </w:tr>
      <w:tr w:rsidR="00A432CB" w:rsidRPr="00891B98" w14:paraId="40C2B282" w14:textId="77777777" w:rsidTr="004B729B">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DBAFC6D" w14:textId="77777777" w:rsidR="00A432CB" w:rsidRPr="00891B98" w:rsidRDefault="00A432CB" w:rsidP="004B729B">
            <w:pPr>
              <w:autoSpaceDE w:val="0"/>
              <w:autoSpaceDN w:val="0"/>
              <w:adjustRightInd w:val="0"/>
              <w:ind w:firstLine="67"/>
              <w:jc w:val="center"/>
            </w:pPr>
            <w:r>
              <w:t>15</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972A135" w14:textId="77777777" w:rsidR="00A432CB" w:rsidRPr="00DC20C5" w:rsidRDefault="00A432CB" w:rsidP="004B729B">
            <w:pPr>
              <w:autoSpaceDE w:val="0"/>
              <w:autoSpaceDN w:val="0"/>
              <w:adjustRightInd w:val="0"/>
              <w:ind w:firstLine="67"/>
              <w:jc w:val="center"/>
              <w:rPr>
                <w:sz w:val="20"/>
                <w:szCs w:val="20"/>
              </w:rPr>
            </w:pPr>
            <w:r w:rsidRPr="00DC20C5">
              <w:rPr>
                <w:color w:val="000000"/>
                <w:sz w:val="20"/>
                <w:szCs w:val="20"/>
              </w:rPr>
              <w:t xml:space="preserve">Умение классифицировать географические объекты и явления на основе их известных характерных свойств. 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 Умение решать практические задачи </w:t>
            </w:r>
            <w:proofErr w:type="spellStart"/>
            <w:r w:rsidRPr="00DC20C5">
              <w:rPr>
                <w:color w:val="000000"/>
                <w:sz w:val="20"/>
                <w:szCs w:val="20"/>
              </w:rPr>
              <w:t>геоэкологического</w:t>
            </w:r>
            <w:proofErr w:type="spellEnd"/>
            <w:r w:rsidRPr="00DC20C5">
              <w:rPr>
                <w:color w:val="000000"/>
                <w:sz w:val="20"/>
                <w:szCs w:val="20"/>
              </w:rPr>
              <w:t xml:space="preserve"> содержания для определения качества окружающей среды своей местности, путей её сохранения и улучшения</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D9F76A0" w14:textId="77777777" w:rsidR="00A432CB" w:rsidRPr="00DC20C5" w:rsidRDefault="00A432CB" w:rsidP="004B729B">
            <w:pPr>
              <w:autoSpaceDE w:val="0"/>
              <w:autoSpaceDN w:val="0"/>
              <w:adjustRightInd w:val="0"/>
              <w:ind w:hanging="112"/>
              <w:jc w:val="center"/>
              <w:rPr>
                <w:sz w:val="22"/>
                <w:szCs w:val="22"/>
              </w:rPr>
            </w:pPr>
            <w:r w:rsidRPr="00DC20C5">
              <w:rPr>
                <w:color w:val="000000"/>
                <w:sz w:val="22"/>
                <w:szCs w:val="22"/>
                <w:lang w:eastAsia="zh-CN"/>
              </w:rPr>
              <w:t>П</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996A215" w14:textId="77777777" w:rsidR="00A432CB" w:rsidRPr="00DC20C5" w:rsidRDefault="00A432CB" w:rsidP="004B729B">
            <w:pPr>
              <w:jc w:val="center"/>
              <w:rPr>
                <w:color w:val="000000"/>
              </w:rPr>
            </w:pPr>
            <w:r w:rsidRPr="00DC20C5">
              <w:rPr>
                <w:color w:val="000000"/>
              </w:rPr>
              <w:t>53,5%</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2D4BDD3" w14:textId="77777777" w:rsidR="00A432CB" w:rsidRPr="00DC20C5" w:rsidRDefault="00A432CB" w:rsidP="004B729B">
            <w:pPr>
              <w:jc w:val="center"/>
              <w:rPr>
                <w:color w:val="000000"/>
              </w:rPr>
            </w:pPr>
            <w:r w:rsidRPr="00DC20C5">
              <w:t>15,6</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682F1FE" w14:textId="77777777" w:rsidR="00A432CB" w:rsidRPr="00DC20C5" w:rsidRDefault="00A432CB" w:rsidP="004B729B">
            <w:pPr>
              <w:jc w:val="center"/>
              <w:rPr>
                <w:color w:val="000000"/>
              </w:rPr>
            </w:pPr>
            <w:r w:rsidRPr="00DC20C5">
              <w:t>36,5</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688A4270" w14:textId="77777777" w:rsidR="00A432CB" w:rsidRPr="00DC20C5" w:rsidRDefault="00A432CB" w:rsidP="004B729B">
            <w:pPr>
              <w:jc w:val="center"/>
              <w:rPr>
                <w:color w:val="000000"/>
              </w:rPr>
            </w:pPr>
            <w:r w:rsidRPr="00DC20C5">
              <w:t>55,5</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1B23A020" w14:textId="77777777" w:rsidR="00A432CB" w:rsidRPr="00DC20C5" w:rsidRDefault="00A432CB" w:rsidP="004B729B">
            <w:pPr>
              <w:jc w:val="center"/>
              <w:rPr>
                <w:color w:val="000000"/>
              </w:rPr>
            </w:pPr>
            <w:r w:rsidRPr="00DC20C5">
              <w:t>91,7</w:t>
            </w:r>
          </w:p>
        </w:tc>
      </w:tr>
      <w:tr w:rsidR="00A432CB" w:rsidRPr="00891B98" w14:paraId="169B5381" w14:textId="77777777" w:rsidTr="004B729B">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846F8A0" w14:textId="77777777" w:rsidR="00A432CB" w:rsidRPr="00891B98" w:rsidRDefault="00A432CB" w:rsidP="004B729B">
            <w:pPr>
              <w:autoSpaceDE w:val="0"/>
              <w:autoSpaceDN w:val="0"/>
              <w:adjustRightInd w:val="0"/>
              <w:ind w:firstLine="67"/>
              <w:jc w:val="center"/>
            </w:pPr>
            <w:r>
              <w:t>16</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5BCCBF9" w14:textId="77777777" w:rsidR="00A432CB" w:rsidRPr="00DC20C5" w:rsidRDefault="00A432CB" w:rsidP="004B729B">
            <w:pPr>
              <w:autoSpaceDE w:val="0"/>
              <w:autoSpaceDN w:val="0"/>
              <w:adjustRightInd w:val="0"/>
              <w:ind w:firstLine="67"/>
              <w:jc w:val="center"/>
              <w:rPr>
                <w:sz w:val="20"/>
                <w:szCs w:val="20"/>
              </w:rPr>
            </w:pPr>
            <w:r w:rsidRPr="00DC20C5">
              <w:rPr>
                <w:color w:val="000000"/>
                <w:sz w:val="20"/>
                <w:szCs w:val="20"/>
              </w:rPr>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6E9CBA0" w14:textId="77777777" w:rsidR="00A432CB" w:rsidRPr="00DC20C5" w:rsidRDefault="00A432CB" w:rsidP="004B729B">
            <w:pPr>
              <w:autoSpaceDE w:val="0"/>
              <w:autoSpaceDN w:val="0"/>
              <w:adjustRightInd w:val="0"/>
              <w:ind w:hanging="112"/>
              <w:jc w:val="center"/>
              <w:rPr>
                <w:sz w:val="22"/>
                <w:szCs w:val="22"/>
              </w:rPr>
            </w:pPr>
            <w:r w:rsidRPr="00DC20C5">
              <w:rPr>
                <w:color w:val="000000"/>
                <w:sz w:val="22"/>
                <w:szCs w:val="22"/>
                <w:lang w:eastAsia="zh-CN"/>
              </w:rPr>
              <w:t>П</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2358D7E" w14:textId="77777777" w:rsidR="00A432CB" w:rsidRPr="00DC20C5" w:rsidRDefault="00A432CB" w:rsidP="004B729B">
            <w:pPr>
              <w:jc w:val="center"/>
              <w:rPr>
                <w:color w:val="000000"/>
              </w:rPr>
            </w:pPr>
            <w:r w:rsidRPr="00DC20C5">
              <w:rPr>
                <w:color w:val="000000"/>
              </w:rPr>
              <w:t>66,2%</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B8208D8" w14:textId="77777777" w:rsidR="00A432CB" w:rsidRPr="00DC20C5" w:rsidRDefault="00A432CB" w:rsidP="004B729B">
            <w:pPr>
              <w:jc w:val="center"/>
              <w:rPr>
                <w:color w:val="000000"/>
              </w:rPr>
            </w:pPr>
            <w:r w:rsidRPr="00DC20C5">
              <w:t>14,7</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69A19CB" w14:textId="77777777" w:rsidR="00A432CB" w:rsidRPr="00DC20C5" w:rsidRDefault="00A432CB" w:rsidP="004B729B">
            <w:pPr>
              <w:jc w:val="center"/>
              <w:rPr>
                <w:color w:val="000000"/>
              </w:rPr>
            </w:pPr>
            <w:r w:rsidRPr="00DC20C5">
              <w:t>44,6</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60DC339F" w14:textId="77777777" w:rsidR="00A432CB" w:rsidRPr="00DC20C5" w:rsidRDefault="00A432CB" w:rsidP="004B729B">
            <w:pPr>
              <w:jc w:val="center"/>
              <w:rPr>
                <w:color w:val="000000"/>
              </w:rPr>
            </w:pPr>
            <w:r w:rsidRPr="00DC20C5">
              <w:t>77,8</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7AB54169" w14:textId="77777777" w:rsidR="00A432CB" w:rsidRPr="00DC20C5" w:rsidRDefault="00A432CB" w:rsidP="004B729B">
            <w:pPr>
              <w:jc w:val="center"/>
              <w:rPr>
                <w:color w:val="000000"/>
              </w:rPr>
            </w:pPr>
            <w:r w:rsidRPr="00DC20C5">
              <w:t>96,9</w:t>
            </w:r>
          </w:p>
        </w:tc>
      </w:tr>
      <w:tr w:rsidR="00A432CB" w:rsidRPr="00891B98" w14:paraId="4AFD65D9" w14:textId="77777777" w:rsidTr="004B729B">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FDF472A" w14:textId="77777777" w:rsidR="00A432CB" w:rsidRPr="00891B98" w:rsidRDefault="00A432CB" w:rsidP="004B729B">
            <w:pPr>
              <w:autoSpaceDE w:val="0"/>
              <w:autoSpaceDN w:val="0"/>
              <w:adjustRightInd w:val="0"/>
              <w:ind w:firstLine="67"/>
              <w:jc w:val="center"/>
            </w:pPr>
            <w:r>
              <w:t>17</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3BA0528" w14:textId="77777777" w:rsidR="00A432CB" w:rsidRPr="00DC20C5" w:rsidRDefault="00A432CB" w:rsidP="004B729B">
            <w:pPr>
              <w:autoSpaceDE w:val="0"/>
              <w:autoSpaceDN w:val="0"/>
              <w:adjustRightInd w:val="0"/>
              <w:ind w:firstLine="67"/>
              <w:jc w:val="center"/>
              <w:rPr>
                <w:sz w:val="20"/>
                <w:szCs w:val="20"/>
              </w:rPr>
            </w:pPr>
            <w:r w:rsidRPr="00DC20C5">
              <w:rPr>
                <w:color w:val="000000"/>
                <w:sz w:val="20"/>
                <w:szCs w:val="20"/>
              </w:rPr>
              <w:t>Умение сравнивать изученные географические объекты, явления и процессы на основе выделения их существенных признаков</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2647C69" w14:textId="77777777" w:rsidR="00A432CB" w:rsidRPr="00DC20C5" w:rsidRDefault="00A432CB" w:rsidP="004B729B">
            <w:pPr>
              <w:autoSpaceDE w:val="0"/>
              <w:autoSpaceDN w:val="0"/>
              <w:adjustRightInd w:val="0"/>
              <w:ind w:hanging="112"/>
              <w:jc w:val="center"/>
              <w:rPr>
                <w:sz w:val="22"/>
                <w:szCs w:val="22"/>
              </w:rPr>
            </w:pPr>
            <w:r w:rsidRPr="00DC20C5">
              <w:rPr>
                <w:color w:val="000000"/>
                <w:sz w:val="22"/>
                <w:szCs w:val="22"/>
                <w:lang w:eastAsia="zh-CN"/>
              </w:rPr>
              <w:t>П</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405C0C7" w14:textId="77777777" w:rsidR="00A432CB" w:rsidRPr="00DC20C5" w:rsidRDefault="00A432CB" w:rsidP="004B729B">
            <w:pPr>
              <w:jc w:val="center"/>
              <w:rPr>
                <w:color w:val="000000"/>
              </w:rPr>
            </w:pPr>
            <w:r w:rsidRPr="00DC20C5">
              <w:rPr>
                <w:color w:val="000000"/>
              </w:rPr>
              <w:t>64,8%</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BC17D11" w14:textId="77777777" w:rsidR="00A432CB" w:rsidRPr="00DC20C5" w:rsidRDefault="00A432CB" w:rsidP="004B729B">
            <w:pPr>
              <w:jc w:val="center"/>
              <w:rPr>
                <w:color w:val="000000"/>
              </w:rPr>
            </w:pPr>
            <w:r w:rsidRPr="00DC20C5">
              <w:t>33,9</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8E7C8CC" w14:textId="77777777" w:rsidR="00A432CB" w:rsidRPr="00DC20C5" w:rsidRDefault="00A432CB" w:rsidP="004B729B">
            <w:pPr>
              <w:jc w:val="center"/>
              <w:rPr>
                <w:color w:val="000000"/>
              </w:rPr>
            </w:pPr>
            <w:r w:rsidRPr="00DC20C5">
              <w:t>41,6</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2F0F08DC" w14:textId="77777777" w:rsidR="00A432CB" w:rsidRPr="00DC20C5" w:rsidRDefault="00A432CB" w:rsidP="004B729B">
            <w:pPr>
              <w:jc w:val="center"/>
              <w:rPr>
                <w:color w:val="000000"/>
              </w:rPr>
            </w:pPr>
            <w:r w:rsidRPr="00DC20C5">
              <w:t>73,7</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6ED3B616" w14:textId="77777777" w:rsidR="00A432CB" w:rsidRPr="00DC20C5" w:rsidRDefault="00A432CB" w:rsidP="004B729B">
            <w:pPr>
              <w:jc w:val="center"/>
              <w:rPr>
                <w:color w:val="000000"/>
              </w:rPr>
            </w:pPr>
            <w:r w:rsidRPr="00DC20C5">
              <w:t>93,9</w:t>
            </w:r>
          </w:p>
        </w:tc>
      </w:tr>
      <w:tr w:rsidR="00A432CB" w:rsidRPr="00891B98" w14:paraId="131F7151" w14:textId="77777777" w:rsidTr="004B729B">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6391969" w14:textId="77777777" w:rsidR="00A432CB" w:rsidRPr="00891B98" w:rsidRDefault="00A432CB" w:rsidP="004B729B">
            <w:pPr>
              <w:autoSpaceDE w:val="0"/>
              <w:autoSpaceDN w:val="0"/>
              <w:adjustRightInd w:val="0"/>
              <w:ind w:firstLine="67"/>
              <w:jc w:val="center"/>
            </w:pPr>
            <w:r>
              <w:t>18</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790BA59" w14:textId="77777777" w:rsidR="00A432CB" w:rsidRPr="00DC20C5" w:rsidRDefault="00A432CB" w:rsidP="004B729B">
            <w:pPr>
              <w:autoSpaceDE w:val="0"/>
              <w:autoSpaceDN w:val="0"/>
              <w:adjustRightInd w:val="0"/>
              <w:ind w:firstLine="67"/>
              <w:jc w:val="center"/>
              <w:rPr>
                <w:sz w:val="20"/>
                <w:szCs w:val="20"/>
              </w:rPr>
            </w:pPr>
            <w:r w:rsidRPr="00DC20C5">
              <w:rPr>
                <w:color w:val="000000"/>
                <w:sz w:val="20"/>
                <w:szCs w:val="20"/>
              </w:rPr>
              <w:t>Умение использовать географические знания для описания существенных признаков разнообразных явлений и процессов в повседневной жизни</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6499CB5" w14:textId="77777777" w:rsidR="00A432CB" w:rsidRPr="00DC20C5" w:rsidRDefault="00A432CB" w:rsidP="004B729B">
            <w:pPr>
              <w:autoSpaceDE w:val="0"/>
              <w:autoSpaceDN w:val="0"/>
              <w:adjustRightInd w:val="0"/>
              <w:ind w:hanging="112"/>
              <w:jc w:val="center"/>
              <w:rPr>
                <w:sz w:val="22"/>
                <w:szCs w:val="22"/>
              </w:rPr>
            </w:pPr>
            <w:r w:rsidRPr="00DC20C5">
              <w:rPr>
                <w:color w:val="000000"/>
                <w:sz w:val="22"/>
                <w:szCs w:val="22"/>
                <w:lang w:eastAsia="zh-CN"/>
              </w:rPr>
              <w:t>П</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10DA451" w14:textId="77777777" w:rsidR="00A432CB" w:rsidRPr="00DC20C5" w:rsidRDefault="00A432CB" w:rsidP="004B729B">
            <w:pPr>
              <w:jc w:val="center"/>
              <w:rPr>
                <w:color w:val="000000"/>
              </w:rPr>
            </w:pPr>
            <w:r w:rsidRPr="00DC20C5">
              <w:rPr>
                <w:color w:val="000000"/>
              </w:rPr>
              <w:t>55,0%</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365AC16" w14:textId="77777777" w:rsidR="00A432CB" w:rsidRPr="00DC20C5" w:rsidRDefault="00A432CB" w:rsidP="004B729B">
            <w:pPr>
              <w:jc w:val="center"/>
              <w:rPr>
                <w:color w:val="000000"/>
              </w:rPr>
            </w:pPr>
            <w:r w:rsidRPr="00DC20C5">
              <w:t>18,3</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E87C113" w14:textId="77777777" w:rsidR="00A432CB" w:rsidRPr="00DC20C5" w:rsidRDefault="00A432CB" w:rsidP="004B729B">
            <w:pPr>
              <w:jc w:val="center"/>
              <w:rPr>
                <w:color w:val="000000"/>
              </w:rPr>
            </w:pPr>
            <w:r w:rsidRPr="00DC20C5">
              <w:t>38,9</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4906E41F" w14:textId="77777777" w:rsidR="00A432CB" w:rsidRPr="00DC20C5" w:rsidRDefault="00A432CB" w:rsidP="004B729B">
            <w:pPr>
              <w:jc w:val="center"/>
              <w:rPr>
                <w:color w:val="000000"/>
              </w:rPr>
            </w:pPr>
            <w:r w:rsidRPr="00DC20C5">
              <w:t>59,5</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286A5A85" w14:textId="77777777" w:rsidR="00A432CB" w:rsidRPr="00DC20C5" w:rsidRDefault="00A432CB" w:rsidP="004B729B">
            <w:pPr>
              <w:jc w:val="center"/>
              <w:rPr>
                <w:color w:val="000000"/>
              </w:rPr>
            </w:pPr>
            <w:r w:rsidRPr="00DC20C5">
              <w:t>86,0</w:t>
            </w:r>
          </w:p>
        </w:tc>
      </w:tr>
      <w:tr w:rsidR="00A432CB" w:rsidRPr="00891B98" w14:paraId="61B2E3FF" w14:textId="77777777" w:rsidTr="004B729B">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84AF177" w14:textId="77777777" w:rsidR="00A432CB" w:rsidRPr="00891B98" w:rsidRDefault="00A432CB" w:rsidP="004B729B">
            <w:pPr>
              <w:autoSpaceDE w:val="0"/>
              <w:autoSpaceDN w:val="0"/>
              <w:adjustRightInd w:val="0"/>
              <w:ind w:firstLine="67"/>
              <w:jc w:val="center"/>
            </w:pPr>
            <w:r>
              <w:t>19</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E1E2F2F" w14:textId="77777777" w:rsidR="00A432CB" w:rsidRPr="00DC20C5" w:rsidRDefault="00A432CB" w:rsidP="004B729B">
            <w:pPr>
              <w:autoSpaceDE w:val="0"/>
              <w:autoSpaceDN w:val="0"/>
              <w:adjustRightInd w:val="0"/>
              <w:ind w:firstLine="67"/>
              <w:jc w:val="center"/>
              <w:rPr>
                <w:sz w:val="20"/>
                <w:szCs w:val="20"/>
              </w:rPr>
            </w:pPr>
            <w:r w:rsidRPr="00DC20C5">
              <w:rPr>
                <w:color w:val="000000"/>
                <w:sz w:val="20"/>
                <w:szCs w:val="20"/>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704E674" w14:textId="77777777" w:rsidR="00A432CB" w:rsidRPr="00DC20C5" w:rsidRDefault="00A432CB" w:rsidP="004B729B">
            <w:pPr>
              <w:autoSpaceDE w:val="0"/>
              <w:autoSpaceDN w:val="0"/>
              <w:adjustRightInd w:val="0"/>
              <w:ind w:hanging="112"/>
              <w:jc w:val="center"/>
              <w:rPr>
                <w:sz w:val="22"/>
                <w:szCs w:val="22"/>
              </w:rPr>
            </w:pPr>
            <w:r w:rsidRPr="00DC20C5">
              <w:rPr>
                <w:color w:val="000000"/>
                <w:sz w:val="22"/>
                <w:szCs w:val="22"/>
                <w:lang w:eastAsia="zh-CN"/>
              </w:rPr>
              <w:t>Б</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209DBCF" w14:textId="77777777" w:rsidR="00A432CB" w:rsidRPr="00DC20C5" w:rsidRDefault="00A432CB" w:rsidP="004B729B">
            <w:pPr>
              <w:jc w:val="center"/>
              <w:rPr>
                <w:color w:val="000000"/>
              </w:rPr>
            </w:pPr>
            <w:r w:rsidRPr="00DC20C5">
              <w:rPr>
                <w:color w:val="000000"/>
              </w:rPr>
              <w:t>83,7%</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F429513" w14:textId="77777777" w:rsidR="00A432CB" w:rsidRPr="00DC20C5" w:rsidRDefault="00A432CB" w:rsidP="004B729B">
            <w:pPr>
              <w:jc w:val="center"/>
              <w:rPr>
                <w:color w:val="000000"/>
              </w:rPr>
            </w:pPr>
            <w:r w:rsidRPr="00DC20C5">
              <w:t>45,9</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85DE3ED" w14:textId="77777777" w:rsidR="00A432CB" w:rsidRPr="00DC20C5" w:rsidRDefault="00A432CB" w:rsidP="004B729B">
            <w:pPr>
              <w:jc w:val="center"/>
              <w:rPr>
                <w:color w:val="000000"/>
              </w:rPr>
            </w:pPr>
            <w:r w:rsidRPr="00DC20C5">
              <w:t>78,1</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04FDD5D7" w14:textId="77777777" w:rsidR="00A432CB" w:rsidRPr="00DC20C5" w:rsidRDefault="00A432CB" w:rsidP="004B729B">
            <w:pPr>
              <w:jc w:val="center"/>
              <w:rPr>
                <w:color w:val="000000"/>
              </w:rPr>
            </w:pPr>
            <w:r w:rsidRPr="00DC20C5">
              <w:t>88,6</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19014B4F" w14:textId="77777777" w:rsidR="00A432CB" w:rsidRPr="00DC20C5" w:rsidRDefault="00A432CB" w:rsidP="004B729B">
            <w:pPr>
              <w:jc w:val="center"/>
              <w:rPr>
                <w:color w:val="000000"/>
              </w:rPr>
            </w:pPr>
            <w:r w:rsidRPr="00DC20C5">
              <w:t>99,1</w:t>
            </w:r>
          </w:p>
        </w:tc>
      </w:tr>
      <w:tr w:rsidR="00A432CB" w:rsidRPr="00891B98" w14:paraId="418FF116" w14:textId="77777777" w:rsidTr="004B729B">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6E1A6B9" w14:textId="77777777" w:rsidR="00A432CB" w:rsidRPr="00891B98" w:rsidRDefault="00A432CB" w:rsidP="004B729B">
            <w:pPr>
              <w:autoSpaceDE w:val="0"/>
              <w:autoSpaceDN w:val="0"/>
              <w:adjustRightInd w:val="0"/>
              <w:ind w:firstLine="67"/>
              <w:jc w:val="center"/>
            </w:pPr>
            <w:r>
              <w:t>20</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9C5CF10" w14:textId="77777777" w:rsidR="00A432CB" w:rsidRPr="00DC20C5" w:rsidRDefault="00A432CB" w:rsidP="004B729B">
            <w:pPr>
              <w:autoSpaceDE w:val="0"/>
              <w:autoSpaceDN w:val="0"/>
              <w:adjustRightInd w:val="0"/>
              <w:ind w:firstLine="67"/>
              <w:jc w:val="center"/>
              <w:rPr>
                <w:sz w:val="20"/>
                <w:szCs w:val="20"/>
              </w:rPr>
            </w:pPr>
            <w:r w:rsidRPr="00DC20C5">
              <w:rPr>
                <w:color w:val="000000"/>
                <w:sz w:val="20"/>
                <w:szCs w:val="20"/>
              </w:rPr>
              <w:t>Умение использовать географические знания для описания существенных признаков разнообразных явлений и процессов в повседневной жизни</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4A57A11" w14:textId="77777777" w:rsidR="00A432CB" w:rsidRPr="00DC20C5" w:rsidRDefault="00A432CB" w:rsidP="004B729B">
            <w:pPr>
              <w:autoSpaceDE w:val="0"/>
              <w:autoSpaceDN w:val="0"/>
              <w:adjustRightInd w:val="0"/>
              <w:ind w:hanging="112"/>
              <w:jc w:val="center"/>
              <w:rPr>
                <w:sz w:val="22"/>
                <w:szCs w:val="22"/>
              </w:rPr>
            </w:pPr>
            <w:r w:rsidRPr="00DC20C5">
              <w:rPr>
                <w:color w:val="000000"/>
                <w:sz w:val="22"/>
                <w:szCs w:val="22"/>
                <w:lang w:eastAsia="zh-CN"/>
              </w:rPr>
              <w:t>Б</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B48D58A" w14:textId="77777777" w:rsidR="00A432CB" w:rsidRPr="00DC20C5" w:rsidRDefault="00A432CB" w:rsidP="004B729B">
            <w:pPr>
              <w:jc w:val="center"/>
              <w:rPr>
                <w:color w:val="000000"/>
              </w:rPr>
            </w:pPr>
            <w:r w:rsidRPr="00DC20C5">
              <w:rPr>
                <w:color w:val="000000"/>
              </w:rPr>
              <w:t>57,5%</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434D040" w14:textId="77777777" w:rsidR="00A432CB" w:rsidRPr="00DC20C5" w:rsidRDefault="00A432CB" w:rsidP="004B729B">
            <w:pPr>
              <w:jc w:val="center"/>
              <w:rPr>
                <w:color w:val="000000"/>
              </w:rPr>
            </w:pPr>
            <w:r w:rsidRPr="00DC20C5">
              <w:t>31,2</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925D4CE" w14:textId="77777777" w:rsidR="00A432CB" w:rsidRPr="00DC20C5" w:rsidRDefault="00A432CB" w:rsidP="004B729B">
            <w:pPr>
              <w:jc w:val="center"/>
              <w:rPr>
                <w:color w:val="000000"/>
              </w:rPr>
            </w:pPr>
            <w:r w:rsidRPr="00DC20C5">
              <w:t>33,5</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3B61CD76" w14:textId="77777777" w:rsidR="00A432CB" w:rsidRPr="00DC20C5" w:rsidRDefault="00A432CB" w:rsidP="004B729B">
            <w:pPr>
              <w:jc w:val="center"/>
              <w:rPr>
                <w:color w:val="000000"/>
              </w:rPr>
            </w:pPr>
            <w:r w:rsidRPr="00DC20C5">
              <w:t>62,5</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3213EDA0" w14:textId="77777777" w:rsidR="00A432CB" w:rsidRPr="00DC20C5" w:rsidRDefault="00A432CB" w:rsidP="004B729B">
            <w:pPr>
              <w:jc w:val="center"/>
              <w:rPr>
                <w:color w:val="000000"/>
              </w:rPr>
            </w:pPr>
            <w:r w:rsidRPr="00DC20C5">
              <w:t>93,9</w:t>
            </w:r>
          </w:p>
        </w:tc>
      </w:tr>
      <w:tr w:rsidR="00A432CB" w:rsidRPr="00891B98" w14:paraId="412D9F6E" w14:textId="77777777" w:rsidTr="004B729B">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A20AA4A" w14:textId="77777777" w:rsidR="00A432CB" w:rsidRPr="00891B98" w:rsidRDefault="00A432CB" w:rsidP="004B729B">
            <w:pPr>
              <w:autoSpaceDE w:val="0"/>
              <w:autoSpaceDN w:val="0"/>
              <w:adjustRightInd w:val="0"/>
              <w:ind w:firstLine="67"/>
              <w:jc w:val="center"/>
            </w:pPr>
            <w:r>
              <w:lastRenderedPageBreak/>
              <w:t>21</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231B5CB" w14:textId="77777777" w:rsidR="00A432CB" w:rsidRPr="00DC20C5" w:rsidRDefault="00A432CB" w:rsidP="004B729B">
            <w:pPr>
              <w:autoSpaceDE w:val="0"/>
              <w:autoSpaceDN w:val="0"/>
              <w:adjustRightInd w:val="0"/>
              <w:ind w:firstLine="67"/>
              <w:jc w:val="center"/>
              <w:rPr>
                <w:sz w:val="20"/>
                <w:szCs w:val="20"/>
              </w:rPr>
            </w:pPr>
            <w:r w:rsidRPr="00DC20C5">
              <w:rPr>
                <w:color w:val="000000"/>
                <w:sz w:val="20"/>
                <w:szCs w:val="20"/>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w:t>
            </w:r>
            <w:r>
              <w:rPr>
                <w:color w:val="000000"/>
                <w:sz w:val="20"/>
                <w:szCs w:val="20"/>
              </w:rPr>
              <w:t>е</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8180F94" w14:textId="77777777" w:rsidR="00A432CB" w:rsidRPr="00DC20C5" w:rsidRDefault="00A432CB" w:rsidP="004B729B">
            <w:pPr>
              <w:autoSpaceDE w:val="0"/>
              <w:autoSpaceDN w:val="0"/>
              <w:adjustRightInd w:val="0"/>
              <w:ind w:hanging="112"/>
              <w:jc w:val="center"/>
              <w:rPr>
                <w:sz w:val="22"/>
                <w:szCs w:val="22"/>
              </w:rPr>
            </w:pPr>
            <w:r w:rsidRPr="00DC20C5">
              <w:rPr>
                <w:color w:val="000000"/>
                <w:sz w:val="22"/>
                <w:szCs w:val="22"/>
                <w:lang w:eastAsia="zh-CN"/>
              </w:rPr>
              <w:t>П</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E1A6AA5" w14:textId="77777777" w:rsidR="00A432CB" w:rsidRPr="00DC20C5" w:rsidRDefault="00A432CB" w:rsidP="004B729B">
            <w:pPr>
              <w:jc w:val="center"/>
              <w:rPr>
                <w:color w:val="000000"/>
              </w:rPr>
            </w:pPr>
            <w:r w:rsidRPr="00DC20C5">
              <w:rPr>
                <w:color w:val="000000"/>
              </w:rPr>
              <w:t>38,2%</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67A1988" w14:textId="77777777" w:rsidR="00A432CB" w:rsidRPr="00DC20C5" w:rsidRDefault="00A432CB" w:rsidP="004B729B">
            <w:pPr>
              <w:jc w:val="center"/>
              <w:rPr>
                <w:color w:val="000000"/>
              </w:rPr>
            </w:pPr>
            <w:r w:rsidRPr="00DC20C5">
              <w:t>5,5</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53224DC" w14:textId="77777777" w:rsidR="00A432CB" w:rsidRPr="00DC20C5" w:rsidRDefault="00A432CB" w:rsidP="004B729B">
            <w:pPr>
              <w:jc w:val="center"/>
              <w:rPr>
                <w:color w:val="000000"/>
              </w:rPr>
            </w:pPr>
            <w:r w:rsidRPr="00DC20C5">
              <w:t>13,8</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4FBCFD70" w14:textId="77777777" w:rsidR="00A432CB" w:rsidRPr="00DC20C5" w:rsidRDefault="00A432CB" w:rsidP="004B729B">
            <w:pPr>
              <w:jc w:val="center"/>
              <w:rPr>
                <w:color w:val="000000"/>
              </w:rPr>
            </w:pPr>
            <w:r w:rsidRPr="00DC20C5">
              <w:t>41,7</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205392A6" w14:textId="77777777" w:rsidR="00A432CB" w:rsidRPr="00DC20C5" w:rsidRDefault="00A432CB" w:rsidP="004B729B">
            <w:pPr>
              <w:jc w:val="center"/>
              <w:rPr>
                <w:color w:val="000000"/>
              </w:rPr>
            </w:pPr>
            <w:r w:rsidRPr="00DC20C5">
              <w:t>81,7</w:t>
            </w:r>
          </w:p>
        </w:tc>
      </w:tr>
      <w:tr w:rsidR="00A432CB" w:rsidRPr="00891B98" w14:paraId="582F8929" w14:textId="77777777" w:rsidTr="004B729B">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E4A107C" w14:textId="77777777" w:rsidR="00A432CB" w:rsidRPr="00891B98" w:rsidRDefault="00A432CB" w:rsidP="004B729B">
            <w:pPr>
              <w:autoSpaceDE w:val="0"/>
              <w:autoSpaceDN w:val="0"/>
              <w:adjustRightInd w:val="0"/>
              <w:ind w:firstLine="67"/>
              <w:jc w:val="center"/>
            </w:pPr>
            <w:r>
              <w:t>22</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A673080" w14:textId="77777777" w:rsidR="00A432CB" w:rsidRPr="00DC20C5" w:rsidRDefault="00A432CB" w:rsidP="004B729B">
            <w:pPr>
              <w:autoSpaceDE w:val="0"/>
              <w:autoSpaceDN w:val="0"/>
              <w:adjustRightInd w:val="0"/>
              <w:ind w:firstLine="67"/>
              <w:jc w:val="center"/>
              <w:rPr>
                <w:sz w:val="20"/>
                <w:szCs w:val="20"/>
              </w:rPr>
            </w:pPr>
            <w:r w:rsidRPr="00DC20C5">
              <w:rPr>
                <w:color w:val="000000"/>
                <w:sz w:val="20"/>
                <w:szCs w:val="20"/>
              </w:rPr>
              <w:t>Овладение базовыми географическими понятиями и знаниями географической терминологии и их использование для решения учебных практических задач</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3BC74F7" w14:textId="77777777" w:rsidR="00A432CB" w:rsidRPr="00DC20C5" w:rsidRDefault="00A432CB" w:rsidP="004B729B">
            <w:pPr>
              <w:autoSpaceDE w:val="0"/>
              <w:autoSpaceDN w:val="0"/>
              <w:adjustRightInd w:val="0"/>
              <w:ind w:hanging="112"/>
              <w:jc w:val="center"/>
              <w:rPr>
                <w:sz w:val="22"/>
                <w:szCs w:val="22"/>
              </w:rPr>
            </w:pPr>
            <w:r w:rsidRPr="00DC20C5">
              <w:rPr>
                <w:color w:val="000000"/>
                <w:sz w:val="22"/>
                <w:szCs w:val="22"/>
                <w:lang w:eastAsia="zh-CN"/>
              </w:rPr>
              <w:t>П</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FE01919" w14:textId="77777777" w:rsidR="00A432CB" w:rsidRPr="00DC20C5" w:rsidRDefault="00A432CB" w:rsidP="004B729B">
            <w:pPr>
              <w:jc w:val="center"/>
              <w:rPr>
                <w:color w:val="000000"/>
              </w:rPr>
            </w:pPr>
            <w:r w:rsidRPr="00DC20C5">
              <w:rPr>
                <w:color w:val="000000"/>
              </w:rPr>
              <w:t>63,1%</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32FA72D" w14:textId="77777777" w:rsidR="00A432CB" w:rsidRPr="00DC20C5" w:rsidRDefault="00A432CB" w:rsidP="004B729B">
            <w:pPr>
              <w:jc w:val="center"/>
              <w:rPr>
                <w:color w:val="000000"/>
              </w:rPr>
            </w:pPr>
            <w:r w:rsidRPr="00DC20C5">
              <w:t>27,5</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62D540D" w14:textId="77777777" w:rsidR="00A432CB" w:rsidRPr="00DC20C5" w:rsidRDefault="00A432CB" w:rsidP="004B729B">
            <w:pPr>
              <w:jc w:val="center"/>
              <w:rPr>
                <w:color w:val="000000"/>
              </w:rPr>
            </w:pPr>
            <w:r w:rsidRPr="00DC20C5">
              <w:t>48,8</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13FE1D04" w14:textId="77777777" w:rsidR="00A432CB" w:rsidRPr="00DC20C5" w:rsidRDefault="00A432CB" w:rsidP="004B729B">
            <w:pPr>
              <w:jc w:val="center"/>
              <w:rPr>
                <w:color w:val="000000"/>
              </w:rPr>
            </w:pPr>
            <w:r w:rsidRPr="00DC20C5">
              <w:t>67,3</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16ABCEF7" w14:textId="77777777" w:rsidR="00A432CB" w:rsidRPr="00DC20C5" w:rsidRDefault="00A432CB" w:rsidP="004B729B">
            <w:pPr>
              <w:jc w:val="center"/>
              <w:rPr>
                <w:color w:val="000000"/>
              </w:rPr>
            </w:pPr>
            <w:r w:rsidRPr="00DC20C5">
              <w:t>91,7</w:t>
            </w:r>
          </w:p>
        </w:tc>
      </w:tr>
      <w:tr w:rsidR="00A432CB" w:rsidRPr="00891B98" w14:paraId="2ED79DE2" w14:textId="77777777" w:rsidTr="004B729B">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2ADC2E9" w14:textId="77777777" w:rsidR="00A432CB" w:rsidRPr="00891B98" w:rsidRDefault="00A432CB" w:rsidP="004B729B">
            <w:pPr>
              <w:autoSpaceDE w:val="0"/>
              <w:autoSpaceDN w:val="0"/>
              <w:adjustRightInd w:val="0"/>
              <w:ind w:firstLine="67"/>
              <w:jc w:val="center"/>
            </w:pPr>
            <w:r>
              <w:t>23</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F1B3664" w14:textId="77777777" w:rsidR="00A432CB" w:rsidRPr="00DC20C5" w:rsidRDefault="00A432CB" w:rsidP="004B729B">
            <w:pPr>
              <w:autoSpaceDE w:val="0"/>
              <w:autoSpaceDN w:val="0"/>
              <w:adjustRightInd w:val="0"/>
              <w:ind w:firstLine="67"/>
              <w:jc w:val="center"/>
              <w:rPr>
                <w:sz w:val="20"/>
                <w:szCs w:val="20"/>
              </w:rPr>
            </w:pPr>
            <w:r w:rsidRPr="00DC20C5">
              <w:rPr>
                <w:color w:val="000000"/>
                <w:sz w:val="20"/>
                <w:szCs w:val="20"/>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2027AAF" w14:textId="77777777" w:rsidR="00A432CB" w:rsidRPr="00DC20C5" w:rsidRDefault="00A432CB" w:rsidP="004B729B">
            <w:pPr>
              <w:autoSpaceDE w:val="0"/>
              <w:autoSpaceDN w:val="0"/>
              <w:adjustRightInd w:val="0"/>
              <w:ind w:hanging="112"/>
              <w:jc w:val="center"/>
              <w:rPr>
                <w:sz w:val="22"/>
                <w:szCs w:val="22"/>
              </w:rPr>
            </w:pPr>
            <w:r w:rsidRPr="00DC20C5">
              <w:rPr>
                <w:color w:val="000000"/>
                <w:sz w:val="22"/>
                <w:szCs w:val="22"/>
                <w:lang w:eastAsia="zh-CN"/>
              </w:rPr>
              <w:t>Б</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4297C0B" w14:textId="77777777" w:rsidR="00A432CB" w:rsidRPr="00DC20C5" w:rsidRDefault="00A432CB" w:rsidP="004B729B">
            <w:pPr>
              <w:jc w:val="center"/>
              <w:rPr>
                <w:color w:val="000000"/>
              </w:rPr>
            </w:pPr>
            <w:r w:rsidRPr="00DC20C5">
              <w:rPr>
                <w:color w:val="000000"/>
              </w:rPr>
              <w:t>85,9%</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6887E20" w14:textId="77777777" w:rsidR="00A432CB" w:rsidRPr="00DC20C5" w:rsidRDefault="00A432CB" w:rsidP="004B729B">
            <w:pPr>
              <w:jc w:val="center"/>
              <w:rPr>
                <w:color w:val="000000"/>
              </w:rPr>
            </w:pPr>
            <w:r w:rsidRPr="00DC20C5">
              <w:t>56,0</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D5B5A16" w14:textId="77777777" w:rsidR="00A432CB" w:rsidRPr="00DC20C5" w:rsidRDefault="00A432CB" w:rsidP="004B729B">
            <w:pPr>
              <w:jc w:val="center"/>
              <w:rPr>
                <w:color w:val="000000"/>
              </w:rPr>
            </w:pPr>
            <w:r w:rsidRPr="00DC20C5">
              <w:t>79,6</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049BA3E9" w14:textId="77777777" w:rsidR="00A432CB" w:rsidRPr="00DC20C5" w:rsidRDefault="00A432CB" w:rsidP="004B729B">
            <w:pPr>
              <w:jc w:val="center"/>
              <w:rPr>
                <w:color w:val="000000"/>
              </w:rPr>
            </w:pPr>
            <w:r w:rsidRPr="00DC20C5">
              <w:t>91,4</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61EBD1AC" w14:textId="77777777" w:rsidR="00A432CB" w:rsidRPr="00DC20C5" w:rsidRDefault="00A432CB" w:rsidP="004B729B">
            <w:pPr>
              <w:jc w:val="center"/>
              <w:rPr>
                <w:color w:val="000000"/>
              </w:rPr>
            </w:pPr>
            <w:r w:rsidRPr="00DC20C5">
              <w:t>97,4</w:t>
            </w:r>
          </w:p>
        </w:tc>
      </w:tr>
      <w:tr w:rsidR="00A432CB" w:rsidRPr="00891B98" w14:paraId="035309F6" w14:textId="77777777" w:rsidTr="004B729B">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0D0BE3F" w14:textId="77777777" w:rsidR="00A432CB" w:rsidRPr="00891B98" w:rsidRDefault="00A432CB" w:rsidP="004B729B">
            <w:pPr>
              <w:autoSpaceDE w:val="0"/>
              <w:autoSpaceDN w:val="0"/>
              <w:adjustRightInd w:val="0"/>
              <w:ind w:firstLine="67"/>
              <w:jc w:val="center"/>
            </w:pPr>
            <w:r>
              <w:t>24</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31F33E2" w14:textId="77777777" w:rsidR="00A432CB" w:rsidRPr="00DC20C5" w:rsidRDefault="00A432CB" w:rsidP="004B729B">
            <w:pPr>
              <w:autoSpaceDE w:val="0"/>
              <w:autoSpaceDN w:val="0"/>
              <w:adjustRightInd w:val="0"/>
              <w:ind w:firstLine="67"/>
              <w:jc w:val="center"/>
              <w:rPr>
                <w:sz w:val="20"/>
                <w:szCs w:val="20"/>
              </w:rPr>
            </w:pPr>
            <w:r w:rsidRPr="00DC20C5">
              <w:rPr>
                <w:color w:val="000000"/>
                <w:sz w:val="20"/>
                <w:szCs w:val="20"/>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F161308" w14:textId="77777777" w:rsidR="00A432CB" w:rsidRPr="00DC20C5" w:rsidRDefault="00A432CB" w:rsidP="004B729B">
            <w:pPr>
              <w:autoSpaceDE w:val="0"/>
              <w:autoSpaceDN w:val="0"/>
              <w:adjustRightInd w:val="0"/>
              <w:ind w:hanging="112"/>
              <w:jc w:val="center"/>
              <w:rPr>
                <w:sz w:val="22"/>
                <w:szCs w:val="22"/>
              </w:rPr>
            </w:pPr>
            <w:r w:rsidRPr="00DC20C5">
              <w:rPr>
                <w:color w:val="000000"/>
                <w:sz w:val="22"/>
                <w:szCs w:val="22"/>
                <w:lang w:eastAsia="zh-CN"/>
              </w:rPr>
              <w:t>П</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CE50102" w14:textId="77777777" w:rsidR="00A432CB" w:rsidRPr="00DC20C5" w:rsidRDefault="00A432CB" w:rsidP="004B729B">
            <w:pPr>
              <w:jc w:val="center"/>
              <w:rPr>
                <w:color w:val="000000"/>
              </w:rPr>
            </w:pPr>
            <w:r w:rsidRPr="00DC20C5">
              <w:rPr>
                <w:color w:val="000000"/>
              </w:rPr>
              <w:t>69,3%</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864982C" w14:textId="77777777" w:rsidR="00A432CB" w:rsidRPr="00DC20C5" w:rsidRDefault="00A432CB" w:rsidP="004B729B">
            <w:pPr>
              <w:jc w:val="center"/>
              <w:rPr>
                <w:color w:val="000000"/>
              </w:rPr>
            </w:pPr>
            <w:r w:rsidRPr="00DC20C5">
              <w:t>22,9</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62E9FEF" w14:textId="77777777" w:rsidR="00A432CB" w:rsidRPr="00DC20C5" w:rsidRDefault="00A432CB" w:rsidP="004B729B">
            <w:pPr>
              <w:jc w:val="center"/>
              <w:rPr>
                <w:color w:val="000000"/>
              </w:rPr>
            </w:pPr>
            <w:r w:rsidRPr="00DC20C5">
              <w:t>51,2</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35BA6665" w14:textId="77777777" w:rsidR="00A432CB" w:rsidRPr="00DC20C5" w:rsidRDefault="00A432CB" w:rsidP="004B729B">
            <w:pPr>
              <w:jc w:val="center"/>
              <w:rPr>
                <w:color w:val="000000"/>
              </w:rPr>
            </w:pPr>
            <w:r w:rsidRPr="00DC20C5">
              <w:t>80,0</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4AF710F9" w14:textId="77777777" w:rsidR="00A432CB" w:rsidRPr="00DC20C5" w:rsidRDefault="00A432CB" w:rsidP="004B729B">
            <w:pPr>
              <w:jc w:val="center"/>
              <w:rPr>
                <w:color w:val="000000"/>
              </w:rPr>
            </w:pPr>
            <w:r w:rsidRPr="00DC20C5">
              <w:t>94,3</w:t>
            </w:r>
          </w:p>
        </w:tc>
      </w:tr>
      <w:tr w:rsidR="00A432CB" w:rsidRPr="00891B98" w14:paraId="58D80A90" w14:textId="77777777" w:rsidTr="004B729B">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3B1CC41" w14:textId="77777777" w:rsidR="00A432CB" w:rsidRPr="00891B98" w:rsidRDefault="00A432CB" w:rsidP="004B729B">
            <w:pPr>
              <w:autoSpaceDE w:val="0"/>
              <w:autoSpaceDN w:val="0"/>
              <w:adjustRightInd w:val="0"/>
              <w:ind w:firstLine="67"/>
              <w:jc w:val="center"/>
            </w:pPr>
            <w:r>
              <w:t>25</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6F5A1B2" w14:textId="77777777" w:rsidR="00A432CB" w:rsidRPr="00DC20C5" w:rsidRDefault="00A432CB" w:rsidP="004B729B">
            <w:pPr>
              <w:autoSpaceDE w:val="0"/>
              <w:autoSpaceDN w:val="0"/>
              <w:adjustRightInd w:val="0"/>
              <w:ind w:firstLine="67"/>
              <w:jc w:val="center"/>
              <w:rPr>
                <w:sz w:val="20"/>
                <w:szCs w:val="20"/>
              </w:rPr>
            </w:pPr>
            <w:r w:rsidRPr="00DC20C5">
              <w:rPr>
                <w:color w:val="000000"/>
                <w:sz w:val="20"/>
                <w:szCs w:val="20"/>
              </w:rPr>
              <w:t>Умение сравнивать изученные географические объекты, явления и процессы на основе выделения их существенных признаков</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8491077" w14:textId="77777777" w:rsidR="00A432CB" w:rsidRPr="00DC20C5" w:rsidRDefault="00A432CB" w:rsidP="004B729B">
            <w:pPr>
              <w:autoSpaceDE w:val="0"/>
              <w:autoSpaceDN w:val="0"/>
              <w:adjustRightInd w:val="0"/>
              <w:ind w:hanging="112"/>
              <w:jc w:val="center"/>
              <w:rPr>
                <w:sz w:val="22"/>
                <w:szCs w:val="22"/>
              </w:rPr>
            </w:pPr>
            <w:r w:rsidRPr="00DC20C5">
              <w:rPr>
                <w:color w:val="000000"/>
                <w:sz w:val="22"/>
                <w:szCs w:val="22"/>
                <w:lang w:eastAsia="zh-CN"/>
              </w:rPr>
              <w:t>Б</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609872A" w14:textId="77777777" w:rsidR="00A432CB" w:rsidRPr="00DC20C5" w:rsidRDefault="00A432CB" w:rsidP="004B729B">
            <w:pPr>
              <w:jc w:val="center"/>
              <w:rPr>
                <w:color w:val="000000"/>
              </w:rPr>
            </w:pPr>
            <w:r w:rsidRPr="00DC20C5">
              <w:rPr>
                <w:color w:val="000000"/>
              </w:rPr>
              <w:t>73,6%</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693193F" w14:textId="77777777" w:rsidR="00A432CB" w:rsidRPr="00DC20C5" w:rsidRDefault="00A432CB" w:rsidP="004B729B">
            <w:pPr>
              <w:jc w:val="center"/>
              <w:rPr>
                <w:color w:val="000000"/>
              </w:rPr>
            </w:pPr>
            <w:r w:rsidRPr="00DC20C5">
              <w:t>26,6</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43C4832" w14:textId="77777777" w:rsidR="00A432CB" w:rsidRPr="00DC20C5" w:rsidRDefault="00A432CB" w:rsidP="004B729B">
            <w:pPr>
              <w:jc w:val="center"/>
              <w:rPr>
                <w:color w:val="000000"/>
              </w:rPr>
            </w:pPr>
            <w:r w:rsidRPr="00DC20C5">
              <w:t>56,0</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47AA9CDA" w14:textId="77777777" w:rsidR="00A432CB" w:rsidRPr="00DC20C5" w:rsidRDefault="00A432CB" w:rsidP="004B729B">
            <w:pPr>
              <w:jc w:val="center"/>
              <w:rPr>
                <w:color w:val="000000"/>
              </w:rPr>
            </w:pPr>
            <w:r w:rsidRPr="00DC20C5">
              <w:t>84,4</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7750263E" w14:textId="77777777" w:rsidR="00A432CB" w:rsidRPr="00DC20C5" w:rsidRDefault="00A432CB" w:rsidP="004B729B">
            <w:pPr>
              <w:jc w:val="center"/>
              <w:rPr>
                <w:color w:val="000000"/>
              </w:rPr>
            </w:pPr>
            <w:r w:rsidRPr="00DC20C5">
              <w:t>97,8</w:t>
            </w:r>
          </w:p>
        </w:tc>
      </w:tr>
      <w:tr w:rsidR="00A432CB" w:rsidRPr="00891B98" w14:paraId="1EADDC4A" w14:textId="77777777" w:rsidTr="004B729B">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31A21D5" w14:textId="77777777" w:rsidR="00A432CB" w:rsidRPr="00891B98" w:rsidRDefault="00A432CB" w:rsidP="004B729B">
            <w:pPr>
              <w:autoSpaceDE w:val="0"/>
              <w:autoSpaceDN w:val="0"/>
              <w:adjustRightInd w:val="0"/>
              <w:ind w:firstLine="67"/>
              <w:jc w:val="center"/>
            </w:pPr>
            <w:r>
              <w:t>26</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C90DB52" w14:textId="77777777" w:rsidR="00A432CB" w:rsidRPr="00DC20C5" w:rsidRDefault="00A432CB" w:rsidP="004B729B">
            <w:pPr>
              <w:autoSpaceDE w:val="0"/>
              <w:autoSpaceDN w:val="0"/>
              <w:adjustRightInd w:val="0"/>
              <w:ind w:firstLine="67"/>
              <w:jc w:val="center"/>
              <w:rPr>
                <w:sz w:val="20"/>
                <w:szCs w:val="20"/>
              </w:rPr>
            </w:pPr>
            <w:r w:rsidRPr="00DC20C5">
              <w:rPr>
                <w:color w:val="000000"/>
                <w:sz w:val="20"/>
                <w:szCs w:val="20"/>
              </w:rPr>
              <w:t xml:space="preserve">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 </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C3AA4D7" w14:textId="77777777" w:rsidR="00A432CB" w:rsidRPr="00DC20C5" w:rsidRDefault="00A432CB" w:rsidP="004B729B">
            <w:pPr>
              <w:autoSpaceDE w:val="0"/>
              <w:autoSpaceDN w:val="0"/>
              <w:adjustRightInd w:val="0"/>
              <w:ind w:hanging="112"/>
              <w:jc w:val="center"/>
              <w:rPr>
                <w:sz w:val="22"/>
                <w:szCs w:val="22"/>
              </w:rPr>
            </w:pPr>
            <w:r w:rsidRPr="00DC20C5">
              <w:rPr>
                <w:color w:val="000000"/>
                <w:sz w:val="22"/>
                <w:szCs w:val="22"/>
                <w:lang w:eastAsia="zh-CN"/>
              </w:rPr>
              <w:t>Б</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0D2B3F5" w14:textId="77777777" w:rsidR="00A432CB" w:rsidRPr="00DC20C5" w:rsidRDefault="00A432CB" w:rsidP="004B729B">
            <w:pPr>
              <w:jc w:val="center"/>
              <w:rPr>
                <w:color w:val="000000"/>
              </w:rPr>
            </w:pPr>
            <w:r w:rsidRPr="00DC20C5">
              <w:rPr>
                <w:color w:val="000000"/>
              </w:rPr>
              <w:t>77,2%</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E4E8E8D" w14:textId="77777777" w:rsidR="00A432CB" w:rsidRPr="00DC20C5" w:rsidRDefault="00A432CB" w:rsidP="004B729B">
            <w:pPr>
              <w:jc w:val="center"/>
              <w:rPr>
                <w:color w:val="000000"/>
              </w:rPr>
            </w:pPr>
            <w:r w:rsidRPr="00DC20C5">
              <w:t>26,6</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6BF9B2E" w14:textId="77777777" w:rsidR="00A432CB" w:rsidRPr="00DC20C5" w:rsidRDefault="00A432CB" w:rsidP="004B729B">
            <w:pPr>
              <w:jc w:val="center"/>
              <w:rPr>
                <w:color w:val="000000"/>
              </w:rPr>
            </w:pPr>
            <w:r w:rsidRPr="00DC20C5">
              <w:t>65,3</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6FB0F306" w14:textId="77777777" w:rsidR="00A432CB" w:rsidRPr="00DC20C5" w:rsidRDefault="00A432CB" w:rsidP="004B729B">
            <w:pPr>
              <w:jc w:val="center"/>
              <w:rPr>
                <w:color w:val="000000"/>
              </w:rPr>
            </w:pPr>
            <w:r w:rsidRPr="00DC20C5">
              <w:t>87,0</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726819AC" w14:textId="77777777" w:rsidR="00A432CB" w:rsidRPr="00DC20C5" w:rsidRDefault="00A432CB" w:rsidP="004B729B">
            <w:pPr>
              <w:jc w:val="center"/>
              <w:rPr>
                <w:color w:val="000000"/>
              </w:rPr>
            </w:pPr>
            <w:r w:rsidRPr="00DC20C5">
              <w:t>96,9</w:t>
            </w:r>
          </w:p>
        </w:tc>
      </w:tr>
      <w:tr w:rsidR="00A432CB" w:rsidRPr="00891B98" w14:paraId="7F414315" w14:textId="77777777" w:rsidTr="004B729B">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EE8BFA7" w14:textId="77777777" w:rsidR="00A432CB" w:rsidRPr="00891B98" w:rsidRDefault="00A432CB" w:rsidP="004B729B">
            <w:pPr>
              <w:autoSpaceDE w:val="0"/>
              <w:autoSpaceDN w:val="0"/>
              <w:adjustRightInd w:val="0"/>
              <w:ind w:firstLine="67"/>
              <w:jc w:val="center"/>
            </w:pPr>
            <w:r>
              <w:t>27</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20D290F" w14:textId="77777777" w:rsidR="00A432CB" w:rsidRPr="00DC20C5" w:rsidRDefault="00A432CB" w:rsidP="004B729B">
            <w:pPr>
              <w:autoSpaceDE w:val="0"/>
              <w:autoSpaceDN w:val="0"/>
              <w:adjustRightInd w:val="0"/>
              <w:ind w:firstLine="67"/>
              <w:jc w:val="center"/>
              <w:rPr>
                <w:sz w:val="20"/>
                <w:szCs w:val="20"/>
              </w:rPr>
            </w:pPr>
            <w:r w:rsidRPr="00DC20C5">
              <w:rPr>
                <w:color w:val="000000"/>
                <w:sz w:val="20"/>
                <w:szCs w:val="20"/>
              </w:rPr>
              <w:t>Освоение и применение системы знаний о размещении и основных свойствах географических объектов, понимание роли географии в формировании качества жизни человека и окружающей его среды на планете Земля, 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DECF18E" w14:textId="77777777" w:rsidR="00A432CB" w:rsidRPr="00DC20C5" w:rsidRDefault="00A432CB" w:rsidP="004B729B">
            <w:pPr>
              <w:autoSpaceDE w:val="0"/>
              <w:autoSpaceDN w:val="0"/>
              <w:adjustRightInd w:val="0"/>
              <w:ind w:hanging="112"/>
              <w:jc w:val="center"/>
              <w:rPr>
                <w:sz w:val="22"/>
                <w:szCs w:val="22"/>
              </w:rPr>
            </w:pPr>
            <w:r w:rsidRPr="00DC20C5">
              <w:rPr>
                <w:color w:val="000000"/>
                <w:sz w:val="22"/>
                <w:szCs w:val="22"/>
                <w:lang w:eastAsia="zh-CN"/>
              </w:rPr>
              <w:t>П</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5FB848B" w14:textId="77777777" w:rsidR="00A432CB" w:rsidRPr="00DC20C5" w:rsidRDefault="00A432CB" w:rsidP="004B729B">
            <w:pPr>
              <w:jc w:val="center"/>
              <w:rPr>
                <w:color w:val="000000"/>
              </w:rPr>
            </w:pPr>
            <w:r w:rsidRPr="00DC20C5">
              <w:rPr>
                <w:color w:val="000000"/>
              </w:rPr>
              <w:t>57,5%</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D188590" w14:textId="77777777" w:rsidR="00A432CB" w:rsidRPr="00DC20C5" w:rsidRDefault="00A432CB" w:rsidP="004B729B">
            <w:pPr>
              <w:jc w:val="center"/>
              <w:rPr>
                <w:color w:val="000000"/>
              </w:rPr>
            </w:pPr>
            <w:r w:rsidRPr="00DC20C5">
              <w:t>11,9</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0C8C093" w14:textId="77777777" w:rsidR="00A432CB" w:rsidRPr="00DC20C5" w:rsidRDefault="00A432CB" w:rsidP="004B729B">
            <w:pPr>
              <w:jc w:val="center"/>
              <w:rPr>
                <w:color w:val="000000"/>
              </w:rPr>
            </w:pPr>
            <w:r w:rsidRPr="00DC20C5">
              <w:t>38,6</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6090AA62" w14:textId="77777777" w:rsidR="00A432CB" w:rsidRPr="00DC20C5" w:rsidRDefault="00A432CB" w:rsidP="004B729B">
            <w:pPr>
              <w:jc w:val="center"/>
              <w:rPr>
                <w:color w:val="000000"/>
              </w:rPr>
            </w:pPr>
            <w:r w:rsidRPr="00DC20C5">
              <w:t>65,3</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28E5497F" w14:textId="77777777" w:rsidR="00A432CB" w:rsidRPr="00DC20C5" w:rsidRDefault="00A432CB" w:rsidP="004B729B">
            <w:pPr>
              <w:jc w:val="center"/>
              <w:rPr>
                <w:color w:val="000000"/>
              </w:rPr>
            </w:pPr>
            <w:r w:rsidRPr="00DC20C5">
              <w:t>89,5</w:t>
            </w:r>
          </w:p>
        </w:tc>
      </w:tr>
      <w:tr w:rsidR="00A432CB" w:rsidRPr="00891B98" w14:paraId="2B3C21F3" w14:textId="77777777" w:rsidTr="004B729B">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5B77471" w14:textId="77777777" w:rsidR="00A432CB" w:rsidRPr="00891B98" w:rsidRDefault="00A432CB" w:rsidP="004B729B">
            <w:pPr>
              <w:autoSpaceDE w:val="0"/>
              <w:autoSpaceDN w:val="0"/>
              <w:adjustRightInd w:val="0"/>
              <w:ind w:firstLine="67"/>
              <w:jc w:val="center"/>
            </w:pPr>
            <w:r>
              <w:t>28</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9FAD79C" w14:textId="77777777" w:rsidR="00A432CB" w:rsidRPr="00DC20C5" w:rsidRDefault="00A432CB" w:rsidP="004B729B">
            <w:pPr>
              <w:autoSpaceDE w:val="0"/>
              <w:autoSpaceDN w:val="0"/>
              <w:adjustRightInd w:val="0"/>
              <w:ind w:firstLine="67"/>
              <w:jc w:val="center"/>
              <w:rPr>
                <w:sz w:val="20"/>
                <w:szCs w:val="20"/>
              </w:rPr>
            </w:pPr>
            <w:r w:rsidRPr="00DC20C5">
              <w:rPr>
                <w:color w:val="000000"/>
                <w:sz w:val="20"/>
                <w:szCs w:val="20"/>
              </w:rPr>
              <w:t>Умение использовать географические знания для описания положения и взаиморасположения объектов и явлений в пространств</w:t>
            </w:r>
            <w:r>
              <w:rPr>
                <w:color w:val="000000"/>
                <w:sz w:val="20"/>
                <w:szCs w:val="20"/>
              </w:rPr>
              <w:t>е</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72E5D3A" w14:textId="77777777" w:rsidR="00A432CB" w:rsidRPr="00DC20C5" w:rsidRDefault="00A432CB" w:rsidP="004B729B">
            <w:pPr>
              <w:autoSpaceDE w:val="0"/>
              <w:autoSpaceDN w:val="0"/>
              <w:adjustRightInd w:val="0"/>
              <w:ind w:hanging="112"/>
              <w:jc w:val="center"/>
              <w:rPr>
                <w:sz w:val="22"/>
                <w:szCs w:val="22"/>
              </w:rPr>
            </w:pPr>
            <w:r w:rsidRPr="00DC20C5">
              <w:rPr>
                <w:color w:val="000000"/>
                <w:sz w:val="22"/>
                <w:szCs w:val="22"/>
                <w:lang w:eastAsia="zh-CN"/>
              </w:rPr>
              <w:t>Б</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8BB66F1" w14:textId="77777777" w:rsidR="00A432CB" w:rsidRPr="00DC20C5" w:rsidRDefault="00A432CB" w:rsidP="004B729B">
            <w:pPr>
              <w:jc w:val="center"/>
              <w:rPr>
                <w:color w:val="000000"/>
              </w:rPr>
            </w:pPr>
            <w:r w:rsidRPr="00DC20C5">
              <w:rPr>
                <w:color w:val="000000"/>
              </w:rPr>
              <w:t>50,1%</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8690278" w14:textId="77777777" w:rsidR="00A432CB" w:rsidRPr="00DC20C5" w:rsidRDefault="00A432CB" w:rsidP="004B729B">
            <w:pPr>
              <w:jc w:val="center"/>
              <w:rPr>
                <w:color w:val="000000"/>
              </w:rPr>
            </w:pPr>
            <w:r w:rsidRPr="00DC20C5">
              <w:t>7,3</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F90840C" w14:textId="77777777" w:rsidR="00A432CB" w:rsidRPr="00DC20C5" w:rsidRDefault="00A432CB" w:rsidP="004B729B">
            <w:pPr>
              <w:jc w:val="center"/>
              <w:rPr>
                <w:color w:val="000000"/>
              </w:rPr>
            </w:pPr>
            <w:r w:rsidRPr="00DC20C5">
              <w:t>22,2</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56267AA7" w14:textId="77777777" w:rsidR="00A432CB" w:rsidRPr="00DC20C5" w:rsidRDefault="00A432CB" w:rsidP="004B729B">
            <w:pPr>
              <w:jc w:val="center"/>
              <w:rPr>
                <w:color w:val="000000"/>
              </w:rPr>
            </w:pPr>
            <w:r w:rsidRPr="00DC20C5">
              <w:t>57,9</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1D3C3EA6" w14:textId="77777777" w:rsidR="00A432CB" w:rsidRPr="00DC20C5" w:rsidRDefault="00A432CB" w:rsidP="004B729B">
            <w:pPr>
              <w:jc w:val="center"/>
              <w:rPr>
                <w:color w:val="000000"/>
              </w:rPr>
            </w:pPr>
            <w:r w:rsidRPr="00DC20C5">
              <w:t>94,3</w:t>
            </w:r>
          </w:p>
        </w:tc>
      </w:tr>
      <w:tr w:rsidR="00A432CB" w:rsidRPr="00891B98" w14:paraId="37F3BB27" w14:textId="77777777" w:rsidTr="004B729B">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CEF313B" w14:textId="77777777" w:rsidR="00A432CB" w:rsidRPr="00891B98" w:rsidRDefault="00A432CB" w:rsidP="004B729B">
            <w:pPr>
              <w:autoSpaceDE w:val="0"/>
              <w:autoSpaceDN w:val="0"/>
              <w:adjustRightInd w:val="0"/>
              <w:ind w:firstLine="67"/>
              <w:jc w:val="center"/>
            </w:pPr>
            <w:r>
              <w:t>29</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F4088FD" w14:textId="77777777" w:rsidR="00A432CB" w:rsidRPr="00DC20C5" w:rsidRDefault="00A432CB" w:rsidP="004B729B">
            <w:pPr>
              <w:autoSpaceDE w:val="0"/>
              <w:autoSpaceDN w:val="0"/>
              <w:adjustRightInd w:val="0"/>
              <w:ind w:firstLine="67"/>
              <w:jc w:val="center"/>
              <w:rPr>
                <w:sz w:val="20"/>
                <w:szCs w:val="20"/>
              </w:rPr>
            </w:pPr>
            <w:r w:rsidRPr="00DC20C5">
              <w:rPr>
                <w:color w:val="000000"/>
                <w:sz w:val="20"/>
                <w:szCs w:val="20"/>
              </w:rPr>
              <w:t xml:space="preserve">Освоение и применение системы знаний о размещении и основных свойствах географических объектов, понимание роли географии в формировании качества жизни человека и окружающей его среды на планете Земля, в решении современных практических задач своего населённого пункта, Российской Федерации, мирового сообщества, в том </w:t>
            </w:r>
            <w:r w:rsidRPr="00DC20C5">
              <w:rPr>
                <w:color w:val="000000"/>
                <w:sz w:val="20"/>
                <w:szCs w:val="20"/>
              </w:rPr>
              <w:lastRenderedPageBreak/>
              <w:t xml:space="preserve">числе задачи устойчивого развития; понимание роли географии в формировании качества жизни человека и окружающей его среды на планете Земля, понимание роли и места географической науки в системе научных дисциплин. Овладение базовыми географическими понятиями и знаниями географической терминологии и их использование для решения учебных и практических задач. Умение классифицировать географические объекты и явления на основе их известных характерных свойств. Умение использовать географические знания для описания существенных признаков разнообразных явлений и процессов в повседневной жизни </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9D4229C" w14:textId="77777777" w:rsidR="00A432CB" w:rsidRPr="00DC20C5" w:rsidRDefault="00A432CB" w:rsidP="004B729B">
            <w:pPr>
              <w:autoSpaceDE w:val="0"/>
              <w:autoSpaceDN w:val="0"/>
              <w:adjustRightInd w:val="0"/>
              <w:ind w:hanging="112"/>
              <w:jc w:val="center"/>
              <w:rPr>
                <w:sz w:val="22"/>
                <w:szCs w:val="22"/>
              </w:rPr>
            </w:pPr>
            <w:r w:rsidRPr="00DC20C5">
              <w:rPr>
                <w:color w:val="000000"/>
                <w:sz w:val="22"/>
                <w:szCs w:val="22"/>
                <w:lang w:eastAsia="zh-CN"/>
              </w:rPr>
              <w:lastRenderedPageBreak/>
              <w:t>Б</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A408633" w14:textId="77777777" w:rsidR="00A432CB" w:rsidRPr="00DC20C5" w:rsidRDefault="00A432CB" w:rsidP="004B729B">
            <w:pPr>
              <w:jc w:val="center"/>
              <w:rPr>
                <w:color w:val="000000"/>
              </w:rPr>
            </w:pPr>
            <w:r w:rsidRPr="00DC20C5">
              <w:rPr>
                <w:color w:val="000000"/>
              </w:rPr>
              <w:t>27,6%</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8692FF7" w14:textId="77777777" w:rsidR="00A432CB" w:rsidRPr="00DC20C5" w:rsidRDefault="00A432CB" w:rsidP="004B729B">
            <w:pPr>
              <w:jc w:val="center"/>
              <w:rPr>
                <w:color w:val="000000"/>
              </w:rPr>
            </w:pPr>
            <w:r w:rsidRPr="00DC20C5">
              <w:t>3,7</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661DD9C" w14:textId="77777777" w:rsidR="00A432CB" w:rsidRPr="00DC20C5" w:rsidRDefault="00A432CB" w:rsidP="004B729B">
            <w:pPr>
              <w:jc w:val="center"/>
              <w:rPr>
                <w:color w:val="000000"/>
              </w:rPr>
            </w:pPr>
            <w:r w:rsidRPr="00DC20C5">
              <w:t>13,2</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537FA36E" w14:textId="77777777" w:rsidR="00A432CB" w:rsidRPr="00DC20C5" w:rsidRDefault="00A432CB" w:rsidP="004B729B">
            <w:pPr>
              <w:jc w:val="center"/>
              <w:rPr>
                <w:color w:val="000000"/>
              </w:rPr>
            </w:pPr>
            <w:r w:rsidRPr="00DC20C5">
              <w:t>32,5</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62AD932B" w14:textId="77777777" w:rsidR="00A432CB" w:rsidRPr="00DC20C5" w:rsidRDefault="00A432CB" w:rsidP="004B729B">
            <w:pPr>
              <w:jc w:val="center"/>
              <w:rPr>
                <w:color w:val="000000"/>
              </w:rPr>
            </w:pPr>
            <w:r w:rsidRPr="00DC20C5">
              <w:t>49,3</w:t>
            </w:r>
          </w:p>
        </w:tc>
      </w:tr>
      <w:tr w:rsidR="00A432CB" w:rsidRPr="00891B98" w14:paraId="452A5703" w14:textId="77777777" w:rsidTr="004B729B">
        <w:trPr>
          <w:trHeight w:val="226"/>
        </w:trPr>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C5F9B8A" w14:textId="77777777" w:rsidR="00A432CB" w:rsidRPr="00891B98" w:rsidRDefault="00A432CB" w:rsidP="004B729B">
            <w:pPr>
              <w:autoSpaceDE w:val="0"/>
              <w:autoSpaceDN w:val="0"/>
              <w:adjustRightInd w:val="0"/>
              <w:ind w:firstLine="67"/>
              <w:jc w:val="center"/>
            </w:pPr>
            <w:r>
              <w:t>30</w:t>
            </w:r>
          </w:p>
        </w:tc>
        <w:tc>
          <w:tcPr>
            <w:tcW w:w="680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ADEC4D7" w14:textId="77777777" w:rsidR="00A432CB" w:rsidRPr="00DC20C5" w:rsidRDefault="00A432CB" w:rsidP="004B729B">
            <w:pPr>
              <w:autoSpaceDE w:val="0"/>
              <w:autoSpaceDN w:val="0"/>
              <w:adjustRightInd w:val="0"/>
              <w:ind w:firstLine="67"/>
              <w:jc w:val="center"/>
              <w:rPr>
                <w:sz w:val="20"/>
                <w:szCs w:val="20"/>
              </w:rPr>
            </w:pPr>
            <w:r w:rsidRPr="00DC20C5">
              <w:rPr>
                <w:color w:val="000000"/>
                <w:sz w:val="20"/>
                <w:szCs w:val="20"/>
              </w:rPr>
              <w:t xml:space="preserve">Умение объяснять влияние изученных географических объектов и явлений на качество жизни человека и качество окружающей среды. 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 Умение решать практические задачи </w:t>
            </w:r>
            <w:proofErr w:type="spellStart"/>
            <w:r w:rsidRPr="00DC20C5">
              <w:rPr>
                <w:color w:val="000000"/>
                <w:sz w:val="20"/>
                <w:szCs w:val="20"/>
              </w:rPr>
              <w:t>геоэкологического</w:t>
            </w:r>
            <w:proofErr w:type="spellEnd"/>
            <w:r w:rsidRPr="00DC20C5">
              <w:rPr>
                <w:color w:val="000000"/>
                <w:sz w:val="20"/>
                <w:szCs w:val="20"/>
              </w:rPr>
              <w:t xml:space="preserve"> содержания для определения качества окружающей среды своей местности, путей её сохранения и улучшения; задачи</w:t>
            </w:r>
            <w:r w:rsidRPr="00DC20C5">
              <w:rPr>
                <w:color w:val="000000"/>
                <w:sz w:val="20"/>
                <w:szCs w:val="20"/>
              </w:rPr>
              <w:br/>
              <w:t>в сфере экономической географии для определения качества жизни человека, семьи и финансового благополучия</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F323F6C" w14:textId="77777777" w:rsidR="00A432CB" w:rsidRPr="00DC20C5" w:rsidRDefault="00A432CB" w:rsidP="004B729B">
            <w:pPr>
              <w:autoSpaceDE w:val="0"/>
              <w:autoSpaceDN w:val="0"/>
              <w:adjustRightInd w:val="0"/>
              <w:ind w:hanging="112"/>
              <w:jc w:val="center"/>
              <w:rPr>
                <w:sz w:val="22"/>
                <w:szCs w:val="22"/>
              </w:rPr>
            </w:pPr>
            <w:r w:rsidRPr="00DC20C5">
              <w:rPr>
                <w:color w:val="000000"/>
                <w:sz w:val="22"/>
                <w:szCs w:val="22"/>
                <w:lang w:eastAsia="zh-CN"/>
              </w:rPr>
              <w:t>В</w:t>
            </w:r>
          </w:p>
        </w:tc>
        <w:tc>
          <w:tcPr>
            <w:tcW w:w="127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5B811D6" w14:textId="77777777" w:rsidR="00A432CB" w:rsidRPr="00DC20C5" w:rsidRDefault="00A432CB" w:rsidP="004B729B">
            <w:pPr>
              <w:jc w:val="center"/>
              <w:rPr>
                <w:color w:val="000000"/>
              </w:rPr>
            </w:pPr>
            <w:r w:rsidRPr="00DC20C5">
              <w:rPr>
                <w:color w:val="000000"/>
              </w:rPr>
              <w:t>17,1%</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1912578" w14:textId="77777777" w:rsidR="00A432CB" w:rsidRPr="00DC20C5" w:rsidRDefault="00A432CB" w:rsidP="004B729B">
            <w:pPr>
              <w:jc w:val="center"/>
              <w:rPr>
                <w:color w:val="000000"/>
              </w:rPr>
            </w:pPr>
            <w:r w:rsidRPr="00DC20C5">
              <w:t>1,8</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85747A2" w14:textId="77777777" w:rsidR="00A432CB" w:rsidRPr="00DC20C5" w:rsidRDefault="00A432CB" w:rsidP="004B729B">
            <w:pPr>
              <w:jc w:val="center"/>
              <w:rPr>
                <w:color w:val="000000"/>
              </w:rPr>
            </w:pPr>
            <w:r w:rsidRPr="00DC20C5">
              <w:t>4,5</w:t>
            </w:r>
          </w:p>
        </w:tc>
        <w:tc>
          <w:tcPr>
            <w:tcW w:w="992" w:type="dxa"/>
            <w:tcBorders>
              <w:top w:val="single" w:sz="8" w:space="0" w:color="000000"/>
              <w:left w:val="single" w:sz="8" w:space="0" w:color="000000"/>
              <w:bottom w:val="single" w:sz="8" w:space="0" w:color="000000"/>
              <w:right w:val="single" w:sz="4" w:space="0" w:color="auto"/>
            </w:tcBorders>
            <w:shd w:val="clear" w:color="auto" w:fill="auto"/>
            <w:vAlign w:val="center"/>
          </w:tcPr>
          <w:p w14:paraId="3763DFED" w14:textId="77777777" w:rsidR="00A432CB" w:rsidRPr="00DC20C5" w:rsidRDefault="00A432CB" w:rsidP="004B729B">
            <w:pPr>
              <w:jc w:val="center"/>
              <w:rPr>
                <w:color w:val="000000"/>
              </w:rPr>
            </w:pPr>
            <w:r w:rsidRPr="00DC20C5">
              <w:t>19,8</w:t>
            </w:r>
          </w:p>
        </w:tc>
        <w:tc>
          <w:tcPr>
            <w:tcW w:w="993" w:type="dxa"/>
            <w:tcBorders>
              <w:top w:val="single" w:sz="8" w:space="0" w:color="000000"/>
              <w:left w:val="single" w:sz="4" w:space="0" w:color="auto"/>
              <w:bottom w:val="single" w:sz="8" w:space="0" w:color="000000"/>
              <w:right w:val="single" w:sz="8" w:space="0" w:color="000000"/>
            </w:tcBorders>
            <w:shd w:val="clear" w:color="auto" w:fill="auto"/>
            <w:vAlign w:val="center"/>
          </w:tcPr>
          <w:p w14:paraId="0D926B48" w14:textId="77777777" w:rsidR="00A432CB" w:rsidRPr="00DC20C5" w:rsidRDefault="00A432CB" w:rsidP="004B729B">
            <w:pPr>
              <w:jc w:val="center"/>
              <w:rPr>
                <w:color w:val="000000"/>
              </w:rPr>
            </w:pPr>
            <w:r w:rsidRPr="00DC20C5">
              <w:t>36,7</w:t>
            </w:r>
          </w:p>
        </w:tc>
      </w:tr>
    </w:tbl>
    <w:p w14:paraId="0458EE3A" w14:textId="77777777" w:rsidR="00A432CB" w:rsidRDefault="00A432CB" w:rsidP="00A432CB">
      <w:pPr>
        <w:pStyle w:val="af7"/>
        <w:keepNext/>
        <w:spacing w:before="240"/>
        <w:jc w:val="right"/>
      </w:pPr>
      <w:r w:rsidRPr="00870F21">
        <w:rPr>
          <w:bCs/>
          <w:iCs w:val="0"/>
        </w:rPr>
        <w:t xml:space="preserve">Таблица </w:t>
      </w:r>
      <w:r>
        <w:rPr>
          <w:bCs/>
          <w:iCs w:val="0"/>
        </w:rPr>
        <w:t>2</w:t>
      </w:r>
      <w:r>
        <w:rPr>
          <w:bCs/>
          <w:iCs w:val="0"/>
        </w:rPr>
        <w:noBreakHyphen/>
        <w:t>10</w:t>
      </w:r>
    </w:p>
    <w:tbl>
      <w:tblPr>
        <w:tblpPr w:leftFromText="180" w:rightFromText="180" w:vertAnchor="text" w:tblpY="1"/>
        <w:tblOverlap w:val="never"/>
        <w:tblW w:w="4837" w:type="pct"/>
        <w:tblLayout w:type="fixed"/>
        <w:tblLook w:val="0000" w:firstRow="0" w:lastRow="0" w:firstColumn="0" w:lastColumn="0" w:noHBand="0" w:noVBand="0"/>
      </w:tblPr>
      <w:tblGrid>
        <w:gridCol w:w="2368"/>
        <w:gridCol w:w="2929"/>
        <w:gridCol w:w="2090"/>
        <w:gridCol w:w="2230"/>
        <w:gridCol w:w="2233"/>
        <w:gridCol w:w="1952"/>
      </w:tblGrid>
      <w:tr w:rsidR="00A432CB" w:rsidRPr="00A1756C" w14:paraId="014F687C" w14:textId="77777777" w:rsidTr="004B729B">
        <w:trPr>
          <w:cantSplit/>
          <w:trHeight w:val="649"/>
          <w:tblHeader/>
        </w:trPr>
        <w:tc>
          <w:tcPr>
            <w:tcW w:w="858" w:type="pct"/>
            <w:vMerge w:val="restart"/>
            <w:tcBorders>
              <w:top w:val="single" w:sz="8" w:space="0" w:color="000000"/>
              <w:left w:val="single" w:sz="8" w:space="0" w:color="000000"/>
              <w:right w:val="single" w:sz="8" w:space="0" w:color="000000"/>
            </w:tcBorders>
            <w:shd w:val="clear" w:color="auto" w:fill="auto"/>
            <w:vAlign w:val="center"/>
          </w:tcPr>
          <w:p w14:paraId="62B7DC45" w14:textId="77777777" w:rsidR="00A432CB" w:rsidRPr="00A1756C" w:rsidRDefault="00A432CB" w:rsidP="004B729B">
            <w:pPr>
              <w:autoSpaceDE w:val="0"/>
              <w:autoSpaceDN w:val="0"/>
              <w:adjustRightInd w:val="0"/>
              <w:jc w:val="center"/>
            </w:pPr>
            <w:r w:rsidRPr="00A1756C">
              <w:rPr>
                <w:bCs/>
              </w:rPr>
              <w:t>Номер</w:t>
            </w:r>
          </w:p>
          <w:p w14:paraId="428A1B8F" w14:textId="77777777" w:rsidR="00A432CB" w:rsidRPr="00A1756C" w:rsidRDefault="00A432CB" w:rsidP="004B729B">
            <w:pPr>
              <w:autoSpaceDE w:val="0"/>
              <w:autoSpaceDN w:val="0"/>
              <w:adjustRightInd w:val="0"/>
              <w:jc w:val="center"/>
            </w:pPr>
            <w:r w:rsidRPr="00A1756C">
              <w:rPr>
                <w:bCs/>
              </w:rPr>
              <w:t>задания / критерия оценивания в КИМ</w:t>
            </w:r>
          </w:p>
        </w:tc>
        <w:tc>
          <w:tcPr>
            <w:tcW w:w="1061" w:type="pct"/>
            <w:vMerge w:val="restart"/>
            <w:tcBorders>
              <w:top w:val="single" w:sz="8" w:space="0" w:color="000000"/>
              <w:left w:val="single" w:sz="8" w:space="0" w:color="000000"/>
              <w:right w:val="single" w:sz="8" w:space="0" w:color="000000"/>
            </w:tcBorders>
            <w:shd w:val="clear" w:color="auto" w:fill="auto"/>
            <w:vAlign w:val="center"/>
          </w:tcPr>
          <w:p w14:paraId="47500448" w14:textId="77777777" w:rsidR="00A432CB" w:rsidRPr="00A1756C" w:rsidRDefault="00A432CB" w:rsidP="004B729B">
            <w:pPr>
              <w:autoSpaceDE w:val="0"/>
              <w:autoSpaceDN w:val="0"/>
              <w:adjustRightInd w:val="0"/>
              <w:jc w:val="center"/>
            </w:pPr>
            <w:r w:rsidRPr="00A1756C">
              <w:rPr>
                <w:bCs/>
              </w:rPr>
              <w:t>Количество полученных первичных баллов</w:t>
            </w:r>
          </w:p>
        </w:tc>
        <w:tc>
          <w:tcPr>
            <w:tcW w:w="3081" w:type="pct"/>
            <w:gridSpan w:val="4"/>
            <w:tcBorders>
              <w:top w:val="single" w:sz="8" w:space="0" w:color="000000"/>
              <w:left w:val="single" w:sz="4" w:space="0" w:color="auto"/>
              <w:bottom w:val="single" w:sz="8" w:space="0" w:color="000000"/>
              <w:right w:val="single" w:sz="8" w:space="0" w:color="000000"/>
            </w:tcBorders>
            <w:vAlign w:val="center"/>
          </w:tcPr>
          <w:p w14:paraId="63C114FF" w14:textId="77777777" w:rsidR="00A432CB" w:rsidRPr="00A1756C" w:rsidRDefault="00A432CB" w:rsidP="004B729B">
            <w:pPr>
              <w:jc w:val="center"/>
              <w:rPr>
                <w:bCs/>
              </w:rPr>
            </w:pPr>
            <w:r w:rsidRPr="00A1756C">
              <w:t xml:space="preserve">Процент участников экзамена в Поволжском управлении, получивших соответствующий первичный балл за выполнения задания в группах участников </w:t>
            </w:r>
            <w:r w:rsidRPr="00A1756C">
              <w:br/>
              <w:t>экзамен, получивших отметку</w:t>
            </w:r>
          </w:p>
        </w:tc>
      </w:tr>
      <w:tr w:rsidR="00A432CB" w:rsidRPr="00A1756C" w14:paraId="76FDD356" w14:textId="77777777" w:rsidTr="004B729B">
        <w:trPr>
          <w:cantSplit/>
          <w:trHeight w:val="60"/>
          <w:tblHeader/>
        </w:trPr>
        <w:tc>
          <w:tcPr>
            <w:tcW w:w="858" w:type="pct"/>
            <w:vMerge/>
            <w:tcBorders>
              <w:left w:val="single" w:sz="8" w:space="0" w:color="000000"/>
              <w:bottom w:val="single" w:sz="8" w:space="0" w:color="000000"/>
              <w:right w:val="single" w:sz="8" w:space="0" w:color="000000"/>
            </w:tcBorders>
            <w:shd w:val="clear" w:color="auto" w:fill="auto"/>
            <w:vAlign w:val="center"/>
          </w:tcPr>
          <w:p w14:paraId="5E681B76" w14:textId="77777777" w:rsidR="00A432CB" w:rsidRPr="00A1756C" w:rsidRDefault="00A432CB" w:rsidP="004B729B">
            <w:pPr>
              <w:autoSpaceDE w:val="0"/>
              <w:autoSpaceDN w:val="0"/>
              <w:adjustRightInd w:val="0"/>
              <w:jc w:val="center"/>
              <w:rPr>
                <w:bCs/>
              </w:rPr>
            </w:pPr>
          </w:p>
        </w:tc>
        <w:tc>
          <w:tcPr>
            <w:tcW w:w="1061" w:type="pct"/>
            <w:vMerge/>
            <w:tcBorders>
              <w:left w:val="single" w:sz="8" w:space="0" w:color="000000"/>
              <w:bottom w:val="single" w:sz="8" w:space="0" w:color="000000"/>
              <w:right w:val="single" w:sz="8" w:space="0" w:color="000000"/>
            </w:tcBorders>
            <w:shd w:val="clear" w:color="auto" w:fill="auto"/>
            <w:vAlign w:val="center"/>
          </w:tcPr>
          <w:p w14:paraId="5AF26378" w14:textId="77777777" w:rsidR="00A432CB" w:rsidRPr="00A1756C" w:rsidRDefault="00A432CB" w:rsidP="004B729B">
            <w:pPr>
              <w:autoSpaceDE w:val="0"/>
              <w:autoSpaceDN w:val="0"/>
              <w:adjustRightInd w:val="0"/>
              <w:jc w:val="center"/>
              <w:rPr>
                <w:bCs/>
              </w:rPr>
            </w:pPr>
          </w:p>
        </w:tc>
        <w:tc>
          <w:tcPr>
            <w:tcW w:w="757" w:type="pct"/>
            <w:tcBorders>
              <w:top w:val="single" w:sz="8" w:space="0" w:color="000000"/>
              <w:left w:val="single" w:sz="4" w:space="0" w:color="auto"/>
              <w:bottom w:val="single" w:sz="8" w:space="0" w:color="000000"/>
              <w:right w:val="single" w:sz="8" w:space="0" w:color="000000"/>
            </w:tcBorders>
            <w:vAlign w:val="center"/>
          </w:tcPr>
          <w:p w14:paraId="1FDEE397" w14:textId="77777777" w:rsidR="00A432CB" w:rsidRPr="00A1756C" w:rsidRDefault="00A432CB" w:rsidP="004B729B">
            <w:pPr>
              <w:jc w:val="center"/>
              <w:rPr>
                <w:bCs/>
              </w:rPr>
            </w:pPr>
            <w:r w:rsidRPr="00A1756C">
              <w:rPr>
                <w:bCs/>
              </w:rPr>
              <w:t>«2»</w:t>
            </w:r>
          </w:p>
        </w:tc>
        <w:tc>
          <w:tcPr>
            <w:tcW w:w="808" w:type="pct"/>
            <w:tcBorders>
              <w:top w:val="single" w:sz="8" w:space="0" w:color="000000"/>
              <w:left w:val="single" w:sz="8" w:space="0" w:color="000000"/>
              <w:bottom w:val="single" w:sz="8" w:space="0" w:color="000000"/>
              <w:right w:val="single" w:sz="8" w:space="0" w:color="000000"/>
            </w:tcBorders>
            <w:vAlign w:val="center"/>
          </w:tcPr>
          <w:p w14:paraId="44CDC809" w14:textId="77777777" w:rsidR="00A432CB" w:rsidRPr="00A1756C" w:rsidRDefault="00A432CB" w:rsidP="004B729B">
            <w:pPr>
              <w:jc w:val="center"/>
              <w:rPr>
                <w:bCs/>
              </w:rPr>
            </w:pPr>
            <w:r w:rsidRPr="00A1756C">
              <w:rPr>
                <w:bCs/>
              </w:rPr>
              <w:t>«3»</w:t>
            </w:r>
          </w:p>
        </w:tc>
        <w:tc>
          <w:tcPr>
            <w:tcW w:w="809" w:type="pct"/>
            <w:tcBorders>
              <w:top w:val="single" w:sz="8" w:space="0" w:color="000000"/>
              <w:left w:val="single" w:sz="8" w:space="0" w:color="000000"/>
              <w:bottom w:val="single" w:sz="8" w:space="0" w:color="000000"/>
              <w:right w:val="single" w:sz="4" w:space="0" w:color="auto"/>
            </w:tcBorders>
            <w:vAlign w:val="center"/>
          </w:tcPr>
          <w:p w14:paraId="257FD33E" w14:textId="77777777" w:rsidR="00A432CB" w:rsidRPr="00A1756C" w:rsidRDefault="00A432CB" w:rsidP="004B729B">
            <w:pPr>
              <w:jc w:val="center"/>
              <w:rPr>
                <w:bCs/>
              </w:rPr>
            </w:pPr>
            <w:r w:rsidRPr="00A1756C">
              <w:rPr>
                <w:bCs/>
              </w:rPr>
              <w:t>«4»</w:t>
            </w:r>
          </w:p>
        </w:tc>
        <w:tc>
          <w:tcPr>
            <w:tcW w:w="707" w:type="pct"/>
            <w:tcBorders>
              <w:top w:val="single" w:sz="8" w:space="0" w:color="000000"/>
              <w:left w:val="single" w:sz="4" w:space="0" w:color="auto"/>
              <w:bottom w:val="single" w:sz="8" w:space="0" w:color="000000"/>
              <w:right w:val="single" w:sz="8" w:space="0" w:color="000000"/>
            </w:tcBorders>
            <w:vAlign w:val="center"/>
          </w:tcPr>
          <w:p w14:paraId="33D7C06D" w14:textId="77777777" w:rsidR="00A432CB" w:rsidRPr="00A1756C" w:rsidRDefault="00A432CB" w:rsidP="004B729B">
            <w:pPr>
              <w:jc w:val="center"/>
              <w:rPr>
                <w:bCs/>
              </w:rPr>
            </w:pPr>
            <w:r w:rsidRPr="00A1756C">
              <w:rPr>
                <w:bCs/>
              </w:rPr>
              <w:t>«5»</w:t>
            </w:r>
          </w:p>
        </w:tc>
      </w:tr>
      <w:tr w:rsidR="00A432CB" w:rsidRPr="00A1756C" w14:paraId="70D892D9"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2A17DDC" w14:textId="77777777" w:rsidR="00A432CB" w:rsidRPr="00A1756C" w:rsidRDefault="00A432CB" w:rsidP="004B729B">
            <w:pPr>
              <w:autoSpaceDE w:val="0"/>
              <w:autoSpaceDN w:val="0"/>
              <w:adjustRightInd w:val="0"/>
              <w:ind w:firstLine="67"/>
              <w:jc w:val="center"/>
            </w:pPr>
            <w:r>
              <w:rPr>
                <w:color w:val="000000"/>
              </w:rPr>
              <w:t>1</w:t>
            </w:r>
          </w:p>
        </w:tc>
        <w:tc>
          <w:tcPr>
            <w:tcW w:w="1061" w:type="pct"/>
            <w:tcBorders>
              <w:top w:val="single" w:sz="8" w:space="0" w:color="000000"/>
              <w:left w:val="single" w:sz="8" w:space="0" w:color="000000"/>
              <w:bottom w:val="single" w:sz="8" w:space="0" w:color="000000"/>
              <w:right w:val="single" w:sz="8" w:space="0" w:color="000000"/>
            </w:tcBorders>
            <w:vAlign w:val="center"/>
          </w:tcPr>
          <w:p w14:paraId="08661EE4" w14:textId="77777777" w:rsidR="00A432CB" w:rsidRPr="00A1756C" w:rsidRDefault="00A432CB"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50BBCC9F" w14:textId="77777777" w:rsidR="00A432CB" w:rsidRPr="00DC20C5" w:rsidRDefault="00A432CB" w:rsidP="004B729B">
            <w:pPr>
              <w:jc w:val="center"/>
              <w:rPr>
                <w:sz w:val="22"/>
                <w:szCs w:val="22"/>
              </w:rPr>
            </w:pPr>
            <w:r w:rsidRPr="00DC20C5">
              <w:rPr>
                <w:color w:val="000000"/>
                <w:sz w:val="22"/>
                <w:szCs w:val="22"/>
              </w:rPr>
              <w:t>73,4</w:t>
            </w:r>
          </w:p>
        </w:tc>
        <w:tc>
          <w:tcPr>
            <w:tcW w:w="808" w:type="pct"/>
            <w:tcBorders>
              <w:top w:val="single" w:sz="8" w:space="0" w:color="000000"/>
              <w:left w:val="single" w:sz="8" w:space="0" w:color="000000"/>
              <w:bottom w:val="single" w:sz="8" w:space="0" w:color="000000"/>
              <w:right w:val="single" w:sz="8" w:space="0" w:color="000000"/>
            </w:tcBorders>
            <w:vAlign w:val="center"/>
          </w:tcPr>
          <w:p w14:paraId="4FA5DEA5" w14:textId="77777777" w:rsidR="00A432CB" w:rsidRPr="00DC20C5" w:rsidRDefault="00A432CB" w:rsidP="004B729B">
            <w:pPr>
              <w:jc w:val="center"/>
              <w:rPr>
                <w:sz w:val="22"/>
                <w:szCs w:val="22"/>
              </w:rPr>
            </w:pPr>
            <w:r w:rsidRPr="00DC20C5">
              <w:rPr>
                <w:color w:val="000000"/>
                <w:sz w:val="22"/>
                <w:szCs w:val="22"/>
              </w:rPr>
              <w:t>33,8</w:t>
            </w:r>
          </w:p>
        </w:tc>
        <w:tc>
          <w:tcPr>
            <w:tcW w:w="809" w:type="pct"/>
            <w:tcBorders>
              <w:top w:val="single" w:sz="8" w:space="0" w:color="000000"/>
              <w:left w:val="single" w:sz="8" w:space="0" w:color="000000"/>
              <w:bottom w:val="single" w:sz="8" w:space="0" w:color="000000"/>
              <w:right w:val="single" w:sz="4" w:space="0" w:color="auto"/>
            </w:tcBorders>
            <w:vAlign w:val="center"/>
          </w:tcPr>
          <w:p w14:paraId="295B4A44" w14:textId="77777777" w:rsidR="00A432CB" w:rsidRPr="00DC20C5" w:rsidRDefault="00A432CB" w:rsidP="004B729B">
            <w:pPr>
              <w:jc w:val="center"/>
              <w:rPr>
                <w:sz w:val="22"/>
                <w:szCs w:val="22"/>
              </w:rPr>
            </w:pPr>
            <w:r w:rsidRPr="00DC20C5">
              <w:rPr>
                <w:color w:val="000000"/>
                <w:sz w:val="22"/>
                <w:szCs w:val="22"/>
              </w:rPr>
              <w:t>19,0</w:t>
            </w:r>
          </w:p>
        </w:tc>
        <w:tc>
          <w:tcPr>
            <w:tcW w:w="707" w:type="pct"/>
            <w:tcBorders>
              <w:top w:val="single" w:sz="8" w:space="0" w:color="000000"/>
              <w:left w:val="single" w:sz="4" w:space="0" w:color="auto"/>
              <w:bottom w:val="single" w:sz="8" w:space="0" w:color="000000"/>
              <w:right w:val="single" w:sz="8" w:space="0" w:color="000000"/>
            </w:tcBorders>
            <w:vAlign w:val="center"/>
          </w:tcPr>
          <w:p w14:paraId="2E3CE2E1" w14:textId="77777777" w:rsidR="00A432CB" w:rsidRPr="00DC20C5" w:rsidRDefault="00A432CB" w:rsidP="004B729B">
            <w:pPr>
              <w:jc w:val="center"/>
              <w:rPr>
                <w:sz w:val="22"/>
                <w:szCs w:val="22"/>
              </w:rPr>
            </w:pPr>
            <w:r w:rsidRPr="00DC20C5">
              <w:rPr>
                <w:color w:val="000000"/>
                <w:sz w:val="22"/>
                <w:szCs w:val="22"/>
              </w:rPr>
              <w:t>4,4</w:t>
            </w:r>
          </w:p>
        </w:tc>
      </w:tr>
      <w:tr w:rsidR="00A432CB" w:rsidRPr="00A1756C" w14:paraId="22BD4DB0"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F86891E" w14:textId="77777777" w:rsidR="00A432CB" w:rsidRPr="00A1756C" w:rsidRDefault="00A432CB" w:rsidP="004B729B">
            <w:pPr>
              <w:autoSpaceDE w:val="0"/>
              <w:autoSpaceDN w:val="0"/>
              <w:adjustRightInd w:val="0"/>
              <w:ind w:firstLine="67"/>
              <w:jc w:val="center"/>
            </w:pPr>
            <w:r>
              <w:rPr>
                <w:color w:val="000000"/>
              </w:rPr>
              <w:t>1</w:t>
            </w:r>
          </w:p>
        </w:tc>
        <w:tc>
          <w:tcPr>
            <w:tcW w:w="1061" w:type="pct"/>
            <w:tcBorders>
              <w:top w:val="single" w:sz="8" w:space="0" w:color="000000"/>
              <w:left w:val="single" w:sz="8" w:space="0" w:color="000000"/>
              <w:bottom w:val="single" w:sz="8" w:space="0" w:color="000000"/>
              <w:right w:val="single" w:sz="8" w:space="0" w:color="000000"/>
            </w:tcBorders>
            <w:vAlign w:val="center"/>
          </w:tcPr>
          <w:p w14:paraId="27470829" w14:textId="77777777" w:rsidR="00A432CB" w:rsidRPr="00A1756C" w:rsidRDefault="00A432CB"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6B10D293" w14:textId="77777777" w:rsidR="00A432CB" w:rsidRPr="00DC20C5" w:rsidRDefault="00A432CB" w:rsidP="004B729B">
            <w:pPr>
              <w:jc w:val="center"/>
              <w:rPr>
                <w:sz w:val="22"/>
                <w:szCs w:val="22"/>
              </w:rPr>
            </w:pPr>
            <w:r w:rsidRPr="00DC20C5">
              <w:rPr>
                <w:sz w:val="22"/>
                <w:szCs w:val="22"/>
              </w:rPr>
              <w:t>26,6</w:t>
            </w:r>
          </w:p>
        </w:tc>
        <w:tc>
          <w:tcPr>
            <w:tcW w:w="808" w:type="pct"/>
            <w:tcBorders>
              <w:top w:val="single" w:sz="8" w:space="0" w:color="000000"/>
              <w:left w:val="single" w:sz="8" w:space="0" w:color="000000"/>
              <w:bottom w:val="single" w:sz="8" w:space="0" w:color="000000"/>
              <w:right w:val="single" w:sz="8" w:space="0" w:color="000000"/>
            </w:tcBorders>
            <w:vAlign w:val="center"/>
          </w:tcPr>
          <w:p w14:paraId="7F6B4EC1" w14:textId="77777777" w:rsidR="00A432CB" w:rsidRPr="00DC20C5" w:rsidRDefault="00A432CB" w:rsidP="004B729B">
            <w:pPr>
              <w:jc w:val="center"/>
              <w:rPr>
                <w:sz w:val="22"/>
                <w:szCs w:val="22"/>
              </w:rPr>
            </w:pPr>
            <w:r w:rsidRPr="00DC20C5">
              <w:rPr>
                <w:sz w:val="22"/>
                <w:szCs w:val="22"/>
              </w:rPr>
              <w:t>66,2</w:t>
            </w:r>
          </w:p>
        </w:tc>
        <w:tc>
          <w:tcPr>
            <w:tcW w:w="809" w:type="pct"/>
            <w:tcBorders>
              <w:top w:val="single" w:sz="8" w:space="0" w:color="000000"/>
              <w:left w:val="single" w:sz="8" w:space="0" w:color="000000"/>
              <w:bottom w:val="single" w:sz="8" w:space="0" w:color="000000"/>
              <w:right w:val="single" w:sz="4" w:space="0" w:color="auto"/>
            </w:tcBorders>
            <w:vAlign w:val="center"/>
          </w:tcPr>
          <w:p w14:paraId="52B93DF8" w14:textId="77777777" w:rsidR="00A432CB" w:rsidRPr="00DC20C5" w:rsidRDefault="00A432CB" w:rsidP="004B729B">
            <w:pPr>
              <w:jc w:val="center"/>
              <w:rPr>
                <w:sz w:val="22"/>
                <w:szCs w:val="22"/>
              </w:rPr>
            </w:pPr>
            <w:r w:rsidRPr="00DC20C5">
              <w:rPr>
                <w:sz w:val="22"/>
                <w:szCs w:val="22"/>
              </w:rPr>
              <w:t>81,0</w:t>
            </w:r>
          </w:p>
        </w:tc>
        <w:tc>
          <w:tcPr>
            <w:tcW w:w="707" w:type="pct"/>
            <w:tcBorders>
              <w:top w:val="single" w:sz="8" w:space="0" w:color="000000"/>
              <w:left w:val="single" w:sz="4" w:space="0" w:color="auto"/>
              <w:bottom w:val="single" w:sz="8" w:space="0" w:color="000000"/>
              <w:right w:val="single" w:sz="8" w:space="0" w:color="000000"/>
            </w:tcBorders>
            <w:vAlign w:val="center"/>
          </w:tcPr>
          <w:p w14:paraId="278B36AD" w14:textId="77777777" w:rsidR="00A432CB" w:rsidRPr="00DC20C5" w:rsidRDefault="00A432CB" w:rsidP="004B729B">
            <w:pPr>
              <w:jc w:val="center"/>
              <w:rPr>
                <w:sz w:val="22"/>
                <w:szCs w:val="22"/>
              </w:rPr>
            </w:pPr>
            <w:r w:rsidRPr="00DC20C5">
              <w:rPr>
                <w:sz w:val="22"/>
                <w:szCs w:val="22"/>
              </w:rPr>
              <w:t>95,6</w:t>
            </w:r>
          </w:p>
        </w:tc>
      </w:tr>
      <w:tr w:rsidR="00A432CB" w:rsidRPr="00A1756C" w14:paraId="29BF6074"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35A0D50" w14:textId="77777777" w:rsidR="00A432CB" w:rsidRPr="00A1756C" w:rsidRDefault="00A432CB" w:rsidP="004B729B">
            <w:pPr>
              <w:autoSpaceDE w:val="0"/>
              <w:autoSpaceDN w:val="0"/>
              <w:adjustRightInd w:val="0"/>
              <w:ind w:firstLine="67"/>
              <w:jc w:val="center"/>
            </w:pPr>
            <w:r>
              <w:rPr>
                <w:color w:val="000000"/>
              </w:rPr>
              <w:t>2</w:t>
            </w:r>
          </w:p>
        </w:tc>
        <w:tc>
          <w:tcPr>
            <w:tcW w:w="1061" w:type="pct"/>
            <w:tcBorders>
              <w:top w:val="single" w:sz="8" w:space="0" w:color="000000"/>
              <w:left w:val="single" w:sz="8" w:space="0" w:color="000000"/>
              <w:bottom w:val="single" w:sz="8" w:space="0" w:color="000000"/>
              <w:right w:val="single" w:sz="8" w:space="0" w:color="000000"/>
            </w:tcBorders>
            <w:vAlign w:val="center"/>
          </w:tcPr>
          <w:p w14:paraId="40BD8EA1" w14:textId="77777777" w:rsidR="00A432CB" w:rsidRPr="00A1756C" w:rsidRDefault="00A432CB"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431584CA" w14:textId="77777777" w:rsidR="00A432CB" w:rsidRPr="00DC20C5" w:rsidRDefault="00A432CB" w:rsidP="004B729B">
            <w:pPr>
              <w:jc w:val="center"/>
              <w:rPr>
                <w:sz w:val="22"/>
                <w:szCs w:val="22"/>
              </w:rPr>
            </w:pPr>
            <w:r w:rsidRPr="00DC20C5">
              <w:rPr>
                <w:color w:val="000000"/>
                <w:sz w:val="22"/>
                <w:szCs w:val="22"/>
              </w:rPr>
              <w:t>56,0</w:t>
            </w:r>
          </w:p>
        </w:tc>
        <w:tc>
          <w:tcPr>
            <w:tcW w:w="808" w:type="pct"/>
            <w:tcBorders>
              <w:top w:val="single" w:sz="8" w:space="0" w:color="000000"/>
              <w:left w:val="single" w:sz="8" w:space="0" w:color="000000"/>
              <w:bottom w:val="single" w:sz="8" w:space="0" w:color="000000"/>
              <w:right w:val="single" w:sz="8" w:space="0" w:color="000000"/>
            </w:tcBorders>
            <w:vAlign w:val="center"/>
          </w:tcPr>
          <w:p w14:paraId="2B940C1B" w14:textId="77777777" w:rsidR="00A432CB" w:rsidRPr="00DC20C5" w:rsidRDefault="00A432CB" w:rsidP="004B729B">
            <w:pPr>
              <w:jc w:val="center"/>
              <w:rPr>
                <w:sz w:val="22"/>
                <w:szCs w:val="22"/>
              </w:rPr>
            </w:pPr>
            <w:r w:rsidRPr="00DC20C5">
              <w:rPr>
                <w:color w:val="000000"/>
                <w:sz w:val="22"/>
                <w:szCs w:val="22"/>
              </w:rPr>
              <w:t>24,3</w:t>
            </w:r>
          </w:p>
        </w:tc>
        <w:tc>
          <w:tcPr>
            <w:tcW w:w="809" w:type="pct"/>
            <w:tcBorders>
              <w:top w:val="single" w:sz="8" w:space="0" w:color="000000"/>
              <w:left w:val="single" w:sz="8" w:space="0" w:color="000000"/>
              <w:bottom w:val="single" w:sz="8" w:space="0" w:color="000000"/>
              <w:right w:val="single" w:sz="4" w:space="0" w:color="auto"/>
            </w:tcBorders>
            <w:vAlign w:val="center"/>
          </w:tcPr>
          <w:p w14:paraId="69A12FAA" w14:textId="77777777" w:rsidR="00A432CB" w:rsidRPr="00DC20C5" w:rsidRDefault="00A432CB" w:rsidP="004B729B">
            <w:pPr>
              <w:jc w:val="center"/>
              <w:rPr>
                <w:sz w:val="22"/>
                <w:szCs w:val="22"/>
              </w:rPr>
            </w:pPr>
            <w:r w:rsidRPr="00DC20C5">
              <w:rPr>
                <w:color w:val="000000"/>
                <w:sz w:val="22"/>
                <w:szCs w:val="22"/>
              </w:rPr>
              <w:t>7,8</w:t>
            </w:r>
          </w:p>
        </w:tc>
        <w:tc>
          <w:tcPr>
            <w:tcW w:w="707" w:type="pct"/>
            <w:tcBorders>
              <w:top w:val="single" w:sz="8" w:space="0" w:color="000000"/>
              <w:left w:val="single" w:sz="4" w:space="0" w:color="auto"/>
              <w:bottom w:val="single" w:sz="8" w:space="0" w:color="000000"/>
              <w:right w:val="single" w:sz="8" w:space="0" w:color="000000"/>
            </w:tcBorders>
            <w:vAlign w:val="center"/>
          </w:tcPr>
          <w:p w14:paraId="67AE6E03" w14:textId="77777777" w:rsidR="00A432CB" w:rsidRPr="00DC20C5" w:rsidRDefault="00A432CB" w:rsidP="004B729B">
            <w:pPr>
              <w:jc w:val="center"/>
              <w:rPr>
                <w:sz w:val="22"/>
                <w:szCs w:val="22"/>
              </w:rPr>
            </w:pPr>
            <w:r w:rsidRPr="00DC20C5">
              <w:rPr>
                <w:color w:val="000000"/>
                <w:sz w:val="22"/>
                <w:szCs w:val="22"/>
              </w:rPr>
              <w:t>0,9</w:t>
            </w:r>
          </w:p>
        </w:tc>
      </w:tr>
      <w:tr w:rsidR="00A432CB" w:rsidRPr="00A1756C" w14:paraId="55AEC186"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DE4032E" w14:textId="77777777" w:rsidR="00A432CB" w:rsidRPr="00A1756C" w:rsidRDefault="00A432CB" w:rsidP="004B729B">
            <w:pPr>
              <w:autoSpaceDE w:val="0"/>
              <w:autoSpaceDN w:val="0"/>
              <w:adjustRightInd w:val="0"/>
              <w:ind w:firstLine="67"/>
              <w:jc w:val="center"/>
            </w:pPr>
            <w:r>
              <w:rPr>
                <w:color w:val="000000"/>
              </w:rPr>
              <w:t>2</w:t>
            </w:r>
          </w:p>
        </w:tc>
        <w:tc>
          <w:tcPr>
            <w:tcW w:w="1061" w:type="pct"/>
            <w:tcBorders>
              <w:top w:val="single" w:sz="8" w:space="0" w:color="000000"/>
              <w:left w:val="single" w:sz="8" w:space="0" w:color="000000"/>
              <w:bottom w:val="single" w:sz="8" w:space="0" w:color="000000"/>
              <w:right w:val="single" w:sz="8" w:space="0" w:color="000000"/>
            </w:tcBorders>
            <w:vAlign w:val="center"/>
          </w:tcPr>
          <w:p w14:paraId="1F5AC8AA" w14:textId="77777777" w:rsidR="00A432CB" w:rsidRPr="00A1756C" w:rsidRDefault="00A432CB"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78D0EA23" w14:textId="77777777" w:rsidR="00A432CB" w:rsidRPr="00DC20C5" w:rsidRDefault="00A432CB" w:rsidP="004B729B">
            <w:pPr>
              <w:jc w:val="center"/>
              <w:rPr>
                <w:sz w:val="22"/>
                <w:szCs w:val="22"/>
              </w:rPr>
            </w:pPr>
            <w:r w:rsidRPr="00DC20C5">
              <w:rPr>
                <w:sz w:val="22"/>
                <w:szCs w:val="22"/>
              </w:rPr>
              <w:t>44,0</w:t>
            </w:r>
          </w:p>
        </w:tc>
        <w:tc>
          <w:tcPr>
            <w:tcW w:w="808" w:type="pct"/>
            <w:tcBorders>
              <w:top w:val="single" w:sz="8" w:space="0" w:color="000000"/>
              <w:left w:val="single" w:sz="8" w:space="0" w:color="000000"/>
              <w:bottom w:val="single" w:sz="8" w:space="0" w:color="000000"/>
              <w:right w:val="single" w:sz="8" w:space="0" w:color="000000"/>
            </w:tcBorders>
            <w:vAlign w:val="center"/>
          </w:tcPr>
          <w:p w14:paraId="01B32C64" w14:textId="77777777" w:rsidR="00A432CB" w:rsidRPr="00DC20C5" w:rsidRDefault="00A432CB" w:rsidP="004B729B">
            <w:pPr>
              <w:jc w:val="center"/>
              <w:rPr>
                <w:sz w:val="22"/>
                <w:szCs w:val="22"/>
              </w:rPr>
            </w:pPr>
            <w:r w:rsidRPr="00DC20C5">
              <w:rPr>
                <w:sz w:val="22"/>
                <w:szCs w:val="22"/>
              </w:rPr>
              <w:t>75,7</w:t>
            </w:r>
          </w:p>
        </w:tc>
        <w:tc>
          <w:tcPr>
            <w:tcW w:w="809" w:type="pct"/>
            <w:tcBorders>
              <w:top w:val="single" w:sz="8" w:space="0" w:color="000000"/>
              <w:left w:val="single" w:sz="8" w:space="0" w:color="000000"/>
              <w:bottom w:val="single" w:sz="8" w:space="0" w:color="000000"/>
              <w:right w:val="single" w:sz="4" w:space="0" w:color="auto"/>
            </w:tcBorders>
            <w:vAlign w:val="center"/>
          </w:tcPr>
          <w:p w14:paraId="51BAAC8D" w14:textId="77777777" w:rsidR="00A432CB" w:rsidRPr="00DC20C5" w:rsidRDefault="00A432CB" w:rsidP="004B729B">
            <w:pPr>
              <w:jc w:val="center"/>
              <w:rPr>
                <w:sz w:val="22"/>
                <w:szCs w:val="22"/>
              </w:rPr>
            </w:pPr>
            <w:r w:rsidRPr="00DC20C5">
              <w:rPr>
                <w:sz w:val="22"/>
                <w:szCs w:val="22"/>
              </w:rPr>
              <w:t>92,2</w:t>
            </w:r>
          </w:p>
        </w:tc>
        <w:tc>
          <w:tcPr>
            <w:tcW w:w="707" w:type="pct"/>
            <w:tcBorders>
              <w:top w:val="single" w:sz="8" w:space="0" w:color="000000"/>
              <w:left w:val="single" w:sz="4" w:space="0" w:color="auto"/>
              <w:bottom w:val="single" w:sz="8" w:space="0" w:color="000000"/>
              <w:right w:val="single" w:sz="8" w:space="0" w:color="000000"/>
            </w:tcBorders>
            <w:vAlign w:val="center"/>
          </w:tcPr>
          <w:p w14:paraId="017A8E39" w14:textId="77777777" w:rsidR="00A432CB" w:rsidRPr="00DC20C5" w:rsidRDefault="00A432CB" w:rsidP="004B729B">
            <w:pPr>
              <w:jc w:val="center"/>
              <w:rPr>
                <w:sz w:val="22"/>
                <w:szCs w:val="22"/>
              </w:rPr>
            </w:pPr>
            <w:r w:rsidRPr="00DC20C5">
              <w:rPr>
                <w:sz w:val="22"/>
                <w:szCs w:val="22"/>
              </w:rPr>
              <w:t>99,1</w:t>
            </w:r>
          </w:p>
        </w:tc>
      </w:tr>
      <w:tr w:rsidR="00A432CB" w:rsidRPr="00A1756C" w14:paraId="24674AFD"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C4320F3" w14:textId="77777777" w:rsidR="00A432CB" w:rsidRPr="00A1756C" w:rsidRDefault="00A432CB" w:rsidP="004B729B">
            <w:pPr>
              <w:autoSpaceDE w:val="0"/>
              <w:autoSpaceDN w:val="0"/>
              <w:adjustRightInd w:val="0"/>
              <w:ind w:firstLine="67"/>
              <w:jc w:val="center"/>
            </w:pPr>
            <w:r>
              <w:rPr>
                <w:color w:val="000000"/>
              </w:rPr>
              <w:t>3</w:t>
            </w:r>
          </w:p>
        </w:tc>
        <w:tc>
          <w:tcPr>
            <w:tcW w:w="1061" w:type="pct"/>
            <w:tcBorders>
              <w:top w:val="single" w:sz="8" w:space="0" w:color="000000"/>
              <w:left w:val="single" w:sz="8" w:space="0" w:color="000000"/>
              <w:bottom w:val="single" w:sz="8" w:space="0" w:color="000000"/>
              <w:right w:val="single" w:sz="8" w:space="0" w:color="000000"/>
            </w:tcBorders>
            <w:vAlign w:val="center"/>
          </w:tcPr>
          <w:p w14:paraId="2653E578" w14:textId="77777777" w:rsidR="00A432CB" w:rsidRPr="00A1756C" w:rsidRDefault="00A432CB"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7B96E23D" w14:textId="77777777" w:rsidR="00A432CB" w:rsidRPr="00DC20C5" w:rsidRDefault="00A432CB" w:rsidP="004B729B">
            <w:pPr>
              <w:jc w:val="center"/>
              <w:rPr>
                <w:sz w:val="22"/>
                <w:szCs w:val="22"/>
              </w:rPr>
            </w:pPr>
            <w:r w:rsidRPr="00DC20C5">
              <w:rPr>
                <w:color w:val="000000"/>
                <w:sz w:val="22"/>
                <w:szCs w:val="22"/>
              </w:rPr>
              <w:t>81,7</w:t>
            </w:r>
          </w:p>
        </w:tc>
        <w:tc>
          <w:tcPr>
            <w:tcW w:w="808" w:type="pct"/>
            <w:tcBorders>
              <w:top w:val="single" w:sz="8" w:space="0" w:color="000000"/>
              <w:left w:val="single" w:sz="8" w:space="0" w:color="000000"/>
              <w:bottom w:val="single" w:sz="8" w:space="0" w:color="000000"/>
              <w:right w:val="single" w:sz="8" w:space="0" w:color="000000"/>
            </w:tcBorders>
            <w:vAlign w:val="center"/>
          </w:tcPr>
          <w:p w14:paraId="66724075" w14:textId="77777777" w:rsidR="00A432CB" w:rsidRPr="00DC20C5" w:rsidRDefault="00A432CB" w:rsidP="004B729B">
            <w:pPr>
              <w:jc w:val="center"/>
              <w:rPr>
                <w:sz w:val="22"/>
                <w:szCs w:val="22"/>
              </w:rPr>
            </w:pPr>
            <w:r w:rsidRPr="00DC20C5">
              <w:rPr>
                <w:color w:val="000000"/>
                <w:sz w:val="22"/>
                <w:szCs w:val="22"/>
              </w:rPr>
              <w:t>60,2</w:t>
            </w:r>
          </w:p>
        </w:tc>
        <w:tc>
          <w:tcPr>
            <w:tcW w:w="809" w:type="pct"/>
            <w:tcBorders>
              <w:top w:val="single" w:sz="8" w:space="0" w:color="000000"/>
              <w:left w:val="single" w:sz="8" w:space="0" w:color="000000"/>
              <w:bottom w:val="single" w:sz="8" w:space="0" w:color="000000"/>
              <w:right w:val="single" w:sz="4" w:space="0" w:color="auto"/>
            </w:tcBorders>
            <w:vAlign w:val="center"/>
          </w:tcPr>
          <w:p w14:paraId="481FC3E9" w14:textId="77777777" w:rsidR="00A432CB" w:rsidRPr="00DC20C5" w:rsidRDefault="00A432CB" w:rsidP="004B729B">
            <w:pPr>
              <w:jc w:val="center"/>
              <w:rPr>
                <w:sz w:val="22"/>
                <w:szCs w:val="22"/>
              </w:rPr>
            </w:pPr>
            <w:r w:rsidRPr="00DC20C5">
              <w:rPr>
                <w:color w:val="000000"/>
                <w:sz w:val="22"/>
                <w:szCs w:val="22"/>
              </w:rPr>
              <w:t>33,5</w:t>
            </w:r>
          </w:p>
        </w:tc>
        <w:tc>
          <w:tcPr>
            <w:tcW w:w="707" w:type="pct"/>
            <w:tcBorders>
              <w:top w:val="single" w:sz="8" w:space="0" w:color="000000"/>
              <w:left w:val="single" w:sz="4" w:space="0" w:color="auto"/>
              <w:bottom w:val="single" w:sz="8" w:space="0" w:color="000000"/>
              <w:right w:val="single" w:sz="8" w:space="0" w:color="000000"/>
            </w:tcBorders>
            <w:vAlign w:val="center"/>
          </w:tcPr>
          <w:p w14:paraId="05ABA1B5" w14:textId="77777777" w:rsidR="00A432CB" w:rsidRPr="00DC20C5" w:rsidRDefault="00A432CB" w:rsidP="004B729B">
            <w:pPr>
              <w:jc w:val="center"/>
              <w:rPr>
                <w:sz w:val="22"/>
                <w:szCs w:val="22"/>
              </w:rPr>
            </w:pPr>
            <w:r w:rsidRPr="00DC20C5">
              <w:rPr>
                <w:color w:val="000000"/>
                <w:sz w:val="22"/>
                <w:szCs w:val="22"/>
              </w:rPr>
              <w:t>11,4</w:t>
            </w:r>
          </w:p>
        </w:tc>
      </w:tr>
      <w:tr w:rsidR="00A432CB" w:rsidRPr="00A1756C" w14:paraId="4262AEA1"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9B48229" w14:textId="77777777" w:rsidR="00A432CB" w:rsidRPr="00A1756C" w:rsidRDefault="00A432CB" w:rsidP="004B729B">
            <w:pPr>
              <w:autoSpaceDE w:val="0"/>
              <w:autoSpaceDN w:val="0"/>
              <w:adjustRightInd w:val="0"/>
              <w:ind w:firstLine="67"/>
              <w:jc w:val="center"/>
            </w:pPr>
            <w:r>
              <w:rPr>
                <w:color w:val="000000"/>
              </w:rPr>
              <w:t>3</w:t>
            </w:r>
          </w:p>
        </w:tc>
        <w:tc>
          <w:tcPr>
            <w:tcW w:w="1061" w:type="pct"/>
            <w:tcBorders>
              <w:top w:val="single" w:sz="8" w:space="0" w:color="000000"/>
              <w:left w:val="single" w:sz="8" w:space="0" w:color="000000"/>
              <w:bottom w:val="single" w:sz="8" w:space="0" w:color="000000"/>
              <w:right w:val="single" w:sz="8" w:space="0" w:color="000000"/>
            </w:tcBorders>
            <w:vAlign w:val="center"/>
          </w:tcPr>
          <w:p w14:paraId="0CF225DB" w14:textId="77777777" w:rsidR="00A432CB" w:rsidRPr="00A1756C" w:rsidRDefault="00A432CB"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40A2F68F" w14:textId="77777777" w:rsidR="00A432CB" w:rsidRPr="00DC20C5" w:rsidRDefault="00A432CB" w:rsidP="004B729B">
            <w:pPr>
              <w:jc w:val="center"/>
              <w:rPr>
                <w:sz w:val="22"/>
                <w:szCs w:val="22"/>
              </w:rPr>
            </w:pPr>
            <w:r w:rsidRPr="00DC20C5">
              <w:rPr>
                <w:sz w:val="22"/>
                <w:szCs w:val="22"/>
              </w:rPr>
              <w:t>18,3</w:t>
            </w:r>
          </w:p>
        </w:tc>
        <w:tc>
          <w:tcPr>
            <w:tcW w:w="808" w:type="pct"/>
            <w:tcBorders>
              <w:top w:val="single" w:sz="8" w:space="0" w:color="000000"/>
              <w:left w:val="single" w:sz="8" w:space="0" w:color="000000"/>
              <w:bottom w:val="single" w:sz="8" w:space="0" w:color="000000"/>
              <w:right w:val="single" w:sz="8" w:space="0" w:color="000000"/>
            </w:tcBorders>
            <w:vAlign w:val="center"/>
          </w:tcPr>
          <w:p w14:paraId="46D9A809" w14:textId="77777777" w:rsidR="00A432CB" w:rsidRPr="00DC20C5" w:rsidRDefault="00A432CB" w:rsidP="004B729B">
            <w:pPr>
              <w:jc w:val="center"/>
              <w:rPr>
                <w:sz w:val="22"/>
                <w:szCs w:val="22"/>
              </w:rPr>
            </w:pPr>
            <w:r w:rsidRPr="00DC20C5">
              <w:rPr>
                <w:sz w:val="22"/>
                <w:szCs w:val="22"/>
              </w:rPr>
              <w:t>39,8</w:t>
            </w:r>
          </w:p>
        </w:tc>
        <w:tc>
          <w:tcPr>
            <w:tcW w:w="809" w:type="pct"/>
            <w:tcBorders>
              <w:top w:val="single" w:sz="8" w:space="0" w:color="000000"/>
              <w:left w:val="single" w:sz="8" w:space="0" w:color="000000"/>
              <w:bottom w:val="single" w:sz="8" w:space="0" w:color="000000"/>
              <w:right w:val="single" w:sz="4" w:space="0" w:color="auto"/>
            </w:tcBorders>
            <w:vAlign w:val="center"/>
          </w:tcPr>
          <w:p w14:paraId="2710442D" w14:textId="77777777" w:rsidR="00A432CB" w:rsidRPr="00DC20C5" w:rsidRDefault="00A432CB" w:rsidP="004B729B">
            <w:pPr>
              <w:jc w:val="center"/>
              <w:rPr>
                <w:sz w:val="22"/>
                <w:szCs w:val="22"/>
              </w:rPr>
            </w:pPr>
            <w:r w:rsidRPr="00DC20C5">
              <w:rPr>
                <w:sz w:val="22"/>
                <w:szCs w:val="22"/>
              </w:rPr>
              <w:t>66,5</w:t>
            </w:r>
          </w:p>
        </w:tc>
        <w:tc>
          <w:tcPr>
            <w:tcW w:w="707" w:type="pct"/>
            <w:tcBorders>
              <w:top w:val="single" w:sz="8" w:space="0" w:color="000000"/>
              <w:left w:val="single" w:sz="4" w:space="0" w:color="auto"/>
              <w:bottom w:val="single" w:sz="8" w:space="0" w:color="000000"/>
              <w:right w:val="single" w:sz="8" w:space="0" w:color="000000"/>
            </w:tcBorders>
            <w:vAlign w:val="center"/>
          </w:tcPr>
          <w:p w14:paraId="36144332" w14:textId="77777777" w:rsidR="00A432CB" w:rsidRPr="00DC20C5" w:rsidRDefault="00A432CB" w:rsidP="004B729B">
            <w:pPr>
              <w:jc w:val="center"/>
              <w:rPr>
                <w:sz w:val="22"/>
                <w:szCs w:val="22"/>
              </w:rPr>
            </w:pPr>
            <w:r w:rsidRPr="00DC20C5">
              <w:rPr>
                <w:sz w:val="22"/>
                <w:szCs w:val="22"/>
              </w:rPr>
              <w:t>88,6</w:t>
            </w:r>
          </w:p>
        </w:tc>
      </w:tr>
      <w:tr w:rsidR="00A432CB" w:rsidRPr="00A1756C" w14:paraId="4EC84AA7"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ED22BAE" w14:textId="77777777" w:rsidR="00A432CB" w:rsidRPr="00A1756C" w:rsidRDefault="00A432CB" w:rsidP="004B729B">
            <w:pPr>
              <w:autoSpaceDE w:val="0"/>
              <w:autoSpaceDN w:val="0"/>
              <w:adjustRightInd w:val="0"/>
              <w:ind w:firstLine="67"/>
              <w:jc w:val="center"/>
            </w:pPr>
            <w:r>
              <w:rPr>
                <w:color w:val="000000"/>
              </w:rPr>
              <w:t>4</w:t>
            </w:r>
          </w:p>
        </w:tc>
        <w:tc>
          <w:tcPr>
            <w:tcW w:w="1061" w:type="pct"/>
            <w:tcBorders>
              <w:top w:val="single" w:sz="8" w:space="0" w:color="000000"/>
              <w:left w:val="single" w:sz="8" w:space="0" w:color="000000"/>
              <w:bottom w:val="single" w:sz="8" w:space="0" w:color="000000"/>
              <w:right w:val="single" w:sz="8" w:space="0" w:color="000000"/>
            </w:tcBorders>
            <w:vAlign w:val="center"/>
          </w:tcPr>
          <w:p w14:paraId="3FE2A035" w14:textId="77777777" w:rsidR="00A432CB" w:rsidRPr="00A1756C" w:rsidRDefault="00A432CB"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7428DD9A" w14:textId="77777777" w:rsidR="00A432CB" w:rsidRPr="00DC20C5" w:rsidRDefault="00A432CB" w:rsidP="004B729B">
            <w:pPr>
              <w:jc w:val="center"/>
              <w:rPr>
                <w:sz w:val="22"/>
                <w:szCs w:val="22"/>
              </w:rPr>
            </w:pPr>
            <w:r w:rsidRPr="00DC20C5">
              <w:rPr>
                <w:color w:val="000000"/>
                <w:sz w:val="22"/>
                <w:szCs w:val="22"/>
              </w:rPr>
              <w:t>64,2</w:t>
            </w:r>
          </w:p>
        </w:tc>
        <w:tc>
          <w:tcPr>
            <w:tcW w:w="808" w:type="pct"/>
            <w:tcBorders>
              <w:top w:val="single" w:sz="8" w:space="0" w:color="000000"/>
              <w:left w:val="single" w:sz="8" w:space="0" w:color="000000"/>
              <w:bottom w:val="single" w:sz="8" w:space="0" w:color="000000"/>
              <w:right w:val="single" w:sz="8" w:space="0" w:color="000000"/>
            </w:tcBorders>
            <w:vAlign w:val="center"/>
          </w:tcPr>
          <w:p w14:paraId="5ECA60AB" w14:textId="77777777" w:rsidR="00A432CB" w:rsidRPr="00DC20C5" w:rsidRDefault="00A432CB" w:rsidP="004B729B">
            <w:pPr>
              <w:jc w:val="center"/>
              <w:rPr>
                <w:sz w:val="22"/>
                <w:szCs w:val="22"/>
              </w:rPr>
            </w:pPr>
            <w:r w:rsidRPr="00DC20C5">
              <w:rPr>
                <w:color w:val="000000"/>
                <w:sz w:val="22"/>
                <w:szCs w:val="22"/>
              </w:rPr>
              <w:t>36,2</w:t>
            </w:r>
          </w:p>
        </w:tc>
        <w:tc>
          <w:tcPr>
            <w:tcW w:w="809" w:type="pct"/>
            <w:tcBorders>
              <w:top w:val="single" w:sz="8" w:space="0" w:color="000000"/>
              <w:left w:val="single" w:sz="8" w:space="0" w:color="000000"/>
              <w:bottom w:val="single" w:sz="8" w:space="0" w:color="000000"/>
              <w:right w:val="single" w:sz="4" w:space="0" w:color="auto"/>
            </w:tcBorders>
            <w:vAlign w:val="center"/>
          </w:tcPr>
          <w:p w14:paraId="14EB668D" w14:textId="77777777" w:rsidR="00A432CB" w:rsidRPr="00DC20C5" w:rsidRDefault="00A432CB" w:rsidP="004B729B">
            <w:pPr>
              <w:jc w:val="center"/>
              <w:rPr>
                <w:sz w:val="22"/>
                <w:szCs w:val="22"/>
              </w:rPr>
            </w:pPr>
            <w:r w:rsidRPr="00DC20C5">
              <w:rPr>
                <w:color w:val="000000"/>
                <w:sz w:val="22"/>
                <w:szCs w:val="22"/>
              </w:rPr>
              <w:t>14,2</w:t>
            </w:r>
          </w:p>
        </w:tc>
        <w:tc>
          <w:tcPr>
            <w:tcW w:w="707" w:type="pct"/>
            <w:tcBorders>
              <w:top w:val="single" w:sz="8" w:space="0" w:color="000000"/>
              <w:left w:val="single" w:sz="4" w:space="0" w:color="auto"/>
              <w:bottom w:val="single" w:sz="8" w:space="0" w:color="000000"/>
              <w:right w:val="single" w:sz="8" w:space="0" w:color="000000"/>
            </w:tcBorders>
            <w:vAlign w:val="center"/>
          </w:tcPr>
          <w:p w14:paraId="25C9EE50" w14:textId="77777777" w:rsidR="00A432CB" w:rsidRPr="00DC20C5" w:rsidRDefault="00A432CB" w:rsidP="004B729B">
            <w:pPr>
              <w:jc w:val="center"/>
              <w:rPr>
                <w:sz w:val="22"/>
                <w:szCs w:val="22"/>
              </w:rPr>
            </w:pPr>
            <w:r w:rsidRPr="00DC20C5">
              <w:rPr>
                <w:color w:val="000000"/>
                <w:sz w:val="22"/>
                <w:szCs w:val="22"/>
              </w:rPr>
              <w:t>5,2</w:t>
            </w:r>
          </w:p>
        </w:tc>
      </w:tr>
      <w:tr w:rsidR="00A432CB" w:rsidRPr="00A1756C" w14:paraId="4D6738E7"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4E4CF77" w14:textId="77777777" w:rsidR="00A432CB" w:rsidRPr="00A1756C" w:rsidRDefault="00A432CB" w:rsidP="004B729B">
            <w:pPr>
              <w:autoSpaceDE w:val="0"/>
              <w:autoSpaceDN w:val="0"/>
              <w:adjustRightInd w:val="0"/>
              <w:ind w:firstLine="67"/>
              <w:jc w:val="center"/>
            </w:pPr>
            <w:r>
              <w:rPr>
                <w:color w:val="000000"/>
              </w:rPr>
              <w:lastRenderedPageBreak/>
              <w:t>4</w:t>
            </w:r>
          </w:p>
        </w:tc>
        <w:tc>
          <w:tcPr>
            <w:tcW w:w="1061" w:type="pct"/>
            <w:tcBorders>
              <w:top w:val="single" w:sz="8" w:space="0" w:color="000000"/>
              <w:left w:val="single" w:sz="8" w:space="0" w:color="000000"/>
              <w:bottom w:val="single" w:sz="8" w:space="0" w:color="000000"/>
              <w:right w:val="single" w:sz="8" w:space="0" w:color="000000"/>
            </w:tcBorders>
            <w:vAlign w:val="center"/>
          </w:tcPr>
          <w:p w14:paraId="08F81087" w14:textId="77777777" w:rsidR="00A432CB" w:rsidRPr="00A1756C" w:rsidRDefault="00A432CB"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2F9ECE1B" w14:textId="77777777" w:rsidR="00A432CB" w:rsidRPr="00DC20C5" w:rsidRDefault="00A432CB" w:rsidP="004B729B">
            <w:pPr>
              <w:jc w:val="center"/>
              <w:rPr>
                <w:sz w:val="22"/>
                <w:szCs w:val="22"/>
              </w:rPr>
            </w:pPr>
            <w:r w:rsidRPr="00DC20C5">
              <w:rPr>
                <w:sz w:val="22"/>
                <w:szCs w:val="22"/>
              </w:rPr>
              <w:t>35,8</w:t>
            </w:r>
          </w:p>
        </w:tc>
        <w:tc>
          <w:tcPr>
            <w:tcW w:w="808" w:type="pct"/>
            <w:tcBorders>
              <w:top w:val="single" w:sz="8" w:space="0" w:color="000000"/>
              <w:left w:val="single" w:sz="8" w:space="0" w:color="000000"/>
              <w:bottom w:val="single" w:sz="8" w:space="0" w:color="000000"/>
              <w:right w:val="single" w:sz="8" w:space="0" w:color="000000"/>
            </w:tcBorders>
            <w:vAlign w:val="center"/>
          </w:tcPr>
          <w:p w14:paraId="7A55AB16" w14:textId="77777777" w:rsidR="00A432CB" w:rsidRPr="00DC20C5" w:rsidRDefault="00A432CB" w:rsidP="004B729B">
            <w:pPr>
              <w:jc w:val="center"/>
              <w:rPr>
                <w:sz w:val="22"/>
                <w:szCs w:val="22"/>
              </w:rPr>
            </w:pPr>
            <w:r w:rsidRPr="00DC20C5">
              <w:rPr>
                <w:sz w:val="22"/>
                <w:szCs w:val="22"/>
              </w:rPr>
              <w:t>63,8</w:t>
            </w:r>
          </w:p>
        </w:tc>
        <w:tc>
          <w:tcPr>
            <w:tcW w:w="809" w:type="pct"/>
            <w:tcBorders>
              <w:top w:val="single" w:sz="8" w:space="0" w:color="000000"/>
              <w:left w:val="single" w:sz="8" w:space="0" w:color="000000"/>
              <w:bottom w:val="single" w:sz="8" w:space="0" w:color="000000"/>
              <w:right w:val="single" w:sz="4" w:space="0" w:color="auto"/>
            </w:tcBorders>
            <w:vAlign w:val="center"/>
          </w:tcPr>
          <w:p w14:paraId="43915D8F" w14:textId="77777777" w:rsidR="00A432CB" w:rsidRPr="00DC20C5" w:rsidRDefault="00A432CB" w:rsidP="004B729B">
            <w:pPr>
              <w:jc w:val="center"/>
              <w:rPr>
                <w:sz w:val="22"/>
                <w:szCs w:val="22"/>
              </w:rPr>
            </w:pPr>
            <w:r w:rsidRPr="00DC20C5">
              <w:rPr>
                <w:sz w:val="22"/>
                <w:szCs w:val="22"/>
              </w:rPr>
              <w:t>85,8</w:t>
            </w:r>
          </w:p>
        </w:tc>
        <w:tc>
          <w:tcPr>
            <w:tcW w:w="707" w:type="pct"/>
            <w:tcBorders>
              <w:top w:val="single" w:sz="8" w:space="0" w:color="000000"/>
              <w:left w:val="single" w:sz="4" w:space="0" w:color="auto"/>
              <w:bottom w:val="single" w:sz="8" w:space="0" w:color="000000"/>
              <w:right w:val="single" w:sz="8" w:space="0" w:color="000000"/>
            </w:tcBorders>
            <w:vAlign w:val="center"/>
          </w:tcPr>
          <w:p w14:paraId="3ABF0673" w14:textId="77777777" w:rsidR="00A432CB" w:rsidRPr="00DC20C5" w:rsidRDefault="00A432CB" w:rsidP="004B729B">
            <w:pPr>
              <w:jc w:val="center"/>
              <w:rPr>
                <w:sz w:val="22"/>
                <w:szCs w:val="22"/>
              </w:rPr>
            </w:pPr>
            <w:r w:rsidRPr="00DC20C5">
              <w:rPr>
                <w:sz w:val="22"/>
                <w:szCs w:val="22"/>
              </w:rPr>
              <w:t>94,8</w:t>
            </w:r>
          </w:p>
        </w:tc>
      </w:tr>
      <w:tr w:rsidR="00A432CB" w:rsidRPr="00A1756C" w14:paraId="4084E383"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BFEC891" w14:textId="77777777" w:rsidR="00A432CB" w:rsidRPr="00A1756C" w:rsidRDefault="00A432CB" w:rsidP="004B729B">
            <w:pPr>
              <w:autoSpaceDE w:val="0"/>
              <w:autoSpaceDN w:val="0"/>
              <w:adjustRightInd w:val="0"/>
              <w:ind w:firstLine="67"/>
              <w:jc w:val="center"/>
            </w:pPr>
            <w:r>
              <w:rPr>
                <w:color w:val="000000"/>
              </w:rPr>
              <w:t>5</w:t>
            </w:r>
          </w:p>
        </w:tc>
        <w:tc>
          <w:tcPr>
            <w:tcW w:w="1061" w:type="pct"/>
            <w:tcBorders>
              <w:top w:val="single" w:sz="8" w:space="0" w:color="000000"/>
              <w:left w:val="single" w:sz="8" w:space="0" w:color="000000"/>
              <w:bottom w:val="single" w:sz="8" w:space="0" w:color="000000"/>
              <w:right w:val="single" w:sz="8" w:space="0" w:color="000000"/>
            </w:tcBorders>
            <w:vAlign w:val="center"/>
          </w:tcPr>
          <w:p w14:paraId="48612390" w14:textId="77777777" w:rsidR="00A432CB" w:rsidRPr="00A1756C" w:rsidRDefault="00A432CB"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519E30B1" w14:textId="77777777" w:rsidR="00A432CB" w:rsidRPr="00DC20C5" w:rsidRDefault="00A432CB" w:rsidP="004B729B">
            <w:pPr>
              <w:jc w:val="center"/>
              <w:rPr>
                <w:sz w:val="22"/>
                <w:szCs w:val="22"/>
              </w:rPr>
            </w:pPr>
            <w:r w:rsidRPr="00DC20C5">
              <w:rPr>
                <w:color w:val="000000"/>
                <w:sz w:val="22"/>
                <w:szCs w:val="22"/>
              </w:rPr>
              <w:t>47,7</w:t>
            </w:r>
          </w:p>
        </w:tc>
        <w:tc>
          <w:tcPr>
            <w:tcW w:w="808" w:type="pct"/>
            <w:tcBorders>
              <w:top w:val="single" w:sz="8" w:space="0" w:color="000000"/>
              <w:left w:val="single" w:sz="8" w:space="0" w:color="000000"/>
              <w:bottom w:val="single" w:sz="8" w:space="0" w:color="000000"/>
              <w:right w:val="single" w:sz="8" w:space="0" w:color="000000"/>
            </w:tcBorders>
            <w:vAlign w:val="center"/>
          </w:tcPr>
          <w:p w14:paraId="3CBEC6ED" w14:textId="77777777" w:rsidR="00A432CB" w:rsidRPr="00DC20C5" w:rsidRDefault="00A432CB" w:rsidP="004B729B">
            <w:pPr>
              <w:jc w:val="center"/>
              <w:rPr>
                <w:sz w:val="22"/>
                <w:szCs w:val="22"/>
              </w:rPr>
            </w:pPr>
            <w:r w:rsidRPr="00DC20C5">
              <w:rPr>
                <w:color w:val="000000"/>
                <w:sz w:val="22"/>
                <w:szCs w:val="22"/>
              </w:rPr>
              <w:t>17,7</w:t>
            </w:r>
          </w:p>
        </w:tc>
        <w:tc>
          <w:tcPr>
            <w:tcW w:w="809" w:type="pct"/>
            <w:tcBorders>
              <w:top w:val="single" w:sz="8" w:space="0" w:color="000000"/>
              <w:left w:val="single" w:sz="8" w:space="0" w:color="000000"/>
              <w:bottom w:val="single" w:sz="8" w:space="0" w:color="000000"/>
              <w:right w:val="single" w:sz="4" w:space="0" w:color="auto"/>
            </w:tcBorders>
            <w:vAlign w:val="center"/>
          </w:tcPr>
          <w:p w14:paraId="7DE236A7" w14:textId="77777777" w:rsidR="00A432CB" w:rsidRPr="00DC20C5" w:rsidRDefault="00A432CB" w:rsidP="004B729B">
            <w:pPr>
              <w:jc w:val="center"/>
              <w:rPr>
                <w:sz w:val="22"/>
                <w:szCs w:val="22"/>
              </w:rPr>
            </w:pPr>
            <w:r w:rsidRPr="00DC20C5">
              <w:rPr>
                <w:color w:val="000000"/>
                <w:sz w:val="22"/>
                <w:szCs w:val="22"/>
              </w:rPr>
              <w:t>5,6</w:t>
            </w:r>
          </w:p>
        </w:tc>
        <w:tc>
          <w:tcPr>
            <w:tcW w:w="707" w:type="pct"/>
            <w:tcBorders>
              <w:top w:val="single" w:sz="8" w:space="0" w:color="000000"/>
              <w:left w:val="single" w:sz="4" w:space="0" w:color="auto"/>
              <w:bottom w:val="single" w:sz="8" w:space="0" w:color="000000"/>
              <w:right w:val="single" w:sz="8" w:space="0" w:color="000000"/>
            </w:tcBorders>
            <w:vAlign w:val="center"/>
          </w:tcPr>
          <w:p w14:paraId="6A57AC96" w14:textId="77777777" w:rsidR="00A432CB" w:rsidRPr="00DC20C5" w:rsidRDefault="00A432CB" w:rsidP="004B729B">
            <w:pPr>
              <w:jc w:val="center"/>
              <w:rPr>
                <w:sz w:val="22"/>
                <w:szCs w:val="22"/>
              </w:rPr>
            </w:pPr>
            <w:r w:rsidRPr="00DC20C5">
              <w:rPr>
                <w:color w:val="000000"/>
                <w:sz w:val="22"/>
                <w:szCs w:val="22"/>
              </w:rPr>
              <w:t>1,3</w:t>
            </w:r>
          </w:p>
        </w:tc>
      </w:tr>
      <w:tr w:rsidR="00A432CB" w:rsidRPr="00A1756C" w14:paraId="784C6BB1"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518FD71" w14:textId="77777777" w:rsidR="00A432CB" w:rsidRPr="00A1756C" w:rsidRDefault="00A432CB" w:rsidP="004B729B">
            <w:pPr>
              <w:autoSpaceDE w:val="0"/>
              <w:autoSpaceDN w:val="0"/>
              <w:adjustRightInd w:val="0"/>
              <w:ind w:firstLine="67"/>
              <w:jc w:val="center"/>
            </w:pPr>
            <w:r>
              <w:rPr>
                <w:color w:val="000000"/>
              </w:rPr>
              <w:t>5</w:t>
            </w:r>
          </w:p>
        </w:tc>
        <w:tc>
          <w:tcPr>
            <w:tcW w:w="1061" w:type="pct"/>
            <w:tcBorders>
              <w:top w:val="single" w:sz="8" w:space="0" w:color="000000"/>
              <w:left w:val="single" w:sz="8" w:space="0" w:color="000000"/>
              <w:bottom w:val="single" w:sz="8" w:space="0" w:color="000000"/>
              <w:right w:val="single" w:sz="8" w:space="0" w:color="000000"/>
            </w:tcBorders>
            <w:vAlign w:val="center"/>
          </w:tcPr>
          <w:p w14:paraId="6ABFC49F" w14:textId="77777777" w:rsidR="00A432CB" w:rsidRPr="00A1756C" w:rsidRDefault="00A432CB"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59E6E92B" w14:textId="77777777" w:rsidR="00A432CB" w:rsidRPr="00DC20C5" w:rsidRDefault="00A432CB" w:rsidP="004B729B">
            <w:pPr>
              <w:jc w:val="center"/>
              <w:rPr>
                <w:sz w:val="22"/>
                <w:szCs w:val="22"/>
              </w:rPr>
            </w:pPr>
            <w:r w:rsidRPr="00DC20C5">
              <w:rPr>
                <w:sz w:val="22"/>
                <w:szCs w:val="22"/>
              </w:rPr>
              <w:t>52,3</w:t>
            </w:r>
          </w:p>
        </w:tc>
        <w:tc>
          <w:tcPr>
            <w:tcW w:w="808" w:type="pct"/>
            <w:tcBorders>
              <w:top w:val="single" w:sz="8" w:space="0" w:color="000000"/>
              <w:left w:val="single" w:sz="8" w:space="0" w:color="000000"/>
              <w:bottom w:val="single" w:sz="8" w:space="0" w:color="000000"/>
              <w:right w:val="single" w:sz="8" w:space="0" w:color="000000"/>
            </w:tcBorders>
            <w:vAlign w:val="center"/>
          </w:tcPr>
          <w:p w14:paraId="0A8BF58F" w14:textId="77777777" w:rsidR="00A432CB" w:rsidRPr="00DC20C5" w:rsidRDefault="00A432CB" w:rsidP="004B729B">
            <w:pPr>
              <w:jc w:val="center"/>
              <w:rPr>
                <w:sz w:val="22"/>
                <w:szCs w:val="22"/>
              </w:rPr>
            </w:pPr>
            <w:r w:rsidRPr="00DC20C5">
              <w:rPr>
                <w:sz w:val="22"/>
                <w:szCs w:val="22"/>
              </w:rPr>
              <w:t>82,3</w:t>
            </w:r>
          </w:p>
        </w:tc>
        <w:tc>
          <w:tcPr>
            <w:tcW w:w="809" w:type="pct"/>
            <w:tcBorders>
              <w:top w:val="single" w:sz="8" w:space="0" w:color="000000"/>
              <w:left w:val="single" w:sz="8" w:space="0" w:color="000000"/>
              <w:bottom w:val="single" w:sz="8" w:space="0" w:color="000000"/>
              <w:right w:val="single" w:sz="4" w:space="0" w:color="auto"/>
            </w:tcBorders>
            <w:vAlign w:val="center"/>
          </w:tcPr>
          <w:p w14:paraId="365827BF" w14:textId="77777777" w:rsidR="00A432CB" w:rsidRPr="00DC20C5" w:rsidRDefault="00A432CB" w:rsidP="004B729B">
            <w:pPr>
              <w:jc w:val="center"/>
              <w:rPr>
                <w:sz w:val="22"/>
                <w:szCs w:val="22"/>
              </w:rPr>
            </w:pPr>
            <w:r w:rsidRPr="00DC20C5">
              <w:rPr>
                <w:sz w:val="22"/>
                <w:szCs w:val="22"/>
              </w:rPr>
              <w:t>94,4</w:t>
            </w:r>
          </w:p>
        </w:tc>
        <w:tc>
          <w:tcPr>
            <w:tcW w:w="707" w:type="pct"/>
            <w:tcBorders>
              <w:top w:val="single" w:sz="8" w:space="0" w:color="000000"/>
              <w:left w:val="single" w:sz="4" w:space="0" w:color="auto"/>
              <w:bottom w:val="single" w:sz="8" w:space="0" w:color="000000"/>
              <w:right w:val="single" w:sz="8" w:space="0" w:color="000000"/>
            </w:tcBorders>
            <w:vAlign w:val="center"/>
          </w:tcPr>
          <w:p w14:paraId="6EF99816" w14:textId="77777777" w:rsidR="00A432CB" w:rsidRPr="00DC20C5" w:rsidRDefault="00A432CB" w:rsidP="004B729B">
            <w:pPr>
              <w:jc w:val="center"/>
              <w:rPr>
                <w:sz w:val="22"/>
                <w:szCs w:val="22"/>
              </w:rPr>
            </w:pPr>
            <w:r w:rsidRPr="00DC20C5">
              <w:rPr>
                <w:sz w:val="22"/>
                <w:szCs w:val="22"/>
              </w:rPr>
              <w:t>98,7</w:t>
            </w:r>
          </w:p>
        </w:tc>
      </w:tr>
      <w:tr w:rsidR="00A432CB" w:rsidRPr="00A1756C" w14:paraId="5762D48F"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6CC4E21" w14:textId="77777777" w:rsidR="00A432CB" w:rsidRPr="00A1756C" w:rsidRDefault="00A432CB" w:rsidP="004B729B">
            <w:pPr>
              <w:autoSpaceDE w:val="0"/>
              <w:autoSpaceDN w:val="0"/>
              <w:adjustRightInd w:val="0"/>
              <w:ind w:firstLine="67"/>
              <w:jc w:val="center"/>
            </w:pPr>
            <w:r>
              <w:rPr>
                <w:color w:val="000000"/>
              </w:rPr>
              <w:t>6</w:t>
            </w:r>
          </w:p>
        </w:tc>
        <w:tc>
          <w:tcPr>
            <w:tcW w:w="1061" w:type="pct"/>
            <w:tcBorders>
              <w:top w:val="single" w:sz="8" w:space="0" w:color="000000"/>
              <w:left w:val="single" w:sz="8" w:space="0" w:color="000000"/>
              <w:bottom w:val="single" w:sz="8" w:space="0" w:color="000000"/>
              <w:right w:val="single" w:sz="8" w:space="0" w:color="000000"/>
            </w:tcBorders>
            <w:vAlign w:val="center"/>
          </w:tcPr>
          <w:p w14:paraId="06DDFFF7" w14:textId="77777777" w:rsidR="00A432CB" w:rsidRPr="00A1756C" w:rsidRDefault="00A432CB"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0DB14E25" w14:textId="77777777" w:rsidR="00A432CB" w:rsidRPr="00DC20C5" w:rsidRDefault="00A432CB" w:rsidP="004B729B">
            <w:pPr>
              <w:jc w:val="center"/>
              <w:rPr>
                <w:sz w:val="22"/>
                <w:szCs w:val="22"/>
              </w:rPr>
            </w:pPr>
            <w:r w:rsidRPr="00DC20C5">
              <w:rPr>
                <w:color w:val="000000"/>
                <w:sz w:val="22"/>
                <w:szCs w:val="22"/>
              </w:rPr>
              <w:t>41,3</w:t>
            </w:r>
          </w:p>
        </w:tc>
        <w:tc>
          <w:tcPr>
            <w:tcW w:w="808" w:type="pct"/>
            <w:tcBorders>
              <w:top w:val="single" w:sz="8" w:space="0" w:color="000000"/>
              <w:left w:val="single" w:sz="8" w:space="0" w:color="000000"/>
              <w:bottom w:val="single" w:sz="8" w:space="0" w:color="000000"/>
              <w:right w:val="single" w:sz="8" w:space="0" w:color="000000"/>
            </w:tcBorders>
            <w:vAlign w:val="center"/>
          </w:tcPr>
          <w:p w14:paraId="660FA9BF" w14:textId="77777777" w:rsidR="00A432CB" w:rsidRPr="00DC20C5" w:rsidRDefault="00A432CB" w:rsidP="004B729B">
            <w:pPr>
              <w:jc w:val="center"/>
              <w:rPr>
                <w:sz w:val="22"/>
                <w:szCs w:val="22"/>
              </w:rPr>
            </w:pPr>
            <w:r w:rsidRPr="00DC20C5">
              <w:rPr>
                <w:color w:val="000000"/>
                <w:sz w:val="22"/>
                <w:szCs w:val="22"/>
              </w:rPr>
              <w:t>25,1</w:t>
            </w:r>
          </w:p>
        </w:tc>
        <w:tc>
          <w:tcPr>
            <w:tcW w:w="809" w:type="pct"/>
            <w:tcBorders>
              <w:top w:val="single" w:sz="8" w:space="0" w:color="000000"/>
              <w:left w:val="single" w:sz="8" w:space="0" w:color="000000"/>
              <w:bottom w:val="single" w:sz="8" w:space="0" w:color="000000"/>
              <w:right w:val="single" w:sz="4" w:space="0" w:color="auto"/>
            </w:tcBorders>
            <w:vAlign w:val="center"/>
          </w:tcPr>
          <w:p w14:paraId="01EFE918" w14:textId="77777777" w:rsidR="00A432CB" w:rsidRPr="00DC20C5" w:rsidRDefault="00A432CB" w:rsidP="004B729B">
            <w:pPr>
              <w:jc w:val="center"/>
              <w:rPr>
                <w:sz w:val="22"/>
                <w:szCs w:val="22"/>
              </w:rPr>
            </w:pPr>
            <w:r w:rsidRPr="00DC20C5">
              <w:rPr>
                <w:color w:val="000000"/>
                <w:sz w:val="22"/>
                <w:szCs w:val="22"/>
              </w:rPr>
              <w:t>13,4</w:t>
            </w:r>
          </w:p>
        </w:tc>
        <w:tc>
          <w:tcPr>
            <w:tcW w:w="707" w:type="pct"/>
            <w:tcBorders>
              <w:top w:val="single" w:sz="8" w:space="0" w:color="000000"/>
              <w:left w:val="single" w:sz="4" w:space="0" w:color="auto"/>
              <w:bottom w:val="single" w:sz="8" w:space="0" w:color="000000"/>
              <w:right w:val="single" w:sz="8" w:space="0" w:color="000000"/>
            </w:tcBorders>
            <w:vAlign w:val="center"/>
          </w:tcPr>
          <w:p w14:paraId="6BCDF5FD" w14:textId="77777777" w:rsidR="00A432CB" w:rsidRPr="00DC20C5" w:rsidRDefault="00A432CB" w:rsidP="004B729B">
            <w:pPr>
              <w:jc w:val="center"/>
              <w:rPr>
                <w:sz w:val="22"/>
                <w:szCs w:val="22"/>
              </w:rPr>
            </w:pPr>
            <w:r w:rsidRPr="00DC20C5">
              <w:rPr>
                <w:color w:val="000000"/>
                <w:sz w:val="22"/>
                <w:szCs w:val="22"/>
              </w:rPr>
              <w:t>4,4</w:t>
            </w:r>
          </w:p>
        </w:tc>
      </w:tr>
      <w:tr w:rsidR="00A432CB" w:rsidRPr="00A1756C" w14:paraId="12A44782"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5816737" w14:textId="77777777" w:rsidR="00A432CB" w:rsidRPr="00A1756C" w:rsidRDefault="00A432CB" w:rsidP="004B729B">
            <w:pPr>
              <w:autoSpaceDE w:val="0"/>
              <w:autoSpaceDN w:val="0"/>
              <w:adjustRightInd w:val="0"/>
              <w:ind w:firstLine="67"/>
              <w:jc w:val="center"/>
            </w:pPr>
            <w:r>
              <w:rPr>
                <w:color w:val="000000"/>
              </w:rPr>
              <w:t>6</w:t>
            </w:r>
          </w:p>
        </w:tc>
        <w:tc>
          <w:tcPr>
            <w:tcW w:w="1061" w:type="pct"/>
            <w:tcBorders>
              <w:top w:val="single" w:sz="8" w:space="0" w:color="000000"/>
              <w:left w:val="single" w:sz="8" w:space="0" w:color="000000"/>
              <w:bottom w:val="single" w:sz="8" w:space="0" w:color="000000"/>
              <w:right w:val="single" w:sz="8" w:space="0" w:color="000000"/>
            </w:tcBorders>
            <w:vAlign w:val="center"/>
          </w:tcPr>
          <w:p w14:paraId="506166B9" w14:textId="77777777" w:rsidR="00A432CB" w:rsidRPr="00A1756C" w:rsidRDefault="00A432CB"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43AE9475" w14:textId="77777777" w:rsidR="00A432CB" w:rsidRPr="00DC20C5" w:rsidRDefault="00A432CB" w:rsidP="004B729B">
            <w:pPr>
              <w:jc w:val="center"/>
              <w:rPr>
                <w:sz w:val="22"/>
                <w:szCs w:val="22"/>
              </w:rPr>
            </w:pPr>
            <w:r w:rsidRPr="00DC20C5">
              <w:rPr>
                <w:sz w:val="22"/>
                <w:szCs w:val="22"/>
              </w:rPr>
              <w:t>58,7</w:t>
            </w:r>
          </w:p>
        </w:tc>
        <w:tc>
          <w:tcPr>
            <w:tcW w:w="808" w:type="pct"/>
            <w:tcBorders>
              <w:top w:val="single" w:sz="8" w:space="0" w:color="000000"/>
              <w:left w:val="single" w:sz="8" w:space="0" w:color="000000"/>
              <w:bottom w:val="single" w:sz="8" w:space="0" w:color="000000"/>
              <w:right w:val="single" w:sz="8" w:space="0" w:color="000000"/>
            </w:tcBorders>
            <w:vAlign w:val="center"/>
          </w:tcPr>
          <w:p w14:paraId="1B8230C3" w14:textId="77777777" w:rsidR="00A432CB" w:rsidRPr="00DC20C5" w:rsidRDefault="00A432CB" w:rsidP="004B729B">
            <w:pPr>
              <w:jc w:val="center"/>
              <w:rPr>
                <w:sz w:val="22"/>
                <w:szCs w:val="22"/>
              </w:rPr>
            </w:pPr>
            <w:r w:rsidRPr="00DC20C5">
              <w:rPr>
                <w:sz w:val="22"/>
                <w:szCs w:val="22"/>
              </w:rPr>
              <w:t>74,9</w:t>
            </w:r>
          </w:p>
        </w:tc>
        <w:tc>
          <w:tcPr>
            <w:tcW w:w="809" w:type="pct"/>
            <w:tcBorders>
              <w:top w:val="single" w:sz="8" w:space="0" w:color="000000"/>
              <w:left w:val="single" w:sz="8" w:space="0" w:color="000000"/>
              <w:bottom w:val="single" w:sz="8" w:space="0" w:color="000000"/>
              <w:right w:val="single" w:sz="4" w:space="0" w:color="auto"/>
            </w:tcBorders>
            <w:vAlign w:val="center"/>
          </w:tcPr>
          <w:p w14:paraId="6C955DA9" w14:textId="77777777" w:rsidR="00A432CB" w:rsidRPr="00DC20C5" w:rsidRDefault="00A432CB" w:rsidP="004B729B">
            <w:pPr>
              <w:jc w:val="center"/>
              <w:rPr>
                <w:sz w:val="22"/>
                <w:szCs w:val="22"/>
              </w:rPr>
            </w:pPr>
            <w:r w:rsidRPr="00DC20C5">
              <w:rPr>
                <w:sz w:val="22"/>
                <w:szCs w:val="22"/>
              </w:rPr>
              <w:t>86,6</w:t>
            </w:r>
          </w:p>
        </w:tc>
        <w:tc>
          <w:tcPr>
            <w:tcW w:w="707" w:type="pct"/>
            <w:tcBorders>
              <w:top w:val="single" w:sz="8" w:space="0" w:color="000000"/>
              <w:left w:val="single" w:sz="4" w:space="0" w:color="auto"/>
              <w:bottom w:val="single" w:sz="8" w:space="0" w:color="000000"/>
              <w:right w:val="single" w:sz="8" w:space="0" w:color="000000"/>
            </w:tcBorders>
            <w:vAlign w:val="center"/>
          </w:tcPr>
          <w:p w14:paraId="39371EC5" w14:textId="77777777" w:rsidR="00A432CB" w:rsidRPr="00DC20C5" w:rsidRDefault="00A432CB" w:rsidP="004B729B">
            <w:pPr>
              <w:jc w:val="center"/>
              <w:rPr>
                <w:sz w:val="22"/>
                <w:szCs w:val="22"/>
              </w:rPr>
            </w:pPr>
            <w:r w:rsidRPr="00DC20C5">
              <w:rPr>
                <w:sz w:val="22"/>
                <w:szCs w:val="22"/>
              </w:rPr>
              <w:t>95,6</w:t>
            </w:r>
          </w:p>
        </w:tc>
      </w:tr>
      <w:tr w:rsidR="00A432CB" w:rsidRPr="00A1756C" w14:paraId="12D24AAD"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357F4D5" w14:textId="77777777" w:rsidR="00A432CB" w:rsidRPr="00A1756C" w:rsidRDefault="00A432CB" w:rsidP="004B729B">
            <w:pPr>
              <w:autoSpaceDE w:val="0"/>
              <w:autoSpaceDN w:val="0"/>
              <w:adjustRightInd w:val="0"/>
              <w:ind w:firstLine="67"/>
              <w:jc w:val="center"/>
            </w:pPr>
            <w:r>
              <w:rPr>
                <w:color w:val="000000"/>
              </w:rPr>
              <w:t>7</w:t>
            </w:r>
          </w:p>
        </w:tc>
        <w:tc>
          <w:tcPr>
            <w:tcW w:w="1061" w:type="pct"/>
            <w:tcBorders>
              <w:top w:val="single" w:sz="8" w:space="0" w:color="000000"/>
              <w:left w:val="single" w:sz="8" w:space="0" w:color="000000"/>
              <w:bottom w:val="single" w:sz="8" w:space="0" w:color="000000"/>
              <w:right w:val="single" w:sz="8" w:space="0" w:color="000000"/>
            </w:tcBorders>
            <w:vAlign w:val="center"/>
          </w:tcPr>
          <w:p w14:paraId="20586879" w14:textId="77777777" w:rsidR="00A432CB" w:rsidRPr="00A1756C" w:rsidRDefault="00A432CB"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7AAC9C4E" w14:textId="77777777" w:rsidR="00A432CB" w:rsidRPr="00DC20C5" w:rsidRDefault="00A432CB" w:rsidP="004B729B">
            <w:pPr>
              <w:jc w:val="center"/>
              <w:rPr>
                <w:sz w:val="22"/>
                <w:szCs w:val="22"/>
              </w:rPr>
            </w:pPr>
            <w:r w:rsidRPr="00DC20C5">
              <w:rPr>
                <w:color w:val="000000"/>
                <w:sz w:val="22"/>
                <w:szCs w:val="22"/>
              </w:rPr>
              <w:t>87,2</w:t>
            </w:r>
          </w:p>
        </w:tc>
        <w:tc>
          <w:tcPr>
            <w:tcW w:w="808" w:type="pct"/>
            <w:tcBorders>
              <w:top w:val="single" w:sz="8" w:space="0" w:color="000000"/>
              <w:left w:val="single" w:sz="8" w:space="0" w:color="000000"/>
              <w:bottom w:val="single" w:sz="8" w:space="0" w:color="000000"/>
              <w:right w:val="single" w:sz="8" w:space="0" w:color="000000"/>
            </w:tcBorders>
            <w:vAlign w:val="center"/>
          </w:tcPr>
          <w:p w14:paraId="4AF55EF0" w14:textId="77777777" w:rsidR="00A432CB" w:rsidRPr="00DC20C5" w:rsidRDefault="00A432CB" w:rsidP="004B729B">
            <w:pPr>
              <w:jc w:val="center"/>
              <w:rPr>
                <w:sz w:val="22"/>
                <w:szCs w:val="22"/>
              </w:rPr>
            </w:pPr>
            <w:r w:rsidRPr="00DC20C5">
              <w:rPr>
                <w:color w:val="000000"/>
                <w:sz w:val="22"/>
                <w:szCs w:val="22"/>
              </w:rPr>
              <w:t>59,0</w:t>
            </w:r>
          </w:p>
        </w:tc>
        <w:tc>
          <w:tcPr>
            <w:tcW w:w="809" w:type="pct"/>
            <w:tcBorders>
              <w:top w:val="single" w:sz="8" w:space="0" w:color="000000"/>
              <w:left w:val="single" w:sz="8" w:space="0" w:color="000000"/>
              <w:bottom w:val="single" w:sz="8" w:space="0" w:color="000000"/>
              <w:right w:val="single" w:sz="4" w:space="0" w:color="auto"/>
            </w:tcBorders>
            <w:vAlign w:val="center"/>
          </w:tcPr>
          <w:p w14:paraId="4247E7BE" w14:textId="77777777" w:rsidR="00A432CB" w:rsidRPr="00DC20C5" w:rsidRDefault="00A432CB" w:rsidP="004B729B">
            <w:pPr>
              <w:jc w:val="center"/>
              <w:rPr>
                <w:sz w:val="22"/>
                <w:szCs w:val="22"/>
              </w:rPr>
            </w:pPr>
            <w:r w:rsidRPr="00DC20C5">
              <w:rPr>
                <w:color w:val="000000"/>
                <w:sz w:val="22"/>
                <w:szCs w:val="22"/>
              </w:rPr>
              <w:t>29,5</w:t>
            </w:r>
          </w:p>
        </w:tc>
        <w:tc>
          <w:tcPr>
            <w:tcW w:w="707" w:type="pct"/>
            <w:tcBorders>
              <w:top w:val="single" w:sz="8" w:space="0" w:color="000000"/>
              <w:left w:val="single" w:sz="4" w:space="0" w:color="auto"/>
              <w:bottom w:val="single" w:sz="8" w:space="0" w:color="000000"/>
              <w:right w:val="single" w:sz="8" w:space="0" w:color="000000"/>
            </w:tcBorders>
            <w:vAlign w:val="center"/>
          </w:tcPr>
          <w:p w14:paraId="5B923399" w14:textId="77777777" w:rsidR="00A432CB" w:rsidRPr="00DC20C5" w:rsidRDefault="00A432CB" w:rsidP="004B729B">
            <w:pPr>
              <w:jc w:val="center"/>
              <w:rPr>
                <w:sz w:val="22"/>
                <w:szCs w:val="22"/>
              </w:rPr>
            </w:pPr>
            <w:r w:rsidRPr="00DC20C5">
              <w:rPr>
                <w:color w:val="000000"/>
                <w:sz w:val="22"/>
                <w:szCs w:val="22"/>
              </w:rPr>
              <w:t>7,0</w:t>
            </w:r>
          </w:p>
        </w:tc>
      </w:tr>
      <w:tr w:rsidR="00A432CB" w:rsidRPr="00A1756C" w14:paraId="2AF28A42"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8879D60" w14:textId="77777777" w:rsidR="00A432CB" w:rsidRPr="00A1756C" w:rsidRDefault="00A432CB" w:rsidP="004B729B">
            <w:pPr>
              <w:autoSpaceDE w:val="0"/>
              <w:autoSpaceDN w:val="0"/>
              <w:adjustRightInd w:val="0"/>
              <w:ind w:firstLine="67"/>
              <w:jc w:val="center"/>
            </w:pPr>
            <w:r>
              <w:rPr>
                <w:color w:val="000000"/>
              </w:rPr>
              <w:t>7</w:t>
            </w:r>
          </w:p>
        </w:tc>
        <w:tc>
          <w:tcPr>
            <w:tcW w:w="1061" w:type="pct"/>
            <w:tcBorders>
              <w:top w:val="single" w:sz="8" w:space="0" w:color="000000"/>
              <w:left w:val="single" w:sz="8" w:space="0" w:color="000000"/>
              <w:bottom w:val="single" w:sz="8" w:space="0" w:color="000000"/>
              <w:right w:val="single" w:sz="8" w:space="0" w:color="000000"/>
            </w:tcBorders>
            <w:vAlign w:val="center"/>
          </w:tcPr>
          <w:p w14:paraId="75AD2D22" w14:textId="77777777" w:rsidR="00A432CB" w:rsidRPr="00A1756C" w:rsidRDefault="00A432CB"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0FA97993" w14:textId="77777777" w:rsidR="00A432CB" w:rsidRPr="00DC20C5" w:rsidRDefault="00A432CB" w:rsidP="004B729B">
            <w:pPr>
              <w:jc w:val="center"/>
              <w:rPr>
                <w:sz w:val="22"/>
                <w:szCs w:val="22"/>
              </w:rPr>
            </w:pPr>
            <w:r w:rsidRPr="00DC20C5">
              <w:rPr>
                <w:sz w:val="22"/>
                <w:szCs w:val="22"/>
              </w:rPr>
              <w:t>12,8</w:t>
            </w:r>
          </w:p>
        </w:tc>
        <w:tc>
          <w:tcPr>
            <w:tcW w:w="808" w:type="pct"/>
            <w:tcBorders>
              <w:top w:val="single" w:sz="8" w:space="0" w:color="000000"/>
              <w:left w:val="single" w:sz="8" w:space="0" w:color="000000"/>
              <w:bottom w:val="single" w:sz="8" w:space="0" w:color="000000"/>
              <w:right w:val="single" w:sz="8" w:space="0" w:color="000000"/>
            </w:tcBorders>
            <w:vAlign w:val="center"/>
          </w:tcPr>
          <w:p w14:paraId="73A9B891" w14:textId="77777777" w:rsidR="00A432CB" w:rsidRPr="00DC20C5" w:rsidRDefault="00A432CB" w:rsidP="004B729B">
            <w:pPr>
              <w:jc w:val="center"/>
              <w:rPr>
                <w:sz w:val="22"/>
                <w:szCs w:val="22"/>
              </w:rPr>
            </w:pPr>
            <w:r w:rsidRPr="00DC20C5">
              <w:rPr>
                <w:sz w:val="22"/>
                <w:szCs w:val="22"/>
              </w:rPr>
              <w:t>41,0</w:t>
            </w:r>
          </w:p>
        </w:tc>
        <w:tc>
          <w:tcPr>
            <w:tcW w:w="809" w:type="pct"/>
            <w:tcBorders>
              <w:top w:val="single" w:sz="8" w:space="0" w:color="000000"/>
              <w:left w:val="single" w:sz="8" w:space="0" w:color="000000"/>
              <w:bottom w:val="single" w:sz="8" w:space="0" w:color="000000"/>
              <w:right w:val="single" w:sz="4" w:space="0" w:color="auto"/>
            </w:tcBorders>
            <w:vAlign w:val="center"/>
          </w:tcPr>
          <w:p w14:paraId="511A8D68" w14:textId="77777777" w:rsidR="00A432CB" w:rsidRPr="00DC20C5" w:rsidRDefault="00A432CB" w:rsidP="004B729B">
            <w:pPr>
              <w:jc w:val="center"/>
              <w:rPr>
                <w:sz w:val="22"/>
                <w:szCs w:val="22"/>
              </w:rPr>
            </w:pPr>
            <w:r w:rsidRPr="00DC20C5">
              <w:rPr>
                <w:sz w:val="22"/>
                <w:szCs w:val="22"/>
              </w:rPr>
              <w:t>70,5</w:t>
            </w:r>
          </w:p>
        </w:tc>
        <w:tc>
          <w:tcPr>
            <w:tcW w:w="707" w:type="pct"/>
            <w:tcBorders>
              <w:top w:val="single" w:sz="8" w:space="0" w:color="000000"/>
              <w:left w:val="single" w:sz="4" w:space="0" w:color="auto"/>
              <w:bottom w:val="single" w:sz="8" w:space="0" w:color="000000"/>
              <w:right w:val="single" w:sz="8" w:space="0" w:color="000000"/>
            </w:tcBorders>
            <w:vAlign w:val="center"/>
          </w:tcPr>
          <w:p w14:paraId="02AFBD01" w14:textId="77777777" w:rsidR="00A432CB" w:rsidRPr="00DC20C5" w:rsidRDefault="00A432CB" w:rsidP="004B729B">
            <w:pPr>
              <w:jc w:val="center"/>
              <w:rPr>
                <w:sz w:val="22"/>
                <w:szCs w:val="22"/>
              </w:rPr>
            </w:pPr>
            <w:r w:rsidRPr="00DC20C5">
              <w:rPr>
                <w:sz w:val="22"/>
                <w:szCs w:val="22"/>
              </w:rPr>
              <w:t>93,0</w:t>
            </w:r>
          </w:p>
        </w:tc>
      </w:tr>
      <w:tr w:rsidR="00A432CB" w:rsidRPr="00A1756C" w14:paraId="6A675DB4"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5AED6FA" w14:textId="77777777" w:rsidR="00A432CB" w:rsidRPr="00A1756C" w:rsidRDefault="00A432CB" w:rsidP="004B729B">
            <w:pPr>
              <w:autoSpaceDE w:val="0"/>
              <w:autoSpaceDN w:val="0"/>
              <w:adjustRightInd w:val="0"/>
              <w:ind w:firstLine="67"/>
              <w:jc w:val="center"/>
            </w:pPr>
            <w:r>
              <w:rPr>
                <w:color w:val="000000"/>
              </w:rPr>
              <w:t>8</w:t>
            </w:r>
          </w:p>
        </w:tc>
        <w:tc>
          <w:tcPr>
            <w:tcW w:w="1061" w:type="pct"/>
            <w:tcBorders>
              <w:top w:val="single" w:sz="8" w:space="0" w:color="000000"/>
              <w:left w:val="single" w:sz="8" w:space="0" w:color="000000"/>
              <w:bottom w:val="single" w:sz="8" w:space="0" w:color="000000"/>
              <w:right w:val="single" w:sz="8" w:space="0" w:color="000000"/>
            </w:tcBorders>
            <w:vAlign w:val="center"/>
          </w:tcPr>
          <w:p w14:paraId="0F7A0CDD" w14:textId="77777777" w:rsidR="00A432CB" w:rsidRPr="00A1756C" w:rsidRDefault="00A432CB"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584C3E2B" w14:textId="77777777" w:rsidR="00A432CB" w:rsidRPr="00DC20C5" w:rsidRDefault="00A432CB" w:rsidP="004B729B">
            <w:pPr>
              <w:jc w:val="center"/>
              <w:rPr>
                <w:sz w:val="22"/>
                <w:szCs w:val="22"/>
              </w:rPr>
            </w:pPr>
            <w:r w:rsidRPr="00DC20C5">
              <w:rPr>
                <w:color w:val="000000"/>
                <w:sz w:val="22"/>
                <w:szCs w:val="22"/>
              </w:rPr>
              <w:t>25,7</w:t>
            </w:r>
          </w:p>
        </w:tc>
        <w:tc>
          <w:tcPr>
            <w:tcW w:w="808" w:type="pct"/>
            <w:tcBorders>
              <w:top w:val="single" w:sz="8" w:space="0" w:color="000000"/>
              <w:left w:val="single" w:sz="8" w:space="0" w:color="000000"/>
              <w:bottom w:val="single" w:sz="8" w:space="0" w:color="000000"/>
              <w:right w:val="single" w:sz="8" w:space="0" w:color="000000"/>
            </w:tcBorders>
            <w:vAlign w:val="center"/>
          </w:tcPr>
          <w:p w14:paraId="7FF9E730" w14:textId="77777777" w:rsidR="00A432CB" w:rsidRPr="00DC20C5" w:rsidRDefault="00A432CB" w:rsidP="004B729B">
            <w:pPr>
              <w:jc w:val="center"/>
              <w:rPr>
                <w:sz w:val="22"/>
                <w:szCs w:val="22"/>
              </w:rPr>
            </w:pPr>
            <w:r w:rsidRPr="00DC20C5">
              <w:rPr>
                <w:color w:val="000000"/>
                <w:sz w:val="22"/>
                <w:szCs w:val="22"/>
              </w:rPr>
              <w:t>8,7</w:t>
            </w:r>
          </w:p>
        </w:tc>
        <w:tc>
          <w:tcPr>
            <w:tcW w:w="809" w:type="pct"/>
            <w:tcBorders>
              <w:top w:val="single" w:sz="8" w:space="0" w:color="000000"/>
              <w:left w:val="single" w:sz="8" w:space="0" w:color="000000"/>
              <w:bottom w:val="single" w:sz="8" w:space="0" w:color="000000"/>
              <w:right w:val="single" w:sz="4" w:space="0" w:color="auto"/>
            </w:tcBorders>
            <w:vAlign w:val="center"/>
          </w:tcPr>
          <w:p w14:paraId="31270809" w14:textId="77777777" w:rsidR="00A432CB" w:rsidRPr="00DC20C5" w:rsidRDefault="00A432CB" w:rsidP="004B729B">
            <w:pPr>
              <w:jc w:val="center"/>
              <w:rPr>
                <w:sz w:val="22"/>
                <w:szCs w:val="22"/>
              </w:rPr>
            </w:pPr>
            <w:r w:rsidRPr="00DC20C5">
              <w:rPr>
                <w:color w:val="000000"/>
                <w:sz w:val="22"/>
                <w:szCs w:val="22"/>
              </w:rPr>
              <w:t>3,6</w:t>
            </w:r>
          </w:p>
        </w:tc>
        <w:tc>
          <w:tcPr>
            <w:tcW w:w="707" w:type="pct"/>
            <w:tcBorders>
              <w:top w:val="single" w:sz="8" w:space="0" w:color="000000"/>
              <w:left w:val="single" w:sz="4" w:space="0" w:color="auto"/>
              <w:bottom w:val="single" w:sz="8" w:space="0" w:color="000000"/>
              <w:right w:val="single" w:sz="8" w:space="0" w:color="000000"/>
            </w:tcBorders>
            <w:vAlign w:val="center"/>
          </w:tcPr>
          <w:p w14:paraId="416C14D1" w14:textId="77777777" w:rsidR="00A432CB" w:rsidRPr="00DC20C5" w:rsidRDefault="00A432CB" w:rsidP="004B729B">
            <w:pPr>
              <w:jc w:val="center"/>
              <w:rPr>
                <w:sz w:val="22"/>
                <w:szCs w:val="22"/>
              </w:rPr>
            </w:pPr>
            <w:r w:rsidRPr="00DC20C5">
              <w:rPr>
                <w:color w:val="000000"/>
                <w:sz w:val="22"/>
                <w:szCs w:val="22"/>
              </w:rPr>
              <w:t>0,4</w:t>
            </w:r>
          </w:p>
        </w:tc>
      </w:tr>
      <w:tr w:rsidR="00A432CB" w:rsidRPr="00A1756C" w14:paraId="78B4DDCB"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A82C30C" w14:textId="77777777" w:rsidR="00A432CB" w:rsidRPr="00A1756C" w:rsidRDefault="00A432CB" w:rsidP="004B729B">
            <w:pPr>
              <w:autoSpaceDE w:val="0"/>
              <w:autoSpaceDN w:val="0"/>
              <w:adjustRightInd w:val="0"/>
              <w:ind w:firstLine="67"/>
              <w:jc w:val="center"/>
            </w:pPr>
            <w:r>
              <w:rPr>
                <w:color w:val="000000"/>
              </w:rPr>
              <w:t>8</w:t>
            </w:r>
          </w:p>
        </w:tc>
        <w:tc>
          <w:tcPr>
            <w:tcW w:w="1061" w:type="pct"/>
            <w:tcBorders>
              <w:top w:val="single" w:sz="8" w:space="0" w:color="000000"/>
              <w:left w:val="single" w:sz="8" w:space="0" w:color="000000"/>
              <w:bottom w:val="single" w:sz="8" w:space="0" w:color="000000"/>
              <w:right w:val="single" w:sz="8" w:space="0" w:color="000000"/>
            </w:tcBorders>
            <w:vAlign w:val="center"/>
          </w:tcPr>
          <w:p w14:paraId="2581521E" w14:textId="77777777" w:rsidR="00A432CB" w:rsidRPr="00A1756C" w:rsidRDefault="00A432CB"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6D38098F" w14:textId="77777777" w:rsidR="00A432CB" w:rsidRPr="00DC20C5" w:rsidRDefault="00A432CB" w:rsidP="004B729B">
            <w:pPr>
              <w:jc w:val="center"/>
              <w:rPr>
                <w:sz w:val="22"/>
                <w:szCs w:val="22"/>
              </w:rPr>
            </w:pPr>
            <w:r w:rsidRPr="00DC20C5">
              <w:rPr>
                <w:sz w:val="22"/>
                <w:szCs w:val="22"/>
              </w:rPr>
              <w:t>74,3</w:t>
            </w:r>
          </w:p>
        </w:tc>
        <w:tc>
          <w:tcPr>
            <w:tcW w:w="808" w:type="pct"/>
            <w:tcBorders>
              <w:top w:val="single" w:sz="8" w:space="0" w:color="000000"/>
              <w:left w:val="single" w:sz="8" w:space="0" w:color="000000"/>
              <w:bottom w:val="single" w:sz="8" w:space="0" w:color="000000"/>
              <w:right w:val="single" w:sz="8" w:space="0" w:color="000000"/>
            </w:tcBorders>
            <w:vAlign w:val="center"/>
          </w:tcPr>
          <w:p w14:paraId="19D3A9CA" w14:textId="77777777" w:rsidR="00A432CB" w:rsidRPr="00DC20C5" w:rsidRDefault="00A432CB" w:rsidP="004B729B">
            <w:pPr>
              <w:jc w:val="center"/>
              <w:rPr>
                <w:sz w:val="22"/>
                <w:szCs w:val="22"/>
              </w:rPr>
            </w:pPr>
            <w:r w:rsidRPr="00DC20C5">
              <w:rPr>
                <w:sz w:val="22"/>
                <w:szCs w:val="22"/>
              </w:rPr>
              <w:t>91,3</w:t>
            </w:r>
          </w:p>
        </w:tc>
        <w:tc>
          <w:tcPr>
            <w:tcW w:w="809" w:type="pct"/>
            <w:tcBorders>
              <w:top w:val="single" w:sz="8" w:space="0" w:color="000000"/>
              <w:left w:val="single" w:sz="8" w:space="0" w:color="000000"/>
              <w:bottom w:val="single" w:sz="8" w:space="0" w:color="000000"/>
              <w:right w:val="single" w:sz="4" w:space="0" w:color="auto"/>
            </w:tcBorders>
            <w:vAlign w:val="center"/>
          </w:tcPr>
          <w:p w14:paraId="68256127" w14:textId="77777777" w:rsidR="00A432CB" w:rsidRPr="00DC20C5" w:rsidRDefault="00A432CB" w:rsidP="004B729B">
            <w:pPr>
              <w:jc w:val="center"/>
              <w:rPr>
                <w:sz w:val="22"/>
                <w:szCs w:val="22"/>
              </w:rPr>
            </w:pPr>
            <w:r w:rsidRPr="00DC20C5">
              <w:rPr>
                <w:sz w:val="22"/>
                <w:szCs w:val="22"/>
              </w:rPr>
              <w:t>96,4</w:t>
            </w:r>
          </w:p>
        </w:tc>
        <w:tc>
          <w:tcPr>
            <w:tcW w:w="707" w:type="pct"/>
            <w:tcBorders>
              <w:top w:val="single" w:sz="8" w:space="0" w:color="000000"/>
              <w:left w:val="single" w:sz="4" w:space="0" w:color="auto"/>
              <w:bottom w:val="single" w:sz="8" w:space="0" w:color="000000"/>
              <w:right w:val="single" w:sz="8" w:space="0" w:color="000000"/>
            </w:tcBorders>
            <w:vAlign w:val="center"/>
          </w:tcPr>
          <w:p w14:paraId="7D0D0CE6" w14:textId="77777777" w:rsidR="00A432CB" w:rsidRPr="00DC20C5" w:rsidRDefault="00A432CB" w:rsidP="004B729B">
            <w:pPr>
              <w:jc w:val="center"/>
              <w:rPr>
                <w:sz w:val="22"/>
                <w:szCs w:val="22"/>
              </w:rPr>
            </w:pPr>
            <w:r w:rsidRPr="00DC20C5">
              <w:rPr>
                <w:sz w:val="22"/>
                <w:szCs w:val="22"/>
              </w:rPr>
              <w:t>99,6</w:t>
            </w:r>
          </w:p>
        </w:tc>
      </w:tr>
      <w:tr w:rsidR="00A432CB" w:rsidRPr="00A1756C" w14:paraId="0ECDF114"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DADB9E5" w14:textId="77777777" w:rsidR="00A432CB" w:rsidRPr="00A1756C" w:rsidRDefault="00A432CB" w:rsidP="004B729B">
            <w:pPr>
              <w:autoSpaceDE w:val="0"/>
              <w:autoSpaceDN w:val="0"/>
              <w:adjustRightInd w:val="0"/>
              <w:ind w:firstLine="67"/>
              <w:jc w:val="center"/>
            </w:pPr>
            <w:r>
              <w:rPr>
                <w:color w:val="000000"/>
              </w:rPr>
              <w:t>9</w:t>
            </w:r>
          </w:p>
        </w:tc>
        <w:tc>
          <w:tcPr>
            <w:tcW w:w="1061" w:type="pct"/>
            <w:tcBorders>
              <w:top w:val="single" w:sz="8" w:space="0" w:color="000000"/>
              <w:left w:val="single" w:sz="8" w:space="0" w:color="000000"/>
              <w:bottom w:val="single" w:sz="8" w:space="0" w:color="000000"/>
              <w:right w:val="single" w:sz="8" w:space="0" w:color="000000"/>
            </w:tcBorders>
            <w:vAlign w:val="center"/>
          </w:tcPr>
          <w:p w14:paraId="1CC1577E" w14:textId="77777777" w:rsidR="00A432CB" w:rsidRPr="00A1756C" w:rsidRDefault="00A432CB"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40463352" w14:textId="77777777" w:rsidR="00A432CB" w:rsidRPr="00DC20C5" w:rsidRDefault="00A432CB" w:rsidP="004B729B">
            <w:pPr>
              <w:jc w:val="center"/>
              <w:rPr>
                <w:sz w:val="22"/>
                <w:szCs w:val="22"/>
              </w:rPr>
            </w:pPr>
            <w:r w:rsidRPr="00DC20C5">
              <w:rPr>
                <w:color w:val="000000"/>
                <w:sz w:val="22"/>
                <w:szCs w:val="22"/>
              </w:rPr>
              <w:t>88,1</w:t>
            </w:r>
          </w:p>
        </w:tc>
        <w:tc>
          <w:tcPr>
            <w:tcW w:w="808" w:type="pct"/>
            <w:tcBorders>
              <w:top w:val="single" w:sz="8" w:space="0" w:color="000000"/>
              <w:left w:val="single" w:sz="8" w:space="0" w:color="000000"/>
              <w:bottom w:val="single" w:sz="8" w:space="0" w:color="000000"/>
              <w:right w:val="single" w:sz="8" w:space="0" w:color="000000"/>
            </w:tcBorders>
            <w:vAlign w:val="center"/>
          </w:tcPr>
          <w:p w14:paraId="602BB39E" w14:textId="77777777" w:rsidR="00A432CB" w:rsidRPr="00DC20C5" w:rsidRDefault="00A432CB" w:rsidP="004B729B">
            <w:pPr>
              <w:jc w:val="center"/>
              <w:rPr>
                <w:sz w:val="22"/>
                <w:szCs w:val="22"/>
              </w:rPr>
            </w:pPr>
            <w:r w:rsidRPr="00DC20C5">
              <w:rPr>
                <w:color w:val="000000"/>
                <w:sz w:val="22"/>
                <w:szCs w:val="22"/>
              </w:rPr>
              <w:t>85,0</w:t>
            </w:r>
          </w:p>
        </w:tc>
        <w:tc>
          <w:tcPr>
            <w:tcW w:w="809" w:type="pct"/>
            <w:tcBorders>
              <w:top w:val="single" w:sz="8" w:space="0" w:color="000000"/>
              <w:left w:val="single" w:sz="8" w:space="0" w:color="000000"/>
              <w:bottom w:val="single" w:sz="8" w:space="0" w:color="000000"/>
              <w:right w:val="single" w:sz="4" w:space="0" w:color="auto"/>
            </w:tcBorders>
            <w:vAlign w:val="center"/>
          </w:tcPr>
          <w:p w14:paraId="0796A4A5" w14:textId="77777777" w:rsidR="00A432CB" w:rsidRPr="00DC20C5" w:rsidRDefault="00A432CB" w:rsidP="004B729B">
            <w:pPr>
              <w:jc w:val="center"/>
              <w:rPr>
                <w:sz w:val="22"/>
                <w:szCs w:val="22"/>
              </w:rPr>
            </w:pPr>
            <w:r w:rsidRPr="00DC20C5">
              <w:rPr>
                <w:color w:val="000000"/>
                <w:sz w:val="22"/>
                <w:szCs w:val="22"/>
              </w:rPr>
              <w:t>75,0</w:t>
            </w:r>
          </w:p>
        </w:tc>
        <w:tc>
          <w:tcPr>
            <w:tcW w:w="707" w:type="pct"/>
            <w:tcBorders>
              <w:top w:val="single" w:sz="8" w:space="0" w:color="000000"/>
              <w:left w:val="single" w:sz="4" w:space="0" w:color="auto"/>
              <w:bottom w:val="single" w:sz="8" w:space="0" w:color="000000"/>
              <w:right w:val="single" w:sz="8" w:space="0" w:color="000000"/>
            </w:tcBorders>
            <w:vAlign w:val="center"/>
          </w:tcPr>
          <w:p w14:paraId="3937052A" w14:textId="77777777" w:rsidR="00A432CB" w:rsidRPr="00DC20C5" w:rsidRDefault="00A432CB" w:rsidP="004B729B">
            <w:pPr>
              <w:jc w:val="center"/>
              <w:rPr>
                <w:sz w:val="22"/>
                <w:szCs w:val="22"/>
              </w:rPr>
            </w:pPr>
            <w:r w:rsidRPr="00DC20C5">
              <w:rPr>
                <w:color w:val="000000"/>
                <w:sz w:val="22"/>
                <w:szCs w:val="22"/>
              </w:rPr>
              <w:t>55,5</w:t>
            </w:r>
          </w:p>
        </w:tc>
      </w:tr>
      <w:tr w:rsidR="00A432CB" w:rsidRPr="00A1756C" w14:paraId="082CE08D"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DA6576C" w14:textId="77777777" w:rsidR="00A432CB" w:rsidRPr="00A1756C" w:rsidRDefault="00A432CB" w:rsidP="004B729B">
            <w:pPr>
              <w:autoSpaceDE w:val="0"/>
              <w:autoSpaceDN w:val="0"/>
              <w:adjustRightInd w:val="0"/>
              <w:ind w:firstLine="67"/>
              <w:jc w:val="center"/>
            </w:pPr>
            <w:r>
              <w:rPr>
                <w:color w:val="000000"/>
              </w:rPr>
              <w:t>9</w:t>
            </w:r>
          </w:p>
        </w:tc>
        <w:tc>
          <w:tcPr>
            <w:tcW w:w="1061" w:type="pct"/>
            <w:tcBorders>
              <w:top w:val="single" w:sz="8" w:space="0" w:color="000000"/>
              <w:left w:val="single" w:sz="8" w:space="0" w:color="000000"/>
              <w:bottom w:val="single" w:sz="8" w:space="0" w:color="000000"/>
              <w:right w:val="single" w:sz="8" w:space="0" w:color="000000"/>
            </w:tcBorders>
            <w:vAlign w:val="center"/>
          </w:tcPr>
          <w:p w14:paraId="417484D4" w14:textId="77777777" w:rsidR="00A432CB" w:rsidRPr="00A1756C" w:rsidRDefault="00A432CB"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2E189481" w14:textId="77777777" w:rsidR="00A432CB" w:rsidRPr="00DC20C5" w:rsidRDefault="00A432CB" w:rsidP="004B729B">
            <w:pPr>
              <w:jc w:val="center"/>
              <w:rPr>
                <w:sz w:val="22"/>
                <w:szCs w:val="22"/>
              </w:rPr>
            </w:pPr>
            <w:r w:rsidRPr="00DC20C5">
              <w:rPr>
                <w:sz w:val="22"/>
                <w:szCs w:val="22"/>
              </w:rPr>
              <w:t>11,9</w:t>
            </w:r>
          </w:p>
        </w:tc>
        <w:tc>
          <w:tcPr>
            <w:tcW w:w="808" w:type="pct"/>
            <w:tcBorders>
              <w:top w:val="single" w:sz="8" w:space="0" w:color="000000"/>
              <w:left w:val="single" w:sz="8" w:space="0" w:color="000000"/>
              <w:bottom w:val="single" w:sz="8" w:space="0" w:color="000000"/>
              <w:right w:val="single" w:sz="8" w:space="0" w:color="000000"/>
            </w:tcBorders>
            <w:vAlign w:val="center"/>
          </w:tcPr>
          <w:p w14:paraId="0005EA64" w14:textId="77777777" w:rsidR="00A432CB" w:rsidRPr="00DC20C5" w:rsidRDefault="00A432CB" w:rsidP="004B729B">
            <w:pPr>
              <w:jc w:val="center"/>
              <w:rPr>
                <w:sz w:val="22"/>
                <w:szCs w:val="22"/>
              </w:rPr>
            </w:pPr>
            <w:r w:rsidRPr="00DC20C5">
              <w:rPr>
                <w:sz w:val="22"/>
                <w:szCs w:val="22"/>
              </w:rPr>
              <w:t>15,0</w:t>
            </w:r>
          </w:p>
        </w:tc>
        <w:tc>
          <w:tcPr>
            <w:tcW w:w="809" w:type="pct"/>
            <w:tcBorders>
              <w:top w:val="single" w:sz="8" w:space="0" w:color="000000"/>
              <w:left w:val="single" w:sz="8" w:space="0" w:color="000000"/>
              <w:bottom w:val="single" w:sz="8" w:space="0" w:color="000000"/>
              <w:right w:val="single" w:sz="4" w:space="0" w:color="auto"/>
            </w:tcBorders>
            <w:vAlign w:val="center"/>
          </w:tcPr>
          <w:p w14:paraId="7DFDA36A" w14:textId="77777777" w:rsidR="00A432CB" w:rsidRPr="00DC20C5" w:rsidRDefault="00A432CB" w:rsidP="004B729B">
            <w:pPr>
              <w:jc w:val="center"/>
              <w:rPr>
                <w:sz w:val="22"/>
                <w:szCs w:val="22"/>
              </w:rPr>
            </w:pPr>
            <w:r w:rsidRPr="00DC20C5">
              <w:rPr>
                <w:sz w:val="22"/>
                <w:szCs w:val="22"/>
              </w:rPr>
              <w:t>25,0</w:t>
            </w:r>
          </w:p>
        </w:tc>
        <w:tc>
          <w:tcPr>
            <w:tcW w:w="707" w:type="pct"/>
            <w:tcBorders>
              <w:top w:val="single" w:sz="8" w:space="0" w:color="000000"/>
              <w:left w:val="single" w:sz="4" w:space="0" w:color="auto"/>
              <w:bottom w:val="single" w:sz="8" w:space="0" w:color="000000"/>
              <w:right w:val="single" w:sz="8" w:space="0" w:color="000000"/>
            </w:tcBorders>
            <w:vAlign w:val="center"/>
          </w:tcPr>
          <w:p w14:paraId="06731658" w14:textId="77777777" w:rsidR="00A432CB" w:rsidRPr="00DC20C5" w:rsidRDefault="00A432CB" w:rsidP="004B729B">
            <w:pPr>
              <w:jc w:val="center"/>
              <w:rPr>
                <w:sz w:val="22"/>
                <w:szCs w:val="22"/>
              </w:rPr>
            </w:pPr>
            <w:r w:rsidRPr="00DC20C5">
              <w:rPr>
                <w:sz w:val="22"/>
                <w:szCs w:val="22"/>
              </w:rPr>
              <w:t>44,5</w:t>
            </w:r>
          </w:p>
        </w:tc>
      </w:tr>
      <w:tr w:rsidR="00A432CB" w:rsidRPr="00A1756C" w14:paraId="5574BEAE"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CAF25A3" w14:textId="77777777" w:rsidR="00A432CB" w:rsidRPr="00A1756C" w:rsidRDefault="00A432CB" w:rsidP="004B729B">
            <w:pPr>
              <w:autoSpaceDE w:val="0"/>
              <w:autoSpaceDN w:val="0"/>
              <w:adjustRightInd w:val="0"/>
              <w:ind w:firstLine="67"/>
              <w:jc w:val="center"/>
            </w:pPr>
            <w:r>
              <w:rPr>
                <w:color w:val="000000"/>
              </w:rPr>
              <w:t>10</w:t>
            </w:r>
          </w:p>
        </w:tc>
        <w:tc>
          <w:tcPr>
            <w:tcW w:w="1061" w:type="pct"/>
            <w:tcBorders>
              <w:top w:val="single" w:sz="8" w:space="0" w:color="000000"/>
              <w:left w:val="single" w:sz="8" w:space="0" w:color="000000"/>
              <w:bottom w:val="single" w:sz="8" w:space="0" w:color="000000"/>
              <w:right w:val="single" w:sz="8" w:space="0" w:color="000000"/>
            </w:tcBorders>
            <w:vAlign w:val="center"/>
          </w:tcPr>
          <w:p w14:paraId="2643C2B2" w14:textId="77777777" w:rsidR="00A432CB" w:rsidRPr="00A1756C" w:rsidRDefault="00A432CB"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1090F066" w14:textId="77777777" w:rsidR="00A432CB" w:rsidRPr="00DC20C5" w:rsidRDefault="00A432CB" w:rsidP="004B729B">
            <w:pPr>
              <w:jc w:val="center"/>
              <w:rPr>
                <w:sz w:val="22"/>
                <w:szCs w:val="22"/>
              </w:rPr>
            </w:pPr>
            <w:r w:rsidRPr="00DC20C5">
              <w:rPr>
                <w:color w:val="000000"/>
                <w:sz w:val="22"/>
                <w:szCs w:val="22"/>
              </w:rPr>
              <w:t>71,6</w:t>
            </w:r>
          </w:p>
        </w:tc>
        <w:tc>
          <w:tcPr>
            <w:tcW w:w="808" w:type="pct"/>
            <w:tcBorders>
              <w:top w:val="single" w:sz="8" w:space="0" w:color="000000"/>
              <w:left w:val="single" w:sz="8" w:space="0" w:color="000000"/>
              <w:bottom w:val="single" w:sz="8" w:space="0" w:color="000000"/>
              <w:right w:val="single" w:sz="8" w:space="0" w:color="000000"/>
            </w:tcBorders>
            <w:vAlign w:val="center"/>
          </w:tcPr>
          <w:p w14:paraId="23632258" w14:textId="77777777" w:rsidR="00A432CB" w:rsidRPr="00DC20C5" w:rsidRDefault="00A432CB" w:rsidP="004B729B">
            <w:pPr>
              <w:jc w:val="center"/>
              <w:rPr>
                <w:sz w:val="22"/>
                <w:szCs w:val="22"/>
              </w:rPr>
            </w:pPr>
            <w:r w:rsidRPr="00DC20C5">
              <w:rPr>
                <w:color w:val="000000"/>
                <w:sz w:val="22"/>
                <w:szCs w:val="22"/>
              </w:rPr>
              <w:t>44,3</w:t>
            </w:r>
          </w:p>
        </w:tc>
        <w:tc>
          <w:tcPr>
            <w:tcW w:w="809" w:type="pct"/>
            <w:tcBorders>
              <w:top w:val="single" w:sz="8" w:space="0" w:color="000000"/>
              <w:left w:val="single" w:sz="8" w:space="0" w:color="000000"/>
              <w:bottom w:val="single" w:sz="8" w:space="0" w:color="000000"/>
              <w:right w:val="single" w:sz="4" w:space="0" w:color="auto"/>
            </w:tcBorders>
            <w:vAlign w:val="center"/>
          </w:tcPr>
          <w:p w14:paraId="2D2940AB" w14:textId="77777777" w:rsidR="00A432CB" w:rsidRPr="00DC20C5" w:rsidRDefault="00A432CB" w:rsidP="004B729B">
            <w:pPr>
              <w:jc w:val="center"/>
              <w:rPr>
                <w:sz w:val="22"/>
                <w:szCs w:val="22"/>
              </w:rPr>
            </w:pPr>
            <w:r w:rsidRPr="00DC20C5">
              <w:rPr>
                <w:color w:val="000000"/>
                <w:sz w:val="22"/>
                <w:szCs w:val="22"/>
              </w:rPr>
              <w:t>26,1</w:t>
            </w:r>
          </w:p>
        </w:tc>
        <w:tc>
          <w:tcPr>
            <w:tcW w:w="707" w:type="pct"/>
            <w:tcBorders>
              <w:top w:val="single" w:sz="8" w:space="0" w:color="000000"/>
              <w:left w:val="single" w:sz="4" w:space="0" w:color="auto"/>
              <w:bottom w:val="single" w:sz="8" w:space="0" w:color="000000"/>
              <w:right w:val="single" w:sz="8" w:space="0" w:color="000000"/>
            </w:tcBorders>
            <w:vAlign w:val="center"/>
          </w:tcPr>
          <w:p w14:paraId="22A2AA87" w14:textId="77777777" w:rsidR="00A432CB" w:rsidRPr="00DC20C5" w:rsidRDefault="00A432CB" w:rsidP="004B729B">
            <w:pPr>
              <w:jc w:val="center"/>
              <w:rPr>
                <w:sz w:val="22"/>
                <w:szCs w:val="22"/>
              </w:rPr>
            </w:pPr>
            <w:r w:rsidRPr="00DC20C5">
              <w:rPr>
                <w:color w:val="000000"/>
                <w:sz w:val="22"/>
                <w:szCs w:val="22"/>
              </w:rPr>
              <w:t>7,4</w:t>
            </w:r>
          </w:p>
        </w:tc>
      </w:tr>
      <w:tr w:rsidR="00A432CB" w:rsidRPr="00A1756C" w14:paraId="66500C85"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AC3F78B" w14:textId="77777777" w:rsidR="00A432CB" w:rsidRPr="00A1756C" w:rsidRDefault="00A432CB" w:rsidP="004B729B">
            <w:pPr>
              <w:autoSpaceDE w:val="0"/>
              <w:autoSpaceDN w:val="0"/>
              <w:adjustRightInd w:val="0"/>
              <w:ind w:firstLine="67"/>
              <w:jc w:val="center"/>
            </w:pPr>
            <w:r>
              <w:rPr>
                <w:color w:val="000000"/>
              </w:rPr>
              <w:t>10</w:t>
            </w:r>
          </w:p>
        </w:tc>
        <w:tc>
          <w:tcPr>
            <w:tcW w:w="1061" w:type="pct"/>
            <w:tcBorders>
              <w:top w:val="single" w:sz="8" w:space="0" w:color="000000"/>
              <w:left w:val="single" w:sz="8" w:space="0" w:color="000000"/>
              <w:bottom w:val="single" w:sz="8" w:space="0" w:color="000000"/>
              <w:right w:val="single" w:sz="8" w:space="0" w:color="000000"/>
            </w:tcBorders>
            <w:vAlign w:val="center"/>
          </w:tcPr>
          <w:p w14:paraId="4AFC83A2" w14:textId="77777777" w:rsidR="00A432CB" w:rsidRPr="00A1756C" w:rsidRDefault="00A432CB"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5452CCAB" w14:textId="77777777" w:rsidR="00A432CB" w:rsidRPr="00DC20C5" w:rsidRDefault="00A432CB" w:rsidP="004B729B">
            <w:pPr>
              <w:jc w:val="center"/>
              <w:rPr>
                <w:sz w:val="22"/>
                <w:szCs w:val="22"/>
              </w:rPr>
            </w:pPr>
            <w:r w:rsidRPr="00DC20C5">
              <w:rPr>
                <w:sz w:val="22"/>
                <w:szCs w:val="22"/>
              </w:rPr>
              <w:t>28,4</w:t>
            </w:r>
          </w:p>
        </w:tc>
        <w:tc>
          <w:tcPr>
            <w:tcW w:w="808" w:type="pct"/>
            <w:tcBorders>
              <w:top w:val="single" w:sz="8" w:space="0" w:color="000000"/>
              <w:left w:val="single" w:sz="8" w:space="0" w:color="000000"/>
              <w:bottom w:val="single" w:sz="8" w:space="0" w:color="000000"/>
              <w:right w:val="single" w:sz="8" w:space="0" w:color="000000"/>
            </w:tcBorders>
            <w:vAlign w:val="center"/>
          </w:tcPr>
          <w:p w14:paraId="0782AEC4" w14:textId="77777777" w:rsidR="00A432CB" w:rsidRPr="00DC20C5" w:rsidRDefault="00A432CB" w:rsidP="004B729B">
            <w:pPr>
              <w:jc w:val="center"/>
              <w:rPr>
                <w:sz w:val="22"/>
                <w:szCs w:val="22"/>
              </w:rPr>
            </w:pPr>
            <w:r w:rsidRPr="00DC20C5">
              <w:rPr>
                <w:sz w:val="22"/>
                <w:szCs w:val="22"/>
              </w:rPr>
              <w:t>55,7</w:t>
            </w:r>
          </w:p>
        </w:tc>
        <w:tc>
          <w:tcPr>
            <w:tcW w:w="809" w:type="pct"/>
            <w:tcBorders>
              <w:top w:val="single" w:sz="8" w:space="0" w:color="000000"/>
              <w:left w:val="single" w:sz="8" w:space="0" w:color="000000"/>
              <w:bottom w:val="single" w:sz="8" w:space="0" w:color="000000"/>
              <w:right w:val="single" w:sz="4" w:space="0" w:color="auto"/>
            </w:tcBorders>
            <w:vAlign w:val="center"/>
          </w:tcPr>
          <w:p w14:paraId="3B77453C" w14:textId="77777777" w:rsidR="00A432CB" w:rsidRPr="00DC20C5" w:rsidRDefault="00A432CB" w:rsidP="004B729B">
            <w:pPr>
              <w:jc w:val="center"/>
              <w:rPr>
                <w:sz w:val="22"/>
                <w:szCs w:val="22"/>
              </w:rPr>
            </w:pPr>
            <w:r w:rsidRPr="00DC20C5">
              <w:rPr>
                <w:sz w:val="22"/>
                <w:szCs w:val="22"/>
              </w:rPr>
              <w:t>73,9</w:t>
            </w:r>
          </w:p>
        </w:tc>
        <w:tc>
          <w:tcPr>
            <w:tcW w:w="707" w:type="pct"/>
            <w:tcBorders>
              <w:top w:val="single" w:sz="8" w:space="0" w:color="000000"/>
              <w:left w:val="single" w:sz="4" w:space="0" w:color="auto"/>
              <w:bottom w:val="single" w:sz="8" w:space="0" w:color="000000"/>
              <w:right w:val="single" w:sz="8" w:space="0" w:color="000000"/>
            </w:tcBorders>
            <w:vAlign w:val="center"/>
          </w:tcPr>
          <w:p w14:paraId="69A7D2D4" w14:textId="77777777" w:rsidR="00A432CB" w:rsidRPr="00DC20C5" w:rsidRDefault="00A432CB" w:rsidP="004B729B">
            <w:pPr>
              <w:jc w:val="center"/>
              <w:rPr>
                <w:sz w:val="22"/>
                <w:szCs w:val="22"/>
              </w:rPr>
            </w:pPr>
            <w:r w:rsidRPr="00DC20C5">
              <w:rPr>
                <w:sz w:val="22"/>
                <w:szCs w:val="22"/>
              </w:rPr>
              <w:t>92,6</w:t>
            </w:r>
          </w:p>
        </w:tc>
      </w:tr>
      <w:tr w:rsidR="00A432CB" w:rsidRPr="00A1756C" w14:paraId="78FF63C4"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7FD2DAC" w14:textId="77777777" w:rsidR="00A432CB" w:rsidRPr="00A1756C" w:rsidRDefault="00A432CB" w:rsidP="004B729B">
            <w:pPr>
              <w:autoSpaceDE w:val="0"/>
              <w:autoSpaceDN w:val="0"/>
              <w:adjustRightInd w:val="0"/>
              <w:ind w:firstLine="67"/>
              <w:jc w:val="center"/>
            </w:pPr>
            <w:r>
              <w:rPr>
                <w:color w:val="000000"/>
              </w:rPr>
              <w:t>11</w:t>
            </w:r>
          </w:p>
        </w:tc>
        <w:tc>
          <w:tcPr>
            <w:tcW w:w="1061" w:type="pct"/>
            <w:tcBorders>
              <w:top w:val="single" w:sz="8" w:space="0" w:color="000000"/>
              <w:left w:val="single" w:sz="8" w:space="0" w:color="000000"/>
              <w:bottom w:val="single" w:sz="8" w:space="0" w:color="000000"/>
              <w:right w:val="single" w:sz="8" w:space="0" w:color="000000"/>
            </w:tcBorders>
            <w:vAlign w:val="center"/>
          </w:tcPr>
          <w:p w14:paraId="36CDF3C8" w14:textId="77777777" w:rsidR="00A432CB" w:rsidRPr="00A1756C" w:rsidRDefault="00A432CB"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160E0066" w14:textId="77777777" w:rsidR="00A432CB" w:rsidRPr="00DC20C5" w:rsidRDefault="00A432CB" w:rsidP="004B729B">
            <w:pPr>
              <w:jc w:val="center"/>
              <w:rPr>
                <w:sz w:val="22"/>
                <w:szCs w:val="22"/>
              </w:rPr>
            </w:pPr>
            <w:r w:rsidRPr="00DC20C5">
              <w:rPr>
                <w:color w:val="000000"/>
                <w:sz w:val="22"/>
                <w:szCs w:val="22"/>
              </w:rPr>
              <w:t>53,2</w:t>
            </w:r>
          </w:p>
        </w:tc>
        <w:tc>
          <w:tcPr>
            <w:tcW w:w="808" w:type="pct"/>
            <w:tcBorders>
              <w:top w:val="single" w:sz="8" w:space="0" w:color="000000"/>
              <w:left w:val="single" w:sz="8" w:space="0" w:color="000000"/>
              <w:bottom w:val="single" w:sz="8" w:space="0" w:color="000000"/>
              <w:right w:val="single" w:sz="8" w:space="0" w:color="000000"/>
            </w:tcBorders>
            <w:vAlign w:val="center"/>
          </w:tcPr>
          <w:p w14:paraId="3231FA22" w14:textId="77777777" w:rsidR="00A432CB" w:rsidRPr="00DC20C5" w:rsidRDefault="00A432CB" w:rsidP="004B729B">
            <w:pPr>
              <w:jc w:val="center"/>
              <w:rPr>
                <w:sz w:val="22"/>
                <w:szCs w:val="22"/>
              </w:rPr>
            </w:pPr>
            <w:r w:rsidRPr="00DC20C5">
              <w:rPr>
                <w:color w:val="000000"/>
                <w:sz w:val="22"/>
                <w:szCs w:val="22"/>
              </w:rPr>
              <w:t>25,4</w:t>
            </w:r>
          </w:p>
        </w:tc>
        <w:tc>
          <w:tcPr>
            <w:tcW w:w="809" w:type="pct"/>
            <w:tcBorders>
              <w:top w:val="single" w:sz="8" w:space="0" w:color="000000"/>
              <w:left w:val="single" w:sz="8" w:space="0" w:color="000000"/>
              <w:bottom w:val="single" w:sz="8" w:space="0" w:color="000000"/>
              <w:right w:val="single" w:sz="4" w:space="0" w:color="auto"/>
            </w:tcBorders>
            <w:vAlign w:val="center"/>
          </w:tcPr>
          <w:p w14:paraId="4255C337" w14:textId="77777777" w:rsidR="00A432CB" w:rsidRPr="00DC20C5" w:rsidRDefault="00A432CB" w:rsidP="004B729B">
            <w:pPr>
              <w:jc w:val="center"/>
              <w:rPr>
                <w:sz w:val="22"/>
                <w:szCs w:val="22"/>
              </w:rPr>
            </w:pPr>
            <w:r w:rsidRPr="00DC20C5">
              <w:rPr>
                <w:color w:val="000000"/>
                <w:sz w:val="22"/>
                <w:szCs w:val="22"/>
              </w:rPr>
              <w:t>12,2</w:t>
            </w:r>
          </w:p>
        </w:tc>
        <w:tc>
          <w:tcPr>
            <w:tcW w:w="707" w:type="pct"/>
            <w:tcBorders>
              <w:top w:val="single" w:sz="8" w:space="0" w:color="000000"/>
              <w:left w:val="single" w:sz="4" w:space="0" w:color="auto"/>
              <w:bottom w:val="single" w:sz="8" w:space="0" w:color="000000"/>
              <w:right w:val="single" w:sz="8" w:space="0" w:color="000000"/>
            </w:tcBorders>
            <w:vAlign w:val="center"/>
          </w:tcPr>
          <w:p w14:paraId="6F2EFF27" w14:textId="77777777" w:rsidR="00A432CB" w:rsidRPr="00DC20C5" w:rsidRDefault="00A432CB" w:rsidP="004B729B">
            <w:pPr>
              <w:jc w:val="center"/>
              <w:rPr>
                <w:sz w:val="22"/>
                <w:szCs w:val="22"/>
              </w:rPr>
            </w:pPr>
            <w:r w:rsidRPr="00DC20C5">
              <w:rPr>
                <w:color w:val="000000"/>
                <w:sz w:val="22"/>
                <w:szCs w:val="22"/>
              </w:rPr>
              <w:t>4,4</w:t>
            </w:r>
          </w:p>
        </w:tc>
      </w:tr>
      <w:tr w:rsidR="00A432CB" w:rsidRPr="00A1756C" w14:paraId="7737D090"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8A345EB" w14:textId="77777777" w:rsidR="00A432CB" w:rsidRPr="00A1756C" w:rsidRDefault="00A432CB" w:rsidP="004B729B">
            <w:pPr>
              <w:autoSpaceDE w:val="0"/>
              <w:autoSpaceDN w:val="0"/>
              <w:adjustRightInd w:val="0"/>
              <w:ind w:firstLine="67"/>
              <w:jc w:val="center"/>
            </w:pPr>
            <w:r>
              <w:rPr>
                <w:color w:val="000000"/>
              </w:rPr>
              <w:t>11</w:t>
            </w:r>
          </w:p>
        </w:tc>
        <w:tc>
          <w:tcPr>
            <w:tcW w:w="1061" w:type="pct"/>
            <w:tcBorders>
              <w:top w:val="single" w:sz="8" w:space="0" w:color="000000"/>
              <w:left w:val="single" w:sz="8" w:space="0" w:color="000000"/>
              <w:bottom w:val="single" w:sz="8" w:space="0" w:color="000000"/>
              <w:right w:val="single" w:sz="8" w:space="0" w:color="000000"/>
            </w:tcBorders>
            <w:vAlign w:val="center"/>
          </w:tcPr>
          <w:p w14:paraId="2ABE41FB" w14:textId="77777777" w:rsidR="00A432CB" w:rsidRPr="00A1756C" w:rsidRDefault="00A432CB"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5FF60C87" w14:textId="77777777" w:rsidR="00A432CB" w:rsidRPr="00DC20C5" w:rsidRDefault="00A432CB" w:rsidP="004B729B">
            <w:pPr>
              <w:jc w:val="center"/>
              <w:rPr>
                <w:sz w:val="22"/>
                <w:szCs w:val="22"/>
              </w:rPr>
            </w:pPr>
            <w:r w:rsidRPr="00DC20C5">
              <w:rPr>
                <w:sz w:val="22"/>
                <w:szCs w:val="22"/>
              </w:rPr>
              <w:t>46,8</w:t>
            </w:r>
          </w:p>
        </w:tc>
        <w:tc>
          <w:tcPr>
            <w:tcW w:w="808" w:type="pct"/>
            <w:tcBorders>
              <w:top w:val="single" w:sz="8" w:space="0" w:color="000000"/>
              <w:left w:val="single" w:sz="8" w:space="0" w:color="000000"/>
              <w:bottom w:val="single" w:sz="8" w:space="0" w:color="000000"/>
              <w:right w:val="single" w:sz="8" w:space="0" w:color="000000"/>
            </w:tcBorders>
            <w:vAlign w:val="center"/>
          </w:tcPr>
          <w:p w14:paraId="7D4B88C8" w14:textId="77777777" w:rsidR="00A432CB" w:rsidRPr="00DC20C5" w:rsidRDefault="00A432CB" w:rsidP="004B729B">
            <w:pPr>
              <w:jc w:val="center"/>
              <w:rPr>
                <w:sz w:val="22"/>
                <w:szCs w:val="22"/>
              </w:rPr>
            </w:pPr>
            <w:r w:rsidRPr="00DC20C5">
              <w:rPr>
                <w:sz w:val="22"/>
                <w:szCs w:val="22"/>
              </w:rPr>
              <w:t>74,6</w:t>
            </w:r>
          </w:p>
        </w:tc>
        <w:tc>
          <w:tcPr>
            <w:tcW w:w="809" w:type="pct"/>
            <w:tcBorders>
              <w:top w:val="single" w:sz="8" w:space="0" w:color="000000"/>
              <w:left w:val="single" w:sz="8" w:space="0" w:color="000000"/>
              <w:bottom w:val="single" w:sz="8" w:space="0" w:color="000000"/>
              <w:right w:val="single" w:sz="4" w:space="0" w:color="auto"/>
            </w:tcBorders>
            <w:vAlign w:val="center"/>
          </w:tcPr>
          <w:p w14:paraId="55CB5684" w14:textId="77777777" w:rsidR="00A432CB" w:rsidRPr="00DC20C5" w:rsidRDefault="00A432CB" w:rsidP="004B729B">
            <w:pPr>
              <w:jc w:val="center"/>
              <w:rPr>
                <w:sz w:val="22"/>
                <w:szCs w:val="22"/>
              </w:rPr>
            </w:pPr>
            <w:r w:rsidRPr="00DC20C5">
              <w:rPr>
                <w:sz w:val="22"/>
                <w:szCs w:val="22"/>
              </w:rPr>
              <w:t>87,8</w:t>
            </w:r>
          </w:p>
        </w:tc>
        <w:tc>
          <w:tcPr>
            <w:tcW w:w="707" w:type="pct"/>
            <w:tcBorders>
              <w:top w:val="single" w:sz="8" w:space="0" w:color="000000"/>
              <w:left w:val="single" w:sz="4" w:space="0" w:color="auto"/>
              <w:bottom w:val="single" w:sz="8" w:space="0" w:color="000000"/>
              <w:right w:val="single" w:sz="8" w:space="0" w:color="000000"/>
            </w:tcBorders>
            <w:vAlign w:val="center"/>
          </w:tcPr>
          <w:p w14:paraId="74C2FB83" w14:textId="77777777" w:rsidR="00A432CB" w:rsidRPr="00DC20C5" w:rsidRDefault="00A432CB" w:rsidP="004B729B">
            <w:pPr>
              <w:jc w:val="center"/>
              <w:rPr>
                <w:sz w:val="22"/>
                <w:szCs w:val="22"/>
              </w:rPr>
            </w:pPr>
            <w:r w:rsidRPr="00DC20C5">
              <w:rPr>
                <w:sz w:val="22"/>
                <w:szCs w:val="22"/>
              </w:rPr>
              <w:t>95,6</w:t>
            </w:r>
          </w:p>
        </w:tc>
      </w:tr>
      <w:tr w:rsidR="00A432CB" w:rsidRPr="00A1756C" w14:paraId="2AAA2F32"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3492DCF" w14:textId="77777777" w:rsidR="00A432CB" w:rsidRPr="00A1756C" w:rsidRDefault="00A432CB" w:rsidP="004B729B">
            <w:pPr>
              <w:autoSpaceDE w:val="0"/>
              <w:autoSpaceDN w:val="0"/>
              <w:adjustRightInd w:val="0"/>
              <w:ind w:firstLine="67"/>
              <w:jc w:val="center"/>
            </w:pPr>
            <w:r>
              <w:rPr>
                <w:color w:val="000000"/>
              </w:rPr>
              <w:t>12</w:t>
            </w:r>
          </w:p>
        </w:tc>
        <w:tc>
          <w:tcPr>
            <w:tcW w:w="1061" w:type="pct"/>
            <w:tcBorders>
              <w:top w:val="single" w:sz="8" w:space="0" w:color="000000"/>
              <w:left w:val="single" w:sz="8" w:space="0" w:color="000000"/>
              <w:bottom w:val="single" w:sz="8" w:space="0" w:color="000000"/>
              <w:right w:val="single" w:sz="8" w:space="0" w:color="000000"/>
            </w:tcBorders>
            <w:vAlign w:val="center"/>
          </w:tcPr>
          <w:p w14:paraId="196F1DAB" w14:textId="77777777" w:rsidR="00A432CB" w:rsidRPr="00A1756C" w:rsidRDefault="00A432CB"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56D1D6D4" w14:textId="77777777" w:rsidR="00A432CB" w:rsidRPr="00DC20C5" w:rsidRDefault="00A432CB" w:rsidP="004B729B">
            <w:pPr>
              <w:jc w:val="center"/>
              <w:rPr>
                <w:sz w:val="22"/>
                <w:szCs w:val="22"/>
              </w:rPr>
            </w:pPr>
            <w:r w:rsidRPr="00DC20C5">
              <w:rPr>
                <w:color w:val="000000"/>
                <w:sz w:val="22"/>
                <w:szCs w:val="22"/>
              </w:rPr>
              <w:t>51,4</w:t>
            </w:r>
          </w:p>
        </w:tc>
        <w:tc>
          <w:tcPr>
            <w:tcW w:w="808" w:type="pct"/>
            <w:tcBorders>
              <w:top w:val="single" w:sz="8" w:space="0" w:color="000000"/>
              <w:left w:val="single" w:sz="8" w:space="0" w:color="000000"/>
              <w:bottom w:val="single" w:sz="8" w:space="0" w:color="000000"/>
              <w:right w:val="single" w:sz="8" w:space="0" w:color="000000"/>
            </w:tcBorders>
            <w:vAlign w:val="center"/>
          </w:tcPr>
          <w:p w14:paraId="4B2B5536" w14:textId="77777777" w:rsidR="00A432CB" w:rsidRPr="00DC20C5" w:rsidRDefault="00A432CB" w:rsidP="004B729B">
            <w:pPr>
              <w:jc w:val="center"/>
              <w:rPr>
                <w:sz w:val="22"/>
                <w:szCs w:val="22"/>
              </w:rPr>
            </w:pPr>
            <w:r w:rsidRPr="00DC20C5">
              <w:rPr>
                <w:color w:val="000000"/>
                <w:sz w:val="22"/>
                <w:szCs w:val="22"/>
              </w:rPr>
              <w:t>25,7</w:t>
            </w:r>
          </w:p>
        </w:tc>
        <w:tc>
          <w:tcPr>
            <w:tcW w:w="809" w:type="pct"/>
            <w:tcBorders>
              <w:top w:val="single" w:sz="8" w:space="0" w:color="000000"/>
              <w:left w:val="single" w:sz="8" w:space="0" w:color="000000"/>
              <w:bottom w:val="single" w:sz="8" w:space="0" w:color="000000"/>
              <w:right w:val="single" w:sz="4" w:space="0" w:color="auto"/>
            </w:tcBorders>
            <w:vAlign w:val="center"/>
          </w:tcPr>
          <w:p w14:paraId="5870DC6C" w14:textId="77777777" w:rsidR="00A432CB" w:rsidRPr="00DC20C5" w:rsidRDefault="00A432CB" w:rsidP="004B729B">
            <w:pPr>
              <w:jc w:val="center"/>
              <w:rPr>
                <w:sz w:val="22"/>
                <w:szCs w:val="22"/>
              </w:rPr>
            </w:pPr>
            <w:r w:rsidRPr="00DC20C5">
              <w:rPr>
                <w:color w:val="000000"/>
                <w:sz w:val="22"/>
                <w:szCs w:val="22"/>
              </w:rPr>
              <w:t>12,8</w:t>
            </w:r>
          </w:p>
        </w:tc>
        <w:tc>
          <w:tcPr>
            <w:tcW w:w="707" w:type="pct"/>
            <w:tcBorders>
              <w:top w:val="single" w:sz="8" w:space="0" w:color="000000"/>
              <w:left w:val="single" w:sz="4" w:space="0" w:color="auto"/>
              <w:bottom w:val="single" w:sz="8" w:space="0" w:color="000000"/>
              <w:right w:val="single" w:sz="8" w:space="0" w:color="000000"/>
            </w:tcBorders>
            <w:vAlign w:val="center"/>
          </w:tcPr>
          <w:p w14:paraId="7CC4F2F9" w14:textId="77777777" w:rsidR="00A432CB" w:rsidRPr="00DC20C5" w:rsidRDefault="00A432CB" w:rsidP="004B729B">
            <w:pPr>
              <w:jc w:val="center"/>
              <w:rPr>
                <w:sz w:val="22"/>
                <w:szCs w:val="22"/>
              </w:rPr>
            </w:pPr>
            <w:r w:rsidRPr="00DC20C5">
              <w:rPr>
                <w:color w:val="000000"/>
                <w:sz w:val="22"/>
                <w:szCs w:val="22"/>
              </w:rPr>
              <w:t>7,9</w:t>
            </w:r>
          </w:p>
        </w:tc>
      </w:tr>
      <w:tr w:rsidR="00A432CB" w:rsidRPr="00A1756C" w14:paraId="614C4B7E"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DE16B00" w14:textId="77777777" w:rsidR="00A432CB" w:rsidRPr="00A1756C" w:rsidRDefault="00A432CB" w:rsidP="004B729B">
            <w:pPr>
              <w:autoSpaceDE w:val="0"/>
              <w:autoSpaceDN w:val="0"/>
              <w:adjustRightInd w:val="0"/>
              <w:ind w:firstLine="67"/>
              <w:jc w:val="center"/>
            </w:pPr>
            <w:r>
              <w:rPr>
                <w:color w:val="000000"/>
              </w:rPr>
              <w:t>12</w:t>
            </w:r>
          </w:p>
        </w:tc>
        <w:tc>
          <w:tcPr>
            <w:tcW w:w="1061" w:type="pct"/>
            <w:tcBorders>
              <w:top w:val="single" w:sz="8" w:space="0" w:color="000000"/>
              <w:left w:val="single" w:sz="8" w:space="0" w:color="000000"/>
              <w:bottom w:val="single" w:sz="8" w:space="0" w:color="000000"/>
              <w:right w:val="single" w:sz="8" w:space="0" w:color="000000"/>
            </w:tcBorders>
            <w:vAlign w:val="center"/>
          </w:tcPr>
          <w:p w14:paraId="2BD2D709" w14:textId="77777777" w:rsidR="00A432CB" w:rsidRPr="00A1756C" w:rsidRDefault="00A432CB"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52904DA8" w14:textId="77777777" w:rsidR="00A432CB" w:rsidRPr="00DC20C5" w:rsidRDefault="00A432CB" w:rsidP="004B729B">
            <w:pPr>
              <w:jc w:val="center"/>
              <w:rPr>
                <w:sz w:val="22"/>
                <w:szCs w:val="22"/>
              </w:rPr>
            </w:pPr>
            <w:r w:rsidRPr="00DC20C5">
              <w:rPr>
                <w:color w:val="000000"/>
                <w:sz w:val="22"/>
                <w:szCs w:val="22"/>
              </w:rPr>
              <w:t>33</w:t>
            </w:r>
          </w:p>
        </w:tc>
        <w:tc>
          <w:tcPr>
            <w:tcW w:w="808" w:type="pct"/>
            <w:tcBorders>
              <w:top w:val="single" w:sz="8" w:space="0" w:color="000000"/>
              <w:left w:val="single" w:sz="8" w:space="0" w:color="000000"/>
              <w:bottom w:val="single" w:sz="8" w:space="0" w:color="000000"/>
              <w:right w:val="single" w:sz="8" w:space="0" w:color="000000"/>
            </w:tcBorders>
            <w:vAlign w:val="center"/>
          </w:tcPr>
          <w:p w14:paraId="05001AA0" w14:textId="77777777" w:rsidR="00A432CB" w:rsidRPr="00DC20C5" w:rsidRDefault="00A432CB" w:rsidP="004B729B">
            <w:pPr>
              <w:jc w:val="center"/>
              <w:rPr>
                <w:sz w:val="22"/>
                <w:szCs w:val="22"/>
              </w:rPr>
            </w:pPr>
            <w:r w:rsidRPr="00DC20C5">
              <w:rPr>
                <w:color w:val="000000"/>
                <w:sz w:val="22"/>
                <w:szCs w:val="22"/>
              </w:rPr>
              <w:t>35,3</w:t>
            </w:r>
          </w:p>
        </w:tc>
        <w:tc>
          <w:tcPr>
            <w:tcW w:w="809" w:type="pct"/>
            <w:tcBorders>
              <w:top w:val="single" w:sz="8" w:space="0" w:color="000000"/>
              <w:left w:val="single" w:sz="8" w:space="0" w:color="000000"/>
              <w:bottom w:val="single" w:sz="8" w:space="0" w:color="000000"/>
              <w:right w:val="single" w:sz="4" w:space="0" w:color="auto"/>
            </w:tcBorders>
            <w:vAlign w:val="center"/>
          </w:tcPr>
          <w:p w14:paraId="700A1183" w14:textId="77777777" w:rsidR="00A432CB" w:rsidRPr="00DC20C5" w:rsidRDefault="00A432CB" w:rsidP="004B729B">
            <w:pPr>
              <w:jc w:val="center"/>
              <w:rPr>
                <w:sz w:val="22"/>
                <w:szCs w:val="22"/>
              </w:rPr>
            </w:pPr>
            <w:r w:rsidRPr="00DC20C5">
              <w:rPr>
                <w:color w:val="000000"/>
                <w:sz w:val="22"/>
                <w:szCs w:val="22"/>
              </w:rPr>
              <w:t>28,7</w:t>
            </w:r>
          </w:p>
        </w:tc>
        <w:tc>
          <w:tcPr>
            <w:tcW w:w="707" w:type="pct"/>
            <w:tcBorders>
              <w:top w:val="single" w:sz="8" w:space="0" w:color="000000"/>
              <w:left w:val="single" w:sz="4" w:space="0" w:color="auto"/>
              <w:bottom w:val="single" w:sz="8" w:space="0" w:color="000000"/>
              <w:right w:val="single" w:sz="8" w:space="0" w:color="000000"/>
            </w:tcBorders>
            <w:vAlign w:val="center"/>
          </w:tcPr>
          <w:p w14:paraId="4D4EC0EE" w14:textId="77777777" w:rsidR="00A432CB" w:rsidRPr="00DC20C5" w:rsidRDefault="00A432CB" w:rsidP="004B729B">
            <w:pPr>
              <w:jc w:val="center"/>
              <w:rPr>
                <w:sz w:val="22"/>
                <w:szCs w:val="22"/>
              </w:rPr>
            </w:pPr>
            <w:r w:rsidRPr="00DC20C5">
              <w:rPr>
                <w:color w:val="000000"/>
                <w:sz w:val="22"/>
                <w:szCs w:val="22"/>
              </w:rPr>
              <w:t>19,7</w:t>
            </w:r>
          </w:p>
        </w:tc>
      </w:tr>
      <w:tr w:rsidR="00A432CB" w:rsidRPr="00A1756C" w14:paraId="6DECCD3A"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6F9033B" w14:textId="77777777" w:rsidR="00A432CB" w:rsidRPr="00A1756C" w:rsidRDefault="00A432CB" w:rsidP="004B729B">
            <w:pPr>
              <w:autoSpaceDE w:val="0"/>
              <w:autoSpaceDN w:val="0"/>
              <w:adjustRightInd w:val="0"/>
              <w:ind w:firstLine="67"/>
              <w:jc w:val="center"/>
            </w:pPr>
            <w:r>
              <w:rPr>
                <w:color w:val="000000"/>
              </w:rPr>
              <w:t>12</w:t>
            </w:r>
          </w:p>
        </w:tc>
        <w:tc>
          <w:tcPr>
            <w:tcW w:w="1061" w:type="pct"/>
            <w:tcBorders>
              <w:top w:val="single" w:sz="8" w:space="0" w:color="000000"/>
              <w:left w:val="single" w:sz="8" w:space="0" w:color="000000"/>
              <w:bottom w:val="single" w:sz="8" w:space="0" w:color="000000"/>
              <w:right w:val="single" w:sz="8" w:space="0" w:color="000000"/>
            </w:tcBorders>
            <w:vAlign w:val="center"/>
          </w:tcPr>
          <w:p w14:paraId="59FDBBD5" w14:textId="77777777" w:rsidR="00A432CB" w:rsidRPr="00A1756C" w:rsidRDefault="00A432CB" w:rsidP="004B729B">
            <w:pPr>
              <w:autoSpaceDE w:val="0"/>
              <w:autoSpaceDN w:val="0"/>
              <w:adjustRightInd w:val="0"/>
              <w:ind w:firstLine="67"/>
              <w:jc w:val="center"/>
            </w:pPr>
            <w:r>
              <w:rPr>
                <w:color w:val="000000"/>
              </w:rPr>
              <w:t>2</w:t>
            </w:r>
          </w:p>
        </w:tc>
        <w:tc>
          <w:tcPr>
            <w:tcW w:w="757" w:type="pct"/>
            <w:tcBorders>
              <w:top w:val="single" w:sz="8" w:space="0" w:color="000000"/>
              <w:left w:val="single" w:sz="8" w:space="0" w:color="000000"/>
              <w:bottom w:val="single" w:sz="8" w:space="0" w:color="000000"/>
              <w:right w:val="single" w:sz="8" w:space="0" w:color="000000"/>
            </w:tcBorders>
            <w:vAlign w:val="center"/>
          </w:tcPr>
          <w:p w14:paraId="761BCC91" w14:textId="77777777" w:rsidR="00A432CB" w:rsidRPr="00DC20C5" w:rsidRDefault="00A432CB" w:rsidP="004B729B">
            <w:pPr>
              <w:jc w:val="center"/>
              <w:rPr>
                <w:sz w:val="22"/>
                <w:szCs w:val="22"/>
              </w:rPr>
            </w:pPr>
            <w:r w:rsidRPr="00DC20C5">
              <w:rPr>
                <w:color w:val="000000"/>
                <w:sz w:val="22"/>
                <w:szCs w:val="22"/>
              </w:rPr>
              <w:t>15,6</w:t>
            </w:r>
          </w:p>
        </w:tc>
        <w:tc>
          <w:tcPr>
            <w:tcW w:w="808" w:type="pct"/>
            <w:tcBorders>
              <w:top w:val="single" w:sz="8" w:space="0" w:color="000000"/>
              <w:left w:val="single" w:sz="8" w:space="0" w:color="000000"/>
              <w:bottom w:val="single" w:sz="8" w:space="0" w:color="000000"/>
              <w:right w:val="single" w:sz="8" w:space="0" w:color="000000"/>
            </w:tcBorders>
            <w:vAlign w:val="center"/>
          </w:tcPr>
          <w:p w14:paraId="2383CFFD" w14:textId="77777777" w:rsidR="00A432CB" w:rsidRPr="00DC20C5" w:rsidRDefault="00A432CB" w:rsidP="004B729B">
            <w:pPr>
              <w:jc w:val="center"/>
              <w:rPr>
                <w:sz w:val="22"/>
                <w:szCs w:val="22"/>
              </w:rPr>
            </w:pPr>
            <w:r w:rsidRPr="00DC20C5">
              <w:rPr>
                <w:color w:val="000000"/>
                <w:sz w:val="22"/>
                <w:szCs w:val="22"/>
              </w:rPr>
              <w:t>38,9</w:t>
            </w:r>
          </w:p>
        </w:tc>
        <w:tc>
          <w:tcPr>
            <w:tcW w:w="809" w:type="pct"/>
            <w:tcBorders>
              <w:top w:val="single" w:sz="8" w:space="0" w:color="000000"/>
              <w:left w:val="single" w:sz="8" w:space="0" w:color="000000"/>
              <w:bottom w:val="single" w:sz="8" w:space="0" w:color="000000"/>
              <w:right w:val="single" w:sz="4" w:space="0" w:color="auto"/>
            </w:tcBorders>
            <w:vAlign w:val="center"/>
          </w:tcPr>
          <w:p w14:paraId="12CED363" w14:textId="77777777" w:rsidR="00A432CB" w:rsidRPr="00DC20C5" w:rsidRDefault="00A432CB" w:rsidP="004B729B">
            <w:pPr>
              <w:jc w:val="center"/>
              <w:rPr>
                <w:sz w:val="22"/>
                <w:szCs w:val="22"/>
              </w:rPr>
            </w:pPr>
            <w:r w:rsidRPr="00DC20C5">
              <w:rPr>
                <w:color w:val="000000"/>
                <w:sz w:val="22"/>
                <w:szCs w:val="22"/>
              </w:rPr>
              <w:t>58,5</w:t>
            </w:r>
          </w:p>
        </w:tc>
        <w:tc>
          <w:tcPr>
            <w:tcW w:w="707" w:type="pct"/>
            <w:tcBorders>
              <w:top w:val="single" w:sz="8" w:space="0" w:color="000000"/>
              <w:left w:val="single" w:sz="4" w:space="0" w:color="auto"/>
              <w:bottom w:val="single" w:sz="8" w:space="0" w:color="000000"/>
              <w:right w:val="single" w:sz="8" w:space="0" w:color="000000"/>
            </w:tcBorders>
            <w:vAlign w:val="center"/>
          </w:tcPr>
          <w:p w14:paraId="23903277" w14:textId="77777777" w:rsidR="00A432CB" w:rsidRPr="00DC20C5" w:rsidRDefault="00A432CB" w:rsidP="004B729B">
            <w:pPr>
              <w:jc w:val="center"/>
              <w:rPr>
                <w:sz w:val="22"/>
                <w:szCs w:val="22"/>
              </w:rPr>
            </w:pPr>
            <w:r w:rsidRPr="00DC20C5">
              <w:rPr>
                <w:color w:val="000000"/>
                <w:sz w:val="22"/>
                <w:szCs w:val="22"/>
              </w:rPr>
              <w:t>72,5</w:t>
            </w:r>
          </w:p>
        </w:tc>
      </w:tr>
      <w:tr w:rsidR="00A432CB" w:rsidRPr="00A1756C" w14:paraId="0CADD01C"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08A2DA5" w14:textId="77777777" w:rsidR="00A432CB" w:rsidRPr="00A1756C" w:rsidRDefault="00A432CB" w:rsidP="004B729B">
            <w:pPr>
              <w:autoSpaceDE w:val="0"/>
              <w:autoSpaceDN w:val="0"/>
              <w:adjustRightInd w:val="0"/>
              <w:ind w:firstLine="67"/>
              <w:jc w:val="center"/>
            </w:pPr>
            <w:r>
              <w:rPr>
                <w:color w:val="000000"/>
              </w:rPr>
              <w:t>13</w:t>
            </w:r>
          </w:p>
        </w:tc>
        <w:tc>
          <w:tcPr>
            <w:tcW w:w="1061" w:type="pct"/>
            <w:tcBorders>
              <w:top w:val="single" w:sz="8" w:space="0" w:color="000000"/>
              <w:left w:val="single" w:sz="8" w:space="0" w:color="000000"/>
              <w:bottom w:val="single" w:sz="8" w:space="0" w:color="000000"/>
              <w:right w:val="single" w:sz="8" w:space="0" w:color="000000"/>
            </w:tcBorders>
            <w:vAlign w:val="center"/>
          </w:tcPr>
          <w:p w14:paraId="4005EB48" w14:textId="77777777" w:rsidR="00A432CB" w:rsidRPr="00A1756C" w:rsidRDefault="00A432CB"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3E2008EA" w14:textId="77777777" w:rsidR="00A432CB" w:rsidRPr="00DC20C5" w:rsidRDefault="00A432CB" w:rsidP="004B729B">
            <w:pPr>
              <w:jc w:val="center"/>
              <w:rPr>
                <w:sz w:val="22"/>
                <w:szCs w:val="22"/>
              </w:rPr>
            </w:pPr>
            <w:r w:rsidRPr="00DC20C5">
              <w:rPr>
                <w:color w:val="000000"/>
                <w:sz w:val="22"/>
                <w:szCs w:val="22"/>
              </w:rPr>
              <w:t>92,7</w:t>
            </w:r>
          </w:p>
        </w:tc>
        <w:tc>
          <w:tcPr>
            <w:tcW w:w="808" w:type="pct"/>
            <w:tcBorders>
              <w:top w:val="single" w:sz="8" w:space="0" w:color="000000"/>
              <w:left w:val="single" w:sz="8" w:space="0" w:color="000000"/>
              <w:bottom w:val="single" w:sz="8" w:space="0" w:color="000000"/>
              <w:right w:val="single" w:sz="8" w:space="0" w:color="000000"/>
            </w:tcBorders>
            <w:vAlign w:val="center"/>
          </w:tcPr>
          <w:p w14:paraId="6E02D817" w14:textId="77777777" w:rsidR="00A432CB" w:rsidRPr="00DC20C5" w:rsidRDefault="00A432CB" w:rsidP="004B729B">
            <w:pPr>
              <w:jc w:val="center"/>
              <w:rPr>
                <w:sz w:val="22"/>
                <w:szCs w:val="22"/>
              </w:rPr>
            </w:pPr>
            <w:r w:rsidRPr="00DC20C5">
              <w:rPr>
                <w:color w:val="000000"/>
                <w:sz w:val="22"/>
                <w:szCs w:val="22"/>
              </w:rPr>
              <w:t>64,1</w:t>
            </w:r>
          </w:p>
        </w:tc>
        <w:tc>
          <w:tcPr>
            <w:tcW w:w="809" w:type="pct"/>
            <w:tcBorders>
              <w:top w:val="single" w:sz="8" w:space="0" w:color="000000"/>
              <w:left w:val="single" w:sz="8" w:space="0" w:color="000000"/>
              <w:bottom w:val="single" w:sz="8" w:space="0" w:color="000000"/>
              <w:right w:val="single" w:sz="4" w:space="0" w:color="auto"/>
            </w:tcBorders>
            <w:vAlign w:val="center"/>
          </w:tcPr>
          <w:p w14:paraId="7E28D773" w14:textId="77777777" w:rsidR="00A432CB" w:rsidRPr="00DC20C5" w:rsidRDefault="00A432CB" w:rsidP="004B729B">
            <w:pPr>
              <w:jc w:val="center"/>
              <w:rPr>
                <w:sz w:val="22"/>
                <w:szCs w:val="22"/>
              </w:rPr>
            </w:pPr>
            <w:r w:rsidRPr="00DC20C5">
              <w:rPr>
                <w:color w:val="000000"/>
                <w:sz w:val="22"/>
                <w:szCs w:val="22"/>
              </w:rPr>
              <w:t>31,9</w:t>
            </w:r>
          </w:p>
        </w:tc>
        <w:tc>
          <w:tcPr>
            <w:tcW w:w="707" w:type="pct"/>
            <w:tcBorders>
              <w:top w:val="single" w:sz="8" w:space="0" w:color="000000"/>
              <w:left w:val="single" w:sz="4" w:space="0" w:color="auto"/>
              <w:bottom w:val="single" w:sz="8" w:space="0" w:color="000000"/>
              <w:right w:val="single" w:sz="8" w:space="0" w:color="000000"/>
            </w:tcBorders>
            <w:vAlign w:val="center"/>
          </w:tcPr>
          <w:p w14:paraId="7FDE4298" w14:textId="77777777" w:rsidR="00A432CB" w:rsidRPr="00DC20C5" w:rsidRDefault="00A432CB" w:rsidP="004B729B">
            <w:pPr>
              <w:jc w:val="center"/>
              <w:rPr>
                <w:sz w:val="22"/>
                <w:szCs w:val="22"/>
              </w:rPr>
            </w:pPr>
            <w:r w:rsidRPr="00DC20C5">
              <w:rPr>
                <w:color w:val="000000"/>
                <w:sz w:val="22"/>
                <w:szCs w:val="22"/>
              </w:rPr>
              <w:t>5,7</w:t>
            </w:r>
          </w:p>
        </w:tc>
      </w:tr>
      <w:tr w:rsidR="00A432CB" w:rsidRPr="00A1756C" w14:paraId="6C807256"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31584A3" w14:textId="77777777" w:rsidR="00A432CB" w:rsidRPr="00A1756C" w:rsidRDefault="00A432CB" w:rsidP="004B729B">
            <w:pPr>
              <w:autoSpaceDE w:val="0"/>
              <w:autoSpaceDN w:val="0"/>
              <w:adjustRightInd w:val="0"/>
              <w:ind w:firstLine="67"/>
              <w:jc w:val="center"/>
            </w:pPr>
            <w:r>
              <w:rPr>
                <w:color w:val="000000"/>
              </w:rPr>
              <w:t>13</w:t>
            </w:r>
          </w:p>
        </w:tc>
        <w:tc>
          <w:tcPr>
            <w:tcW w:w="1061" w:type="pct"/>
            <w:tcBorders>
              <w:top w:val="single" w:sz="8" w:space="0" w:color="000000"/>
              <w:left w:val="single" w:sz="8" w:space="0" w:color="000000"/>
              <w:bottom w:val="single" w:sz="8" w:space="0" w:color="000000"/>
              <w:right w:val="single" w:sz="8" w:space="0" w:color="000000"/>
            </w:tcBorders>
            <w:vAlign w:val="center"/>
          </w:tcPr>
          <w:p w14:paraId="6B8E191C" w14:textId="77777777" w:rsidR="00A432CB" w:rsidRPr="00A1756C" w:rsidRDefault="00A432CB"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45663458" w14:textId="77777777" w:rsidR="00A432CB" w:rsidRPr="00DC20C5" w:rsidRDefault="00A432CB" w:rsidP="004B729B">
            <w:pPr>
              <w:jc w:val="center"/>
              <w:rPr>
                <w:sz w:val="22"/>
                <w:szCs w:val="22"/>
              </w:rPr>
            </w:pPr>
            <w:r w:rsidRPr="00DC20C5">
              <w:rPr>
                <w:sz w:val="22"/>
                <w:szCs w:val="22"/>
              </w:rPr>
              <w:t>7,3</w:t>
            </w:r>
          </w:p>
        </w:tc>
        <w:tc>
          <w:tcPr>
            <w:tcW w:w="808" w:type="pct"/>
            <w:tcBorders>
              <w:top w:val="single" w:sz="8" w:space="0" w:color="000000"/>
              <w:left w:val="single" w:sz="8" w:space="0" w:color="000000"/>
              <w:bottom w:val="single" w:sz="8" w:space="0" w:color="000000"/>
              <w:right w:val="single" w:sz="8" w:space="0" w:color="000000"/>
            </w:tcBorders>
            <w:vAlign w:val="center"/>
          </w:tcPr>
          <w:p w14:paraId="7CF2F765" w14:textId="77777777" w:rsidR="00A432CB" w:rsidRPr="00DC20C5" w:rsidRDefault="00A432CB" w:rsidP="004B729B">
            <w:pPr>
              <w:jc w:val="center"/>
              <w:rPr>
                <w:sz w:val="22"/>
                <w:szCs w:val="22"/>
              </w:rPr>
            </w:pPr>
            <w:r w:rsidRPr="00DC20C5">
              <w:rPr>
                <w:sz w:val="22"/>
                <w:szCs w:val="22"/>
              </w:rPr>
              <w:t>35,9</w:t>
            </w:r>
          </w:p>
        </w:tc>
        <w:tc>
          <w:tcPr>
            <w:tcW w:w="809" w:type="pct"/>
            <w:tcBorders>
              <w:top w:val="single" w:sz="8" w:space="0" w:color="000000"/>
              <w:left w:val="single" w:sz="8" w:space="0" w:color="000000"/>
              <w:bottom w:val="single" w:sz="8" w:space="0" w:color="000000"/>
              <w:right w:val="single" w:sz="4" w:space="0" w:color="auto"/>
            </w:tcBorders>
            <w:vAlign w:val="center"/>
          </w:tcPr>
          <w:p w14:paraId="1009DF52" w14:textId="77777777" w:rsidR="00A432CB" w:rsidRPr="00DC20C5" w:rsidRDefault="00A432CB" w:rsidP="004B729B">
            <w:pPr>
              <w:jc w:val="center"/>
              <w:rPr>
                <w:sz w:val="22"/>
                <w:szCs w:val="22"/>
              </w:rPr>
            </w:pPr>
            <w:r w:rsidRPr="00DC20C5">
              <w:rPr>
                <w:sz w:val="22"/>
                <w:szCs w:val="22"/>
              </w:rPr>
              <w:t>68,1</w:t>
            </w:r>
          </w:p>
        </w:tc>
        <w:tc>
          <w:tcPr>
            <w:tcW w:w="707" w:type="pct"/>
            <w:tcBorders>
              <w:top w:val="single" w:sz="8" w:space="0" w:color="000000"/>
              <w:left w:val="single" w:sz="4" w:space="0" w:color="auto"/>
              <w:bottom w:val="single" w:sz="8" w:space="0" w:color="000000"/>
              <w:right w:val="single" w:sz="8" w:space="0" w:color="000000"/>
            </w:tcBorders>
            <w:vAlign w:val="center"/>
          </w:tcPr>
          <w:p w14:paraId="65C9098E" w14:textId="77777777" w:rsidR="00A432CB" w:rsidRPr="00DC20C5" w:rsidRDefault="00A432CB" w:rsidP="004B729B">
            <w:pPr>
              <w:jc w:val="center"/>
              <w:rPr>
                <w:sz w:val="22"/>
                <w:szCs w:val="22"/>
              </w:rPr>
            </w:pPr>
            <w:r w:rsidRPr="00DC20C5">
              <w:rPr>
                <w:sz w:val="22"/>
                <w:szCs w:val="22"/>
              </w:rPr>
              <w:t>94,3</w:t>
            </w:r>
          </w:p>
        </w:tc>
      </w:tr>
      <w:tr w:rsidR="00A432CB" w:rsidRPr="00A1756C" w14:paraId="72B6E106"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6AF40B6" w14:textId="77777777" w:rsidR="00A432CB" w:rsidRPr="00A1756C" w:rsidRDefault="00A432CB" w:rsidP="004B729B">
            <w:pPr>
              <w:autoSpaceDE w:val="0"/>
              <w:autoSpaceDN w:val="0"/>
              <w:adjustRightInd w:val="0"/>
              <w:ind w:firstLine="67"/>
              <w:jc w:val="center"/>
            </w:pPr>
            <w:r>
              <w:rPr>
                <w:color w:val="000000"/>
              </w:rPr>
              <w:t>14</w:t>
            </w:r>
          </w:p>
        </w:tc>
        <w:tc>
          <w:tcPr>
            <w:tcW w:w="1061" w:type="pct"/>
            <w:tcBorders>
              <w:top w:val="single" w:sz="8" w:space="0" w:color="000000"/>
              <w:left w:val="single" w:sz="8" w:space="0" w:color="000000"/>
              <w:bottom w:val="single" w:sz="8" w:space="0" w:color="000000"/>
              <w:right w:val="single" w:sz="8" w:space="0" w:color="000000"/>
            </w:tcBorders>
            <w:vAlign w:val="center"/>
          </w:tcPr>
          <w:p w14:paraId="5C523625" w14:textId="77777777" w:rsidR="00A432CB" w:rsidRPr="00A1756C" w:rsidRDefault="00A432CB"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58F413D7" w14:textId="77777777" w:rsidR="00A432CB" w:rsidRPr="00DC20C5" w:rsidRDefault="00A432CB" w:rsidP="004B729B">
            <w:pPr>
              <w:jc w:val="center"/>
              <w:rPr>
                <w:sz w:val="22"/>
                <w:szCs w:val="22"/>
              </w:rPr>
            </w:pPr>
            <w:r w:rsidRPr="00DC20C5">
              <w:rPr>
                <w:color w:val="000000"/>
                <w:sz w:val="22"/>
                <w:szCs w:val="22"/>
              </w:rPr>
              <w:t>67,9</w:t>
            </w:r>
          </w:p>
        </w:tc>
        <w:tc>
          <w:tcPr>
            <w:tcW w:w="808" w:type="pct"/>
            <w:tcBorders>
              <w:top w:val="single" w:sz="8" w:space="0" w:color="000000"/>
              <w:left w:val="single" w:sz="8" w:space="0" w:color="000000"/>
              <w:bottom w:val="single" w:sz="8" w:space="0" w:color="000000"/>
              <w:right w:val="single" w:sz="8" w:space="0" w:color="000000"/>
            </w:tcBorders>
            <w:vAlign w:val="center"/>
          </w:tcPr>
          <w:p w14:paraId="26A9F640" w14:textId="77777777" w:rsidR="00A432CB" w:rsidRPr="00DC20C5" w:rsidRDefault="00A432CB" w:rsidP="004B729B">
            <w:pPr>
              <w:jc w:val="center"/>
              <w:rPr>
                <w:sz w:val="22"/>
                <w:szCs w:val="22"/>
              </w:rPr>
            </w:pPr>
            <w:r w:rsidRPr="00DC20C5">
              <w:rPr>
                <w:color w:val="000000"/>
                <w:sz w:val="22"/>
                <w:szCs w:val="22"/>
              </w:rPr>
              <w:t>38,3</w:t>
            </w:r>
          </w:p>
        </w:tc>
        <w:tc>
          <w:tcPr>
            <w:tcW w:w="809" w:type="pct"/>
            <w:tcBorders>
              <w:top w:val="single" w:sz="8" w:space="0" w:color="000000"/>
              <w:left w:val="single" w:sz="8" w:space="0" w:color="000000"/>
              <w:bottom w:val="single" w:sz="8" w:space="0" w:color="000000"/>
              <w:right w:val="single" w:sz="4" w:space="0" w:color="auto"/>
            </w:tcBorders>
            <w:vAlign w:val="center"/>
          </w:tcPr>
          <w:p w14:paraId="6158B23D" w14:textId="77777777" w:rsidR="00A432CB" w:rsidRPr="00DC20C5" w:rsidRDefault="00A432CB" w:rsidP="004B729B">
            <w:pPr>
              <w:jc w:val="center"/>
              <w:rPr>
                <w:sz w:val="22"/>
                <w:szCs w:val="22"/>
              </w:rPr>
            </w:pPr>
            <w:r w:rsidRPr="00DC20C5">
              <w:rPr>
                <w:color w:val="000000"/>
                <w:sz w:val="22"/>
                <w:szCs w:val="22"/>
              </w:rPr>
              <w:t>13,4</w:t>
            </w:r>
          </w:p>
        </w:tc>
        <w:tc>
          <w:tcPr>
            <w:tcW w:w="707" w:type="pct"/>
            <w:tcBorders>
              <w:top w:val="single" w:sz="8" w:space="0" w:color="000000"/>
              <w:left w:val="single" w:sz="4" w:space="0" w:color="auto"/>
              <w:bottom w:val="single" w:sz="8" w:space="0" w:color="000000"/>
              <w:right w:val="single" w:sz="8" w:space="0" w:color="000000"/>
            </w:tcBorders>
            <w:vAlign w:val="center"/>
          </w:tcPr>
          <w:p w14:paraId="22BAC8D2" w14:textId="77777777" w:rsidR="00A432CB" w:rsidRPr="00DC20C5" w:rsidRDefault="00A432CB" w:rsidP="004B729B">
            <w:pPr>
              <w:jc w:val="center"/>
              <w:rPr>
                <w:sz w:val="22"/>
                <w:szCs w:val="22"/>
              </w:rPr>
            </w:pPr>
            <w:r w:rsidRPr="00DC20C5">
              <w:rPr>
                <w:color w:val="000000"/>
                <w:sz w:val="22"/>
                <w:szCs w:val="22"/>
              </w:rPr>
              <w:t>1,3</w:t>
            </w:r>
          </w:p>
        </w:tc>
      </w:tr>
      <w:tr w:rsidR="00A432CB" w:rsidRPr="00A1756C" w14:paraId="1AB96C3F"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CE3A0FB" w14:textId="77777777" w:rsidR="00A432CB" w:rsidRPr="00A1756C" w:rsidRDefault="00A432CB" w:rsidP="004B729B">
            <w:pPr>
              <w:autoSpaceDE w:val="0"/>
              <w:autoSpaceDN w:val="0"/>
              <w:adjustRightInd w:val="0"/>
              <w:ind w:firstLine="67"/>
              <w:jc w:val="center"/>
            </w:pPr>
            <w:r>
              <w:rPr>
                <w:color w:val="000000"/>
              </w:rPr>
              <w:t>14</w:t>
            </w:r>
          </w:p>
        </w:tc>
        <w:tc>
          <w:tcPr>
            <w:tcW w:w="1061" w:type="pct"/>
            <w:tcBorders>
              <w:top w:val="single" w:sz="8" w:space="0" w:color="000000"/>
              <w:left w:val="single" w:sz="8" w:space="0" w:color="000000"/>
              <w:bottom w:val="single" w:sz="8" w:space="0" w:color="000000"/>
              <w:right w:val="single" w:sz="8" w:space="0" w:color="000000"/>
            </w:tcBorders>
            <w:vAlign w:val="center"/>
          </w:tcPr>
          <w:p w14:paraId="73A3BC7C" w14:textId="77777777" w:rsidR="00A432CB" w:rsidRPr="00A1756C" w:rsidRDefault="00A432CB"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6B82D243" w14:textId="77777777" w:rsidR="00A432CB" w:rsidRPr="00DC20C5" w:rsidRDefault="00A432CB" w:rsidP="004B729B">
            <w:pPr>
              <w:jc w:val="center"/>
              <w:rPr>
                <w:sz w:val="22"/>
                <w:szCs w:val="22"/>
              </w:rPr>
            </w:pPr>
            <w:r w:rsidRPr="00DC20C5">
              <w:rPr>
                <w:sz w:val="22"/>
                <w:szCs w:val="22"/>
              </w:rPr>
              <w:t>32,1</w:t>
            </w:r>
          </w:p>
        </w:tc>
        <w:tc>
          <w:tcPr>
            <w:tcW w:w="808" w:type="pct"/>
            <w:tcBorders>
              <w:top w:val="single" w:sz="8" w:space="0" w:color="000000"/>
              <w:left w:val="single" w:sz="8" w:space="0" w:color="000000"/>
              <w:bottom w:val="single" w:sz="8" w:space="0" w:color="000000"/>
              <w:right w:val="single" w:sz="8" w:space="0" w:color="000000"/>
            </w:tcBorders>
            <w:vAlign w:val="center"/>
          </w:tcPr>
          <w:p w14:paraId="14C93FDD" w14:textId="77777777" w:rsidR="00A432CB" w:rsidRPr="00DC20C5" w:rsidRDefault="00A432CB" w:rsidP="004B729B">
            <w:pPr>
              <w:jc w:val="center"/>
              <w:rPr>
                <w:sz w:val="22"/>
                <w:szCs w:val="22"/>
              </w:rPr>
            </w:pPr>
            <w:r w:rsidRPr="00DC20C5">
              <w:rPr>
                <w:sz w:val="22"/>
                <w:szCs w:val="22"/>
              </w:rPr>
              <w:t>61,7</w:t>
            </w:r>
          </w:p>
        </w:tc>
        <w:tc>
          <w:tcPr>
            <w:tcW w:w="809" w:type="pct"/>
            <w:tcBorders>
              <w:top w:val="single" w:sz="8" w:space="0" w:color="000000"/>
              <w:left w:val="single" w:sz="8" w:space="0" w:color="000000"/>
              <w:bottom w:val="single" w:sz="8" w:space="0" w:color="000000"/>
              <w:right w:val="single" w:sz="4" w:space="0" w:color="auto"/>
            </w:tcBorders>
            <w:vAlign w:val="center"/>
          </w:tcPr>
          <w:p w14:paraId="07A3CDF1" w14:textId="77777777" w:rsidR="00A432CB" w:rsidRPr="00DC20C5" w:rsidRDefault="00A432CB" w:rsidP="004B729B">
            <w:pPr>
              <w:jc w:val="center"/>
              <w:rPr>
                <w:sz w:val="22"/>
                <w:szCs w:val="22"/>
              </w:rPr>
            </w:pPr>
            <w:r w:rsidRPr="00DC20C5">
              <w:rPr>
                <w:sz w:val="22"/>
                <w:szCs w:val="22"/>
              </w:rPr>
              <w:t>86,6</w:t>
            </w:r>
          </w:p>
        </w:tc>
        <w:tc>
          <w:tcPr>
            <w:tcW w:w="707" w:type="pct"/>
            <w:tcBorders>
              <w:top w:val="single" w:sz="8" w:space="0" w:color="000000"/>
              <w:left w:val="single" w:sz="4" w:space="0" w:color="auto"/>
              <w:bottom w:val="single" w:sz="8" w:space="0" w:color="000000"/>
              <w:right w:val="single" w:sz="8" w:space="0" w:color="000000"/>
            </w:tcBorders>
            <w:vAlign w:val="center"/>
          </w:tcPr>
          <w:p w14:paraId="3220430F" w14:textId="77777777" w:rsidR="00A432CB" w:rsidRPr="00DC20C5" w:rsidRDefault="00A432CB" w:rsidP="004B729B">
            <w:pPr>
              <w:jc w:val="center"/>
              <w:rPr>
                <w:sz w:val="22"/>
                <w:szCs w:val="22"/>
              </w:rPr>
            </w:pPr>
            <w:r w:rsidRPr="00DC20C5">
              <w:rPr>
                <w:sz w:val="22"/>
                <w:szCs w:val="22"/>
              </w:rPr>
              <w:t>98,7</w:t>
            </w:r>
          </w:p>
        </w:tc>
      </w:tr>
      <w:tr w:rsidR="00A432CB" w:rsidRPr="00A1756C" w14:paraId="6E7EBFA0"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67A5F8A" w14:textId="77777777" w:rsidR="00A432CB" w:rsidRPr="00A1756C" w:rsidRDefault="00A432CB" w:rsidP="004B729B">
            <w:pPr>
              <w:autoSpaceDE w:val="0"/>
              <w:autoSpaceDN w:val="0"/>
              <w:adjustRightInd w:val="0"/>
              <w:ind w:firstLine="67"/>
              <w:jc w:val="center"/>
            </w:pPr>
            <w:r>
              <w:rPr>
                <w:color w:val="000000"/>
              </w:rPr>
              <w:t>15</w:t>
            </w:r>
          </w:p>
        </w:tc>
        <w:tc>
          <w:tcPr>
            <w:tcW w:w="1061" w:type="pct"/>
            <w:tcBorders>
              <w:top w:val="single" w:sz="8" w:space="0" w:color="000000"/>
              <w:left w:val="single" w:sz="8" w:space="0" w:color="000000"/>
              <w:bottom w:val="single" w:sz="8" w:space="0" w:color="000000"/>
              <w:right w:val="single" w:sz="8" w:space="0" w:color="000000"/>
            </w:tcBorders>
            <w:vAlign w:val="center"/>
          </w:tcPr>
          <w:p w14:paraId="2FB002E2" w14:textId="77777777" w:rsidR="00A432CB" w:rsidRPr="00A1756C" w:rsidRDefault="00A432CB"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0E6B5219" w14:textId="77777777" w:rsidR="00A432CB" w:rsidRPr="00DC20C5" w:rsidRDefault="00A432CB" w:rsidP="004B729B">
            <w:pPr>
              <w:jc w:val="center"/>
              <w:rPr>
                <w:sz w:val="22"/>
                <w:szCs w:val="22"/>
              </w:rPr>
            </w:pPr>
            <w:r w:rsidRPr="00DC20C5">
              <w:rPr>
                <w:color w:val="000000"/>
                <w:sz w:val="22"/>
                <w:szCs w:val="22"/>
              </w:rPr>
              <w:t>84,4</w:t>
            </w:r>
          </w:p>
        </w:tc>
        <w:tc>
          <w:tcPr>
            <w:tcW w:w="808" w:type="pct"/>
            <w:tcBorders>
              <w:top w:val="single" w:sz="8" w:space="0" w:color="000000"/>
              <w:left w:val="single" w:sz="8" w:space="0" w:color="000000"/>
              <w:bottom w:val="single" w:sz="8" w:space="0" w:color="000000"/>
              <w:right w:val="single" w:sz="8" w:space="0" w:color="000000"/>
            </w:tcBorders>
            <w:vAlign w:val="center"/>
          </w:tcPr>
          <w:p w14:paraId="46395330" w14:textId="77777777" w:rsidR="00A432CB" w:rsidRPr="00DC20C5" w:rsidRDefault="00A432CB" w:rsidP="004B729B">
            <w:pPr>
              <w:jc w:val="center"/>
              <w:rPr>
                <w:sz w:val="22"/>
                <w:szCs w:val="22"/>
              </w:rPr>
            </w:pPr>
            <w:r w:rsidRPr="00DC20C5">
              <w:rPr>
                <w:color w:val="000000"/>
                <w:sz w:val="22"/>
                <w:szCs w:val="22"/>
              </w:rPr>
              <w:t>63,5</w:t>
            </w:r>
          </w:p>
        </w:tc>
        <w:tc>
          <w:tcPr>
            <w:tcW w:w="809" w:type="pct"/>
            <w:tcBorders>
              <w:top w:val="single" w:sz="8" w:space="0" w:color="000000"/>
              <w:left w:val="single" w:sz="8" w:space="0" w:color="000000"/>
              <w:bottom w:val="single" w:sz="8" w:space="0" w:color="000000"/>
              <w:right w:val="single" w:sz="4" w:space="0" w:color="auto"/>
            </w:tcBorders>
            <w:vAlign w:val="center"/>
          </w:tcPr>
          <w:p w14:paraId="20392491" w14:textId="77777777" w:rsidR="00A432CB" w:rsidRPr="00DC20C5" w:rsidRDefault="00A432CB" w:rsidP="004B729B">
            <w:pPr>
              <w:jc w:val="center"/>
              <w:rPr>
                <w:sz w:val="22"/>
                <w:szCs w:val="22"/>
              </w:rPr>
            </w:pPr>
            <w:r w:rsidRPr="00DC20C5">
              <w:rPr>
                <w:color w:val="000000"/>
                <w:sz w:val="22"/>
                <w:szCs w:val="22"/>
              </w:rPr>
              <w:t>44,5</w:t>
            </w:r>
          </w:p>
        </w:tc>
        <w:tc>
          <w:tcPr>
            <w:tcW w:w="707" w:type="pct"/>
            <w:tcBorders>
              <w:top w:val="single" w:sz="8" w:space="0" w:color="000000"/>
              <w:left w:val="single" w:sz="4" w:space="0" w:color="auto"/>
              <w:bottom w:val="single" w:sz="8" w:space="0" w:color="000000"/>
              <w:right w:val="single" w:sz="8" w:space="0" w:color="000000"/>
            </w:tcBorders>
            <w:vAlign w:val="center"/>
          </w:tcPr>
          <w:p w14:paraId="4B3C9722" w14:textId="77777777" w:rsidR="00A432CB" w:rsidRPr="00DC20C5" w:rsidRDefault="00A432CB" w:rsidP="004B729B">
            <w:pPr>
              <w:jc w:val="center"/>
              <w:rPr>
                <w:sz w:val="22"/>
                <w:szCs w:val="22"/>
              </w:rPr>
            </w:pPr>
            <w:r w:rsidRPr="00DC20C5">
              <w:rPr>
                <w:color w:val="000000"/>
                <w:sz w:val="22"/>
                <w:szCs w:val="22"/>
              </w:rPr>
              <w:t>8,3</w:t>
            </w:r>
          </w:p>
        </w:tc>
      </w:tr>
      <w:tr w:rsidR="00A432CB" w:rsidRPr="00A1756C" w14:paraId="337FE0FF"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F8A59E2" w14:textId="77777777" w:rsidR="00A432CB" w:rsidRPr="00A1756C" w:rsidRDefault="00A432CB" w:rsidP="004B729B">
            <w:pPr>
              <w:autoSpaceDE w:val="0"/>
              <w:autoSpaceDN w:val="0"/>
              <w:adjustRightInd w:val="0"/>
              <w:ind w:firstLine="67"/>
              <w:jc w:val="center"/>
            </w:pPr>
            <w:r>
              <w:rPr>
                <w:color w:val="000000"/>
              </w:rPr>
              <w:t>15</w:t>
            </w:r>
          </w:p>
        </w:tc>
        <w:tc>
          <w:tcPr>
            <w:tcW w:w="1061" w:type="pct"/>
            <w:tcBorders>
              <w:top w:val="single" w:sz="8" w:space="0" w:color="000000"/>
              <w:left w:val="single" w:sz="8" w:space="0" w:color="000000"/>
              <w:bottom w:val="single" w:sz="8" w:space="0" w:color="000000"/>
              <w:right w:val="single" w:sz="8" w:space="0" w:color="000000"/>
            </w:tcBorders>
            <w:vAlign w:val="center"/>
          </w:tcPr>
          <w:p w14:paraId="49A6F736" w14:textId="77777777" w:rsidR="00A432CB" w:rsidRPr="00A1756C" w:rsidRDefault="00A432CB"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2566B0BB" w14:textId="77777777" w:rsidR="00A432CB" w:rsidRPr="00DC20C5" w:rsidRDefault="00A432CB" w:rsidP="004B729B">
            <w:pPr>
              <w:jc w:val="center"/>
              <w:rPr>
                <w:sz w:val="22"/>
                <w:szCs w:val="22"/>
              </w:rPr>
            </w:pPr>
            <w:r w:rsidRPr="00DC20C5">
              <w:rPr>
                <w:sz w:val="22"/>
                <w:szCs w:val="22"/>
              </w:rPr>
              <w:t>15,6</w:t>
            </w:r>
          </w:p>
        </w:tc>
        <w:tc>
          <w:tcPr>
            <w:tcW w:w="808" w:type="pct"/>
            <w:tcBorders>
              <w:top w:val="single" w:sz="8" w:space="0" w:color="000000"/>
              <w:left w:val="single" w:sz="8" w:space="0" w:color="000000"/>
              <w:bottom w:val="single" w:sz="8" w:space="0" w:color="000000"/>
              <w:right w:val="single" w:sz="8" w:space="0" w:color="000000"/>
            </w:tcBorders>
            <w:vAlign w:val="center"/>
          </w:tcPr>
          <w:p w14:paraId="6F96AECD" w14:textId="77777777" w:rsidR="00A432CB" w:rsidRPr="00DC20C5" w:rsidRDefault="00A432CB" w:rsidP="004B729B">
            <w:pPr>
              <w:jc w:val="center"/>
              <w:rPr>
                <w:sz w:val="22"/>
                <w:szCs w:val="22"/>
              </w:rPr>
            </w:pPr>
            <w:r w:rsidRPr="00DC20C5">
              <w:rPr>
                <w:sz w:val="22"/>
                <w:szCs w:val="22"/>
              </w:rPr>
              <w:t>36,5</w:t>
            </w:r>
          </w:p>
        </w:tc>
        <w:tc>
          <w:tcPr>
            <w:tcW w:w="809" w:type="pct"/>
            <w:tcBorders>
              <w:top w:val="single" w:sz="8" w:space="0" w:color="000000"/>
              <w:left w:val="single" w:sz="8" w:space="0" w:color="000000"/>
              <w:bottom w:val="single" w:sz="8" w:space="0" w:color="000000"/>
              <w:right w:val="single" w:sz="4" w:space="0" w:color="auto"/>
            </w:tcBorders>
            <w:vAlign w:val="center"/>
          </w:tcPr>
          <w:p w14:paraId="02BCE982" w14:textId="77777777" w:rsidR="00A432CB" w:rsidRPr="00DC20C5" w:rsidRDefault="00A432CB" w:rsidP="004B729B">
            <w:pPr>
              <w:jc w:val="center"/>
              <w:rPr>
                <w:sz w:val="22"/>
                <w:szCs w:val="22"/>
              </w:rPr>
            </w:pPr>
            <w:r w:rsidRPr="00DC20C5">
              <w:rPr>
                <w:sz w:val="22"/>
                <w:szCs w:val="22"/>
              </w:rPr>
              <w:t>55,5</w:t>
            </w:r>
          </w:p>
        </w:tc>
        <w:tc>
          <w:tcPr>
            <w:tcW w:w="707" w:type="pct"/>
            <w:tcBorders>
              <w:top w:val="single" w:sz="8" w:space="0" w:color="000000"/>
              <w:left w:val="single" w:sz="4" w:space="0" w:color="auto"/>
              <w:bottom w:val="single" w:sz="8" w:space="0" w:color="000000"/>
              <w:right w:val="single" w:sz="8" w:space="0" w:color="000000"/>
            </w:tcBorders>
            <w:vAlign w:val="center"/>
          </w:tcPr>
          <w:p w14:paraId="2456DD98" w14:textId="77777777" w:rsidR="00A432CB" w:rsidRPr="00DC20C5" w:rsidRDefault="00A432CB" w:rsidP="004B729B">
            <w:pPr>
              <w:jc w:val="center"/>
              <w:rPr>
                <w:sz w:val="22"/>
                <w:szCs w:val="22"/>
              </w:rPr>
            </w:pPr>
            <w:r w:rsidRPr="00DC20C5">
              <w:rPr>
                <w:sz w:val="22"/>
                <w:szCs w:val="22"/>
              </w:rPr>
              <w:t>91,7</w:t>
            </w:r>
          </w:p>
        </w:tc>
      </w:tr>
      <w:tr w:rsidR="00A432CB" w:rsidRPr="00A1756C" w14:paraId="1AA2B55D"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BE759C6" w14:textId="77777777" w:rsidR="00A432CB" w:rsidRPr="00A1756C" w:rsidRDefault="00A432CB" w:rsidP="004B729B">
            <w:pPr>
              <w:autoSpaceDE w:val="0"/>
              <w:autoSpaceDN w:val="0"/>
              <w:adjustRightInd w:val="0"/>
              <w:ind w:firstLine="67"/>
              <w:jc w:val="center"/>
            </w:pPr>
            <w:r>
              <w:rPr>
                <w:color w:val="000000"/>
              </w:rPr>
              <w:t>16</w:t>
            </w:r>
          </w:p>
        </w:tc>
        <w:tc>
          <w:tcPr>
            <w:tcW w:w="1061" w:type="pct"/>
            <w:tcBorders>
              <w:top w:val="single" w:sz="8" w:space="0" w:color="000000"/>
              <w:left w:val="single" w:sz="8" w:space="0" w:color="000000"/>
              <w:bottom w:val="single" w:sz="8" w:space="0" w:color="000000"/>
              <w:right w:val="single" w:sz="8" w:space="0" w:color="000000"/>
            </w:tcBorders>
            <w:vAlign w:val="center"/>
          </w:tcPr>
          <w:p w14:paraId="056BD12F" w14:textId="77777777" w:rsidR="00A432CB" w:rsidRPr="00A1756C" w:rsidRDefault="00A432CB"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144499CC" w14:textId="77777777" w:rsidR="00A432CB" w:rsidRPr="00DC20C5" w:rsidRDefault="00A432CB" w:rsidP="004B729B">
            <w:pPr>
              <w:jc w:val="center"/>
              <w:rPr>
                <w:sz w:val="22"/>
                <w:szCs w:val="22"/>
              </w:rPr>
            </w:pPr>
            <w:r w:rsidRPr="00DC20C5">
              <w:rPr>
                <w:color w:val="000000"/>
                <w:sz w:val="22"/>
                <w:szCs w:val="22"/>
              </w:rPr>
              <w:t>85,3</w:t>
            </w:r>
          </w:p>
        </w:tc>
        <w:tc>
          <w:tcPr>
            <w:tcW w:w="808" w:type="pct"/>
            <w:tcBorders>
              <w:top w:val="single" w:sz="8" w:space="0" w:color="000000"/>
              <w:left w:val="single" w:sz="8" w:space="0" w:color="000000"/>
              <w:bottom w:val="single" w:sz="8" w:space="0" w:color="000000"/>
              <w:right w:val="single" w:sz="8" w:space="0" w:color="000000"/>
            </w:tcBorders>
            <w:vAlign w:val="center"/>
          </w:tcPr>
          <w:p w14:paraId="26CCD08C" w14:textId="77777777" w:rsidR="00A432CB" w:rsidRPr="00DC20C5" w:rsidRDefault="00A432CB" w:rsidP="004B729B">
            <w:pPr>
              <w:jc w:val="center"/>
              <w:rPr>
                <w:sz w:val="22"/>
                <w:szCs w:val="22"/>
              </w:rPr>
            </w:pPr>
            <w:r w:rsidRPr="00DC20C5">
              <w:rPr>
                <w:color w:val="000000"/>
                <w:sz w:val="22"/>
                <w:szCs w:val="22"/>
              </w:rPr>
              <w:t>55,4</w:t>
            </w:r>
          </w:p>
        </w:tc>
        <w:tc>
          <w:tcPr>
            <w:tcW w:w="809" w:type="pct"/>
            <w:tcBorders>
              <w:top w:val="single" w:sz="8" w:space="0" w:color="000000"/>
              <w:left w:val="single" w:sz="8" w:space="0" w:color="000000"/>
              <w:bottom w:val="single" w:sz="8" w:space="0" w:color="000000"/>
              <w:right w:val="single" w:sz="4" w:space="0" w:color="auto"/>
            </w:tcBorders>
            <w:vAlign w:val="center"/>
          </w:tcPr>
          <w:p w14:paraId="1A694F7F" w14:textId="77777777" w:rsidR="00A432CB" w:rsidRPr="00DC20C5" w:rsidRDefault="00A432CB" w:rsidP="004B729B">
            <w:pPr>
              <w:jc w:val="center"/>
              <w:rPr>
                <w:sz w:val="22"/>
                <w:szCs w:val="22"/>
              </w:rPr>
            </w:pPr>
            <w:r w:rsidRPr="00DC20C5">
              <w:rPr>
                <w:color w:val="000000"/>
                <w:sz w:val="22"/>
                <w:szCs w:val="22"/>
              </w:rPr>
              <w:t>22,2</w:t>
            </w:r>
          </w:p>
        </w:tc>
        <w:tc>
          <w:tcPr>
            <w:tcW w:w="707" w:type="pct"/>
            <w:tcBorders>
              <w:top w:val="single" w:sz="8" w:space="0" w:color="000000"/>
              <w:left w:val="single" w:sz="4" w:space="0" w:color="auto"/>
              <w:bottom w:val="single" w:sz="8" w:space="0" w:color="000000"/>
              <w:right w:val="single" w:sz="8" w:space="0" w:color="000000"/>
            </w:tcBorders>
            <w:vAlign w:val="center"/>
          </w:tcPr>
          <w:p w14:paraId="551B7D4C" w14:textId="77777777" w:rsidR="00A432CB" w:rsidRPr="00DC20C5" w:rsidRDefault="00A432CB" w:rsidP="004B729B">
            <w:pPr>
              <w:jc w:val="center"/>
              <w:rPr>
                <w:sz w:val="22"/>
                <w:szCs w:val="22"/>
              </w:rPr>
            </w:pPr>
            <w:r w:rsidRPr="00DC20C5">
              <w:rPr>
                <w:color w:val="000000"/>
                <w:sz w:val="22"/>
                <w:szCs w:val="22"/>
              </w:rPr>
              <w:t>3,1</w:t>
            </w:r>
          </w:p>
        </w:tc>
      </w:tr>
      <w:tr w:rsidR="00A432CB" w:rsidRPr="00A1756C" w14:paraId="3BA10DBE"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F1461B6" w14:textId="77777777" w:rsidR="00A432CB" w:rsidRPr="00A1756C" w:rsidRDefault="00A432CB" w:rsidP="004B729B">
            <w:pPr>
              <w:autoSpaceDE w:val="0"/>
              <w:autoSpaceDN w:val="0"/>
              <w:adjustRightInd w:val="0"/>
              <w:ind w:firstLine="67"/>
              <w:jc w:val="center"/>
            </w:pPr>
            <w:r>
              <w:rPr>
                <w:color w:val="000000"/>
              </w:rPr>
              <w:t>16</w:t>
            </w:r>
          </w:p>
        </w:tc>
        <w:tc>
          <w:tcPr>
            <w:tcW w:w="1061" w:type="pct"/>
            <w:tcBorders>
              <w:top w:val="single" w:sz="8" w:space="0" w:color="000000"/>
              <w:left w:val="single" w:sz="8" w:space="0" w:color="000000"/>
              <w:bottom w:val="single" w:sz="8" w:space="0" w:color="000000"/>
              <w:right w:val="single" w:sz="8" w:space="0" w:color="000000"/>
            </w:tcBorders>
            <w:vAlign w:val="center"/>
          </w:tcPr>
          <w:p w14:paraId="7BF57468" w14:textId="77777777" w:rsidR="00A432CB" w:rsidRPr="00A1756C" w:rsidRDefault="00A432CB"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127FAC33" w14:textId="77777777" w:rsidR="00A432CB" w:rsidRPr="00DC20C5" w:rsidRDefault="00A432CB" w:rsidP="004B729B">
            <w:pPr>
              <w:jc w:val="center"/>
              <w:rPr>
                <w:sz w:val="22"/>
                <w:szCs w:val="22"/>
              </w:rPr>
            </w:pPr>
            <w:r w:rsidRPr="00DC20C5">
              <w:rPr>
                <w:sz w:val="22"/>
                <w:szCs w:val="22"/>
              </w:rPr>
              <w:t>14,7</w:t>
            </w:r>
          </w:p>
        </w:tc>
        <w:tc>
          <w:tcPr>
            <w:tcW w:w="808" w:type="pct"/>
            <w:tcBorders>
              <w:top w:val="single" w:sz="8" w:space="0" w:color="000000"/>
              <w:left w:val="single" w:sz="8" w:space="0" w:color="000000"/>
              <w:bottom w:val="single" w:sz="8" w:space="0" w:color="000000"/>
              <w:right w:val="single" w:sz="8" w:space="0" w:color="000000"/>
            </w:tcBorders>
            <w:vAlign w:val="center"/>
          </w:tcPr>
          <w:p w14:paraId="46FDE217" w14:textId="77777777" w:rsidR="00A432CB" w:rsidRPr="00DC20C5" w:rsidRDefault="00A432CB" w:rsidP="004B729B">
            <w:pPr>
              <w:jc w:val="center"/>
              <w:rPr>
                <w:sz w:val="22"/>
                <w:szCs w:val="22"/>
              </w:rPr>
            </w:pPr>
            <w:r w:rsidRPr="00DC20C5">
              <w:rPr>
                <w:sz w:val="22"/>
                <w:szCs w:val="22"/>
              </w:rPr>
              <w:t>44,6</w:t>
            </w:r>
          </w:p>
        </w:tc>
        <w:tc>
          <w:tcPr>
            <w:tcW w:w="809" w:type="pct"/>
            <w:tcBorders>
              <w:top w:val="single" w:sz="8" w:space="0" w:color="000000"/>
              <w:left w:val="single" w:sz="8" w:space="0" w:color="000000"/>
              <w:bottom w:val="single" w:sz="8" w:space="0" w:color="000000"/>
              <w:right w:val="single" w:sz="4" w:space="0" w:color="auto"/>
            </w:tcBorders>
            <w:vAlign w:val="center"/>
          </w:tcPr>
          <w:p w14:paraId="14D763BA" w14:textId="77777777" w:rsidR="00A432CB" w:rsidRPr="00DC20C5" w:rsidRDefault="00A432CB" w:rsidP="004B729B">
            <w:pPr>
              <w:jc w:val="center"/>
              <w:rPr>
                <w:sz w:val="22"/>
                <w:szCs w:val="22"/>
              </w:rPr>
            </w:pPr>
            <w:r w:rsidRPr="00DC20C5">
              <w:rPr>
                <w:sz w:val="22"/>
                <w:szCs w:val="22"/>
              </w:rPr>
              <w:t>77,8</w:t>
            </w:r>
          </w:p>
        </w:tc>
        <w:tc>
          <w:tcPr>
            <w:tcW w:w="707" w:type="pct"/>
            <w:tcBorders>
              <w:top w:val="single" w:sz="8" w:space="0" w:color="000000"/>
              <w:left w:val="single" w:sz="4" w:space="0" w:color="auto"/>
              <w:bottom w:val="single" w:sz="8" w:space="0" w:color="000000"/>
              <w:right w:val="single" w:sz="8" w:space="0" w:color="000000"/>
            </w:tcBorders>
            <w:vAlign w:val="center"/>
          </w:tcPr>
          <w:p w14:paraId="2619821B" w14:textId="77777777" w:rsidR="00A432CB" w:rsidRPr="00DC20C5" w:rsidRDefault="00A432CB" w:rsidP="004B729B">
            <w:pPr>
              <w:jc w:val="center"/>
              <w:rPr>
                <w:sz w:val="22"/>
                <w:szCs w:val="22"/>
              </w:rPr>
            </w:pPr>
            <w:r w:rsidRPr="00DC20C5">
              <w:rPr>
                <w:sz w:val="22"/>
                <w:szCs w:val="22"/>
              </w:rPr>
              <w:t>96,9</w:t>
            </w:r>
          </w:p>
        </w:tc>
      </w:tr>
      <w:tr w:rsidR="00A432CB" w:rsidRPr="00A1756C" w14:paraId="0ABA8BEA"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C98F3E3" w14:textId="77777777" w:rsidR="00A432CB" w:rsidRPr="00A1756C" w:rsidRDefault="00A432CB" w:rsidP="004B729B">
            <w:pPr>
              <w:autoSpaceDE w:val="0"/>
              <w:autoSpaceDN w:val="0"/>
              <w:adjustRightInd w:val="0"/>
              <w:ind w:firstLine="67"/>
              <w:jc w:val="center"/>
            </w:pPr>
            <w:r>
              <w:rPr>
                <w:color w:val="000000"/>
              </w:rPr>
              <w:t>17</w:t>
            </w:r>
          </w:p>
        </w:tc>
        <w:tc>
          <w:tcPr>
            <w:tcW w:w="1061" w:type="pct"/>
            <w:tcBorders>
              <w:top w:val="single" w:sz="8" w:space="0" w:color="000000"/>
              <w:left w:val="single" w:sz="8" w:space="0" w:color="000000"/>
              <w:bottom w:val="single" w:sz="8" w:space="0" w:color="000000"/>
              <w:right w:val="single" w:sz="8" w:space="0" w:color="000000"/>
            </w:tcBorders>
            <w:vAlign w:val="center"/>
          </w:tcPr>
          <w:p w14:paraId="02D11858" w14:textId="77777777" w:rsidR="00A432CB" w:rsidRPr="00A1756C" w:rsidRDefault="00A432CB"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2A9FA962" w14:textId="77777777" w:rsidR="00A432CB" w:rsidRPr="00DC20C5" w:rsidRDefault="00A432CB" w:rsidP="004B729B">
            <w:pPr>
              <w:jc w:val="center"/>
              <w:rPr>
                <w:sz w:val="22"/>
                <w:szCs w:val="22"/>
              </w:rPr>
            </w:pPr>
            <w:r w:rsidRPr="00DC20C5">
              <w:rPr>
                <w:color w:val="000000"/>
                <w:sz w:val="22"/>
                <w:szCs w:val="22"/>
              </w:rPr>
              <w:t>66,1</w:t>
            </w:r>
          </w:p>
        </w:tc>
        <w:tc>
          <w:tcPr>
            <w:tcW w:w="808" w:type="pct"/>
            <w:tcBorders>
              <w:top w:val="single" w:sz="8" w:space="0" w:color="000000"/>
              <w:left w:val="single" w:sz="8" w:space="0" w:color="000000"/>
              <w:bottom w:val="single" w:sz="8" w:space="0" w:color="000000"/>
              <w:right w:val="single" w:sz="8" w:space="0" w:color="000000"/>
            </w:tcBorders>
            <w:vAlign w:val="center"/>
          </w:tcPr>
          <w:p w14:paraId="4A31DE09" w14:textId="77777777" w:rsidR="00A432CB" w:rsidRPr="00DC20C5" w:rsidRDefault="00A432CB" w:rsidP="004B729B">
            <w:pPr>
              <w:jc w:val="center"/>
              <w:rPr>
                <w:sz w:val="22"/>
                <w:szCs w:val="22"/>
              </w:rPr>
            </w:pPr>
            <w:r w:rsidRPr="00DC20C5">
              <w:rPr>
                <w:color w:val="000000"/>
                <w:sz w:val="22"/>
                <w:szCs w:val="22"/>
              </w:rPr>
              <w:t>58,4</w:t>
            </w:r>
          </w:p>
        </w:tc>
        <w:tc>
          <w:tcPr>
            <w:tcW w:w="809" w:type="pct"/>
            <w:tcBorders>
              <w:top w:val="single" w:sz="8" w:space="0" w:color="000000"/>
              <w:left w:val="single" w:sz="8" w:space="0" w:color="000000"/>
              <w:bottom w:val="single" w:sz="8" w:space="0" w:color="000000"/>
              <w:right w:val="single" w:sz="4" w:space="0" w:color="auto"/>
            </w:tcBorders>
            <w:vAlign w:val="center"/>
          </w:tcPr>
          <w:p w14:paraId="761FCA0C" w14:textId="77777777" w:rsidR="00A432CB" w:rsidRPr="00DC20C5" w:rsidRDefault="00A432CB" w:rsidP="004B729B">
            <w:pPr>
              <w:jc w:val="center"/>
              <w:rPr>
                <w:sz w:val="22"/>
                <w:szCs w:val="22"/>
              </w:rPr>
            </w:pPr>
            <w:r w:rsidRPr="00DC20C5">
              <w:rPr>
                <w:color w:val="000000"/>
                <w:sz w:val="22"/>
                <w:szCs w:val="22"/>
              </w:rPr>
              <w:t>26,3</w:t>
            </w:r>
          </w:p>
        </w:tc>
        <w:tc>
          <w:tcPr>
            <w:tcW w:w="707" w:type="pct"/>
            <w:tcBorders>
              <w:top w:val="single" w:sz="8" w:space="0" w:color="000000"/>
              <w:left w:val="single" w:sz="4" w:space="0" w:color="auto"/>
              <w:bottom w:val="single" w:sz="8" w:space="0" w:color="000000"/>
              <w:right w:val="single" w:sz="8" w:space="0" w:color="000000"/>
            </w:tcBorders>
            <w:vAlign w:val="center"/>
          </w:tcPr>
          <w:p w14:paraId="3C9712D7" w14:textId="77777777" w:rsidR="00A432CB" w:rsidRPr="00DC20C5" w:rsidRDefault="00A432CB" w:rsidP="004B729B">
            <w:pPr>
              <w:jc w:val="center"/>
              <w:rPr>
                <w:sz w:val="22"/>
                <w:szCs w:val="22"/>
              </w:rPr>
            </w:pPr>
            <w:r w:rsidRPr="00DC20C5">
              <w:rPr>
                <w:color w:val="000000"/>
                <w:sz w:val="22"/>
                <w:szCs w:val="22"/>
              </w:rPr>
              <w:t>6,1</w:t>
            </w:r>
          </w:p>
        </w:tc>
      </w:tr>
      <w:tr w:rsidR="00A432CB" w:rsidRPr="00A1756C" w14:paraId="42232302"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1964043" w14:textId="77777777" w:rsidR="00A432CB" w:rsidRPr="00A1756C" w:rsidRDefault="00A432CB" w:rsidP="004B729B">
            <w:pPr>
              <w:autoSpaceDE w:val="0"/>
              <w:autoSpaceDN w:val="0"/>
              <w:adjustRightInd w:val="0"/>
              <w:ind w:firstLine="67"/>
              <w:jc w:val="center"/>
            </w:pPr>
            <w:r>
              <w:rPr>
                <w:color w:val="000000"/>
              </w:rPr>
              <w:t>17</w:t>
            </w:r>
          </w:p>
        </w:tc>
        <w:tc>
          <w:tcPr>
            <w:tcW w:w="1061" w:type="pct"/>
            <w:tcBorders>
              <w:top w:val="single" w:sz="8" w:space="0" w:color="000000"/>
              <w:left w:val="single" w:sz="8" w:space="0" w:color="000000"/>
              <w:bottom w:val="single" w:sz="8" w:space="0" w:color="000000"/>
              <w:right w:val="single" w:sz="8" w:space="0" w:color="000000"/>
            </w:tcBorders>
            <w:vAlign w:val="center"/>
          </w:tcPr>
          <w:p w14:paraId="6C2C2347" w14:textId="77777777" w:rsidR="00A432CB" w:rsidRPr="00A1756C" w:rsidRDefault="00A432CB"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74524BEF" w14:textId="77777777" w:rsidR="00A432CB" w:rsidRPr="00DC20C5" w:rsidRDefault="00A432CB" w:rsidP="004B729B">
            <w:pPr>
              <w:jc w:val="center"/>
              <w:rPr>
                <w:sz w:val="22"/>
                <w:szCs w:val="22"/>
              </w:rPr>
            </w:pPr>
            <w:r w:rsidRPr="00DC20C5">
              <w:rPr>
                <w:sz w:val="22"/>
                <w:szCs w:val="22"/>
              </w:rPr>
              <w:t>33,9</w:t>
            </w:r>
          </w:p>
        </w:tc>
        <w:tc>
          <w:tcPr>
            <w:tcW w:w="808" w:type="pct"/>
            <w:tcBorders>
              <w:top w:val="single" w:sz="8" w:space="0" w:color="000000"/>
              <w:left w:val="single" w:sz="8" w:space="0" w:color="000000"/>
              <w:bottom w:val="single" w:sz="8" w:space="0" w:color="000000"/>
              <w:right w:val="single" w:sz="8" w:space="0" w:color="000000"/>
            </w:tcBorders>
            <w:vAlign w:val="center"/>
          </w:tcPr>
          <w:p w14:paraId="1437F475" w14:textId="77777777" w:rsidR="00A432CB" w:rsidRPr="00DC20C5" w:rsidRDefault="00A432CB" w:rsidP="004B729B">
            <w:pPr>
              <w:jc w:val="center"/>
              <w:rPr>
                <w:sz w:val="22"/>
                <w:szCs w:val="22"/>
              </w:rPr>
            </w:pPr>
            <w:r w:rsidRPr="00DC20C5">
              <w:rPr>
                <w:sz w:val="22"/>
                <w:szCs w:val="22"/>
              </w:rPr>
              <w:t>41,6</w:t>
            </w:r>
          </w:p>
        </w:tc>
        <w:tc>
          <w:tcPr>
            <w:tcW w:w="809" w:type="pct"/>
            <w:tcBorders>
              <w:top w:val="single" w:sz="8" w:space="0" w:color="000000"/>
              <w:left w:val="single" w:sz="8" w:space="0" w:color="000000"/>
              <w:bottom w:val="single" w:sz="8" w:space="0" w:color="000000"/>
              <w:right w:val="single" w:sz="4" w:space="0" w:color="auto"/>
            </w:tcBorders>
            <w:vAlign w:val="center"/>
          </w:tcPr>
          <w:p w14:paraId="41A9DDE2" w14:textId="77777777" w:rsidR="00A432CB" w:rsidRPr="00DC20C5" w:rsidRDefault="00A432CB" w:rsidP="004B729B">
            <w:pPr>
              <w:jc w:val="center"/>
              <w:rPr>
                <w:sz w:val="22"/>
                <w:szCs w:val="22"/>
              </w:rPr>
            </w:pPr>
            <w:r w:rsidRPr="00DC20C5">
              <w:rPr>
                <w:sz w:val="22"/>
                <w:szCs w:val="22"/>
              </w:rPr>
              <w:t>73,7</w:t>
            </w:r>
          </w:p>
        </w:tc>
        <w:tc>
          <w:tcPr>
            <w:tcW w:w="707" w:type="pct"/>
            <w:tcBorders>
              <w:top w:val="single" w:sz="8" w:space="0" w:color="000000"/>
              <w:left w:val="single" w:sz="4" w:space="0" w:color="auto"/>
              <w:bottom w:val="single" w:sz="8" w:space="0" w:color="000000"/>
              <w:right w:val="single" w:sz="8" w:space="0" w:color="000000"/>
            </w:tcBorders>
            <w:vAlign w:val="center"/>
          </w:tcPr>
          <w:p w14:paraId="2CB1F57A" w14:textId="77777777" w:rsidR="00A432CB" w:rsidRPr="00DC20C5" w:rsidRDefault="00A432CB" w:rsidP="004B729B">
            <w:pPr>
              <w:jc w:val="center"/>
              <w:rPr>
                <w:sz w:val="22"/>
                <w:szCs w:val="22"/>
              </w:rPr>
            </w:pPr>
            <w:r w:rsidRPr="00DC20C5">
              <w:rPr>
                <w:sz w:val="22"/>
                <w:szCs w:val="22"/>
              </w:rPr>
              <w:t>93,9</w:t>
            </w:r>
          </w:p>
        </w:tc>
      </w:tr>
      <w:tr w:rsidR="00A432CB" w:rsidRPr="00A1756C" w14:paraId="1C52C6D1"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902EDD3" w14:textId="77777777" w:rsidR="00A432CB" w:rsidRPr="00A1756C" w:rsidRDefault="00A432CB" w:rsidP="004B729B">
            <w:pPr>
              <w:autoSpaceDE w:val="0"/>
              <w:autoSpaceDN w:val="0"/>
              <w:adjustRightInd w:val="0"/>
              <w:ind w:firstLine="67"/>
              <w:jc w:val="center"/>
            </w:pPr>
            <w:r>
              <w:rPr>
                <w:color w:val="000000"/>
              </w:rPr>
              <w:t>18</w:t>
            </w:r>
          </w:p>
        </w:tc>
        <w:tc>
          <w:tcPr>
            <w:tcW w:w="1061" w:type="pct"/>
            <w:tcBorders>
              <w:top w:val="single" w:sz="8" w:space="0" w:color="000000"/>
              <w:left w:val="single" w:sz="8" w:space="0" w:color="000000"/>
              <w:bottom w:val="single" w:sz="8" w:space="0" w:color="000000"/>
              <w:right w:val="single" w:sz="8" w:space="0" w:color="000000"/>
            </w:tcBorders>
            <w:vAlign w:val="center"/>
          </w:tcPr>
          <w:p w14:paraId="606A9948" w14:textId="77777777" w:rsidR="00A432CB" w:rsidRPr="00A1756C" w:rsidRDefault="00A432CB"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748752FE" w14:textId="77777777" w:rsidR="00A432CB" w:rsidRPr="00DC20C5" w:rsidRDefault="00A432CB" w:rsidP="004B729B">
            <w:pPr>
              <w:jc w:val="center"/>
              <w:rPr>
                <w:sz w:val="22"/>
                <w:szCs w:val="22"/>
              </w:rPr>
            </w:pPr>
            <w:r w:rsidRPr="00DC20C5">
              <w:rPr>
                <w:color w:val="000000"/>
                <w:sz w:val="22"/>
                <w:szCs w:val="22"/>
              </w:rPr>
              <w:t>81,7</w:t>
            </w:r>
          </w:p>
        </w:tc>
        <w:tc>
          <w:tcPr>
            <w:tcW w:w="808" w:type="pct"/>
            <w:tcBorders>
              <w:top w:val="single" w:sz="8" w:space="0" w:color="000000"/>
              <w:left w:val="single" w:sz="8" w:space="0" w:color="000000"/>
              <w:bottom w:val="single" w:sz="8" w:space="0" w:color="000000"/>
              <w:right w:val="single" w:sz="8" w:space="0" w:color="000000"/>
            </w:tcBorders>
            <w:vAlign w:val="center"/>
          </w:tcPr>
          <w:p w14:paraId="0687D370" w14:textId="77777777" w:rsidR="00A432CB" w:rsidRPr="00DC20C5" w:rsidRDefault="00A432CB" w:rsidP="004B729B">
            <w:pPr>
              <w:jc w:val="center"/>
              <w:rPr>
                <w:sz w:val="22"/>
                <w:szCs w:val="22"/>
              </w:rPr>
            </w:pPr>
            <w:r w:rsidRPr="00DC20C5">
              <w:rPr>
                <w:color w:val="000000"/>
                <w:sz w:val="22"/>
                <w:szCs w:val="22"/>
              </w:rPr>
              <w:t>61,1</w:t>
            </w:r>
          </w:p>
        </w:tc>
        <w:tc>
          <w:tcPr>
            <w:tcW w:w="809" w:type="pct"/>
            <w:tcBorders>
              <w:top w:val="single" w:sz="8" w:space="0" w:color="000000"/>
              <w:left w:val="single" w:sz="8" w:space="0" w:color="000000"/>
              <w:bottom w:val="single" w:sz="8" w:space="0" w:color="000000"/>
              <w:right w:val="single" w:sz="4" w:space="0" w:color="auto"/>
            </w:tcBorders>
            <w:vAlign w:val="center"/>
          </w:tcPr>
          <w:p w14:paraId="23C7183A" w14:textId="77777777" w:rsidR="00A432CB" w:rsidRPr="00DC20C5" w:rsidRDefault="00A432CB" w:rsidP="004B729B">
            <w:pPr>
              <w:jc w:val="center"/>
              <w:rPr>
                <w:sz w:val="22"/>
                <w:szCs w:val="22"/>
              </w:rPr>
            </w:pPr>
            <w:r w:rsidRPr="00DC20C5">
              <w:rPr>
                <w:color w:val="000000"/>
                <w:sz w:val="22"/>
                <w:szCs w:val="22"/>
              </w:rPr>
              <w:t>40,5</w:t>
            </w:r>
          </w:p>
        </w:tc>
        <w:tc>
          <w:tcPr>
            <w:tcW w:w="707" w:type="pct"/>
            <w:tcBorders>
              <w:top w:val="single" w:sz="8" w:space="0" w:color="000000"/>
              <w:left w:val="single" w:sz="4" w:space="0" w:color="auto"/>
              <w:bottom w:val="single" w:sz="8" w:space="0" w:color="000000"/>
              <w:right w:val="single" w:sz="8" w:space="0" w:color="000000"/>
            </w:tcBorders>
            <w:vAlign w:val="center"/>
          </w:tcPr>
          <w:p w14:paraId="27F926D0" w14:textId="77777777" w:rsidR="00A432CB" w:rsidRPr="00DC20C5" w:rsidRDefault="00A432CB" w:rsidP="004B729B">
            <w:pPr>
              <w:jc w:val="center"/>
              <w:rPr>
                <w:sz w:val="22"/>
                <w:szCs w:val="22"/>
              </w:rPr>
            </w:pPr>
            <w:r w:rsidRPr="00DC20C5">
              <w:rPr>
                <w:color w:val="000000"/>
                <w:sz w:val="22"/>
                <w:szCs w:val="22"/>
              </w:rPr>
              <w:t>14,0</w:t>
            </w:r>
          </w:p>
        </w:tc>
      </w:tr>
      <w:tr w:rsidR="00A432CB" w:rsidRPr="00A1756C" w14:paraId="2DE7F7F5"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EA1FDD1" w14:textId="77777777" w:rsidR="00A432CB" w:rsidRPr="00A1756C" w:rsidRDefault="00A432CB" w:rsidP="004B729B">
            <w:pPr>
              <w:autoSpaceDE w:val="0"/>
              <w:autoSpaceDN w:val="0"/>
              <w:adjustRightInd w:val="0"/>
              <w:ind w:firstLine="67"/>
              <w:jc w:val="center"/>
            </w:pPr>
            <w:r>
              <w:rPr>
                <w:color w:val="000000"/>
              </w:rPr>
              <w:t>18</w:t>
            </w:r>
          </w:p>
        </w:tc>
        <w:tc>
          <w:tcPr>
            <w:tcW w:w="1061" w:type="pct"/>
            <w:tcBorders>
              <w:top w:val="single" w:sz="8" w:space="0" w:color="000000"/>
              <w:left w:val="single" w:sz="8" w:space="0" w:color="000000"/>
              <w:bottom w:val="single" w:sz="8" w:space="0" w:color="000000"/>
              <w:right w:val="single" w:sz="8" w:space="0" w:color="000000"/>
            </w:tcBorders>
            <w:vAlign w:val="center"/>
          </w:tcPr>
          <w:p w14:paraId="1793161E" w14:textId="77777777" w:rsidR="00A432CB" w:rsidRPr="00A1756C" w:rsidRDefault="00A432CB"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00C4328D" w14:textId="77777777" w:rsidR="00A432CB" w:rsidRPr="00DC20C5" w:rsidRDefault="00A432CB" w:rsidP="004B729B">
            <w:pPr>
              <w:jc w:val="center"/>
              <w:rPr>
                <w:sz w:val="22"/>
                <w:szCs w:val="22"/>
              </w:rPr>
            </w:pPr>
            <w:r w:rsidRPr="00DC20C5">
              <w:rPr>
                <w:sz w:val="22"/>
                <w:szCs w:val="22"/>
              </w:rPr>
              <w:t>18,3</w:t>
            </w:r>
          </w:p>
        </w:tc>
        <w:tc>
          <w:tcPr>
            <w:tcW w:w="808" w:type="pct"/>
            <w:tcBorders>
              <w:top w:val="single" w:sz="8" w:space="0" w:color="000000"/>
              <w:left w:val="single" w:sz="8" w:space="0" w:color="000000"/>
              <w:bottom w:val="single" w:sz="8" w:space="0" w:color="000000"/>
              <w:right w:val="single" w:sz="8" w:space="0" w:color="000000"/>
            </w:tcBorders>
            <w:vAlign w:val="center"/>
          </w:tcPr>
          <w:p w14:paraId="01D400CD" w14:textId="77777777" w:rsidR="00A432CB" w:rsidRPr="00DC20C5" w:rsidRDefault="00A432CB" w:rsidP="004B729B">
            <w:pPr>
              <w:jc w:val="center"/>
              <w:rPr>
                <w:sz w:val="22"/>
                <w:szCs w:val="22"/>
              </w:rPr>
            </w:pPr>
            <w:r w:rsidRPr="00DC20C5">
              <w:rPr>
                <w:sz w:val="22"/>
                <w:szCs w:val="22"/>
              </w:rPr>
              <w:t>38,9</w:t>
            </w:r>
          </w:p>
        </w:tc>
        <w:tc>
          <w:tcPr>
            <w:tcW w:w="809" w:type="pct"/>
            <w:tcBorders>
              <w:top w:val="single" w:sz="8" w:space="0" w:color="000000"/>
              <w:left w:val="single" w:sz="8" w:space="0" w:color="000000"/>
              <w:bottom w:val="single" w:sz="8" w:space="0" w:color="000000"/>
              <w:right w:val="single" w:sz="4" w:space="0" w:color="auto"/>
            </w:tcBorders>
            <w:vAlign w:val="center"/>
          </w:tcPr>
          <w:p w14:paraId="3D2F6714" w14:textId="77777777" w:rsidR="00A432CB" w:rsidRPr="00DC20C5" w:rsidRDefault="00A432CB" w:rsidP="004B729B">
            <w:pPr>
              <w:jc w:val="center"/>
              <w:rPr>
                <w:sz w:val="22"/>
                <w:szCs w:val="22"/>
              </w:rPr>
            </w:pPr>
            <w:r w:rsidRPr="00DC20C5">
              <w:rPr>
                <w:sz w:val="22"/>
                <w:szCs w:val="22"/>
              </w:rPr>
              <w:t>59,5</w:t>
            </w:r>
          </w:p>
        </w:tc>
        <w:tc>
          <w:tcPr>
            <w:tcW w:w="707" w:type="pct"/>
            <w:tcBorders>
              <w:top w:val="single" w:sz="8" w:space="0" w:color="000000"/>
              <w:left w:val="single" w:sz="4" w:space="0" w:color="auto"/>
              <w:bottom w:val="single" w:sz="8" w:space="0" w:color="000000"/>
              <w:right w:val="single" w:sz="8" w:space="0" w:color="000000"/>
            </w:tcBorders>
            <w:vAlign w:val="center"/>
          </w:tcPr>
          <w:p w14:paraId="5E924EDA" w14:textId="77777777" w:rsidR="00A432CB" w:rsidRPr="00DC20C5" w:rsidRDefault="00A432CB" w:rsidP="004B729B">
            <w:pPr>
              <w:jc w:val="center"/>
              <w:rPr>
                <w:sz w:val="22"/>
                <w:szCs w:val="22"/>
              </w:rPr>
            </w:pPr>
            <w:r w:rsidRPr="00DC20C5">
              <w:rPr>
                <w:sz w:val="22"/>
                <w:szCs w:val="22"/>
              </w:rPr>
              <w:t>86,0</w:t>
            </w:r>
          </w:p>
        </w:tc>
      </w:tr>
      <w:tr w:rsidR="00A432CB" w:rsidRPr="00A1756C" w14:paraId="544848F1"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7204806" w14:textId="77777777" w:rsidR="00A432CB" w:rsidRPr="00A1756C" w:rsidRDefault="00A432CB" w:rsidP="004B729B">
            <w:pPr>
              <w:autoSpaceDE w:val="0"/>
              <w:autoSpaceDN w:val="0"/>
              <w:adjustRightInd w:val="0"/>
              <w:ind w:firstLine="67"/>
              <w:jc w:val="center"/>
            </w:pPr>
            <w:r>
              <w:rPr>
                <w:color w:val="000000"/>
              </w:rPr>
              <w:t>19</w:t>
            </w:r>
          </w:p>
        </w:tc>
        <w:tc>
          <w:tcPr>
            <w:tcW w:w="1061" w:type="pct"/>
            <w:tcBorders>
              <w:top w:val="single" w:sz="8" w:space="0" w:color="000000"/>
              <w:left w:val="single" w:sz="8" w:space="0" w:color="000000"/>
              <w:bottom w:val="single" w:sz="8" w:space="0" w:color="000000"/>
              <w:right w:val="single" w:sz="8" w:space="0" w:color="000000"/>
            </w:tcBorders>
            <w:vAlign w:val="center"/>
          </w:tcPr>
          <w:p w14:paraId="6C77D5BC" w14:textId="77777777" w:rsidR="00A432CB" w:rsidRPr="00A1756C" w:rsidRDefault="00A432CB"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4C4F790B" w14:textId="77777777" w:rsidR="00A432CB" w:rsidRPr="00DC20C5" w:rsidRDefault="00A432CB" w:rsidP="004B729B">
            <w:pPr>
              <w:jc w:val="center"/>
              <w:rPr>
                <w:sz w:val="22"/>
                <w:szCs w:val="22"/>
              </w:rPr>
            </w:pPr>
            <w:r w:rsidRPr="00DC20C5">
              <w:rPr>
                <w:color w:val="000000"/>
                <w:sz w:val="22"/>
                <w:szCs w:val="22"/>
              </w:rPr>
              <w:t>54,1</w:t>
            </w:r>
          </w:p>
        </w:tc>
        <w:tc>
          <w:tcPr>
            <w:tcW w:w="808" w:type="pct"/>
            <w:tcBorders>
              <w:top w:val="single" w:sz="8" w:space="0" w:color="000000"/>
              <w:left w:val="single" w:sz="8" w:space="0" w:color="000000"/>
              <w:bottom w:val="single" w:sz="8" w:space="0" w:color="000000"/>
              <w:right w:val="single" w:sz="8" w:space="0" w:color="000000"/>
            </w:tcBorders>
            <w:vAlign w:val="center"/>
          </w:tcPr>
          <w:p w14:paraId="1FE37CA1" w14:textId="77777777" w:rsidR="00A432CB" w:rsidRPr="00DC20C5" w:rsidRDefault="00A432CB" w:rsidP="004B729B">
            <w:pPr>
              <w:jc w:val="center"/>
              <w:rPr>
                <w:sz w:val="22"/>
                <w:szCs w:val="22"/>
              </w:rPr>
            </w:pPr>
            <w:r w:rsidRPr="00DC20C5">
              <w:rPr>
                <w:color w:val="000000"/>
                <w:sz w:val="22"/>
                <w:szCs w:val="22"/>
              </w:rPr>
              <w:t>21,9</w:t>
            </w:r>
          </w:p>
        </w:tc>
        <w:tc>
          <w:tcPr>
            <w:tcW w:w="809" w:type="pct"/>
            <w:tcBorders>
              <w:top w:val="single" w:sz="8" w:space="0" w:color="000000"/>
              <w:left w:val="single" w:sz="8" w:space="0" w:color="000000"/>
              <w:bottom w:val="single" w:sz="8" w:space="0" w:color="000000"/>
              <w:right w:val="single" w:sz="4" w:space="0" w:color="auto"/>
            </w:tcBorders>
            <w:vAlign w:val="center"/>
          </w:tcPr>
          <w:p w14:paraId="7530F9F6" w14:textId="77777777" w:rsidR="00A432CB" w:rsidRPr="00DC20C5" w:rsidRDefault="00A432CB" w:rsidP="004B729B">
            <w:pPr>
              <w:jc w:val="center"/>
              <w:rPr>
                <w:sz w:val="22"/>
                <w:szCs w:val="22"/>
              </w:rPr>
            </w:pPr>
            <w:r w:rsidRPr="00DC20C5">
              <w:rPr>
                <w:color w:val="000000"/>
                <w:sz w:val="22"/>
                <w:szCs w:val="22"/>
              </w:rPr>
              <w:t>11,4</w:t>
            </w:r>
          </w:p>
        </w:tc>
        <w:tc>
          <w:tcPr>
            <w:tcW w:w="707" w:type="pct"/>
            <w:tcBorders>
              <w:top w:val="single" w:sz="8" w:space="0" w:color="000000"/>
              <w:left w:val="single" w:sz="4" w:space="0" w:color="auto"/>
              <w:bottom w:val="single" w:sz="8" w:space="0" w:color="000000"/>
              <w:right w:val="single" w:sz="8" w:space="0" w:color="000000"/>
            </w:tcBorders>
            <w:vAlign w:val="center"/>
          </w:tcPr>
          <w:p w14:paraId="72F24B86" w14:textId="77777777" w:rsidR="00A432CB" w:rsidRPr="00DC20C5" w:rsidRDefault="00A432CB" w:rsidP="004B729B">
            <w:pPr>
              <w:jc w:val="center"/>
              <w:rPr>
                <w:sz w:val="22"/>
                <w:szCs w:val="22"/>
              </w:rPr>
            </w:pPr>
            <w:r w:rsidRPr="00DC20C5">
              <w:rPr>
                <w:color w:val="000000"/>
                <w:sz w:val="22"/>
                <w:szCs w:val="22"/>
              </w:rPr>
              <w:t>0,9</w:t>
            </w:r>
          </w:p>
        </w:tc>
      </w:tr>
      <w:tr w:rsidR="00A432CB" w:rsidRPr="00A1756C" w14:paraId="64E5EE53"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42329BA" w14:textId="77777777" w:rsidR="00A432CB" w:rsidRPr="00A1756C" w:rsidRDefault="00A432CB" w:rsidP="004B729B">
            <w:pPr>
              <w:autoSpaceDE w:val="0"/>
              <w:autoSpaceDN w:val="0"/>
              <w:adjustRightInd w:val="0"/>
              <w:ind w:firstLine="67"/>
              <w:jc w:val="center"/>
            </w:pPr>
            <w:r>
              <w:rPr>
                <w:color w:val="000000"/>
              </w:rPr>
              <w:t>19</w:t>
            </w:r>
          </w:p>
        </w:tc>
        <w:tc>
          <w:tcPr>
            <w:tcW w:w="1061" w:type="pct"/>
            <w:tcBorders>
              <w:top w:val="single" w:sz="8" w:space="0" w:color="000000"/>
              <w:left w:val="single" w:sz="8" w:space="0" w:color="000000"/>
              <w:bottom w:val="single" w:sz="8" w:space="0" w:color="000000"/>
              <w:right w:val="single" w:sz="8" w:space="0" w:color="000000"/>
            </w:tcBorders>
            <w:vAlign w:val="center"/>
          </w:tcPr>
          <w:p w14:paraId="0404BF28" w14:textId="77777777" w:rsidR="00A432CB" w:rsidRPr="00A1756C" w:rsidRDefault="00A432CB"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45261B4D" w14:textId="77777777" w:rsidR="00A432CB" w:rsidRPr="00DC20C5" w:rsidRDefault="00A432CB" w:rsidP="004B729B">
            <w:pPr>
              <w:jc w:val="center"/>
              <w:rPr>
                <w:sz w:val="22"/>
                <w:szCs w:val="22"/>
              </w:rPr>
            </w:pPr>
            <w:r w:rsidRPr="00DC20C5">
              <w:rPr>
                <w:sz w:val="22"/>
                <w:szCs w:val="22"/>
              </w:rPr>
              <w:t>45,9</w:t>
            </w:r>
          </w:p>
        </w:tc>
        <w:tc>
          <w:tcPr>
            <w:tcW w:w="808" w:type="pct"/>
            <w:tcBorders>
              <w:top w:val="single" w:sz="8" w:space="0" w:color="000000"/>
              <w:left w:val="single" w:sz="8" w:space="0" w:color="000000"/>
              <w:bottom w:val="single" w:sz="8" w:space="0" w:color="000000"/>
              <w:right w:val="single" w:sz="8" w:space="0" w:color="000000"/>
            </w:tcBorders>
            <w:vAlign w:val="center"/>
          </w:tcPr>
          <w:p w14:paraId="61F23489" w14:textId="77777777" w:rsidR="00A432CB" w:rsidRPr="00DC20C5" w:rsidRDefault="00A432CB" w:rsidP="004B729B">
            <w:pPr>
              <w:jc w:val="center"/>
              <w:rPr>
                <w:sz w:val="22"/>
                <w:szCs w:val="22"/>
              </w:rPr>
            </w:pPr>
            <w:r w:rsidRPr="00DC20C5">
              <w:rPr>
                <w:sz w:val="22"/>
                <w:szCs w:val="22"/>
              </w:rPr>
              <w:t>78,1</w:t>
            </w:r>
          </w:p>
        </w:tc>
        <w:tc>
          <w:tcPr>
            <w:tcW w:w="809" w:type="pct"/>
            <w:tcBorders>
              <w:top w:val="single" w:sz="8" w:space="0" w:color="000000"/>
              <w:left w:val="single" w:sz="8" w:space="0" w:color="000000"/>
              <w:bottom w:val="single" w:sz="8" w:space="0" w:color="000000"/>
              <w:right w:val="single" w:sz="4" w:space="0" w:color="auto"/>
            </w:tcBorders>
            <w:vAlign w:val="center"/>
          </w:tcPr>
          <w:p w14:paraId="23D64443" w14:textId="77777777" w:rsidR="00A432CB" w:rsidRPr="00DC20C5" w:rsidRDefault="00A432CB" w:rsidP="004B729B">
            <w:pPr>
              <w:jc w:val="center"/>
              <w:rPr>
                <w:sz w:val="22"/>
                <w:szCs w:val="22"/>
              </w:rPr>
            </w:pPr>
            <w:r w:rsidRPr="00DC20C5">
              <w:rPr>
                <w:sz w:val="22"/>
                <w:szCs w:val="22"/>
              </w:rPr>
              <w:t>88,6</w:t>
            </w:r>
          </w:p>
        </w:tc>
        <w:tc>
          <w:tcPr>
            <w:tcW w:w="707" w:type="pct"/>
            <w:tcBorders>
              <w:top w:val="single" w:sz="8" w:space="0" w:color="000000"/>
              <w:left w:val="single" w:sz="4" w:space="0" w:color="auto"/>
              <w:bottom w:val="single" w:sz="8" w:space="0" w:color="000000"/>
              <w:right w:val="single" w:sz="8" w:space="0" w:color="000000"/>
            </w:tcBorders>
            <w:vAlign w:val="center"/>
          </w:tcPr>
          <w:p w14:paraId="6E0585AB" w14:textId="77777777" w:rsidR="00A432CB" w:rsidRPr="00DC20C5" w:rsidRDefault="00A432CB" w:rsidP="004B729B">
            <w:pPr>
              <w:jc w:val="center"/>
              <w:rPr>
                <w:sz w:val="22"/>
                <w:szCs w:val="22"/>
              </w:rPr>
            </w:pPr>
            <w:r w:rsidRPr="00DC20C5">
              <w:rPr>
                <w:sz w:val="22"/>
                <w:szCs w:val="22"/>
              </w:rPr>
              <w:t>99,1</w:t>
            </w:r>
          </w:p>
        </w:tc>
      </w:tr>
      <w:tr w:rsidR="00A432CB" w:rsidRPr="00A1756C" w14:paraId="4B675198"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3F4D412" w14:textId="77777777" w:rsidR="00A432CB" w:rsidRPr="00A1756C" w:rsidRDefault="00A432CB" w:rsidP="004B729B">
            <w:pPr>
              <w:autoSpaceDE w:val="0"/>
              <w:autoSpaceDN w:val="0"/>
              <w:adjustRightInd w:val="0"/>
              <w:ind w:firstLine="67"/>
              <w:jc w:val="center"/>
            </w:pPr>
            <w:r>
              <w:rPr>
                <w:color w:val="000000"/>
              </w:rPr>
              <w:lastRenderedPageBreak/>
              <w:t>20</w:t>
            </w:r>
          </w:p>
        </w:tc>
        <w:tc>
          <w:tcPr>
            <w:tcW w:w="1061" w:type="pct"/>
            <w:tcBorders>
              <w:top w:val="single" w:sz="8" w:space="0" w:color="000000"/>
              <w:left w:val="single" w:sz="8" w:space="0" w:color="000000"/>
              <w:bottom w:val="single" w:sz="8" w:space="0" w:color="000000"/>
              <w:right w:val="single" w:sz="8" w:space="0" w:color="000000"/>
            </w:tcBorders>
            <w:vAlign w:val="center"/>
          </w:tcPr>
          <w:p w14:paraId="4278A249" w14:textId="77777777" w:rsidR="00A432CB" w:rsidRPr="00A1756C" w:rsidRDefault="00A432CB"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28F6AC01" w14:textId="77777777" w:rsidR="00A432CB" w:rsidRPr="00DC20C5" w:rsidRDefault="00A432CB" w:rsidP="004B729B">
            <w:pPr>
              <w:jc w:val="center"/>
              <w:rPr>
                <w:sz w:val="22"/>
                <w:szCs w:val="22"/>
              </w:rPr>
            </w:pPr>
            <w:r w:rsidRPr="00DC20C5">
              <w:rPr>
                <w:color w:val="000000"/>
                <w:sz w:val="22"/>
                <w:szCs w:val="22"/>
              </w:rPr>
              <w:t>68,8</w:t>
            </w:r>
          </w:p>
        </w:tc>
        <w:tc>
          <w:tcPr>
            <w:tcW w:w="808" w:type="pct"/>
            <w:tcBorders>
              <w:top w:val="single" w:sz="8" w:space="0" w:color="000000"/>
              <w:left w:val="single" w:sz="8" w:space="0" w:color="000000"/>
              <w:bottom w:val="single" w:sz="8" w:space="0" w:color="000000"/>
              <w:right w:val="single" w:sz="8" w:space="0" w:color="000000"/>
            </w:tcBorders>
            <w:vAlign w:val="center"/>
          </w:tcPr>
          <w:p w14:paraId="1A3161E8" w14:textId="77777777" w:rsidR="00A432CB" w:rsidRPr="00DC20C5" w:rsidRDefault="00A432CB" w:rsidP="004B729B">
            <w:pPr>
              <w:jc w:val="center"/>
              <w:rPr>
                <w:sz w:val="22"/>
                <w:szCs w:val="22"/>
              </w:rPr>
            </w:pPr>
            <w:r w:rsidRPr="00DC20C5">
              <w:rPr>
                <w:color w:val="000000"/>
                <w:sz w:val="22"/>
                <w:szCs w:val="22"/>
              </w:rPr>
              <w:t>66,5</w:t>
            </w:r>
          </w:p>
        </w:tc>
        <w:tc>
          <w:tcPr>
            <w:tcW w:w="809" w:type="pct"/>
            <w:tcBorders>
              <w:top w:val="single" w:sz="8" w:space="0" w:color="000000"/>
              <w:left w:val="single" w:sz="8" w:space="0" w:color="000000"/>
              <w:bottom w:val="single" w:sz="8" w:space="0" w:color="000000"/>
              <w:right w:val="single" w:sz="4" w:space="0" w:color="auto"/>
            </w:tcBorders>
            <w:vAlign w:val="center"/>
          </w:tcPr>
          <w:p w14:paraId="7385B5F4" w14:textId="77777777" w:rsidR="00A432CB" w:rsidRPr="00DC20C5" w:rsidRDefault="00A432CB" w:rsidP="004B729B">
            <w:pPr>
              <w:jc w:val="center"/>
              <w:rPr>
                <w:sz w:val="22"/>
                <w:szCs w:val="22"/>
              </w:rPr>
            </w:pPr>
            <w:r w:rsidRPr="00DC20C5">
              <w:rPr>
                <w:color w:val="000000"/>
                <w:sz w:val="22"/>
                <w:szCs w:val="22"/>
              </w:rPr>
              <w:t>37,5</w:t>
            </w:r>
          </w:p>
        </w:tc>
        <w:tc>
          <w:tcPr>
            <w:tcW w:w="707" w:type="pct"/>
            <w:tcBorders>
              <w:top w:val="single" w:sz="8" w:space="0" w:color="000000"/>
              <w:left w:val="single" w:sz="4" w:space="0" w:color="auto"/>
              <w:bottom w:val="single" w:sz="8" w:space="0" w:color="000000"/>
              <w:right w:val="single" w:sz="8" w:space="0" w:color="000000"/>
            </w:tcBorders>
            <w:vAlign w:val="center"/>
          </w:tcPr>
          <w:p w14:paraId="6BA24614" w14:textId="77777777" w:rsidR="00A432CB" w:rsidRPr="00DC20C5" w:rsidRDefault="00A432CB" w:rsidP="004B729B">
            <w:pPr>
              <w:jc w:val="center"/>
              <w:rPr>
                <w:sz w:val="22"/>
                <w:szCs w:val="22"/>
              </w:rPr>
            </w:pPr>
            <w:r w:rsidRPr="00DC20C5">
              <w:rPr>
                <w:color w:val="000000"/>
                <w:sz w:val="22"/>
                <w:szCs w:val="22"/>
              </w:rPr>
              <w:t>6,1</w:t>
            </w:r>
          </w:p>
        </w:tc>
      </w:tr>
      <w:tr w:rsidR="00A432CB" w:rsidRPr="00A1756C" w14:paraId="5081A902"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5B21673" w14:textId="77777777" w:rsidR="00A432CB" w:rsidRPr="00A1756C" w:rsidRDefault="00A432CB" w:rsidP="004B729B">
            <w:pPr>
              <w:autoSpaceDE w:val="0"/>
              <w:autoSpaceDN w:val="0"/>
              <w:adjustRightInd w:val="0"/>
              <w:ind w:firstLine="67"/>
              <w:jc w:val="center"/>
            </w:pPr>
            <w:r>
              <w:rPr>
                <w:color w:val="000000"/>
              </w:rPr>
              <w:t>20</w:t>
            </w:r>
          </w:p>
        </w:tc>
        <w:tc>
          <w:tcPr>
            <w:tcW w:w="1061" w:type="pct"/>
            <w:tcBorders>
              <w:top w:val="single" w:sz="8" w:space="0" w:color="000000"/>
              <w:left w:val="single" w:sz="8" w:space="0" w:color="000000"/>
              <w:bottom w:val="single" w:sz="8" w:space="0" w:color="000000"/>
              <w:right w:val="single" w:sz="8" w:space="0" w:color="000000"/>
            </w:tcBorders>
            <w:vAlign w:val="center"/>
          </w:tcPr>
          <w:p w14:paraId="2C1418A3" w14:textId="77777777" w:rsidR="00A432CB" w:rsidRPr="00A1756C" w:rsidRDefault="00A432CB"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1A01FD68" w14:textId="77777777" w:rsidR="00A432CB" w:rsidRPr="00DC20C5" w:rsidRDefault="00A432CB" w:rsidP="004B729B">
            <w:pPr>
              <w:jc w:val="center"/>
              <w:rPr>
                <w:sz w:val="22"/>
                <w:szCs w:val="22"/>
              </w:rPr>
            </w:pPr>
            <w:r w:rsidRPr="00DC20C5">
              <w:rPr>
                <w:sz w:val="22"/>
                <w:szCs w:val="22"/>
              </w:rPr>
              <w:t>31,2</w:t>
            </w:r>
          </w:p>
        </w:tc>
        <w:tc>
          <w:tcPr>
            <w:tcW w:w="808" w:type="pct"/>
            <w:tcBorders>
              <w:top w:val="single" w:sz="8" w:space="0" w:color="000000"/>
              <w:left w:val="single" w:sz="8" w:space="0" w:color="000000"/>
              <w:bottom w:val="single" w:sz="8" w:space="0" w:color="000000"/>
              <w:right w:val="single" w:sz="8" w:space="0" w:color="000000"/>
            </w:tcBorders>
            <w:vAlign w:val="center"/>
          </w:tcPr>
          <w:p w14:paraId="5963509A" w14:textId="77777777" w:rsidR="00A432CB" w:rsidRPr="00DC20C5" w:rsidRDefault="00A432CB" w:rsidP="004B729B">
            <w:pPr>
              <w:jc w:val="center"/>
              <w:rPr>
                <w:sz w:val="22"/>
                <w:szCs w:val="22"/>
              </w:rPr>
            </w:pPr>
            <w:r w:rsidRPr="00DC20C5">
              <w:rPr>
                <w:sz w:val="22"/>
                <w:szCs w:val="22"/>
              </w:rPr>
              <w:t>33,5</w:t>
            </w:r>
          </w:p>
        </w:tc>
        <w:tc>
          <w:tcPr>
            <w:tcW w:w="809" w:type="pct"/>
            <w:tcBorders>
              <w:top w:val="single" w:sz="8" w:space="0" w:color="000000"/>
              <w:left w:val="single" w:sz="8" w:space="0" w:color="000000"/>
              <w:bottom w:val="single" w:sz="8" w:space="0" w:color="000000"/>
              <w:right w:val="single" w:sz="4" w:space="0" w:color="auto"/>
            </w:tcBorders>
            <w:vAlign w:val="center"/>
          </w:tcPr>
          <w:p w14:paraId="52180B45" w14:textId="77777777" w:rsidR="00A432CB" w:rsidRPr="00DC20C5" w:rsidRDefault="00A432CB" w:rsidP="004B729B">
            <w:pPr>
              <w:jc w:val="center"/>
              <w:rPr>
                <w:sz w:val="22"/>
                <w:szCs w:val="22"/>
              </w:rPr>
            </w:pPr>
            <w:r w:rsidRPr="00DC20C5">
              <w:rPr>
                <w:sz w:val="22"/>
                <w:szCs w:val="22"/>
              </w:rPr>
              <w:t>62,5</w:t>
            </w:r>
          </w:p>
        </w:tc>
        <w:tc>
          <w:tcPr>
            <w:tcW w:w="707" w:type="pct"/>
            <w:tcBorders>
              <w:top w:val="single" w:sz="8" w:space="0" w:color="000000"/>
              <w:left w:val="single" w:sz="4" w:space="0" w:color="auto"/>
              <w:bottom w:val="single" w:sz="8" w:space="0" w:color="000000"/>
              <w:right w:val="single" w:sz="8" w:space="0" w:color="000000"/>
            </w:tcBorders>
            <w:vAlign w:val="center"/>
          </w:tcPr>
          <w:p w14:paraId="7F754269" w14:textId="77777777" w:rsidR="00A432CB" w:rsidRPr="00DC20C5" w:rsidRDefault="00A432CB" w:rsidP="004B729B">
            <w:pPr>
              <w:jc w:val="center"/>
              <w:rPr>
                <w:sz w:val="22"/>
                <w:szCs w:val="22"/>
              </w:rPr>
            </w:pPr>
            <w:r w:rsidRPr="00DC20C5">
              <w:rPr>
                <w:sz w:val="22"/>
                <w:szCs w:val="22"/>
              </w:rPr>
              <w:t>93,9</w:t>
            </w:r>
          </w:p>
        </w:tc>
      </w:tr>
      <w:tr w:rsidR="00A432CB" w:rsidRPr="00A1756C" w14:paraId="36D46DC1"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93D9D1A" w14:textId="77777777" w:rsidR="00A432CB" w:rsidRPr="00A1756C" w:rsidRDefault="00A432CB" w:rsidP="004B729B">
            <w:pPr>
              <w:autoSpaceDE w:val="0"/>
              <w:autoSpaceDN w:val="0"/>
              <w:adjustRightInd w:val="0"/>
              <w:ind w:firstLine="67"/>
              <w:jc w:val="center"/>
            </w:pPr>
            <w:r>
              <w:rPr>
                <w:color w:val="000000"/>
              </w:rPr>
              <w:t>21</w:t>
            </w:r>
          </w:p>
        </w:tc>
        <w:tc>
          <w:tcPr>
            <w:tcW w:w="1061" w:type="pct"/>
            <w:tcBorders>
              <w:top w:val="single" w:sz="8" w:space="0" w:color="000000"/>
              <w:left w:val="single" w:sz="8" w:space="0" w:color="000000"/>
              <w:bottom w:val="single" w:sz="8" w:space="0" w:color="000000"/>
              <w:right w:val="single" w:sz="8" w:space="0" w:color="000000"/>
            </w:tcBorders>
            <w:vAlign w:val="center"/>
          </w:tcPr>
          <w:p w14:paraId="6BC0AD15" w14:textId="77777777" w:rsidR="00A432CB" w:rsidRPr="00A1756C" w:rsidRDefault="00A432CB"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59BCF923" w14:textId="77777777" w:rsidR="00A432CB" w:rsidRPr="00DC20C5" w:rsidRDefault="00A432CB" w:rsidP="004B729B">
            <w:pPr>
              <w:jc w:val="center"/>
              <w:rPr>
                <w:sz w:val="22"/>
                <w:szCs w:val="22"/>
              </w:rPr>
            </w:pPr>
            <w:r w:rsidRPr="00DC20C5">
              <w:rPr>
                <w:color w:val="000000"/>
                <w:sz w:val="22"/>
                <w:szCs w:val="22"/>
              </w:rPr>
              <w:t>94,5</w:t>
            </w:r>
          </w:p>
        </w:tc>
        <w:tc>
          <w:tcPr>
            <w:tcW w:w="808" w:type="pct"/>
            <w:tcBorders>
              <w:top w:val="single" w:sz="8" w:space="0" w:color="000000"/>
              <w:left w:val="single" w:sz="8" w:space="0" w:color="000000"/>
              <w:bottom w:val="single" w:sz="8" w:space="0" w:color="000000"/>
              <w:right w:val="single" w:sz="8" w:space="0" w:color="000000"/>
            </w:tcBorders>
            <w:vAlign w:val="center"/>
          </w:tcPr>
          <w:p w14:paraId="41AE8CF4" w14:textId="77777777" w:rsidR="00A432CB" w:rsidRPr="00DC20C5" w:rsidRDefault="00A432CB" w:rsidP="004B729B">
            <w:pPr>
              <w:jc w:val="center"/>
              <w:rPr>
                <w:sz w:val="22"/>
                <w:szCs w:val="22"/>
              </w:rPr>
            </w:pPr>
            <w:r w:rsidRPr="00DC20C5">
              <w:rPr>
                <w:color w:val="000000"/>
                <w:sz w:val="22"/>
                <w:szCs w:val="22"/>
              </w:rPr>
              <w:t>86,2</w:t>
            </w:r>
          </w:p>
        </w:tc>
        <w:tc>
          <w:tcPr>
            <w:tcW w:w="809" w:type="pct"/>
            <w:tcBorders>
              <w:top w:val="single" w:sz="8" w:space="0" w:color="000000"/>
              <w:left w:val="single" w:sz="8" w:space="0" w:color="000000"/>
              <w:bottom w:val="single" w:sz="8" w:space="0" w:color="000000"/>
              <w:right w:val="single" w:sz="4" w:space="0" w:color="auto"/>
            </w:tcBorders>
            <w:vAlign w:val="center"/>
          </w:tcPr>
          <w:p w14:paraId="6062534A" w14:textId="77777777" w:rsidR="00A432CB" w:rsidRPr="00DC20C5" w:rsidRDefault="00A432CB" w:rsidP="004B729B">
            <w:pPr>
              <w:jc w:val="center"/>
              <w:rPr>
                <w:sz w:val="22"/>
                <w:szCs w:val="22"/>
              </w:rPr>
            </w:pPr>
            <w:r w:rsidRPr="00DC20C5">
              <w:rPr>
                <w:color w:val="000000"/>
                <w:sz w:val="22"/>
                <w:szCs w:val="22"/>
              </w:rPr>
              <w:t>58,3</w:t>
            </w:r>
          </w:p>
        </w:tc>
        <w:tc>
          <w:tcPr>
            <w:tcW w:w="707" w:type="pct"/>
            <w:tcBorders>
              <w:top w:val="single" w:sz="8" w:space="0" w:color="000000"/>
              <w:left w:val="single" w:sz="4" w:space="0" w:color="auto"/>
              <w:bottom w:val="single" w:sz="8" w:space="0" w:color="000000"/>
              <w:right w:val="single" w:sz="8" w:space="0" w:color="000000"/>
            </w:tcBorders>
            <w:vAlign w:val="center"/>
          </w:tcPr>
          <w:p w14:paraId="3722383E" w14:textId="77777777" w:rsidR="00A432CB" w:rsidRPr="00DC20C5" w:rsidRDefault="00A432CB" w:rsidP="004B729B">
            <w:pPr>
              <w:jc w:val="center"/>
              <w:rPr>
                <w:sz w:val="22"/>
                <w:szCs w:val="22"/>
              </w:rPr>
            </w:pPr>
            <w:r w:rsidRPr="00DC20C5">
              <w:rPr>
                <w:color w:val="000000"/>
                <w:sz w:val="22"/>
                <w:szCs w:val="22"/>
              </w:rPr>
              <w:t>18,3</w:t>
            </w:r>
          </w:p>
        </w:tc>
      </w:tr>
      <w:tr w:rsidR="00A432CB" w:rsidRPr="00A1756C" w14:paraId="524E5C07"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E8346AE" w14:textId="77777777" w:rsidR="00A432CB" w:rsidRPr="00A1756C" w:rsidRDefault="00A432CB" w:rsidP="004B729B">
            <w:pPr>
              <w:autoSpaceDE w:val="0"/>
              <w:autoSpaceDN w:val="0"/>
              <w:adjustRightInd w:val="0"/>
              <w:ind w:firstLine="67"/>
              <w:jc w:val="center"/>
            </w:pPr>
            <w:r>
              <w:rPr>
                <w:color w:val="000000"/>
              </w:rPr>
              <w:t>21</w:t>
            </w:r>
          </w:p>
        </w:tc>
        <w:tc>
          <w:tcPr>
            <w:tcW w:w="1061" w:type="pct"/>
            <w:tcBorders>
              <w:top w:val="single" w:sz="8" w:space="0" w:color="000000"/>
              <w:left w:val="single" w:sz="8" w:space="0" w:color="000000"/>
              <w:bottom w:val="single" w:sz="8" w:space="0" w:color="000000"/>
              <w:right w:val="single" w:sz="8" w:space="0" w:color="000000"/>
            </w:tcBorders>
            <w:vAlign w:val="center"/>
          </w:tcPr>
          <w:p w14:paraId="5D3B3236" w14:textId="77777777" w:rsidR="00A432CB" w:rsidRPr="00A1756C" w:rsidRDefault="00A432CB"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430239E1" w14:textId="77777777" w:rsidR="00A432CB" w:rsidRPr="00DC20C5" w:rsidRDefault="00A432CB" w:rsidP="004B729B">
            <w:pPr>
              <w:jc w:val="center"/>
              <w:rPr>
                <w:sz w:val="22"/>
                <w:szCs w:val="22"/>
              </w:rPr>
            </w:pPr>
            <w:r w:rsidRPr="00DC20C5">
              <w:rPr>
                <w:sz w:val="22"/>
                <w:szCs w:val="22"/>
              </w:rPr>
              <w:t>5,5</w:t>
            </w:r>
          </w:p>
        </w:tc>
        <w:tc>
          <w:tcPr>
            <w:tcW w:w="808" w:type="pct"/>
            <w:tcBorders>
              <w:top w:val="single" w:sz="8" w:space="0" w:color="000000"/>
              <w:left w:val="single" w:sz="8" w:space="0" w:color="000000"/>
              <w:bottom w:val="single" w:sz="8" w:space="0" w:color="000000"/>
              <w:right w:val="single" w:sz="8" w:space="0" w:color="000000"/>
            </w:tcBorders>
            <w:vAlign w:val="center"/>
          </w:tcPr>
          <w:p w14:paraId="477334AB" w14:textId="77777777" w:rsidR="00A432CB" w:rsidRPr="00DC20C5" w:rsidRDefault="00A432CB" w:rsidP="004B729B">
            <w:pPr>
              <w:jc w:val="center"/>
              <w:rPr>
                <w:sz w:val="22"/>
                <w:szCs w:val="22"/>
              </w:rPr>
            </w:pPr>
            <w:r w:rsidRPr="00DC20C5">
              <w:rPr>
                <w:sz w:val="22"/>
                <w:szCs w:val="22"/>
              </w:rPr>
              <w:t>13,8</w:t>
            </w:r>
          </w:p>
        </w:tc>
        <w:tc>
          <w:tcPr>
            <w:tcW w:w="809" w:type="pct"/>
            <w:tcBorders>
              <w:top w:val="single" w:sz="8" w:space="0" w:color="000000"/>
              <w:left w:val="single" w:sz="8" w:space="0" w:color="000000"/>
              <w:bottom w:val="single" w:sz="8" w:space="0" w:color="000000"/>
              <w:right w:val="single" w:sz="4" w:space="0" w:color="auto"/>
            </w:tcBorders>
            <w:vAlign w:val="center"/>
          </w:tcPr>
          <w:p w14:paraId="29B86C59" w14:textId="77777777" w:rsidR="00A432CB" w:rsidRPr="00DC20C5" w:rsidRDefault="00A432CB" w:rsidP="004B729B">
            <w:pPr>
              <w:jc w:val="center"/>
              <w:rPr>
                <w:sz w:val="22"/>
                <w:szCs w:val="22"/>
              </w:rPr>
            </w:pPr>
            <w:r w:rsidRPr="00DC20C5">
              <w:rPr>
                <w:sz w:val="22"/>
                <w:szCs w:val="22"/>
              </w:rPr>
              <w:t>41,7</w:t>
            </w:r>
          </w:p>
        </w:tc>
        <w:tc>
          <w:tcPr>
            <w:tcW w:w="707" w:type="pct"/>
            <w:tcBorders>
              <w:top w:val="single" w:sz="8" w:space="0" w:color="000000"/>
              <w:left w:val="single" w:sz="4" w:space="0" w:color="auto"/>
              <w:bottom w:val="single" w:sz="8" w:space="0" w:color="000000"/>
              <w:right w:val="single" w:sz="8" w:space="0" w:color="000000"/>
            </w:tcBorders>
            <w:vAlign w:val="center"/>
          </w:tcPr>
          <w:p w14:paraId="23215F36" w14:textId="77777777" w:rsidR="00A432CB" w:rsidRPr="00DC20C5" w:rsidRDefault="00A432CB" w:rsidP="004B729B">
            <w:pPr>
              <w:jc w:val="center"/>
              <w:rPr>
                <w:sz w:val="22"/>
                <w:szCs w:val="22"/>
              </w:rPr>
            </w:pPr>
            <w:r w:rsidRPr="00DC20C5">
              <w:rPr>
                <w:sz w:val="22"/>
                <w:szCs w:val="22"/>
              </w:rPr>
              <w:t>81,7</w:t>
            </w:r>
          </w:p>
        </w:tc>
      </w:tr>
      <w:tr w:rsidR="00A432CB" w:rsidRPr="00A1756C" w14:paraId="354C195F"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32D6857" w14:textId="77777777" w:rsidR="00A432CB" w:rsidRPr="00A1756C" w:rsidRDefault="00A432CB" w:rsidP="004B729B">
            <w:pPr>
              <w:autoSpaceDE w:val="0"/>
              <w:autoSpaceDN w:val="0"/>
              <w:adjustRightInd w:val="0"/>
              <w:ind w:firstLine="67"/>
              <w:jc w:val="center"/>
            </w:pPr>
            <w:r>
              <w:rPr>
                <w:color w:val="000000"/>
              </w:rPr>
              <w:t>22</w:t>
            </w:r>
          </w:p>
        </w:tc>
        <w:tc>
          <w:tcPr>
            <w:tcW w:w="1061" w:type="pct"/>
            <w:tcBorders>
              <w:top w:val="single" w:sz="8" w:space="0" w:color="000000"/>
              <w:left w:val="single" w:sz="8" w:space="0" w:color="000000"/>
              <w:bottom w:val="single" w:sz="8" w:space="0" w:color="000000"/>
              <w:right w:val="single" w:sz="8" w:space="0" w:color="000000"/>
            </w:tcBorders>
            <w:vAlign w:val="center"/>
          </w:tcPr>
          <w:p w14:paraId="20088562" w14:textId="77777777" w:rsidR="00A432CB" w:rsidRPr="00A1756C" w:rsidRDefault="00A432CB"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01F1C7CA" w14:textId="77777777" w:rsidR="00A432CB" w:rsidRPr="00DC20C5" w:rsidRDefault="00A432CB" w:rsidP="004B729B">
            <w:pPr>
              <w:jc w:val="center"/>
              <w:rPr>
                <w:sz w:val="22"/>
                <w:szCs w:val="22"/>
              </w:rPr>
            </w:pPr>
            <w:r w:rsidRPr="00DC20C5">
              <w:rPr>
                <w:color w:val="000000"/>
                <w:sz w:val="22"/>
                <w:szCs w:val="22"/>
              </w:rPr>
              <w:t>72,5</w:t>
            </w:r>
          </w:p>
        </w:tc>
        <w:tc>
          <w:tcPr>
            <w:tcW w:w="808" w:type="pct"/>
            <w:tcBorders>
              <w:top w:val="single" w:sz="8" w:space="0" w:color="000000"/>
              <w:left w:val="single" w:sz="8" w:space="0" w:color="000000"/>
              <w:bottom w:val="single" w:sz="8" w:space="0" w:color="000000"/>
              <w:right w:val="single" w:sz="8" w:space="0" w:color="000000"/>
            </w:tcBorders>
            <w:vAlign w:val="center"/>
          </w:tcPr>
          <w:p w14:paraId="338A32ED" w14:textId="77777777" w:rsidR="00A432CB" w:rsidRPr="00DC20C5" w:rsidRDefault="00A432CB" w:rsidP="004B729B">
            <w:pPr>
              <w:jc w:val="center"/>
              <w:rPr>
                <w:sz w:val="22"/>
                <w:szCs w:val="22"/>
              </w:rPr>
            </w:pPr>
            <w:r w:rsidRPr="00DC20C5">
              <w:rPr>
                <w:color w:val="000000"/>
                <w:sz w:val="22"/>
                <w:szCs w:val="22"/>
              </w:rPr>
              <w:t>51,2</w:t>
            </w:r>
          </w:p>
        </w:tc>
        <w:tc>
          <w:tcPr>
            <w:tcW w:w="809" w:type="pct"/>
            <w:tcBorders>
              <w:top w:val="single" w:sz="8" w:space="0" w:color="000000"/>
              <w:left w:val="single" w:sz="8" w:space="0" w:color="000000"/>
              <w:bottom w:val="single" w:sz="8" w:space="0" w:color="000000"/>
              <w:right w:val="single" w:sz="4" w:space="0" w:color="auto"/>
            </w:tcBorders>
            <w:vAlign w:val="center"/>
          </w:tcPr>
          <w:p w14:paraId="57D07DD3" w14:textId="77777777" w:rsidR="00A432CB" w:rsidRPr="00DC20C5" w:rsidRDefault="00A432CB" w:rsidP="004B729B">
            <w:pPr>
              <w:jc w:val="center"/>
              <w:rPr>
                <w:sz w:val="22"/>
                <w:szCs w:val="22"/>
              </w:rPr>
            </w:pPr>
            <w:r w:rsidRPr="00DC20C5">
              <w:rPr>
                <w:color w:val="000000"/>
                <w:sz w:val="22"/>
                <w:szCs w:val="22"/>
              </w:rPr>
              <w:t>32,7</w:t>
            </w:r>
          </w:p>
        </w:tc>
        <w:tc>
          <w:tcPr>
            <w:tcW w:w="707" w:type="pct"/>
            <w:tcBorders>
              <w:top w:val="single" w:sz="8" w:space="0" w:color="000000"/>
              <w:left w:val="single" w:sz="4" w:space="0" w:color="auto"/>
              <w:bottom w:val="single" w:sz="8" w:space="0" w:color="000000"/>
              <w:right w:val="single" w:sz="8" w:space="0" w:color="000000"/>
            </w:tcBorders>
            <w:vAlign w:val="center"/>
          </w:tcPr>
          <w:p w14:paraId="7477DC52" w14:textId="77777777" w:rsidR="00A432CB" w:rsidRPr="00DC20C5" w:rsidRDefault="00A432CB" w:rsidP="004B729B">
            <w:pPr>
              <w:jc w:val="center"/>
              <w:rPr>
                <w:sz w:val="22"/>
                <w:szCs w:val="22"/>
              </w:rPr>
            </w:pPr>
            <w:r w:rsidRPr="00DC20C5">
              <w:rPr>
                <w:color w:val="000000"/>
                <w:sz w:val="22"/>
                <w:szCs w:val="22"/>
              </w:rPr>
              <w:t>8,3</w:t>
            </w:r>
          </w:p>
        </w:tc>
      </w:tr>
      <w:tr w:rsidR="00A432CB" w:rsidRPr="00A1756C" w14:paraId="648D94A4"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376146C" w14:textId="77777777" w:rsidR="00A432CB" w:rsidRPr="00A1756C" w:rsidRDefault="00A432CB" w:rsidP="004B729B">
            <w:pPr>
              <w:autoSpaceDE w:val="0"/>
              <w:autoSpaceDN w:val="0"/>
              <w:adjustRightInd w:val="0"/>
              <w:ind w:firstLine="67"/>
              <w:jc w:val="center"/>
            </w:pPr>
            <w:r>
              <w:rPr>
                <w:color w:val="000000"/>
              </w:rPr>
              <w:t>22</w:t>
            </w:r>
          </w:p>
        </w:tc>
        <w:tc>
          <w:tcPr>
            <w:tcW w:w="1061" w:type="pct"/>
            <w:tcBorders>
              <w:top w:val="single" w:sz="8" w:space="0" w:color="000000"/>
              <w:left w:val="single" w:sz="8" w:space="0" w:color="000000"/>
              <w:bottom w:val="single" w:sz="8" w:space="0" w:color="000000"/>
              <w:right w:val="single" w:sz="8" w:space="0" w:color="000000"/>
            </w:tcBorders>
            <w:vAlign w:val="center"/>
          </w:tcPr>
          <w:p w14:paraId="23FA54F1" w14:textId="77777777" w:rsidR="00A432CB" w:rsidRPr="00A1756C" w:rsidRDefault="00A432CB"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559975FE" w14:textId="77777777" w:rsidR="00A432CB" w:rsidRPr="00DC20C5" w:rsidRDefault="00A432CB" w:rsidP="004B729B">
            <w:pPr>
              <w:jc w:val="center"/>
              <w:rPr>
                <w:sz w:val="22"/>
                <w:szCs w:val="22"/>
              </w:rPr>
            </w:pPr>
            <w:r w:rsidRPr="00DC20C5">
              <w:rPr>
                <w:sz w:val="22"/>
                <w:szCs w:val="22"/>
              </w:rPr>
              <w:t>27,5</w:t>
            </w:r>
          </w:p>
        </w:tc>
        <w:tc>
          <w:tcPr>
            <w:tcW w:w="808" w:type="pct"/>
            <w:tcBorders>
              <w:top w:val="single" w:sz="8" w:space="0" w:color="000000"/>
              <w:left w:val="single" w:sz="8" w:space="0" w:color="000000"/>
              <w:bottom w:val="single" w:sz="8" w:space="0" w:color="000000"/>
              <w:right w:val="single" w:sz="8" w:space="0" w:color="000000"/>
            </w:tcBorders>
            <w:vAlign w:val="center"/>
          </w:tcPr>
          <w:p w14:paraId="7B50864F" w14:textId="77777777" w:rsidR="00A432CB" w:rsidRPr="00DC20C5" w:rsidRDefault="00A432CB" w:rsidP="004B729B">
            <w:pPr>
              <w:jc w:val="center"/>
              <w:rPr>
                <w:sz w:val="22"/>
                <w:szCs w:val="22"/>
              </w:rPr>
            </w:pPr>
            <w:r w:rsidRPr="00DC20C5">
              <w:rPr>
                <w:sz w:val="22"/>
                <w:szCs w:val="22"/>
              </w:rPr>
              <w:t>48,8</w:t>
            </w:r>
          </w:p>
        </w:tc>
        <w:tc>
          <w:tcPr>
            <w:tcW w:w="809" w:type="pct"/>
            <w:tcBorders>
              <w:top w:val="single" w:sz="8" w:space="0" w:color="000000"/>
              <w:left w:val="single" w:sz="8" w:space="0" w:color="000000"/>
              <w:bottom w:val="single" w:sz="8" w:space="0" w:color="000000"/>
              <w:right w:val="single" w:sz="4" w:space="0" w:color="auto"/>
            </w:tcBorders>
            <w:vAlign w:val="center"/>
          </w:tcPr>
          <w:p w14:paraId="5B3D7A43" w14:textId="77777777" w:rsidR="00A432CB" w:rsidRPr="00DC20C5" w:rsidRDefault="00A432CB" w:rsidP="004B729B">
            <w:pPr>
              <w:jc w:val="center"/>
              <w:rPr>
                <w:sz w:val="22"/>
                <w:szCs w:val="22"/>
              </w:rPr>
            </w:pPr>
            <w:r w:rsidRPr="00DC20C5">
              <w:rPr>
                <w:sz w:val="22"/>
                <w:szCs w:val="22"/>
              </w:rPr>
              <w:t>67,3</w:t>
            </w:r>
          </w:p>
        </w:tc>
        <w:tc>
          <w:tcPr>
            <w:tcW w:w="707" w:type="pct"/>
            <w:tcBorders>
              <w:top w:val="single" w:sz="8" w:space="0" w:color="000000"/>
              <w:left w:val="single" w:sz="4" w:space="0" w:color="auto"/>
              <w:bottom w:val="single" w:sz="8" w:space="0" w:color="000000"/>
              <w:right w:val="single" w:sz="8" w:space="0" w:color="000000"/>
            </w:tcBorders>
            <w:vAlign w:val="center"/>
          </w:tcPr>
          <w:p w14:paraId="60883607" w14:textId="77777777" w:rsidR="00A432CB" w:rsidRPr="00DC20C5" w:rsidRDefault="00A432CB" w:rsidP="004B729B">
            <w:pPr>
              <w:jc w:val="center"/>
              <w:rPr>
                <w:sz w:val="22"/>
                <w:szCs w:val="22"/>
              </w:rPr>
            </w:pPr>
            <w:r w:rsidRPr="00DC20C5">
              <w:rPr>
                <w:sz w:val="22"/>
                <w:szCs w:val="22"/>
              </w:rPr>
              <w:t>91,7</w:t>
            </w:r>
          </w:p>
        </w:tc>
      </w:tr>
      <w:tr w:rsidR="00A432CB" w:rsidRPr="00A1756C" w14:paraId="4BFC2BF6"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68C3936" w14:textId="77777777" w:rsidR="00A432CB" w:rsidRPr="00A1756C" w:rsidRDefault="00A432CB" w:rsidP="004B729B">
            <w:pPr>
              <w:autoSpaceDE w:val="0"/>
              <w:autoSpaceDN w:val="0"/>
              <w:adjustRightInd w:val="0"/>
              <w:ind w:firstLine="67"/>
              <w:jc w:val="center"/>
            </w:pPr>
            <w:r>
              <w:rPr>
                <w:color w:val="000000"/>
              </w:rPr>
              <w:t>23</w:t>
            </w:r>
          </w:p>
        </w:tc>
        <w:tc>
          <w:tcPr>
            <w:tcW w:w="1061" w:type="pct"/>
            <w:tcBorders>
              <w:top w:val="single" w:sz="8" w:space="0" w:color="000000"/>
              <w:left w:val="single" w:sz="8" w:space="0" w:color="000000"/>
              <w:bottom w:val="single" w:sz="8" w:space="0" w:color="000000"/>
              <w:right w:val="single" w:sz="8" w:space="0" w:color="000000"/>
            </w:tcBorders>
            <w:vAlign w:val="center"/>
          </w:tcPr>
          <w:p w14:paraId="6C7B9A17" w14:textId="77777777" w:rsidR="00A432CB" w:rsidRPr="00A1756C" w:rsidRDefault="00A432CB"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5CD35D83" w14:textId="77777777" w:rsidR="00A432CB" w:rsidRPr="00DC20C5" w:rsidRDefault="00A432CB" w:rsidP="004B729B">
            <w:pPr>
              <w:jc w:val="center"/>
              <w:rPr>
                <w:sz w:val="22"/>
                <w:szCs w:val="22"/>
              </w:rPr>
            </w:pPr>
            <w:r w:rsidRPr="00DC20C5">
              <w:rPr>
                <w:color w:val="000000"/>
                <w:sz w:val="22"/>
                <w:szCs w:val="22"/>
              </w:rPr>
              <w:t>44,0</w:t>
            </w:r>
          </w:p>
        </w:tc>
        <w:tc>
          <w:tcPr>
            <w:tcW w:w="808" w:type="pct"/>
            <w:tcBorders>
              <w:top w:val="single" w:sz="8" w:space="0" w:color="000000"/>
              <w:left w:val="single" w:sz="8" w:space="0" w:color="000000"/>
              <w:bottom w:val="single" w:sz="8" w:space="0" w:color="000000"/>
              <w:right w:val="single" w:sz="8" w:space="0" w:color="000000"/>
            </w:tcBorders>
            <w:vAlign w:val="center"/>
          </w:tcPr>
          <w:p w14:paraId="33B75FDB" w14:textId="77777777" w:rsidR="00A432CB" w:rsidRPr="00DC20C5" w:rsidRDefault="00A432CB" w:rsidP="004B729B">
            <w:pPr>
              <w:jc w:val="center"/>
              <w:rPr>
                <w:sz w:val="22"/>
                <w:szCs w:val="22"/>
              </w:rPr>
            </w:pPr>
            <w:r w:rsidRPr="00DC20C5">
              <w:rPr>
                <w:color w:val="000000"/>
                <w:sz w:val="22"/>
                <w:szCs w:val="22"/>
              </w:rPr>
              <w:t>20,4</w:t>
            </w:r>
          </w:p>
        </w:tc>
        <w:tc>
          <w:tcPr>
            <w:tcW w:w="809" w:type="pct"/>
            <w:tcBorders>
              <w:top w:val="single" w:sz="8" w:space="0" w:color="000000"/>
              <w:left w:val="single" w:sz="8" w:space="0" w:color="000000"/>
              <w:bottom w:val="single" w:sz="8" w:space="0" w:color="000000"/>
              <w:right w:val="single" w:sz="4" w:space="0" w:color="auto"/>
            </w:tcBorders>
            <w:vAlign w:val="center"/>
          </w:tcPr>
          <w:p w14:paraId="1CE5124D" w14:textId="77777777" w:rsidR="00A432CB" w:rsidRPr="00DC20C5" w:rsidRDefault="00A432CB" w:rsidP="004B729B">
            <w:pPr>
              <w:jc w:val="center"/>
              <w:rPr>
                <w:sz w:val="22"/>
                <w:szCs w:val="22"/>
              </w:rPr>
            </w:pPr>
            <w:r w:rsidRPr="00DC20C5">
              <w:rPr>
                <w:color w:val="000000"/>
                <w:sz w:val="22"/>
                <w:szCs w:val="22"/>
              </w:rPr>
              <w:t>8,6</w:t>
            </w:r>
          </w:p>
        </w:tc>
        <w:tc>
          <w:tcPr>
            <w:tcW w:w="707" w:type="pct"/>
            <w:tcBorders>
              <w:top w:val="single" w:sz="8" w:space="0" w:color="000000"/>
              <w:left w:val="single" w:sz="4" w:space="0" w:color="auto"/>
              <w:bottom w:val="single" w:sz="8" w:space="0" w:color="000000"/>
              <w:right w:val="single" w:sz="8" w:space="0" w:color="000000"/>
            </w:tcBorders>
            <w:vAlign w:val="center"/>
          </w:tcPr>
          <w:p w14:paraId="1AFBE13A" w14:textId="77777777" w:rsidR="00A432CB" w:rsidRPr="00DC20C5" w:rsidRDefault="00A432CB" w:rsidP="004B729B">
            <w:pPr>
              <w:jc w:val="center"/>
              <w:rPr>
                <w:sz w:val="22"/>
                <w:szCs w:val="22"/>
              </w:rPr>
            </w:pPr>
            <w:r w:rsidRPr="00DC20C5">
              <w:rPr>
                <w:color w:val="000000"/>
                <w:sz w:val="22"/>
                <w:szCs w:val="22"/>
              </w:rPr>
              <w:t>2,6</w:t>
            </w:r>
          </w:p>
        </w:tc>
      </w:tr>
      <w:tr w:rsidR="00A432CB" w:rsidRPr="00A1756C" w14:paraId="577C0633"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242F578F" w14:textId="77777777" w:rsidR="00A432CB" w:rsidRPr="00A1756C" w:rsidRDefault="00A432CB" w:rsidP="004B729B">
            <w:pPr>
              <w:autoSpaceDE w:val="0"/>
              <w:autoSpaceDN w:val="0"/>
              <w:adjustRightInd w:val="0"/>
              <w:ind w:firstLine="67"/>
              <w:jc w:val="center"/>
            </w:pPr>
            <w:r>
              <w:rPr>
                <w:color w:val="000000"/>
              </w:rPr>
              <w:t>23</w:t>
            </w:r>
          </w:p>
        </w:tc>
        <w:tc>
          <w:tcPr>
            <w:tcW w:w="1061" w:type="pct"/>
            <w:tcBorders>
              <w:top w:val="single" w:sz="8" w:space="0" w:color="000000"/>
              <w:left w:val="single" w:sz="8" w:space="0" w:color="000000"/>
              <w:bottom w:val="single" w:sz="8" w:space="0" w:color="000000"/>
              <w:right w:val="single" w:sz="8" w:space="0" w:color="000000"/>
            </w:tcBorders>
            <w:vAlign w:val="center"/>
          </w:tcPr>
          <w:p w14:paraId="473EBE99" w14:textId="77777777" w:rsidR="00A432CB" w:rsidRPr="00A1756C" w:rsidRDefault="00A432CB"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4D22CF85" w14:textId="77777777" w:rsidR="00A432CB" w:rsidRPr="00DC20C5" w:rsidRDefault="00A432CB" w:rsidP="004B729B">
            <w:pPr>
              <w:jc w:val="center"/>
              <w:rPr>
                <w:sz w:val="22"/>
                <w:szCs w:val="22"/>
              </w:rPr>
            </w:pPr>
            <w:r w:rsidRPr="00DC20C5">
              <w:rPr>
                <w:sz w:val="22"/>
                <w:szCs w:val="22"/>
              </w:rPr>
              <w:t>56,0</w:t>
            </w:r>
          </w:p>
        </w:tc>
        <w:tc>
          <w:tcPr>
            <w:tcW w:w="808" w:type="pct"/>
            <w:tcBorders>
              <w:top w:val="single" w:sz="8" w:space="0" w:color="000000"/>
              <w:left w:val="single" w:sz="8" w:space="0" w:color="000000"/>
              <w:bottom w:val="single" w:sz="8" w:space="0" w:color="000000"/>
              <w:right w:val="single" w:sz="8" w:space="0" w:color="000000"/>
            </w:tcBorders>
            <w:vAlign w:val="center"/>
          </w:tcPr>
          <w:p w14:paraId="4B7FF649" w14:textId="77777777" w:rsidR="00A432CB" w:rsidRPr="00DC20C5" w:rsidRDefault="00A432CB" w:rsidP="004B729B">
            <w:pPr>
              <w:jc w:val="center"/>
              <w:rPr>
                <w:sz w:val="22"/>
                <w:szCs w:val="22"/>
              </w:rPr>
            </w:pPr>
            <w:r w:rsidRPr="00DC20C5">
              <w:rPr>
                <w:sz w:val="22"/>
                <w:szCs w:val="22"/>
              </w:rPr>
              <w:t>79,6</w:t>
            </w:r>
          </w:p>
        </w:tc>
        <w:tc>
          <w:tcPr>
            <w:tcW w:w="809" w:type="pct"/>
            <w:tcBorders>
              <w:top w:val="single" w:sz="8" w:space="0" w:color="000000"/>
              <w:left w:val="single" w:sz="8" w:space="0" w:color="000000"/>
              <w:bottom w:val="single" w:sz="8" w:space="0" w:color="000000"/>
              <w:right w:val="single" w:sz="4" w:space="0" w:color="auto"/>
            </w:tcBorders>
            <w:vAlign w:val="center"/>
          </w:tcPr>
          <w:p w14:paraId="0718279D" w14:textId="77777777" w:rsidR="00A432CB" w:rsidRPr="00DC20C5" w:rsidRDefault="00A432CB" w:rsidP="004B729B">
            <w:pPr>
              <w:jc w:val="center"/>
              <w:rPr>
                <w:sz w:val="22"/>
                <w:szCs w:val="22"/>
              </w:rPr>
            </w:pPr>
            <w:r w:rsidRPr="00DC20C5">
              <w:rPr>
                <w:sz w:val="22"/>
                <w:szCs w:val="22"/>
              </w:rPr>
              <w:t>91,4</w:t>
            </w:r>
          </w:p>
        </w:tc>
        <w:tc>
          <w:tcPr>
            <w:tcW w:w="707" w:type="pct"/>
            <w:tcBorders>
              <w:top w:val="single" w:sz="8" w:space="0" w:color="000000"/>
              <w:left w:val="single" w:sz="4" w:space="0" w:color="auto"/>
              <w:bottom w:val="single" w:sz="8" w:space="0" w:color="000000"/>
              <w:right w:val="single" w:sz="8" w:space="0" w:color="000000"/>
            </w:tcBorders>
            <w:vAlign w:val="center"/>
          </w:tcPr>
          <w:p w14:paraId="44B46463" w14:textId="77777777" w:rsidR="00A432CB" w:rsidRPr="00DC20C5" w:rsidRDefault="00A432CB" w:rsidP="004B729B">
            <w:pPr>
              <w:jc w:val="center"/>
              <w:rPr>
                <w:sz w:val="22"/>
                <w:szCs w:val="22"/>
              </w:rPr>
            </w:pPr>
            <w:r w:rsidRPr="00DC20C5">
              <w:rPr>
                <w:sz w:val="22"/>
                <w:szCs w:val="22"/>
              </w:rPr>
              <w:t>97,4</w:t>
            </w:r>
          </w:p>
        </w:tc>
      </w:tr>
      <w:tr w:rsidR="00A432CB" w:rsidRPr="00A1756C" w14:paraId="13446C97"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C06C35E" w14:textId="77777777" w:rsidR="00A432CB" w:rsidRPr="00A1756C" w:rsidRDefault="00A432CB" w:rsidP="004B729B">
            <w:pPr>
              <w:autoSpaceDE w:val="0"/>
              <w:autoSpaceDN w:val="0"/>
              <w:adjustRightInd w:val="0"/>
              <w:ind w:firstLine="67"/>
              <w:jc w:val="center"/>
            </w:pPr>
            <w:r>
              <w:rPr>
                <w:color w:val="000000"/>
              </w:rPr>
              <w:t>24</w:t>
            </w:r>
          </w:p>
        </w:tc>
        <w:tc>
          <w:tcPr>
            <w:tcW w:w="1061" w:type="pct"/>
            <w:tcBorders>
              <w:top w:val="single" w:sz="8" w:space="0" w:color="000000"/>
              <w:left w:val="single" w:sz="8" w:space="0" w:color="000000"/>
              <w:bottom w:val="single" w:sz="8" w:space="0" w:color="000000"/>
              <w:right w:val="single" w:sz="8" w:space="0" w:color="000000"/>
            </w:tcBorders>
            <w:vAlign w:val="center"/>
          </w:tcPr>
          <w:p w14:paraId="3A81DC1E" w14:textId="77777777" w:rsidR="00A432CB" w:rsidRPr="00A1756C" w:rsidRDefault="00A432CB"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22E6451D" w14:textId="77777777" w:rsidR="00A432CB" w:rsidRPr="00DC20C5" w:rsidRDefault="00A432CB" w:rsidP="004B729B">
            <w:pPr>
              <w:jc w:val="center"/>
              <w:rPr>
                <w:sz w:val="22"/>
                <w:szCs w:val="22"/>
              </w:rPr>
            </w:pPr>
            <w:r w:rsidRPr="00DC20C5">
              <w:rPr>
                <w:color w:val="000000"/>
                <w:sz w:val="22"/>
                <w:szCs w:val="22"/>
              </w:rPr>
              <w:t>77,1</w:t>
            </w:r>
          </w:p>
        </w:tc>
        <w:tc>
          <w:tcPr>
            <w:tcW w:w="808" w:type="pct"/>
            <w:tcBorders>
              <w:top w:val="single" w:sz="8" w:space="0" w:color="000000"/>
              <w:left w:val="single" w:sz="8" w:space="0" w:color="000000"/>
              <w:bottom w:val="single" w:sz="8" w:space="0" w:color="000000"/>
              <w:right w:val="single" w:sz="8" w:space="0" w:color="000000"/>
            </w:tcBorders>
            <w:vAlign w:val="center"/>
          </w:tcPr>
          <w:p w14:paraId="76F637AF" w14:textId="77777777" w:rsidR="00A432CB" w:rsidRPr="00DC20C5" w:rsidRDefault="00A432CB" w:rsidP="004B729B">
            <w:pPr>
              <w:jc w:val="center"/>
              <w:rPr>
                <w:sz w:val="22"/>
                <w:szCs w:val="22"/>
              </w:rPr>
            </w:pPr>
            <w:r w:rsidRPr="00DC20C5">
              <w:rPr>
                <w:color w:val="000000"/>
                <w:sz w:val="22"/>
                <w:szCs w:val="22"/>
              </w:rPr>
              <w:t>48,8</w:t>
            </w:r>
          </w:p>
        </w:tc>
        <w:tc>
          <w:tcPr>
            <w:tcW w:w="809" w:type="pct"/>
            <w:tcBorders>
              <w:top w:val="single" w:sz="8" w:space="0" w:color="000000"/>
              <w:left w:val="single" w:sz="8" w:space="0" w:color="000000"/>
              <w:bottom w:val="single" w:sz="8" w:space="0" w:color="000000"/>
              <w:right w:val="single" w:sz="4" w:space="0" w:color="auto"/>
            </w:tcBorders>
            <w:vAlign w:val="center"/>
          </w:tcPr>
          <w:p w14:paraId="5EC31FB8" w14:textId="77777777" w:rsidR="00A432CB" w:rsidRPr="00DC20C5" w:rsidRDefault="00A432CB" w:rsidP="004B729B">
            <w:pPr>
              <w:jc w:val="center"/>
              <w:rPr>
                <w:sz w:val="22"/>
                <w:szCs w:val="22"/>
              </w:rPr>
            </w:pPr>
            <w:r w:rsidRPr="00DC20C5">
              <w:rPr>
                <w:color w:val="000000"/>
                <w:sz w:val="22"/>
                <w:szCs w:val="22"/>
              </w:rPr>
              <w:t>20,0</w:t>
            </w:r>
          </w:p>
        </w:tc>
        <w:tc>
          <w:tcPr>
            <w:tcW w:w="707" w:type="pct"/>
            <w:tcBorders>
              <w:top w:val="single" w:sz="8" w:space="0" w:color="000000"/>
              <w:left w:val="single" w:sz="4" w:space="0" w:color="auto"/>
              <w:bottom w:val="single" w:sz="8" w:space="0" w:color="000000"/>
              <w:right w:val="single" w:sz="8" w:space="0" w:color="000000"/>
            </w:tcBorders>
            <w:vAlign w:val="center"/>
          </w:tcPr>
          <w:p w14:paraId="7EA4CC74" w14:textId="77777777" w:rsidR="00A432CB" w:rsidRPr="00DC20C5" w:rsidRDefault="00A432CB" w:rsidP="004B729B">
            <w:pPr>
              <w:jc w:val="center"/>
              <w:rPr>
                <w:sz w:val="22"/>
                <w:szCs w:val="22"/>
              </w:rPr>
            </w:pPr>
            <w:r w:rsidRPr="00DC20C5">
              <w:rPr>
                <w:color w:val="000000"/>
                <w:sz w:val="22"/>
                <w:szCs w:val="22"/>
              </w:rPr>
              <w:t>5,7</w:t>
            </w:r>
          </w:p>
        </w:tc>
      </w:tr>
      <w:tr w:rsidR="00A432CB" w:rsidRPr="00A1756C" w14:paraId="517E6C5C"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3068671" w14:textId="77777777" w:rsidR="00A432CB" w:rsidRPr="00A1756C" w:rsidRDefault="00A432CB" w:rsidP="004B729B">
            <w:pPr>
              <w:autoSpaceDE w:val="0"/>
              <w:autoSpaceDN w:val="0"/>
              <w:adjustRightInd w:val="0"/>
              <w:ind w:firstLine="67"/>
              <w:jc w:val="center"/>
            </w:pPr>
            <w:r>
              <w:rPr>
                <w:color w:val="000000"/>
              </w:rPr>
              <w:t>24</w:t>
            </w:r>
          </w:p>
        </w:tc>
        <w:tc>
          <w:tcPr>
            <w:tcW w:w="1061" w:type="pct"/>
            <w:tcBorders>
              <w:top w:val="single" w:sz="8" w:space="0" w:color="000000"/>
              <w:left w:val="single" w:sz="8" w:space="0" w:color="000000"/>
              <w:bottom w:val="single" w:sz="8" w:space="0" w:color="000000"/>
              <w:right w:val="single" w:sz="8" w:space="0" w:color="000000"/>
            </w:tcBorders>
            <w:vAlign w:val="center"/>
          </w:tcPr>
          <w:p w14:paraId="6C606F9F" w14:textId="77777777" w:rsidR="00A432CB" w:rsidRPr="00A1756C" w:rsidRDefault="00A432CB"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4AA7070B" w14:textId="77777777" w:rsidR="00A432CB" w:rsidRPr="00DC20C5" w:rsidRDefault="00A432CB" w:rsidP="004B729B">
            <w:pPr>
              <w:jc w:val="center"/>
              <w:rPr>
                <w:sz w:val="22"/>
                <w:szCs w:val="22"/>
              </w:rPr>
            </w:pPr>
            <w:r w:rsidRPr="00DC20C5">
              <w:rPr>
                <w:sz w:val="22"/>
                <w:szCs w:val="22"/>
              </w:rPr>
              <w:t>22,9</w:t>
            </w:r>
          </w:p>
        </w:tc>
        <w:tc>
          <w:tcPr>
            <w:tcW w:w="808" w:type="pct"/>
            <w:tcBorders>
              <w:top w:val="single" w:sz="8" w:space="0" w:color="000000"/>
              <w:left w:val="single" w:sz="8" w:space="0" w:color="000000"/>
              <w:bottom w:val="single" w:sz="8" w:space="0" w:color="000000"/>
              <w:right w:val="single" w:sz="8" w:space="0" w:color="000000"/>
            </w:tcBorders>
            <w:vAlign w:val="center"/>
          </w:tcPr>
          <w:p w14:paraId="04C61A93" w14:textId="77777777" w:rsidR="00A432CB" w:rsidRPr="00DC20C5" w:rsidRDefault="00A432CB" w:rsidP="004B729B">
            <w:pPr>
              <w:jc w:val="center"/>
              <w:rPr>
                <w:sz w:val="22"/>
                <w:szCs w:val="22"/>
              </w:rPr>
            </w:pPr>
            <w:r w:rsidRPr="00DC20C5">
              <w:rPr>
                <w:sz w:val="22"/>
                <w:szCs w:val="22"/>
              </w:rPr>
              <w:t>51,2</w:t>
            </w:r>
          </w:p>
        </w:tc>
        <w:tc>
          <w:tcPr>
            <w:tcW w:w="809" w:type="pct"/>
            <w:tcBorders>
              <w:top w:val="single" w:sz="8" w:space="0" w:color="000000"/>
              <w:left w:val="single" w:sz="8" w:space="0" w:color="000000"/>
              <w:bottom w:val="single" w:sz="8" w:space="0" w:color="000000"/>
              <w:right w:val="single" w:sz="4" w:space="0" w:color="auto"/>
            </w:tcBorders>
            <w:vAlign w:val="center"/>
          </w:tcPr>
          <w:p w14:paraId="3EF62A42" w14:textId="77777777" w:rsidR="00A432CB" w:rsidRPr="00DC20C5" w:rsidRDefault="00A432CB" w:rsidP="004B729B">
            <w:pPr>
              <w:jc w:val="center"/>
              <w:rPr>
                <w:sz w:val="22"/>
                <w:szCs w:val="22"/>
              </w:rPr>
            </w:pPr>
            <w:r w:rsidRPr="00DC20C5">
              <w:rPr>
                <w:sz w:val="22"/>
                <w:szCs w:val="22"/>
              </w:rPr>
              <w:t>80,0</w:t>
            </w:r>
          </w:p>
        </w:tc>
        <w:tc>
          <w:tcPr>
            <w:tcW w:w="707" w:type="pct"/>
            <w:tcBorders>
              <w:top w:val="single" w:sz="8" w:space="0" w:color="000000"/>
              <w:left w:val="single" w:sz="4" w:space="0" w:color="auto"/>
              <w:bottom w:val="single" w:sz="8" w:space="0" w:color="000000"/>
              <w:right w:val="single" w:sz="8" w:space="0" w:color="000000"/>
            </w:tcBorders>
            <w:vAlign w:val="center"/>
          </w:tcPr>
          <w:p w14:paraId="04BFE9F1" w14:textId="77777777" w:rsidR="00A432CB" w:rsidRPr="00DC20C5" w:rsidRDefault="00A432CB" w:rsidP="004B729B">
            <w:pPr>
              <w:jc w:val="center"/>
              <w:rPr>
                <w:sz w:val="22"/>
                <w:szCs w:val="22"/>
              </w:rPr>
            </w:pPr>
            <w:r w:rsidRPr="00DC20C5">
              <w:rPr>
                <w:sz w:val="22"/>
                <w:szCs w:val="22"/>
              </w:rPr>
              <w:t>94,3</w:t>
            </w:r>
          </w:p>
        </w:tc>
      </w:tr>
      <w:tr w:rsidR="00A432CB" w:rsidRPr="00A1756C" w14:paraId="5F55E1E6"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A0FECE5" w14:textId="77777777" w:rsidR="00A432CB" w:rsidRPr="00A1756C" w:rsidRDefault="00A432CB" w:rsidP="004B729B">
            <w:pPr>
              <w:autoSpaceDE w:val="0"/>
              <w:autoSpaceDN w:val="0"/>
              <w:adjustRightInd w:val="0"/>
              <w:ind w:firstLine="67"/>
              <w:jc w:val="center"/>
            </w:pPr>
            <w:r>
              <w:rPr>
                <w:color w:val="000000"/>
              </w:rPr>
              <w:t>25</w:t>
            </w:r>
          </w:p>
        </w:tc>
        <w:tc>
          <w:tcPr>
            <w:tcW w:w="1061" w:type="pct"/>
            <w:tcBorders>
              <w:top w:val="single" w:sz="8" w:space="0" w:color="000000"/>
              <w:left w:val="single" w:sz="8" w:space="0" w:color="000000"/>
              <w:bottom w:val="single" w:sz="8" w:space="0" w:color="000000"/>
              <w:right w:val="single" w:sz="8" w:space="0" w:color="000000"/>
            </w:tcBorders>
            <w:vAlign w:val="center"/>
          </w:tcPr>
          <w:p w14:paraId="50000779" w14:textId="77777777" w:rsidR="00A432CB" w:rsidRPr="00A1756C" w:rsidRDefault="00A432CB"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2C2B9795" w14:textId="77777777" w:rsidR="00A432CB" w:rsidRPr="00DC20C5" w:rsidRDefault="00A432CB" w:rsidP="004B729B">
            <w:pPr>
              <w:jc w:val="center"/>
              <w:rPr>
                <w:sz w:val="22"/>
                <w:szCs w:val="22"/>
              </w:rPr>
            </w:pPr>
            <w:r w:rsidRPr="00DC20C5">
              <w:rPr>
                <w:color w:val="000000"/>
                <w:sz w:val="22"/>
                <w:szCs w:val="22"/>
              </w:rPr>
              <w:t>73,4</w:t>
            </w:r>
          </w:p>
        </w:tc>
        <w:tc>
          <w:tcPr>
            <w:tcW w:w="808" w:type="pct"/>
            <w:tcBorders>
              <w:top w:val="single" w:sz="8" w:space="0" w:color="000000"/>
              <w:left w:val="single" w:sz="8" w:space="0" w:color="000000"/>
              <w:bottom w:val="single" w:sz="8" w:space="0" w:color="000000"/>
              <w:right w:val="single" w:sz="8" w:space="0" w:color="000000"/>
            </w:tcBorders>
            <w:vAlign w:val="center"/>
          </w:tcPr>
          <w:p w14:paraId="1F62F4D1" w14:textId="77777777" w:rsidR="00A432CB" w:rsidRPr="00DC20C5" w:rsidRDefault="00A432CB" w:rsidP="004B729B">
            <w:pPr>
              <w:jc w:val="center"/>
              <w:rPr>
                <w:sz w:val="22"/>
                <w:szCs w:val="22"/>
              </w:rPr>
            </w:pPr>
            <w:r w:rsidRPr="00DC20C5">
              <w:rPr>
                <w:color w:val="000000"/>
                <w:sz w:val="22"/>
                <w:szCs w:val="22"/>
              </w:rPr>
              <w:t>44,0</w:t>
            </w:r>
          </w:p>
        </w:tc>
        <w:tc>
          <w:tcPr>
            <w:tcW w:w="809" w:type="pct"/>
            <w:tcBorders>
              <w:top w:val="single" w:sz="8" w:space="0" w:color="000000"/>
              <w:left w:val="single" w:sz="8" w:space="0" w:color="000000"/>
              <w:bottom w:val="single" w:sz="8" w:space="0" w:color="000000"/>
              <w:right w:val="single" w:sz="4" w:space="0" w:color="auto"/>
            </w:tcBorders>
            <w:vAlign w:val="center"/>
          </w:tcPr>
          <w:p w14:paraId="3256A68E" w14:textId="77777777" w:rsidR="00A432CB" w:rsidRPr="00DC20C5" w:rsidRDefault="00A432CB" w:rsidP="004B729B">
            <w:pPr>
              <w:jc w:val="center"/>
              <w:rPr>
                <w:sz w:val="22"/>
                <w:szCs w:val="22"/>
              </w:rPr>
            </w:pPr>
            <w:r w:rsidRPr="00DC20C5">
              <w:rPr>
                <w:color w:val="000000"/>
                <w:sz w:val="22"/>
                <w:szCs w:val="22"/>
              </w:rPr>
              <w:t>15,6</w:t>
            </w:r>
          </w:p>
        </w:tc>
        <w:tc>
          <w:tcPr>
            <w:tcW w:w="707" w:type="pct"/>
            <w:tcBorders>
              <w:top w:val="single" w:sz="8" w:space="0" w:color="000000"/>
              <w:left w:val="single" w:sz="4" w:space="0" w:color="auto"/>
              <w:bottom w:val="single" w:sz="8" w:space="0" w:color="000000"/>
              <w:right w:val="single" w:sz="8" w:space="0" w:color="000000"/>
            </w:tcBorders>
            <w:vAlign w:val="center"/>
          </w:tcPr>
          <w:p w14:paraId="41406B01" w14:textId="77777777" w:rsidR="00A432CB" w:rsidRPr="00DC20C5" w:rsidRDefault="00A432CB" w:rsidP="004B729B">
            <w:pPr>
              <w:jc w:val="center"/>
              <w:rPr>
                <w:sz w:val="22"/>
                <w:szCs w:val="22"/>
              </w:rPr>
            </w:pPr>
            <w:r w:rsidRPr="00DC20C5">
              <w:rPr>
                <w:color w:val="000000"/>
                <w:sz w:val="22"/>
                <w:szCs w:val="22"/>
              </w:rPr>
              <w:t>2,2</w:t>
            </w:r>
          </w:p>
        </w:tc>
      </w:tr>
      <w:tr w:rsidR="00A432CB" w:rsidRPr="00A1756C" w14:paraId="2EB1B146"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CC81AE7" w14:textId="77777777" w:rsidR="00A432CB" w:rsidRPr="00A1756C" w:rsidRDefault="00A432CB" w:rsidP="004B729B">
            <w:pPr>
              <w:autoSpaceDE w:val="0"/>
              <w:autoSpaceDN w:val="0"/>
              <w:adjustRightInd w:val="0"/>
              <w:ind w:firstLine="67"/>
              <w:jc w:val="center"/>
            </w:pPr>
            <w:r>
              <w:rPr>
                <w:color w:val="000000"/>
              </w:rPr>
              <w:t>25</w:t>
            </w:r>
          </w:p>
        </w:tc>
        <w:tc>
          <w:tcPr>
            <w:tcW w:w="1061" w:type="pct"/>
            <w:tcBorders>
              <w:top w:val="single" w:sz="8" w:space="0" w:color="000000"/>
              <w:left w:val="single" w:sz="8" w:space="0" w:color="000000"/>
              <w:bottom w:val="single" w:sz="8" w:space="0" w:color="000000"/>
              <w:right w:val="single" w:sz="8" w:space="0" w:color="000000"/>
            </w:tcBorders>
            <w:vAlign w:val="center"/>
          </w:tcPr>
          <w:p w14:paraId="23BD14C5" w14:textId="77777777" w:rsidR="00A432CB" w:rsidRPr="00A1756C" w:rsidRDefault="00A432CB"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27D27EFE" w14:textId="77777777" w:rsidR="00A432CB" w:rsidRPr="00DC20C5" w:rsidRDefault="00A432CB" w:rsidP="004B729B">
            <w:pPr>
              <w:jc w:val="center"/>
              <w:rPr>
                <w:sz w:val="22"/>
                <w:szCs w:val="22"/>
              </w:rPr>
            </w:pPr>
            <w:r w:rsidRPr="00DC20C5">
              <w:rPr>
                <w:sz w:val="22"/>
                <w:szCs w:val="22"/>
              </w:rPr>
              <w:t>26,6</w:t>
            </w:r>
          </w:p>
        </w:tc>
        <w:tc>
          <w:tcPr>
            <w:tcW w:w="808" w:type="pct"/>
            <w:tcBorders>
              <w:top w:val="single" w:sz="8" w:space="0" w:color="000000"/>
              <w:left w:val="single" w:sz="8" w:space="0" w:color="000000"/>
              <w:bottom w:val="single" w:sz="8" w:space="0" w:color="000000"/>
              <w:right w:val="single" w:sz="8" w:space="0" w:color="000000"/>
            </w:tcBorders>
            <w:vAlign w:val="center"/>
          </w:tcPr>
          <w:p w14:paraId="515E9D4E" w14:textId="77777777" w:rsidR="00A432CB" w:rsidRPr="00DC20C5" w:rsidRDefault="00A432CB" w:rsidP="004B729B">
            <w:pPr>
              <w:jc w:val="center"/>
              <w:rPr>
                <w:sz w:val="22"/>
                <w:szCs w:val="22"/>
              </w:rPr>
            </w:pPr>
            <w:r w:rsidRPr="00DC20C5">
              <w:rPr>
                <w:sz w:val="22"/>
                <w:szCs w:val="22"/>
              </w:rPr>
              <w:t>56,0</w:t>
            </w:r>
          </w:p>
        </w:tc>
        <w:tc>
          <w:tcPr>
            <w:tcW w:w="809" w:type="pct"/>
            <w:tcBorders>
              <w:top w:val="single" w:sz="8" w:space="0" w:color="000000"/>
              <w:left w:val="single" w:sz="8" w:space="0" w:color="000000"/>
              <w:bottom w:val="single" w:sz="8" w:space="0" w:color="000000"/>
              <w:right w:val="single" w:sz="4" w:space="0" w:color="auto"/>
            </w:tcBorders>
            <w:vAlign w:val="center"/>
          </w:tcPr>
          <w:p w14:paraId="35C59AAB" w14:textId="77777777" w:rsidR="00A432CB" w:rsidRPr="00DC20C5" w:rsidRDefault="00A432CB" w:rsidP="004B729B">
            <w:pPr>
              <w:jc w:val="center"/>
              <w:rPr>
                <w:sz w:val="22"/>
                <w:szCs w:val="22"/>
              </w:rPr>
            </w:pPr>
            <w:r w:rsidRPr="00DC20C5">
              <w:rPr>
                <w:sz w:val="22"/>
                <w:szCs w:val="22"/>
              </w:rPr>
              <w:t>84,4</w:t>
            </w:r>
          </w:p>
        </w:tc>
        <w:tc>
          <w:tcPr>
            <w:tcW w:w="707" w:type="pct"/>
            <w:tcBorders>
              <w:top w:val="single" w:sz="8" w:space="0" w:color="000000"/>
              <w:left w:val="single" w:sz="4" w:space="0" w:color="auto"/>
              <w:bottom w:val="single" w:sz="8" w:space="0" w:color="000000"/>
              <w:right w:val="single" w:sz="8" w:space="0" w:color="000000"/>
            </w:tcBorders>
            <w:vAlign w:val="center"/>
          </w:tcPr>
          <w:p w14:paraId="78CB6A15" w14:textId="77777777" w:rsidR="00A432CB" w:rsidRPr="00DC20C5" w:rsidRDefault="00A432CB" w:rsidP="004B729B">
            <w:pPr>
              <w:jc w:val="center"/>
              <w:rPr>
                <w:sz w:val="22"/>
                <w:szCs w:val="22"/>
              </w:rPr>
            </w:pPr>
            <w:r w:rsidRPr="00DC20C5">
              <w:rPr>
                <w:sz w:val="22"/>
                <w:szCs w:val="22"/>
              </w:rPr>
              <w:t>97,8</w:t>
            </w:r>
          </w:p>
        </w:tc>
      </w:tr>
      <w:tr w:rsidR="00A432CB" w:rsidRPr="00A1756C" w14:paraId="75998957"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1EA97D4" w14:textId="77777777" w:rsidR="00A432CB" w:rsidRPr="00A1756C" w:rsidRDefault="00A432CB" w:rsidP="004B729B">
            <w:pPr>
              <w:autoSpaceDE w:val="0"/>
              <w:autoSpaceDN w:val="0"/>
              <w:adjustRightInd w:val="0"/>
              <w:ind w:firstLine="67"/>
              <w:jc w:val="center"/>
            </w:pPr>
            <w:r>
              <w:rPr>
                <w:color w:val="000000"/>
              </w:rPr>
              <w:t>26</w:t>
            </w:r>
          </w:p>
        </w:tc>
        <w:tc>
          <w:tcPr>
            <w:tcW w:w="1061" w:type="pct"/>
            <w:tcBorders>
              <w:top w:val="single" w:sz="8" w:space="0" w:color="000000"/>
              <w:left w:val="single" w:sz="8" w:space="0" w:color="000000"/>
              <w:bottom w:val="single" w:sz="8" w:space="0" w:color="000000"/>
              <w:right w:val="single" w:sz="8" w:space="0" w:color="000000"/>
            </w:tcBorders>
            <w:vAlign w:val="center"/>
          </w:tcPr>
          <w:p w14:paraId="4FCF9235" w14:textId="77777777" w:rsidR="00A432CB" w:rsidRPr="00A1756C" w:rsidRDefault="00A432CB"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6928CE33" w14:textId="77777777" w:rsidR="00A432CB" w:rsidRPr="00DC20C5" w:rsidRDefault="00A432CB" w:rsidP="004B729B">
            <w:pPr>
              <w:jc w:val="center"/>
              <w:rPr>
                <w:sz w:val="22"/>
                <w:szCs w:val="22"/>
              </w:rPr>
            </w:pPr>
            <w:r w:rsidRPr="00DC20C5">
              <w:rPr>
                <w:color w:val="000000"/>
                <w:sz w:val="22"/>
                <w:szCs w:val="22"/>
              </w:rPr>
              <w:t>73,4</w:t>
            </w:r>
          </w:p>
        </w:tc>
        <w:tc>
          <w:tcPr>
            <w:tcW w:w="808" w:type="pct"/>
            <w:tcBorders>
              <w:top w:val="single" w:sz="8" w:space="0" w:color="000000"/>
              <w:left w:val="single" w:sz="8" w:space="0" w:color="000000"/>
              <w:bottom w:val="single" w:sz="8" w:space="0" w:color="000000"/>
              <w:right w:val="single" w:sz="8" w:space="0" w:color="000000"/>
            </w:tcBorders>
            <w:vAlign w:val="center"/>
          </w:tcPr>
          <w:p w14:paraId="5D7B5749" w14:textId="77777777" w:rsidR="00A432CB" w:rsidRPr="00DC20C5" w:rsidRDefault="00A432CB" w:rsidP="004B729B">
            <w:pPr>
              <w:jc w:val="center"/>
              <w:rPr>
                <w:sz w:val="22"/>
                <w:szCs w:val="22"/>
              </w:rPr>
            </w:pPr>
            <w:r w:rsidRPr="00DC20C5">
              <w:rPr>
                <w:color w:val="000000"/>
                <w:sz w:val="22"/>
                <w:szCs w:val="22"/>
              </w:rPr>
              <w:t>34,7</w:t>
            </w:r>
          </w:p>
        </w:tc>
        <w:tc>
          <w:tcPr>
            <w:tcW w:w="809" w:type="pct"/>
            <w:tcBorders>
              <w:top w:val="single" w:sz="8" w:space="0" w:color="000000"/>
              <w:left w:val="single" w:sz="8" w:space="0" w:color="000000"/>
              <w:bottom w:val="single" w:sz="8" w:space="0" w:color="000000"/>
              <w:right w:val="single" w:sz="4" w:space="0" w:color="auto"/>
            </w:tcBorders>
            <w:vAlign w:val="center"/>
          </w:tcPr>
          <w:p w14:paraId="5FD086C6" w14:textId="77777777" w:rsidR="00A432CB" w:rsidRPr="00DC20C5" w:rsidRDefault="00A432CB" w:rsidP="004B729B">
            <w:pPr>
              <w:jc w:val="center"/>
              <w:rPr>
                <w:sz w:val="22"/>
                <w:szCs w:val="22"/>
              </w:rPr>
            </w:pPr>
            <w:r w:rsidRPr="00DC20C5">
              <w:rPr>
                <w:color w:val="000000"/>
                <w:sz w:val="22"/>
                <w:szCs w:val="22"/>
              </w:rPr>
              <w:t>13,0</w:t>
            </w:r>
          </w:p>
        </w:tc>
        <w:tc>
          <w:tcPr>
            <w:tcW w:w="707" w:type="pct"/>
            <w:tcBorders>
              <w:top w:val="single" w:sz="8" w:space="0" w:color="000000"/>
              <w:left w:val="single" w:sz="4" w:space="0" w:color="auto"/>
              <w:bottom w:val="single" w:sz="8" w:space="0" w:color="000000"/>
              <w:right w:val="single" w:sz="8" w:space="0" w:color="000000"/>
            </w:tcBorders>
            <w:vAlign w:val="center"/>
          </w:tcPr>
          <w:p w14:paraId="5DCF526A" w14:textId="77777777" w:rsidR="00A432CB" w:rsidRPr="00DC20C5" w:rsidRDefault="00A432CB" w:rsidP="004B729B">
            <w:pPr>
              <w:jc w:val="center"/>
              <w:rPr>
                <w:sz w:val="22"/>
                <w:szCs w:val="22"/>
              </w:rPr>
            </w:pPr>
            <w:r w:rsidRPr="00DC20C5">
              <w:rPr>
                <w:color w:val="000000"/>
                <w:sz w:val="22"/>
                <w:szCs w:val="22"/>
              </w:rPr>
              <w:t>3,1</w:t>
            </w:r>
          </w:p>
        </w:tc>
      </w:tr>
      <w:tr w:rsidR="00A432CB" w:rsidRPr="00A1756C" w14:paraId="07039E57"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1E36D0D5" w14:textId="77777777" w:rsidR="00A432CB" w:rsidRPr="00A1756C" w:rsidRDefault="00A432CB" w:rsidP="004B729B">
            <w:pPr>
              <w:autoSpaceDE w:val="0"/>
              <w:autoSpaceDN w:val="0"/>
              <w:adjustRightInd w:val="0"/>
              <w:ind w:firstLine="67"/>
              <w:jc w:val="center"/>
            </w:pPr>
            <w:r>
              <w:rPr>
                <w:color w:val="000000"/>
              </w:rPr>
              <w:t>26</w:t>
            </w:r>
          </w:p>
        </w:tc>
        <w:tc>
          <w:tcPr>
            <w:tcW w:w="1061" w:type="pct"/>
            <w:tcBorders>
              <w:top w:val="single" w:sz="8" w:space="0" w:color="000000"/>
              <w:left w:val="single" w:sz="8" w:space="0" w:color="000000"/>
              <w:bottom w:val="single" w:sz="8" w:space="0" w:color="000000"/>
              <w:right w:val="single" w:sz="8" w:space="0" w:color="000000"/>
            </w:tcBorders>
            <w:vAlign w:val="center"/>
          </w:tcPr>
          <w:p w14:paraId="37F64988" w14:textId="77777777" w:rsidR="00A432CB" w:rsidRPr="00A1756C" w:rsidRDefault="00A432CB"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7E6FAB30" w14:textId="77777777" w:rsidR="00A432CB" w:rsidRPr="00DC20C5" w:rsidRDefault="00A432CB" w:rsidP="004B729B">
            <w:pPr>
              <w:jc w:val="center"/>
              <w:rPr>
                <w:sz w:val="22"/>
                <w:szCs w:val="22"/>
              </w:rPr>
            </w:pPr>
            <w:r w:rsidRPr="00DC20C5">
              <w:rPr>
                <w:sz w:val="22"/>
                <w:szCs w:val="22"/>
              </w:rPr>
              <w:t>26,6</w:t>
            </w:r>
          </w:p>
        </w:tc>
        <w:tc>
          <w:tcPr>
            <w:tcW w:w="808" w:type="pct"/>
            <w:tcBorders>
              <w:top w:val="single" w:sz="8" w:space="0" w:color="000000"/>
              <w:left w:val="single" w:sz="8" w:space="0" w:color="000000"/>
              <w:bottom w:val="single" w:sz="8" w:space="0" w:color="000000"/>
              <w:right w:val="single" w:sz="8" w:space="0" w:color="000000"/>
            </w:tcBorders>
            <w:vAlign w:val="center"/>
          </w:tcPr>
          <w:p w14:paraId="1D0746E7" w14:textId="77777777" w:rsidR="00A432CB" w:rsidRPr="00DC20C5" w:rsidRDefault="00A432CB" w:rsidP="004B729B">
            <w:pPr>
              <w:jc w:val="center"/>
              <w:rPr>
                <w:sz w:val="22"/>
                <w:szCs w:val="22"/>
              </w:rPr>
            </w:pPr>
            <w:r w:rsidRPr="00DC20C5">
              <w:rPr>
                <w:sz w:val="22"/>
                <w:szCs w:val="22"/>
              </w:rPr>
              <w:t>65,3</w:t>
            </w:r>
          </w:p>
        </w:tc>
        <w:tc>
          <w:tcPr>
            <w:tcW w:w="809" w:type="pct"/>
            <w:tcBorders>
              <w:top w:val="single" w:sz="8" w:space="0" w:color="000000"/>
              <w:left w:val="single" w:sz="8" w:space="0" w:color="000000"/>
              <w:bottom w:val="single" w:sz="8" w:space="0" w:color="000000"/>
              <w:right w:val="single" w:sz="4" w:space="0" w:color="auto"/>
            </w:tcBorders>
            <w:vAlign w:val="center"/>
          </w:tcPr>
          <w:p w14:paraId="3B37C623" w14:textId="77777777" w:rsidR="00A432CB" w:rsidRPr="00DC20C5" w:rsidRDefault="00A432CB" w:rsidP="004B729B">
            <w:pPr>
              <w:jc w:val="center"/>
              <w:rPr>
                <w:sz w:val="22"/>
                <w:szCs w:val="22"/>
              </w:rPr>
            </w:pPr>
            <w:r w:rsidRPr="00DC20C5">
              <w:rPr>
                <w:sz w:val="22"/>
                <w:szCs w:val="22"/>
              </w:rPr>
              <w:t>87,0</w:t>
            </w:r>
          </w:p>
        </w:tc>
        <w:tc>
          <w:tcPr>
            <w:tcW w:w="707" w:type="pct"/>
            <w:tcBorders>
              <w:top w:val="single" w:sz="8" w:space="0" w:color="000000"/>
              <w:left w:val="single" w:sz="4" w:space="0" w:color="auto"/>
              <w:bottom w:val="single" w:sz="8" w:space="0" w:color="000000"/>
              <w:right w:val="single" w:sz="8" w:space="0" w:color="000000"/>
            </w:tcBorders>
            <w:vAlign w:val="center"/>
          </w:tcPr>
          <w:p w14:paraId="65B90BB9" w14:textId="77777777" w:rsidR="00A432CB" w:rsidRPr="00DC20C5" w:rsidRDefault="00A432CB" w:rsidP="004B729B">
            <w:pPr>
              <w:jc w:val="center"/>
              <w:rPr>
                <w:sz w:val="22"/>
                <w:szCs w:val="22"/>
              </w:rPr>
            </w:pPr>
            <w:r w:rsidRPr="00DC20C5">
              <w:rPr>
                <w:sz w:val="22"/>
                <w:szCs w:val="22"/>
              </w:rPr>
              <w:t>96,9</w:t>
            </w:r>
          </w:p>
        </w:tc>
      </w:tr>
      <w:tr w:rsidR="00A432CB" w:rsidRPr="00A1756C" w14:paraId="0F5D6386"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30DE12D3" w14:textId="77777777" w:rsidR="00A432CB" w:rsidRPr="00A1756C" w:rsidRDefault="00A432CB" w:rsidP="004B729B">
            <w:pPr>
              <w:autoSpaceDE w:val="0"/>
              <w:autoSpaceDN w:val="0"/>
              <w:adjustRightInd w:val="0"/>
              <w:ind w:firstLine="67"/>
              <w:jc w:val="center"/>
            </w:pPr>
            <w:r>
              <w:rPr>
                <w:color w:val="000000"/>
              </w:rPr>
              <w:t>27</w:t>
            </w:r>
          </w:p>
        </w:tc>
        <w:tc>
          <w:tcPr>
            <w:tcW w:w="1061" w:type="pct"/>
            <w:tcBorders>
              <w:top w:val="single" w:sz="8" w:space="0" w:color="000000"/>
              <w:left w:val="single" w:sz="8" w:space="0" w:color="000000"/>
              <w:bottom w:val="single" w:sz="8" w:space="0" w:color="000000"/>
              <w:right w:val="single" w:sz="8" w:space="0" w:color="000000"/>
            </w:tcBorders>
            <w:vAlign w:val="center"/>
          </w:tcPr>
          <w:p w14:paraId="5284EA5D" w14:textId="77777777" w:rsidR="00A432CB" w:rsidRPr="00A1756C" w:rsidRDefault="00A432CB"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501FD716" w14:textId="77777777" w:rsidR="00A432CB" w:rsidRPr="00DC20C5" w:rsidRDefault="00A432CB" w:rsidP="004B729B">
            <w:pPr>
              <w:jc w:val="center"/>
              <w:rPr>
                <w:sz w:val="22"/>
                <w:szCs w:val="22"/>
              </w:rPr>
            </w:pPr>
            <w:r w:rsidRPr="00DC20C5">
              <w:rPr>
                <w:color w:val="000000"/>
                <w:sz w:val="22"/>
                <w:szCs w:val="22"/>
              </w:rPr>
              <w:t>88,1</w:t>
            </w:r>
          </w:p>
        </w:tc>
        <w:tc>
          <w:tcPr>
            <w:tcW w:w="808" w:type="pct"/>
            <w:tcBorders>
              <w:top w:val="single" w:sz="8" w:space="0" w:color="000000"/>
              <w:left w:val="single" w:sz="8" w:space="0" w:color="000000"/>
              <w:bottom w:val="single" w:sz="8" w:space="0" w:color="000000"/>
              <w:right w:val="single" w:sz="8" w:space="0" w:color="000000"/>
            </w:tcBorders>
            <w:vAlign w:val="center"/>
          </w:tcPr>
          <w:p w14:paraId="708B5702" w14:textId="77777777" w:rsidR="00A432CB" w:rsidRPr="00DC20C5" w:rsidRDefault="00A432CB" w:rsidP="004B729B">
            <w:pPr>
              <w:jc w:val="center"/>
              <w:rPr>
                <w:sz w:val="22"/>
                <w:szCs w:val="22"/>
              </w:rPr>
            </w:pPr>
            <w:r w:rsidRPr="00DC20C5">
              <w:rPr>
                <w:color w:val="000000"/>
                <w:sz w:val="22"/>
                <w:szCs w:val="22"/>
              </w:rPr>
              <w:t>61,4</w:t>
            </w:r>
          </w:p>
        </w:tc>
        <w:tc>
          <w:tcPr>
            <w:tcW w:w="809" w:type="pct"/>
            <w:tcBorders>
              <w:top w:val="single" w:sz="8" w:space="0" w:color="000000"/>
              <w:left w:val="single" w:sz="8" w:space="0" w:color="000000"/>
              <w:bottom w:val="single" w:sz="8" w:space="0" w:color="000000"/>
              <w:right w:val="single" w:sz="4" w:space="0" w:color="auto"/>
            </w:tcBorders>
            <w:vAlign w:val="center"/>
          </w:tcPr>
          <w:p w14:paraId="2C95D6C6" w14:textId="77777777" w:rsidR="00A432CB" w:rsidRPr="00DC20C5" w:rsidRDefault="00A432CB" w:rsidP="004B729B">
            <w:pPr>
              <w:jc w:val="center"/>
              <w:rPr>
                <w:sz w:val="22"/>
                <w:szCs w:val="22"/>
              </w:rPr>
            </w:pPr>
            <w:r w:rsidRPr="00DC20C5">
              <w:rPr>
                <w:color w:val="000000"/>
                <w:sz w:val="22"/>
                <w:szCs w:val="22"/>
              </w:rPr>
              <w:t>34,7</w:t>
            </w:r>
          </w:p>
        </w:tc>
        <w:tc>
          <w:tcPr>
            <w:tcW w:w="707" w:type="pct"/>
            <w:tcBorders>
              <w:top w:val="single" w:sz="8" w:space="0" w:color="000000"/>
              <w:left w:val="single" w:sz="4" w:space="0" w:color="auto"/>
              <w:bottom w:val="single" w:sz="8" w:space="0" w:color="000000"/>
              <w:right w:val="single" w:sz="8" w:space="0" w:color="000000"/>
            </w:tcBorders>
            <w:vAlign w:val="center"/>
          </w:tcPr>
          <w:p w14:paraId="0B5D24E7" w14:textId="77777777" w:rsidR="00A432CB" w:rsidRPr="00DC20C5" w:rsidRDefault="00A432CB" w:rsidP="004B729B">
            <w:pPr>
              <w:jc w:val="center"/>
              <w:rPr>
                <w:sz w:val="22"/>
                <w:szCs w:val="22"/>
              </w:rPr>
            </w:pPr>
            <w:r w:rsidRPr="00DC20C5">
              <w:rPr>
                <w:color w:val="000000"/>
                <w:sz w:val="22"/>
                <w:szCs w:val="22"/>
              </w:rPr>
              <w:t>10,5</w:t>
            </w:r>
          </w:p>
        </w:tc>
      </w:tr>
      <w:tr w:rsidR="00A432CB" w:rsidRPr="00A1756C" w14:paraId="79DEA67B"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CBFC89A" w14:textId="77777777" w:rsidR="00A432CB" w:rsidRPr="00A1756C" w:rsidRDefault="00A432CB" w:rsidP="004B729B">
            <w:pPr>
              <w:autoSpaceDE w:val="0"/>
              <w:autoSpaceDN w:val="0"/>
              <w:adjustRightInd w:val="0"/>
              <w:ind w:firstLine="67"/>
              <w:jc w:val="center"/>
            </w:pPr>
            <w:r>
              <w:rPr>
                <w:color w:val="000000"/>
              </w:rPr>
              <w:t>27</w:t>
            </w:r>
          </w:p>
        </w:tc>
        <w:tc>
          <w:tcPr>
            <w:tcW w:w="1061" w:type="pct"/>
            <w:tcBorders>
              <w:top w:val="single" w:sz="8" w:space="0" w:color="000000"/>
              <w:left w:val="single" w:sz="8" w:space="0" w:color="000000"/>
              <w:bottom w:val="single" w:sz="8" w:space="0" w:color="000000"/>
              <w:right w:val="single" w:sz="8" w:space="0" w:color="000000"/>
            </w:tcBorders>
            <w:vAlign w:val="center"/>
          </w:tcPr>
          <w:p w14:paraId="347F62E9" w14:textId="77777777" w:rsidR="00A432CB" w:rsidRPr="00A1756C" w:rsidRDefault="00A432CB"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16024982" w14:textId="77777777" w:rsidR="00A432CB" w:rsidRPr="00DC20C5" w:rsidRDefault="00A432CB" w:rsidP="004B729B">
            <w:pPr>
              <w:jc w:val="center"/>
              <w:rPr>
                <w:sz w:val="22"/>
                <w:szCs w:val="22"/>
              </w:rPr>
            </w:pPr>
            <w:r w:rsidRPr="00DC20C5">
              <w:rPr>
                <w:sz w:val="22"/>
                <w:szCs w:val="22"/>
              </w:rPr>
              <w:t>11,9</w:t>
            </w:r>
          </w:p>
        </w:tc>
        <w:tc>
          <w:tcPr>
            <w:tcW w:w="808" w:type="pct"/>
            <w:tcBorders>
              <w:top w:val="single" w:sz="8" w:space="0" w:color="000000"/>
              <w:left w:val="single" w:sz="8" w:space="0" w:color="000000"/>
              <w:bottom w:val="single" w:sz="8" w:space="0" w:color="000000"/>
              <w:right w:val="single" w:sz="8" w:space="0" w:color="000000"/>
            </w:tcBorders>
            <w:vAlign w:val="center"/>
          </w:tcPr>
          <w:p w14:paraId="70CAB0ED" w14:textId="77777777" w:rsidR="00A432CB" w:rsidRPr="00DC20C5" w:rsidRDefault="00A432CB" w:rsidP="004B729B">
            <w:pPr>
              <w:jc w:val="center"/>
              <w:rPr>
                <w:sz w:val="22"/>
                <w:szCs w:val="22"/>
              </w:rPr>
            </w:pPr>
            <w:r w:rsidRPr="00DC20C5">
              <w:rPr>
                <w:sz w:val="22"/>
                <w:szCs w:val="22"/>
              </w:rPr>
              <w:t>38,6</w:t>
            </w:r>
          </w:p>
        </w:tc>
        <w:tc>
          <w:tcPr>
            <w:tcW w:w="809" w:type="pct"/>
            <w:tcBorders>
              <w:top w:val="single" w:sz="8" w:space="0" w:color="000000"/>
              <w:left w:val="single" w:sz="8" w:space="0" w:color="000000"/>
              <w:bottom w:val="single" w:sz="8" w:space="0" w:color="000000"/>
              <w:right w:val="single" w:sz="4" w:space="0" w:color="auto"/>
            </w:tcBorders>
            <w:vAlign w:val="center"/>
          </w:tcPr>
          <w:p w14:paraId="2AF276D9" w14:textId="77777777" w:rsidR="00A432CB" w:rsidRPr="00DC20C5" w:rsidRDefault="00A432CB" w:rsidP="004B729B">
            <w:pPr>
              <w:jc w:val="center"/>
              <w:rPr>
                <w:sz w:val="22"/>
                <w:szCs w:val="22"/>
              </w:rPr>
            </w:pPr>
            <w:r w:rsidRPr="00DC20C5">
              <w:rPr>
                <w:sz w:val="22"/>
                <w:szCs w:val="22"/>
              </w:rPr>
              <w:t>65,3</w:t>
            </w:r>
          </w:p>
        </w:tc>
        <w:tc>
          <w:tcPr>
            <w:tcW w:w="707" w:type="pct"/>
            <w:tcBorders>
              <w:top w:val="single" w:sz="8" w:space="0" w:color="000000"/>
              <w:left w:val="single" w:sz="4" w:space="0" w:color="auto"/>
              <w:bottom w:val="single" w:sz="8" w:space="0" w:color="000000"/>
              <w:right w:val="single" w:sz="8" w:space="0" w:color="000000"/>
            </w:tcBorders>
            <w:vAlign w:val="center"/>
          </w:tcPr>
          <w:p w14:paraId="32C63B53" w14:textId="77777777" w:rsidR="00A432CB" w:rsidRPr="00DC20C5" w:rsidRDefault="00A432CB" w:rsidP="004B729B">
            <w:pPr>
              <w:jc w:val="center"/>
              <w:rPr>
                <w:sz w:val="22"/>
                <w:szCs w:val="22"/>
              </w:rPr>
            </w:pPr>
            <w:r w:rsidRPr="00DC20C5">
              <w:rPr>
                <w:sz w:val="22"/>
                <w:szCs w:val="22"/>
              </w:rPr>
              <w:t>89,5</w:t>
            </w:r>
          </w:p>
        </w:tc>
      </w:tr>
      <w:tr w:rsidR="00A432CB" w:rsidRPr="00A1756C" w14:paraId="00BFD24C"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DA5B9E3" w14:textId="77777777" w:rsidR="00A432CB" w:rsidRPr="00A1756C" w:rsidRDefault="00A432CB" w:rsidP="004B729B">
            <w:pPr>
              <w:autoSpaceDE w:val="0"/>
              <w:autoSpaceDN w:val="0"/>
              <w:adjustRightInd w:val="0"/>
              <w:ind w:firstLine="67"/>
              <w:jc w:val="center"/>
            </w:pPr>
            <w:r>
              <w:rPr>
                <w:color w:val="000000"/>
              </w:rPr>
              <w:t>28</w:t>
            </w:r>
          </w:p>
        </w:tc>
        <w:tc>
          <w:tcPr>
            <w:tcW w:w="1061" w:type="pct"/>
            <w:tcBorders>
              <w:top w:val="single" w:sz="8" w:space="0" w:color="000000"/>
              <w:left w:val="single" w:sz="8" w:space="0" w:color="000000"/>
              <w:bottom w:val="single" w:sz="8" w:space="0" w:color="000000"/>
              <w:right w:val="single" w:sz="8" w:space="0" w:color="000000"/>
            </w:tcBorders>
            <w:vAlign w:val="center"/>
          </w:tcPr>
          <w:p w14:paraId="09D92763" w14:textId="77777777" w:rsidR="00A432CB" w:rsidRPr="00A1756C" w:rsidRDefault="00A432CB"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6AC8C66C" w14:textId="77777777" w:rsidR="00A432CB" w:rsidRPr="00DC20C5" w:rsidRDefault="00A432CB" w:rsidP="004B729B">
            <w:pPr>
              <w:jc w:val="center"/>
              <w:rPr>
                <w:sz w:val="22"/>
                <w:szCs w:val="22"/>
              </w:rPr>
            </w:pPr>
            <w:r w:rsidRPr="00DC20C5">
              <w:rPr>
                <w:color w:val="000000"/>
                <w:sz w:val="22"/>
                <w:szCs w:val="22"/>
              </w:rPr>
              <w:t>92,7</w:t>
            </w:r>
          </w:p>
        </w:tc>
        <w:tc>
          <w:tcPr>
            <w:tcW w:w="808" w:type="pct"/>
            <w:tcBorders>
              <w:top w:val="single" w:sz="8" w:space="0" w:color="000000"/>
              <w:left w:val="single" w:sz="8" w:space="0" w:color="000000"/>
              <w:bottom w:val="single" w:sz="8" w:space="0" w:color="000000"/>
              <w:right w:val="single" w:sz="8" w:space="0" w:color="000000"/>
            </w:tcBorders>
            <w:vAlign w:val="center"/>
          </w:tcPr>
          <w:p w14:paraId="337105AF" w14:textId="77777777" w:rsidR="00A432CB" w:rsidRPr="00DC20C5" w:rsidRDefault="00A432CB" w:rsidP="004B729B">
            <w:pPr>
              <w:jc w:val="center"/>
              <w:rPr>
                <w:sz w:val="22"/>
                <w:szCs w:val="22"/>
              </w:rPr>
            </w:pPr>
            <w:r w:rsidRPr="00DC20C5">
              <w:rPr>
                <w:color w:val="000000"/>
                <w:sz w:val="22"/>
                <w:szCs w:val="22"/>
              </w:rPr>
              <w:t>77,8</w:t>
            </w:r>
          </w:p>
        </w:tc>
        <w:tc>
          <w:tcPr>
            <w:tcW w:w="809" w:type="pct"/>
            <w:tcBorders>
              <w:top w:val="single" w:sz="8" w:space="0" w:color="000000"/>
              <w:left w:val="single" w:sz="8" w:space="0" w:color="000000"/>
              <w:bottom w:val="single" w:sz="8" w:space="0" w:color="000000"/>
              <w:right w:val="single" w:sz="4" w:space="0" w:color="auto"/>
            </w:tcBorders>
            <w:vAlign w:val="center"/>
          </w:tcPr>
          <w:p w14:paraId="11F3EC82" w14:textId="77777777" w:rsidR="00A432CB" w:rsidRPr="00DC20C5" w:rsidRDefault="00A432CB" w:rsidP="004B729B">
            <w:pPr>
              <w:jc w:val="center"/>
              <w:rPr>
                <w:sz w:val="22"/>
                <w:szCs w:val="22"/>
              </w:rPr>
            </w:pPr>
            <w:r w:rsidRPr="00DC20C5">
              <w:rPr>
                <w:color w:val="000000"/>
                <w:sz w:val="22"/>
                <w:szCs w:val="22"/>
              </w:rPr>
              <w:t>42,1</w:t>
            </w:r>
          </w:p>
        </w:tc>
        <w:tc>
          <w:tcPr>
            <w:tcW w:w="707" w:type="pct"/>
            <w:tcBorders>
              <w:top w:val="single" w:sz="8" w:space="0" w:color="000000"/>
              <w:left w:val="single" w:sz="4" w:space="0" w:color="auto"/>
              <w:bottom w:val="single" w:sz="8" w:space="0" w:color="000000"/>
              <w:right w:val="single" w:sz="8" w:space="0" w:color="000000"/>
            </w:tcBorders>
            <w:vAlign w:val="center"/>
          </w:tcPr>
          <w:p w14:paraId="55C4FA36" w14:textId="77777777" w:rsidR="00A432CB" w:rsidRPr="00DC20C5" w:rsidRDefault="00A432CB" w:rsidP="004B729B">
            <w:pPr>
              <w:jc w:val="center"/>
              <w:rPr>
                <w:sz w:val="22"/>
                <w:szCs w:val="22"/>
              </w:rPr>
            </w:pPr>
            <w:r w:rsidRPr="00DC20C5">
              <w:rPr>
                <w:color w:val="000000"/>
                <w:sz w:val="22"/>
                <w:szCs w:val="22"/>
              </w:rPr>
              <w:t>5,7</w:t>
            </w:r>
          </w:p>
        </w:tc>
      </w:tr>
      <w:tr w:rsidR="00A432CB" w:rsidRPr="00A1756C" w14:paraId="12BCC73D"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59F35791" w14:textId="77777777" w:rsidR="00A432CB" w:rsidRPr="00A1756C" w:rsidRDefault="00A432CB" w:rsidP="004B729B">
            <w:pPr>
              <w:autoSpaceDE w:val="0"/>
              <w:autoSpaceDN w:val="0"/>
              <w:adjustRightInd w:val="0"/>
              <w:ind w:firstLine="67"/>
              <w:jc w:val="center"/>
            </w:pPr>
            <w:r>
              <w:rPr>
                <w:color w:val="000000"/>
              </w:rPr>
              <w:t>28</w:t>
            </w:r>
          </w:p>
        </w:tc>
        <w:tc>
          <w:tcPr>
            <w:tcW w:w="1061" w:type="pct"/>
            <w:tcBorders>
              <w:top w:val="single" w:sz="8" w:space="0" w:color="000000"/>
              <w:left w:val="single" w:sz="8" w:space="0" w:color="000000"/>
              <w:bottom w:val="single" w:sz="8" w:space="0" w:color="000000"/>
              <w:right w:val="single" w:sz="8" w:space="0" w:color="000000"/>
            </w:tcBorders>
            <w:vAlign w:val="center"/>
          </w:tcPr>
          <w:p w14:paraId="67734B16" w14:textId="77777777" w:rsidR="00A432CB" w:rsidRPr="00A1756C" w:rsidRDefault="00A432CB"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4D14887F" w14:textId="77777777" w:rsidR="00A432CB" w:rsidRPr="00DC20C5" w:rsidRDefault="00A432CB" w:rsidP="004B729B">
            <w:pPr>
              <w:jc w:val="center"/>
              <w:rPr>
                <w:sz w:val="22"/>
                <w:szCs w:val="22"/>
              </w:rPr>
            </w:pPr>
            <w:r w:rsidRPr="00DC20C5">
              <w:rPr>
                <w:sz w:val="22"/>
                <w:szCs w:val="22"/>
              </w:rPr>
              <w:t>7,3</w:t>
            </w:r>
          </w:p>
        </w:tc>
        <w:tc>
          <w:tcPr>
            <w:tcW w:w="808" w:type="pct"/>
            <w:tcBorders>
              <w:top w:val="single" w:sz="8" w:space="0" w:color="000000"/>
              <w:left w:val="single" w:sz="8" w:space="0" w:color="000000"/>
              <w:bottom w:val="single" w:sz="8" w:space="0" w:color="000000"/>
              <w:right w:val="single" w:sz="8" w:space="0" w:color="000000"/>
            </w:tcBorders>
            <w:vAlign w:val="center"/>
          </w:tcPr>
          <w:p w14:paraId="27C5537E" w14:textId="77777777" w:rsidR="00A432CB" w:rsidRPr="00DC20C5" w:rsidRDefault="00A432CB" w:rsidP="004B729B">
            <w:pPr>
              <w:jc w:val="center"/>
              <w:rPr>
                <w:sz w:val="22"/>
                <w:szCs w:val="22"/>
              </w:rPr>
            </w:pPr>
            <w:r w:rsidRPr="00DC20C5">
              <w:rPr>
                <w:sz w:val="22"/>
                <w:szCs w:val="22"/>
              </w:rPr>
              <w:t>22,2</w:t>
            </w:r>
          </w:p>
        </w:tc>
        <w:tc>
          <w:tcPr>
            <w:tcW w:w="809" w:type="pct"/>
            <w:tcBorders>
              <w:top w:val="single" w:sz="8" w:space="0" w:color="000000"/>
              <w:left w:val="single" w:sz="8" w:space="0" w:color="000000"/>
              <w:bottom w:val="single" w:sz="8" w:space="0" w:color="000000"/>
              <w:right w:val="single" w:sz="4" w:space="0" w:color="auto"/>
            </w:tcBorders>
            <w:vAlign w:val="center"/>
          </w:tcPr>
          <w:p w14:paraId="5820DD11" w14:textId="77777777" w:rsidR="00A432CB" w:rsidRPr="00DC20C5" w:rsidRDefault="00A432CB" w:rsidP="004B729B">
            <w:pPr>
              <w:jc w:val="center"/>
              <w:rPr>
                <w:sz w:val="22"/>
                <w:szCs w:val="22"/>
              </w:rPr>
            </w:pPr>
            <w:r w:rsidRPr="00DC20C5">
              <w:rPr>
                <w:sz w:val="22"/>
                <w:szCs w:val="22"/>
              </w:rPr>
              <w:t>57,9</w:t>
            </w:r>
          </w:p>
        </w:tc>
        <w:tc>
          <w:tcPr>
            <w:tcW w:w="707" w:type="pct"/>
            <w:tcBorders>
              <w:top w:val="single" w:sz="8" w:space="0" w:color="000000"/>
              <w:left w:val="single" w:sz="4" w:space="0" w:color="auto"/>
              <w:bottom w:val="single" w:sz="8" w:space="0" w:color="000000"/>
              <w:right w:val="single" w:sz="8" w:space="0" w:color="000000"/>
            </w:tcBorders>
            <w:vAlign w:val="center"/>
          </w:tcPr>
          <w:p w14:paraId="7FCDBC46" w14:textId="77777777" w:rsidR="00A432CB" w:rsidRPr="00DC20C5" w:rsidRDefault="00A432CB" w:rsidP="004B729B">
            <w:pPr>
              <w:jc w:val="center"/>
              <w:rPr>
                <w:sz w:val="22"/>
                <w:szCs w:val="22"/>
              </w:rPr>
            </w:pPr>
            <w:r w:rsidRPr="00DC20C5">
              <w:rPr>
                <w:sz w:val="22"/>
                <w:szCs w:val="22"/>
              </w:rPr>
              <w:t>94,3</w:t>
            </w:r>
          </w:p>
        </w:tc>
      </w:tr>
      <w:tr w:rsidR="00A432CB" w:rsidRPr="00A1756C" w14:paraId="6B935AD4"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6F3421BC" w14:textId="77777777" w:rsidR="00A432CB" w:rsidRPr="00A1756C" w:rsidRDefault="00A432CB" w:rsidP="004B729B">
            <w:pPr>
              <w:autoSpaceDE w:val="0"/>
              <w:autoSpaceDN w:val="0"/>
              <w:adjustRightInd w:val="0"/>
              <w:ind w:firstLine="67"/>
              <w:jc w:val="center"/>
            </w:pPr>
            <w:r>
              <w:rPr>
                <w:color w:val="000000"/>
              </w:rPr>
              <w:t>29</w:t>
            </w:r>
          </w:p>
        </w:tc>
        <w:tc>
          <w:tcPr>
            <w:tcW w:w="1061" w:type="pct"/>
            <w:tcBorders>
              <w:top w:val="single" w:sz="8" w:space="0" w:color="000000"/>
              <w:left w:val="single" w:sz="8" w:space="0" w:color="000000"/>
              <w:bottom w:val="single" w:sz="8" w:space="0" w:color="000000"/>
              <w:right w:val="single" w:sz="8" w:space="0" w:color="000000"/>
            </w:tcBorders>
            <w:vAlign w:val="center"/>
          </w:tcPr>
          <w:p w14:paraId="3DFF1A70" w14:textId="77777777" w:rsidR="00A432CB" w:rsidRPr="00A1756C" w:rsidRDefault="00A432CB"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7EA61F50" w14:textId="77777777" w:rsidR="00A432CB" w:rsidRPr="00DC20C5" w:rsidRDefault="00A432CB" w:rsidP="004B729B">
            <w:pPr>
              <w:jc w:val="center"/>
              <w:rPr>
                <w:sz w:val="22"/>
                <w:szCs w:val="22"/>
              </w:rPr>
            </w:pPr>
            <w:r w:rsidRPr="00DC20C5">
              <w:rPr>
                <w:color w:val="000000"/>
                <w:sz w:val="22"/>
                <w:szCs w:val="22"/>
              </w:rPr>
              <w:t>96,3</w:t>
            </w:r>
          </w:p>
        </w:tc>
        <w:tc>
          <w:tcPr>
            <w:tcW w:w="808" w:type="pct"/>
            <w:tcBorders>
              <w:top w:val="single" w:sz="8" w:space="0" w:color="000000"/>
              <w:left w:val="single" w:sz="8" w:space="0" w:color="000000"/>
              <w:bottom w:val="single" w:sz="8" w:space="0" w:color="000000"/>
              <w:right w:val="single" w:sz="8" w:space="0" w:color="000000"/>
            </w:tcBorders>
            <w:vAlign w:val="center"/>
          </w:tcPr>
          <w:p w14:paraId="460C3E18" w14:textId="77777777" w:rsidR="00A432CB" w:rsidRPr="00DC20C5" w:rsidRDefault="00A432CB" w:rsidP="004B729B">
            <w:pPr>
              <w:jc w:val="center"/>
              <w:rPr>
                <w:sz w:val="22"/>
                <w:szCs w:val="22"/>
              </w:rPr>
            </w:pPr>
            <w:r w:rsidRPr="00DC20C5">
              <w:rPr>
                <w:color w:val="000000"/>
                <w:sz w:val="22"/>
                <w:szCs w:val="22"/>
              </w:rPr>
              <w:t>86,8</w:t>
            </w:r>
          </w:p>
        </w:tc>
        <w:tc>
          <w:tcPr>
            <w:tcW w:w="809" w:type="pct"/>
            <w:tcBorders>
              <w:top w:val="single" w:sz="8" w:space="0" w:color="000000"/>
              <w:left w:val="single" w:sz="8" w:space="0" w:color="000000"/>
              <w:bottom w:val="single" w:sz="8" w:space="0" w:color="000000"/>
              <w:right w:val="single" w:sz="4" w:space="0" w:color="auto"/>
            </w:tcBorders>
            <w:vAlign w:val="center"/>
          </w:tcPr>
          <w:p w14:paraId="5EB6E646" w14:textId="77777777" w:rsidR="00A432CB" w:rsidRPr="00DC20C5" w:rsidRDefault="00A432CB" w:rsidP="004B729B">
            <w:pPr>
              <w:jc w:val="center"/>
              <w:rPr>
                <w:sz w:val="22"/>
                <w:szCs w:val="22"/>
              </w:rPr>
            </w:pPr>
            <w:r w:rsidRPr="00DC20C5">
              <w:rPr>
                <w:color w:val="000000"/>
                <w:sz w:val="22"/>
                <w:szCs w:val="22"/>
              </w:rPr>
              <w:t>67,5</w:t>
            </w:r>
          </w:p>
        </w:tc>
        <w:tc>
          <w:tcPr>
            <w:tcW w:w="707" w:type="pct"/>
            <w:tcBorders>
              <w:top w:val="single" w:sz="8" w:space="0" w:color="000000"/>
              <w:left w:val="single" w:sz="4" w:space="0" w:color="auto"/>
              <w:bottom w:val="single" w:sz="8" w:space="0" w:color="000000"/>
              <w:right w:val="single" w:sz="8" w:space="0" w:color="000000"/>
            </w:tcBorders>
            <w:vAlign w:val="center"/>
          </w:tcPr>
          <w:p w14:paraId="29ACF72E" w14:textId="77777777" w:rsidR="00A432CB" w:rsidRPr="00DC20C5" w:rsidRDefault="00A432CB" w:rsidP="004B729B">
            <w:pPr>
              <w:jc w:val="center"/>
              <w:rPr>
                <w:sz w:val="22"/>
                <w:szCs w:val="22"/>
              </w:rPr>
            </w:pPr>
            <w:r w:rsidRPr="00DC20C5">
              <w:rPr>
                <w:color w:val="000000"/>
                <w:sz w:val="22"/>
                <w:szCs w:val="22"/>
              </w:rPr>
              <w:t>50,7</w:t>
            </w:r>
          </w:p>
        </w:tc>
      </w:tr>
      <w:tr w:rsidR="00A432CB" w:rsidRPr="00A1756C" w14:paraId="1261B2F0"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0F105CEC" w14:textId="77777777" w:rsidR="00A432CB" w:rsidRPr="00A1756C" w:rsidRDefault="00A432CB" w:rsidP="004B729B">
            <w:pPr>
              <w:autoSpaceDE w:val="0"/>
              <w:autoSpaceDN w:val="0"/>
              <w:adjustRightInd w:val="0"/>
              <w:ind w:firstLine="67"/>
              <w:jc w:val="center"/>
            </w:pPr>
            <w:r>
              <w:rPr>
                <w:color w:val="000000"/>
              </w:rPr>
              <w:t>29</w:t>
            </w:r>
          </w:p>
        </w:tc>
        <w:tc>
          <w:tcPr>
            <w:tcW w:w="1061" w:type="pct"/>
            <w:tcBorders>
              <w:top w:val="single" w:sz="8" w:space="0" w:color="000000"/>
              <w:left w:val="single" w:sz="8" w:space="0" w:color="000000"/>
              <w:bottom w:val="single" w:sz="8" w:space="0" w:color="000000"/>
              <w:right w:val="single" w:sz="8" w:space="0" w:color="000000"/>
            </w:tcBorders>
            <w:vAlign w:val="center"/>
          </w:tcPr>
          <w:p w14:paraId="01C97E6A" w14:textId="77777777" w:rsidR="00A432CB" w:rsidRPr="00A1756C" w:rsidRDefault="00A432CB"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2A035039" w14:textId="77777777" w:rsidR="00A432CB" w:rsidRPr="00DC20C5" w:rsidRDefault="00A432CB" w:rsidP="004B729B">
            <w:pPr>
              <w:jc w:val="center"/>
              <w:rPr>
                <w:sz w:val="22"/>
                <w:szCs w:val="22"/>
              </w:rPr>
            </w:pPr>
            <w:r w:rsidRPr="00DC20C5">
              <w:rPr>
                <w:sz w:val="22"/>
                <w:szCs w:val="22"/>
              </w:rPr>
              <w:t>3,7</w:t>
            </w:r>
          </w:p>
        </w:tc>
        <w:tc>
          <w:tcPr>
            <w:tcW w:w="808" w:type="pct"/>
            <w:tcBorders>
              <w:top w:val="single" w:sz="8" w:space="0" w:color="000000"/>
              <w:left w:val="single" w:sz="8" w:space="0" w:color="000000"/>
              <w:bottom w:val="single" w:sz="8" w:space="0" w:color="000000"/>
              <w:right w:val="single" w:sz="8" w:space="0" w:color="000000"/>
            </w:tcBorders>
            <w:vAlign w:val="center"/>
          </w:tcPr>
          <w:p w14:paraId="5C295886" w14:textId="77777777" w:rsidR="00A432CB" w:rsidRPr="00DC20C5" w:rsidRDefault="00A432CB" w:rsidP="004B729B">
            <w:pPr>
              <w:jc w:val="center"/>
              <w:rPr>
                <w:sz w:val="22"/>
                <w:szCs w:val="22"/>
              </w:rPr>
            </w:pPr>
            <w:r w:rsidRPr="00DC20C5">
              <w:rPr>
                <w:sz w:val="22"/>
                <w:szCs w:val="22"/>
              </w:rPr>
              <w:t>13,2</w:t>
            </w:r>
          </w:p>
        </w:tc>
        <w:tc>
          <w:tcPr>
            <w:tcW w:w="809" w:type="pct"/>
            <w:tcBorders>
              <w:top w:val="single" w:sz="8" w:space="0" w:color="000000"/>
              <w:left w:val="single" w:sz="8" w:space="0" w:color="000000"/>
              <w:bottom w:val="single" w:sz="8" w:space="0" w:color="000000"/>
              <w:right w:val="single" w:sz="4" w:space="0" w:color="auto"/>
            </w:tcBorders>
            <w:vAlign w:val="center"/>
          </w:tcPr>
          <w:p w14:paraId="3935F7E7" w14:textId="77777777" w:rsidR="00A432CB" w:rsidRPr="00DC20C5" w:rsidRDefault="00A432CB" w:rsidP="004B729B">
            <w:pPr>
              <w:jc w:val="center"/>
              <w:rPr>
                <w:sz w:val="22"/>
                <w:szCs w:val="22"/>
              </w:rPr>
            </w:pPr>
            <w:r w:rsidRPr="00DC20C5">
              <w:rPr>
                <w:sz w:val="22"/>
                <w:szCs w:val="22"/>
              </w:rPr>
              <w:t>32,5</w:t>
            </w:r>
          </w:p>
        </w:tc>
        <w:tc>
          <w:tcPr>
            <w:tcW w:w="707" w:type="pct"/>
            <w:tcBorders>
              <w:top w:val="single" w:sz="8" w:space="0" w:color="000000"/>
              <w:left w:val="single" w:sz="4" w:space="0" w:color="auto"/>
              <w:bottom w:val="single" w:sz="8" w:space="0" w:color="000000"/>
              <w:right w:val="single" w:sz="8" w:space="0" w:color="000000"/>
            </w:tcBorders>
            <w:vAlign w:val="center"/>
          </w:tcPr>
          <w:p w14:paraId="66742FFC" w14:textId="77777777" w:rsidR="00A432CB" w:rsidRPr="00DC20C5" w:rsidRDefault="00A432CB" w:rsidP="004B729B">
            <w:pPr>
              <w:jc w:val="center"/>
              <w:rPr>
                <w:sz w:val="22"/>
                <w:szCs w:val="22"/>
              </w:rPr>
            </w:pPr>
            <w:r w:rsidRPr="00DC20C5">
              <w:rPr>
                <w:sz w:val="22"/>
                <w:szCs w:val="22"/>
              </w:rPr>
              <w:t>49,3</w:t>
            </w:r>
          </w:p>
        </w:tc>
      </w:tr>
      <w:tr w:rsidR="00A432CB" w:rsidRPr="00A1756C" w14:paraId="743D93CD"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491A533D" w14:textId="77777777" w:rsidR="00A432CB" w:rsidRPr="00A1756C" w:rsidRDefault="00A432CB" w:rsidP="004B729B">
            <w:pPr>
              <w:autoSpaceDE w:val="0"/>
              <w:autoSpaceDN w:val="0"/>
              <w:adjustRightInd w:val="0"/>
              <w:ind w:firstLine="67"/>
              <w:jc w:val="center"/>
            </w:pPr>
            <w:r>
              <w:rPr>
                <w:color w:val="000000"/>
              </w:rPr>
              <w:t>30</w:t>
            </w:r>
          </w:p>
        </w:tc>
        <w:tc>
          <w:tcPr>
            <w:tcW w:w="1061" w:type="pct"/>
            <w:tcBorders>
              <w:top w:val="single" w:sz="8" w:space="0" w:color="000000"/>
              <w:left w:val="single" w:sz="8" w:space="0" w:color="000000"/>
              <w:bottom w:val="single" w:sz="8" w:space="0" w:color="000000"/>
              <w:right w:val="single" w:sz="8" w:space="0" w:color="000000"/>
            </w:tcBorders>
            <w:vAlign w:val="center"/>
          </w:tcPr>
          <w:p w14:paraId="11F831E4" w14:textId="77777777" w:rsidR="00A432CB" w:rsidRPr="00A1756C" w:rsidRDefault="00A432CB" w:rsidP="004B729B">
            <w:pPr>
              <w:autoSpaceDE w:val="0"/>
              <w:autoSpaceDN w:val="0"/>
              <w:adjustRightInd w:val="0"/>
              <w:ind w:firstLine="67"/>
              <w:jc w:val="center"/>
            </w:pPr>
            <w:r>
              <w:rPr>
                <w:color w:val="000000"/>
              </w:rPr>
              <w:t>0</w:t>
            </w:r>
          </w:p>
        </w:tc>
        <w:tc>
          <w:tcPr>
            <w:tcW w:w="757" w:type="pct"/>
            <w:tcBorders>
              <w:top w:val="single" w:sz="8" w:space="0" w:color="000000"/>
              <w:left w:val="single" w:sz="8" w:space="0" w:color="000000"/>
              <w:bottom w:val="single" w:sz="8" w:space="0" w:color="000000"/>
              <w:right w:val="single" w:sz="8" w:space="0" w:color="000000"/>
            </w:tcBorders>
            <w:vAlign w:val="center"/>
          </w:tcPr>
          <w:p w14:paraId="799EAC6D" w14:textId="77777777" w:rsidR="00A432CB" w:rsidRPr="00DC20C5" w:rsidRDefault="00A432CB" w:rsidP="004B729B">
            <w:pPr>
              <w:jc w:val="center"/>
              <w:rPr>
                <w:sz w:val="22"/>
                <w:szCs w:val="22"/>
              </w:rPr>
            </w:pPr>
            <w:r w:rsidRPr="00DC20C5">
              <w:rPr>
                <w:color w:val="000000"/>
                <w:sz w:val="22"/>
                <w:szCs w:val="22"/>
              </w:rPr>
              <w:t>98,2</w:t>
            </w:r>
          </w:p>
        </w:tc>
        <w:tc>
          <w:tcPr>
            <w:tcW w:w="808" w:type="pct"/>
            <w:tcBorders>
              <w:top w:val="single" w:sz="8" w:space="0" w:color="000000"/>
              <w:left w:val="single" w:sz="8" w:space="0" w:color="000000"/>
              <w:bottom w:val="single" w:sz="8" w:space="0" w:color="000000"/>
              <w:right w:val="single" w:sz="8" w:space="0" w:color="000000"/>
            </w:tcBorders>
            <w:vAlign w:val="center"/>
          </w:tcPr>
          <w:p w14:paraId="5749BF11" w14:textId="77777777" w:rsidR="00A432CB" w:rsidRPr="00DC20C5" w:rsidRDefault="00A432CB" w:rsidP="004B729B">
            <w:pPr>
              <w:jc w:val="center"/>
              <w:rPr>
                <w:sz w:val="22"/>
                <w:szCs w:val="22"/>
              </w:rPr>
            </w:pPr>
            <w:r w:rsidRPr="00DC20C5">
              <w:rPr>
                <w:color w:val="000000"/>
                <w:sz w:val="22"/>
                <w:szCs w:val="22"/>
              </w:rPr>
              <w:t>95,5</w:t>
            </w:r>
          </w:p>
        </w:tc>
        <w:tc>
          <w:tcPr>
            <w:tcW w:w="809" w:type="pct"/>
            <w:tcBorders>
              <w:top w:val="single" w:sz="8" w:space="0" w:color="000000"/>
              <w:left w:val="single" w:sz="8" w:space="0" w:color="000000"/>
              <w:bottom w:val="single" w:sz="8" w:space="0" w:color="000000"/>
              <w:right w:val="single" w:sz="4" w:space="0" w:color="auto"/>
            </w:tcBorders>
            <w:vAlign w:val="center"/>
          </w:tcPr>
          <w:p w14:paraId="4333D78D" w14:textId="77777777" w:rsidR="00A432CB" w:rsidRPr="00DC20C5" w:rsidRDefault="00A432CB" w:rsidP="004B729B">
            <w:pPr>
              <w:jc w:val="center"/>
              <w:rPr>
                <w:sz w:val="22"/>
                <w:szCs w:val="22"/>
              </w:rPr>
            </w:pPr>
            <w:r w:rsidRPr="00DC20C5">
              <w:rPr>
                <w:color w:val="000000"/>
                <w:sz w:val="22"/>
                <w:szCs w:val="22"/>
              </w:rPr>
              <w:t>80,2</w:t>
            </w:r>
          </w:p>
        </w:tc>
        <w:tc>
          <w:tcPr>
            <w:tcW w:w="707" w:type="pct"/>
            <w:tcBorders>
              <w:top w:val="single" w:sz="8" w:space="0" w:color="000000"/>
              <w:left w:val="single" w:sz="4" w:space="0" w:color="auto"/>
              <w:bottom w:val="single" w:sz="8" w:space="0" w:color="000000"/>
              <w:right w:val="single" w:sz="8" w:space="0" w:color="000000"/>
            </w:tcBorders>
            <w:vAlign w:val="center"/>
          </w:tcPr>
          <w:p w14:paraId="36E11709" w14:textId="77777777" w:rsidR="00A432CB" w:rsidRPr="00DC20C5" w:rsidRDefault="00A432CB" w:rsidP="004B729B">
            <w:pPr>
              <w:jc w:val="center"/>
              <w:rPr>
                <w:sz w:val="22"/>
                <w:szCs w:val="22"/>
              </w:rPr>
            </w:pPr>
            <w:r w:rsidRPr="00DC20C5">
              <w:rPr>
                <w:color w:val="000000"/>
                <w:sz w:val="22"/>
                <w:szCs w:val="22"/>
              </w:rPr>
              <w:t>63,3</w:t>
            </w:r>
          </w:p>
        </w:tc>
      </w:tr>
      <w:tr w:rsidR="00A432CB" w:rsidRPr="00A1756C" w14:paraId="4BEC2D0A" w14:textId="77777777" w:rsidTr="004B729B">
        <w:trPr>
          <w:trHeight w:val="226"/>
        </w:trPr>
        <w:tc>
          <w:tcPr>
            <w:tcW w:w="858" w:type="pct"/>
            <w:tcBorders>
              <w:top w:val="single" w:sz="8" w:space="0" w:color="000000"/>
              <w:left w:val="single" w:sz="8" w:space="0" w:color="000000"/>
              <w:bottom w:val="single" w:sz="8" w:space="0" w:color="000000"/>
              <w:right w:val="single" w:sz="8" w:space="0" w:color="000000"/>
            </w:tcBorders>
            <w:vAlign w:val="center"/>
          </w:tcPr>
          <w:p w14:paraId="795C1003" w14:textId="77777777" w:rsidR="00A432CB" w:rsidRPr="00A1756C" w:rsidRDefault="00A432CB" w:rsidP="004B729B">
            <w:pPr>
              <w:autoSpaceDE w:val="0"/>
              <w:autoSpaceDN w:val="0"/>
              <w:adjustRightInd w:val="0"/>
              <w:ind w:firstLine="67"/>
              <w:jc w:val="center"/>
            </w:pPr>
            <w:r>
              <w:rPr>
                <w:color w:val="000000"/>
              </w:rPr>
              <w:t>30</w:t>
            </w:r>
          </w:p>
        </w:tc>
        <w:tc>
          <w:tcPr>
            <w:tcW w:w="1061" w:type="pct"/>
            <w:tcBorders>
              <w:top w:val="single" w:sz="8" w:space="0" w:color="000000"/>
              <w:left w:val="single" w:sz="8" w:space="0" w:color="000000"/>
              <w:bottom w:val="single" w:sz="8" w:space="0" w:color="000000"/>
              <w:right w:val="single" w:sz="8" w:space="0" w:color="000000"/>
            </w:tcBorders>
            <w:vAlign w:val="center"/>
          </w:tcPr>
          <w:p w14:paraId="5BDF3CB2" w14:textId="77777777" w:rsidR="00A432CB" w:rsidRPr="00A1756C" w:rsidRDefault="00A432CB" w:rsidP="004B729B">
            <w:pPr>
              <w:autoSpaceDE w:val="0"/>
              <w:autoSpaceDN w:val="0"/>
              <w:adjustRightInd w:val="0"/>
              <w:ind w:firstLine="67"/>
              <w:jc w:val="center"/>
            </w:pPr>
            <w:r>
              <w:rPr>
                <w:color w:val="000000"/>
              </w:rPr>
              <w:t>1</w:t>
            </w:r>
          </w:p>
        </w:tc>
        <w:tc>
          <w:tcPr>
            <w:tcW w:w="757" w:type="pct"/>
            <w:tcBorders>
              <w:top w:val="single" w:sz="8" w:space="0" w:color="000000"/>
              <w:left w:val="single" w:sz="8" w:space="0" w:color="000000"/>
              <w:bottom w:val="single" w:sz="8" w:space="0" w:color="000000"/>
              <w:right w:val="single" w:sz="8" w:space="0" w:color="000000"/>
            </w:tcBorders>
            <w:vAlign w:val="center"/>
          </w:tcPr>
          <w:p w14:paraId="1E287160" w14:textId="77777777" w:rsidR="00A432CB" w:rsidRPr="00DC20C5" w:rsidRDefault="00A432CB" w:rsidP="004B729B">
            <w:pPr>
              <w:jc w:val="center"/>
              <w:rPr>
                <w:sz w:val="22"/>
                <w:szCs w:val="22"/>
              </w:rPr>
            </w:pPr>
            <w:r w:rsidRPr="00DC20C5">
              <w:rPr>
                <w:sz w:val="22"/>
                <w:szCs w:val="22"/>
              </w:rPr>
              <w:t>1,8</w:t>
            </w:r>
          </w:p>
        </w:tc>
        <w:tc>
          <w:tcPr>
            <w:tcW w:w="808" w:type="pct"/>
            <w:tcBorders>
              <w:top w:val="single" w:sz="8" w:space="0" w:color="000000"/>
              <w:left w:val="single" w:sz="8" w:space="0" w:color="000000"/>
              <w:bottom w:val="single" w:sz="8" w:space="0" w:color="000000"/>
              <w:right w:val="single" w:sz="8" w:space="0" w:color="000000"/>
            </w:tcBorders>
            <w:vAlign w:val="center"/>
          </w:tcPr>
          <w:p w14:paraId="10923B42" w14:textId="77777777" w:rsidR="00A432CB" w:rsidRPr="00DC20C5" w:rsidRDefault="00A432CB" w:rsidP="004B729B">
            <w:pPr>
              <w:jc w:val="center"/>
              <w:rPr>
                <w:sz w:val="22"/>
                <w:szCs w:val="22"/>
              </w:rPr>
            </w:pPr>
            <w:r w:rsidRPr="00DC20C5">
              <w:rPr>
                <w:sz w:val="22"/>
                <w:szCs w:val="22"/>
              </w:rPr>
              <w:t>4,5</w:t>
            </w:r>
          </w:p>
        </w:tc>
        <w:tc>
          <w:tcPr>
            <w:tcW w:w="809" w:type="pct"/>
            <w:tcBorders>
              <w:top w:val="single" w:sz="8" w:space="0" w:color="000000"/>
              <w:left w:val="single" w:sz="8" w:space="0" w:color="000000"/>
              <w:bottom w:val="single" w:sz="8" w:space="0" w:color="000000"/>
              <w:right w:val="single" w:sz="4" w:space="0" w:color="auto"/>
            </w:tcBorders>
            <w:vAlign w:val="center"/>
          </w:tcPr>
          <w:p w14:paraId="54F7FC1C" w14:textId="77777777" w:rsidR="00A432CB" w:rsidRPr="00DC20C5" w:rsidRDefault="00A432CB" w:rsidP="004B729B">
            <w:pPr>
              <w:jc w:val="center"/>
              <w:rPr>
                <w:sz w:val="22"/>
                <w:szCs w:val="22"/>
              </w:rPr>
            </w:pPr>
            <w:r w:rsidRPr="00DC20C5">
              <w:rPr>
                <w:sz w:val="22"/>
                <w:szCs w:val="22"/>
              </w:rPr>
              <w:t>19,8</w:t>
            </w:r>
          </w:p>
        </w:tc>
        <w:tc>
          <w:tcPr>
            <w:tcW w:w="707" w:type="pct"/>
            <w:tcBorders>
              <w:top w:val="single" w:sz="8" w:space="0" w:color="000000"/>
              <w:left w:val="single" w:sz="4" w:space="0" w:color="auto"/>
              <w:bottom w:val="single" w:sz="8" w:space="0" w:color="000000"/>
              <w:right w:val="single" w:sz="8" w:space="0" w:color="000000"/>
            </w:tcBorders>
            <w:vAlign w:val="center"/>
          </w:tcPr>
          <w:p w14:paraId="488FB3A9" w14:textId="77777777" w:rsidR="00A432CB" w:rsidRPr="00DC20C5" w:rsidRDefault="00A432CB" w:rsidP="004B729B">
            <w:pPr>
              <w:jc w:val="center"/>
              <w:rPr>
                <w:sz w:val="22"/>
                <w:szCs w:val="22"/>
              </w:rPr>
            </w:pPr>
            <w:r w:rsidRPr="00DC20C5">
              <w:rPr>
                <w:sz w:val="22"/>
                <w:szCs w:val="22"/>
              </w:rPr>
              <w:t>36,7</w:t>
            </w:r>
          </w:p>
        </w:tc>
      </w:tr>
    </w:tbl>
    <w:p w14:paraId="3E88BFE2" w14:textId="77777777" w:rsidR="00A432CB" w:rsidRPr="00F60D3F" w:rsidRDefault="00A432CB" w:rsidP="00A432CB">
      <w:pPr>
        <w:ind w:firstLine="426"/>
        <w:jc w:val="both"/>
        <w:rPr>
          <w:i/>
        </w:rPr>
      </w:pPr>
    </w:p>
    <w:p w14:paraId="1F36267B" w14:textId="77777777" w:rsidR="00A432CB" w:rsidRPr="00F60D3F" w:rsidRDefault="00A432CB" w:rsidP="00A432CB">
      <w:pPr>
        <w:ind w:firstLine="426"/>
        <w:jc w:val="both"/>
        <w:rPr>
          <w:b/>
          <w:i/>
        </w:rPr>
      </w:pPr>
    </w:p>
    <w:p w14:paraId="7B6F0D4E" w14:textId="77777777" w:rsidR="00A432CB" w:rsidRDefault="00A432CB" w:rsidP="00A432CB">
      <w:pPr>
        <w:ind w:firstLine="567"/>
        <w:contextualSpacing/>
        <w:jc w:val="both"/>
        <w:rPr>
          <w:b/>
          <w:bCs/>
        </w:rPr>
      </w:pPr>
    </w:p>
    <w:p w14:paraId="6E5E5442" w14:textId="77777777" w:rsidR="00A432CB" w:rsidRDefault="00A432CB" w:rsidP="00A432CB">
      <w:pPr>
        <w:ind w:firstLine="567"/>
        <w:contextualSpacing/>
        <w:jc w:val="both"/>
        <w:rPr>
          <w:b/>
          <w:bCs/>
        </w:rPr>
      </w:pPr>
    </w:p>
    <w:p w14:paraId="33D3499C" w14:textId="77777777" w:rsidR="00A432CB" w:rsidRDefault="00A432CB" w:rsidP="00A432CB">
      <w:pPr>
        <w:ind w:firstLine="567"/>
        <w:contextualSpacing/>
        <w:jc w:val="both"/>
        <w:rPr>
          <w:b/>
          <w:bCs/>
        </w:rPr>
      </w:pPr>
    </w:p>
    <w:p w14:paraId="4BBBB339" w14:textId="77777777" w:rsidR="00A432CB" w:rsidRDefault="00A432CB" w:rsidP="00A432CB">
      <w:pPr>
        <w:ind w:firstLine="567"/>
        <w:contextualSpacing/>
        <w:jc w:val="both"/>
        <w:rPr>
          <w:b/>
          <w:bCs/>
        </w:rPr>
      </w:pPr>
    </w:p>
    <w:p w14:paraId="7AD76B78" w14:textId="77777777" w:rsidR="00A432CB" w:rsidRDefault="00A432CB" w:rsidP="00A432CB">
      <w:pPr>
        <w:ind w:firstLine="567"/>
        <w:contextualSpacing/>
        <w:jc w:val="both"/>
        <w:rPr>
          <w:b/>
          <w:bCs/>
        </w:rPr>
      </w:pPr>
    </w:p>
    <w:p w14:paraId="3542CBA9" w14:textId="77777777" w:rsidR="00A432CB" w:rsidRDefault="00A432CB" w:rsidP="00A432CB">
      <w:pPr>
        <w:ind w:firstLine="567"/>
        <w:contextualSpacing/>
        <w:jc w:val="both"/>
        <w:rPr>
          <w:b/>
          <w:bCs/>
        </w:rPr>
      </w:pPr>
    </w:p>
    <w:p w14:paraId="5E8BEFFA" w14:textId="77777777" w:rsidR="00A432CB" w:rsidRDefault="00A432CB" w:rsidP="00A432CB">
      <w:pPr>
        <w:ind w:firstLine="567"/>
        <w:contextualSpacing/>
        <w:jc w:val="both"/>
        <w:rPr>
          <w:b/>
          <w:bCs/>
        </w:rPr>
      </w:pPr>
    </w:p>
    <w:p w14:paraId="39824501" w14:textId="77777777" w:rsidR="00A432CB" w:rsidRDefault="00A432CB" w:rsidP="00A432CB">
      <w:pPr>
        <w:ind w:firstLine="567"/>
        <w:contextualSpacing/>
        <w:jc w:val="both"/>
        <w:rPr>
          <w:b/>
          <w:bCs/>
        </w:rPr>
      </w:pPr>
    </w:p>
    <w:p w14:paraId="559E0284" w14:textId="77777777" w:rsidR="00A432CB" w:rsidRDefault="00A432CB" w:rsidP="00A432CB">
      <w:pPr>
        <w:ind w:firstLine="567"/>
        <w:contextualSpacing/>
        <w:jc w:val="both"/>
        <w:rPr>
          <w:b/>
          <w:bCs/>
        </w:rPr>
      </w:pPr>
    </w:p>
    <w:p w14:paraId="29D362E9" w14:textId="77777777" w:rsidR="00A432CB" w:rsidRPr="00F60D3F" w:rsidRDefault="00A432CB" w:rsidP="00D77AF1">
      <w:pPr>
        <w:spacing w:line="276" w:lineRule="auto"/>
        <w:ind w:firstLine="567"/>
        <w:contextualSpacing/>
        <w:jc w:val="both"/>
        <w:rPr>
          <w:i/>
          <w:iCs/>
        </w:rPr>
      </w:pPr>
      <w:r w:rsidRPr="00F60D3F">
        <w:rPr>
          <w:b/>
          <w:bCs/>
        </w:rPr>
        <w:t>Выявление для каждой группы участников ОГЭ заданий, выполняемых с наибольшей и наименьшей успешностью –</w:t>
      </w:r>
    </w:p>
    <w:p w14:paraId="2D866022" w14:textId="77777777" w:rsidR="00A432CB" w:rsidRDefault="00A432CB" w:rsidP="00D77AF1">
      <w:pPr>
        <w:pStyle w:val="af7"/>
        <w:keepNext/>
        <w:spacing w:line="276" w:lineRule="auto"/>
        <w:ind w:left="567"/>
        <w:jc w:val="right"/>
        <w:rPr>
          <w:noProof/>
          <w:color w:val="auto"/>
        </w:rPr>
      </w:pPr>
      <w:r w:rsidRPr="00F60D3F">
        <w:rPr>
          <w:color w:val="auto"/>
        </w:rPr>
        <w:t>Таблица 2</w:t>
      </w:r>
      <w:r w:rsidRPr="00F60D3F">
        <w:rPr>
          <w:color w:val="auto"/>
        </w:rPr>
        <w:noBreakHyphen/>
      </w:r>
      <w:r w:rsidRPr="00F60D3F">
        <w:rPr>
          <w:color w:val="auto"/>
        </w:rPr>
        <w:fldChar w:fldCharType="begin"/>
      </w:r>
      <w:r w:rsidRPr="00F60D3F">
        <w:rPr>
          <w:color w:val="auto"/>
        </w:rPr>
        <w:instrText xml:space="preserve"> SEQ Таблица \* ARABIC \s 1 </w:instrText>
      </w:r>
      <w:r w:rsidRPr="00F60D3F">
        <w:rPr>
          <w:color w:val="auto"/>
        </w:rPr>
        <w:fldChar w:fldCharType="separate"/>
      </w:r>
      <w:r w:rsidRPr="00F60D3F">
        <w:rPr>
          <w:noProof/>
          <w:color w:val="auto"/>
        </w:rPr>
        <w:t>1</w:t>
      </w:r>
      <w:r>
        <w:rPr>
          <w:noProof/>
          <w:color w:val="auto"/>
        </w:rPr>
        <w:t>1</w:t>
      </w:r>
      <w:r w:rsidRPr="00F60D3F">
        <w:rPr>
          <w:noProof/>
          <w:color w:val="auto"/>
        </w:rPr>
        <w:fldChar w:fldCharType="end"/>
      </w:r>
    </w:p>
    <w:p w14:paraId="1722C9E0" w14:textId="77777777" w:rsidR="00A432CB" w:rsidRDefault="00A432CB" w:rsidP="00D77AF1">
      <w:pPr>
        <w:spacing w:line="276" w:lineRule="auto"/>
      </w:pP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126"/>
        <w:gridCol w:w="2268"/>
        <w:gridCol w:w="2268"/>
        <w:gridCol w:w="1985"/>
      </w:tblGrid>
      <w:tr w:rsidR="00A432CB" w:rsidRPr="00F60D3F" w14:paraId="1A770DE3" w14:textId="77777777" w:rsidTr="004B729B">
        <w:tc>
          <w:tcPr>
            <w:tcW w:w="3544" w:type="dxa"/>
            <w:shd w:val="clear" w:color="auto" w:fill="auto"/>
          </w:tcPr>
          <w:p w14:paraId="2CA761D4" w14:textId="77777777" w:rsidR="00A432CB" w:rsidRPr="00F60D3F" w:rsidRDefault="00A432CB" w:rsidP="00D77AF1">
            <w:pPr>
              <w:spacing w:line="276" w:lineRule="auto"/>
              <w:contextualSpacing/>
              <w:jc w:val="both"/>
              <w:rPr>
                <w:i/>
                <w:iCs/>
              </w:rPr>
            </w:pPr>
          </w:p>
        </w:tc>
        <w:tc>
          <w:tcPr>
            <w:tcW w:w="2126" w:type="dxa"/>
            <w:shd w:val="clear" w:color="auto" w:fill="auto"/>
          </w:tcPr>
          <w:p w14:paraId="2C60D87C" w14:textId="77777777" w:rsidR="00A432CB" w:rsidRPr="00F60D3F" w:rsidRDefault="00A432CB" w:rsidP="00D77AF1">
            <w:pPr>
              <w:autoSpaceDE w:val="0"/>
              <w:autoSpaceDN w:val="0"/>
              <w:adjustRightInd w:val="0"/>
              <w:spacing w:line="276" w:lineRule="auto"/>
              <w:jc w:val="center"/>
              <w:rPr>
                <w:bCs/>
                <w:sz w:val="22"/>
                <w:szCs w:val="20"/>
              </w:rPr>
            </w:pPr>
            <w:r w:rsidRPr="00F60D3F">
              <w:rPr>
                <w:bCs/>
                <w:sz w:val="22"/>
                <w:szCs w:val="20"/>
              </w:rPr>
              <w:t xml:space="preserve">в группе </w:t>
            </w:r>
            <w:r w:rsidRPr="00F60D3F">
              <w:rPr>
                <w:bCs/>
                <w:sz w:val="22"/>
                <w:szCs w:val="20"/>
              </w:rPr>
              <w:br/>
              <w:t>получивших отметку «2», %</w:t>
            </w:r>
          </w:p>
        </w:tc>
        <w:tc>
          <w:tcPr>
            <w:tcW w:w="2268" w:type="dxa"/>
            <w:shd w:val="clear" w:color="auto" w:fill="auto"/>
            <w:vAlign w:val="center"/>
          </w:tcPr>
          <w:p w14:paraId="1A5DD80D" w14:textId="77777777" w:rsidR="00A432CB" w:rsidRPr="00F60D3F" w:rsidRDefault="00A432CB" w:rsidP="00D77AF1">
            <w:pPr>
              <w:autoSpaceDE w:val="0"/>
              <w:autoSpaceDN w:val="0"/>
              <w:adjustRightInd w:val="0"/>
              <w:spacing w:line="276" w:lineRule="auto"/>
              <w:jc w:val="center"/>
              <w:rPr>
                <w:bCs/>
                <w:sz w:val="22"/>
                <w:szCs w:val="20"/>
              </w:rPr>
            </w:pPr>
            <w:r w:rsidRPr="00F60D3F">
              <w:rPr>
                <w:bCs/>
                <w:sz w:val="22"/>
                <w:szCs w:val="20"/>
              </w:rPr>
              <w:t xml:space="preserve">в группе </w:t>
            </w:r>
            <w:r w:rsidRPr="00F60D3F">
              <w:rPr>
                <w:bCs/>
                <w:sz w:val="22"/>
                <w:szCs w:val="20"/>
              </w:rPr>
              <w:br/>
              <w:t>получивших отметку «3», %</w:t>
            </w:r>
          </w:p>
        </w:tc>
        <w:tc>
          <w:tcPr>
            <w:tcW w:w="2268" w:type="dxa"/>
            <w:tcBorders>
              <w:bottom w:val="single" w:sz="4" w:space="0" w:color="auto"/>
            </w:tcBorders>
            <w:shd w:val="clear" w:color="auto" w:fill="auto"/>
          </w:tcPr>
          <w:p w14:paraId="1D363DBF" w14:textId="77777777" w:rsidR="00A432CB" w:rsidRPr="00F60D3F" w:rsidRDefault="00A432CB" w:rsidP="00D77AF1">
            <w:pPr>
              <w:autoSpaceDE w:val="0"/>
              <w:autoSpaceDN w:val="0"/>
              <w:adjustRightInd w:val="0"/>
              <w:spacing w:line="276" w:lineRule="auto"/>
              <w:jc w:val="center"/>
              <w:rPr>
                <w:bCs/>
                <w:sz w:val="22"/>
                <w:szCs w:val="20"/>
              </w:rPr>
            </w:pPr>
            <w:r w:rsidRPr="00F60D3F">
              <w:rPr>
                <w:bCs/>
                <w:sz w:val="22"/>
                <w:szCs w:val="20"/>
              </w:rPr>
              <w:t xml:space="preserve">в группе </w:t>
            </w:r>
            <w:r w:rsidRPr="00F60D3F">
              <w:rPr>
                <w:bCs/>
                <w:sz w:val="22"/>
                <w:szCs w:val="20"/>
              </w:rPr>
              <w:br/>
              <w:t>получивших отметку «4», %</w:t>
            </w:r>
          </w:p>
        </w:tc>
        <w:tc>
          <w:tcPr>
            <w:tcW w:w="1985" w:type="dxa"/>
            <w:tcBorders>
              <w:bottom w:val="single" w:sz="4" w:space="0" w:color="auto"/>
            </w:tcBorders>
            <w:shd w:val="clear" w:color="auto" w:fill="auto"/>
          </w:tcPr>
          <w:p w14:paraId="44EB85C1" w14:textId="77777777" w:rsidR="00A432CB" w:rsidRPr="00F60D3F" w:rsidRDefault="00A432CB" w:rsidP="00D77AF1">
            <w:pPr>
              <w:autoSpaceDE w:val="0"/>
              <w:autoSpaceDN w:val="0"/>
              <w:adjustRightInd w:val="0"/>
              <w:spacing w:line="276" w:lineRule="auto"/>
              <w:jc w:val="center"/>
              <w:rPr>
                <w:bCs/>
                <w:sz w:val="22"/>
                <w:szCs w:val="20"/>
              </w:rPr>
            </w:pPr>
            <w:r w:rsidRPr="00F60D3F">
              <w:rPr>
                <w:bCs/>
                <w:sz w:val="22"/>
                <w:szCs w:val="20"/>
              </w:rPr>
              <w:t xml:space="preserve">в группе </w:t>
            </w:r>
            <w:r w:rsidRPr="00F60D3F">
              <w:rPr>
                <w:bCs/>
                <w:sz w:val="22"/>
                <w:szCs w:val="20"/>
              </w:rPr>
              <w:br/>
              <w:t>получивших отметку «5», %</w:t>
            </w:r>
          </w:p>
        </w:tc>
      </w:tr>
      <w:tr w:rsidR="00A432CB" w:rsidRPr="00F60D3F" w14:paraId="340FB363" w14:textId="77777777" w:rsidTr="004B729B">
        <w:tc>
          <w:tcPr>
            <w:tcW w:w="3544" w:type="dxa"/>
            <w:shd w:val="clear" w:color="auto" w:fill="auto"/>
          </w:tcPr>
          <w:p w14:paraId="645C8FF6" w14:textId="77777777" w:rsidR="00A432CB" w:rsidRPr="00F60D3F" w:rsidRDefault="00A432CB" w:rsidP="00D77AF1">
            <w:pPr>
              <w:spacing w:line="276" w:lineRule="auto"/>
              <w:contextualSpacing/>
              <w:jc w:val="center"/>
              <w:rPr>
                <w:iCs/>
              </w:rPr>
            </w:pPr>
            <w:r w:rsidRPr="00F60D3F">
              <w:rPr>
                <w:iCs/>
              </w:rPr>
              <w:t>1</w:t>
            </w:r>
          </w:p>
        </w:tc>
        <w:tc>
          <w:tcPr>
            <w:tcW w:w="2126" w:type="dxa"/>
            <w:shd w:val="clear" w:color="auto" w:fill="auto"/>
          </w:tcPr>
          <w:p w14:paraId="4E0BA9AE" w14:textId="77777777" w:rsidR="00A432CB" w:rsidRPr="00F60D3F" w:rsidRDefault="00A432CB" w:rsidP="00D77AF1">
            <w:pPr>
              <w:autoSpaceDE w:val="0"/>
              <w:autoSpaceDN w:val="0"/>
              <w:adjustRightInd w:val="0"/>
              <w:spacing w:line="276" w:lineRule="auto"/>
              <w:jc w:val="center"/>
              <w:rPr>
                <w:bCs/>
                <w:sz w:val="22"/>
                <w:szCs w:val="20"/>
              </w:rPr>
            </w:pPr>
            <w:r w:rsidRPr="00F60D3F">
              <w:rPr>
                <w:bCs/>
                <w:sz w:val="22"/>
                <w:szCs w:val="20"/>
              </w:rPr>
              <w:t>2</w:t>
            </w:r>
          </w:p>
        </w:tc>
        <w:tc>
          <w:tcPr>
            <w:tcW w:w="2268" w:type="dxa"/>
            <w:shd w:val="clear" w:color="auto" w:fill="auto"/>
            <w:vAlign w:val="center"/>
          </w:tcPr>
          <w:p w14:paraId="307965D5" w14:textId="77777777" w:rsidR="00A432CB" w:rsidRPr="00F60D3F" w:rsidRDefault="00A432CB" w:rsidP="00D77AF1">
            <w:pPr>
              <w:autoSpaceDE w:val="0"/>
              <w:autoSpaceDN w:val="0"/>
              <w:adjustRightInd w:val="0"/>
              <w:spacing w:line="276" w:lineRule="auto"/>
              <w:jc w:val="center"/>
              <w:rPr>
                <w:bCs/>
                <w:sz w:val="22"/>
                <w:szCs w:val="20"/>
              </w:rPr>
            </w:pPr>
            <w:r w:rsidRPr="00F60D3F">
              <w:rPr>
                <w:bCs/>
                <w:sz w:val="22"/>
                <w:szCs w:val="20"/>
              </w:rPr>
              <w:t>3</w:t>
            </w:r>
          </w:p>
        </w:tc>
        <w:tc>
          <w:tcPr>
            <w:tcW w:w="2268" w:type="dxa"/>
            <w:tcBorders>
              <w:bottom w:val="single" w:sz="4" w:space="0" w:color="auto"/>
            </w:tcBorders>
            <w:shd w:val="clear" w:color="auto" w:fill="auto"/>
            <w:vAlign w:val="center"/>
          </w:tcPr>
          <w:p w14:paraId="3C446C41" w14:textId="77777777" w:rsidR="00A432CB" w:rsidRPr="00F60D3F" w:rsidRDefault="00A432CB" w:rsidP="00D77AF1">
            <w:pPr>
              <w:autoSpaceDE w:val="0"/>
              <w:autoSpaceDN w:val="0"/>
              <w:adjustRightInd w:val="0"/>
              <w:spacing w:line="276" w:lineRule="auto"/>
              <w:jc w:val="center"/>
              <w:rPr>
                <w:bCs/>
                <w:sz w:val="22"/>
                <w:szCs w:val="20"/>
              </w:rPr>
            </w:pPr>
            <w:r w:rsidRPr="00F60D3F">
              <w:rPr>
                <w:bCs/>
                <w:sz w:val="22"/>
                <w:szCs w:val="20"/>
              </w:rPr>
              <w:t>4</w:t>
            </w:r>
          </w:p>
        </w:tc>
        <w:tc>
          <w:tcPr>
            <w:tcW w:w="1985" w:type="dxa"/>
            <w:tcBorders>
              <w:bottom w:val="single" w:sz="4" w:space="0" w:color="auto"/>
            </w:tcBorders>
            <w:shd w:val="clear" w:color="auto" w:fill="auto"/>
            <w:vAlign w:val="center"/>
          </w:tcPr>
          <w:p w14:paraId="27F9C538" w14:textId="77777777" w:rsidR="00A432CB" w:rsidRPr="00F60D3F" w:rsidRDefault="00A432CB" w:rsidP="00D77AF1">
            <w:pPr>
              <w:autoSpaceDE w:val="0"/>
              <w:autoSpaceDN w:val="0"/>
              <w:adjustRightInd w:val="0"/>
              <w:spacing w:line="276" w:lineRule="auto"/>
              <w:jc w:val="center"/>
              <w:rPr>
                <w:bCs/>
                <w:sz w:val="22"/>
                <w:szCs w:val="20"/>
              </w:rPr>
            </w:pPr>
            <w:r w:rsidRPr="00F60D3F">
              <w:rPr>
                <w:bCs/>
                <w:sz w:val="22"/>
                <w:szCs w:val="20"/>
              </w:rPr>
              <w:t>5</w:t>
            </w:r>
          </w:p>
        </w:tc>
      </w:tr>
      <w:tr w:rsidR="00A432CB" w14:paraId="520CFA88" w14:textId="77777777" w:rsidTr="004B729B">
        <w:tc>
          <w:tcPr>
            <w:tcW w:w="3544" w:type="dxa"/>
            <w:shd w:val="clear" w:color="auto" w:fill="auto"/>
          </w:tcPr>
          <w:p w14:paraId="59619FBA" w14:textId="77777777" w:rsidR="00A432CB" w:rsidRPr="00F60D3F" w:rsidRDefault="00A432CB" w:rsidP="00D77AF1">
            <w:pPr>
              <w:spacing w:line="276" w:lineRule="auto"/>
              <w:contextualSpacing/>
              <w:jc w:val="both"/>
              <w:rPr>
                <w:i/>
                <w:iCs/>
                <w:sz w:val="22"/>
              </w:rPr>
            </w:pPr>
            <w:r w:rsidRPr="00F60D3F">
              <w:rPr>
                <w:b/>
                <w:sz w:val="22"/>
              </w:rPr>
              <w:t>Наиболее</w:t>
            </w:r>
            <w:r w:rsidRPr="00F60D3F">
              <w:rPr>
                <w:sz w:val="22"/>
              </w:rPr>
              <w:t xml:space="preserve"> успешно выполненные задания </w:t>
            </w:r>
            <w:r w:rsidRPr="00F60D3F">
              <w:rPr>
                <w:b/>
                <w:sz w:val="22"/>
              </w:rPr>
              <w:t>базового</w:t>
            </w:r>
            <w:r w:rsidRPr="00F60D3F">
              <w:rPr>
                <w:sz w:val="22"/>
              </w:rPr>
              <w:t xml:space="preserve"> уровня сложности</w:t>
            </w:r>
          </w:p>
        </w:tc>
        <w:tc>
          <w:tcPr>
            <w:tcW w:w="2126" w:type="dxa"/>
            <w:shd w:val="clear" w:color="auto" w:fill="auto"/>
          </w:tcPr>
          <w:p w14:paraId="11397658" w14:textId="77777777" w:rsidR="00A432CB" w:rsidRDefault="00A432CB" w:rsidP="00D77AF1">
            <w:pPr>
              <w:spacing w:line="276" w:lineRule="auto"/>
            </w:pPr>
            <w:r>
              <w:rPr>
                <w:rFonts w:ascii="Segoe UI" w:hAnsi="Segoe UI" w:cs="Segoe UI"/>
                <w:color w:val="0F1115"/>
                <w:sz w:val="23"/>
                <w:szCs w:val="23"/>
                <w:shd w:val="clear" w:color="auto" w:fill="FFFFFF"/>
              </w:rPr>
              <w:t>№8 – 74,3%</w:t>
            </w:r>
            <w:r>
              <w:rPr>
                <w:rFonts w:ascii="Segoe UI" w:hAnsi="Segoe UI" w:cs="Segoe UI"/>
                <w:color w:val="0F1115"/>
                <w:sz w:val="23"/>
                <w:szCs w:val="23"/>
              </w:rPr>
              <w:br/>
            </w:r>
            <w:r>
              <w:rPr>
                <w:rFonts w:ascii="Segoe UI" w:hAnsi="Segoe UI" w:cs="Segoe UI"/>
                <w:color w:val="0F1115"/>
                <w:sz w:val="23"/>
                <w:szCs w:val="23"/>
                <w:shd w:val="clear" w:color="auto" w:fill="FFFFFF"/>
              </w:rPr>
              <w:t>№5 – 52,3%</w:t>
            </w:r>
            <w:r>
              <w:rPr>
                <w:rFonts w:ascii="Segoe UI" w:hAnsi="Segoe UI" w:cs="Segoe UI"/>
                <w:color w:val="0F1115"/>
                <w:sz w:val="23"/>
                <w:szCs w:val="23"/>
              </w:rPr>
              <w:br/>
            </w:r>
            <w:r>
              <w:rPr>
                <w:rFonts w:ascii="Segoe UI" w:hAnsi="Segoe UI" w:cs="Segoe UI"/>
                <w:color w:val="0F1115"/>
                <w:sz w:val="23"/>
                <w:szCs w:val="23"/>
                <w:shd w:val="clear" w:color="auto" w:fill="FFFFFF"/>
              </w:rPr>
              <w:t>№19 – 45,9%</w:t>
            </w:r>
          </w:p>
        </w:tc>
        <w:tc>
          <w:tcPr>
            <w:tcW w:w="2268" w:type="dxa"/>
            <w:shd w:val="clear" w:color="auto" w:fill="auto"/>
          </w:tcPr>
          <w:p w14:paraId="647DC44A" w14:textId="77777777" w:rsidR="00A432CB" w:rsidRDefault="00A432CB" w:rsidP="00D77AF1">
            <w:pPr>
              <w:spacing w:line="276" w:lineRule="auto"/>
            </w:pPr>
            <w:r>
              <w:rPr>
                <w:rFonts w:ascii="Segoe UI" w:hAnsi="Segoe UI" w:cs="Segoe UI"/>
                <w:color w:val="0F1115"/>
                <w:sz w:val="23"/>
                <w:szCs w:val="23"/>
                <w:shd w:val="clear" w:color="auto" w:fill="FFFFFF"/>
              </w:rPr>
              <w:t>№8 – 91,3%</w:t>
            </w:r>
            <w:r>
              <w:rPr>
                <w:rFonts w:ascii="Segoe UI" w:hAnsi="Segoe UI" w:cs="Segoe UI"/>
                <w:color w:val="0F1115"/>
                <w:sz w:val="23"/>
                <w:szCs w:val="23"/>
              </w:rPr>
              <w:br/>
            </w:r>
            <w:r>
              <w:rPr>
                <w:rFonts w:ascii="Segoe UI" w:hAnsi="Segoe UI" w:cs="Segoe UI"/>
                <w:color w:val="0F1115"/>
                <w:sz w:val="23"/>
                <w:szCs w:val="23"/>
                <w:shd w:val="clear" w:color="auto" w:fill="FFFFFF"/>
              </w:rPr>
              <w:t>№5 – 82,3%</w:t>
            </w:r>
            <w:r>
              <w:rPr>
                <w:rFonts w:ascii="Segoe UI" w:hAnsi="Segoe UI" w:cs="Segoe UI"/>
                <w:color w:val="0F1115"/>
                <w:sz w:val="23"/>
                <w:szCs w:val="23"/>
              </w:rPr>
              <w:br/>
            </w:r>
            <w:r>
              <w:rPr>
                <w:rFonts w:ascii="Segoe UI" w:hAnsi="Segoe UI" w:cs="Segoe UI"/>
                <w:color w:val="0F1115"/>
                <w:sz w:val="23"/>
                <w:szCs w:val="23"/>
                <w:shd w:val="clear" w:color="auto" w:fill="FFFFFF"/>
              </w:rPr>
              <w:t>№23 – 79,6%</w:t>
            </w:r>
          </w:p>
        </w:tc>
        <w:tc>
          <w:tcPr>
            <w:tcW w:w="2268" w:type="dxa"/>
            <w:shd w:val="clear" w:color="auto" w:fill="auto"/>
            <w:vAlign w:val="center"/>
          </w:tcPr>
          <w:p w14:paraId="47E03F2C" w14:textId="77777777" w:rsidR="00A432CB" w:rsidRDefault="00A432CB" w:rsidP="00D77AF1">
            <w:pPr>
              <w:spacing w:line="276" w:lineRule="auto"/>
              <w:rPr>
                <w:rFonts w:ascii="Segoe UI" w:hAnsi="Segoe UI" w:cs="Segoe UI"/>
                <w:color w:val="0F1115"/>
                <w:sz w:val="23"/>
                <w:szCs w:val="23"/>
              </w:rPr>
            </w:pPr>
            <w:r>
              <w:rPr>
                <w:rFonts w:ascii="Segoe UI" w:hAnsi="Segoe UI" w:cs="Segoe UI"/>
                <w:color w:val="0F1115"/>
                <w:sz w:val="23"/>
                <w:szCs w:val="23"/>
              </w:rPr>
              <w:t>№8 – 96,4%</w:t>
            </w:r>
            <w:r>
              <w:rPr>
                <w:rFonts w:ascii="Segoe UI" w:hAnsi="Segoe UI" w:cs="Segoe UI"/>
                <w:color w:val="0F1115"/>
                <w:sz w:val="23"/>
                <w:szCs w:val="23"/>
              </w:rPr>
              <w:br/>
              <w:t>№5 – 94,4%</w:t>
            </w:r>
            <w:r>
              <w:rPr>
                <w:rFonts w:ascii="Segoe UI" w:hAnsi="Segoe UI" w:cs="Segoe UI"/>
                <w:color w:val="0F1115"/>
                <w:sz w:val="23"/>
                <w:szCs w:val="23"/>
              </w:rPr>
              <w:br/>
              <w:t>№23 – 91,4%</w:t>
            </w:r>
          </w:p>
        </w:tc>
        <w:tc>
          <w:tcPr>
            <w:tcW w:w="1985" w:type="dxa"/>
            <w:shd w:val="clear" w:color="auto" w:fill="auto"/>
            <w:vAlign w:val="center"/>
          </w:tcPr>
          <w:p w14:paraId="00E4513B" w14:textId="77777777" w:rsidR="00A432CB" w:rsidRDefault="00A432CB" w:rsidP="00D77AF1">
            <w:pPr>
              <w:spacing w:line="276" w:lineRule="auto"/>
              <w:rPr>
                <w:rFonts w:ascii="Segoe UI" w:hAnsi="Segoe UI" w:cs="Segoe UI"/>
                <w:color w:val="0F1115"/>
                <w:sz w:val="23"/>
                <w:szCs w:val="23"/>
              </w:rPr>
            </w:pPr>
            <w:r>
              <w:rPr>
                <w:rFonts w:ascii="Segoe UI" w:hAnsi="Segoe UI" w:cs="Segoe UI"/>
                <w:color w:val="0F1115"/>
                <w:sz w:val="23"/>
                <w:szCs w:val="23"/>
              </w:rPr>
              <w:t>№8 – 99,6%</w:t>
            </w:r>
            <w:r>
              <w:rPr>
                <w:rFonts w:ascii="Segoe UI" w:hAnsi="Segoe UI" w:cs="Segoe UI"/>
                <w:color w:val="0F1115"/>
                <w:sz w:val="23"/>
                <w:szCs w:val="23"/>
              </w:rPr>
              <w:br/>
              <w:t>№5 – 98,7%</w:t>
            </w:r>
            <w:r>
              <w:rPr>
                <w:rFonts w:ascii="Segoe UI" w:hAnsi="Segoe UI" w:cs="Segoe UI"/>
                <w:color w:val="0F1115"/>
                <w:sz w:val="23"/>
                <w:szCs w:val="23"/>
              </w:rPr>
              <w:br/>
              <w:t>№23 – 97,4%</w:t>
            </w:r>
          </w:p>
        </w:tc>
      </w:tr>
      <w:tr w:rsidR="00A432CB" w14:paraId="7A888B02" w14:textId="77777777" w:rsidTr="004B729B">
        <w:tc>
          <w:tcPr>
            <w:tcW w:w="3544" w:type="dxa"/>
            <w:shd w:val="clear" w:color="auto" w:fill="auto"/>
          </w:tcPr>
          <w:p w14:paraId="56F412CA" w14:textId="77777777" w:rsidR="00A432CB" w:rsidRPr="00F60D3F" w:rsidRDefault="00A432CB" w:rsidP="00D77AF1">
            <w:pPr>
              <w:spacing w:line="276" w:lineRule="auto"/>
              <w:contextualSpacing/>
              <w:jc w:val="both"/>
              <w:rPr>
                <w:i/>
                <w:iCs/>
                <w:sz w:val="22"/>
              </w:rPr>
            </w:pPr>
            <w:r w:rsidRPr="00F60D3F">
              <w:rPr>
                <w:b/>
                <w:sz w:val="22"/>
              </w:rPr>
              <w:t>Наименее</w:t>
            </w:r>
            <w:r w:rsidRPr="00F60D3F">
              <w:rPr>
                <w:sz w:val="22"/>
              </w:rPr>
              <w:t xml:space="preserve"> успешно выполненные </w:t>
            </w:r>
            <w:r w:rsidRPr="00F60D3F">
              <w:rPr>
                <w:b/>
                <w:sz w:val="22"/>
              </w:rPr>
              <w:t>задания</w:t>
            </w:r>
            <w:r w:rsidRPr="00F60D3F">
              <w:rPr>
                <w:sz w:val="22"/>
              </w:rPr>
              <w:t xml:space="preserve"> базового уровня сложности</w:t>
            </w:r>
          </w:p>
        </w:tc>
        <w:tc>
          <w:tcPr>
            <w:tcW w:w="2126" w:type="dxa"/>
            <w:shd w:val="clear" w:color="auto" w:fill="auto"/>
          </w:tcPr>
          <w:p w14:paraId="6C81BD73" w14:textId="77777777" w:rsidR="00A432CB" w:rsidRDefault="00A432CB" w:rsidP="00D77AF1">
            <w:pPr>
              <w:spacing w:line="276" w:lineRule="auto"/>
            </w:pPr>
            <w:r>
              <w:rPr>
                <w:rFonts w:ascii="Segoe UI" w:hAnsi="Segoe UI" w:cs="Segoe UI"/>
                <w:color w:val="0F1115"/>
                <w:sz w:val="23"/>
                <w:szCs w:val="23"/>
                <w:shd w:val="clear" w:color="auto" w:fill="FFFFFF"/>
              </w:rPr>
              <w:t>№29 – 3,7%</w:t>
            </w:r>
            <w:r>
              <w:rPr>
                <w:rFonts w:ascii="Segoe UI" w:hAnsi="Segoe UI" w:cs="Segoe UI"/>
                <w:color w:val="0F1115"/>
                <w:sz w:val="23"/>
                <w:szCs w:val="23"/>
              </w:rPr>
              <w:br/>
            </w:r>
            <w:r>
              <w:rPr>
                <w:rFonts w:ascii="Segoe UI" w:hAnsi="Segoe UI" w:cs="Segoe UI"/>
                <w:color w:val="0F1115"/>
                <w:sz w:val="23"/>
                <w:szCs w:val="23"/>
                <w:shd w:val="clear" w:color="auto" w:fill="FFFFFF"/>
              </w:rPr>
              <w:t>№28 – 7,3%</w:t>
            </w:r>
            <w:r>
              <w:rPr>
                <w:rFonts w:ascii="Segoe UI" w:hAnsi="Segoe UI" w:cs="Segoe UI"/>
                <w:color w:val="0F1115"/>
                <w:sz w:val="23"/>
                <w:szCs w:val="23"/>
              </w:rPr>
              <w:br/>
            </w:r>
            <w:r>
              <w:rPr>
                <w:rFonts w:ascii="Segoe UI" w:hAnsi="Segoe UI" w:cs="Segoe UI"/>
                <w:color w:val="0F1115"/>
                <w:sz w:val="23"/>
                <w:szCs w:val="23"/>
                <w:shd w:val="clear" w:color="auto" w:fill="FFFFFF"/>
              </w:rPr>
              <w:t>№13 – 7,3%</w:t>
            </w:r>
          </w:p>
        </w:tc>
        <w:tc>
          <w:tcPr>
            <w:tcW w:w="2268" w:type="dxa"/>
            <w:shd w:val="clear" w:color="auto" w:fill="auto"/>
          </w:tcPr>
          <w:p w14:paraId="484DDE76" w14:textId="77777777" w:rsidR="00A432CB" w:rsidRDefault="00A432CB" w:rsidP="00D77AF1">
            <w:pPr>
              <w:spacing w:line="276" w:lineRule="auto"/>
            </w:pPr>
            <w:r>
              <w:rPr>
                <w:rFonts w:ascii="Segoe UI" w:hAnsi="Segoe UI" w:cs="Segoe UI"/>
                <w:color w:val="0F1115"/>
                <w:sz w:val="23"/>
                <w:szCs w:val="23"/>
                <w:shd w:val="clear" w:color="auto" w:fill="FFFFFF"/>
              </w:rPr>
              <w:t>№29 – 13,2%</w:t>
            </w:r>
            <w:r>
              <w:rPr>
                <w:rFonts w:ascii="Segoe UI" w:hAnsi="Segoe UI" w:cs="Segoe UI"/>
                <w:color w:val="0F1115"/>
                <w:sz w:val="23"/>
                <w:szCs w:val="23"/>
              </w:rPr>
              <w:br/>
            </w:r>
            <w:r>
              <w:rPr>
                <w:rFonts w:ascii="Segoe UI" w:hAnsi="Segoe UI" w:cs="Segoe UI"/>
                <w:color w:val="0F1115"/>
                <w:sz w:val="23"/>
                <w:szCs w:val="23"/>
                <w:shd w:val="clear" w:color="auto" w:fill="FFFFFF"/>
              </w:rPr>
              <w:t>№9 – 15,0%</w:t>
            </w:r>
            <w:r>
              <w:rPr>
                <w:rFonts w:ascii="Segoe UI" w:hAnsi="Segoe UI" w:cs="Segoe UI"/>
                <w:color w:val="0F1115"/>
                <w:sz w:val="23"/>
                <w:szCs w:val="23"/>
              </w:rPr>
              <w:br/>
            </w:r>
            <w:r>
              <w:rPr>
                <w:rFonts w:ascii="Segoe UI" w:hAnsi="Segoe UI" w:cs="Segoe UI"/>
                <w:color w:val="0F1115"/>
                <w:sz w:val="23"/>
                <w:szCs w:val="23"/>
                <w:shd w:val="clear" w:color="auto" w:fill="FFFFFF"/>
              </w:rPr>
              <w:t>№28 – 22,2%</w:t>
            </w:r>
          </w:p>
        </w:tc>
        <w:tc>
          <w:tcPr>
            <w:tcW w:w="2268" w:type="dxa"/>
            <w:shd w:val="clear" w:color="auto" w:fill="auto"/>
            <w:vAlign w:val="center"/>
          </w:tcPr>
          <w:p w14:paraId="6E5C2E1B" w14:textId="77777777" w:rsidR="00A432CB" w:rsidRDefault="00A432CB" w:rsidP="00D77AF1">
            <w:pPr>
              <w:spacing w:line="276" w:lineRule="auto"/>
              <w:rPr>
                <w:rFonts w:ascii="Segoe UI" w:hAnsi="Segoe UI" w:cs="Segoe UI"/>
                <w:color w:val="0F1115"/>
                <w:sz w:val="23"/>
                <w:szCs w:val="23"/>
              </w:rPr>
            </w:pPr>
            <w:r>
              <w:rPr>
                <w:rFonts w:ascii="Segoe UI" w:hAnsi="Segoe UI" w:cs="Segoe UI"/>
                <w:color w:val="0F1115"/>
                <w:sz w:val="23"/>
                <w:szCs w:val="23"/>
              </w:rPr>
              <w:t>№29 – 32,5%</w:t>
            </w:r>
            <w:r>
              <w:rPr>
                <w:rFonts w:ascii="Segoe UI" w:hAnsi="Segoe UI" w:cs="Segoe UI"/>
                <w:color w:val="0F1115"/>
                <w:sz w:val="23"/>
                <w:szCs w:val="23"/>
              </w:rPr>
              <w:br/>
              <w:t>№9 – 25,0%</w:t>
            </w:r>
            <w:r>
              <w:rPr>
                <w:rFonts w:ascii="Segoe UI" w:hAnsi="Segoe UI" w:cs="Segoe UI"/>
                <w:color w:val="0F1115"/>
                <w:sz w:val="23"/>
                <w:szCs w:val="23"/>
              </w:rPr>
              <w:br/>
              <w:t>№28 – 57,9%</w:t>
            </w:r>
          </w:p>
        </w:tc>
        <w:tc>
          <w:tcPr>
            <w:tcW w:w="1985" w:type="dxa"/>
            <w:shd w:val="clear" w:color="auto" w:fill="auto"/>
            <w:vAlign w:val="center"/>
          </w:tcPr>
          <w:p w14:paraId="6161A875" w14:textId="77777777" w:rsidR="00A432CB" w:rsidRDefault="00A432CB" w:rsidP="00D77AF1">
            <w:pPr>
              <w:spacing w:line="276" w:lineRule="auto"/>
              <w:rPr>
                <w:rFonts w:ascii="Segoe UI" w:hAnsi="Segoe UI" w:cs="Segoe UI"/>
                <w:color w:val="0F1115"/>
                <w:sz w:val="23"/>
                <w:szCs w:val="23"/>
              </w:rPr>
            </w:pPr>
            <w:r>
              <w:rPr>
                <w:rFonts w:ascii="Segoe UI" w:hAnsi="Segoe UI" w:cs="Segoe UI"/>
                <w:color w:val="0F1115"/>
                <w:sz w:val="23"/>
                <w:szCs w:val="23"/>
              </w:rPr>
              <w:t>№29 – 44,5%</w:t>
            </w:r>
            <w:r>
              <w:rPr>
                <w:rFonts w:ascii="Segoe UI" w:hAnsi="Segoe UI" w:cs="Segoe UI"/>
                <w:color w:val="0F1115"/>
                <w:sz w:val="23"/>
                <w:szCs w:val="23"/>
              </w:rPr>
              <w:br/>
              <w:t>№9 – 44,5%</w:t>
            </w:r>
            <w:r>
              <w:rPr>
                <w:rFonts w:ascii="Segoe UI" w:hAnsi="Segoe UI" w:cs="Segoe UI"/>
                <w:color w:val="0F1115"/>
                <w:sz w:val="23"/>
                <w:szCs w:val="23"/>
              </w:rPr>
              <w:br/>
              <w:t>№28 – 94,3%</w:t>
            </w:r>
          </w:p>
        </w:tc>
      </w:tr>
      <w:tr w:rsidR="00A432CB" w14:paraId="05DDDCED" w14:textId="77777777" w:rsidTr="004B729B">
        <w:tc>
          <w:tcPr>
            <w:tcW w:w="3544" w:type="dxa"/>
            <w:shd w:val="clear" w:color="auto" w:fill="auto"/>
          </w:tcPr>
          <w:p w14:paraId="6349CB41" w14:textId="77777777" w:rsidR="00A432CB" w:rsidRPr="00F60D3F" w:rsidRDefault="00A432CB" w:rsidP="00D77AF1">
            <w:pPr>
              <w:spacing w:line="276" w:lineRule="auto"/>
              <w:contextualSpacing/>
              <w:jc w:val="both"/>
              <w:rPr>
                <w:i/>
                <w:iCs/>
                <w:sz w:val="22"/>
              </w:rPr>
            </w:pPr>
            <w:r w:rsidRPr="00F60D3F">
              <w:rPr>
                <w:b/>
                <w:sz w:val="22"/>
              </w:rPr>
              <w:t>Наиболее</w:t>
            </w:r>
            <w:r w:rsidRPr="00F60D3F">
              <w:rPr>
                <w:sz w:val="22"/>
              </w:rPr>
              <w:t xml:space="preserve"> успешно выполненные задания </w:t>
            </w:r>
            <w:r w:rsidRPr="00F60D3F">
              <w:rPr>
                <w:b/>
                <w:sz w:val="22"/>
              </w:rPr>
              <w:t>повышенного</w:t>
            </w:r>
            <w:r w:rsidRPr="00F60D3F">
              <w:rPr>
                <w:sz w:val="22"/>
              </w:rPr>
              <w:t xml:space="preserve"> уровня сложности</w:t>
            </w:r>
          </w:p>
        </w:tc>
        <w:tc>
          <w:tcPr>
            <w:tcW w:w="2126" w:type="dxa"/>
            <w:tcBorders>
              <w:bottom w:val="single" w:sz="4" w:space="0" w:color="auto"/>
            </w:tcBorders>
            <w:shd w:val="clear" w:color="auto" w:fill="auto"/>
          </w:tcPr>
          <w:p w14:paraId="21075C73" w14:textId="77777777" w:rsidR="00A432CB" w:rsidRDefault="00A432CB" w:rsidP="00D77AF1">
            <w:pPr>
              <w:spacing w:line="276" w:lineRule="auto"/>
            </w:pPr>
            <w:r>
              <w:rPr>
                <w:rFonts w:ascii="Segoe UI" w:hAnsi="Segoe UI" w:cs="Segoe UI"/>
                <w:color w:val="0F1115"/>
                <w:sz w:val="23"/>
                <w:szCs w:val="23"/>
                <w:shd w:val="clear" w:color="auto" w:fill="FFFFFF"/>
              </w:rPr>
              <w:t>№17 – 33,9%</w:t>
            </w:r>
            <w:r>
              <w:rPr>
                <w:rFonts w:ascii="Segoe UI" w:hAnsi="Segoe UI" w:cs="Segoe UI"/>
                <w:color w:val="0F1115"/>
                <w:sz w:val="23"/>
                <w:szCs w:val="23"/>
              </w:rPr>
              <w:br/>
            </w:r>
            <w:r>
              <w:rPr>
                <w:rFonts w:ascii="Segoe UI" w:hAnsi="Segoe UI" w:cs="Segoe UI"/>
                <w:color w:val="0F1115"/>
                <w:sz w:val="23"/>
                <w:szCs w:val="23"/>
                <w:shd w:val="clear" w:color="auto" w:fill="FFFFFF"/>
              </w:rPr>
              <w:t>№12 – 32,1%</w:t>
            </w:r>
            <w:r>
              <w:rPr>
                <w:rFonts w:ascii="Segoe UI" w:hAnsi="Segoe UI" w:cs="Segoe UI"/>
                <w:color w:val="0F1115"/>
                <w:sz w:val="23"/>
                <w:szCs w:val="23"/>
              </w:rPr>
              <w:br/>
            </w:r>
            <w:r>
              <w:rPr>
                <w:rFonts w:ascii="Segoe UI" w:hAnsi="Segoe UI" w:cs="Segoe UI"/>
                <w:color w:val="0F1115"/>
                <w:sz w:val="23"/>
                <w:szCs w:val="23"/>
                <w:shd w:val="clear" w:color="auto" w:fill="FFFFFF"/>
              </w:rPr>
              <w:t>№22 – 27,5%</w:t>
            </w:r>
          </w:p>
        </w:tc>
        <w:tc>
          <w:tcPr>
            <w:tcW w:w="2268" w:type="dxa"/>
            <w:shd w:val="clear" w:color="auto" w:fill="auto"/>
          </w:tcPr>
          <w:p w14:paraId="32726778" w14:textId="77777777" w:rsidR="00A432CB" w:rsidRDefault="00A432CB" w:rsidP="00D77AF1">
            <w:pPr>
              <w:spacing w:line="276" w:lineRule="auto"/>
            </w:pPr>
            <w:r>
              <w:rPr>
                <w:rFonts w:ascii="Segoe UI" w:hAnsi="Segoe UI" w:cs="Segoe UI"/>
                <w:color w:val="0F1115"/>
                <w:sz w:val="23"/>
                <w:szCs w:val="23"/>
                <w:shd w:val="clear" w:color="auto" w:fill="FFFFFF"/>
              </w:rPr>
              <w:t>№16 – 44,6%</w:t>
            </w:r>
            <w:r>
              <w:rPr>
                <w:rFonts w:ascii="Segoe UI" w:hAnsi="Segoe UI" w:cs="Segoe UI"/>
                <w:color w:val="0F1115"/>
                <w:sz w:val="23"/>
                <w:szCs w:val="23"/>
              </w:rPr>
              <w:br/>
            </w:r>
            <w:r>
              <w:rPr>
                <w:rFonts w:ascii="Segoe UI" w:hAnsi="Segoe UI" w:cs="Segoe UI"/>
                <w:color w:val="0F1115"/>
                <w:sz w:val="23"/>
                <w:szCs w:val="23"/>
                <w:shd w:val="clear" w:color="auto" w:fill="FFFFFF"/>
              </w:rPr>
              <w:t>№17 – 41,6%</w:t>
            </w:r>
            <w:r>
              <w:rPr>
                <w:rFonts w:ascii="Segoe UI" w:hAnsi="Segoe UI" w:cs="Segoe UI"/>
                <w:color w:val="0F1115"/>
                <w:sz w:val="23"/>
                <w:szCs w:val="23"/>
              </w:rPr>
              <w:br/>
            </w:r>
            <w:r>
              <w:rPr>
                <w:rFonts w:ascii="Segoe UI" w:hAnsi="Segoe UI" w:cs="Segoe UI"/>
                <w:color w:val="0F1115"/>
                <w:sz w:val="23"/>
                <w:szCs w:val="23"/>
                <w:shd w:val="clear" w:color="auto" w:fill="FFFFFF"/>
              </w:rPr>
              <w:t>№3 – 39,8%</w:t>
            </w:r>
          </w:p>
        </w:tc>
        <w:tc>
          <w:tcPr>
            <w:tcW w:w="2268" w:type="dxa"/>
            <w:shd w:val="clear" w:color="auto" w:fill="auto"/>
            <w:vAlign w:val="center"/>
          </w:tcPr>
          <w:p w14:paraId="69F82934" w14:textId="77777777" w:rsidR="00A432CB" w:rsidRDefault="00A432CB" w:rsidP="00D77AF1">
            <w:pPr>
              <w:spacing w:line="276" w:lineRule="auto"/>
              <w:rPr>
                <w:rFonts w:ascii="Segoe UI" w:hAnsi="Segoe UI" w:cs="Segoe UI"/>
                <w:color w:val="0F1115"/>
                <w:sz w:val="23"/>
                <w:szCs w:val="23"/>
              </w:rPr>
            </w:pPr>
            <w:r>
              <w:rPr>
                <w:rFonts w:ascii="Segoe UI" w:hAnsi="Segoe UI" w:cs="Segoe UI"/>
                <w:color w:val="0F1115"/>
                <w:sz w:val="23"/>
                <w:szCs w:val="23"/>
              </w:rPr>
              <w:t>№16 – 77,8%</w:t>
            </w:r>
            <w:r>
              <w:rPr>
                <w:rFonts w:ascii="Segoe UI" w:hAnsi="Segoe UI" w:cs="Segoe UI"/>
                <w:color w:val="0F1115"/>
                <w:sz w:val="23"/>
                <w:szCs w:val="23"/>
              </w:rPr>
              <w:br/>
              <w:t>№24 – 80,0%</w:t>
            </w:r>
            <w:r>
              <w:rPr>
                <w:rFonts w:ascii="Segoe UI" w:hAnsi="Segoe UI" w:cs="Segoe UI"/>
                <w:color w:val="0F1115"/>
                <w:sz w:val="23"/>
                <w:szCs w:val="23"/>
              </w:rPr>
              <w:br/>
              <w:t>№17 – 73,7%</w:t>
            </w:r>
          </w:p>
        </w:tc>
        <w:tc>
          <w:tcPr>
            <w:tcW w:w="1985" w:type="dxa"/>
            <w:shd w:val="clear" w:color="auto" w:fill="auto"/>
            <w:vAlign w:val="center"/>
          </w:tcPr>
          <w:p w14:paraId="70519C16" w14:textId="77777777" w:rsidR="00A432CB" w:rsidRDefault="00A432CB" w:rsidP="00D77AF1">
            <w:pPr>
              <w:spacing w:line="276" w:lineRule="auto"/>
              <w:rPr>
                <w:rFonts w:ascii="Segoe UI" w:hAnsi="Segoe UI" w:cs="Segoe UI"/>
                <w:color w:val="0F1115"/>
                <w:sz w:val="23"/>
                <w:szCs w:val="23"/>
              </w:rPr>
            </w:pPr>
            <w:r>
              <w:rPr>
                <w:rFonts w:ascii="Segoe UI" w:hAnsi="Segoe UI" w:cs="Segoe UI"/>
                <w:color w:val="0F1115"/>
                <w:sz w:val="23"/>
                <w:szCs w:val="23"/>
              </w:rPr>
              <w:t>№16 – 96,9%</w:t>
            </w:r>
            <w:r>
              <w:rPr>
                <w:rFonts w:ascii="Segoe UI" w:hAnsi="Segoe UI" w:cs="Segoe UI"/>
                <w:color w:val="0F1115"/>
                <w:sz w:val="23"/>
                <w:szCs w:val="23"/>
              </w:rPr>
              <w:br/>
              <w:t>№17 – 93,9%</w:t>
            </w:r>
            <w:r>
              <w:rPr>
                <w:rFonts w:ascii="Segoe UI" w:hAnsi="Segoe UI" w:cs="Segoe UI"/>
                <w:color w:val="0F1115"/>
                <w:sz w:val="23"/>
                <w:szCs w:val="23"/>
              </w:rPr>
              <w:br/>
              <w:t>№24 – 94,3%</w:t>
            </w:r>
          </w:p>
        </w:tc>
      </w:tr>
      <w:tr w:rsidR="00A432CB" w14:paraId="2907EFD0" w14:textId="77777777" w:rsidTr="004B729B">
        <w:tc>
          <w:tcPr>
            <w:tcW w:w="3544" w:type="dxa"/>
            <w:shd w:val="clear" w:color="auto" w:fill="auto"/>
          </w:tcPr>
          <w:p w14:paraId="2B7116FD" w14:textId="77777777" w:rsidR="00A432CB" w:rsidRPr="00F60D3F" w:rsidRDefault="00A432CB" w:rsidP="00D77AF1">
            <w:pPr>
              <w:spacing w:line="276" w:lineRule="auto"/>
              <w:contextualSpacing/>
              <w:jc w:val="both"/>
              <w:rPr>
                <w:i/>
                <w:iCs/>
                <w:sz w:val="22"/>
              </w:rPr>
            </w:pPr>
            <w:r w:rsidRPr="00F60D3F">
              <w:rPr>
                <w:b/>
                <w:sz w:val="22"/>
              </w:rPr>
              <w:t>Наименее</w:t>
            </w:r>
            <w:r w:rsidRPr="00F60D3F">
              <w:rPr>
                <w:sz w:val="22"/>
              </w:rPr>
              <w:t xml:space="preserve"> успешно выполненные задания </w:t>
            </w:r>
            <w:r w:rsidRPr="00F60D3F">
              <w:rPr>
                <w:b/>
                <w:sz w:val="22"/>
              </w:rPr>
              <w:t>повышенного</w:t>
            </w:r>
            <w:r w:rsidRPr="00F60D3F">
              <w:rPr>
                <w:sz w:val="22"/>
              </w:rPr>
              <w:t xml:space="preserve"> уровня сложности</w:t>
            </w:r>
          </w:p>
        </w:tc>
        <w:tc>
          <w:tcPr>
            <w:tcW w:w="2126" w:type="dxa"/>
            <w:tcBorders>
              <w:bottom w:val="single" w:sz="4" w:space="0" w:color="auto"/>
            </w:tcBorders>
            <w:shd w:val="clear" w:color="auto" w:fill="auto"/>
          </w:tcPr>
          <w:p w14:paraId="2C8BA5CD" w14:textId="77777777" w:rsidR="00A432CB" w:rsidRPr="00F60D3F" w:rsidRDefault="00A432CB" w:rsidP="00D77AF1">
            <w:pPr>
              <w:spacing w:line="276" w:lineRule="auto"/>
              <w:contextualSpacing/>
              <w:jc w:val="both"/>
              <w:rPr>
                <w:i/>
                <w:iCs/>
              </w:rPr>
            </w:pPr>
            <w:r>
              <w:rPr>
                <w:rFonts w:ascii="Segoe UI" w:hAnsi="Segoe UI" w:cs="Segoe UI"/>
                <w:color w:val="0F1115"/>
                <w:sz w:val="23"/>
                <w:szCs w:val="23"/>
                <w:shd w:val="clear" w:color="auto" w:fill="FFFFFF"/>
              </w:rPr>
              <w:t>№21 – 5,5%</w:t>
            </w:r>
            <w:r>
              <w:rPr>
                <w:rFonts w:ascii="Segoe UI" w:hAnsi="Segoe UI" w:cs="Segoe UI"/>
                <w:color w:val="0F1115"/>
                <w:sz w:val="23"/>
                <w:szCs w:val="23"/>
              </w:rPr>
              <w:br/>
            </w:r>
            <w:r>
              <w:rPr>
                <w:rFonts w:ascii="Segoe UI" w:hAnsi="Segoe UI" w:cs="Segoe UI"/>
                <w:color w:val="0F1115"/>
                <w:sz w:val="23"/>
                <w:szCs w:val="23"/>
                <w:shd w:val="clear" w:color="auto" w:fill="FFFFFF"/>
              </w:rPr>
              <w:t>№27 – 11,9%</w:t>
            </w:r>
            <w:r>
              <w:rPr>
                <w:rFonts w:ascii="Segoe UI" w:hAnsi="Segoe UI" w:cs="Segoe UI"/>
                <w:color w:val="0F1115"/>
                <w:sz w:val="23"/>
                <w:szCs w:val="23"/>
              </w:rPr>
              <w:br/>
            </w:r>
            <w:r>
              <w:rPr>
                <w:rFonts w:ascii="Segoe UI" w:hAnsi="Segoe UI" w:cs="Segoe UI"/>
                <w:color w:val="0F1115"/>
                <w:sz w:val="23"/>
                <w:szCs w:val="23"/>
                <w:shd w:val="clear" w:color="auto" w:fill="FFFFFF"/>
              </w:rPr>
              <w:t>№15 – 15,6%</w:t>
            </w:r>
          </w:p>
        </w:tc>
        <w:tc>
          <w:tcPr>
            <w:tcW w:w="2268" w:type="dxa"/>
            <w:shd w:val="clear" w:color="auto" w:fill="auto"/>
          </w:tcPr>
          <w:p w14:paraId="046484AA" w14:textId="77777777" w:rsidR="00A432CB" w:rsidRPr="00F60D3F" w:rsidRDefault="00A432CB" w:rsidP="00D77AF1">
            <w:pPr>
              <w:spacing w:line="276" w:lineRule="auto"/>
              <w:contextualSpacing/>
              <w:jc w:val="both"/>
              <w:rPr>
                <w:i/>
                <w:iCs/>
              </w:rPr>
            </w:pPr>
            <w:r>
              <w:rPr>
                <w:rFonts w:ascii="Segoe UI" w:hAnsi="Segoe UI" w:cs="Segoe UI"/>
                <w:color w:val="0F1115"/>
                <w:sz w:val="23"/>
                <w:szCs w:val="23"/>
                <w:shd w:val="clear" w:color="auto" w:fill="FFFFFF"/>
              </w:rPr>
              <w:t>№21 – 13,8%</w:t>
            </w:r>
            <w:r>
              <w:rPr>
                <w:rFonts w:ascii="Segoe UI" w:hAnsi="Segoe UI" w:cs="Segoe UI"/>
                <w:color w:val="0F1115"/>
                <w:sz w:val="23"/>
                <w:szCs w:val="23"/>
              </w:rPr>
              <w:br/>
            </w:r>
            <w:r>
              <w:rPr>
                <w:rFonts w:ascii="Segoe UI" w:hAnsi="Segoe UI" w:cs="Segoe UI"/>
                <w:color w:val="0F1115"/>
                <w:sz w:val="23"/>
                <w:szCs w:val="23"/>
                <w:shd w:val="clear" w:color="auto" w:fill="FFFFFF"/>
              </w:rPr>
              <w:t>№27 – 38,6%</w:t>
            </w:r>
            <w:r>
              <w:rPr>
                <w:rFonts w:ascii="Segoe UI" w:hAnsi="Segoe UI" w:cs="Segoe UI"/>
                <w:color w:val="0F1115"/>
                <w:sz w:val="23"/>
                <w:szCs w:val="23"/>
              </w:rPr>
              <w:br/>
            </w:r>
            <w:r>
              <w:rPr>
                <w:rFonts w:ascii="Segoe UI" w:hAnsi="Segoe UI" w:cs="Segoe UI"/>
                <w:color w:val="0F1115"/>
                <w:sz w:val="23"/>
                <w:szCs w:val="23"/>
                <w:shd w:val="clear" w:color="auto" w:fill="FFFFFF"/>
              </w:rPr>
              <w:t>№18 – 38,9%</w:t>
            </w:r>
          </w:p>
        </w:tc>
        <w:tc>
          <w:tcPr>
            <w:tcW w:w="2268" w:type="dxa"/>
            <w:shd w:val="clear" w:color="auto" w:fill="auto"/>
            <w:vAlign w:val="center"/>
          </w:tcPr>
          <w:p w14:paraId="1F422369" w14:textId="77777777" w:rsidR="00A432CB" w:rsidRDefault="00A432CB" w:rsidP="00D77AF1">
            <w:pPr>
              <w:spacing w:line="276" w:lineRule="auto"/>
              <w:rPr>
                <w:rFonts w:ascii="Segoe UI" w:hAnsi="Segoe UI" w:cs="Segoe UI"/>
                <w:color w:val="0F1115"/>
                <w:sz w:val="23"/>
                <w:szCs w:val="23"/>
              </w:rPr>
            </w:pPr>
            <w:r>
              <w:rPr>
                <w:rFonts w:ascii="Segoe UI" w:hAnsi="Segoe UI" w:cs="Segoe UI"/>
                <w:color w:val="0F1115"/>
                <w:sz w:val="23"/>
                <w:szCs w:val="23"/>
              </w:rPr>
              <w:t>№21 – 41,7%</w:t>
            </w:r>
            <w:r>
              <w:rPr>
                <w:rFonts w:ascii="Segoe UI" w:hAnsi="Segoe UI" w:cs="Segoe UI"/>
                <w:color w:val="0F1115"/>
                <w:sz w:val="23"/>
                <w:szCs w:val="23"/>
              </w:rPr>
              <w:br/>
              <w:t>№15 – 55,5%</w:t>
            </w:r>
            <w:r>
              <w:rPr>
                <w:rFonts w:ascii="Segoe UI" w:hAnsi="Segoe UI" w:cs="Segoe UI"/>
                <w:color w:val="0F1115"/>
                <w:sz w:val="23"/>
                <w:szCs w:val="23"/>
              </w:rPr>
              <w:br/>
              <w:t>№18 – 59,5%</w:t>
            </w:r>
          </w:p>
        </w:tc>
        <w:tc>
          <w:tcPr>
            <w:tcW w:w="1985" w:type="dxa"/>
            <w:shd w:val="clear" w:color="auto" w:fill="auto"/>
            <w:vAlign w:val="center"/>
          </w:tcPr>
          <w:p w14:paraId="475528B8" w14:textId="77777777" w:rsidR="00A432CB" w:rsidRDefault="00A432CB" w:rsidP="00D77AF1">
            <w:pPr>
              <w:spacing w:line="276" w:lineRule="auto"/>
              <w:rPr>
                <w:rFonts w:ascii="Segoe UI" w:hAnsi="Segoe UI" w:cs="Segoe UI"/>
                <w:color w:val="0F1115"/>
                <w:sz w:val="23"/>
                <w:szCs w:val="23"/>
              </w:rPr>
            </w:pPr>
            <w:r>
              <w:rPr>
                <w:rFonts w:ascii="Segoe UI" w:hAnsi="Segoe UI" w:cs="Segoe UI"/>
                <w:color w:val="0F1115"/>
                <w:sz w:val="23"/>
                <w:szCs w:val="23"/>
              </w:rPr>
              <w:t>№21 – 81,7%</w:t>
            </w:r>
            <w:r>
              <w:rPr>
                <w:rFonts w:ascii="Segoe UI" w:hAnsi="Segoe UI" w:cs="Segoe UI"/>
                <w:color w:val="0F1115"/>
                <w:sz w:val="23"/>
                <w:szCs w:val="23"/>
              </w:rPr>
              <w:br/>
              <w:t>№18 – 86,0%</w:t>
            </w:r>
            <w:r>
              <w:rPr>
                <w:rFonts w:ascii="Segoe UI" w:hAnsi="Segoe UI" w:cs="Segoe UI"/>
                <w:color w:val="0F1115"/>
                <w:sz w:val="23"/>
                <w:szCs w:val="23"/>
              </w:rPr>
              <w:br/>
              <w:t>№3 – 88,6%</w:t>
            </w:r>
          </w:p>
        </w:tc>
      </w:tr>
      <w:tr w:rsidR="00A432CB" w14:paraId="770E535E" w14:textId="77777777" w:rsidTr="004B729B">
        <w:tc>
          <w:tcPr>
            <w:tcW w:w="3544" w:type="dxa"/>
            <w:shd w:val="clear" w:color="auto" w:fill="auto"/>
          </w:tcPr>
          <w:p w14:paraId="3087D7A7" w14:textId="77777777" w:rsidR="00A432CB" w:rsidRPr="00F60D3F" w:rsidRDefault="00A432CB" w:rsidP="00D77AF1">
            <w:pPr>
              <w:spacing w:line="276" w:lineRule="auto"/>
              <w:contextualSpacing/>
              <w:jc w:val="both"/>
              <w:rPr>
                <w:i/>
                <w:iCs/>
                <w:sz w:val="22"/>
              </w:rPr>
            </w:pPr>
            <w:r w:rsidRPr="00F60D3F">
              <w:rPr>
                <w:b/>
                <w:sz w:val="22"/>
              </w:rPr>
              <w:t>Наиболее</w:t>
            </w:r>
            <w:r w:rsidRPr="00F60D3F">
              <w:rPr>
                <w:sz w:val="22"/>
              </w:rPr>
              <w:t xml:space="preserve"> успешно выполненные задания </w:t>
            </w:r>
            <w:r w:rsidRPr="00F60D3F">
              <w:rPr>
                <w:b/>
                <w:sz w:val="22"/>
              </w:rPr>
              <w:t>высокого</w:t>
            </w:r>
            <w:r w:rsidRPr="00F60D3F">
              <w:rPr>
                <w:sz w:val="22"/>
              </w:rPr>
              <w:t xml:space="preserve"> уровня сложности</w:t>
            </w:r>
          </w:p>
        </w:tc>
        <w:tc>
          <w:tcPr>
            <w:tcW w:w="2126" w:type="dxa"/>
            <w:shd w:val="clear" w:color="auto" w:fill="auto"/>
          </w:tcPr>
          <w:p w14:paraId="6668FA62" w14:textId="77777777" w:rsidR="00A432CB" w:rsidRPr="00F60D3F" w:rsidRDefault="00A432CB" w:rsidP="00D77AF1">
            <w:pPr>
              <w:spacing w:line="276" w:lineRule="auto"/>
              <w:contextualSpacing/>
              <w:jc w:val="both"/>
              <w:rPr>
                <w:i/>
                <w:iCs/>
              </w:rPr>
            </w:pPr>
            <w:r>
              <w:rPr>
                <w:rFonts w:ascii="Segoe UI" w:hAnsi="Segoe UI" w:cs="Segoe UI"/>
                <w:color w:val="0F1115"/>
                <w:sz w:val="23"/>
                <w:szCs w:val="23"/>
                <w:shd w:val="clear" w:color="auto" w:fill="FFFFFF"/>
              </w:rPr>
              <w:t>№11 – 46,8%</w:t>
            </w:r>
          </w:p>
        </w:tc>
        <w:tc>
          <w:tcPr>
            <w:tcW w:w="2268" w:type="dxa"/>
            <w:tcBorders>
              <w:bottom w:val="single" w:sz="4" w:space="0" w:color="auto"/>
            </w:tcBorders>
            <w:shd w:val="clear" w:color="auto" w:fill="auto"/>
          </w:tcPr>
          <w:p w14:paraId="645A5DD6" w14:textId="77777777" w:rsidR="00A432CB" w:rsidRPr="00F60D3F" w:rsidRDefault="00A432CB" w:rsidP="00D77AF1">
            <w:pPr>
              <w:spacing w:line="276" w:lineRule="auto"/>
              <w:contextualSpacing/>
              <w:jc w:val="both"/>
              <w:rPr>
                <w:i/>
                <w:iCs/>
              </w:rPr>
            </w:pPr>
            <w:r>
              <w:rPr>
                <w:rFonts w:ascii="Segoe UI" w:hAnsi="Segoe UI" w:cs="Segoe UI"/>
                <w:color w:val="0F1115"/>
                <w:sz w:val="23"/>
                <w:szCs w:val="23"/>
                <w:shd w:val="clear" w:color="auto" w:fill="FFFFFF"/>
              </w:rPr>
              <w:t>№11 – 74,6%</w:t>
            </w:r>
          </w:p>
        </w:tc>
        <w:tc>
          <w:tcPr>
            <w:tcW w:w="2268" w:type="dxa"/>
            <w:shd w:val="clear" w:color="auto" w:fill="auto"/>
            <w:vAlign w:val="center"/>
          </w:tcPr>
          <w:p w14:paraId="79CECB95" w14:textId="77777777" w:rsidR="00A432CB" w:rsidRDefault="00A432CB" w:rsidP="00D77AF1">
            <w:pPr>
              <w:spacing w:line="276" w:lineRule="auto"/>
              <w:rPr>
                <w:rFonts w:ascii="Segoe UI" w:hAnsi="Segoe UI" w:cs="Segoe UI"/>
                <w:color w:val="0F1115"/>
                <w:sz w:val="23"/>
                <w:szCs w:val="23"/>
              </w:rPr>
            </w:pPr>
            <w:r>
              <w:rPr>
                <w:rFonts w:ascii="Segoe UI" w:hAnsi="Segoe UI" w:cs="Segoe UI"/>
                <w:color w:val="0F1115"/>
                <w:sz w:val="23"/>
                <w:szCs w:val="23"/>
              </w:rPr>
              <w:t>№11 – 87,8%</w:t>
            </w:r>
            <w:r>
              <w:rPr>
                <w:rFonts w:ascii="Segoe UI" w:hAnsi="Segoe UI" w:cs="Segoe UI"/>
                <w:color w:val="0F1115"/>
                <w:sz w:val="23"/>
                <w:szCs w:val="23"/>
              </w:rPr>
              <w:br/>
            </w:r>
          </w:p>
        </w:tc>
        <w:tc>
          <w:tcPr>
            <w:tcW w:w="1985" w:type="dxa"/>
            <w:shd w:val="clear" w:color="auto" w:fill="auto"/>
            <w:vAlign w:val="center"/>
          </w:tcPr>
          <w:p w14:paraId="0D65021A" w14:textId="77777777" w:rsidR="00A432CB" w:rsidRDefault="00A432CB" w:rsidP="00D77AF1">
            <w:pPr>
              <w:spacing w:line="276" w:lineRule="auto"/>
              <w:rPr>
                <w:rFonts w:ascii="Segoe UI" w:hAnsi="Segoe UI" w:cs="Segoe UI"/>
                <w:color w:val="0F1115"/>
                <w:sz w:val="23"/>
                <w:szCs w:val="23"/>
              </w:rPr>
            </w:pPr>
            <w:r>
              <w:rPr>
                <w:rFonts w:ascii="Segoe UI" w:hAnsi="Segoe UI" w:cs="Segoe UI"/>
                <w:color w:val="0F1115"/>
                <w:sz w:val="23"/>
                <w:szCs w:val="23"/>
              </w:rPr>
              <w:t>№11 – 95,6%</w:t>
            </w:r>
            <w:r>
              <w:rPr>
                <w:rFonts w:ascii="Segoe UI" w:hAnsi="Segoe UI" w:cs="Segoe UI"/>
                <w:color w:val="0F1115"/>
                <w:sz w:val="23"/>
                <w:szCs w:val="23"/>
              </w:rPr>
              <w:br/>
            </w:r>
          </w:p>
        </w:tc>
      </w:tr>
      <w:tr w:rsidR="00A432CB" w:rsidRPr="00F60D3F" w14:paraId="68441C4F" w14:textId="77777777" w:rsidTr="004B729B">
        <w:tc>
          <w:tcPr>
            <w:tcW w:w="3544" w:type="dxa"/>
            <w:shd w:val="clear" w:color="auto" w:fill="auto"/>
          </w:tcPr>
          <w:p w14:paraId="7BA138A0" w14:textId="77777777" w:rsidR="00A432CB" w:rsidRPr="00F60D3F" w:rsidRDefault="00A432CB" w:rsidP="00D77AF1">
            <w:pPr>
              <w:spacing w:line="276" w:lineRule="auto"/>
              <w:contextualSpacing/>
              <w:jc w:val="both"/>
              <w:rPr>
                <w:i/>
                <w:iCs/>
                <w:sz w:val="22"/>
              </w:rPr>
            </w:pPr>
            <w:r w:rsidRPr="00F60D3F">
              <w:rPr>
                <w:b/>
                <w:sz w:val="22"/>
              </w:rPr>
              <w:t>Наименее</w:t>
            </w:r>
            <w:r w:rsidRPr="00F60D3F">
              <w:rPr>
                <w:sz w:val="22"/>
              </w:rPr>
              <w:t xml:space="preserve"> успешно выполненные задания </w:t>
            </w:r>
            <w:r w:rsidRPr="00F60D3F">
              <w:rPr>
                <w:b/>
                <w:sz w:val="22"/>
              </w:rPr>
              <w:t>высокого</w:t>
            </w:r>
            <w:r w:rsidRPr="00F60D3F">
              <w:rPr>
                <w:sz w:val="22"/>
              </w:rPr>
              <w:t xml:space="preserve"> уровня сложности</w:t>
            </w:r>
          </w:p>
        </w:tc>
        <w:tc>
          <w:tcPr>
            <w:tcW w:w="2126" w:type="dxa"/>
            <w:shd w:val="clear" w:color="auto" w:fill="auto"/>
          </w:tcPr>
          <w:p w14:paraId="73065F83" w14:textId="77777777" w:rsidR="00A432CB" w:rsidRPr="00F60D3F" w:rsidRDefault="00A432CB" w:rsidP="00D77AF1">
            <w:pPr>
              <w:spacing w:line="276" w:lineRule="auto"/>
              <w:contextualSpacing/>
              <w:jc w:val="both"/>
              <w:rPr>
                <w:i/>
                <w:iCs/>
              </w:rPr>
            </w:pPr>
            <w:r>
              <w:rPr>
                <w:rFonts w:ascii="Segoe UI" w:hAnsi="Segoe UI" w:cs="Segoe UI"/>
                <w:color w:val="0F1115"/>
                <w:sz w:val="23"/>
                <w:szCs w:val="23"/>
                <w:shd w:val="clear" w:color="auto" w:fill="FFFFFF"/>
              </w:rPr>
              <w:t>№30 – 1,8%</w:t>
            </w:r>
          </w:p>
        </w:tc>
        <w:tc>
          <w:tcPr>
            <w:tcW w:w="2268" w:type="dxa"/>
            <w:shd w:val="clear" w:color="auto" w:fill="auto"/>
          </w:tcPr>
          <w:p w14:paraId="568B1B80" w14:textId="77777777" w:rsidR="00A432CB" w:rsidRPr="00F60D3F" w:rsidRDefault="00A432CB" w:rsidP="00D77AF1">
            <w:pPr>
              <w:spacing w:line="276" w:lineRule="auto"/>
              <w:contextualSpacing/>
              <w:jc w:val="both"/>
              <w:rPr>
                <w:i/>
                <w:iCs/>
              </w:rPr>
            </w:pPr>
            <w:r>
              <w:rPr>
                <w:rFonts w:ascii="Segoe UI" w:hAnsi="Segoe UI" w:cs="Segoe UI"/>
                <w:color w:val="0F1115"/>
                <w:sz w:val="23"/>
                <w:szCs w:val="23"/>
                <w:shd w:val="clear" w:color="auto" w:fill="FFFFFF"/>
              </w:rPr>
              <w:t>№30 – 4,5%</w:t>
            </w:r>
          </w:p>
        </w:tc>
        <w:tc>
          <w:tcPr>
            <w:tcW w:w="2268" w:type="dxa"/>
            <w:shd w:val="clear" w:color="auto" w:fill="auto"/>
          </w:tcPr>
          <w:p w14:paraId="31AAE188" w14:textId="77777777" w:rsidR="00A432CB" w:rsidRPr="00F60D3F" w:rsidRDefault="00A432CB" w:rsidP="00D77AF1">
            <w:pPr>
              <w:spacing w:line="276" w:lineRule="auto"/>
              <w:contextualSpacing/>
              <w:jc w:val="both"/>
              <w:rPr>
                <w:i/>
                <w:iCs/>
              </w:rPr>
            </w:pPr>
            <w:r>
              <w:rPr>
                <w:rFonts w:ascii="Segoe UI" w:hAnsi="Segoe UI" w:cs="Segoe UI"/>
                <w:color w:val="0F1115"/>
                <w:sz w:val="23"/>
                <w:szCs w:val="23"/>
                <w:shd w:val="clear" w:color="auto" w:fill="FFFFFF"/>
              </w:rPr>
              <w:t>№30 – 19,8%</w:t>
            </w:r>
          </w:p>
        </w:tc>
        <w:tc>
          <w:tcPr>
            <w:tcW w:w="1985" w:type="dxa"/>
            <w:shd w:val="clear" w:color="auto" w:fill="auto"/>
          </w:tcPr>
          <w:p w14:paraId="039AE4B1" w14:textId="77777777" w:rsidR="00A432CB" w:rsidRPr="00F60D3F" w:rsidRDefault="00A432CB" w:rsidP="00D77AF1">
            <w:pPr>
              <w:spacing w:line="276" w:lineRule="auto"/>
              <w:contextualSpacing/>
              <w:jc w:val="both"/>
              <w:rPr>
                <w:i/>
                <w:iCs/>
              </w:rPr>
            </w:pPr>
            <w:r>
              <w:rPr>
                <w:rFonts w:ascii="Segoe UI" w:hAnsi="Segoe UI" w:cs="Segoe UI"/>
                <w:color w:val="0F1115"/>
                <w:sz w:val="23"/>
                <w:szCs w:val="23"/>
                <w:shd w:val="clear" w:color="auto" w:fill="FFFFFF"/>
              </w:rPr>
              <w:t>№30 – 36,7%</w:t>
            </w:r>
          </w:p>
        </w:tc>
      </w:tr>
    </w:tbl>
    <w:p w14:paraId="17FF03E1" w14:textId="77777777" w:rsidR="00A432CB" w:rsidRDefault="00A432CB" w:rsidP="00D77AF1">
      <w:pPr>
        <w:spacing w:line="276" w:lineRule="auto"/>
      </w:pPr>
    </w:p>
    <w:p w14:paraId="2D4487E9" w14:textId="77777777" w:rsidR="00A432CB" w:rsidRPr="00BC1EFA" w:rsidRDefault="00A432CB" w:rsidP="00D77AF1">
      <w:pPr>
        <w:spacing w:line="276" w:lineRule="auto"/>
      </w:pPr>
    </w:p>
    <w:p w14:paraId="391EBFD3" w14:textId="77777777" w:rsidR="00A432CB" w:rsidRDefault="00A432CB" w:rsidP="00D77AF1">
      <w:pPr>
        <w:pStyle w:val="3"/>
        <w:spacing w:line="276" w:lineRule="auto"/>
        <w:ind w:left="1791"/>
        <w:rPr>
          <w:rFonts w:ascii="Times New Roman" w:hAnsi="Times New Roman"/>
          <w:bCs w:val="0"/>
          <w:color w:val="auto"/>
        </w:rPr>
      </w:pPr>
    </w:p>
    <w:p w14:paraId="6BB1D4BF" w14:textId="77777777" w:rsidR="00A432CB" w:rsidRDefault="00A432CB" w:rsidP="004024A9">
      <w:pPr>
        <w:pStyle w:val="3"/>
        <w:numPr>
          <w:ilvl w:val="2"/>
          <w:numId w:val="2"/>
        </w:numPr>
        <w:spacing w:line="276" w:lineRule="auto"/>
        <w:ind w:left="1791" w:hanging="360"/>
        <w:rPr>
          <w:rFonts w:ascii="Times New Roman" w:hAnsi="Times New Roman"/>
          <w:bCs w:val="0"/>
          <w:color w:val="auto"/>
        </w:rPr>
      </w:pPr>
      <w:r w:rsidRPr="00F60D3F">
        <w:rPr>
          <w:rFonts w:ascii="Times New Roman" w:hAnsi="Times New Roman"/>
          <w:bCs w:val="0"/>
          <w:color w:val="auto"/>
        </w:rPr>
        <w:t>Прочие результаты стати</w:t>
      </w:r>
      <w:r>
        <w:rPr>
          <w:rFonts w:ascii="Times New Roman" w:hAnsi="Times New Roman"/>
          <w:bCs w:val="0"/>
          <w:color w:val="auto"/>
        </w:rPr>
        <w:t xml:space="preserve">стического анализа </w:t>
      </w:r>
    </w:p>
    <w:p w14:paraId="203B8E16" w14:textId="77777777" w:rsidR="00A432CB" w:rsidRPr="00BC1EFA" w:rsidRDefault="00A432CB" w:rsidP="00D77AF1">
      <w:pPr>
        <w:spacing w:line="276" w:lineRule="auto"/>
      </w:pPr>
    </w:p>
    <w:p w14:paraId="27C6AEA5" w14:textId="77777777" w:rsidR="00A432CB" w:rsidRPr="00D721D7" w:rsidRDefault="00A432CB" w:rsidP="00D77AF1">
      <w:pPr>
        <w:spacing w:line="276" w:lineRule="auto"/>
        <w:rPr>
          <w:b/>
          <w:bCs/>
        </w:rPr>
      </w:pPr>
      <w:r w:rsidRPr="00D721D7">
        <w:rPr>
          <w:b/>
          <w:bCs/>
        </w:rPr>
        <w:t>1. Общая закономерность: успешность выполнения заданий напрямую зависит от уровня подготовки</w:t>
      </w:r>
    </w:p>
    <w:p w14:paraId="0C26C2D1" w14:textId="77777777" w:rsidR="00A432CB" w:rsidRPr="00D721D7" w:rsidRDefault="00A432CB" w:rsidP="00D77AF1">
      <w:pPr>
        <w:spacing w:line="276" w:lineRule="auto"/>
      </w:pPr>
      <w:r w:rsidRPr="00D721D7">
        <w:t>Наблюдается чёткая положительная динамика: с ростом итоговой отметки процент выполнения практически всех заданий увеличивается. Это подтверждает, что предлагаемые задания КИМ адекватно дифференцируют участников по уровню предметной подготовки, а система оценивания работает валидно.</w:t>
      </w:r>
    </w:p>
    <w:p w14:paraId="460C7B5B" w14:textId="77777777" w:rsidR="00A432CB" w:rsidRPr="00D721D7" w:rsidRDefault="00A432CB" w:rsidP="00D77AF1">
      <w:pPr>
        <w:spacing w:line="276" w:lineRule="auto"/>
        <w:rPr>
          <w:b/>
          <w:bCs/>
        </w:rPr>
      </w:pPr>
      <w:r w:rsidRPr="00D721D7">
        <w:rPr>
          <w:b/>
          <w:bCs/>
        </w:rPr>
        <w:t>2. Задания базового уровня</w:t>
      </w:r>
    </w:p>
    <w:p w14:paraId="67E52B12" w14:textId="77777777" w:rsidR="00A432CB" w:rsidRPr="00D721D7" w:rsidRDefault="00A432CB" w:rsidP="00D77AF1">
      <w:pPr>
        <w:spacing w:line="276" w:lineRule="auto"/>
      </w:pPr>
      <w:r w:rsidRPr="00D721D7">
        <w:rPr>
          <w:b/>
          <w:bCs/>
        </w:rPr>
        <w:t>Наиболее успешные задания (для всех групп):</w:t>
      </w:r>
    </w:p>
    <w:p w14:paraId="5DB249A6" w14:textId="77777777" w:rsidR="00A432CB" w:rsidRPr="00D721D7" w:rsidRDefault="00A432CB" w:rsidP="004024A9">
      <w:pPr>
        <w:numPr>
          <w:ilvl w:val="0"/>
          <w:numId w:val="11"/>
        </w:numPr>
        <w:spacing w:line="276" w:lineRule="auto"/>
      </w:pPr>
      <w:r w:rsidRPr="00D721D7">
        <w:rPr>
          <w:b/>
          <w:bCs/>
        </w:rPr>
        <w:t>№8</w:t>
      </w:r>
      <w:r w:rsidRPr="00D721D7">
        <w:t> (описание существенных признаков явлений и процессов) — лидирует во всех группах (от 74,3% до 99,6%).</w:t>
      </w:r>
    </w:p>
    <w:p w14:paraId="1BC045AA" w14:textId="77777777" w:rsidR="00A432CB" w:rsidRPr="00D721D7" w:rsidRDefault="00A432CB" w:rsidP="004024A9">
      <w:pPr>
        <w:numPr>
          <w:ilvl w:val="0"/>
          <w:numId w:val="11"/>
        </w:numPr>
        <w:spacing w:line="276" w:lineRule="auto"/>
      </w:pPr>
      <w:r w:rsidRPr="00D721D7">
        <w:rPr>
          <w:b/>
          <w:bCs/>
        </w:rPr>
        <w:t>№5</w:t>
      </w:r>
      <w:r w:rsidRPr="00D721D7">
        <w:t> (владение базовыми понятиями и терминологией) — также стабильно высокие показатели (от 52,3% до 98,7%).</w:t>
      </w:r>
    </w:p>
    <w:p w14:paraId="3A3D54DD" w14:textId="77777777" w:rsidR="00A432CB" w:rsidRPr="00D721D7" w:rsidRDefault="00A432CB" w:rsidP="004024A9">
      <w:pPr>
        <w:numPr>
          <w:ilvl w:val="0"/>
          <w:numId w:val="11"/>
        </w:numPr>
        <w:spacing w:line="276" w:lineRule="auto"/>
      </w:pPr>
      <w:r w:rsidRPr="00D721D7">
        <w:rPr>
          <w:b/>
          <w:bCs/>
        </w:rPr>
        <w:t>№23</w:t>
      </w:r>
      <w:r w:rsidRPr="00D721D7">
        <w:t> и </w:t>
      </w:r>
      <w:r w:rsidRPr="00D721D7">
        <w:rPr>
          <w:b/>
          <w:bCs/>
        </w:rPr>
        <w:t>№19</w:t>
      </w:r>
      <w:r w:rsidRPr="00D721D7">
        <w:t> (работа с источниками информации) — показывают хорошие результаты у групп «4» и «5».</w:t>
      </w:r>
    </w:p>
    <w:p w14:paraId="5DED6E69" w14:textId="77777777" w:rsidR="00A432CB" w:rsidRPr="00D721D7" w:rsidRDefault="00A432CB" w:rsidP="00D77AF1">
      <w:pPr>
        <w:spacing w:line="276" w:lineRule="auto"/>
      </w:pPr>
      <w:r w:rsidRPr="00D721D7">
        <w:rPr>
          <w:b/>
          <w:bCs/>
        </w:rPr>
        <w:t>Наименее успешные задания:</w:t>
      </w:r>
    </w:p>
    <w:p w14:paraId="78B1A0F6" w14:textId="77777777" w:rsidR="00A432CB" w:rsidRPr="00D721D7" w:rsidRDefault="00A432CB" w:rsidP="004024A9">
      <w:pPr>
        <w:numPr>
          <w:ilvl w:val="0"/>
          <w:numId w:val="12"/>
        </w:numPr>
        <w:spacing w:line="276" w:lineRule="auto"/>
      </w:pPr>
      <w:r w:rsidRPr="00D721D7">
        <w:rPr>
          <w:b/>
          <w:bCs/>
        </w:rPr>
        <w:t>№29</w:t>
      </w:r>
      <w:r w:rsidRPr="00D721D7">
        <w:t> (знание размещения географических объектов и применение системы знаний) — самая низкая успешность во всех группах (от 3,7% до 44,5%), что указывает на системные проблемы в усвоении номенклатуры и пространственного мышления.</w:t>
      </w:r>
    </w:p>
    <w:p w14:paraId="5178F002" w14:textId="77777777" w:rsidR="00A432CB" w:rsidRPr="00D721D7" w:rsidRDefault="00A432CB" w:rsidP="004024A9">
      <w:pPr>
        <w:numPr>
          <w:ilvl w:val="0"/>
          <w:numId w:val="12"/>
        </w:numPr>
        <w:spacing w:line="276" w:lineRule="auto"/>
      </w:pPr>
      <w:r w:rsidRPr="00D721D7">
        <w:rPr>
          <w:b/>
          <w:bCs/>
        </w:rPr>
        <w:t>№28</w:t>
      </w:r>
      <w:r w:rsidRPr="00D721D7">
        <w:t> (описание положения и взаиморасположения объектов) — также слабо выполняется (от 7,3% до 94,3%, но у групп «2» и «3» крайне низкие показатели).</w:t>
      </w:r>
    </w:p>
    <w:p w14:paraId="279C5345" w14:textId="77777777" w:rsidR="00A432CB" w:rsidRPr="00D721D7" w:rsidRDefault="00A432CB" w:rsidP="004024A9">
      <w:pPr>
        <w:numPr>
          <w:ilvl w:val="0"/>
          <w:numId w:val="12"/>
        </w:numPr>
        <w:spacing w:line="276" w:lineRule="auto"/>
      </w:pPr>
      <w:r w:rsidRPr="00D721D7">
        <w:rPr>
          <w:b/>
          <w:bCs/>
        </w:rPr>
        <w:t>№9</w:t>
      </w:r>
      <w:r w:rsidRPr="00D721D7">
        <w:t> и </w:t>
      </w:r>
      <w:r w:rsidRPr="00D721D7">
        <w:rPr>
          <w:b/>
          <w:bCs/>
        </w:rPr>
        <w:t>№13</w:t>
      </w:r>
      <w:r w:rsidRPr="00D721D7">
        <w:t> — вызывают затруднения у слабоуспевающих участников.</w:t>
      </w:r>
    </w:p>
    <w:p w14:paraId="3333500A" w14:textId="77777777" w:rsidR="00A432CB" w:rsidRPr="00D721D7" w:rsidRDefault="00A432CB" w:rsidP="00D77AF1">
      <w:pPr>
        <w:spacing w:line="276" w:lineRule="auto"/>
      </w:pPr>
      <w:r w:rsidRPr="00D721D7">
        <w:rPr>
          <w:b/>
          <w:bCs/>
        </w:rPr>
        <w:t>Вывод по базовому уровню:</w:t>
      </w:r>
      <w:r w:rsidRPr="00D721D7">
        <w:br/>
        <w:t>Участники хорошо справляются с заданиями на понятийный аппарат и работу с информацией, но испытывают серьёзные трудности с заданиями на </w:t>
      </w:r>
      <w:r w:rsidRPr="00D721D7">
        <w:rPr>
          <w:b/>
          <w:bCs/>
        </w:rPr>
        <w:t>знание географической номенклатуры</w:t>
      </w:r>
      <w:r w:rsidRPr="00D721D7">
        <w:t> и </w:t>
      </w:r>
      <w:r w:rsidRPr="00D721D7">
        <w:rPr>
          <w:b/>
          <w:bCs/>
        </w:rPr>
        <w:t>пространственные представления</w:t>
      </w:r>
      <w:r w:rsidRPr="00D721D7">
        <w:t>. Это требует усиления работы с картами и атласами на уроках.</w:t>
      </w:r>
    </w:p>
    <w:p w14:paraId="52925E88" w14:textId="77777777" w:rsidR="00A432CB" w:rsidRPr="00D721D7" w:rsidRDefault="00A432CB" w:rsidP="00D77AF1">
      <w:pPr>
        <w:spacing w:line="276" w:lineRule="auto"/>
        <w:rPr>
          <w:b/>
          <w:bCs/>
        </w:rPr>
      </w:pPr>
      <w:r w:rsidRPr="00D721D7">
        <w:rPr>
          <w:b/>
          <w:bCs/>
        </w:rPr>
        <w:t>3. Задания повышенного уровня</w:t>
      </w:r>
    </w:p>
    <w:p w14:paraId="54416B82" w14:textId="77777777" w:rsidR="00A432CB" w:rsidRPr="00D721D7" w:rsidRDefault="00A432CB" w:rsidP="00D77AF1">
      <w:pPr>
        <w:spacing w:line="276" w:lineRule="auto"/>
      </w:pPr>
      <w:r w:rsidRPr="00D721D7">
        <w:rPr>
          <w:b/>
          <w:bCs/>
        </w:rPr>
        <w:t>Наиболее успешные:</w:t>
      </w:r>
    </w:p>
    <w:p w14:paraId="6CC64DD7" w14:textId="77777777" w:rsidR="00A432CB" w:rsidRPr="00D721D7" w:rsidRDefault="00A432CB" w:rsidP="004024A9">
      <w:pPr>
        <w:numPr>
          <w:ilvl w:val="0"/>
          <w:numId w:val="13"/>
        </w:numPr>
        <w:spacing w:line="276" w:lineRule="auto"/>
      </w:pPr>
      <w:r w:rsidRPr="00D721D7">
        <w:rPr>
          <w:b/>
          <w:bCs/>
        </w:rPr>
        <w:t>№16</w:t>
      </w:r>
      <w:r w:rsidRPr="00D721D7">
        <w:t> (установление взаимосвязей между природными, социальными и экономическими явлениями) — показывает лучшие результаты в группах «3», «4», «5» (от 44,6% до 96,9%).</w:t>
      </w:r>
    </w:p>
    <w:p w14:paraId="0EA5155D" w14:textId="77777777" w:rsidR="00A432CB" w:rsidRPr="00D721D7" w:rsidRDefault="00A432CB" w:rsidP="004024A9">
      <w:pPr>
        <w:numPr>
          <w:ilvl w:val="0"/>
          <w:numId w:val="13"/>
        </w:numPr>
        <w:spacing w:line="276" w:lineRule="auto"/>
      </w:pPr>
      <w:r w:rsidRPr="00D721D7">
        <w:rPr>
          <w:b/>
          <w:bCs/>
        </w:rPr>
        <w:t>№17</w:t>
      </w:r>
      <w:r w:rsidRPr="00D721D7">
        <w:t> (сравнение объектов по существенным признакам) — стабильно высок у групп «4» и «5» (до 93,9%).</w:t>
      </w:r>
    </w:p>
    <w:p w14:paraId="6E3145C2" w14:textId="77777777" w:rsidR="00A432CB" w:rsidRPr="00D721D7" w:rsidRDefault="00A432CB" w:rsidP="004024A9">
      <w:pPr>
        <w:numPr>
          <w:ilvl w:val="0"/>
          <w:numId w:val="13"/>
        </w:numPr>
        <w:spacing w:line="276" w:lineRule="auto"/>
      </w:pPr>
      <w:r w:rsidRPr="00D721D7">
        <w:rPr>
          <w:b/>
          <w:bCs/>
        </w:rPr>
        <w:t>№24</w:t>
      </w:r>
      <w:r w:rsidRPr="00D721D7">
        <w:t> (владение терминологией в практических задачах) — хорошо выполняется сильными участниками.</w:t>
      </w:r>
    </w:p>
    <w:p w14:paraId="734E0D6C" w14:textId="77777777" w:rsidR="00A432CB" w:rsidRPr="00D721D7" w:rsidRDefault="00A432CB" w:rsidP="00D77AF1">
      <w:pPr>
        <w:spacing w:line="276" w:lineRule="auto"/>
      </w:pPr>
      <w:r w:rsidRPr="00D721D7">
        <w:rPr>
          <w:b/>
          <w:bCs/>
        </w:rPr>
        <w:t>Наименее успешные:</w:t>
      </w:r>
    </w:p>
    <w:p w14:paraId="1465E272" w14:textId="77777777" w:rsidR="00A432CB" w:rsidRPr="00D721D7" w:rsidRDefault="00A432CB" w:rsidP="004024A9">
      <w:pPr>
        <w:numPr>
          <w:ilvl w:val="0"/>
          <w:numId w:val="14"/>
        </w:numPr>
        <w:spacing w:line="276" w:lineRule="auto"/>
      </w:pPr>
      <w:r w:rsidRPr="00D721D7">
        <w:rPr>
          <w:b/>
          <w:bCs/>
        </w:rPr>
        <w:lastRenderedPageBreak/>
        <w:t>№21</w:t>
      </w:r>
      <w:r w:rsidRPr="00D721D7">
        <w:t xml:space="preserve"> (описание признаков явлений в повседневной жизни с использованием знаний о положении объектов) — абсолютный </w:t>
      </w:r>
      <w:proofErr w:type="spellStart"/>
      <w:r w:rsidRPr="00D721D7">
        <w:t>антилидер</w:t>
      </w:r>
      <w:proofErr w:type="spellEnd"/>
      <w:r w:rsidRPr="00D721D7">
        <w:t xml:space="preserve"> во всех группах (от 5,5% до 81,7%). Разрыв между группами «2» и «5» огромен, что говорит о сложности задания для неподготовленных учащихся.</w:t>
      </w:r>
    </w:p>
    <w:p w14:paraId="23ACECC8" w14:textId="77777777" w:rsidR="00A432CB" w:rsidRPr="00D721D7" w:rsidRDefault="00A432CB" w:rsidP="004024A9">
      <w:pPr>
        <w:numPr>
          <w:ilvl w:val="0"/>
          <w:numId w:val="14"/>
        </w:numPr>
        <w:spacing w:line="276" w:lineRule="auto"/>
      </w:pPr>
      <w:r w:rsidRPr="00D721D7">
        <w:rPr>
          <w:b/>
          <w:bCs/>
        </w:rPr>
        <w:t>№15</w:t>
      </w:r>
      <w:r w:rsidRPr="00D721D7">
        <w:t> (классификация объектов и оценка взаимодействия человека и природы) — низкие показатели у слабых групп (15,6%).</w:t>
      </w:r>
    </w:p>
    <w:p w14:paraId="3C04856E" w14:textId="77777777" w:rsidR="00A432CB" w:rsidRPr="00D721D7" w:rsidRDefault="00A432CB" w:rsidP="004024A9">
      <w:pPr>
        <w:numPr>
          <w:ilvl w:val="0"/>
          <w:numId w:val="14"/>
        </w:numPr>
        <w:spacing w:line="276" w:lineRule="auto"/>
      </w:pPr>
      <w:r w:rsidRPr="00D721D7">
        <w:rPr>
          <w:b/>
          <w:bCs/>
        </w:rPr>
        <w:t>№18</w:t>
      </w:r>
      <w:r w:rsidRPr="00D721D7">
        <w:t> (описание явлений в повседневной жизни) — также вызывает затруднения.</w:t>
      </w:r>
    </w:p>
    <w:p w14:paraId="147F9F76" w14:textId="77777777" w:rsidR="00A432CB" w:rsidRPr="00D721D7" w:rsidRDefault="00A432CB" w:rsidP="00D77AF1">
      <w:pPr>
        <w:spacing w:line="276" w:lineRule="auto"/>
      </w:pPr>
      <w:r w:rsidRPr="00D721D7">
        <w:rPr>
          <w:b/>
          <w:bCs/>
        </w:rPr>
        <w:t>Вывод по повышенному уровню:</w:t>
      </w:r>
      <w:r w:rsidRPr="00D721D7">
        <w:br/>
        <w:t>Лучше всего выполняются задания на </w:t>
      </w:r>
      <w:r w:rsidRPr="00D721D7">
        <w:rPr>
          <w:b/>
          <w:bCs/>
        </w:rPr>
        <w:t>логические операции (сравнение, установление причинно-следственных связей)</w:t>
      </w:r>
      <w:r w:rsidRPr="00D721D7">
        <w:t>. Хуже всего — задания, требующие </w:t>
      </w:r>
      <w:r w:rsidRPr="00D721D7">
        <w:rPr>
          <w:b/>
          <w:bCs/>
        </w:rPr>
        <w:t>применения знаний к реальным жизненным ситуациям</w:t>
      </w:r>
      <w:r w:rsidRPr="00D721D7">
        <w:t> и </w:t>
      </w:r>
      <w:r w:rsidRPr="00D721D7">
        <w:rPr>
          <w:b/>
          <w:bCs/>
        </w:rPr>
        <w:t>описания явлений в контексте повседневной жизни</w:t>
      </w:r>
      <w:r w:rsidRPr="00D721D7">
        <w:t>. Это говорит о недостаточном развитии практико-ориентированных компетенций.</w:t>
      </w:r>
    </w:p>
    <w:p w14:paraId="7F1524D1" w14:textId="77777777" w:rsidR="00A432CB" w:rsidRPr="00D721D7" w:rsidRDefault="00A432CB" w:rsidP="00D77AF1">
      <w:pPr>
        <w:spacing w:line="276" w:lineRule="auto"/>
        <w:rPr>
          <w:b/>
          <w:bCs/>
        </w:rPr>
      </w:pPr>
      <w:r w:rsidRPr="00D721D7">
        <w:rPr>
          <w:b/>
          <w:bCs/>
        </w:rPr>
        <w:t>4. Задания высокого уровня</w:t>
      </w:r>
    </w:p>
    <w:p w14:paraId="6932538B" w14:textId="77777777" w:rsidR="00A432CB" w:rsidRPr="00D721D7" w:rsidRDefault="00A432CB" w:rsidP="00D77AF1">
      <w:pPr>
        <w:spacing w:line="276" w:lineRule="auto"/>
      </w:pPr>
      <w:r w:rsidRPr="00D721D7">
        <w:t>В КИМ представлено </w:t>
      </w:r>
      <w:r w:rsidRPr="00D721D7">
        <w:rPr>
          <w:b/>
          <w:bCs/>
        </w:rPr>
        <w:t>всего два задания высокого уровня</w:t>
      </w:r>
      <w:r w:rsidRPr="00D721D7">
        <w:t>:</w:t>
      </w:r>
    </w:p>
    <w:p w14:paraId="4ABBF1CF" w14:textId="77777777" w:rsidR="00A432CB" w:rsidRPr="00D721D7" w:rsidRDefault="00A432CB" w:rsidP="004024A9">
      <w:pPr>
        <w:numPr>
          <w:ilvl w:val="0"/>
          <w:numId w:val="15"/>
        </w:numPr>
        <w:spacing w:line="276" w:lineRule="auto"/>
      </w:pPr>
      <w:r w:rsidRPr="00D721D7">
        <w:rPr>
          <w:b/>
          <w:bCs/>
        </w:rPr>
        <w:t>№11</w:t>
      </w:r>
      <w:r w:rsidRPr="00D721D7">
        <w:t> (представление информации в различных формах: карта, таблица, график, описание) — успешно выполняется даже слабыми участниками (46,8% в группе «2») и достигает 95,6% в группе «5».</w:t>
      </w:r>
    </w:p>
    <w:p w14:paraId="273864C6" w14:textId="77777777" w:rsidR="00A432CB" w:rsidRPr="00D721D7" w:rsidRDefault="00A432CB" w:rsidP="004024A9">
      <w:pPr>
        <w:numPr>
          <w:ilvl w:val="0"/>
          <w:numId w:val="15"/>
        </w:numPr>
        <w:spacing w:line="276" w:lineRule="auto"/>
      </w:pPr>
      <w:r w:rsidRPr="00D721D7">
        <w:rPr>
          <w:b/>
          <w:bCs/>
        </w:rPr>
        <w:t>№30</w:t>
      </w:r>
      <w:r w:rsidRPr="00D721D7">
        <w:t> (объяснение влияния географических объектов на качество жизни и окружающую среду, оценка взаимодействия человека и природы с позиций устойчивого развития) — </w:t>
      </w:r>
      <w:r w:rsidRPr="00D721D7">
        <w:rPr>
          <w:b/>
          <w:bCs/>
        </w:rPr>
        <w:t>самое сложное задание всего экзамена</w:t>
      </w:r>
      <w:r w:rsidRPr="00D721D7">
        <w:t>: показатели крайне низкие даже у сильной группы (всего 36,7%), а у слабой — практически нулевые (1,8%).</w:t>
      </w:r>
    </w:p>
    <w:p w14:paraId="397EB9DA" w14:textId="77777777" w:rsidR="00A432CB" w:rsidRPr="00D721D7" w:rsidRDefault="00A432CB" w:rsidP="00D77AF1">
      <w:pPr>
        <w:spacing w:line="276" w:lineRule="auto"/>
      </w:pPr>
      <w:r w:rsidRPr="00D721D7">
        <w:rPr>
          <w:b/>
          <w:bCs/>
        </w:rPr>
        <w:t>Вывод по высокому уровню:</w:t>
      </w:r>
    </w:p>
    <w:p w14:paraId="4DACA355" w14:textId="77777777" w:rsidR="00A432CB" w:rsidRPr="00D721D7" w:rsidRDefault="00A432CB" w:rsidP="004024A9">
      <w:pPr>
        <w:numPr>
          <w:ilvl w:val="0"/>
          <w:numId w:val="16"/>
        </w:numPr>
        <w:spacing w:line="276" w:lineRule="auto"/>
      </w:pPr>
      <w:r w:rsidRPr="00D721D7">
        <w:t>Задание №11 не является столь сложным для большинства участников и выполняет скорее функцию проверки умения работать с информацией.</w:t>
      </w:r>
    </w:p>
    <w:p w14:paraId="7302C420" w14:textId="77777777" w:rsidR="00A432CB" w:rsidRPr="00D721D7" w:rsidRDefault="00A432CB" w:rsidP="004024A9">
      <w:pPr>
        <w:numPr>
          <w:ilvl w:val="0"/>
          <w:numId w:val="16"/>
        </w:numPr>
        <w:spacing w:line="276" w:lineRule="auto"/>
      </w:pPr>
      <w:r w:rsidRPr="00D721D7">
        <w:t>Задание №30 требует </w:t>
      </w:r>
      <w:r w:rsidRPr="00D721D7">
        <w:rPr>
          <w:b/>
          <w:bCs/>
        </w:rPr>
        <w:t>комплексного применения знаний (геоэкология, экономическая география, устойчивое развитие)</w:t>
      </w:r>
      <w:r w:rsidRPr="00D721D7">
        <w:t> и </w:t>
      </w:r>
      <w:r w:rsidRPr="00D721D7">
        <w:rPr>
          <w:b/>
          <w:bCs/>
        </w:rPr>
        <w:t>развёрнутого объяснения</w:t>
      </w:r>
      <w:r w:rsidRPr="00D721D7">
        <w:t>, что является серьёзным вызовом для всех категорий учащихся. Даже отличники справляются с ним менее чем на 40%.</w:t>
      </w:r>
    </w:p>
    <w:p w14:paraId="4C2AEE12" w14:textId="77777777" w:rsidR="00A432CB" w:rsidRPr="00D721D7" w:rsidRDefault="00A432CB" w:rsidP="00D77AF1">
      <w:pPr>
        <w:spacing w:line="276" w:lineRule="auto"/>
        <w:rPr>
          <w:b/>
          <w:bCs/>
        </w:rPr>
      </w:pPr>
      <w:r w:rsidRPr="00D721D7">
        <w:rPr>
          <w:b/>
          <w:bCs/>
        </w:rPr>
        <w:t>5. Межгрупповые различия</w:t>
      </w:r>
    </w:p>
    <w:p w14:paraId="25FBF87D" w14:textId="77777777" w:rsidR="00A432CB" w:rsidRPr="00D721D7" w:rsidRDefault="00A432CB" w:rsidP="00D77AF1">
      <w:pPr>
        <w:spacing w:line="276" w:lineRule="auto"/>
      </w:pPr>
      <w:r w:rsidRPr="00D721D7">
        <w:t>Наибольший разрыв в успешности между группами «2» и «5» наблюдается в заданиях:</w:t>
      </w:r>
    </w:p>
    <w:p w14:paraId="4E78A5FB" w14:textId="77777777" w:rsidR="00A432CB" w:rsidRPr="00D721D7" w:rsidRDefault="00A432CB" w:rsidP="004024A9">
      <w:pPr>
        <w:numPr>
          <w:ilvl w:val="0"/>
          <w:numId w:val="17"/>
        </w:numPr>
        <w:spacing w:line="276" w:lineRule="auto"/>
      </w:pPr>
      <w:r w:rsidRPr="00D721D7">
        <w:rPr>
          <w:b/>
          <w:bCs/>
        </w:rPr>
        <w:t>№29</w:t>
      </w:r>
      <w:r w:rsidRPr="00D721D7">
        <w:t> (с 3,7% до 44,5%),</w:t>
      </w:r>
    </w:p>
    <w:p w14:paraId="05846E78" w14:textId="77777777" w:rsidR="00A432CB" w:rsidRPr="00D721D7" w:rsidRDefault="00A432CB" w:rsidP="004024A9">
      <w:pPr>
        <w:numPr>
          <w:ilvl w:val="0"/>
          <w:numId w:val="17"/>
        </w:numPr>
        <w:spacing w:line="276" w:lineRule="auto"/>
      </w:pPr>
      <w:r w:rsidRPr="00D721D7">
        <w:rPr>
          <w:b/>
          <w:bCs/>
        </w:rPr>
        <w:t>№28</w:t>
      </w:r>
      <w:r w:rsidRPr="00D721D7">
        <w:t> (с 7,3% до 94,3%),</w:t>
      </w:r>
    </w:p>
    <w:p w14:paraId="448EB4BB" w14:textId="77777777" w:rsidR="00A432CB" w:rsidRPr="00D721D7" w:rsidRDefault="00A432CB" w:rsidP="004024A9">
      <w:pPr>
        <w:numPr>
          <w:ilvl w:val="0"/>
          <w:numId w:val="17"/>
        </w:numPr>
        <w:spacing w:line="276" w:lineRule="auto"/>
      </w:pPr>
      <w:r w:rsidRPr="00D721D7">
        <w:rPr>
          <w:b/>
          <w:bCs/>
        </w:rPr>
        <w:t>№13</w:t>
      </w:r>
      <w:r w:rsidRPr="00D721D7">
        <w:t> (с 7,3% до 94,3%),</w:t>
      </w:r>
    </w:p>
    <w:p w14:paraId="31B83A2F" w14:textId="77777777" w:rsidR="00A432CB" w:rsidRPr="00D721D7" w:rsidRDefault="00A432CB" w:rsidP="004024A9">
      <w:pPr>
        <w:numPr>
          <w:ilvl w:val="0"/>
          <w:numId w:val="17"/>
        </w:numPr>
        <w:spacing w:line="276" w:lineRule="auto"/>
      </w:pPr>
      <w:r w:rsidRPr="00D721D7">
        <w:rPr>
          <w:b/>
          <w:bCs/>
        </w:rPr>
        <w:t>№30</w:t>
      </w:r>
      <w:r w:rsidRPr="00D721D7">
        <w:t> (с 1,8% до 36,7%).</w:t>
      </w:r>
    </w:p>
    <w:p w14:paraId="039CE529" w14:textId="77777777" w:rsidR="00A432CB" w:rsidRPr="00D721D7" w:rsidRDefault="00A432CB" w:rsidP="00D77AF1">
      <w:pPr>
        <w:spacing w:line="276" w:lineRule="auto"/>
      </w:pPr>
      <w:r w:rsidRPr="00D721D7">
        <w:t>Это свидетельствует о том, что данные задания являются </w:t>
      </w:r>
      <w:r w:rsidRPr="00D721D7">
        <w:rPr>
          <w:b/>
          <w:bCs/>
        </w:rPr>
        <w:t>наиболее дискриминирующими</w:t>
      </w:r>
      <w:r w:rsidRPr="00D721D7">
        <w:t> — именно они определяют, получит ли участник низкую или высокую отметку.</w:t>
      </w:r>
    </w:p>
    <w:p w14:paraId="350FFF55" w14:textId="77777777" w:rsidR="00A432CB" w:rsidRPr="00D721D7" w:rsidRDefault="00A432CB" w:rsidP="00D77AF1">
      <w:pPr>
        <w:spacing w:line="276" w:lineRule="auto"/>
      </w:pPr>
      <w:r w:rsidRPr="00D721D7">
        <w:lastRenderedPageBreak/>
        <w:t>Наименьший разрыв — в заданиях:</w:t>
      </w:r>
    </w:p>
    <w:p w14:paraId="41C32483" w14:textId="77777777" w:rsidR="00A432CB" w:rsidRPr="00D721D7" w:rsidRDefault="00A432CB" w:rsidP="004024A9">
      <w:pPr>
        <w:numPr>
          <w:ilvl w:val="0"/>
          <w:numId w:val="18"/>
        </w:numPr>
        <w:spacing w:line="276" w:lineRule="auto"/>
      </w:pPr>
      <w:r w:rsidRPr="00D721D7">
        <w:rPr>
          <w:b/>
          <w:bCs/>
        </w:rPr>
        <w:t>№8</w:t>
      </w:r>
      <w:r w:rsidRPr="00D721D7">
        <w:t> (74,3% – 99,6%),</w:t>
      </w:r>
    </w:p>
    <w:p w14:paraId="765C9E1D" w14:textId="77777777" w:rsidR="00A432CB" w:rsidRPr="00D721D7" w:rsidRDefault="00A432CB" w:rsidP="004024A9">
      <w:pPr>
        <w:numPr>
          <w:ilvl w:val="0"/>
          <w:numId w:val="18"/>
        </w:numPr>
        <w:spacing w:line="276" w:lineRule="auto"/>
      </w:pPr>
      <w:r w:rsidRPr="00D721D7">
        <w:rPr>
          <w:b/>
          <w:bCs/>
        </w:rPr>
        <w:t>№5</w:t>
      </w:r>
      <w:r w:rsidRPr="00D721D7">
        <w:t> (52,3% – 98,7%),</w:t>
      </w:r>
    </w:p>
    <w:p w14:paraId="5A2AA749" w14:textId="77777777" w:rsidR="00A432CB" w:rsidRPr="00D721D7" w:rsidRDefault="00A432CB" w:rsidP="004024A9">
      <w:pPr>
        <w:numPr>
          <w:ilvl w:val="0"/>
          <w:numId w:val="18"/>
        </w:numPr>
        <w:spacing w:line="276" w:lineRule="auto"/>
      </w:pPr>
      <w:r w:rsidRPr="00D721D7">
        <w:rPr>
          <w:b/>
          <w:bCs/>
        </w:rPr>
        <w:t>№23</w:t>
      </w:r>
      <w:r w:rsidRPr="00D721D7">
        <w:t> (56,0% – 97,4%),</w:t>
      </w:r>
    </w:p>
    <w:p w14:paraId="316072F6" w14:textId="77777777" w:rsidR="00A432CB" w:rsidRPr="00D721D7" w:rsidRDefault="00A432CB" w:rsidP="00D77AF1">
      <w:pPr>
        <w:spacing w:line="276" w:lineRule="auto"/>
      </w:pPr>
      <w:r w:rsidRPr="00D721D7">
        <w:t>то есть они доступны даже слабым учащимся и хорошо выполняются всеми.</w:t>
      </w:r>
    </w:p>
    <w:p w14:paraId="5C27203B" w14:textId="77777777" w:rsidR="00A432CB" w:rsidRPr="00F60D3F" w:rsidRDefault="00A432CB" w:rsidP="00D77AF1">
      <w:pPr>
        <w:spacing w:line="276" w:lineRule="auto"/>
        <w:ind w:firstLine="567"/>
        <w:contextualSpacing/>
        <w:jc w:val="center"/>
        <w:rPr>
          <w:b/>
          <w:iCs/>
          <w:sz w:val="28"/>
          <w:szCs w:val="28"/>
        </w:rPr>
      </w:pPr>
    </w:p>
    <w:p w14:paraId="640C619B" w14:textId="77777777" w:rsidR="00A432CB" w:rsidRPr="00F60D3F" w:rsidRDefault="00A432CB" w:rsidP="00D77AF1">
      <w:pPr>
        <w:spacing w:line="276" w:lineRule="auto"/>
        <w:jc w:val="both"/>
      </w:pPr>
    </w:p>
    <w:p w14:paraId="4A095FE8" w14:textId="77777777" w:rsidR="00A432CB" w:rsidRPr="00F60D3F" w:rsidRDefault="00A432CB" w:rsidP="004024A9">
      <w:pPr>
        <w:numPr>
          <w:ilvl w:val="1"/>
          <w:numId w:val="2"/>
        </w:numPr>
        <w:spacing w:line="276" w:lineRule="auto"/>
        <w:ind w:left="999"/>
        <w:contextualSpacing/>
        <w:jc w:val="both"/>
        <w:rPr>
          <w:i/>
        </w:rPr>
      </w:pPr>
      <w:r w:rsidRPr="00F60D3F">
        <w:rPr>
          <w:b/>
          <w:iCs/>
          <w:sz w:val="28"/>
        </w:rPr>
        <w:t>Методический анализ выполнения заданий КИМ обучающимися с разными уровнями подготовки и рекомендации для учителей по совершенствованию преподавания учебного предмета</w:t>
      </w:r>
    </w:p>
    <w:p w14:paraId="64B136FF" w14:textId="77777777" w:rsidR="00A432CB" w:rsidRPr="00F60D3F" w:rsidRDefault="00A432CB" w:rsidP="00D77AF1">
      <w:pPr>
        <w:spacing w:line="276" w:lineRule="auto"/>
        <w:ind w:firstLine="709"/>
        <w:jc w:val="both"/>
        <w:rPr>
          <w:i/>
        </w:rPr>
      </w:pPr>
    </w:p>
    <w:p w14:paraId="7D97CE2B" w14:textId="77777777" w:rsidR="00A432CB" w:rsidRPr="00F60D3F" w:rsidRDefault="00A432CB" w:rsidP="004024A9">
      <w:pPr>
        <w:pStyle w:val="3"/>
        <w:numPr>
          <w:ilvl w:val="2"/>
          <w:numId w:val="2"/>
        </w:numPr>
        <w:spacing w:line="276" w:lineRule="auto"/>
        <w:ind w:left="1791" w:hanging="360"/>
        <w:jc w:val="both"/>
        <w:rPr>
          <w:rFonts w:ascii="Times New Roman" w:hAnsi="Times New Roman"/>
          <w:bCs w:val="0"/>
          <w:color w:val="auto"/>
        </w:rPr>
      </w:pPr>
      <w:r w:rsidRPr="00F60D3F">
        <w:rPr>
          <w:rFonts w:ascii="Times New Roman" w:hAnsi="Times New Roman"/>
          <w:bCs w:val="0"/>
          <w:color w:val="auto"/>
        </w:rPr>
        <w:t>Методический анализ выполнения заданий обучающимися с минимальным уровнем подготовки (получивших отметку «2»), включая методические рекомендации для учителей</w:t>
      </w:r>
    </w:p>
    <w:p w14:paraId="43CD394A" w14:textId="77777777" w:rsidR="00A432CB" w:rsidRPr="00F60D3F" w:rsidRDefault="00A432CB" w:rsidP="00D77AF1">
      <w:pPr>
        <w:spacing w:line="276" w:lineRule="auto"/>
        <w:ind w:firstLine="567"/>
        <w:jc w:val="both"/>
        <w:rPr>
          <w:rFonts w:eastAsia="Times New Roman"/>
          <w:bCs/>
          <w:i/>
          <w:iCs/>
        </w:rPr>
      </w:pPr>
    </w:p>
    <w:p w14:paraId="331B947D" w14:textId="77777777" w:rsidR="00A432CB" w:rsidRDefault="00A432CB" w:rsidP="004024A9">
      <w:pPr>
        <w:pStyle w:val="3"/>
        <w:numPr>
          <w:ilvl w:val="3"/>
          <w:numId w:val="2"/>
        </w:numPr>
        <w:tabs>
          <w:tab w:val="left" w:pos="567"/>
        </w:tabs>
        <w:spacing w:line="276" w:lineRule="auto"/>
        <w:ind w:left="2350" w:hanging="360"/>
        <w:rPr>
          <w:color w:val="auto"/>
        </w:rPr>
      </w:pPr>
      <w:r w:rsidRPr="00F60D3F">
        <w:rPr>
          <w:color w:val="auto"/>
        </w:rPr>
        <w:t>Описание предметной подготовки участников ОГЭ, получивших отметку «2», анализ типичных дефицитов в подготовке</w:t>
      </w:r>
    </w:p>
    <w:p w14:paraId="441C59A0" w14:textId="77777777" w:rsidR="00A432CB" w:rsidRDefault="00A432CB" w:rsidP="00D77AF1">
      <w:pPr>
        <w:pStyle w:val="3"/>
        <w:tabs>
          <w:tab w:val="left" w:pos="567"/>
        </w:tabs>
        <w:spacing w:line="276" w:lineRule="auto"/>
        <w:ind w:left="2350"/>
        <w:rPr>
          <w:color w:val="auto"/>
        </w:rPr>
      </w:pPr>
      <w:r w:rsidRPr="00F60D3F">
        <w:rPr>
          <w:color w:val="auto"/>
        </w:rPr>
        <w:t xml:space="preserve"> </w:t>
      </w:r>
    </w:p>
    <w:p w14:paraId="0EA71D47" w14:textId="77777777" w:rsidR="00A432CB" w:rsidRDefault="00A432CB" w:rsidP="00D77AF1">
      <w:pPr>
        <w:spacing w:line="276" w:lineRule="auto"/>
      </w:pPr>
      <w:r>
        <w:t>Доля участников с отметкой «2»</w:t>
      </w:r>
      <w:r>
        <w:tab/>
        <w:t>9,3% (109 из 1173)</w:t>
      </w:r>
    </w:p>
    <w:p w14:paraId="3C1AF194" w14:textId="77777777" w:rsidR="00A432CB" w:rsidRDefault="00A432CB" w:rsidP="00D77AF1">
      <w:pPr>
        <w:spacing w:line="276" w:lineRule="auto"/>
      </w:pPr>
      <w:r>
        <w:t>Средний балл в группе</w:t>
      </w:r>
      <w:r>
        <w:tab/>
        <w:t>ниже 11 баллов (не преодолели минимальный порог)</w:t>
      </w:r>
    </w:p>
    <w:p w14:paraId="70B28ADC" w14:textId="77777777" w:rsidR="00A432CB" w:rsidRPr="003A410B" w:rsidRDefault="00A432CB" w:rsidP="00D77AF1">
      <w:pPr>
        <w:spacing w:line="276" w:lineRule="auto"/>
      </w:pPr>
      <w:r>
        <w:t>Средний процент выполнения заданий</w:t>
      </w:r>
      <w:r>
        <w:tab/>
        <w:t>~24–26% (значительно ниже порогового уровня)</w:t>
      </w:r>
    </w:p>
    <w:p w14:paraId="10A4E3CA" w14:textId="77777777" w:rsidR="00A432CB" w:rsidRDefault="00A432CB" w:rsidP="00D77AF1">
      <w:pPr>
        <w:spacing w:line="276" w:lineRule="auto"/>
      </w:pPr>
    </w:p>
    <w:p w14:paraId="20C38045" w14:textId="77777777" w:rsidR="00A432CB" w:rsidRPr="003A410B" w:rsidRDefault="00A432CB" w:rsidP="00D77AF1">
      <w:pPr>
        <w:spacing w:line="276" w:lineRule="auto"/>
        <w:rPr>
          <w:b/>
        </w:rPr>
      </w:pPr>
      <w:r w:rsidRPr="003A410B">
        <w:rPr>
          <w:b/>
        </w:rPr>
        <w:t xml:space="preserve">Школы с самой высокой долей «2» (более 10 участников) </w:t>
      </w:r>
    </w:p>
    <w:p w14:paraId="071CA046" w14:textId="77777777" w:rsidR="00A432CB" w:rsidRDefault="00A432CB" w:rsidP="00D77AF1">
      <w:pPr>
        <w:spacing w:line="276" w:lineRule="auto"/>
      </w:pPr>
      <w:r>
        <w:t xml:space="preserve">ГБОУ СОШ </w:t>
      </w:r>
      <w:proofErr w:type="spellStart"/>
      <w:r>
        <w:t>п.г.т</w:t>
      </w:r>
      <w:proofErr w:type="spellEnd"/>
      <w:r>
        <w:t>. Петра Дубрава 19,4% (7 из 36)</w:t>
      </w:r>
    </w:p>
    <w:p w14:paraId="703D62A9" w14:textId="77777777" w:rsidR="00A432CB" w:rsidRDefault="00A432CB" w:rsidP="00D77AF1">
      <w:pPr>
        <w:spacing w:line="276" w:lineRule="auto"/>
      </w:pPr>
      <w:r>
        <w:t>ГБОУ ООШ № 11 г. Новокуйбышевска</w:t>
      </w:r>
      <w:r>
        <w:tab/>
        <w:t xml:space="preserve"> 39,1% (9 из 23)</w:t>
      </w:r>
    </w:p>
    <w:p w14:paraId="7DFEE74D" w14:textId="77777777" w:rsidR="00A432CB" w:rsidRDefault="00A432CB" w:rsidP="00D77AF1">
      <w:pPr>
        <w:spacing w:line="276" w:lineRule="auto"/>
      </w:pPr>
      <w:r>
        <w:t>ГБОУ ООШ № 18 г. Новокуйбышевска</w:t>
      </w:r>
      <w:r>
        <w:tab/>
        <w:t xml:space="preserve"> 26,3% (5 из 19)</w:t>
      </w:r>
    </w:p>
    <w:p w14:paraId="36FC6331" w14:textId="77777777" w:rsidR="00A432CB" w:rsidRDefault="00A432CB" w:rsidP="00D77AF1">
      <w:pPr>
        <w:spacing w:line="276" w:lineRule="auto"/>
      </w:pPr>
      <w:r>
        <w:t>ГБОУ ООШ № 17 г. Новокуйбышевск</w:t>
      </w:r>
      <w:r>
        <w:tab/>
        <w:t>23,5% (4 из 17)</w:t>
      </w:r>
    </w:p>
    <w:p w14:paraId="0B763023" w14:textId="77777777" w:rsidR="00A432CB" w:rsidRPr="003A410B" w:rsidRDefault="00A432CB" w:rsidP="00D77AF1">
      <w:pPr>
        <w:spacing w:line="276" w:lineRule="auto"/>
      </w:pPr>
      <w:r>
        <w:t>ГБОУ СОШ с. Курумоч</w:t>
      </w:r>
      <w:r>
        <w:tab/>
        <w:t>16,4% (9 из 55)</w:t>
      </w:r>
    </w:p>
    <w:p w14:paraId="50216051" w14:textId="77777777" w:rsidR="00A432CB" w:rsidRPr="00F60D3F" w:rsidRDefault="00A432CB" w:rsidP="00D77AF1">
      <w:pPr>
        <w:spacing w:line="276" w:lineRule="auto"/>
        <w:ind w:firstLine="567"/>
        <w:jc w:val="both"/>
        <w:rPr>
          <w:rFonts w:eastAsia="Times New Roman"/>
          <w:b/>
          <w:bCs/>
          <w:i/>
          <w:iCs/>
        </w:rPr>
      </w:pPr>
    </w:p>
    <w:p w14:paraId="2B78E6B5" w14:textId="77777777" w:rsidR="00A432CB" w:rsidRPr="00F60D3F" w:rsidRDefault="00A432CB" w:rsidP="004024A9">
      <w:pPr>
        <w:pStyle w:val="a3"/>
        <w:numPr>
          <w:ilvl w:val="0"/>
          <w:numId w:val="1"/>
        </w:numPr>
        <w:spacing w:after="0"/>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lastRenderedPageBreak/>
        <w:t>Описание достигнутых предметных результатов ФГОС: освоенных тем программы, сформированных умений и т.п. (если имеются)</w:t>
      </w:r>
    </w:p>
    <w:p w14:paraId="58377B14" w14:textId="77777777" w:rsidR="00A432CB" w:rsidRPr="00F60D3F" w:rsidRDefault="00A432CB" w:rsidP="00D77AF1">
      <w:pPr>
        <w:spacing w:line="276" w:lineRule="auto"/>
        <w:ind w:firstLine="567"/>
        <w:jc w:val="both"/>
        <w:rPr>
          <w:rFonts w:eastAsia="Times New Roman"/>
          <w:bCs/>
          <w:i/>
          <w:iCs/>
        </w:rPr>
      </w:pPr>
    </w:p>
    <w:p w14:paraId="6379997C" w14:textId="77777777" w:rsidR="00A432CB" w:rsidRPr="00F60D3F" w:rsidRDefault="00A432CB" w:rsidP="00D77AF1">
      <w:pPr>
        <w:spacing w:line="276" w:lineRule="auto"/>
        <w:ind w:firstLine="567"/>
        <w:jc w:val="both"/>
        <w:rPr>
          <w:rFonts w:eastAsia="Times New Roman"/>
          <w:bCs/>
          <w:i/>
          <w:iCs/>
        </w:rPr>
      </w:pPr>
      <w:r w:rsidRPr="00F60D3F">
        <w:rPr>
          <w:rFonts w:eastAsia="Times New Roman"/>
          <w:bCs/>
          <w:i/>
          <w:iCs/>
        </w:rPr>
        <w:t xml:space="preserve">Указать (перечислить) темы программы и умения, которые в наибольшей степени сформированы, исходя из анализа выполнения заданий (столбец 2 </w:t>
      </w:r>
      <w:r>
        <w:rPr>
          <w:rFonts w:eastAsia="Times New Roman"/>
          <w:bCs/>
          <w:i/>
          <w:iCs/>
        </w:rPr>
        <w:t>Таблицы 11</w:t>
      </w:r>
      <w:r w:rsidRPr="00F60D3F">
        <w:rPr>
          <w:rFonts w:eastAsia="Times New Roman"/>
          <w:bCs/>
          <w:i/>
          <w:iCs/>
        </w:rPr>
        <w:t>).</w:t>
      </w:r>
    </w:p>
    <w:p w14:paraId="4B02277A" w14:textId="77777777" w:rsidR="00A432CB" w:rsidRPr="003A410B" w:rsidRDefault="00A432CB" w:rsidP="00D77AF1">
      <w:pPr>
        <w:shd w:val="clear" w:color="auto" w:fill="FFFFFF"/>
        <w:spacing w:before="240" w:after="240" w:line="276" w:lineRule="auto"/>
        <w:rPr>
          <w:rFonts w:ascii="system-ui" w:eastAsia="Times New Roman" w:hAnsi="system-ui"/>
          <w:color w:val="0F1115"/>
        </w:rPr>
      </w:pPr>
      <w:r w:rsidRPr="003A410B">
        <w:rPr>
          <w:rFonts w:ascii="system-ui" w:eastAsia="Times New Roman" w:hAnsi="system-ui"/>
          <w:color w:val="0F1115"/>
        </w:rPr>
        <w:t>Учащиеся с отметкой «2» </w:t>
      </w:r>
      <w:r w:rsidRPr="003A410B">
        <w:rPr>
          <w:rFonts w:ascii="system-ui" w:eastAsia="Times New Roman" w:hAnsi="system-ui"/>
          <w:b/>
          <w:bCs/>
          <w:color w:val="0F1115"/>
        </w:rPr>
        <w:t>относительно успешно</w:t>
      </w:r>
      <w:r w:rsidRPr="003A410B">
        <w:rPr>
          <w:rFonts w:ascii="system-ui" w:eastAsia="Times New Roman" w:hAnsi="system-ui"/>
          <w:color w:val="0F1115"/>
        </w:rPr>
        <w:t> справляются с заданиями, проверяющими:</w:t>
      </w:r>
    </w:p>
    <w:p w14:paraId="2CB14FB5" w14:textId="77777777" w:rsidR="00A432CB" w:rsidRPr="003A410B" w:rsidRDefault="00A432CB" w:rsidP="004024A9">
      <w:pPr>
        <w:pStyle w:val="a3"/>
        <w:numPr>
          <w:ilvl w:val="0"/>
          <w:numId w:val="38"/>
        </w:numPr>
        <w:shd w:val="clear" w:color="auto" w:fill="FFFFFF"/>
        <w:spacing w:after="0"/>
        <w:rPr>
          <w:rFonts w:ascii="system-ui" w:eastAsia="Times New Roman" w:hAnsi="system-ui"/>
          <w:color w:val="0F1115"/>
        </w:rPr>
      </w:pPr>
      <w:r w:rsidRPr="003A410B">
        <w:rPr>
          <w:rFonts w:ascii="system-ui" w:eastAsia="Times New Roman" w:hAnsi="system-ui"/>
          <w:b/>
          <w:bCs/>
          <w:color w:val="0F1115"/>
        </w:rPr>
        <w:t>Описание существенных признаков явлений и процессов в повседневной жизни</w:t>
      </w:r>
      <w:r w:rsidRPr="003A410B">
        <w:rPr>
          <w:rFonts w:ascii="system-ui" w:eastAsia="Times New Roman" w:hAnsi="system-ui"/>
          <w:color w:val="0F1115"/>
        </w:rPr>
        <w:t> (задание 8) — </w:t>
      </w:r>
      <w:r w:rsidRPr="003A410B">
        <w:rPr>
          <w:rFonts w:ascii="system-ui" w:eastAsia="Times New Roman" w:hAnsi="system-ui"/>
          <w:b/>
          <w:bCs/>
          <w:color w:val="0F1115"/>
        </w:rPr>
        <w:t>самый сильный навык</w:t>
      </w:r>
      <w:r w:rsidRPr="003A410B">
        <w:rPr>
          <w:rFonts w:ascii="system-ui" w:eastAsia="Times New Roman" w:hAnsi="system-ui"/>
          <w:color w:val="0F1115"/>
        </w:rPr>
        <w:t> в этой группе (74,3%).</w:t>
      </w:r>
    </w:p>
    <w:p w14:paraId="294BAB2C" w14:textId="77777777" w:rsidR="00A432CB" w:rsidRPr="003A410B" w:rsidRDefault="00A432CB" w:rsidP="004024A9">
      <w:pPr>
        <w:pStyle w:val="a3"/>
        <w:numPr>
          <w:ilvl w:val="0"/>
          <w:numId w:val="38"/>
        </w:numPr>
        <w:shd w:val="clear" w:color="auto" w:fill="FFFFFF"/>
        <w:spacing w:after="0"/>
        <w:rPr>
          <w:rFonts w:ascii="system-ui" w:eastAsia="Times New Roman" w:hAnsi="system-ui"/>
          <w:color w:val="0F1115"/>
        </w:rPr>
      </w:pPr>
      <w:r w:rsidRPr="003A410B">
        <w:rPr>
          <w:rFonts w:ascii="system-ui" w:eastAsia="Times New Roman" w:hAnsi="system-ui"/>
          <w:b/>
          <w:bCs/>
          <w:color w:val="0F1115"/>
        </w:rPr>
        <w:t>Работу с источниками географической информации</w:t>
      </w:r>
      <w:r w:rsidRPr="003A410B">
        <w:rPr>
          <w:rFonts w:ascii="system-ui" w:eastAsia="Times New Roman" w:hAnsi="system-ui"/>
          <w:color w:val="0F1115"/>
        </w:rPr>
        <w:t> (задания 6, 23, 19, 4) — эти умения сформированы на уровне </w:t>
      </w:r>
      <w:r w:rsidRPr="003A410B">
        <w:rPr>
          <w:rFonts w:ascii="system-ui" w:eastAsia="Times New Roman" w:hAnsi="system-ui"/>
          <w:b/>
          <w:bCs/>
          <w:color w:val="0F1115"/>
        </w:rPr>
        <w:t>36–59%</w:t>
      </w:r>
      <w:r w:rsidRPr="003A410B">
        <w:rPr>
          <w:rFonts w:ascii="system-ui" w:eastAsia="Times New Roman" w:hAnsi="system-ui"/>
          <w:color w:val="0F1115"/>
        </w:rPr>
        <w:t>.</w:t>
      </w:r>
    </w:p>
    <w:p w14:paraId="56F27759" w14:textId="77777777" w:rsidR="00A432CB" w:rsidRPr="003A410B" w:rsidRDefault="00A432CB" w:rsidP="004024A9">
      <w:pPr>
        <w:pStyle w:val="a3"/>
        <w:numPr>
          <w:ilvl w:val="0"/>
          <w:numId w:val="38"/>
        </w:numPr>
        <w:spacing w:after="0"/>
        <w:jc w:val="both"/>
        <w:rPr>
          <w:rFonts w:eastAsia="Times New Roman"/>
          <w:bCs/>
          <w:i/>
          <w:iCs/>
        </w:rPr>
      </w:pPr>
      <w:r w:rsidRPr="003A410B">
        <w:rPr>
          <w:rFonts w:ascii="system-ui" w:eastAsia="Times New Roman" w:hAnsi="system-ui"/>
          <w:b/>
          <w:bCs/>
          <w:color w:val="0F1115"/>
        </w:rPr>
        <w:t>Баз</w:t>
      </w:r>
      <w:r>
        <w:rPr>
          <w:rFonts w:ascii="system-ui" w:eastAsia="Times New Roman" w:hAnsi="system-ui"/>
          <w:b/>
          <w:bCs/>
          <w:color w:val="0F1115"/>
        </w:rPr>
        <w:t>овую географическую терминологию</w:t>
      </w:r>
      <w:r w:rsidRPr="003A410B">
        <w:t xml:space="preserve"> </w:t>
      </w:r>
      <w:r w:rsidRPr="003A410B">
        <w:rPr>
          <w:rFonts w:ascii="system-ui" w:eastAsia="Times New Roman" w:hAnsi="system-ui"/>
          <w:bCs/>
          <w:color w:val="0F1115"/>
        </w:rPr>
        <w:t>(задание 5) — 52,3%</w:t>
      </w:r>
    </w:p>
    <w:p w14:paraId="2ED96C4C" w14:textId="77777777" w:rsidR="00A432CB" w:rsidRPr="003A410B" w:rsidRDefault="00A432CB" w:rsidP="00D77AF1">
      <w:pPr>
        <w:spacing w:line="276" w:lineRule="auto"/>
        <w:rPr>
          <w:rFonts w:ascii="Calibri" w:eastAsia="Times New Roman" w:hAnsi="Calibri"/>
          <w:bCs/>
          <w:iCs/>
          <w:sz w:val="22"/>
          <w:szCs w:val="22"/>
          <w:lang w:eastAsia="en-US"/>
        </w:rPr>
      </w:pPr>
      <w:r w:rsidRPr="003A410B">
        <w:rPr>
          <w:rFonts w:ascii="Calibri" w:eastAsia="Times New Roman" w:hAnsi="Calibri"/>
          <w:bCs/>
          <w:iCs/>
          <w:sz w:val="22"/>
          <w:szCs w:val="22"/>
          <w:lang w:eastAsia="en-US"/>
        </w:rPr>
        <w:t>Однако даже эти «сильные» умения не достигают порогового уровня 70% (кроме задания 8), что указывает на поверхностный, неустойчивый характер знаний.</w:t>
      </w:r>
    </w:p>
    <w:p w14:paraId="661C66B7" w14:textId="77777777" w:rsidR="00A432CB" w:rsidRPr="00267778" w:rsidRDefault="00A432CB" w:rsidP="00D77AF1">
      <w:pPr>
        <w:shd w:val="clear" w:color="auto" w:fill="FFFFFF"/>
        <w:spacing w:before="240" w:after="240" w:line="276" w:lineRule="auto"/>
        <w:rPr>
          <w:rFonts w:ascii="system-ui" w:eastAsia="Times New Roman" w:hAnsi="system-ui"/>
          <w:color w:val="0F1115"/>
        </w:rPr>
      </w:pPr>
      <w:r w:rsidRPr="00267778">
        <w:rPr>
          <w:rFonts w:ascii="system-ui" w:eastAsia="Times New Roman" w:hAnsi="system-ui"/>
          <w:color w:val="0F1115"/>
        </w:rPr>
        <w:t>Задания с </w:t>
      </w:r>
      <w:r w:rsidRPr="00267778">
        <w:rPr>
          <w:rFonts w:ascii="system-ui" w:eastAsia="Times New Roman" w:hAnsi="system-ui"/>
          <w:b/>
          <w:bCs/>
          <w:color w:val="0F1115"/>
        </w:rPr>
        <w:t>наименьшим процентом выполнения</w:t>
      </w:r>
      <w:r w:rsidRPr="00267778">
        <w:rPr>
          <w:rFonts w:ascii="system-ui" w:eastAsia="Times New Roman" w:hAnsi="system-ui"/>
          <w:color w:val="0F1115"/>
        </w:rPr>
        <w:t> в группе «2»:</w:t>
      </w:r>
    </w:p>
    <w:tbl>
      <w:tblPr>
        <w:tblW w:w="0" w:type="auto"/>
        <w:tblCellMar>
          <w:top w:w="15" w:type="dxa"/>
          <w:left w:w="15" w:type="dxa"/>
          <w:bottom w:w="15" w:type="dxa"/>
          <w:right w:w="15" w:type="dxa"/>
        </w:tblCellMar>
        <w:tblLook w:val="04A0" w:firstRow="1" w:lastRow="0" w:firstColumn="1" w:lastColumn="0" w:noHBand="0" w:noVBand="1"/>
      </w:tblPr>
      <w:tblGrid>
        <w:gridCol w:w="1162"/>
        <w:gridCol w:w="1312"/>
        <w:gridCol w:w="1815"/>
        <w:gridCol w:w="9998"/>
      </w:tblGrid>
      <w:tr w:rsidR="00A432CB" w:rsidRPr="00267778" w14:paraId="5A3581DC" w14:textId="77777777" w:rsidTr="004B729B">
        <w:trPr>
          <w:tblHeader/>
        </w:trPr>
        <w:tc>
          <w:tcPr>
            <w:tcW w:w="0" w:type="auto"/>
            <w:tcBorders>
              <w:top w:val="nil"/>
            </w:tcBorders>
            <w:tcMar>
              <w:top w:w="150" w:type="dxa"/>
              <w:left w:w="0" w:type="dxa"/>
              <w:bottom w:w="150" w:type="dxa"/>
              <w:right w:w="240" w:type="dxa"/>
            </w:tcMar>
            <w:vAlign w:val="center"/>
            <w:hideMark/>
          </w:tcPr>
          <w:p w14:paraId="6A9D62C7" w14:textId="77777777" w:rsidR="00A432CB" w:rsidRPr="00267778" w:rsidRDefault="00A432CB" w:rsidP="00D77AF1">
            <w:pPr>
              <w:spacing w:line="276" w:lineRule="auto"/>
              <w:rPr>
                <w:rFonts w:ascii="system-ui" w:eastAsia="Times New Roman" w:hAnsi="system-ui"/>
                <w:sz w:val="23"/>
                <w:szCs w:val="23"/>
              </w:rPr>
            </w:pPr>
            <w:r w:rsidRPr="00267778">
              <w:rPr>
                <w:rFonts w:ascii="system-ui" w:eastAsia="Times New Roman" w:hAnsi="system-ui"/>
                <w:sz w:val="23"/>
                <w:szCs w:val="23"/>
              </w:rPr>
              <w:t>№ задания</w:t>
            </w:r>
          </w:p>
        </w:tc>
        <w:tc>
          <w:tcPr>
            <w:tcW w:w="0" w:type="auto"/>
            <w:tcBorders>
              <w:top w:val="nil"/>
            </w:tcBorders>
            <w:tcMar>
              <w:top w:w="150" w:type="dxa"/>
              <w:left w:w="240" w:type="dxa"/>
              <w:bottom w:w="150" w:type="dxa"/>
              <w:right w:w="240" w:type="dxa"/>
            </w:tcMar>
            <w:vAlign w:val="center"/>
            <w:hideMark/>
          </w:tcPr>
          <w:p w14:paraId="32E36681" w14:textId="77777777" w:rsidR="00A432CB" w:rsidRPr="00267778" w:rsidRDefault="00A432CB" w:rsidP="00D77AF1">
            <w:pPr>
              <w:spacing w:line="276" w:lineRule="auto"/>
              <w:rPr>
                <w:rFonts w:ascii="system-ui" w:eastAsia="Times New Roman" w:hAnsi="system-ui"/>
                <w:sz w:val="23"/>
                <w:szCs w:val="23"/>
              </w:rPr>
            </w:pPr>
            <w:r w:rsidRPr="00267778">
              <w:rPr>
                <w:rFonts w:ascii="system-ui" w:eastAsia="Times New Roman" w:hAnsi="system-ui"/>
                <w:sz w:val="23"/>
                <w:szCs w:val="23"/>
              </w:rPr>
              <w:t>Уровень</w:t>
            </w:r>
          </w:p>
        </w:tc>
        <w:tc>
          <w:tcPr>
            <w:tcW w:w="0" w:type="auto"/>
            <w:tcBorders>
              <w:top w:val="nil"/>
            </w:tcBorders>
            <w:tcMar>
              <w:top w:w="150" w:type="dxa"/>
              <w:left w:w="240" w:type="dxa"/>
              <w:bottom w:w="150" w:type="dxa"/>
              <w:right w:w="240" w:type="dxa"/>
            </w:tcMar>
            <w:vAlign w:val="center"/>
            <w:hideMark/>
          </w:tcPr>
          <w:p w14:paraId="58E02027" w14:textId="77777777" w:rsidR="00A432CB" w:rsidRPr="00267778" w:rsidRDefault="00A432CB" w:rsidP="00D77AF1">
            <w:pPr>
              <w:spacing w:line="276" w:lineRule="auto"/>
              <w:rPr>
                <w:rFonts w:ascii="system-ui" w:eastAsia="Times New Roman" w:hAnsi="system-ui"/>
                <w:sz w:val="23"/>
                <w:szCs w:val="23"/>
              </w:rPr>
            </w:pPr>
            <w:r w:rsidRPr="00267778">
              <w:rPr>
                <w:rFonts w:ascii="system-ui" w:eastAsia="Times New Roman" w:hAnsi="system-ui"/>
                <w:sz w:val="23"/>
                <w:szCs w:val="23"/>
              </w:rPr>
              <w:t>% выполнения</w:t>
            </w:r>
          </w:p>
        </w:tc>
        <w:tc>
          <w:tcPr>
            <w:tcW w:w="0" w:type="auto"/>
            <w:tcBorders>
              <w:top w:val="nil"/>
            </w:tcBorders>
            <w:tcMar>
              <w:top w:w="150" w:type="dxa"/>
              <w:left w:w="240" w:type="dxa"/>
              <w:bottom w:w="150" w:type="dxa"/>
              <w:right w:w="240" w:type="dxa"/>
            </w:tcMar>
            <w:vAlign w:val="center"/>
            <w:hideMark/>
          </w:tcPr>
          <w:p w14:paraId="293E6856" w14:textId="77777777" w:rsidR="00A432CB" w:rsidRPr="00267778" w:rsidRDefault="00A432CB" w:rsidP="00D77AF1">
            <w:pPr>
              <w:spacing w:line="276" w:lineRule="auto"/>
              <w:rPr>
                <w:rFonts w:ascii="system-ui" w:eastAsia="Times New Roman" w:hAnsi="system-ui"/>
                <w:sz w:val="23"/>
                <w:szCs w:val="23"/>
              </w:rPr>
            </w:pPr>
            <w:r w:rsidRPr="00267778">
              <w:rPr>
                <w:rFonts w:ascii="system-ui" w:eastAsia="Times New Roman" w:hAnsi="system-ui"/>
                <w:sz w:val="23"/>
                <w:szCs w:val="23"/>
              </w:rPr>
              <w:t>Проверяемое умение</w:t>
            </w:r>
          </w:p>
        </w:tc>
      </w:tr>
      <w:tr w:rsidR="00A432CB" w:rsidRPr="00267778" w14:paraId="4EBC5878" w14:textId="77777777" w:rsidTr="004B729B">
        <w:tc>
          <w:tcPr>
            <w:tcW w:w="0" w:type="auto"/>
            <w:tcMar>
              <w:top w:w="150" w:type="dxa"/>
              <w:left w:w="0" w:type="dxa"/>
              <w:bottom w:w="150" w:type="dxa"/>
              <w:right w:w="240" w:type="dxa"/>
            </w:tcMar>
            <w:vAlign w:val="center"/>
            <w:hideMark/>
          </w:tcPr>
          <w:p w14:paraId="51C3ADDC" w14:textId="77777777" w:rsidR="00A432CB" w:rsidRPr="00267778" w:rsidRDefault="00A432CB" w:rsidP="00D77AF1">
            <w:pPr>
              <w:spacing w:line="276" w:lineRule="auto"/>
              <w:rPr>
                <w:rFonts w:ascii="system-ui" w:eastAsia="Times New Roman" w:hAnsi="system-ui"/>
                <w:sz w:val="23"/>
                <w:szCs w:val="23"/>
              </w:rPr>
            </w:pPr>
            <w:r w:rsidRPr="00267778">
              <w:rPr>
                <w:rFonts w:ascii="system-ui" w:eastAsia="Times New Roman" w:hAnsi="system-ui"/>
                <w:b/>
                <w:bCs/>
                <w:sz w:val="23"/>
                <w:szCs w:val="23"/>
              </w:rPr>
              <w:t>30</w:t>
            </w:r>
          </w:p>
        </w:tc>
        <w:tc>
          <w:tcPr>
            <w:tcW w:w="0" w:type="auto"/>
            <w:tcMar>
              <w:top w:w="150" w:type="dxa"/>
              <w:left w:w="240" w:type="dxa"/>
              <w:bottom w:w="150" w:type="dxa"/>
              <w:right w:w="240" w:type="dxa"/>
            </w:tcMar>
            <w:vAlign w:val="center"/>
            <w:hideMark/>
          </w:tcPr>
          <w:p w14:paraId="5AF1C210" w14:textId="77777777" w:rsidR="00A432CB" w:rsidRPr="00267778" w:rsidRDefault="00A432CB" w:rsidP="00D77AF1">
            <w:pPr>
              <w:spacing w:line="276" w:lineRule="auto"/>
              <w:rPr>
                <w:rFonts w:ascii="system-ui" w:eastAsia="Times New Roman" w:hAnsi="system-ui"/>
                <w:sz w:val="23"/>
                <w:szCs w:val="23"/>
              </w:rPr>
            </w:pPr>
            <w:r w:rsidRPr="00267778">
              <w:rPr>
                <w:rFonts w:ascii="system-ui" w:eastAsia="Times New Roman" w:hAnsi="system-ui"/>
                <w:sz w:val="23"/>
                <w:szCs w:val="23"/>
              </w:rPr>
              <w:t>В</w:t>
            </w:r>
          </w:p>
        </w:tc>
        <w:tc>
          <w:tcPr>
            <w:tcW w:w="0" w:type="auto"/>
            <w:tcMar>
              <w:top w:w="150" w:type="dxa"/>
              <w:left w:w="240" w:type="dxa"/>
              <w:bottom w:w="150" w:type="dxa"/>
              <w:right w:w="240" w:type="dxa"/>
            </w:tcMar>
            <w:vAlign w:val="center"/>
            <w:hideMark/>
          </w:tcPr>
          <w:p w14:paraId="07AEC44C" w14:textId="77777777" w:rsidR="00A432CB" w:rsidRPr="00267778" w:rsidRDefault="00A432CB" w:rsidP="00D77AF1">
            <w:pPr>
              <w:spacing w:line="276" w:lineRule="auto"/>
              <w:rPr>
                <w:rFonts w:ascii="system-ui" w:eastAsia="Times New Roman" w:hAnsi="system-ui"/>
                <w:sz w:val="23"/>
                <w:szCs w:val="23"/>
              </w:rPr>
            </w:pPr>
            <w:r w:rsidRPr="00267778">
              <w:rPr>
                <w:rFonts w:ascii="system-ui" w:eastAsia="Times New Roman" w:hAnsi="system-ui"/>
                <w:b/>
                <w:bCs/>
                <w:sz w:val="23"/>
                <w:szCs w:val="23"/>
              </w:rPr>
              <w:t>1,8%</w:t>
            </w:r>
          </w:p>
        </w:tc>
        <w:tc>
          <w:tcPr>
            <w:tcW w:w="0" w:type="auto"/>
            <w:tcMar>
              <w:top w:w="150" w:type="dxa"/>
              <w:left w:w="240" w:type="dxa"/>
              <w:bottom w:w="150" w:type="dxa"/>
              <w:right w:w="0" w:type="dxa"/>
            </w:tcMar>
            <w:vAlign w:val="center"/>
            <w:hideMark/>
          </w:tcPr>
          <w:p w14:paraId="56AD3AF9" w14:textId="77777777" w:rsidR="00A432CB" w:rsidRPr="00267778" w:rsidRDefault="00A432CB" w:rsidP="00D77AF1">
            <w:pPr>
              <w:spacing w:line="276" w:lineRule="auto"/>
              <w:rPr>
                <w:rFonts w:ascii="system-ui" w:eastAsia="Times New Roman" w:hAnsi="system-ui"/>
                <w:sz w:val="23"/>
                <w:szCs w:val="23"/>
              </w:rPr>
            </w:pPr>
            <w:r w:rsidRPr="00267778">
              <w:rPr>
                <w:rFonts w:ascii="system-ui" w:eastAsia="Times New Roman" w:hAnsi="system-ui"/>
                <w:sz w:val="23"/>
                <w:szCs w:val="23"/>
              </w:rPr>
              <w:t xml:space="preserve">Объяснение влияния объектов/явлений на качество жизни и среды; оценка взаимодействия человека и природы; решение </w:t>
            </w:r>
            <w:proofErr w:type="spellStart"/>
            <w:r w:rsidRPr="00267778">
              <w:rPr>
                <w:rFonts w:ascii="system-ui" w:eastAsia="Times New Roman" w:hAnsi="system-ui"/>
                <w:sz w:val="23"/>
                <w:szCs w:val="23"/>
              </w:rPr>
              <w:t>геоэкологических</w:t>
            </w:r>
            <w:proofErr w:type="spellEnd"/>
            <w:r w:rsidRPr="00267778">
              <w:rPr>
                <w:rFonts w:ascii="system-ui" w:eastAsia="Times New Roman" w:hAnsi="system-ui"/>
                <w:sz w:val="23"/>
                <w:szCs w:val="23"/>
              </w:rPr>
              <w:t xml:space="preserve"> задач</w:t>
            </w:r>
          </w:p>
        </w:tc>
      </w:tr>
      <w:tr w:rsidR="00A432CB" w:rsidRPr="00267778" w14:paraId="1BC1DC30" w14:textId="77777777" w:rsidTr="004B729B">
        <w:tc>
          <w:tcPr>
            <w:tcW w:w="0" w:type="auto"/>
            <w:tcMar>
              <w:top w:w="150" w:type="dxa"/>
              <w:left w:w="0" w:type="dxa"/>
              <w:bottom w:w="150" w:type="dxa"/>
              <w:right w:w="240" w:type="dxa"/>
            </w:tcMar>
            <w:vAlign w:val="center"/>
            <w:hideMark/>
          </w:tcPr>
          <w:p w14:paraId="2A9AD0A8" w14:textId="77777777" w:rsidR="00A432CB" w:rsidRPr="00267778" w:rsidRDefault="00A432CB" w:rsidP="00D77AF1">
            <w:pPr>
              <w:spacing w:line="276" w:lineRule="auto"/>
              <w:rPr>
                <w:rFonts w:ascii="system-ui" w:eastAsia="Times New Roman" w:hAnsi="system-ui"/>
                <w:sz w:val="23"/>
                <w:szCs w:val="23"/>
              </w:rPr>
            </w:pPr>
            <w:r w:rsidRPr="00267778">
              <w:rPr>
                <w:rFonts w:ascii="system-ui" w:eastAsia="Times New Roman" w:hAnsi="system-ui"/>
                <w:b/>
                <w:bCs/>
                <w:sz w:val="23"/>
                <w:szCs w:val="23"/>
              </w:rPr>
              <w:t>29</w:t>
            </w:r>
          </w:p>
        </w:tc>
        <w:tc>
          <w:tcPr>
            <w:tcW w:w="0" w:type="auto"/>
            <w:tcMar>
              <w:top w:w="150" w:type="dxa"/>
              <w:left w:w="240" w:type="dxa"/>
              <w:bottom w:w="150" w:type="dxa"/>
              <w:right w:w="240" w:type="dxa"/>
            </w:tcMar>
            <w:vAlign w:val="center"/>
            <w:hideMark/>
          </w:tcPr>
          <w:p w14:paraId="10438770" w14:textId="77777777" w:rsidR="00A432CB" w:rsidRPr="00267778" w:rsidRDefault="00A432CB" w:rsidP="00D77AF1">
            <w:pPr>
              <w:spacing w:line="276" w:lineRule="auto"/>
              <w:rPr>
                <w:rFonts w:ascii="system-ui" w:eastAsia="Times New Roman" w:hAnsi="system-ui"/>
                <w:sz w:val="23"/>
                <w:szCs w:val="23"/>
              </w:rPr>
            </w:pPr>
            <w:r w:rsidRPr="00267778">
              <w:rPr>
                <w:rFonts w:ascii="system-ui" w:eastAsia="Times New Roman" w:hAnsi="system-ui"/>
                <w:sz w:val="23"/>
                <w:szCs w:val="23"/>
              </w:rPr>
              <w:t>Б</w:t>
            </w:r>
          </w:p>
        </w:tc>
        <w:tc>
          <w:tcPr>
            <w:tcW w:w="0" w:type="auto"/>
            <w:tcMar>
              <w:top w:w="150" w:type="dxa"/>
              <w:left w:w="240" w:type="dxa"/>
              <w:bottom w:w="150" w:type="dxa"/>
              <w:right w:w="240" w:type="dxa"/>
            </w:tcMar>
            <w:vAlign w:val="center"/>
            <w:hideMark/>
          </w:tcPr>
          <w:p w14:paraId="09AF9554" w14:textId="77777777" w:rsidR="00A432CB" w:rsidRPr="00267778" w:rsidRDefault="00A432CB" w:rsidP="00D77AF1">
            <w:pPr>
              <w:spacing w:line="276" w:lineRule="auto"/>
              <w:rPr>
                <w:rFonts w:ascii="system-ui" w:eastAsia="Times New Roman" w:hAnsi="system-ui"/>
                <w:sz w:val="23"/>
                <w:szCs w:val="23"/>
              </w:rPr>
            </w:pPr>
            <w:r w:rsidRPr="00267778">
              <w:rPr>
                <w:rFonts w:ascii="system-ui" w:eastAsia="Times New Roman" w:hAnsi="system-ui"/>
                <w:b/>
                <w:bCs/>
                <w:sz w:val="23"/>
                <w:szCs w:val="23"/>
              </w:rPr>
              <w:t>3,7%</w:t>
            </w:r>
          </w:p>
        </w:tc>
        <w:tc>
          <w:tcPr>
            <w:tcW w:w="0" w:type="auto"/>
            <w:tcMar>
              <w:top w:w="150" w:type="dxa"/>
              <w:left w:w="240" w:type="dxa"/>
              <w:bottom w:w="150" w:type="dxa"/>
              <w:right w:w="0" w:type="dxa"/>
            </w:tcMar>
            <w:vAlign w:val="center"/>
            <w:hideMark/>
          </w:tcPr>
          <w:p w14:paraId="30006F7D" w14:textId="77777777" w:rsidR="00A432CB" w:rsidRPr="00267778" w:rsidRDefault="00A432CB" w:rsidP="00D77AF1">
            <w:pPr>
              <w:spacing w:line="276" w:lineRule="auto"/>
              <w:rPr>
                <w:rFonts w:ascii="system-ui" w:eastAsia="Times New Roman" w:hAnsi="system-ui"/>
                <w:sz w:val="23"/>
                <w:szCs w:val="23"/>
              </w:rPr>
            </w:pPr>
            <w:r w:rsidRPr="00267778">
              <w:rPr>
                <w:rFonts w:ascii="system-ui" w:eastAsia="Times New Roman" w:hAnsi="system-ui"/>
                <w:sz w:val="23"/>
                <w:szCs w:val="23"/>
              </w:rPr>
              <w:t>Освоение системы знаний о размещении объектов; понимание роли географии в формировании качества жизни; классификация; описание признаков явлений</w:t>
            </w:r>
          </w:p>
        </w:tc>
      </w:tr>
      <w:tr w:rsidR="00A432CB" w:rsidRPr="00267778" w14:paraId="09A1C431" w14:textId="77777777" w:rsidTr="004B729B">
        <w:tc>
          <w:tcPr>
            <w:tcW w:w="0" w:type="auto"/>
            <w:tcMar>
              <w:top w:w="150" w:type="dxa"/>
              <w:left w:w="0" w:type="dxa"/>
              <w:bottom w:w="150" w:type="dxa"/>
              <w:right w:w="240" w:type="dxa"/>
            </w:tcMar>
            <w:vAlign w:val="center"/>
            <w:hideMark/>
          </w:tcPr>
          <w:p w14:paraId="7728E5BE" w14:textId="77777777" w:rsidR="00A432CB" w:rsidRPr="00267778" w:rsidRDefault="00A432CB" w:rsidP="00D77AF1">
            <w:pPr>
              <w:spacing w:line="276" w:lineRule="auto"/>
              <w:rPr>
                <w:rFonts w:ascii="system-ui" w:eastAsia="Times New Roman" w:hAnsi="system-ui"/>
                <w:sz w:val="23"/>
                <w:szCs w:val="23"/>
              </w:rPr>
            </w:pPr>
            <w:r w:rsidRPr="00267778">
              <w:rPr>
                <w:rFonts w:ascii="system-ui" w:eastAsia="Times New Roman" w:hAnsi="system-ui"/>
                <w:b/>
                <w:bCs/>
                <w:sz w:val="23"/>
                <w:szCs w:val="23"/>
              </w:rPr>
              <w:t>13</w:t>
            </w:r>
          </w:p>
        </w:tc>
        <w:tc>
          <w:tcPr>
            <w:tcW w:w="0" w:type="auto"/>
            <w:tcMar>
              <w:top w:w="150" w:type="dxa"/>
              <w:left w:w="240" w:type="dxa"/>
              <w:bottom w:w="150" w:type="dxa"/>
              <w:right w:w="240" w:type="dxa"/>
            </w:tcMar>
            <w:vAlign w:val="center"/>
            <w:hideMark/>
          </w:tcPr>
          <w:p w14:paraId="77028EB9" w14:textId="77777777" w:rsidR="00A432CB" w:rsidRPr="00267778" w:rsidRDefault="00A432CB" w:rsidP="00D77AF1">
            <w:pPr>
              <w:spacing w:line="276" w:lineRule="auto"/>
              <w:rPr>
                <w:rFonts w:ascii="system-ui" w:eastAsia="Times New Roman" w:hAnsi="system-ui"/>
                <w:sz w:val="23"/>
                <w:szCs w:val="23"/>
              </w:rPr>
            </w:pPr>
            <w:r w:rsidRPr="00267778">
              <w:rPr>
                <w:rFonts w:ascii="system-ui" w:eastAsia="Times New Roman" w:hAnsi="system-ui"/>
                <w:sz w:val="23"/>
                <w:szCs w:val="23"/>
              </w:rPr>
              <w:t>Б</w:t>
            </w:r>
          </w:p>
        </w:tc>
        <w:tc>
          <w:tcPr>
            <w:tcW w:w="0" w:type="auto"/>
            <w:tcMar>
              <w:top w:w="150" w:type="dxa"/>
              <w:left w:w="240" w:type="dxa"/>
              <w:bottom w:w="150" w:type="dxa"/>
              <w:right w:w="240" w:type="dxa"/>
            </w:tcMar>
            <w:vAlign w:val="center"/>
            <w:hideMark/>
          </w:tcPr>
          <w:p w14:paraId="382A5435" w14:textId="77777777" w:rsidR="00A432CB" w:rsidRPr="00267778" w:rsidRDefault="00A432CB" w:rsidP="00D77AF1">
            <w:pPr>
              <w:spacing w:line="276" w:lineRule="auto"/>
              <w:rPr>
                <w:rFonts w:ascii="system-ui" w:eastAsia="Times New Roman" w:hAnsi="system-ui"/>
                <w:sz w:val="23"/>
                <w:szCs w:val="23"/>
              </w:rPr>
            </w:pPr>
            <w:r w:rsidRPr="00267778">
              <w:rPr>
                <w:rFonts w:ascii="system-ui" w:eastAsia="Times New Roman" w:hAnsi="system-ui"/>
                <w:b/>
                <w:bCs/>
                <w:sz w:val="23"/>
                <w:szCs w:val="23"/>
              </w:rPr>
              <w:t>7,3%</w:t>
            </w:r>
          </w:p>
        </w:tc>
        <w:tc>
          <w:tcPr>
            <w:tcW w:w="0" w:type="auto"/>
            <w:tcMar>
              <w:top w:w="150" w:type="dxa"/>
              <w:left w:w="240" w:type="dxa"/>
              <w:bottom w:w="150" w:type="dxa"/>
              <w:right w:w="0" w:type="dxa"/>
            </w:tcMar>
            <w:vAlign w:val="center"/>
            <w:hideMark/>
          </w:tcPr>
          <w:p w14:paraId="4AED389D" w14:textId="77777777" w:rsidR="00A432CB" w:rsidRPr="00267778" w:rsidRDefault="00A432CB" w:rsidP="00D77AF1">
            <w:pPr>
              <w:spacing w:line="276" w:lineRule="auto"/>
              <w:rPr>
                <w:rFonts w:ascii="system-ui" w:eastAsia="Times New Roman" w:hAnsi="system-ui"/>
                <w:sz w:val="23"/>
                <w:szCs w:val="23"/>
              </w:rPr>
            </w:pPr>
            <w:r w:rsidRPr="00267778">
              <w:rPr>
                <w:rFonts w:ascii="system-ui" w:eastAsia="Times New Roman" w:hAnsi="system-ui"/>
                <w:sz w:val="23"/>
                <w:szCs w:val="23"/>
              </w:rPr>
              <w:t xml:space="preserve">Освоение знаний о географических закономерностях развития общества; решение </w:t>
            </w:r>
            <w:proofErr w:type="spellStart"/>
            <w:r w:rsidRPr="00267778">
              <w:rPr>
                <w:rFonts w:ascii="system-ui" w:eastAsia="Times New Roman" w:hAnsi="system-ui"/>
                <w:sz w:val="23"/>
                <w:szCs w:val="23"/>
              </w:rPr>
              <w:t>геоэкологических</w:t>
            </w:r>
            <w:proofErr w:type="spellEnd"/>
            <w:r w:rsidRPr="00267778">
              <w:rPr>
                <w:rFonts w:ascii="system-ui" w:eastAsia="Times New Roman" w:hAnsi="system-ui"/>
                <w:sz w:val="23"/>
                <w:szCs w:val="23"/>
              </w:rPr>
              <w:t xml:space="preserve"> и экономико-географических задач</w:t>
            </w:r>
          </w:p>
        </w:tc>
      </w:tr>
      <w:tr w:rsidR="00A432CB" w:rsidRPr="00267778" w14:paraId="486A1341" w14:textId="77777777" w:rsidTr="004B729B">
        <w:tc>
          <w:tcPr>
            <w:tcW w:w="0" w:type="auto"/>
            <w:tcMar>
              <w:top w:w="150" w:type="dxa"/>
              <w:left w:w="0" w:type="dxa"/>
              <w:bottom w:w="150" w:type="dxa"/>
              <w:right w:w="240" w:type="dxa"/>
            </w:tcMar>
            <w:vAlign w:val="center"/>
            <w:hideMark/>
          </w:tcPr>
          <w:p w14:paraId="1DF04785" w14:textId="77777777" w:rsidR="00A432CB" w:rsidRPr="00267778" w:rsidRDefault="00A432CB" w:rsidP="00D77AF1">
            <w:pPr>
              <w:spacing w:line="276" w:lineRule="auto"/>
              <w:rPr>
                <w:rFonts w:ascii="system-ui" w:eastAsia="Times New Roman" w:hAnsi="system-ui"/>
                <w:sz w:val="23"/>
                <w:szCs w:val="23"/>
              </w:rPr>
            </w:pPr>
            <w:r w:rsidRPr="00267778">
              <w:rPr>
                <w:rFonts w:ascii="system-ui" w:eastAsia="Times New Roman" w:hAnsi="system-ui"/>
                <w:b/>
                <w:bCs/>
                <w:sz w:val="23"/>
                <w:szCs w:val="23"/>
              </w:rPr>
              <w:t>28</w:t>
            </w:r>
          </w:p>
        </w:tc>
        <w:tc>
          <w:tcPr>
            <w:tcW w:w="0" w:type="auto"/>
            <w:tcMar>
              <w:top w:w="150" w:type="dxa"/>
              <w:left w:w="240" w:type="dxa"/>
              <w:bottom w:w="150" w:type="dxa"/>
              <w:right w:w="240" w:type="dxa"/>
            </w:tcMar>
            <w:vAlign w:val="center"/>
            <w:hideMark/>
          </w:tcPr>
          <w:p w14:paraId="25F48A3E" w14:textId="77777777" w:rsidR="00A432CB" w:rsidRPr="00267778" w:rsidRDefault="00A432CB" w:rsidP="00D77AF1">
            <w:pPr>
              <w:spacing w:line="276" w:lineRule="auto"/>
              <w:rPr>
                <w:rFonts w:ascii="system-ui" w:eastAsia="Times New Roman" w:hAnsi="system-ui"/>
                <w:sz w:val="23"/>
                <w:szCs w:val="23"/>
              </w:rPr>
            </w:pPr>
            <w:r w:rsidRPr="00267778">
              <w:rPr>
                <w:rFonts w:ascii="system-ui" w:eastAsia="Times New Roman" w:hAnsi="system-ui"/>
                <w:sz w:val="23"/>
                <w:szCs w:val="23"/>
              </w:rPr>
              <w:t>Б</w:t>
            </w:r>
          </w:p>
        </w:tc>
        <w:tc>
          <w:tcPr>
            <w:tcW w:w="0" w:type="auto"/>
            <w:tcMar>
              <w:top w:w="150" w:type="dxa"/>
              <w:left w:w="240" w:type="dxa"/>
              <w:bottom w:w="150" w:type="dxa"/>
              <w:right w:w="240" w:type="dxa"/>
            </w:tcMar>
            <w:vAlign w:val="center"/>
            <w:hideMark/>
          </w:tcPr>
          <w:p w14:paraId="31682698" w14:textId="77777777" w:rsidR="00A432CB" w:rsidRPr="00267778" w:rsidRDefault="00A432CB" w:rsidP="00D77AF1">
            <w:pPr>
              <w:spacing w:line="276" w:lineRule="auto"/>
              <w:rPr>
                <w:rFonts w:ascii="system-ui" w:eastAsia="Times New Roman" w:hAnsi="system-ui"/>
                <w:sz w:val="23"/>
                <w:szCs w:val="23"/>
              </w:rPr>
            </w:pPr>
            <w:r w:rsidRPr="00267778">
              <w:rPr>
                <w:rFonts w:ascii="system-ui" w:eastAsia="Times New Roman" w:hAnsi="system-ui"/>
                <w:b/>
                <w:bCs/>
                <w:sz w:val="23"/>
                <w:szCs w:val="23"/>
              </w:rPr>
              <w:t>7,3%</w:t>
            </w:r>
          </w:p>
        </w:tc>
        <w:tc>
          <w:tcPr>
            <w:tcW w:w="0" w:type="auto"/>
            <w:tcMar>
              <w:top w:w="150" w:type="dxa"/>
              <w:left w:w="240" w:type="dxa"/>
              <w:bottom w:w="150" w:type="dxa"/>
              <w:right w:w="0" w:type="dxa"/>
            </w:tcMar>
            <w:vAlign w:val="center"/>
            <w:hideMark/>
          </w:tcPr>
          <w:p w14:paraId="039D664C" w14:textId="77777777" w:rsidR="00A432CB" w:rsidRPr="00267778" w:rsidRDefault="00A432CB" w:rsidP="00D77AF1">
            <w:pPr>
              <w:spacing w:line="276" w:lineRule="auto"/>
              <w:rPr>
                <w:rFonts w:ascii="system-ui" w:eastAsia="Times New Roman" w:hAnsi="system-ui"/>
                <w:sz w:val="23"/>
                <w:szCs w:val="23"/>
              </w:rPr>
            </w:pPr>
            <w:r w:rsidRPr="00267778">
              <w:rPr>
                <w:rFonts w:ascii="system-ui" w:eastAsia="Times New Roman" w:hAnsi="system-ui"/>
                <w:sz w:val="23"/>
                <w:szCs w:val="23"/>
              </w:rPr>
              <w:t>Описание положения и взаиморасположения объектов и явлений в пространстве</w:t>
            </w:r>
          </w:p>
        </w:tc>
      </w:tr>
      <w:tr w:rsidR="00A432CB" w:rsidRPr="00267778" w14:paraId="56BE3EA3" w14:textId="77777777" w:rsidTr="004B729B">
        <w:tc>
          <w:tcPr>
            <w:tcW w:w="0" w:type="auto"/>
            <w:tcMar>
              <w:top w:w="150" w:type="dxa"/>
              <w:left w:w="0" w:type="dxa"/>
              <w:bottom w:w="150" w:type="dxa"/>
              <w:right w:w="240" w:type="dxa"/>
            </w:tcMar>
            <w:vAlign w:val="center"/>
            <w:hideMark/>
          </w:tcPr>
          <w:p w14:paraId="28716D72" w14:textId="77777777" w:rsidR="00A432CB" w:rsidRPr="00267778" w:rsidRDefault="00A432CB" w:rsidP="00D77AF1">
            <w:pPr>
              <w:spacing w:line="276" w:lineRule="auto"/>
              <w:rPr>
                <w:rFonts w:ascii="system-ui" w:eastAsia="Times New Roman" w:hAnsi="system-ui"/>
                <w:sz w:val="23"/>
                <w:szCs w:val="23"/>
              </w:rPr>
            </w:pPr>
            <w:r w:rsidRPr="00267778">
              <w:rPr>
                <w:rFonts w:ascii="system-ui" w:eastAsia="Times New Roman" w:hAnsi="system-ui"/>
                <w:b/>
                <w:bCs/>
                <w:sz w:val="23"/>
                <w:szCs w:val="23"/>
              </w:rPr>
              <w:lastRenderedPageBreak/>
              <w:t>21</w:t>
            </w:r>
          </w:p>
        </w:tc>
        <w:tc>
          <w:tcPr>
            <w:tcW w:w="0" w:type="auto"/>
            <w:tcMar>
              <w:top w:w="150" w:type="dxa"/>
              <w:left w:w="240" w:type="dxa"/>
              <w:bottom w:w="150" w:type="dxa"/>
              <w:right w:w="240" w:type="dxa"/>
            </w:tcMar>
            <w:vAlign w:val="center"/>
            <w:hideMark/>
          </w:tcPr>
          <w:p w14:paraId="2280772C" w14:textId="77777777" w:rsidR="00A432CB" w:rsidRPr="00267778" w:rsidRDefault="00A432CB" w:rsidP="00D77AF1">
            <w:pPr>
              <w:spacing w:line="276" w:lineRule="auto"/>
              <w:rPr>
                <w:rFonts w:ascii="system-ui" w:eastAsia="Times New Roman" w:hAnsi="system-ui"/>
                <w:sz w:val="23"/>
                <w:szCs w:val="23"/>
              </w:rPr>
            </w:pPr>
            <w:r w:rsidRPr="00267778">
              <w:rPr>
                <w:rFonts w:ascii="system-ui" w:eastAsia="Times New Roman" w:hAnsi="system-ui"/>
                <w:sz w:val="23"/>
                <w:szCs w:val="23"/>
              </w:rPr>
              <w:t>П</w:t>
            </w:r>
          </w:p>
        </w:tc>
        <w:tc>
          <w:tcPr>
            <w:tcW w:w="0" w:type="auto"/>
            <w:tcMar>
              <w:top w:w="150" w:type="dxa"/>
              <w:left w:w="240" w:type="dxa"/>
              <w:bottom w:w="150" w:type="dxa"/>
              <w:right w:w="240" w:type="dxa"/>
            </w:tcMar>
            <w:vAlign w:val="center"/>
            <w:hideMark/>
          </w:tcPr>
          <w:p w14:paraId="356894C6" w14:textId="77777777" w:rsidR="00A432CB" w:rsidRPr="00267778" w:rsidRDefault="00A432CB" w:rsidP="00D77AF1">
            <w:pPr>
              <w:spacing w:line="276" w:lineRule="auto"/>
              <w:rPr>
                <w:rFonts w:ascii="system-ui" w:eastAsia="Times New Roman" w:hAnsi="system-ui"/>
                <w:sz w:val="23"/>
                <w:szCs w:val="23"/>
              </w:rPr>
            </w:pPr>
            <w:r w:rsidRPr="00267778">
              <w:rPr>
                <w:rFonts w:ascii="system-ui" w:eastAsia="Times New Roman" w:hAnsi="system-ui"/>
                <w:b/>
                <w:bCs/>
                <w:sz w:val="23"/>
                <w:szCs w:val="23"/>
              </w:rPr>
              <w:t>5,5%</w:t>
            </w:r>
          </w:p>
        </w:tc>
        <w:tc>
          <w:tcPr>
            <w:tcW w:w="0" w:type="auto"/>
            <w:tcMar>
              <w:top w:w="150" w:type="dxa"/>
              <w:left w:w="240" w:type="dxa"/>
              <w:bottom w:w="150" w:type="dxa"/>
              <w:right w:w="0" w:type="dxa"/>
            </w:tcMar>
            <w:vAlign w:val="center"/>
            <w:hideMark/>
          </w:tcPr>
          <w:p w14:paraId="082035D7" w14:textId="77777777" w:rsidR="00A432CB" w:rsidRPr="00267778" w:rsidRDefault="00A432CB" w:rsidP="00D77AF1">
            <w:pPr>
              <w:spacing w:line="276" w:lineRule="auto"/>
              <w:rPr>
                <w:rFonts w:ascii="system-ui" w:eastAsia="Times New Roman" w:hAnsi="system-ui"/>
                <w:sz w:val="23"/>
                <w:szCs w:val="23"/>
              </w:rPr>
            </w:pPr>
            <w:r w:rsidRPr="00267778">
              <w:rPr>
                <w:rFonts w:ascii="system-ui" w:eastAsia="Times New Roman" w:hAnsi="system-ui"/>
                <w:sz w:val="23"/>
                <w:szCs w:val="23"/>
              </w:rPr>
              <w:t>Описание существенных признаков явлений/процессов в повседневной жизни, положения объектов в пространстве</w:t>
            </w:r>
          </w:p>
        </w:tc>
      </w:tr>
      <w:tr w:rsidR="00A432CB" w:rsidRPr="00267778" w14:paraId="1EB3A367" w14:textId="77777777" w:rsidTr="004B729B">
        <w:tc>
          <w:tcPr>
            <w:tcW w:w="0" w:type="auto"/>
            <w:tcMar>
              <w:top w:w="150" w:type="dxa"/>
              <w:left w:w="0" w:type="dxa"/>
              <w:bottom w:w="150" w:type="dxa"/>
              <w:right w:w="240" w:type="dxa"/>
            </w:tcMar>
            <w:vAlign w:val="center"/>
            <w:hideMark/>
          </w:tcPr>
          <w:p w14:paraId="5B75E2A2" w14:textId="77777777" w:rsidR="00A432CB" w:rsidRPr="00267778" w:rsidRDefault="00A432CB" w:rsidP="00D77AF1">
            <w:pPr>
              <w:spacing w:line="276" w:lineRule="auto"/>
              <w:rPr>
                <w:rFonts w:ascii="system-ui" w:eastAsia="Times New Roman" w:hAnsi="system-ui"/>
                <w:sz w:val="23"/>
                <w:szCs w:val="23"/>
              </w:rPr>
            </w:pPr>
            <w:r w:rsidRPr="00267778">
              <w:rPr>
                <w:rFonts w:ascii="system-ui" w:eastAsia="Times New Roman" w:hAnsi="system-ui"/>
                <w:b/>
                <w:bCs/>
                <w:sz w:val="23"/>
                <w:szCs w:val="23"/>
              </w:rPr>
              <w:t>27</w:t>
            </w:r>
          </w:p>
        </w:tc>
        <w:tc>
          <w:tcPr>
            <w:tcW w:w="0" w:type="auto"/>
            <w:tcMar>
              <w:top w:w="150" w:type="dxa"/>
              <w:left w:w="240" w:type="dxa"/>
              <w:bottom w:w="150" w:type="dxa"/>
              <w:right w:w="240" w:type="dxa"/>
            </w:tcMar>
            <w:vAlign w:val="center"/>
            <w:hideMark/>
          </w:tcPr>
          <w:p w14:paraId="54843E83" w14:textId="77777777" w:rsidR="00A432CB" w:rsidRPr="00267778" w:rsidRDefault="00A432CB" w:rsidP="00D77AF1">
            <w:pPr>
              <w:spacing w:line="276" w:lineRule="auto"/>
              <w:rPr>
                <w:rFonts w:ascii="system-ui" w:eastAsia="Times New Roman" w:hAnsi="system-ui"/>
                <w:sz w:val="23"/>
                <w:szCs w:val="23"/>
              </w:rPr>
            </w:pPr>
            <w:r w:rsidRPr="00267778">
              <w:rPr>
                <w:rFonts w:ascii="system-ui" w:eastAsia="Times New Roman" w:hAnsi="system-ui"/>
                <w:sz w:val="23"/>
                <w:szCs w:val="23"/>
              </w:rPr>
              <w:t>П</w:t>
            </w:r>
          </w:p>
        </w:tc>
        <w:tc>
          <w:tcPr>
            <w:tcW w:w="0" w:type="auto"/>
            <w:tcMar>
              <w:top w:w="150" w:type="dxa"/>
              <w:left w:w="240" w:type="dxa"/>
              <w:bottom w:w="150" w:type="dxa"/>
              <w:right w:w="240" w:type="dxa"/>
            </w:tcMar>
            <w:vAlign w:val="center"/>
            <w:hideMark/>
          </w:tcPr>
          <w:p w14:paraId="705F0360" w14:textId="77777777" w:rsidR="00A432CB" w:rsidRPr="00267778" w:rsidRDefault="00A432CB" w:rsidP="00D77AF1">
            <w:pPr>
              <w:spacing w:line="276" w:lineRule="auto"/>
              <w:rPr>
                <w:rFonts w:ascii="system-ui" w:eastAsia="Times New Roman" w:hAnsi="system-ui"/>
                <w:sz w:val="23"/>
                <w:szCs w:val="23"/>
              </w:rPr>
            </w:pPr>
            <w:r w:rsidRPr="00267778">
              <w:rPr>
                <w:rFonts w:ascii="system-ui" w:eastAsia="Times New Roman" w:hAnsi="system-ui"/>
                <w:b/>
                <w:bCs/>
                <w:sz w:val="23"/>
                <w:szCs w:val="23"/>
              </w:rPr>
              <w:t>11,9%</w:t>
            </w:r>
          </w:p>
        </w:tc>
        <w:tc>
          <w:tcPr>
            <w:tcW w:w="0" w:type="auto"/>
            <w:tcMar>
              <w:top w:w="150" w:type="dxa"/>
              <w:left w:w="240" w:type="dxa"/>
              <w:bottom w:w="150" w:type="dxa"/>
              <w:right w:w="0" w:type="dxa"/>
            </w:tcMar>
            <w:vAlign w:val="center"/>
            <w:hideMark/>
          </w:tcPr>
          <w:p w14:paraId="08116746" w14:textId="77777777" w:rsidR="00A432CB" w:rsidRPr="00267778" w:rsidRDefault="00A432CB" w:rsidP="00D77AF1">
            <w:pPr>
              <w:spacing w:line="276" w:lineRule="auto"/>
              <w:rPr>
                <w:rFonts w:ascii="system-ui" w:eastAsia="Times New Roman" w:hAnsi="system-ui"/>
                <w:sz w:val="23"/>
                <w:szCs w:val="23"/>
              </w:rPr>
            </w:pPr>
            <w:r w:rsidRPr="00267778">
              <w:rPr>
                <w:rFonts w:ascii="system-ui" w:eastAsia="Times New Roman" w:hAnsi="system-ui"/>
                <w:sz w:val="23"/>
                <w:szCs w:val="23"/>
              </w:rPr>
              <w:t>Освоение знаний о размещении объектов; понимание роли географии в формировании качества жизни</w:t>
            </w:r>
          </w:p>
        </w:tc>
      </w:tr>
      <w:tr w:rsidR="00A432CB" w:rsidRPr="00267778" w14:paraId="460D1744" w14:textId="77777777" w:rsidTr="004B729B">
        <w:tc>
          <w:tcPr>
            <w:tcW w:w="0" w:type="auto"/>
            <w:tcMar>
              <w:top w:w="150" w:type="dxa"/>
              <w:left w:w="0" w:type="dxa"/>
              <w:bottom w:w="150" w:type="dxa"/>
              <w:right w:w="240" w:type="dxa"/>
            </w:tcMar>
            <w:vAlign w:val="center"/>
            <w:hideMark/>
          </w:tcPr>
          <w:p w14:paraId="6C905805" w14:textId="77777777" w:rsidR="00A432CB" w:rsidRPr="00267778" w:rsidRDefault="00A432CB" w:rsidP="00D77AF1">
            <w:pPr>
              <w:spacing w:line="276" w:lineRule="auto"/>
              <w:rPr>
                <w:rFonts w:ascii="system-ui" w:eastAsia="Times New Roman" w:hAnsi="system-ui"/>
                <w:sz w:val="23"/>
                <w:szCs w:val="23"/>
              </w:rPr>
            </w:pPr>
            <w:r w:rsidRPr="00267778">
              <w:rPr>
                <w:rFonts w:ascii="system-ui" w:eastAsia="Times New Roman" w:hAnsi="system-ui"/>
                <w:b/>
                <w:bCs/>
                <w:sz w:val="23"/>
                <w:szCs w:val="23"/>
              </w:rPr>
              <w:t>9</w:t>
            </w:r>
          </w:p>
        </w:tc>
        <w:tc>
          <w:tcPr>
            <w:tcW w:w="0" w:type="auto"/>
            <w:tcMar>
              <w:top w:w="150" w:type="dxa"/>
              <w:left w:w="240" w:type="dxa"/>
              <w:bottom w:w="150" w:type="dxa"/>
              <w:right w:w="240" w:type="dxa"/>
            </w:tcMar>
            <w:vAlign w:val="center"/>
            <w:hideMark/>
          </w:tcPr>
          <w:p w14:paraId="788D9B18" w14:textId="77777777" w:rsidR="00A432CB" w:rsidRPr="00267778" w:rsidRDefault="00A432CB" w:rsidP="00D77AF1">
            <w:pPr>
              <w:spacing w:line="276" w:lineRule="auto"/>
              <w:rPr>
                <w:rFonts w:ascii="system-ui" w:eastAsia="Times New Roman" w:hAnsi="system-ui"/>
                <w:sz w:val="23"/>
                <w:szCs w:val="23"/>
              </w:rPr>
            </w:pPr>
            <w:r w:rsidRPr="00267778">
              <w:rPr>
                <w:rFonts w:ascii="system-ui" w:eastAsia="Times New Roman" w:hAnsi="system-ui"/>
                <w:sz w:val="23"/>
                <w:szCs w:val="23"/>
              </w:rPr>
              <w:t>Б</w:t>
            </w:r>
          </w:p>
        </w:tc>
        <w:tc>
          <w:tcPr>
            <w:tcW w:w="0" w:type="auto"/>
            <w:tcMar>
              <w:top w:w="150" w:type="dxa"/>
              <w:left w:w="240" w:type="dxa"/>
              <w:bottom w:w="150" w:type="dxa"/>
              <w:right w:w="240" w:type="dxa"/>
            </w:tcMar>
            <w:vAlign w:val="center"/>
            <w:hideMark/>
          </w:tcPr>
          <w:p w14:paraId="6B83DB7B" w14:textId="77777777" w:rsidR="00A432CB" w:rsidRPr="00267778" w:rsidRDefault="00A432CB" w:rsidP="00D77AF1">
            <w:pPr>
              <w:spacing w:line="276" w:lineRule="auto"/>
              <w:rPr>
                <w:rFonts w:ascii="system-ui" w:eastAsia="Times New Roman" w:hAnsi="system-ui"/>
                <w:sz w:val="23"/>
                <w:szCs w:val="23"/>
              </w:rPr>
            </w:pPr>
            <w:r w:rsidRPr="00267778">
              <w:rPr>
                <w:rFonts w:ascii="system-ui" w:eastAsia="Times New Roman" w:hAnsi="system-ui"/>
                <w:b/>
                <w:bCs/>
                <w:sz w:val="23"/>
                <w:szCs w:val="23"/>
              </w:rPr>
              <w:t>11,9%</w:t>
            </w:r>
          </w:p>
        </w:tc>
        <w:tc>
          <w:tcPr>
            <w:tcW w:w="0" w:type="auto"/>
            <w:tcMar>
              <w:top w:w="150" w:type="dxa"/>
              <w:left w:w="240" w:type="dxa"/>
              <w:bottom w:w="150" w:type="dxa"/>
              <w:right w:w="0" w:type="dxa"/>
            </w:tcMar>
            <w:vAlign w:val="center"/>
            <w:hideMark/>
          </w:tcPr>
          <w:p w14:paraId="3C87EFF3" w14:textId="77777777" w:rsidR="00A432CB" w:rsidRPr="00267778" w:rsidRDefault="00A432CB" w:rsidP="00D77AF1">
            <w:pPr>
              <w:spacing w:line="276" w:lineRule="auto"/>
              <w:rPr>
                <w:rFonts w:ascii="system-ui" w:eastAsia="Times New Roman" w:hAnsi="system-ui"/>
                <w:sz w:val="23"/>
                <w:szCs w:val="23"/>
              </w:rPr>
            </w:pPr>
            <w:r w:rsidRPr="00267778">
              <w:rPr>
                <w:rFonts w:ascii="system-ui" w:eastAsia="Times New Roman" w:hAnsi="system-ui"/>
                <w:sz w:val="23"/>
                <w:szCs w:val="23"/>
              </w:rPr>
              <w:t>Работа с источниками географической информации</w:t>
            </w:r>
          </w:p>
        </w:tc>
      </w:tr>
      <w:tr w:rsidR="00A432CB" w:rsidRPr="00267778" w14:paraId="27EB53A2" w14:textId="77777777" w:rsidTr="004B729B">
        <w:tc>
          <w:tcPr>
            <w:tcW w:w="0" w:type="auto"/>
            <w:tcMar>
              <w:top w:w="150" w:type="dxa"/>
              <w:left w:w="0" w:type="dxa"/>
              <w:bottom w:w="150" w:type="dxa"/>
              <w:right w:w="240" w:type="dxa"/>
            </w:tcMar>
            <w:vAlign w:val="center"/>
            <w:hideMark/>
          </w:tcPr>
          <w:p w14:paraId="7F426B4F" w14:textId="77777777" w:rsidR="00A432CB" w:rsidRPr="00267778" w:rsidRDefault="00A432CB" w:rsidP="00D77AF1">
            <w:pPr>
              <w:spacing w:line="276" w:lineRule="auto"/>
              <w:rPr>
                <w:rFonts w:ascii="system-ui" w:eastAsia="Times New Roman" w:hAnsi="system-ui"/>
                <w:sz w:val="23"/>
                <w:szCs w:val="23"/>
              </w:rPr>
            </w:pPr>
            <w:r w:rsidRPr="00267778">
              <w:rPr>
                <w:rFonts w:ascii="system-ui" w:eastAsia="Times New Roman" w:hAnsi="system-ui"/>
                <w:b/>
                <w:bCs/>
                <w:sz w:val="23"/>
                <w:szCs w:val="23"/>
              </w:rPr>
              <w:t>15</w:t>
            </w:r>
          </w:p>
        </w:tc>
        <w:tc>
          <w:tcPr>
            <w:tcW w:w="0" w:type="auto"/>
            <w:tcMar>
              <w:top w:w="150" w:type="dxa"/>
              <w:left w:w="240" w:type="dxa"/>
              <w:bottom w:w="150" w:type="dxa"/>
              <w:right w:w="240" w:type="dxa"/>
            </w:tcMar>
            <w:vAlign w:val="center"/>
            <w:hideMark/>
          </w:tcPr>
          <w:p w14:paraId="321BAD36" w14:textId="77777777" w:rsidR="00A432CB" w:rsidRPr="00267778" w:rsidRDefault="00A432CB" w:rsidP="00D77AF1">
            <w:pPr>
              <w:spacing w:line="276" w:lineRule="auto"/>
              <w:rPr>
                <w:rFonts w:ascii="system-ui" w:eastAsia="Times New Roman" w:hAnsi="system-ui"/>
                <w:sz w:val="23"/>
                <w:szCs w:val="23"/>
              </w:rPr>
            </w:pPr>
            <w:r w:rsidRPr="00267778">
              <w:rPr>
                <w:rFonts w:ascii="system-ui" w:eastAsia="Times New Roman" w:hAnsi="system-ui"/>
                <w:sz w:val="23"/>
                <w:szCs w:val="23"/>
              </w:rPr>
              <w:t>П</w:t>
            </w:r>
          </w:p>
        </w:tc>
        <w:tc>
          <w:tcPr>
            <w:tcW w:w="0" w:type="auto"/>
            <w:tcMar>
              <w:top w:w="150" w:type="dxa"/>
              <w:left w:w="240" w:type="dxa"/>
              <w:bottom w:w="150" w:type="dxa"/>
              <w:right w:w="240" w:type="dxa"/>
            </w:tcMar>
            <w:vAlign w:val="center"/>
            <w:hideMark/>
          </w:tcPr>
          <w:p w14:paraId="6AD0BFAA" w14:textId="77777777" w:rsidR="00A432CB" w:rsidRPr="00267778" w:rsidRDefault="00A432CB" w:rsidP="00D77AF1">
            <w:pPr>
              <w:spacing w:line="276" w:lineRule="auto"/>
              <w:rPr>
                <w:rFonts w:ascii="system-ui" w:eastAsia="Times New Roman" w:hAnsi="system-ui"/>
                <w:sz w:val="23"/>
                <w:szCs w:val="23"/>
              </w:rPr>
            </w:pPr>
            <w:r w:rsidRPr="00267778">
              <w:rPr>
                <w:rFonts w:ascii="system-ui" w:eastAsia="Times New Roman" w:hAnsi="system-ui"/>
                <w:b/>
                <w:bCs/>
                <w:sz w:val="23"/>
                <w:szCs w:val="23"/>
              </w:rPr>
              <w:t>15,6%</w:t>
            </w:r>
          </w:p>
        </w:tc>
        <w:tc>
          <w:tcPr>
            <w:tcW w:w="0" w:type="auto"/>
            <w:tcMar>
              <w:top w:w="150" w:type="dxa"/>
              <w:left w:w="240" w:type="dxa"/>
              <w:bottom w:w="150" w:type="dxa"/>
              <w:right w:w="0" w:type="dxa"/>
            </w:tcMar>
            <w:vAlign w:val="center"/>
            <w:hideMark/>
          </w:tcPr>
          <w:p w14:paraId="6555CECC" w14:textId="77777777" w:rsidR="00A432CB" w:rsidRPr="00267778" w:rsidRDefault="00A432CB" w:rsidP="00D77AF1">
            <w:pPr>
              <w:spacing w:line="276" w:lineRule="auto"/>
              <w:rPr>
                <w:rFonts w:ascii="system-ui" w:eastAsia="Times New Roman" w:hAnsi="system-ui"/>
                <w:sz w:val="23"/>
                <w:szCs w:val="23"/>
              </w:rPr>
            </w:pPr>
            <w:r w:rsidRPr="00267778">
              <w:rPr>
                <w:rFonts w:ascii="system-ui" w:eastAsia="Times New Roman" w:hAnsi="system-ui"/>
                <w:sz w:val="23"/>
                <w:szCs w:val="23"/>
              </w:rPr>
              <w:t xml:space="preserve">Классификация географических объектов; оценка взаимодействия человека и природы; решение </w:t>
            </w:r>
            <w:proofErr w:type="spellStart"/>
            <w:r w:rsidRPr="00267778">
              <w:rPr>
                <w:rFonts w:ascii="system-ui" w:eastAsia="Times New Roman" w:hAnsi="system-ui"/>
                <w:sz w:val="23"/>
                <w:szCs w:val="23"/>
              </w:rPr>
              <w:t>геоэкологических</w:t>
            </w:r>
            <w:proofErr w:type="spellEnd"/>
            <w:r w:rsidRPr="00267778">
              <w:rPr>
                <w:rFonts w:ascii="system-ui" w:eastAsia="Times New Roman" w:hAnsi="system-ui"/>
                <w:sz w:val="23"/>
                <w:szCs w:val="23"/>
              </w:rPr>
              <w:t xml:space="preserve"> задач</w:t>
            </w:r>
          </w:p>
        </w:tc>
      </w:tr>
    </w:tbl>
    <w:p w14:paraId="32EE4D33" w14:textId="77777777" w:rsidR="00A432CB" w:rsidRPr="006667B6" w:rsidRDefault="00A432CB" w:rsidP="00D77AF1">
      <w:pPr>
        <w:spacing w:line="276" w:lineRule="auto"/>
        <w:jc w:val="both"/>
        <w:rPr>
          <w:rFonts w:eastAsia="Times New Roman"/>
          <w:bCs/>
          <w:iCs/>
        </w:rPr>
      </w:pPr>
    </w:p>
    <w:p w14:paraId="7B14762A" w14:textId="77777777" w:rsidR="00A432CB" w:rsidRDefault="00A432CB" w:rsidP="00D77AF1">
      <w:pPr>
        <w:spacing w:line="276" w:lineRule="auto"/>
        <w:jc w:val="both"/>
      </w:pPr>
      <w:r>
        <w:t>Стратегия для уверенного получения отметки «3»</w:t>
      </w:r>
    </w:p>
    <w:p w14:paraId="5B0624E3" w14:textId="77777777" w:rsidR="00A432CB" w:rsidRDefault="00A432CB" w:rsidP="00D77AF1">
      <w:pPr>
        <w:spacing w:line="276" w:lineRule="auto"/>
        <w:jc w:val="both"/>
      </w:pPr>
      <w:r>
        <w:t>Целевой ориентир</w:t>
      </w:r>
    </w:p>
    <w:p w14:paraId="15C20D95" w14:textId="77777777" w:rsidR="00A432CB" w:rsidRDefault="00A432CB" w:rsidP="00D77AF1">
      <w:pPr>
        <w:spacing w:line="276" w:lineRule="auto"/>
        <w:jc w:val="both"/>
      </w:pPr>
      <w:r>
        <w:t>Для преодоления порога 12 баллов необходимо набрать ≈ 40% от общего числа баллов.</w:t>
      </w:r>
    </w:p>
    <w:p w14:paraId="508FBCEF" w14:textId="77777777" w:rsidR="00A432CB" w:rsidRDefault="00A432CB" w:rsidP="00D77AF1">
      <w:pPr>
        <w:spacing w:line="276" w:lineRule="auto"/>
        <w:jc w:val="both"/>
      </w:pPr>
      <w:r>
        <w:t>В пересчёте на задания — это правильное выполнение ≈ 12–14 заданий из 30</w:t>
      </w:r>
    </w:p>
    <w:tbl>
      <w:tblPr>
        <w:tblW w:w="11280" w:type="dxa"/>
        <w:tblCellMar>
          <w:top w:w="15" w:type="dxa"/>
          <w:left w:w="15" w:type="dxa"/>
          <w:bottom w:w="15" w:type="dxa"/>
          <w:right w:w="15" w:type="dxa"/>
        </w:tblCellMar>
        <w:tblLook w:val="04A0" w:firstRow="1" w:lastRow="0" w:firstColumn="1" w:lastColumn="0" w:noHBand="0" w:noVBand="1"/>
      </w:tblPr>
      <w:tblGrid>
        <w:gridCol w:w="7659"/>
        <w:gridCol w:w="3621"/>
      </w:tblGrid>
      <w:tr w:rsidR="00A432CB" w:rsidRPr="006667B6" w14:paraId="199ABCB2" w14:textId="77777777" w:rsidTr="004B729B">
        <w:trPr>
          <w:tblHeader/>
        </w:trPr>
        <w:tc>
          <w:tcPr>
            <w:tcW w:w="0" w:type="auto"/>
            <w:tcBorders>
              <w:top w:val="nil"/>
            </w:tcBorders>
            <w:tcMar>
              <w:top w:w="150" w:type="dxa"/>
              <w:left w:w="0" w:type="dxa"/>
              <w:bottom w:w="150" w:type="dxa"/>
              <w:right w:w="240" w:type="dxa"/>
            </w:tcMar>
            <w:vAlign w:val="center"/>
            <w:hideMark/>
          </w:tcPr>
          <w:p w14:paraId="354FF252" w14:textId="77777777" w:rsidR="00A432CB" w:rsidRPr="006667B6" w:rsidRDefault="00A432CB" w:rsidP="00D77AF1">
            <w:pPr>
              <w:spacing w:line="276" w:lineRule="auto"/>
              <w:jc w:val="both"/>
            </w:pPr>
            <w:r w:rsidRPr="006667B6">
              <w:t>Умение</w:t>
            </w:r>
          </w:p>
        </w:tc>
        <w:tc>
          <w:tcPr>
            <w:tcW w:w="0" w:type="auto"/>
            <w:tcBorders>
              <w:top w:val="nil"/>
            </w:tcBorders>
            <w:tcMar>
              <w:top w:w="150" w:type="dxa"/>
              <w:left w:w="240" w:type="dxa"/>
              <w:bottom w:w="150" w:type="dxa"/>
              <w:right w:w="240" w:type="dxa"/>
            </w:tcMar>
            <w:vAlign w:val="center"/>
            <w:hideMark/>
          </w:tcPr>
          <w:p w14:paraId="570FF0EE" w14:textId="77777777" w:rsidR="00A432CB" w:rsidRPr="006667B6" w:rsidRDefault="00A432CB" w:rsidP="00D77AF1">
            <w:pPr>
              <w:spacing w:line="276" w:lineRule="auto"/>
              <w:jc w:val="both"/>
            </w:pPr>
            <w:r w:rsidRPr="006667B6">
              <w:t>Приоритет</w:t>
            </w:r>
          </w:p>
        </w:tc>
      </w:tr>
      <w:tr w:rsidR="00A432CB" w:rsidRPr="006667B6" w14:paraId="5BE8FFD0" w14:textId="77777777" w:rsidTr="004B729B">
        <w:tc>
          <w:tcPr>
            <w:tcW w:w="0" w:type="auto"/>
            <w:tcMar>
              <w:top w:w="150" w:type="dxa"/>
              <w:left w:w="0" w:type="dxa"/>
              <w:bottom w:w="150" w:type="dxa"/>
              <w:right w:w="240" w:type="dxa"/>
            </w:tcMar>
            <w:vAlign w:val="center"/>
            <w:hideMark/>
          </w:tcPr>
          <w:p w14:paraId="6045B129" w14:textId="77777777" w:rsidR="00A432CB" w:rsidRPr="006667B6" w:rsidRDefault="00A432CB" w:rsidP="00D77AF1">
            <w:pPr>
              <w:spacing w:line="276" w:lineRule="auto"/>
              <w:jc w:val="both"/>
            </w:pPr>
            <w:r w:rsidRPr="006667B6">
              <w:t>Работа с источниками географической информации</w:t>
            </w:r>
          </w:p>
        </w:tc>
        <w:tc>
          <w:tcPr>
            <w:tcW w:w="0" w:type="auto"/>
            <w:tcMar>
              <w:top w:w="150" w:type="dxa"/>
              <w:left w:w="240" w:type="dxa"/>
              <w:bottom w:w="150" w:type="dxa"/>
              <w:right w:w="0" w:type="dxa"/>
            </w:tcMar>
            <w:vAlign w:val="center"/>
            <w:hideMark/>
          </w:tcPr>
          <w:p w14:paraId="6CAA4A15" w14:textId="77777777" w:rsidR="00A432CB" w:rsidRPr="006667B6" w:rsidRDefault="00A432CB" w:rsidP="00D77AF1">
            <w:pPr>
              <w:spacing w:line="276" w:lineRule="auto"/>
              <w:jc w:val="both"/>
            </w:pPr>
            <w:r w:rsidRPr="006667B6">
              <w:rPr>
                <w:b/>
                <w:bCs/>
              </w:rPr>
              <w:t>высокий</w:t>
            </w:r>
          </w:p>
        </w:tc>
      </w:tr>
      <w:tr w:rsidR="00A432CB" w:rsidRPr="006667B6" w14:paraId="3F824511" w14:textId="77777777" w:rsidTr="004B729B">
        <w:tc>
          <w:tcPr>
            <w:tcW w:w="0" w:type="auto"/>
            <w:tcMar>
              <w:top w:w="150" w:type="dxa"/>
              <w:left w:w="0" w:type="dxa"/>
              <w:bottom w:w="150" w:type="dxa"/>
              <w:right w:w="240" w:type="dxa"/>
            </w:tcMar>
            <w:vAlign w:val="center"/>
            <w:hideMark/>
          </w:tcPr>
          <w:p w14:paraId="14AAB5E4" w14:textId="77777777" w:rsidR="00A432CB" w:rsidRPr="006667B6" w:rsidRDefault="00A432CB" w:rsidP="00D77AF1">
            <w:pPr>
              <w:spacing w:line="276" w:lineRule="auto"/>
              <w:jc w:val="both"/>
            </w:pPr>
            <w:r w:rsidRPr="006667B6">
              <w:t>Описание положения объектов в пространстве</w:t>
            </w:r>
          </w:p>
        </w:tc>
        <w:tc>
          <w:tcPr>
            <w:tcW w:w="0" w:type="auto"/>
            <w:tcMar>
              <w:top w:w="150" w:type="dxa"/>
              <w:left w:w="240" w:type="dxa"/>
              <w:bottom w:w="150" w:type="dxa"/>
              <w:right w:w="0" w:type="dxa"/>
            </w:tcMar>
            <w:vAlign w:val="center"/>
            <w:hideMark/>
          </w:tcPr>
          <w:p w14:paraId="7410B1CF" w14:textId="77777777" w:rsidR="00A432CB" w:rsidRPr="006667B6" w:rsidRDefault="00A432CB" w:rsidP="00D77AF1">
            <w:pPr>
              <w:spacing w:line="276" w:lineRule="auto"/>
              <w:jc w:val="both"/>
            </w:pPr>
            <w:r w:rsidRPr="006667B6">
              <w:rPr>
                <w:b/>
                <w:bCs/>
              </w:rPr>
              <w:t>высокий</w:t>
            </w:r>
          </w:p>
        </w:tc>
      </w:tr>
      <w:tr w:rsidR="00A432CB" w:rsidRPr="006667B6" w14:paraId="4634F569" w14:textId="77777777" w:rsidTr="004B729B">
        <w:tc>
          <w:tcPr>
            <w:tcW w:w="0" w:type="auto"/>
            <w:tcMar>
              <w:top w:w="150" w:type="dxa"/>
              <w:left w:w="0" w:type="dxa"/>
              <w:bottom w:w="150" w:type="dxa"/>
              <w:right w:w="240" w:type="dxa"/>
            </w:tcMar>
            <w:vAlign w:val="center"/>
            <w:hideMark/>
          </w:tcPr>
          <w:p w14:paraId="03A06230" w14:textId="77777777" w:rsidR="00A432CB" w:rsidRPr="006667B6" w:rsidRDefault="00A432CB" w:rsidP="00D77AF1">
            <w:pPr>
              <w:spacing w:line="276" w:lineRule="auto"/>
              <w:jc w:val="both"/>
            </w:pPr>
            <w:r w:rsidRPr="006667B6">
              <w:t>Сравнение объектов по существенным признакам</w:t>
            </w:r>
          </w:p>
        </w:tc>
        <w:tc>
          <w:tcPr>
            <w:tcW w:w="0" w:type="auto"/>
            <w:tcMar>
              <w:top w:w="150" w:type="dxa"/>
              <w:left w:w="240" w:type="dxa"/>
              <w:bottom w:w="150" w:type="dxa"/>
              <w:right w:w="0" w:type="dxa"/>
            </w:tcMar>
            <w:vAlign w:val="center"/>
            <w:hideMark/>
          </w:tcPr>
          <w:p w14:paraId="3AE38A14" w14:textId="77777777" w:rsidR="00A432CB" w:rsidRPr="006667B6" w:rsidRDefault="00A432CB" w:rsidP="00D77AF1">
            <w:pPr>
              <w:spacing w:line="276" w:lineRule="auto"/>
              <w:jc w:val="both"/>
            </w:pPr>
            <w:r w:rsidRPr="006667B6">
              <w:rPr>
                <w:b/>
                <w:bCs/>
              </w:rPr>
              <w:t>средний</w:t>
            </w:r>
          </w:p>
        </w:tc>
      </w:tr>
      <w:tr w:rsidR="00A432CB" w:rsidRPr="006667B6" w14:paraId="59FC6BCA" w14:textId="77777777" w:rsidTr="004B729B">
        <w:tc>
          <w:tcPr>
            <w:tcW w:w="0" w:type="auto"/>
            <w:tcMar>
              <w:top w:w="150" w:type="dxa"/>
              <w:left w:w="0" w:type="dxa"/>
              <w:bottom w:w="150" w:type="dxa"/>
              <w:right w:w="240" w:type="dxa"/>
            </w:tcMar>
            <w:vAlign w:val="center"/>
            <w:hideMark/>
          </w:tcPr>
          <w:p w14:paraId="78B7964E" w14:textId="77777777" w:rsidR="00A432CB" w:rsidRPr="006667B6" w:rsidRDefault="00A432CB" w:rsidP="00D77AF1">
            <w:pPr>
              <w:spacing w:line="276" w:lineRule="auto"/>
              <w:jc w:val="both"/>
            </w:pPr>
            <w:r w:rsidRPr="006667B6">
              <w:t>Владение базовой терминологией</w:t>
            </w:r>
          </w:p>
        </w:tc>
        <w:tc>
          <w:tcPr>
            <w:tcW w:w="0" w:type="auto"/>
            <w:tcMar>
              <w:top w:w="150" w:type="dxa"/>
              <w:left w:w="240" w:type="dxa"/>
              <w:bottom w:w="150" w:type="dxa"/>
              <w:right w:w="0" w:type="dxa"/>
            </w:tcMar>
            <w:vAlign w:val="center"/>
            <w:hideMark/>
          </w:tcPr>
          <w:p w14:paraId="360E3462" w14:textId="77777777" w:rsidR="00A432CB" w:rsidRPr="006667B6" w:rsidRDefault="00A432CB" w:rsidP="00D77AF1">
            <w:pPr>
              <w:spacing w:line="276" w:lineRule="auto"/>
              <w:jc w:val="both"/>
            </w:pPr>
            <w:r w:rsidRPr="006667B6">
              <w:rPr>
                <w:b/>
                <w:bCs/>
              </w:rPr>
              <w:t>высокий</w:t>
            </w:r>
          </w:p>
        </w:tc>
      </w:tr>
      <w:tr w:rsidR="00A432CB" w:rsidRPr="006667B6" w14:paraId="052FC25A" w14:textId="77777777" w:rsidTr="004B729B">
        <w:tc>
          <w:tcPr>
            <w:tcW w:w="0" w:type="auto"/>
            <w:tcMar>
              <w:top w:w="150" w:type="dxa"/>
              <w:left w:w="0" w:type="dxa"/>
              <w:bottom w:w="150" w:type="dxa"/>
              <w:right w:w="240" w:type="dxa"/>
            </w:tcMar>
            <w:vAlign w:val="center"/>
            <w:hideMark/>
          </w:tcPr>
          <w:p w14:paraId="43C01C91" w14:textId="77777777" w:rsidR="00A432CB" w:rsidRPr="006667B6" w:rsidRDefault="00A432CB" w:rsidP="00D77AF1">
            <w:pPr>
              <w:spacing w:line="276" w:lineRule="auto"/>
              <w:jc w:val="both"/>
            </w:pPr>
            <w:r w:rsidRPr="006667B6">
              <w:lastRenderedPageBreak/>
              <w:t>Оценка взаимодействия человека и природы</w:t>
            </w:r>
          </w:p>
        </w:tc>
        <w:tc>
          <w:tcPr>
            <w:tcW w:w="0" w:type="auto"/>
            <w:tcMar>
              <w:top w:w="150" w:type="dxa"/>
              <w:left w:w="240" w:type="dxa"/>
              <w:bottom w:w="150" w:type="dxa"/>
              <w:right w:w="0" w:type="dxa"/>
            </w:tcMar>
            <w:vAlign w:val="center"/>
            <w:hideMark/>
          </w:tcPr>
          <w:p w14:paraId="3C14CE01" w14:textId="77777777" w:rsidR="00A432CB" w:rsidRPr="006667B6" w:rsidRDefault="00A432CB" w:rsidP="00D77AF1">
            <w:pPr>
              <w:spacing w:line="276" w:lineRule="auto"/>
              <w:jc w:val="both"/>
            </w:pPr>
            <w:r w:rsidRPr="006667B6">
              <w:rPr>
                <w:b/>
                <w:bCs/>
              </w:rPr>
              <w:t>средний</w:t>
            </w:r>
          </w:p>
        </w:tc>
      </w:tr>
      <w:tr w:rsidR="00A432CB" w:rsidRPr="006667B6" w14:paraId="625204E2" w14:textId="77777777" w:rsidTr="004B729B">
        <w:tc>
          <w:tcPr>
            <w:tcW w:w="0" w:type="auto"/>
            <w:tcMar>
              <w:top w:w="150" w:type="dxa"/>
              <w:left w:w="0" w:type="dxa"/>
              <w:bottom w:w="150" w:type="dxa"/>
              <w:right w:w="240" w:type="dxa"/>
            </w:tcMar>
            <w:vAlign w:val="center"/>
            <w:hideMark/>
          </w:tcPr>
          <w:p w14:paraId="143F9CD6" w14:textId="77777777" w:rsidR="00A432CB" w:rsidRPr="006667B6" w:rsidRDefault="00A432CB" w:rsidP="00D77AF1">
            <w:pPr>
              <w:spacing w:line="276" w:lineRule="auto"/>
              <w:jc w:val="both"/>
            </w:pPr>
            <w:r w:rsidRPr="006667B6">
              <w:t>Системные знания о размещении объектов</w:t>
            </w:r>
          </w:p>
        </w:tc>
        <w:tc>
          <w:tcPr>
            <w:tcW w:w="0" w:type="auto"/>
            <w:tcMar>
              <w:top w:w="150" w:type="dxa"/>
              <w:left w:w="240" w:type="dxa"/>
              <w:bottom w:w="150" w:type="dxa"/>
              <w:right w:w="0" w:type="dxa"/>
            </w:tcMar>
            <w:vAlign w:val="center"/>
            <w:hideMark/>
          </w:tcPr>
          <w:p w14:paraId="677082AD" w14:textId="77777777" w:rsidR="00A432CB" w:rsidRPr="006667B6" w:rsidRDefault="00A432CB" w:rsidP="00D77AF1">
            <w:pPr>
              <w:spacing w:line="276" w:lineRule="auto"/>
              <w:jc w:val="both"/>
            </w:pPr>
            <w:r w:rsidRPr="006667B6">
              <w:rPr>
                <w:b/>
                <w:bCs/>
              </w:rPr>
              <w:t>низкий (отложенный)</w:t>
            </w:r>
          </w:p>
        </w:tc>
      </w:tr>
    </w:tbl>
    <w:p w14:paraId="5C124A77" w14:textId="77777777" w:rsidR="00A432CB" w:rsidRPr="00F60D3F" w:rsidRDefault="00A432CB" w:rsidP="004024A9">
      <w:pPr>
        <w:pStyle w:val="3"/>
        <w:numPr>
          <w:ilvl w:val="3"/>
          <w:numId w:val="2"/>
        </w:numPr>
        <w:tabs>
          <w:tab w:val="left" w:pos="567"/>
        </w:tabs>
        <w:spacing w:line="276" w:lineRule="auto"/>
        <w:ind w:left="2350" w:hanging="360"/>
        <w:rPr>
          <w:color w:val="auto"/>
        </w:rPr>
      </w:pPr>
      <w:r w:rsidRPr="00F60D3F">
        <w:rPr>
          <w:color w:val="auto"/>
        </w:rPr>
        <w:t>Методический анализ качества освоения метапредметных результатов ФГОС участниками ОГЭ, получивших отметку «2»</w:t>
      </w:r>
    </w:p>
    <w:p w14:paraId="71AA7248" w14:textId="77777777" w:rsidR="00A432CB" w:rsidRPr="004501F8" w:rsidRDefault="00A432CB" w:rsidP="00D77AF1">
      <w:pPr>
        <w:spacing w:line="276" w:lineRule="auto"/>
      </w:pPr>
      <w:r w:rsidRPr="004501F8">
        <w:t>Недостаточная сформированность метапредметных умений в группе «2» проявляется на всех типах заданий и превращает предметные пробелы в </w:t>
      </w:r>
      <w:r w:rsidRPr="004501F8">
        <w:rPr>
          <w:b/>
          <w:bCs/>
        </w:rPr>
        <w:t>системную неспособность решить задачу</w:t>
      </w:r>
      <w:r w:rsidRPr="004501F8">
        <w:t xml:space="preserve">, даже если её содержание частично знакомо. Основные </w:t>
      </w:r>
      <w:proofErr w:type="spellStart"/>
      <w:r w:rsidRPr="004501F8">
        <w:t>метадефициты</w:t>
      </w:r>
      <w:proofErr w:type="spellEnd"/>
      <w:r w:rsidRPr="004501F8">
        <w:t>:</w:t>
      </w:r>
    </w:p>
    <w:p w14:paraId="32EF36E8" w14:textId="77777777" w:rsidR="00A432CB" w:rsidRPr="004501F8" w:rsidRDefault="00A432CB" w:rsidP="004024A9">
      <w:pPr>
        <w:numPr>
          <w:ilvl w:val="0"/>
          <w:numId w:val="19"/>
        </w:numPr>
        <w:spacing w:line="276" w:lineRule="auto"/>
      </w:pPr>
      <w:r w:rsidRPr="004501F8">
        <w:rPr>
          <w:b/>
          <w:bCs/>
        </w:rPr>
        <w:t>Несформированность смыслового чтения</w:t>
      </w:r>
      <w:r w:rsidRPr="004501F8">
        <w:t> (не читают источники, не извлекают информацию);</w:t>
      </w:r>
    </w:p>
    <w:p w14:paraId="1E1A3AC6" w14:textId="77777777" w:rsidR="00A432CB" w:rsidRPr="004501F8" w:rsidRDefault="00A432CB" w:rsidP="004024A9">
      <w:pPr>
        <w:numPr>
          <w:ilvl w:val="0"/>
          <w:numId w:val="19"/>
        </w:numPr>
        <w:spacing w:line="276" w:lineRule="auto"/>
      </w:pPr>
      <w:r w:rsidRPr="004501F8">
        <w:rPr>
          <w:b/>
          <w:bCs/>
        </w:rPr>
        <w:t>Отсутствие алгоритмов логических операций</w:t>
      </w:r>
      <w:r w:rsidRPr="004501F8">
        <w:t> (сравнение, классификация, установление связей);</w:t>
      </w:r>
    </w:p>
    <w:p w14:paraId="6F4D8542" w14:textId="77777777" w:rsidR="00A432CB" w:rsidRPr="004501F8" w:rsidRDefault="00A432CB" w:rsidP="004024A9">
      <w:pPr>
        <w:numPr>
          <w:ilvl w:val="0"/>
          <w:numId w:val="19"/>
        </w:numPr>
        <w:spacing w:line="276" w:lineRule="auto"/>
      </w:pPr>
      <w:r w:rsidRPr="004501F8">
        <w:rPr>
          <w:b/>
          <w:bCs/>
        </w:rPr>
        <w:t>Разрыв между учебным знанием и жизненным контекстом</w:t>
      </w:r>
      <w:r w:rsidRPr="004501F8">
        <w:t> (не переносят знания в практику);</w:t>
      </w:r>
    </w:p>
    <w:p w14:paraId="0BFE322F" w14:textId="77777777" w:rsidR="00A432CB" w:rsidRPr="004501F8" w:rsidRDefault="00A432CB" w:rsidP="004024A9">
      <w:pPr>
        <w:numPr>
          <w:ilvl w:val="0"/>
          <w:numId w:val="19"/>
        </w:numPr>
        <w:spacing w:line="276" w:lineRule="auto"/>
      </w:pPr>
      <w:r w:rsidRPr="004501F8">
        <w:rPr>
          <w:b/>
          <w:bCs/>
        </w:rPr>
        <w:t>Неразвитое пространственное мышление</w:t>
      </w:r>
      <w:r w:rsidRPr="004501F8">
        <w:t> (не работают с картой как инструментом);</w:t>
      </w:r>
    </w:p>
    <w:p w14:paraId="31D7FCA2" w14:textId="77777777" w:rsidR="00A432CB" w:rsidRPr="004501F8" w:rsidRDefault="00A432CB" w:rsidP="004024A9">
      <w:pPr>
        <w:numPr>
          <w:ilvl w:val="0"/>
          <w:numId w:val="19"/>
        </w:numPr>
        <w:spacing w:line="276" w:lineRule="auto"/>
      </w:pPr>
      <w:r w:rsidRPr="004501F8">
        <w:rPr>
          <w:b/>
          <w:bCs/>
        </w:rPr>
        <w:t>Формальное владение терминами</w:t>
      </w:r>
      <w:r w:rsidRPr="004501F8">
        <w:t> (без понимания и применения).</w:t>
      </w:r>
    </w:p>
    <w:p w14:paraId="4603983C" w14:textId="77777777" w:rsidR="00A432CB" w:rsidRDefault="00A432CB" w:rsidP="00D77AF1">
      <w:pPr>
        <w:spacing w:line="276" w:lineRule="auto"/>
      </w:pPr>
      <w:r w:rsidRPr="004501F8">
        <w:rPr>
          <w:b/>
          <w:bCs/>
        </w:rPr>
        <w:t>Главная задача учителя при работе с этой группой</w:t>
      </w:r>
      <w:r w:rsidRPr="004501F8">
        <w:t> – не передавать больше знаний, а </w:t>
      </w:r>
      <w:r w:rsidRPr="004501F8">
        <w:rPr>
          <w:b/>
          <w:bCs/>
        </w:rPr>
        <w:t>формировать метапредметные способы действия</w:t>
      </w:r>
      <w:r w:rsidRPr="004501F8">
        <w:t> через простые, повторяющиеся алгоритмы. Ошибки участников экзамена показывают, что даже при наличии некоторых знаний они не могут ими распорядиться – именно это и есть центральная точка приложения усилий для перевода группы с «2» на «3».</w:t>
      </w:r>
    </w:p>
    <w:p w14:paraId="12F41748" w14:textId="77777777" w:rsidR="00A432CB" w:rsidRPr="004501F8" w:rsidRDefault="00A432CB" w:rsidP="00D77AF1">
      <w:pPr>
        <w:spacing w:line="276" w:lineRule="auto"/>
      </w:pPr>
      <w:r w:rsidRPr="004501F8">
        <w:t>Участники группы «2» демонстрируют не только предметные дефициты, но и </w:t>
      </w:r>
      <w:r w:rsidRPr="004501F8">
        <w:rPr>
          <w:b/>
          <w:bCs/>
        </w:rPr>
        <w:t>системные метапредметные проблемы</w:t>
      </w:r>
      <w:r w:rsidRPr="004501F8">
        <w:t xml:space="preserve">, которые делают невозможным перенос даже имеющихся отрывочных знаний в новую ситуацию. Именно несформированность </w:t>
      </w:r>
      <w:proofErr w:type="spellStart"/>
      <w:r w:rsidRPr="004501F8">
        <w:t>общеучебных</w:t>
      </w:r>
      <w:proofErr w:type="spellEnd"/>
      <w:r w:rsidRPr="004501F8">
        <w:t xml:space="preserve"> умений превращает отдельные пробелы в тотальную неуспешность. Для перевода на «3» необходимо осознанно работать не с содержанием, а со </w:t>
      </w:r>
      <w:r w:rsidRPr="004501F8">
        <w:rPr>
          <w:b/>
          <w:bCs/>
        </w:rPr>
        <w:t>способами действий</w:t>
      </w:r>
      <w:r w:rsidRPr="004501F8">
        <w:t> – алгоритмами, логикой, восприятием информации.</w:t>
      </w:r>
    </w:p>
    <w:p w14:paraId="392DE4B2" w14:textId="77777777" w:rsidR="00A432CB" w:rsidRPr="004501F8" w:rsidRDefault="00A432CB" w:rsidP="00D77AF1">
      <w:pPr>
        <w:spacing w:line="276" w:lineRule="auto"/>
        <w:rPr>
          <w:b/>
          <w:bCs/>
        </w:rPr>
      </w:pPr>
      <w:r w:rsidRPr="004501F8">
        <w:rPr>
          <w:b/>
          <w:bCs/>
        </w:rPr>
        <w:t>1. Задания на чтение и интерпретацию информации из разных источников</w:t>
      </w:r>
    </w:p>
    <w:p w14:paraId="30AB5BB4" w14:textId="77777777" w:rsidR="00A432CB" w:rsidRPr="004501F8" w:rsidRDefault="00A432CB" w:rsidP="00D77AF1">
      <w:pPr>
        <w:spacing w:line="276" w:lineRule="auto"/>
      </w:pPr>
      <w:r w:rsidRPr="004501F8">
        <w:rPr>
          <w:b/>
          <w:bCs/>
        </w:rPr>
        <w:t>(№4, №6, №7, №9, №10, №19, №23)</w:t>
      </w:r>
    </w:p>
    <w:p w14:paraId="38E9D677" w14:textId="77777777" w:rsidR="00A432CB" w:rsidRPr="004501F8" w:rsidRDefault="00A432CB" w:rsidP="00D77AF1">
      <w:pPr>
        <w:spacing w:line="276" w:lineRule="auto"/>
      </w:pPr>
      <w:r w:rsidRPr="004501F8">
        <w:rPr>
          <w:b/>
          <w:bCs/>
        </w:rPr>
        <w:t>Метапредметные умения:</w:t>
      </w:r>
    </w:p>
    <w:p w14:paraId="7DD57768" w14:textId="77777777" w:rsidR="00A432CB" w:rsidRPr="004501F8" w:rsidRDefault="00A432CB" w:rsidP="004024A9">
      <w:pPr>
        <w:numPr>
          <w:ilvl w:val="0"/>
          <w:numId w:val="20"/>
        </w:numPr>
        <w:spacing w:line="276" w:lineRule="auto"/>
      </w:pPr>
      <w:r w:rsidRPr="004501F8">
        <w:rPr>
          <w:b/>
          <w:bCs/>
        </w:rPr>
        <w:t>Смысловое чтение</w:t>
      </w:r>
      <w:r w:rsidRPr="004501F8">
        <w:t> – извлечение информации из текста, таблицы, графика, карты, статистического материала;</w:t>
      </w:r>
    </w:p>
    <w:p w14:paraId="0152CB5E" w14:textId="77777777" w:rsidR="00A432CB" w:rsidRPr="004501F8" w:rsidRDefault="00A432CB" w:rsidP="004024A9">
      <w:pPr>
        <w:numPr>
          <w:ilvl w:val="0"/>
          <w:numId w:val="20"/>
        </w:numPr>
        <w:spacing w:line="276" w:lineRule="auto"/>
      </w:pPr>
      <w:r w:rsidRPr="004501F8">
        <w:rPr>
          <w:b/>
          <w:bCs/>
        </w:rPr>
        <w:t>Перевод информации из одной знаковой системы в другую</w:t>
      </w:r>
      <w:r w:rsidRPr="004501F8">
        <w:t> (текст → график, карта → статистика);</w:t>
      </w:r>
    </w:p>
    <w:p w14:paraId="60508EEB" w14:textId="77777777" w:rsidR="00A432CB" w:rsidRPr="004501F8" w:rsidRDefault="00A432CB" w:rsidP="004024A9">
      <w:pPr>
        <w:numPr>
          <w:ilvl w:val="0"/>
          <w:numId w:val="20"/>
        </w:numPr>
        <w:spacing w:line="276" w:lineRule="auto"/>
      </w:pPr>
      <w:r w:rsidRPr="004501F8">
        <w:rPr>
          <w:b/>
          <w:bCs/>
        </w:rPr>
        <w:t>Поиск и систематизация информации</w:t>
      </w:r>
      <w:r w:rsidRPr="004501F8">
        <w:t> из нескольких источников.</w:t>
      </w:r>
    </w:p>
    <w:p w14:paraId="0D87A8F0" w14:textId="77777777" w:rsidR="00A432CB" w:rsidRPr="004501F8" w:rsidRDefault="00A432CB" w:rsidP="00D77AF1">
      <w:pPr>
        <w:spacing w:line="276" w:lineRule="auto"/>
      </w:pPr>
      <w:r w:rsidRPr="004501F8">
        <w:rPr>
          <w:b/>
          <w:bCs/>
        </w:rPr>
        <w:t>Типичные ошибки, связанные с несформированностью метапредметных умений:</w:t>
      </w:r>
    </w:p>
    <w:p w14:paraId="2868BCC8" w14:textId="77777777" w:rsidR="00A432CB" w:rsidRPr="004501F8" w:rsidRDefault="00A432CB" w:rsidP="004024A9">
      <w:pPr>
        <w:numPr>
          <w:ilvl w:val="0"/>
          <w:numId w:val="21"/>
        </w:numPr>
        <w:spacing w:line="276" w:lineRule="auto"/>
      </w:pPr>
      <w:r w:rsidRPr="004501F8">
        <w:lastRenderedPageBreak/>
        <w:t>Учащийся </w:t>
      </w:r>
      <w:r w:rsidRPr="004501F8">
        <w:rPr>
          <w:b/>
          <w:bCs/>
        </w:rPr>
        <w:t>не читает легенду карты</w:t>
      </w:r>
      <w:r w:rsidRPr="004501F8">
        <w:t> и не понимает, что означают условные знаки/цветовая шкала (например, не отличает плотность населения от абсолютной численности).</w:t>
      </w:r>
    </w:p>
    <w:p w14:paraId="551F03F8" w14:textId="77777777" w:rsidR="00A432CB" w:rsidRPr="004501F8" w:rsidRDefault="00A432CB" w:rsidP="004024A9">
      <w:pPr>
        <w:numPr>
          <w:ilvl w:val="0"/>
          <w:numId w:val="21"/>
        </w:numPr>
        <w:spacing w:line="276" w:lineRule="auto"/>
      </w:pPr>
      <w:r w:rsidRPr="004501F8">
        <w:t>В таблицах и графиках </w:t>
      </w:r>
      <w:r w:rsidRPr="004501F8">
        <w:rPr>
          <w:b/>
          <w:bCs/>
        </w:rPr>
        <w:t>игнорирует заголовки, подписи осей, единицы измерения</w:t>
      </w:r>
      <w:r w:rsidRPr="004501F8">
        <w:t> – из-за этого выбирает не те данные или сопоставляет несопоставимое.</w:t>
      </w:r>
    </w:p>
    <w:p w14:paraId="21E82D98" w14:textId="77777777" w:rsidR="00A432CB" w:rsidRPr="004501F8" w:rsidRDefault="00A432CB" w:rsidP="004024A9">
      <w:pPr>
        <w:numPr>
          <w:ilvl w:val="0"/>
          <w:numId w:val="21"/>
        </w:numPr>
        <w:spacing w:line="276" w:lineRule="auto"/>
      </w:pPr>
      <w:r w:rsidRPr="004501F8">
        <w:t>При работе с текстом </w:t>
      </w:r>
      <w:r w:rsidRPr="004501F8">
        <w:rPr>
          <w:b/>
          <w:bCs/>
        </w:rPr>
        <w:t>не выделяет ключевые слова</w:t>
      </w:r>
      <w:r w:rsidRPr="004501F8">
        <w:t> вопроса, не возвращается к тексту после прочтения вопроса, пытается ответить по памяти.</w:t>
      </w:r>
    </w:p>
    <w:p w14:paraId="6329D44B" w14:textId="77777777" w:rsidR="00A432CB" w:rsidRPr="004501F8" w:rsidRDefault="00A432CB" w:rsidP="004024A9">
      <w:pPr>
        <w:numPr>
          <w:ilvl w:val="0"/>
          <w:numId w:val="21"/>
        </w:numPr>
        <w:spacing w:line="276" w:lineRule="auto"/>
      </w:pPr>
      <w:r w:rsidRPr="004501F8">
        <w:t>Смешивает информацию из разных источников: например, данные из статистической таблицы подставляет в картографический контекст без проверки соответствия.</w:t>
      </w:r>
    </w:p>
    <w:p w14:paraId="56C2244D" w14:textId="77777777" w:rsidR="00A432CB" w:rsidRPr="004501F8" w:rsidRDefault="00A432CB" w:rsidP="00D77AF1">
      <w:pPr>
        <w:spacing w:line="276" w:lineRule="auto"/>
      </w:pPr>
      <w:r w:rsidRPr="004501F8">
        <w:rPr>
          <w:b/>
          <w:bCs/>
        </w:rPr>
        <w:t>Методический вывод для учителя:</w:t>
      </w:r>
      <w:r w:rsidRPr="004501F8">
        <w:br/>
        <w:t>Научить</w:t>
      </w:r>
      <w:r>
        <w:t xml:space="preserve"> в</w:t>
      </w:r>
      <w:r w:rsidRPr="004501F8">
        <w:t xml:space="preserve"> этой группе читать источник – важнее, чем учить содержанию. На каждом уроке должна быть </w:t>
      </w:r>
      <w:r w:rsidRPr="004501F8">
        <w:rPr>
          <w:b/>
          <w:bCs/>
        </w:rPr>
        <w:t>микро-тренировка по алгоритму</w:t>
      </w:r>
      <w:r w:rsidRPr="004501F8">
        <w:t>: «Прочитай заголовок → определи, что показано → найди, что спрашивают → посмотри, где это указано → выбери ответ». Работать с </w:t>
      </w:r>
      <w:r w:rsidRPr="004501F8">
        <w:rPr>
          <w:b/>
          <w:bCs/>
        </w:rPr>
        <w:t>одним и тем же источником</w:t>
      </w:r>
      <w:r w:rsidRPr="004501F8">
        <w:t> на разных заданиях, чтобы учащиеся привыкли к его логике.</w:t>
      </w:r>
    </w:p>
    <w:p w14:paraId="70F77CC1" w14:textId="77777777" w:rsidR="00A432CB" w:rsidRPr="004501F8" w:rsidRDefault="00A432CB" w:rsidP="00D77AF1">
      <w:pPr>
        <w:spacing w:line="276" w:lineRule="auto"/>
      </w:pPr>
    </w:p>
    <w:p w14:paraId="6179EFB2" w14:textId="77777777" w:rsidR="00A432CB" w:rsidRPr="004501F8" w:rsidRDefault="00A432CB" w:rsidP="00D77AF1">
      <w:pPr>
        <w:spacing w:line="276" w:lineRule="auto"/>
        <w:rPr>
          <w:b/>
          <w:bCs/>
        </w:rPr>
      </w:pPr>
      <w:r w:rsidRPr="004501F8">
        <w:rPr>
          <w:b/>
          <w:bCs/>
        </w:rPr>
        <w:t>2. Задания на логические операции: сравнение, классификация, установление причинно-следственных связей</w:t>
      </w:r>
    </w:p>
    <w:p w14:paraId="1DED7BF9" w14:textId="77777777" w:rsidR="00A432CB" w:rsidRPr="004501F8" w:rsidRDefault="00A432CB" w:rsidP="00D77AF1">
      <w:pPr>
        <w:spacing w:line="276" w:lineRule="auto"/>
      </w:pPr>
      <w:r w:rsidRPr="004501F8">
        <w:rPr>
          <w:b/>
          <w:bCs/>
        </w:rPr>
        <w:t>(№3, №15, №16, №17, №25)</w:t>
      </w:r>
    </w:p>
    <w:p w14:paraId="3AB9C00C" w14:textId="77777777" w:rsidR="00A432CB" w:rsidRPr="004501F8" w:rsidRDefault="00A432CB" w:rsidP="00D77AF1">
      <w:pPr>
        <w:spacing w:line="276" w:lineRule="auto"/>
      </w:pPr>
      <w:r w:rsidRPr="004501F8">
        <w:rPr>
          <w:b/>
          <w:bCs/>
        </w:rPr>
        <w:t>Метапредметные умения:</w:t>
      </w:r>
    </w:p>
    <w:p w14:paraId="030955DE" w14:textId="77777777" w:rsidR="00A432CB" w:rsidRPr="004501F8" w:rsidRDefault="00A432CB" w:rsidP="004024A9">
      <w:pPr>
        <w:numPr>
          <w:ilvl w:val="0"/>
          <w:numId w:val="22"/>
        </w:numPr>
        <w:spacing w:line="276" w:lineRule="auto"/>
      </w:pPr>
      <w:r w:rsidRPr="004501F8">
        <w:rPr>
          <w:b/>
          <w:bCs/>
        </w:rPr>
        <w:t>Сравнение</w:t>
      </w:r>
      <w:r w:rsidRPr="004501F8">
        <w:t> объектов по заданным критериям;</w:t>
      </w:r>
    </w:p>
    <w:p w14:paraId="182FE065" w14:textId="77777777" w:rsidR="00A432CB" w:rsidRPr="004501F8" w:rsidRDefault="00A432CB" w:rsidP="004024A9">
      <w:pPr>
        <w:numPr>
          <w:ilvl w:val="0"/>
          <w:numId w:val="22"/>
        </w:numPr>
        <w:spacing w:line="276" w:lineRule="auto"/>
      </w:pPr>
      <w:r w:rsidRPr="004501F8">
        <w:rPr>
          <w:b/>
          <w:bCs/>
        </w:rPr>
        <w:t>Классификация</w:t>
      </w:r>
      <w:r w:rsidRPr="004501F8">
        <w:t> на основе выделения существенных признаков;</w:t>
      </w:r>
    </w:p>
    <w:p w14:paraId="7FC045C0" w14:textId="77777777" w:rsidR="00A432CB" w:rsidRPr="004501F8" w:rsidRDefault="00A432CB" w:rsidP="004024A9">
      <w:pPr>
        <w:numPr>
          <w:ilvl w:val="0"/>
          <w:numId w:val="22"/>
        </w:numPr>
        <w:spacing w:line="276" w:lineRule="auto"/>
      </w:pPr>
      <w:r w:rsidRPr="004501F8">
        <w:rPr>
          <w:b/>
          <w:bCs/>
        </w:rPr>
        <w:t>Установление причинно-следственных связей</w:t>
      </w:r>
      <w:r w:rsidRPr="004501F8">
        <w:t>;</w:t>
      </w:r>
    </w:p>
    <w:p w14:paraId="0E40DD66" w14:textId="77777777" w:rsidR="00A432CB" w:rsidRPr="004501F8" w:rsidRDefault="00A432CB" w:rsidP="004024A9">
      <w:pPr>
        <w:numPr>
          <w:ilvl w:val="0"/>
          <w:numId w:val="22"/>
        </w:numPr>
        <w:spacing w:line="276" w:lineRule="auto"/>
      </w:pPr>
      <w:r w:rsidRPr="004501F8">
        <w:rPr>
          <w:b/>
          <w:bCs/>
        </w:rPr>
        <w:t>Обобщение и вывод</w:t>
      </w:r>
      <w:r w:rsidRPr="004501F8">
        <w:t> на основе сопоставления информации.</w:t>
      </w:r>
    </w:p>
    <w:p w14:paraId="697A5543" w14:textId="77777777" w:rsidR="00A432CB" w:rsidRPr="004501F8" w:rsidRDefault="00A432CB" w:rsidP="00D77AF1">
      <w:pPr>
        <w:spacing w:line="276" w:lineRule="auto"/>
        <w:ind w:left="720"/>
      </w:pPr>
    </w:p>
    <w:p w14:paraId="1525E8EC" w14:textId="77777777" w:rsidR="00A432CB" w:rsidRPr="004501F8" w:rsidRDefault="00A432CB" w:rsidP="00D77AF1">
      <w:pPr>
        <w:spacing w:line="276" w:lineRule="auto"/>
      </w:pPr>
      <w:r w:rsidRPr="004501F8">
        <w:rPr>
          <w:b/>
          <w:bCs/>
        </w:rPr>
        <w:t>Типичные ошибки, связанные с несформированностью метапредметных умений:</w:t>
      </w:r>
    </w:p>
    <w:p w14:paraId="6A6569B1" w14:textId="77777777" w:rsidR="00A432CB" w:rsidRPr="004501F8" w:rsidRDefault="00A432CB" w:rsidP="004024A9">
      <w:pPr>
        <w:numPr>
          <w:ilvl w:val="0"/>
          <w:numId w:val="23"/>
        </w:numPr>
        <w:spacing w:line="276" w:lineRule="auto"/>
      </w:pPr>
      <w:r w:rsidRPr="004501F8">
        <w:t>Учащийся </w:t>
      </w:r>
      <w:r w:rsidRPr="004501F8">
        <w:rPr>
          <w:b/>
          <w:bCs/>
        </w:rPr>
        <w:t>сравнивает объекты по случайным, второстепенным признакам</w:t>
      </w:r>
      <w:r w:rsidRPr="004501F8">
        <w:t> (например, по размеру или цвету на карте), а не по существенным (происхождение, климат, хозяйственное использование).</w:t>
      </w:r>
    </w:p>
    <w:p w14:paraId="4F94A1D6" w14:textId="77777777" w:rsidR="00A432CB" w:rsidRPr="004501F8" w:rsidRDefault="00A432CB" w:rsidP="004024A9">
      <w:pPr>
        <w:numPr>
          <w:ilvl w:val="0"/>
          <w:numId w:val="23"/>
        </w:numPr>
        <w:spacing w:line="276" w:lineRule="auto"/>
      </w:pPr>
      <w:r w:rsidRPr="004501F8">
        <w:t>При классификации </w:t>
      </w:r>
      <w:r w:rsidRPr="004501F8">
        <w:rPr>
          <w:b/>
          <w:bCs/>
        </w:rPr>
        <w:t>не может выделить основание</w:t>
      </w:r>
      <w:r w:rsidRPr="004501F8">
        <w:t> для группировки, путает критерии (смешивает физико-географические и экономические признаки).</w:t>
      </w:r>
    </w:p>
    <w:p w14:paraId="14117639" w14:textId="77777777" w:rsidR="00A432CB" w:rsidRPr="004501F8" w:rsidRDefault="00A432CB" w:rsidP="004024A9">
      <w:pPr>
        <w:numPr>
          <w:ilvl w:val="0"/>
          <w:numId w:val="23"/>
        </w:numPr>
        <w:spacing w:line="276" w:lineRule="auto"/>
      </w:pPr>
      <w:r w:rsidRPr="004501F8">
        <w:t>При установлении причинно-следственных связей </w:t>
      </w:r>
      <w:r w:rsidRPr="004501F8">
        <w:rPr>
          <w:b/>
          <w:bCs/>
        </w:rPr>
        <w:t>подменяет причину следствием</w:t>
      </w:r>
      <w:r w:rsidRPr="004501F8">
        <w:t> или даёт поверхностный ответ без логической цепочки (например: «там холодно, потому что север» – без указания на угол падения солнечных лучей, климатический пояс, влияние океана).</w:t>
      </w:r>
    </w:p>
    <w:p w14:paraId="7CF11643" w14:textId="77777777" w:rsidR="00A432CB" w:rsidRPr="004501F8" w:rsidRDefault="00A432CB" w:rsidP="004024A9">
      <w:pPr>
        <w:numPr>
          <w:ilvl w:val="0"/>
          <w:numId w:val="23"/>
        </w:numPr>
        <w:spacing w:line="276" w:lineRule="auto"/>
      </w:pPr>
      <w:r w:rsidRPr="004501F8">
        <w:lastRenderedPageBreak/>
        <w:t>Не видит </w:t>
      </w:r>
      <w:r w:rsidRPr="004501F8">
        <w:rPr>
          <w:b/>
          <w:bCs/>
        </w:rPr>
        <w:t>многофакторности</w:t>
      </w:r>
      <w:r w:rsidRPr="004501F8">
        <w:t>: рассматривает явление изолированно, не устанавливая связи между компонентами природы и деятельностью человека.</w:t>
      </w:r>
    </w:p>
    <w:p w14:paraId="47EFF2F6" w14:textId="77777777" w:rsidR="00A432CB" w:rsidRPr="004501F8" w:rsidRDefault="00A432CB" w:rsidP="00D77AF1">
      <w:pPr>
        <w:spacing w:line="276" w:lineRule="auto"/>
      </w:pPr>
      <w:r w:rsidRPr="004501F8">
        <w:rPr>
          <w:b/>
          <w:bCs/>
        </w:rPr>
        <w:t>Методический вывод для учителя:</w:t>
      </w:r>
      <w:r w:rsidRPr="004501F8">
        <w:br/>
        <w:t>Вместо заучивания готовых характеристик научить </w:t>
      </w:r>
      <w:r w:rsidRPr="004501F8">
        <w:rPr>
          <w:b/>
          <w:bCs/>
        </w:rPr>
        <w:t>схеме сравнения</w:t>
      </w:r>
      <w:r w:rsidRPr="004501F8">
        <w:t>: «Что сравниваем? → По каким признакам? → Найди в атласе → Запиши кратко → Сделай вывод». Для классификации давать </w:t>
      </w:r>
      <w:r w:rsidRPr="004501F8">
        <w:rPr>
          <w:b/>
          <w:bCs/>
        </w:rPr>
        <w:t>закрытые группы</w:t>
      </w:r>
      <w:r w:rsidRPr="004501F8">
        <w:t> (например, «разложи объекты по колонкам: горы/равнины») и проговаривать основание. Причинно-следственные связи отрабатывать через </w:t>
      </w:r>
      <w:r w:rsidRPr="004501F8">
        <w:rPr>
          <w:b/>
          <w:bCs/>
        </w:rPr>
        <w:t>модели «потому что → поэтому → следовательно»</w:t>
      </w:r>
      <w:r w:rsidRPr="004501F8">
        <w:t>. Все операции – </w:t>
      </w:r>
      <w:r w:rsidRPr="004501F8">
        <w:rPr>
          <w:b/>
          <w:bCs/>
        </w:rPr>
        <w:t>только с опорой на карту и таблицу</w:t>
      </w:r>
      <w:r w:rsidRPr="004501F8">
        <w:t>, без отрыва от источника.</w:t>
      </w:r>
    </w:p>
    <w:p w14:paraId="5B48B37D" w14:textId="77777777" w:rsidR="00A432CB" w:rsidRPr="004501F8" w:rsidRDefault="00A432CB" w:rsidP="00D77AF1">
      <w:pPr>
        <w:spacing w:line="276" w:lineRule="auto"/>
      </w:pPr>
    </w:p>
    <w:p w14:paraId="0F1AA060" w14:textId="77777777" w:rsidR="00A432CB" w:rsidRPr="004501F8" w:rsidRDefault="00A432CB" w:rsidP="00D77AF1">
      <w:pPr>
        <w:spacing w:line="276" w:lineRule="auto"/>
        <w:rPr>
          <w:b/>
          <w:bCs/>
        </w:rPr>
      </w:pPr>
      <w:r w:rsidRPr="004501F8">
        <w:rPr>
          <w:b/>
          <w:bCs/>
        </w:rPr>
        <w:t>3. Задания на применение знаний в практической / жизненной ситуации</w:t>
      </w:r>
    </w:p>
    <w:p w14:paraId="0B872DD0" w14:textId="77777777" w:rsidR="00A432CB" w:rsidRPr="004501F8" w:rsidRDefault="00A432CB" w:rsidP="00D77AF1">
      <w:pPr>
        <w:spacing w:line="276" w:lineRule="auto"/>
      </w:pPr>
      <w:r w:rsidRPr="004501F8">
        <w:rPr>
          <w:b/>
          <w:bCs/>
        </w:rPr>
        <w:t>(№1, №12, №13, №14, №18, №21, №27)</w:t>
      </w:r>
    </w:p>
    <w:p w14:paraId="5BF53B1C" w14:textId="77777777" w:rsidR="00A432CB" w:rsidRPr="004501F8" w:rsidRDefault="00A432CB" w:rsidP="00D77AF1">
      <w:pPr>
        <w:spacing w:line="276" w:lineRule="auto"/>
      </w:pPr>
      <w:r w:rsidRPr="004501F8">
        <w:rPr>
          <w:b/>
          <w:bCs/>
        </w:rPr>
        <w:t>Метапредметные умения:</w:t>
      </w:r>
    </w:p>
    <w:p w14:paraId="69E98400" w14:textId="77777777" w:rsidR="00A432CB" w:rsidRPr="004501F8" w:rsidRDefault="00A432CB" w:rsidP="004024A9">
      <w:pPr>
        <w:numPr>
          <w:ilvl w:val="0"/>
          <w:numId w:val="24"/>
        </w:numPr>
        <w:spacing w:line="276" w:lineRule="auto"/>
      </w:pPr>
      <w:r w:rsidRPr="004501F8">
        <w:rPr>
          <w:b/>
          <w:bCs/>
        </w:rPr>
        <w:t>Перенос знаний</w:t>
      </w:r>
      <w:r w:rsidRPr="004501F8">
        <w:t> из учебной ситуации в повседневную;</w:t>
      </w:r>
    </w:p>
    <w:p w14:paraId="3E79E43E" w14:textId="77777777" w:rsidR="00A432CB" w:rsidRPr="004501F8" w:rsidRDefault="00A432CB" w:rsidP="004024A9">
      <w:pPr>
        <w:numPr>
          <w:ilvl w:val="0"/>
          <w:numId w:val="24"/>
        </w:numPr>
        <w:spacing w:line="276" w:lineRule="auto"/>
      </w:pPr>
      <w:r w:rsidRPr="004501F8">
        <w:rPr>
          <w:b/>
          <w:bCs/>
        </w:rPr>
        <w:t>Оценка последствий</w:t>
      </w:r>
      <w:r w:rsidRPr="004501F8">
        <w:t> деятельности человека для окружающей среды;</w:t>
      </w:r>
    </w:p>
    <w:p w14:paraId="6535FC1B" w14:textId="77777777" w:rsidR="00A432CB" w:rsidRPr="004501F8" w:rsidRDefault="00A432CB" w:rsidP="004024A9">
      <w:pPr>
        <w:numPr>
          <w:ilvl w:val="0"/>
          <w:numId w:val="24"/>
        </w:numPr>
        <w:spacing w:line="276" w:lineRule="auto"/>
      </w:pPr>
      <w:r w:rsidRPr="004501F8">
        <w:rPr>
          <w:b/>
          <w:bCs/>
        </w:rPr>
        <w:t>Решение практических задач</w:t>
      </w:r>
      <w:r w:rsidRPr="004501F8">
        <w:t> с использованием географического контекста;</w:t>
      </w:r>
    </w:p>
    <w:p w14:paraId="631592FD" w14:textId="77777777" w:rsidR="00A432CB" w:rsidRPr="004501F8" w:rsidRDefault="00A432CB" w:rsidP="004024A9">
      <w:pPr>
        <w:numPr>
          <w:ilvl w:val="0"/>
          <w:numId w:val="24"/>
        </w:numPr>
        <w:spacing w:line="276" w:lineRule="auto"/>
      </w:pPr>
      <w:r w:rsidRPr="004501F8">
        <w:rPr>
          <w:b/>
          <w:bCs/>
        </w:rPr>
        <w:t>Аргументация</w:t>
      </w:r>
      <w:r w:rsidRPr="004501F8">
        <w:t> своей позиции с опорой на факты.</w:t>
      </w:r>
    </w:p>
    <w:p w14:paraId="4DB4E56D" w14:textId="77777777" w:rsidR="00A432CB" w:rsidRPr="004501F8" w:rsidRDefault="00A432CB" w:rsidP="00D77AF1">
      <w:pPr>
        <w:spacing w:line="276" w:lineRule="auto"/>
      </w:pPr>
      <w:r w:rsidRPr="004501F8">
        <w:rPr>
          <w:b/>
          <w:bCs/>
        </w:rPr>
        <w:t>Типичные ошибки, связанные с несформированностью метапредметных умений:</w:t>
      </w:r>
    </w:p>
    <w:p w14:paraId="2FD2678E" w14:textId="77777777" w:rsidR="00A432CB" w:rsidRPr="004501F8" w:rsidRDefault="00A432CB" w:rsidP="004024A9">
      <w:pPr>
        <w:numPr>
          <w:ilvl w:val="0"/>
          <w:numId w:val="25"/>
        </w:numPr>
        <w:spacing w:line="276" w:lineRule="auto"/>
      </w:pPr>
      <w:r w:rsidRPr="004501F8">
        <w:t>Учащийся </w:t>
      </w:r>
      <w:r w:rsidRPr="004501F8">
        <w:rPr>
          <w:b/>
          <w:bCs/>
        </w:rPr>
        <w:t>не видит связи между географическим явлением и жизнью человека</w:t>
      </w:r>
      <w:r w:rsidRPr="004501F8">
        <w:t> – отвечает абстрактно, без привязки к конкретным условиям.</w:t>
      </w:r>
    </w:p>
    <w:p w14:paraId="35DB8E13" w14:textId="77777777" w:rsidR="00A432CB" w:rsidRPr="004501F8" w:rsidRDefault="00A432CB" w:rsidP="004024A9">
      <w:pPr>
        <w:numPr>
          <w:ilvl w:val="0"/>
          <w:numId w:val="25"/>
        </w:numPr>
        <w:spacing w:line="276" w:lineRule="auto"/>
      </w:pPr>
      <w:r w:rsidRPr="004501F8">
        <w:t>При оценке влияния деятельности человека </w:t>
      </w:r>
      <w:r w:rsidRPr="004501F8">
        <w:rPr>
          <w:b/>
          <w:bCs/>
        </w:rPr>
        <w:t>не выделяет экологический аспект</w:t>
      </w:r>
      <w:r w:rsidRPr="004501F8">
        <w:t>, даёт только экономическую или социальную оценку (или вообще уходит в морализаторство без фактов).</w:t>
      </w:r>
    </w:p>
    <w:p w14:paraId="42E6406D" w14:textId="77777777" w:rsidR="00A432CB" w:rsidRPr="004501F8" w:rsidRDefault="00A432CB" w:rsidP="004024A9">
      <w:pPr>
        <w:numPr>
          <w:ilvl w:val="0"/>
          <w:numId w:val="25"/>
        </w:numPr>
        <w:spacing w:line="276" w:lineRule="auto"/>
      </w:pPr>
      <w:r w:rsidRPr="004501F8">
        <w:t>В заданиях на качество жизни и устойчивое развитие </w:t>
      </w:r>
      <w:r w:rsidRPr="004501F8">
        <w:rPr>
          <w:b/>
          <w:bCs/>
        </w:rPr>
        <w:t>не применяет причинно-следственные связи</w:t>
      </w:r>
      <w:r w:rsidRPr="004501F8">
        <w:t>, которые отрабатывались в классе, а пытается дать бытовой ответ</w:t>
      </w:r>
      <w:r>
        <w:t>.</w:t>
      </w:r>
    </w:p>
    <w:p w14:paraId="1642610E" w14:textId="77777777" w:rsidR="00A432CB" w:rsidRPr="004501F8" w:rsidRDefault="00A432CB" w:rsidP="004024A9">
      <w:pPr>
        <w:numPr>
          <w:ilvl w:val="0"/>
          <w:numId w:val="25"/>
        </w:numPr>
        <w:spacing w:line="276" w:lineRule="auto"/>
      </w:pPr>
      <w:r w:rsidRPr="004501F8">
        <w:t>Не может привести </w:t>
      </w:r>
      <w:r w:rsidRPr="004501F8">
        <w:rPr>
          <w:b/>
          <w:bCs/>
        </w:rPr>
        <w:t>пример из своей местности</w:t>
      </w:r>
      <w:r w:rsidRPr="004501F8">
        <w:t>, даже если это было в учебном материале (полное отсутствие привязки к родному региону).</w:t>
      </w:r>
    </w:p>
    <w:p w14:paraId="0B920632" w14:textId="77777777" w:rsidR="00A432CB" w:rsidRDefault="00A432CB" w:rsidP="00D77AF1">
      <w:pPr>
        <w:spacing w:line="276" w:lineRule="auto"/>
        <w:rPr>
          <w:b/>
          <w:bCs/>
        </w:rPr>
      </w:pPr>
      <w:r>
        <w:rPr>
          <w:b/>
          <w:bCs/>
        </w:rPr>
        <w:t>Методические рекомендации</w:t>
      </w:r>
      <w:r w:rsidRPr="004501F8">
        <w:rPr>
          <w:b/>
          <w:bCs/>
        </w:rPr>
        <w:t xml:space="preserve"> для учителя:</w:t>
      </w:r>
    </w:p>
    <w:p w14:paraId="7C0450CD" w14:textId="77777777" w:rsidR="00A432CB" w:rsidRPr="004501F8" w:rsidRDefault="00A432CB" w:rsidP="00D77AF1">
      <w:pPr>
        <w:spacing w:line="276" w:lineRule="auto"/>
      </w:pPr>
      <w:r w:rsidRPr="004501F8">
        <w:br/>
        <w:t>Вести </w:t>
      </w:r>
      <w:r w:rsidRPr="004501F8">
        <w:rPr>
          <w:b/>
          <w:bCs/>
        </w:rPr>
        <w:t>краеведческую линию</w:t>
      </w:r>
      <w:r w:rsidRPr="004501F8">
        <w:t> как базу для всех практических заданий – каждый новый факт связывать с конкретной местностью ученика. Давать </w:t>
      </w:r>
      <w:r w:rsidRPr="004501F8">
        <w:rPr>
          <w:b/>
          <w:bCs/>
        </w:rPr>
        <w:t>жизненные кейсы</w:t>
      </w:r>
      <w:r w:rsidRPr="004501F8">
        <w:t>: «Что произойдёт, если…?», «Как это повлияет на твою семью?», «Почему в нашем городе так?». Учить </w:t>
      </w:r>
      <w:proofErr w:type="spellStart"/>
      <w:r w:rsidRPr="004501F8">
        <w:rPr>
          <w:b/>
          <w:bCs/>
        </w:rPr>
        <w:t>трёхшаговой</w:t>
      </w:r>
      <w:proofErr w:type="spellEnd"/>
      <w:r w:rsidRPr="004501F8">
        <w:rPr>
          <w:b/>
          <w:bCs/>
        </w:rPr>
        <w:t xml:space="preserve"> конструкции ответа</w:t>
      </w:r>
      <w:r w:rsidRPr="004501F8">
        <w:t>: «Явление → Влияние на человека/природу → Как это можно оценить». Акцент – на </w:t>
      </w:r>
      <w:r w:rsidRPr="004501F8">
        <w:rPr>
          <w:b/>
          <w:bCs/>
        </w:rPr>
        <w:t>локальный контекст</w:t>
      </w:r>
      <w:r w:rsidRPr="004501F8">
        <w:t>, он снимает абстракцию и повышает понимание.</w:t>
      </w:r>
    </w:p>
    <w:p w14:paraId="4C9CC1DB" w14:textId="77777777" w:rsidR="00A432CB" w:rsidRPr="004501F8" w:rsidRDefault="00A432CB" w:rsidP="00D77AF1">
      <w:pPr>
        <w:spacing w:line="276" w:lineRule="auto"/>
        <w:rPr>
          <w:b/>
          <w:bCs/>
        </w:rPr>
      </w:pPr>
      <w:r w:rsidRPr="004501F8">
        <w:rPr>
          <w:b/>
          <w:bCs/>
        </w:rPr>
        <w:lastRenderedPageBreak/>
        <w:t>4. Задания на работу с пространством и картографической информацией</w:t>
      </w:r>
    </w:p>
    <w:p w14:paraId="34C5D24A" w14:textId="77777777" w:rsidR="00A432CB" w:rsidRPr="004501F8" w:rsidRDefault="00A432CB" w:rsidP="00D77AF1">
      <w:pPr>
        <w:spacing w:line="276" w:lineRule="auto"/>
      </w:pPr>
      <w:r w:rsidRPr="004501F8">
        <w:rPr>
          <w:b/>
          <w:bCs/>
        </w:rPr>
        <w:t>(№2, №28, №29, №30)</w:t>
      </w:r>
    </w:p>
    <w:p w14:paraId="242131A8" w14:textId="77777777" w:rsidR="00A432CB" w:rsidRPr="004501F8" w:rsidRDefault="00A432CB" w:rsidP="00D77AF1">
      <w:pPr>
        <w:spacing w:line="276" w:lineRule="auto"/>
      </w:pPr>
      <w:r w:rsidRPr="004501F8">
        <w:rPr>
          <w:b/>
          <w:bCs/>
        </w:rPr>
        <w:t>Метапредметные умения:</w:t>
      </w:r>
    </w:p>
    <w:p w14:paraId="287ACC87" w14:textId="77777777" w:rsidR="00A432CB" w:rsidRPr="004501F8" w:rsidRDefault="00A432CB" w:rsidP="004024A9">
      <w:pPr>
        <w:numPr>
          <w:ilvl w:val="0"/>
          <w:numId w:val="26"/>
        </w:numPr>
        <w:spacing w:line="276" w:lineRule="auto"/>
      </w:pPr>
      <w:r w:rsidRPr="004501F8">
        <w:rPr>
          <w:b/>
          <w:bCs/>
        </w:rPr>
        <w:t>Пространственное мышление</w:t>
      </w:r>
      <w:r w:rsidRPr="004501F8">
        <w:t> – ориентация на карте, определение взаиморасположения объектов;</w:t>
      </w:r>
    </w:p>
    <w:p w14:paraId="0A05305C" w14:textId="77777777" w:rsidR="00A432CB" w:rsidRPr="004501F8" w:rsidRDefault="00A432CB" w:rsidP="004024A9">
      <w:pPr>
        <w:numPr>
          <w:ilvl w:val="0"/>
          <w:numId w:val="26"/>
        </w:numPr>
        <w:spacing w:line="276" w:lineRule="auto"/>
      </w:pPr>
      <w:r w:rsidRPr="004501F8">
        <w:rPr>
          <w:b/>
          <w:bCs/>
        </w:rPr>
        <w:t>Чтение карты как знаковой системы</w:t>
      </w:r>
      <w:r w:rsidRPr="004501F8">
        <w:t> (масштаб, проекция, условные знаки);</w:t>
      </w:r>
    </w:p>
    <w:p w14:paraId="041D00AF" w14:textId="77777777" w:rsidR="00A432CB" w:rsidRPr="004501F8" w:rsidRDefault="00A432CB" w:rsidP="004024A9">
      <w:pPr>
        <w:numPr>
          <w:ilvl w:val="0"/>
          <w:numId w:val="26"/>
        </w:numPr>
        <w:spacing w:line="276" w:lineRule="auto"/>
      </w:pPr>
      <w:r w:rsidRPr="004501F8">
        <w:rPr>
          <w:b/>
          <w:bCs/>
        </w:rPr>
        <w:t>Интеграция визуальной и текстовой информации</w:t>
      </w:r>
      <w:r w:rsidRPr="004501F8">
        <w:t>.</w:t>
      </w:r>
    </w:p>
    <w:p w14:paraId="67AFE315" w14:textId="77777777" w:rsidR="00A432CB" w:rsidRPr="004501F8" w:rsidRDefault="00A432CB" w:rsidP="00D77AF1">
      <w:pPr>
        <w:spacing w:line="276" w:lineRule="auto"/>
      </w:pPr>
      <w:r w:rsidRPr="004501F8">
        <w:rPr>
          <w:b/>
          <w:bCs/>
        </w:rPr>
        <w:t>Типичные ошибки, связанные с несформированностью метапредметных умений:</w:t>
      </w:r>
    </w:p>
    <w:p w14:paraId="61A78E98" w14:textId="77777777" w:rsidR="00A432CB" w:rsidRPr="004501F8" w:rsidRDefault="00A432CB" w:rsidP="004024A9">
      <w:pPr>
        <w:numPr>
          <w:ilvl w:val="0"/>
          <w:numId w:val="27"/>
        </w:numPr>
        <w:spacing w:line="276" w:lineRule="auto"/>
      </w:pPr>
      <w:r w:rsidRPr="004501F8">
        <w:t>Учащийся </w:t>
      </w:r>
      <w:r w:rsidRPr="004501F8">
        <w:rPr>
          <w:b/>
          <w:bCs/>
        </w:rPr>
        <w:t>не определяет стороны горизонта</w:t>
      </w:r>
      <w:r w:rsidRPr="004501F8">
        <w:t> на карте, путает север и юг.</w:t>
      </w:r>
    </w:p>
    <w:p w14:paraId="7416419F" w14:textId="77777777" w:rsidR="00A432CB" w:rsidRPr="004501F8" w:rsidRDefault="00A432CB" w:rsidP="004024A9">
      <w:pPr>
        <w:numPr>
          <w:ilvl w:val="0"/>
          <w:numId w:val="27"/>
        </w:numPr>
        <w:spacing w:line="276" w:lineRule="auto"/>
      </w:pPr>
      <w:r w:rsidRPr="004501F8">
        <w:t>При определении взаимоположения объектов </w:t>
      </w:r>
      <w:r w:rsidRPr="004501F8">
        <w:rPr>
          <w:b/>
          <w:bCs/>
        </w:rPr>
        <w:t>не использует градусную сетку</w:t>
      </w:r>
      <w:r w:rsidRPr="004501F8">
        <w:t>, полагается на визуальную догадку.</w:t>
      </w:r>
    </w:p>
    <w:p w14:paraId="14E059E4" w14:textId="77777777" w:rsidR="00A432CB" w:rsidRPr="004501F8" w:rsidRDefault="00A432CB" w:rsidP="004024A9">
      <w:pPr>
        <w:numPr>
          <w:ilvl w:val="0"/>
          <w:numId w:val="27"/>
        </w:numPr>
        <w:spacing w:line="276" w:lineRule="auto"/>
      </w:pPr>
      <w:r w:rsidRPr="004501F8">
        <w:rPr>
          <w:b/>
          <w:bCs/>
        </w:rPr>
        <w:t>Не понимает масштаб</w:t>
      </w:r>
      <w:r w:rsidRPr="004501F8">
        <w:t> – не соотносит расстояние на карте с реальным расстоянием на местности.</w:t>
      </w:r>
    </w:p>
    <w:p w14:paraId="7DE52D4E" w14:textId="77777777" w:rsidR="00A432CB" w:rsidRPr="004501F8" w:rsidRDefault="00A432CB" w:rsidP="004024A9">
      <w:pPr>
        <w:numPr>
          <w:ilvl w:val="0"/>
          <w:numId w:val="27"/>
        </w:numPr>
        <w:spacing w:line="276" w:lineRule="auto"/>
      </w:pPr>
      <w:r w:rsidRPr="004501F8">
        <w:t>В заданиях №29 и №30 </w:t>
      </w:r>
      <w:r w:rsidRPr="004501F8">
        <w:rPr>
          <w:b/>
          <w:bCs/>
        </w:rPr>
        <w:t>не связывает карту с текстом вопроса</w:t>
      </w:r>
      <w:r w:rsidRPr="004501F8">
        <w:t> – воспринимает их как независимые объекты.</w:t>
      </w:r>
    </w:p>
    <w:p w14:paraId="5C08135A" w14:textId="77777777" w:rsidR="00A432CB" w:rsidRPr="004501F8" w:rsidRDefault="00A432CB" w:rsidP="004024A9">
      <w:pPr>
        <w:numPr>
          <w:ilvl w:val="0"/>
          <w:numId w:val="27"/>
        </w:numPr>
        <w:spacing w:line="276" w:lineRule="auto"/>
      </w:pPr>
      <w:r w:rsidRPr="004501F8">
        <w:t>При описании положения объекта </w:t>
      </w:r>
      <w:r w:rsidRPr="004501F8">
        <w:rPr>
          <w:b/>
          <w:bCs/>
        </w:rPr>
        <w:t>не может сформулировать ответ без наводящих вопросов</w:t>
      </w:r>
      <w:r w:rsidRPr="004501F8">
        <w:t>, даже если видит объект на карте.</w:t>
      </w:r>
    </w:p>
    <w:p w14:paraId="3CDB5403" w14:textId="77777777" w:rsidR="00A432CB" w:rsidRPr="004501F8" w:rsidRDefault="00A432CB" w:rsidP="00D77AF1">
      <w:pPr>
        <w:spacing w:line="276" w:lineRule="auto"/>
      </w:pPr>
      <w:r w:rsidRPr="004501F8">
        <w:rPr>
          <w:b/>
          <w:bCs/>
        </w:rPr>
        <w:t>Методический вывод для учителя:</w:t>
      </w:r>
      <w:r w:rsidRPr="004501F8">
        <w:br/>
        <w:t>Научить </w:t>
      </w:r>
      <w:r w:rsidRPr="004501F8">
        <w:rPr>
          <w:b/>
          <w:bCs/>
        </w:rPr>
        <w:t>минимальному набору действий с картой</w:t>
      </w:r>
      <w:r w:rsidRPr="004501F8">
        <w:t>: «Найди точку → Определи координаты (хотя бы широту) → Определи соседей → Опиши положение». Постоянно использовать </w:t>
      </w:r>
      <w:r w:rsidRPr="004501F8">
        <w:rPr>
          <w:b/>
          <w:bCs/>
        </w:rPr>
        <w:t>одну и ту же физическую карту России</w:t>
      </w:r>
      <w:r w:rsidRPr="004501F8">
        <w:t> и карту мира, пока ориентировка на них не станет автоматической. Ввести </w:t>
      </w:r>
      <w:r w:rsidRPr="004501F8">
        <w:rPr>
          <w:b/>
          <w:bCs/>
        </w:rPr>
        <w:t>картографические диктанты</w:t>
      </w:r>
      <w:r w:rsidRPr="004501F8">
        <w:t> (найти и показать объект за 30 секунд) как обязательный ритуал. Для задания №30 – упростить до уровня: «Опиши одно положительное и одно отрицательное влияние объекта на людей» – только на основе карты, без сложных объяснений.</w:t>
      </w:r>
    </w:p>
    <w:p w14:paraId="4532DBA5" w14:textId="77777777" w:rsidR="00A432CB" w:rsidRPr="004501F8" w:rsidRDefault="00A432CB" w:rsidP="00D77AF1">
      <w:pPr>
        <w:spacing w:line="276" w:lineRule="auto"/>
        <w:rPr>
          <w:b/>
          <w:bCs/>
        </w:rPr>
      </w:pPr>
      <w:r w:rsidRPr="004501F8">
        <w:rPr>
          <w:b/>
          <w:bCs/>
        </w:rPr>
        <w:t>5. Задания на владение терминологией и понятийным аппаратом</w:t>
      </w:r>
    </w:p>
    <w:p w14:paraId="4B2119A4" w14:textId="77777777" w:rsidR="00A432CB" w:rsidRPr="004501F8" w:rsidRDefault="00A432CB" w:rsidP="00D77AF1">
      <w:pPr>
        <w:spacing w:line="276" w:lineRule="auto"/>
      </w:pPr>
      <w:r w:rsidRPr="004501F8">
        <w:rPr>
          <w:b/>
          <w:bCs/>
        </w:rPr>
        <w:t>(№5, №22, №24, №26)</w:t>
      </w:r>
    </w:p>
    <w:p w14:paraId="4FE1741B" w14:textId="77777777" w:rsidR="00A432CB" w:rsidRPr="004501F8" w:rsidRDefault="00A432CB" w:rsidP="00D77AF1">
      <w:pPr>
        <w:spacing w:line="276" w:lineRule="auto"/>
      </w:pPr>
      <w:r w:rsidRPr="004501F8">
        <w:rPr>
          <w:b/>
          <w:bCs/>
        </w:rPr>
        <w:t>Метапредметные умения:</w:t>
      </w:r>
    </w:p>
    <w:p w14:paraId="17300D3F" w14:textId="77777777" w:rsidR="00A432CB" w:rsidRPr="004501F8" w:rsidRDefault="00A432CB" w:rsidP="004024A9">
      <w:pPr>
        <w:numPr>
          <w:ilvl w:val="0"/>
          <w:numId w:val="28"/>
        </w:numPr>
        <w:spacing w:line="276" w:lineRule="auto"/>
      </w:pPr>
      <w:r w:rsidRPr="004501F8">
        <w:rPr>
          <w:b/>
          <w:bCs/>
        </w:rPr>
        <w:t>Владение научным языком предмета</w:t>
      </w:r>
      <w:r w:rsidRPr="004501F8">
        <w:t> – использование терминов в правильном контексте;</w:t>
      </w:r>
    </w:p>
    <w:p w14:paraId="2978F0C5" w14:textId="77777777" w:rsidR="00A432CB" w:rsidRPr="004501F8" w:rsidRDefault="00A432CB" w:rsidP="004024A9">
      <w:pPr>
        <w:numPr>
          <w:ilvl w:val="0"/>
          <w:numId w:val="28"/>
        </w:numPr>
        <w:spacing w:line="276" w:lineRule="auto"/>
      </w:pPr>
      <w:r w:rsidRPr="004501F8">
        <w:rPr>
          <w:b/>
          <w:bCs/>
        </w:rPr>
        <w:t>Дифференциация близких понятий</w:t>
      </w:r>
      <w:r>
        <w:t xml:space="preserve"> (например, погода  -  климат, миграция  - </w:t>
      </w:r>
      <w:r w:rsidRPr="004501F8">
        <w:t xml:space="preserve"> демография);</w:t>
      </w:r>
    </w:p>
    <w:p w14:paraId="1FB988F7" w14:textId="77777777" w:rsidR="00A432CB" w:rsidRPr="004501F8" w:rsidRDefault="00A432CB" w:rsidP="004024A9">
      <w:pPr>
        <w:numPr>
          <w:ilvl w:val="0"/>
          <w:numId w:val="28"/>
        </w:numPr>
        <w:spacing w:line="276" w:lineRule="auto"/>
      </w:pPr>
      <w:r w:rsidRPr="004501F8">
        <w:rPr>
          <w:b/>
          <w:bCs/>
        </w:rPr>
        <w:t>Смысловое наполнение термина</w:t>
      </w:r>
      <w:r w:rsidRPr="004501F8">
        <w:t>, а не механическое запоминание.</w:t>
      </w:r>
    </w:p>
    <w:p w14:paraId="2BC82594" w14:textId="77777777" w:rsidR="00A432CB" w:rsidRPr="004501F8" w:rsidRDefault="00A432CB" w:rsidP="00D77AF1">
      <w:pPr>
        <w:spacing w:line="276" w:lineRule="auto"/>
      </w:pPr>
      <w:r w:rsidRPr="004501F8">
        <w:rPr>
          <w:b/>
          <w:bCs/>
        </w:rPr>
        <w:t>Типичные ошибки, связанные с несформированностью метапредметных умений:</w:t>
      </w:r>
    </w:p>
    <w:p w14:paraId="38565AEF" w14:textId="77777777" w:rsidR="00A432CB" w:rsidRPr="004501F8" w:rsidRDefault="00A432CB" w:rsidP="004024A9">
      <w:pPr>
        <w:numPr>
          <w:ilvl w:val="0"/>
          <w:numId w:val="29"/>
        </w:numPr>
        <w:spacing w:line="276" w:lineRule="auto"/>
      </w:pPr>
      <w:r w:rsidRPr="004501F8">
        <w:t>Учащийся </w:t>
      </w:r>
      <w:r w:rsidRPr="004501F8">
        <w:rPr>
          <w:b/>
          <w:bCs/>
        </w:rPr>
        <w:t>путает термины</w:t>
      </w:r>
      <w:r w:rsidRPr="004501F8">
        <w:t> близкой семантики (например, «миграция» и «урбанизация», «экосистема» и «биосфера»).</w:t>
      </w:r>
    </w:p>
    <w:p w14:paraId="63EB5731" w14:textId="77777777" w:rsidR="00A432CB" w:rsidRDefault="00A432CB" w:rsidP="004024A9">
      <w:pPr>
        <w:numPr>
          <w:ilvl w:val="0"/>
          <w:numId w:val="29"/>
        </w:numPr>
        <w:spacing w:line="276" w:lineRule="auto"/>
      </w:pPr>
      <w:r w:rsidRPr="004501F8">
        <w:t>Даёт </w:t>
      </w:r>
      <w:r w:rsidRPr="009805F7">
        <w:rPr>
          <w:b/>
          <w:bCs/>
        </w:rPr>
        <w:t>бытовое, а не научное определение</w:t>
      </w:r>
      <w:r w:rsidRPr="004501F8">
        <w:t> </w:t>
      </w:r>
    </w:p>
    <w:p w14:paraId="567CE0DF" w14:textId="77777777" w:rsidR="00A432CB" w:rsidRPr="004501F8" w:rsidRDefault="00A432CB" w:rsidP="004024A9">
      <w:pPr>
        <w:numPr>
          <w:ilvl w:val="0"/>
          <w:numId w:val="29"/>
        </w:numPr>
        <w:spacing w:line="276" w:lineRule="auto"/>
      </w:pPr>
      <w:r w:rsidRPr="004501F8">
        <w:t>Не может </w:t>
      </w:r>
      <w:r w:rsidRPr="009805F7">
        <w:rPr>
          <w:b/>
          <w:bCs/>
        </w:rPr>
        <w:t>привести пример</w:t>
      </w:r>
      <w:r w:rsidRPr="004501F8">
        <w:t>, подтверждающий знание термина (например, назвать вид миграции).</w:t>
      </w:r>
    </w:p>
    <w:p w14:paraId="0FCB9E56" w14:textId="77777777" w:rsidR="00A432CB" w:rsidRPr="004501F8" w:rsidRDefault="00A432CB" w:rsidP="004024A9">
      <w:pPr>
        <w:numPr>
          <w:ilvl w:val="0"/>
          <w:numId w:val="29"/>
        </w:numPr>
        <w:spacing w:line="276" w:lineRule="auto"/>
      </w:pPr>
      <w:r w:rsidRPr="004501F8">
        <w:t>В заданиях с выбором определения </w:t>
      </w:r>
      <w:r w:rsidRPr="004501F8">
        <w:rPr>
          <w:b/>
          <w:bCs/>
        </w:rPr>
        <w:t>ориентируется на знакомые слова</w:t>
      </w:r>
      <w:r w:rsidRPr="004501F8">
        <w:t>, а не на смысл, и часто выбирает неверный вариант, потому что в нём есть «знакомое» слово.</w:t>
      </w:r>
    </w:p>
    <w:p w14:paraId="1185FC1F" w14:textId="77777777" w:rsidR="00A432CB" w:rsidRPr="004501F8" w:rsidRDefault="00A432CB" w:rsidP="00D77AF1">
      <w:pPr>
        <w:spacing w:line="276" w:lineRule="auto"/>
      </w:pPr>
      <w:r>
        <w:rPr>
          <w:b/>
          <w:bCs/>
        </w:rPr>
        <w:lastRenderedPageBreak/>
        <w:t>Методические рекомендации для</w:t>
      </w:r>
      <w:r w:rsidRPr="004501F8">
        <w:rPr>
          <w:b/>
          <w:bCs/>
        </w:rPr>
        <w:t xml:space="preserve"> учителя:</w:t>
      </w:r>
      <w:r w:rsidRPr="004501F8">
        <w:br/>
        <w:t>Сделать работу с терминами </w:t>
      </w:r>
      <w:r w:rsidRPr="004501F8">
        <w:rPr>
          <w:b/>
          <w:bCs/>
        </w:rPr>
        <w:t>ежедневной (3–5 минут)</w:t>
      </w:r>
      <w:r w:rsidRPr="004501F8">
        <w:t> в формате «термин – определение – пример». Исключить заучивание определений – вместо этого давать </w:t>
      </w:r>
      <w:r w:rsidRPr="004501F8">
        <w:rPr>
          <w:b/>
          <w:bCs/>
        </w:rPr>
        <w:t>задания на распознавание</w:t>
      </w:r>
      <w:r w:rsidRPr="004501F8">
        <w:t>: «Что из перечисленного является миграцией?», «Где речь идёт о погоде, а где о климате?». Визуализировать термины через </w:t>
      </w:r>
      <w:r w:rsidRPr="004501F8">
        <w:rPr>
          <w:b/>
          <w:bCs/>
        </w:rPr>
        <w:t>интеллект-карты</w:t>
      </w:r>
      <w:r w:rsidRPr="004501F8">
        <w:t>, группируя их по темам. Проводить короткие </w:t>
      </w:r>
      <w:r w:rsidRPr="004501F8">
        <w:rPr>
          <w:b/>
          <w:bCs/>
        </w:rPr>
        <w:t>словарные диктанты с выбором ответа</w:t>
      </w:r>
      <w:r w:rsidRPr="004501F8">
        <w:t>, а не с воспроизведением.</w:t>
      </w:r>
    </w:p>
    <w:p w14:paraId="5C25F18C" w14:textId="77777777" w:rsidR="00A432CB" w:rsidRPr="004501F8" w:rsidRDefault="00A432CB" w:rsidP="00D77AF1">
      <w:pPr>
        <w:spacing w:line="276" w:lineRule="auto"/>
      </w:pPr>
    </w:p>
    <w:p w14:paraId="36B08238" w14:textId="77777777" w:rsidR="00A432CB" w:rsidRPr="004501F8" w:rsidRDefault="00A432CB" w:rsidP="00D77AF1">
      <w:pPr>
        <w:spacing w:line="276" w:lineRule="auto"/>
      </w:pPr>
      <w:r w:rsidRPr="004501F8">
        <w:t>Недостаточная сформированность метапредметных умений в группе «2» проявляется на всех типах заданий и превращает предметные пробелы в </w:t>
      </w:r>
      <w:r w:rsidRPr="004501F8">
        <w:rPr>
          <w:b/>
          <w:bCs/>
        </w:rPr>
        <w:t>системную неспособность решить задачу</w:t>
      </w:r>
      <w:r w:rsidRPr="004501F8">
        <w:t xml:space="preserve">, даже если её содержание частично знакомо. Основные </w:t>
      </w:r>
      <w:proofErr w:type="spellStart"/>
      <w:r w:rsidRPr="004501F8">
        <w:t>метадефициты</w:t>
      </w:r>
      <w:proofErr w:type="spellEnd"/>
      <w:r w:rsidRPr="004501F8">
        <w:t>:</w:t>
      </w:r>
    </w:p>
    <w:p w14:paraId="2C806993" w14:textId="77777777" w:rsidR="00A432CB" w:rsidRPr="004501F8" w:rsidRDefault="00A432CB" w:rsidP="004024A9">
      <w:pPr>
        <w:numPr>
          <w:ilvl w:val="0"/>
          <w:numId w:val="19"/>
        </w:numPr>
        <w:spacing w:line="276" w:lineRule="auto"/>
      </w:pPr>
      <w:r w:rsidRPr="004501F8">
        <w:rPr>
          <w:b/>
          <w:bCs/>
        </w:rPr>
        <w:t>Несформированность смыслового чтения</w:t>
      </w:r>
      <w:r w:rsidRPr="004501F8">
        <w:t> (не читают источники, не извлекают информацию);</w:t>
      </w:r>
    </w:p>
    <w:p w14:paraId="555EEDF7" w14:textId="77777777" w:rsidR="00A432CB" w:rsidRPr="004501F8" w:rsidRDefault="00A432CB" w:rsidP="004024A9">
      <w:pPr>
        <w:numPr>
          <w:ilvl w:val="0"/>
          <w:numId w:val="19"/>
        </w:numPr>
        <w:spacing w:line="276" w:lineRule="auto"/>
      </w:pPr>
      <w:r w:rsidRPr="004501F8">
        <w:rPr>
          <w:b/>
          <w:bCs/>
        </w:rPr>
        <w:t>Отсутствие алгоритмов логических операций</w:t>
      </w:r>
      <w:r w:rsidRPr="004501F8">
        <w:t> (сравнение, классификация, установление связей);</w:t>
      </w:r>
    </w:p>
    <w:p w14:paraId="35DBF419" w14:textId="77777777" w:rsidR="00A432CB" w:rsidRPr="004501F8" w:rsidRDefault="00A432CB" w:rsidP="004024A9">
      <w:pPr>
        <w:numPr>
          <w:ilvl w:val="0"/>
          <w:numId w:val="19"/>
        </w:numPr>
        <w:spacing w:line="276" w:lineRule="auto"/>
      </w:pPr>
      <w:r w:rsidRPr="004501F8">
        <w:rPr>
          <w:b/>
          <w:bCs/>
        </w:rPr>
        <w:t>Разрыв между учебным знанием и жизненным контекстом</w:t>
      </w:r>
      <w:r w:rsidRPr="004501F8">
        <w:t> (не переносят знания в практику);</w:t>
      </w:r>
    </w:p>
    <w:p w14:paraId="523034FA" w14:textId="77777777" w:rsidR="00A432CB" w:rsidRPr="004501F8" w:rsidRDefault="00A432CB" w:rsidP="004024A9">
      <w:pPr>
        <w:numPr>
          <w:ilvl w:val="0"/>
          <w:numId w:val="19"/>
        </w:numPr>
        <w:spacing w:line="276" w:lineRule="auto"/>
      </w:pPr>
      <w:r w:rsidRPr="004501F8">
        <w:rPr>
          <w:b/>
          <w:bCs/>
        </w:rPr>
        <w:t>Неразвитое пространственное мышление</w:t>
      </w:r>
      <w:r w:rsidRPr="004501F8">
        <w:t> (не работают с картой как инструментом);</w:t>
      </w:r>
    </w:p>
    <w:p w14:paraId="1E6D491E" w14:textId="77777777" w:rsidR="00A432CB" w:rsidRPr="004501F8" w:rsidRDefault="00A432CB" w:rsidP="004024A9">
      <w:pPr>
        <w:numPr>
          <w:ilvl w:val="0"/>
          <w:numId w:val="19"/>
        </w:numPr>
        <w:spacing w:line="276" w:lineRule="auto"/>
      </w:pPr>
      <w:r w:rsidRPr="004501F8">
        <w:rPr>
          <w:b/>
          <w:bCs/>
        </w:rPr>
        <w:t>Формальное владение терминами</w:t>
      </w:r>
      <w:r w:rsidRPr="004501F8">
        <w:t> (без понимания и применения).</w:t>
      </w:r>
    </w:p>
    <w:p w14:paraId="619AC5C2" w14:textId="77777777" w:rsidR="00A432CB" w:rsidRDefault="00A432CB" w:rsidP="00D77AF1">
      <w:pPr>
        <w:spacing w:line="276" w:lineRule="auto"/>
      </w:pPr>
      <w:r w:rsidRPr="004501F8">
        <w:rPr>
          <w:b/>
          <w:bCs/>
        </w:rPr>
        <w:t>Главная задача учителя при работе с этой группой</w:t>
      </w:r>
      <w:r w:rsidRPr="004501F8">
        <w:t> – не передавать больше знаний, а </w:t>
      </w:r>
      <w:r w:rsidRPr="004501F8">
        <w:rPr>
          <w:b/>
          <w:bCs/>
        </w:rPr>
        <w:t>формировать метапредметные способы действия</w:t>
      </w:r>
      <w:r w:rsidRPr="004501F8">
        <w:t> через простые, повторяющиеся алгоритмы. Каждый урок должен включать </w:t>
      </w:r>
      <w:r w:rsidRPr="004501F8">
        <w:rPr>
          <w:b/>
          <w:bCs/>
        </w:rPr>
        <w:t>минимальный набор операций</w:t>
      </w:r>
      <w:r w:rsidRPr="004501F8">
        <w:t> (прочитай → найди → сравни → запиши) с обязательной опорой на источники. Ошибки участников экзамена показывают, что даже при наличии некоторых знаний они не могут ими распорядиться – именно это и есть центральная точка приложения усилий для перевода группы с «2» на «3».</w:t>
      </w:r>
    </w:p>
    <w:p w14:paraId="171FD242" w14:textId="77777777" w:rsidR="00A432CB" w:rsidRDefault="00A432CB" w:rsidP="00D77AF1">
      <w:pPr>
        <w:spacing w:line="276" w:lineRule="auto"/>
        <w:ind w:firstLine="567"/>
        <w:contextualSpacing/>
        <w:jc w:val="both"/>
        <w:rPr>
          <w:rFonts w:eastAsia="Times New Roman"/>
          <w:bCs/>
          <w:iCs/>
        </w:rPr>
      </w:pPr>
    </w:p>
    <w:p w14:paraId="3AD1F768" w14:textId="77777777" w:rsidR="00A432CB" w:rsidRPr="00390762" w:rsidRDefault="00A432CB" w:rsidP="00D77AF1">
      <w:pPr>
        <w:spacing w:line="276" w:lineRule="auto"/>
        <w:ind w:firstLine="567"/>
        <w:contextualSpacing/>
        <w:jc w:val="both"/>
        <w:rPr>
          <w:rFonts w:eastAsia="Times New Roman"/>
          <w:b/>
          <w:bCs/>
          <w:iCs/>
        </w:rPr>
      </w:pPr>
      <w:r w:rsidRPr="00390762">
        <w:rPr>
          <w:rFonts w:eastAsia="Times New Roman"/>
          <w:b/>
          <w:bCs/>
          <w:iCs/>
        </w:rPr>
        <w:t>Рекомендации по методической работе с группой риска</w:t>
      </w:r>
    </w:p>
    <w:p w14:paraId="240D2AEC" w14:textId="77777777" w:rsidR="00A432CB" w:rsidRPr="00390762" w:rsidRDefault="00A432CB" w:rsidP="00D77AF1">
      <w:pPr>
        <w:spacing w:line="276" w:lineRule="auto"/>
        <w:ind w:firstLine="567"/>
        <w:contextualSpacing/>
        <w:jc w:val="both"/>
        <w:rPr>
          <w:rFonts w:eastAsia="Times New Roman"/>
          <w:b/>
          <w:bCs/>
          <w:iCs/>
        </w:rPr>
      </w:pPr>
      <w:r w:rsidRPr="00390762">
        <w:rPr>
          <w:rFonts w:eastAsia="Times New Roman"/>
          <w:b/>
          <w:bCs/>
          <w:iCs/>
        </w:rPr>
        <w:t xml:space="preserve"> В области содержания обучения</w:t>
      </w:r>
    </w:p>
    <w:p w14:paraId="283466EB" w14:textId="77777777" w:rsidR="00A432CB" w:rsidRPr="00390762" w:rsidRDefault="00A432CB" w:rsidP="004024A9">
      <w:pPr>
        <w:pStyle w:val="a3"/>
        <w:numPr>
          <w:ilvl w:val="0"/>
          <w:numId w:val="41"/>
        </w:numPr>
        <w:jc w:val="both"/>
        <w:rPr>
          <w:rFonts w:ascii="Times New Roman" w:eastAsia="Times New Roman" w:hAnsi="Times New Roman"/>
          <w:bCs/>
          <w:iCs/>
        </w:rPr>
      </w:pPr>
      <w:r w:rsidRPr="00390762">
        <w:rPr>
          <w:rFonts w:ascii="Times New Roman" w:eastAsia="Times New Roman" w:hAnsi="Times New Roman"/>
          <w:bCs/>
          <w:iCs/>
        </w:rPr>
        <w:t>Усилить работу с географической номенклатурой (размещение объектов, закономерности) — задания 13, 27, 29.</w:t>
      </w:r>
    </w:p>
    <w:p w14:paraId="7D5D0E46" w14:textId="77777777" w:rsidR="00A432CB" w:rsidRPr="00390762" w:rsidRDefault="00A432CB" w:rsidP="004024A9">
      <w:pPr>
        <w:pStyle w:val="a3"/>
        <w:numPr>
          <w:ilvl w:val="0"/>
          <w:numId w:val="41"/>
        </w:numPr>
        <w:jc w:val="both"/>
        <w:rPr>
          <w:rFonts w:ascii="Times New Roman" w:eastAsia="Times New Roman" w:hAnsi="Times New Roman"/>
          <w:bCs/>
          <w:iCs/>
        </w:rPr>
      </w:pPr>
      <w:r w:rsidRPr="00390762">
        <w:rPr>
          <w:rFonts w:ascii="Times New Roman" w:eastAsia="Times New Roman" w:hAnsi="Times New Roman"/>
          <w:bCs/>
          <w:iCs/>
        </w:rPr>
        <w:t>Ввести систематические упражнения на классификацию и сравнение объектов и процессов — задания 3, 15, 17.</w:t>
      </w:r>
    </w:p>
    <w:p w14:paraId="75F98984" w14:textId="77777777" w:rsidR="00A432CB" w:rsidRPr="00390762" w:rsidRDefault="00A432CB" w:rsidP="004024A9">
      <w:pPr>
        <w:pStyle w:val="a3"/>
        <w:numPr>
          <w:ilvl w:val="0"/>
          <w:numId w:val="41"/>
        </w:numPr>
        <w:spacing w:after="0"/>
        <w:jc w:val="both"/>
        <w:rPr>
          <w:rFonts w:ascii="Times New Roman" w:eastAsia="Times New Roman" w:hAnsi="Times New Roman"/>
          <w:bCs/>
          <w:iCs/>
        </w:rPr>
      </w:pPr>
      <w:r w:rsidRPr="00390762">
        <w:rPr>
          <w:rFonts w:ascii="Times New Roman" w:eastAsia="Times New Roman" w:hAnsi="Times New Roman"/>
          <w:bCs/>
          <w:iCs/>
        </w:rPr>
        <w:t xml:space="preserve">Отрабатывать задания </w:t>
      </w:r>
      <w:proofErr w:type="spellStart"/>
      <w:r w:rsidRPr="00390762">
        <w:rPr>
          <w:rFonts w:ascii="Times New Roman" w:eastAsia="Times New Roman" w:hAnsi="Times New Roman"/>
          <w:bCs/>
          <w:iCs/>
        </w:rPr>
        <w:t>геоэкологического</w:t>
      </w:r>
      <w:proofErr w:type="spellEnd"/>
      <w:r w:rsidRPr="00390762">
        <w:rPr>
          <w:rFonts w:ascii="Times New Roman" w:eastAsia="Times New Roman" w:hAnsi="Times New Roman"/>
          <w:bCs/>
          <w:iCs/>
        </w:rPr>
        <w:t xml:space="preserve"> содержания — задания 12, 14, 15, 30.</w:t>
      </w:r>
    </w:p>
    <w:p w14:paraId="011D70FD" w14:textId="77777777" w:rsidR="00A432CB" w:rsidRPr="00390762" w:rsidRDefault="00A432CB" w:rsidP="00D77AF1">
      <w:pPr>
        <w:spacing w:line="276" w:lineRule="auto"/>
        <w:ind w:firstLine="567"/>
        <w:contextualSpacing/>
        <w:jc w:val="both"/>
        <w:rPr>
          <w:rFonts w:eastAsia="Times New Roman"/>
          <w:bCs/>
          <w:iCs/>
        </w:rPr>
      </w:pPr>
    </w:p>
    <w:p w14:paraId="618439E7" w14:textId="77777777" w:rsidR="00A432CB" w:rsidRPr="00390762" w:rsidRDefault="00A432CB" w:rsidP="00D77AF1">
      <w:pPr>
        <w:spacing w:line="276" w:lineRule="auto"/>
        <w:ind w:firstLine="567"/>
        <w:contextualSpacing/>
        <w:jc w:val="both"/>
        <w:rPr>
          <w:rFonts w:eastAsia="Times New Roman"/>
          <w:b/>
          <w:bCs/>
          <w:iCs/>
        </w:rPr>
      </w:pPr>
      <w:r w:rsidRPr="00390762">
        <w:rPr>
          <w:rFonts w:eastAsia="Times New Roman"/>
          <w:b/>
          <w:bCs/>
          <w:iCs/>
        </w:rPr>
        <w:t xml:space="preserve"> В области формирования умений</w:t>
      </w:r>
    </w:p>
    <w:p w14:paraId="28AE4244" w14:textId="77777777" w:rsidR="00A432CB" w:rsidRPr="00390762" w:rsidRDefault="00A432CB" w:rsidP="004024A9">
      <w:pPr>
        <w:pStyle w:val="a3"/>
        <w:numPr>
          <w:ilvl w:val="0"/>
          <w:numId w:val="39"/>
        </w:numPr>
        <w:spacing w:after="0"/>
        <w:jc w:val="both"/>
        <w:rPr>
          <w:rFonts w:ascii="Times New Roman" w:eastAsia="Times New Roman" w:hAnsi="Times New Roman"/>
          <w:bCs/>
          <w:iCs/>
        </w:rPr>
      </w:pPr>
      <w:proofErr w:type="spellStart"/>
      <w:r w:rsidRPr="00390762">
        <w:rPr>
          <w:rFonts w:ascii="Times New Roman" w:eastAsia="Times New Roman" w:hAnsi="Times New Roman"/>
          <w:bCs/>
          <w:iCs/>
        </w:rPr>
        <w:t>Ежеурочная</w:t>
      </w:r>
      <w:proofErr w:type="spellEnd"/>
      <w:r w:rsidRPr="00390762">
        <w:rPr>
          <w:rFonts w:ascii="Times New Roman" w:eastAsia="Times New Roman" w:hAnsi="Times New Roman"/>
          <w:bCs/>
          <w:iCs/>
        </w:rPr>
        <w:t xml:space="preserve"> работа с картами (физическими, политическими, комплексными) — задания 6, 10, 23, 28.</w:t>
      </w:r>
    </w:p>
    <w:p w14:paraId="4030E67F" w14:textId="77777777" w:rsidR="00A432CB" w:rsidRPr="00390762" w:rsidRDefault="00A432CB" w:rsidP="004024A9">
      <w:pPr>
        <w:pStyle w:val="a3"/>
        <w:numPr>
          <w:ilvl w:val="0"/>
          <w:numId w:val="39"/>
        </w:numPr>
        <w:spacing w:after="0"/>
        <w:jc w:val="both"/>
        <w:rPr>
          <w:rFonts w:ascii="Times New Roman" w:eastAsia="Times New Roman" w:hAnsi="Times New Roman"/>
          <w:bCs/>
          <w:iCs/>
        </w:rPr>
      </w:pPr>
      <w:r w:rsidRPr="00390762">
        <w:rPr>
          <w:rFonts w:ascii="Times New Roman" w:eastAsia="Times New Roman" w:hAnsi="Times New Roman"/>
          <w:bCs/>
          <w:iCs/>
        </w:rPr>
        <w:t>Обучение комплексному анализу источников (карта + диаграмма + текст) — задания 4, 7, 9.</w:t>
      </w:r>
    </w:p>
    <w:p w14:paraId="2F076E07" w14:textId="77777777" w:rsidR="00A432CB" w:rsidRPr="00390762" w:rsidRDefault="00A432CB" w:rsidP="004024A9">
      <w:pPr>
        <w:pStyle w:val="a3"/>
        <w:numPr>
          <w:ilvl w:val="0"/>
          <w:numId w:val="39"/>
        </w:numPr>
        <w:spacing w:after="0"/>
        <w:jc w:val="both"/>
        <w:rPr>
          <w:rFonts w:ascii="Times New Roman" w:eastAsia="Times New Roman" w:hAnsi="Times New Roman"/>
          <w:bCs/>
          <w:iCs/>
        </w:rPr>
      </w:pPr>
      <w:r w:rsidRPr="00390762">
        <w:rPr>
          <w:rFonts w:ascii="Times New Roman" w:eastAsia="Times New Roman" w:hAnsi="Times New Roman"/>
          <w:bCs/>
          <w:iCs/>
        </w:rPr>
        <w:t>Система тренировочных заданий на установление причинно-следственных связей — задания 12, 15, 30.</w:t>
      </w:r>
    </w:p>
    <w:p w14:paraId="4B14DEDB" w14:textId="77777777" w:rsidR="00A432CB" w:rsidRPr="00390762" w:rsidRDefault="00A432CB" w:rsidP="00D77AF1">
      <w:pPr>
        <w:spacing w:line="276" w:lineRule="auto"/>
        <w:ind w:firstLine="567"/>
        <w:contextualSpacing/>
        <w:jc w:val="both"/>
        <w:rPr>
          <w:rFonts w:eastAsia="Times New Roman"/>
          <w:bCs/>
          <w:iCs/>
        </w:rPr>
      </w:pPr>
    </w:p>
    <w:p w14:paraId="7AB64901" w14:textId="77777777" w:rsidR="00A432CB" w:rsidRPr="00390762" w:rsidRDefault="00A432CB" w:rsidP="00D77AF1">
      <w:pPr>
        <w:spacing w:line="276" w:lineRule="auto"/>
        <w:ind w:firstLine="567"/>
        <w:contextualSpacing/>
        <w:jc w:val="both"/>
        <w:rPr>
          <w:rFonts w:eastAsia="Times New Roman"/>
          <w:b/>
          <w:bCs/>
          <w:iCs/>
        </w:rPr>
      </w:pPr>
      <w:r w:rsidRPr="00390762">
        <w:rPr>
          <w:rFonts w:eastAsia="Times New Roman"/>
          <w:b/>
          <w:bCs/>
          <w:iCs/>
        </w:rPr>
        <w:t xml:space="preserve"> В области оценочной деятельности</w:t>
      </w:r>
    </w:p>
    <w:p w14:paraId="3E1B9636" w14:textId="77777777" w:rsidR="00A432CB" w:rsidRPr="00390762" w:rsidRDefault="00A432CB" w:rsidP="004024A9">
      <w:pPr>
        <w:pStyle w:val="a3"/>
        <w:numPr>
          <w:ilvl w:val="0"/>
          <w:numId w:val="40"/>
        </w:numPr>
        <w:spacing w:after="0"/>
        <w:jc w:val="both"/>
        <w:rPr>
          <w:rFonts w:ascii="Times New Roman" w:eastAsia="Times New Roman" w:hAnsi="Times New Roman"/>
          <w:bCs/>
          <w:iCs/>
        </w:rPr>
      </w:pPr>
      <w:r w:rsidRPr="00390762">
        <w:rPr>
          <w:rFonts w:ascii="Times New Roman" w:eastAsia="Times New Roman" w:hAnsi="Times New Roman"/>
          <w:bCs/>
          <w:iCs/>
        </w:rPr>
        <w:lastRenderedPageBreak/>
        <w:t>Формирующее оценивание с детальным разбором ошибок по каждому типу заданий.</w:t>
      </w:r>
    </w:p>
    <w:p w14:paraId="435E705B" w14:textId="77777777" w:rsidR="00A432CB" w:rsidRPr="00390762" w:rsidRDefault="00A432CB" w:rsidP="004024A9">
      <w:pPr>
        <w:pStyle w:val="a3"/>
        <w:numPr>
          <w:ilvl w:val="0"/>
          <w:numId w:val="40"/>
        </w:numPr>
        <w:spacing w:after="0"/>
        <w:jc w:val="both"/>
        <w:rPr>
          <w:rFonts w:ascii="Times New Roman" w:eastAsia="Times New Roman" w:hAnsi="Times New Roman"/>
          <w:bCs/>
          <w:iCs/>
        </w:rPr>
      </w:pPr>
      <w:r w:rsidRPr="00390762">
        <w:rPr>
          <w:rFonts w:ascii="Times New Roman" w:eastAsia="Times New Roman" w:hAnsi="Times New Roman"/>
          <w:bCs/>
          <w:iCs/>
        </w:rPr>
        <w:t>Регулярные диагностические работы с анализом результатов в разрезе умений.</w:t>
      </w:r>
    </w:p>
    <w:p w14:paraId="19092BA0" w14:textId="77777777" w:rsidR="00A432CB" w:rsidRPr="00390762" w:rsidRDefault="00A432CB" w:rsidP="004024A9">
      <w:pPr>
        <w:pStyle w:val="a3"/>
        <w:numPr>
          <w:ilvl w:val="0"/>
          <w:numId w:val="40"/>
        </w:numPr>
        <w:spacing w:after="0"/>
        <w:jc w:val="both"/>
        <w:rPr>
          <w:rFonts w:ascii="Times New Roman" w:eastAsia="Times New Roman" w:hAnsi="Times New Roman"/>
          <w:bCs/>
          <w:iCs/>
        </w:rPr>
      </w:pPr>
      <w:r w:rsidRPr="00390762">
        <w:rPr>
          <w:rFonts w:ascii="Times New Roman" w:eastAsia="Times New Roman" w:hAnsi="Times New Roman"/>
          <w:bCs/>
          <w:iCs/>
        </w:rPr>
        <w:t>Индивидуальные маршруты ликвидации пробелов для учащихся, получивших менее 12 баллов.</w:t>
      </w:r>
    </w:p>
    <w:p w14:paraId="0FDB676E" w14:textId="77777777" w:rsidR="00A432CB" w:rsidRPr="00390762" w:rsidRDefault="00A432CB" w:rsidP="00D77AF1">
      <w:pPr>
        <w:spacing w:line="276" w:lineRule="auto"/>
        <w:ind w:firstLine="567"/>
        <w:contextualSpacing/>
        <w:jc w:val="both"/>
        <w:rPr>
          <w:rFonts w:eastAsia="Times New Roman"/>
          <w:bCs/>
          <w:iCs/>
        </w:rPr>
      </w:pPr>
    </w:p>
    <w:p w14:paraId="70F43345" w14:textId="77777777" w:rsidR="00A432CB" w:rsidRPr="00F60D3F" w:rsidRDefault="00A432CB" w:rsidP="004024A9">
      <w:pPr>
        <w:pStyle w:val="3"/>
        <w:numPr>
          <w:ilvl w:val="2"/>
          <w:numId w:val="2"/>
        </w:numPr>
        <w:spacing w:line="276" w:lineRule="auto"/>
        <w:ind w:left="1639" w:hanging="360"/>
        <w:jc w:val="both"/>
        <w:rPr>
          <w:rFonts w:ascii="Times New Roman" w:hAnsi="Times New Roman"/>
          <w:bCs w:val="0"/>
          <w:color w:val="auto"/>
        </w:rPr>
      </w:pPr>
      <w:r w:rsidRPr="00F60D3F">
        <w:rPr>
          <w:rFonts w:ascii="Times New Roman" w:hAnsi="Times New Roman"/>
          <w:bCs w:val="0"/>
          <w:color w:val="auto"/>
        </w:rPr>
        <w:t>Методический анализ выполнения заданий обучающимися с низким уровнем подготовки (в группе получивших отметку «3»), включая методические рекомендации для учителей</w:t>
      </w:r>
    </w:p>
    <w:p w14:paraId="6F96F21E" w14:textId="77777777" w:rsidR="00A432CB" w:rsidRDefault="00A432CB" w:rsidP="004024A9">
      <w:pPr>
        <w:pStyle w:val="3"/>
        <w:numPr>
          <w:ilvl w:val="3"/>
          <w:numId w:val="2"/>
        </w:numPr>
        <w:tabs>
          <w:tab w:val="left" w:pos="567"/>
        </w:tabs>
        <w:spacing w:line="276" w:lineRule="auto"/>
        <w:ind w:left="2350" w:hanging="360"/>
        <w:jc w:val="both"/>
        <w:rPr>
          <w:color w:val="auto"/>
        </w:rPr>
      </w:pPr>
      <w:r w:rsidRPr="00F60D3F">
        <w:rPr>
          <w:color w:val="auto"/>
        </w:rPr>
        <w:t xml:space="preserve">Описание предметной подготовки участников ОГЭ с низким уровнем подготовки, анализ типичных дефицитов в подготовке </w:t>
      </w:r>
    </w:p>
    <w:p w14:paraId="25AA79D0" w14:textId="77777777" w:rsidR="00A432CB" w:rsidRDefault="00A432CB" w:rsidP="00D77AF1">
      <w:pPr>
        <w:spacing w:after="200" w:line="276" w:lineRule="auto"/>
        <w:rPr>
          <w:rFonts w:ascii="Calibri" w:hAnsi="Calibri"/>
          <w:sz w:val="22"/>
          <w:szCs w:val="22"/>
          <w:lang w:eastAsia="en-US"/>
        </w:rPr>
      </w:pPr>
    </w:p>
    <w:p w14:paraId="180FDFF4" w14:textId="77777777" w:rsidR="00A432CB" w:rsidRPr="00451E96" w:rsidRDefault="00A432CB" w:rsidP="00D77AF1">
      <w:pPr>
        <w:spacing w:line="276" w:lineRule="auto"/>
        <w:rPr>
          <w:sz w:val="22"/>
          <w:szCs w:val="22"/>
          <w:lang w:eastAsia="en-US"/>
        </w:rPr>
      </w:pPr>
      <w:r w:rsidRPr="00451E96">
        <w:rPr>
          <w:sz w:val="22"/>
          <w:szCs w:val="22"/>
          <w:lang w:eastAsia="en-US"/>
        </w:rPr>
        <w:t>Школы с высокой долей оценки «3»</w:t>
      </w:r>
    </w:p>
    <w:p w14:paraId="340F60BE" w14:textId="77777777" w:rsidR="00A432CB" w:rsidRPr="00451E96" w:rsidRDefault="00A432CB" w:rsidP="00D77AF1">
      <w:pPr>
        <w:spacing w:line="276" w:lineRule="auto"/>
        <w:rPr>
          <w:sz w:val="22"/>
          <w:szCs w:val="22"/>
          <w:lang w:eastAsia="en-US"/>
        </w:rPr>
      </w:pPr>
      <w:r w:rsidRPr="00451E96">
        <w:rPr>
          <w:sz w:val="22"/>
          <w:szCs w:val="22"/>
          <w:lang w:eastAsia="en-US"/>
        </w:rPr>
        <w:t>ГБОУ СОШ пос. Просвет</w:t>
      </w:r>
      <w:r>
        <w:rPr>
          <w:sz w:val="22"/>
          <w:szCs w:val="22"/>
          <w:lang w:eastAsia="en-US"/>
        </w:rPr>
        <w:t xml:space="preserve">  </w:t>
      </w:r>
      <w:r w:rsidRPr="00451E96">
        <w:rPr>
          <w:sz w:val="22"/>
          <w:szCs w:val="22"/>
          <w:lang w:eastAsia="en-US"/>
        </w:rPr>
        <w:tab/>
        <w:t xml:space="preserve"> </w:t>
      </w:r>
      <w:r>
        <w:rPr>
          <w:sz w:val="22"/>
          <w:szCs w:val="22"/>
          <w:lang w:eastAsia="en-US"/>
        </w:rPr>
        <w:t xml:space="preserve"> </w:t>
      </w:r>
      <w:r w:rsidRPr="00451E96">
        <w:rPr>
          <w:sz w:val="22"/>
          <w:szCs w:val="22"/>
          <w:lang w:eastAsia="en-US"/>
        </w:rPr>
        <w:t xml:space="preserve">  10</w:t>
      </w:r>
      <w:r w:rsidRPr="00451E96">
        <w:rPr>
          <w:sz w:val="22"/>
          <w:szCs w:val="22"/>
          <w:lang w:eastAsia="en-US"/>
        </w:rPr>
        <w:tab/>
        <w:t>5</w:t>
      </w:r>
      <w:r w:rsidRPr="00451E96">
        <w:rPr>
          <w:sz w:val="22"/>
          <w:szCs w:val="22"/>
          <w:lang w:eastAsia="en-US"/>
        </w:rPr>
        <w:tab/>
      </w:r>
      <w:r>
        <w:rPr>
          <w:sz w:val="22"/>
          <w:szCs w:val="22"/>
          <w:lang w:eastAsia="en-US"/>
        </w:rPr>
        <w:t xml:space="preserve">                         </w:t>
      </w:r>
      <w:r w:rsidRPr="00451E96">
        <w:rPr>
          <w:sz w:val="22"/>
          <w:szCs w:val="22"/>
          <w:lang w:eastAsia="en-US"/>
        </w:rPr>
        <w:t>50,0%</w:t>
      </w:r>
    </w:p>
    <w:p w14:paraId="4CFF2F57" w14:textId="77777777" w:rsidR="00A432CB" w:rsidRPr="00451E96" w:rsidRDefault="00A432CB" w:rsidP="00D77AF1">
      <w:pPr>
        <w:spacing w:line="276" w:lineRule="auto"/>
        <w:rPr>
          <w:sz w:val="22"/>
          <w:szCs w:val="22"/>
          <w:lang w:eastAsia="en-US"/>
        </w:rPr>
      </w:pPr>
      <w:r w:rsidRPr="00451E96">
        <w:rPr>
          <w:sz w:val="22"/>
          <w:szCs w:val="22"/>
          <w:lang w:eastAsia="en-US"/>
        </w:rPr>
        <w:t>ГБОУ ООШ пос. Ровно-Владимировка</w:t>
      </w:r>
      <w:r w:rsidRPr="00451E96">
        <w:rPr>
          <w:sz w:val="22"/>
          <w:szCs w:val="22"/>
          <w:lang w:eastAsia="en-US"/>
        </w:rPr>
        <w:tab/>
        <w:t>7</w:t>
      </w:r>
      <w:r w:rsidRPr="00451E96">
        <w:rPr>
          <w:sz w:val="22"/>
          <w:szCs w:val="22"/>
          <w:lang w:eastAsia="en-US"/>
        </w:rPr>
        <w:tab/>
        <w:t>3</w:t>
      </w:r>
      <w:r w:rsidRPr="00451E96">
        <w:rPr>
          <w:sz w:val="22"/>
          <w:szCs w:val="22"/>
          <w:lang w:eastAsia="en-US"/>
        </w:rPr>
        <w:tab/>
        <w:t>42,9%</w:t>
      </w:r>
    </w:p>
    <w:p w14:paraId="74C80008" w14:textId="77777777" w:rsidR="00A432CB" w:rsidRPr="00451E96" w:rsidRDefault="00A432CB" w:rsidP="00D77AF1">
      <w:pPr>
        <w:spacing w:line="276" w:lineRule="auto"/>
        <w:rPr>
          <w:sz w:val="22"/>
          <w:szCs w:val="22"/>
          <w:lang w:eastAsia="en-US"/>
        </w:rPr>
      </w:pPr>
      <w:r w:rsidRPr="00451E96">
        <w:rPr>
          <w:sz w:val="22"/>
          <w:szCs w:val="22"/>
          <w:lang w:eastAsia="en-US"/>
        </w:rPr>
        <w:t>ГБОУ ООШ № 11 г. Новокуйбышевска</w:t>
      </w:r>
      <w:r w:rsidRPr="00451E96">
        <w:rPr>
          <w:sz w:val="22"/>
          <w:szCs w:val="22"/>
          <w:lang w:eastAsia="en-US"/>
        </w:rPr>
        <w:tab/>
        <w:t>23</w:t>
      </w:r>
      <w:r w:rsidRPr="00451E96">
        <w:rPr>
          <w:sz w:val="22"/>
          <w:szCs w:val="22"/>
          <w:lang w:eastAsia="en-US"/>
        </w:rPr>
        <w:tab/>
        <w:t>5</w:t>
      </w:r>
      <w:r w:rsidRPr="00451E96">
        <w:rPr>
          <w:sz w:val="22"/>
          <w:szCs w:val="22"/>
          <w:lang w:eastAsia="en-US"/>
        </w:rPr>
        <w:tab/>
        <w:t>21,7%</w:t>
      </w:r>
    </w:p>
    <w:p w14:paraId="37B63488" w14:textId="77777777" w:rsidR="00A432CB" w:rsidRPr="00451E96" w:rsidRDefault="00A432CB" w:rsidP="00D77AF1">
      <w:pPr>
        <w:spacing w:line="276" w:lineRule="auto"/>
        <w:rPr>
          <w:sz w:val="22"/>
          <w:szCs w:val="22"/>
          <w:lang w:eastAsia="en-US"/>
        </w:rPr>
      </w:pPr>
      <w:r w:rsidRPr="00451E96">
        <w:rPr>
          <w:sz w:val="22"/>
          <w:szCs w:val="22"/>
          <w:lang w:eastAsia="en-US"/>
        </w:rPr>
        <w:t xml:space="preserve">ГБОУ СОШ </w:t>
      </w:r>
      <w:proofErr w:type="spellStart"/>
      <w:r w:rsidRPr="00451E96">
        <w:rPr>
          <w:sz w:val="22"/>
          <w:szCs w:val="22"/>
          <w:lang w:eastAsia="en-US"/>
        </w:rPr>
        <w:t>п.г.т</w:t>
      </w:r>
      <w:proofErr w:type="spellEnd"/>
      <w:r w:rsidRPr="00451E96">
        <w:rPr>
          <w:sz w:val="22"/>
          <w:szCs w:val="22"/>
          <w:lang w:eastAsia="en-US"/>
        </w:rPr>
        <w:t>. Петра Дубрава</w:t>
      </w:r>
      <w:r w:rsidRPr="00451E96">
        <w:rPr>
          <w:sz w:val="22"/>
          <w:szCs w:val="22"/>
          <w:lang w:eastAsia="en-US"/>
        </w:rPr>
        <w:tab/>
        <w:t>36</w:t>
      </w:r>
      <w:r w:rsidRPr="00451E96">
        <w:rPr>
          <w:sz w:val="22"/>
          <w:szCs w:val="22"/>
          <w:lang w:eastAsia="en-US"/>
        </w:rPr>
        <w:tab/>
        <w:t>20</w:t>
      </w:r>
      <w:r w:rsidRPr="00451E96">
        <w:rPr>
          <w:sz w:val="22"/>
          <w:szCs w:val="22"/>
          <w:lang w:eastAsia="en-US"/>
        </w:rPr>
        <w:tab/>
      </w:r>
      <w:r>
        <w:rPr>
          <w:sz w:val="22"/>
          <w:szCs w:val="22"/>
          <w:lang w:eastAsia="en-US"/>
        </w:rPr>
        <w:t xml:space="preserve">             </w:t>
      </w:r>
      <w:r w:rsidRPr="00451E96">
        <w:rPr>
          <w:sz w:val="22"/>
          <w:szCs w:val="22"/>
          <w:lang w:eastAsia="en-US"/>
        </w:rPr>
        <w:t>55,6%</w:t>
      </w:r>
    </w:p>
    <w:p w14:paraId="640A2889" w14:textId="77777777" w:rsidR="00A432CB" w:rsidRPr="00451E96" w:rsidRDefault="00A432CB" w:rsidP="00D77AF1">
      <w:pPr>
        <w:spacing w:line="276" w:lineRule="auto"/>
        <w:rPr>
          <w:sz w:val="22"/>
          <w:szCs w:val="22"/>
          <w:lang w:eastAsia="en-US"/>
        </w:rPr>
      </w:pPr>
      <w:r w:rsidRPr="00451E96">
        <w:rPr>
          <w:sz w:val="22"/>
          <w:szCs w:val="22"/>
          <w:lang w:eastAsia="en-US"/>
        </w:rPr>
        <w:t xml:space="preserve">ГБОУ СОШ № 3 </w:t>
      </w:r>
      <w:proofErr w:type="spellStart"/>
      <w:r w:rsidRPr="00451E96">
        <w:rPr>
          <w:sz w:val="22"/>
          <w:szCs w:val="22"/>
          <w:lang w:eastAsia="en-US"/>
        </w:rPr>
        <w:t>п.г.т</w:t>
      </w:r>
      <w:proofErr w:type="spellEnd"/>
      <w:r w:rsidRPr="00451E96">
        <w:rPr>
          <w:sz w:val="22"/>
          <w:szCs w:val="22"/>
          <w:lang w:eastAsia="en-US"/>
        </w:rPr>
        <w:t xml:space="preserve">. </w:t>
      </w:r>
      <w:proofErr w:type="spellStart"/>
      <w:r w:rsidRPr="00451E96">
        <w:rPr>
          <w:sz w:val="22"/>
          <w:szCs w:val="22"/>
          <w:lang w:eastAsia="en-US"/>
        </w:rPr>
        <w:t>Смышляевка</w:t>
      </w:r>
      <w:proofErr w:type="spellEnd"/>
      <w:r w:rsidRPr="00451E96">
        <w:rPr>
          <w:sz w:val="22"/>
          <w:szCs w:val="22"/>
          <w:lang w:eastAsia="en-US"/>
        </w:rPr>
        <w:tab/>
        <w:t>31</w:t>
      </w:r>
      <w:r w:rsidRPr="00451E96">
        <w:rPr>
          <w:sz w:val="22"/>
          <w:szCs w:val="22"/>
          <w:lang w:eastAsia="en-US"/>
        </w:rPr>
        <w:tab/>
        <w:t>6</w:t>
      </w:r>
      <w:r w:rsidRPr="00451E96">
        <w:rPr>
          <w:sz w:val="22"/>
          <w:szCs w:val="22"/>
          <w:lang w:eastAsia="en-US"/>
        </w:rPr>
        <w:tab/>
      </w:r>
      <w:r>
        <w:rPr>
          <w:sz w:val="22"/>
          <w:szCs w:val="22"/>
          <w:lang w:eastAsia="en-US"/>
        </w:rPr>
        <w:t xml:space="preserve">            </w:t>
      </w:r>
      <w:r w:rsidRPr="00451E96">
        <w:rPr>
          <w:sz w:val="22"/>
          <w:szCs w:val="22"/>
          <w:lang w:eastAsia="en-US"/>
        </w:rPr>
        <w:t>19,4%</w:t>
      </w:r>
    </w:p>
    <w:p w14:paraId="74C1F585" w14:textId="77777777" w:rsidR="00A432CB" w:rsidRPr="00451E96" w:rsidRDefault="00A432CB" w:rsidP="00D77AF1">
      <w:pPr>
        <w:spacing w:line="276" w:lineRule="auto"/>
        <w:rPr>
          <w:sz w:val="22"/>
          <w:szCs w:val="22"/>
          <w:lang w:eastAsia="en-US"/>
        </w:rPr>
      </w:pPr>
      <w:r w:rsidRPr="00451E96">
        <w:rPr>
          <w:sz w:val="22"/>
          <w:szCs w:val="22"/>
          <w:lang w:eastAsia="en-US"/>
        </w:rPr>
        <w:t xml:space="preserve">ГБОУ СОШ № 1 "ОЦ" </w:t>
      </w:r>
      <w:proofErr w:type="spellStart"/>
      <w:r w:rsidRPr="00451E96">
        <w:rPr>
          <w:sz w:val="22"/>
          <w:szCs w:val="22"/>
          <w:lang w:eastAsia="en-US"/>
        </w:rPr>
        <w:t>п.г.т</w:t>
      </w:r>
      <w:proofErr w:type="spellEnd"/>
      <w:r w:rsidRPr="00451E96">
        <w:rPr>
          <w:sz w:val="22"/>
          <w:szCs w:val="22"/>
          <w:lang w:eastAsia="en-US"/>
        </w:rPr>
        <w:t xml:space="preserve">. </w:t>
      </w:r>
      <w:proofErr w:type="spellStart"/>
      <w:r w:rsidRPr="00451E96">
        <w:rPr>
          <w:sz w:val="22"/>
          <w:szCs w:val="22"/>
          <w:lang w:eastAsia="en-US"/>
        </w:rPr>
        <w:t>Смышляевка</w:t>
      </w:r>
      <w:proofErr w:type="spellEnd"/>
      <w:r w:rsidRPr="00451E96">
        <w:rPr>
          <w:sz w:val="22"/>
          <w:szCs w:val="22"/>
          <w:lang w:eastAsia="en-US"/>
        </w:rPr>
        <w:tab/>
        <w:t>124</w:t>
      </w:r>
      <w:r w:rsidRPr="00451E96">
        <w:rPr>
          <w:sz w:val="22"/>
          <w:szCs w:val="22"/>
          <w:lang w:eastAsia="en-US"/>
        </w:rPr>
        <w:tab/>
        <w:t>37</w:t>
      </w:r>
      <w:r w:rsidRPr="00451E96">
        <w:rPr>
          <w:sz w:val="22"/>
          <w:szCs w:val="22"/>
          <w:lang w:eastAsia="en-US"/>
        </w:rPr>
        <w:tab/>
        <w:t>29,8%</w:t>
      </w:r>
    </w:p>
    <w:p w14:paraId="4FF4E2C8" w14:textId="77777777" w:rsidR="00A432CB" w:rsidRPr="00451E96" w:rsidRDefault="00A432CB" w:rsidP="00D77AF1">
      <w:pPr>
        <w:spacing w:line="276" w:lineRule="auto"/>
        <w:rPr>
          <w:sz w:val="22"/>
          <w:szCs w:val="22"/>
          <w:lang w:eastAsia="en-US"/>
        </w:rPr>
      </w:pPr>
      <w:r w:rsidRPr="00451E96">
        <w:rPr>
          <w:sz w:val="22"/>
          <w:szCs w:val="22"/>
          <w:lang w:eastAsia="en-US"/>
        </w:rPr>
        <w:t>ГБОУ ООШ № 17 г. Новокуйбышевск</w:t>
      </w:r>
      <w:r w:rsidRPr="00451E96">
        <w:rPr>
          <w:sz w:val="22"/>
          <w:szCs w:val="22"/>
          <w:lang w:eastAsia="en-US"/>
        </w:rPr>
        <w:tab/>
        <w:t>17</w:t>
      </w:r>
      <w:r w:rsidRPr="00451E96">
        <w:rPr>
          <w:sz w:val="22"/>
          <w:szCs w:val="22"/>
          <w:lang w:eastAsia="en-US"/>
        </w:rPr>
        <w:tab/>
        <w:t>9</w:t>
      </w:r>
      <w:r w:rsidRPr="00451E96">
        <w:rPr>
          <w:sz w:val="22"/>
          <w:szCs w:val="22"/>
          <w:lang w:eastAsia="en-US"/>
        </w:rPr>
        <w:tab/>
        <w:t>52,9%</w:t>
      </w:r>
    </w:p>
    <w:p w14:paraId="00ACE90E" w14:textId="77777777" w:rsidR="00A432CB" w:rsidRPr="00451E96" w:rsidRDefault="00A432CB" w:rsidP="00D77AF1">
      <w:pPr>
        <w:spacing w:line="276" w:lineRule="auto"/>
        <w:rPr>
          <w:sz w:val="22"/>
          <w:szCs w:val="22"/>
          <w:lang w:eastAsia="en-US"/>
        </w:rPr>
      </w:pPr>
      <w:r w:rsidRPr="00451E96">
        <w:rPr>
          <w:sz w:val="22"/>
          <w:szCs w:val="22"/>
          <w:lang w:eastAsia="en-US"/>
        </w:rPr>
        <w:t>ГБОУ ООШ № 18 г. Новокуйбышевска</w:t>
      </w:r>
      <w:r w:rsidRPr="00451E96">
        <w:rPr>
          <w:sz w:val="22"/>
          <w:szCs w:val="22"/>
          <w:lang w:eastAsia="en-US"/>
        </w:rPr>
        <w:tab/>
        <w:t>19</w:t>
      </w:r>
      <w:r w:rsidRPr="00451E96">
        <w:rPr>
          <w:sz w:val="22"/>
          <w:szCs w:val="22"/>
          <w:lang w:eastAsia="en-US"/>
        </w:rPr>
        <w:tab/>
        <w:t>5</w:t>
      </w:r>
      <w:r w:rsidRPr="00451E96">
        <w:rPr>
          <w:sz w:val="22"/>
          <w:szCs w:val="22"/>
          <w:lang w:eastAsia="en-US"/>
        </w:rPr>
        <w:tab/>
        <w:t>26,3%</w:t>
      </w:r>
    </w:p>
    <w:p w14:paraId="04755BC3" w14:textId="77777777" w:rsidR="00A432CB" w:rsidRDefault="00A432CB" w:rsidP="00D77AF1">
      <w:pPr>
        <w:spacing w:line="276" w:lineRule="auto"/>
        <w:rPr>
          <w:sz w:val="22"/>
          <w:szCs w:val="22"/>
          <w:lang w:eastAsia="en-US"/>
        </w:rPr>
      </w:pPr>
      <w:r w:rsidRPr="00451E96">
        <w:rPr>
          <w:sz w:val="22"/>
          <w:szCs w:val="22"/>
          <w:lang w:eastAsia="en-US"/>
        </w:rPr>
        <w:t>ГБОУ СОШ "ОЦ "Южный город"</w:t>
      </w:r>
    </w:p>
    <w:p w14:paraId="254DF89F" w14:textId="77777777" w:rsidR="00A432CB" w:rsidRPr="00451E96" w:rsidRDefault="00A432CB" w:rsidP="00D77AF1">
      <w:pPr>
        <w:spacing w:line="276" w:lineRule="auto"/>
        <w:rPr>
          <w:sz w:val="22"/>
          <w:szCs w:val="22"/>
          <w:lang w:eastAsia="en-US"/>
        </w:rPr>
      </w:pPr>
      <w:r w:rsidRPr="00451E96">
        <w:rPr>
          <w:sz w:val="22"/>
          <w:szCs w:val="22"/>
          <w:lang w:eastAsia="en-US"/>
        </w:rPr>
        <w:t xml:space="preserve"> пос. Придорожный</w:t>
      </w:r>
      <w:r w:rsidRPr="00451E96">
        <w:rPr>
          <w:sz w:val="22"/>
          <w:szCs w:val="22"/>
          <w:lang w:eastAsia="en-US"/>
        </w:rPr>
        <w:tab/>
      </w:r>
      <w:r>
        <w:rPr>
          <w:sz w:val="22"/>
          <w:szCs w:val="22"/>
          <w:lang w:eastAsia="en-US"/>
        </w:rPr>
        <w:t xml:space="preserve">                                     </w:t>
      </w:r>
      <w:r w:rsidRPr="00451E96">
        <w:rPr>
          <w:sz w:val="22"/>
          <w:szCs w:val="22"/>
          <w:lang w:eastAsia="en-US"/>
        </w:rPr>
        <w:t>228</w:t>
      </w:r>
      <w:r w:rsidRPr="00451E96">
        <w:rPr>
          <w:sz w:val="22"/>
          <w:szCs w:val="22"/>
          <w:lang w:eastAsia="en-US"/>
        </w:rPr>
        <w:tab/>
        <w:t>72</w:t>
      </w:r>
      <w:r w:rsidRPr="00451E96">
        <w:rPr>
          <w:sz w:val="22"/>
          <w:szCs w:val="22"/>
          <w:lang w:eastAsia="en-US"/>
        </w:rPr>
        <w:tab/>
        <w:t>31,6%</w:t>
      </w:r>
    </w:p>
    <w:p w14:paraId="3B47B440" w14:textId="77777777" w:rsidR="00A432CB" w:rsidRDefault="00A432CB" w:rsidP="00D77AF1">
      <w:pPr>
        <w:spacing w:line="276" w:lineRule="auto"/>
      </w:pPr>
    </w:p>
    <w:p w14:paraId="6E7F57BC" w14:textId="77777777" w:rsidR="00A432CB" w:rsidRDefault="00A432CB" w:rsidP="00D77AF1">
      <w:pPr>
        <w:spacing w:line="276" w:lineRule="auto"/>
      </w:pPr>
      <w:r>
        <w:t>Участники, получившие отметку «3», демонстрируют фрагментарную, но достаточную для преодоления минимального порога предметную подготовку.  Их средний процент выполнения заданий колеблется в диапазоне от 13,2% до 91,3% – это крайне широкий разброс, свидетельствующий о  неравномерности усвоения различных разделов курса.  Учащиеся этой группы способны выполнять простые задания на воспроизведение знаний и элементарные логические операции, но испытывают серьёзные затруднения при переходе на более высокий уровень сложности, требующий комплексного применения знаний в новой или практической ситуации.</w:t>
      </w:r>
    </w:p>
    <w:p w14:paraId="2655ADF3" w14:textId="77777777" w:rsidR="00A432CB" w:rsidRDefault="00A432CB" w:rsidP="00D77AF1">
      <w:pPr>
        <w:pStyle w:val="ds-markdown-paragraph"/>
        <w:shd w:val="clear" w:color="auto" w:fill="FFFFFF"/>
        <w:spacing w:before="240" w:beforeAutospacing="0" w:after="240" w:afterAutospacing="0" w:line="276" w:lineRule="auto"/>
        <w:rPr>
          <w:rFonts w:ascii="system-ui" w:hAnsi="system-ui"/>
          <w:color w:val="0F1115"/>
        </w:rPr>
      </w:pPr>
      <w:r>
        <w:rPr>
          <w:rFonts w:ascii="system-ui" w:hAnsi="system-ui"/>
          <w:color w:val="0F1115"/>
        </w:rPr>
        <w:t>Учащиеся группы «3» успешно справляются с заданиями, которые требуют:</w:t>
      </w:r>
    </w:p>
    <w:p w14:paraId="3FFF176C" w14:textId="77777777" w:rsidR="00A432CB" w:rsidRDefault="00A432CB" w:rsidP="004024A9">
      <w:pPr>
        <w:pStyle w:val="ds-markdown-paragraph"/>
        <w:numPr>
          <w:ilvl w:val="0"/>
          <w:numId w:val="30"/>
        </w:numPr>
        <w:shd w:val="clear" w:color="auto" w:fill="FFFFFF"/>
        <w:spacing w:after="0" w:afterAutospacing="0" w:line="276" w:lineRule="auto"/>
        <w:ind w:left="0"/>
        <w:rPr>
          <w:rFonts w:ascii="system-ui" w:hAnsi="system-ui"/>
          <w:color w:val="0F1115"/>
        </w:rPr>
      </w:pPr>
      <w:r>
        <w:rPr>
          <w:rStyle w:val="af5"/>
          <w:rFonts w:ascii="system-ui" w:hAnsi="system-ui"/>
          <w:color w:val="0F1115"/>
        </w:rPr>
        <w:lastRenderedPageBreak/>
        <w:t>Воспроизведения базовых понятий</w:t>
      </w:r>
      <w:r>
        <w:rPr>
          <w:rFonts w:ascii="system-ui" w:hAnsi="system-ui"/>
          <w:color w:val="0F1115"/>
        </w:rPr>
        <w:t> и географической терминологии (№5 – 82,3%);</w:t>
      </w:r>
    </w:p>
    <w:p w14:paraId="38326366" w14:textId="77777777" w:rsidR="00A432CB" w:rsidRDefault="00A432CB" w:rsidP="004024A9">
      <w:pPr>
        <w:pStyle w:val="ds-markdown-paragraph"/>
        <w:numPr>
          <w:ilvl w:val="0"/>
          <w:numId w:val="30"/>
        </w:numPr>
        <w:shd w:val="clear" w:color="auto" w:fill="FFFFFF"/>
        <w:spacing w:after="0" w:afterAutospacing="0" w:line="276" w:lineRule="auto"/>
        <w:ind w:left="0"/>
        <w:rPr>
          <w:rFonts w:ascii="system-ui" w:hAnsi="system-ui"/>
          <w:color w:val="0F1115"/>
        </w:rPr>
      </w:pPr>
      <w:r>
        <w:rPr>
          <w:rStyle w:val="af5"/>
          <w:rFonts w:ascii="system-ui" w:hAnsi="system-ui"/>
          <w:color w:val="0F1115"/>
        </w:rPr>
        <w:t>Чтения и интерпретации информации</w:t>
      </w:r>
      <w:r>
        <w:rPr>
          <w:rFonts w:ascii="system-ui" w:hAnsi="system-ui"/>
          <w:color w:val="0F1115"/>
        </w:rPr>
        <w:t> из различных источников в стандартной, знакомой форме (№19, №23, №6);</w:t>
      </w:r>
    </w:p>
    <w:p w14:paraId="001C1FBE" w14:textId="77777777" w:rsidR="00A432CB" w:rsidRDefault="00A432CB" w:rsidP="004024A9">
      <w:pPr>
        <w:pStyle w:val="ds-markdown-paragraph"/>
        <w:numPr>
          <w:ilvl w:val="0"/>
          <w:numId w:val="30"/>
        </w:numPr>
        <w:shd w:val="clear" w:color="auto" w:fill="FFFFFF"/>
        <w:spacing w:after="0" w:afterAutospacing="0" w:line="276" w:lineRule="auto"/>
        <w:ind w:left="0"/>
        <w:rPr>
          <w:rFonts w:ascii="system-ui" w:hAnsi="system-ui"/>
          <w:color w:val="0F1115"/>
        </w:rPr>
      </w:pPr>
      <w:r>
        <w:rPr>
          <w:rStyle w:val="af5"/>
          <w:rFonts w:ascii="system-ui" w:hAnsi="system-ui"/>
          <w:color w:val="0F1115"/>
        </w:rPr>
        <w:t>Описания явлений и процессов</w:t>
      </w:r>
      <w:r>
        <w:rPr>
          <w:rFonts w:ascii="system-ui" w:hAnsi="system-ui"/>
          <w:color w:val="0F1115"/>
        </w:rPr>
        <w:t> по их существенным признакам (№8 – 91,3%);</w:t>
      </w:r>
    </w:p>
    <w:p w14:paraId="51FA6DC6" w14:textId="77777777" w:rsidR="00A432CB" w:rsidRDefault="00A432CB" w:rsidP="004024A9">
      <w:pPr>
        <w:pStyle w:val="ds-markdown-paragraph"/>
        <w:numPr>
          <w:ilvl w:val="0"/>
          <w:numId w:val="30"/>
        </w:numPr>
        <w:shd w:val="clear" w:color="auto" w:fill="FFFFFF"/>
        <w:spacing w:after="0" w:afterAutospacing="0" w:line="276" w:lineRule="auto"/>
        <w:ind w:left="0"/>
        <w:rPr>
          <w:rFonts w:ascii="system-ui" w:hAnsi="system-ui"/>
          <w:color w:val="0F1115"/>
        </w:rPr>
      </w:pPr>
      <w:r>
        <w:rPr>
          <w:rStyle w:val="af5"/>
          <w:rFonts w:ascii="system-ui" w:hAnsi="system-ui"/>
          <w:color w:val="0F1115"/>
        </w:rPr>
        <w:t>Представления информации в различных формах</w:t>
      </w:r>
      <w:r>
        <w:rPr>
          <w:rFonts w:ascii="system-ui" w:hAnsi="system-ui"/>
          <w:color w:val="0F1115"/>
        </w:rPr>
        <w:t> (№11 – 74,6%), что говорит о способности работать с таблицами и графиками;</w:t>
      </w:r>
    </w:p>
    <w:p w14:paraId="0F523627" w14:textId="77777777" w:rsidR="00A432CB" w:rsidRDefault="00A432CB" w:rsidP="004024A9">
      <w:pPr>
        <w:pStyle w:val="ds-markdown-paragraph"/>
        <w:numPr>
          <w:ilvl w:val="0"/>
          <w:numId w:val="30"/>
        </w:numPr>
        <w:shd w:val="clear" w:color="auto" w:fill="FFFFFF"/>
        <w:spacing w:after="0" w:afterAutospacing="0" w:line="276" w:lineRule="auto"/>
        <w:ind w:left="0"/>
        <w:rPr>
          <w:rFonts w:ascii="system-ui" w:hAnsi="system-ui"/>
          <w:color w:val="0F1115"/>
        </w:rPr>
      </w:pPr>
      <w:r>
        <w:rPr>
          <w:rStyle w:val="af5"/>
          <w:rFonts w:ascii="system-ui" w:hAnsi="system-ui"/>
          <w:color w:val="0F1115"/>
        </w:rPr>
        <w:t>Описания положения объектов</w:t>
      </w:r>
      <w:r>
        <w:rPr>
          <w:rFonts w:ascii="system-ui" w:hAnsi="system-ui"/>
          <w:color w:val="0F1115"/>
        </w:rPr>
        <w:t> в пространстве (№2 – 75,7%).</w:t>
      </w:r>
    </w:p>
    <w:p w14:paraId="5FF42346" w14:textId="77777777" w:rsidR="00A432CB" w:rsidRDefault="00A432CB" w:rsidP="00D77AF1">
      <w:pPr>
        <w:pStyle w:val="ds-markdown-paragraph"/>
        <w:shd w:val="clear" w:color="auto" w:fill="FFFFFF"/>
        <w:spacing w:before="240" w:beforeAutospacing="0" w:after="240" w:afterAutospacing="0" w:line="276" w:lineRule="auto"/>
        <w:rPr>
          <w:rFonts w:ascii="system-ui" w:hAnsi="system-ui"/>
          <w:color w:val="0F1115"/>
        </w:rPr>
      </w:pPr>
      <w:r>
        <w:rPr>
          <w:rFonts w:ascii="system-ui" w:hAnsi="system-ui"/>
          <w:color w:val="0F1115"/>
        </w:rPr>
        <w:t>У группы «3» хорошо сформированы </w:t>
      </w:r>
      <w:r>
        <w:rPr>
          <w:rStyle w:val="af5"/>
          <w:rFonts w:ascii="system-ui" w:hAnsi="system-ui"/>
          <w:color w:val="0F1115"/>
        </w:rPr>
        <w:t>репродуктивные умения</w:t>
      </w:r>
      <w:r>
        <w:rPr>
          <w:rFonts w:ascii="system-ui" w:hAnsi="system-ui"/>
          <w:color w:val="0F1115"/>
        </w:rPr>
        <w:t> – они могут воспроизвести изученное и извлечь информацию из источника, если задание прямо сформулировано и не требует дополнительных логических операций. Это – фундамент, на котором можно строить дальнейшую подготовку.</w:t>
      </w:r>
    </w:p>
    <w:p w14:paraId="33FA1B9B" w14:textId="77777777" w:rsidR="00A432CB" w:rsidRPr="006C71B5" w:rsidRDefault="00A432CB" w:rsidP="00D77AF1">
      <w:pPr>
        <w:spacing w:line="276" w:lineRule="auto"/>
      </w:pPr>
      <w:r w:rsidRPr="006C71B5">
        <w:rPr>
          <w:b/>
          <w:bCs/>
        </w:rPr>
        <w:t>Анализ критических дефицитов:</w:t>
      </w:r>
    </w:p>
    <w:p w14:paraId="1D01E7B8" w14:textId="77777777" w:rsidR="00A432CB" w:rsidRPr="006C71B5" w:rsidRDefault="00A432CB" w:rsidP="00D77AF1">
      <w:pPr>
        <w:spacing w:line="276" w:lineRule="auto"/>
      </w:pPr>
      <w:r w:rsidRPr="006C71B5">
        <w:t>Данные показывают системные проблемы подготовки, проявляющиеся в следующих аспектах.</w:t>
      </w:r>
    </w:p>
    <w:p w14:paraId="6D235296" w14:textId="77777777" w:rsidR="00A432CB" w:rsidRPr="006C71B5" w:rsidRDefault="00A432CB" w:rsidP="00D77AF1">
      <w:pPr>
        <w:spacing w:line="276" w:lineRule="auto"/>
      </w:pPr>
      <w:r w:rsidRPr="006C71B5">
        <w:rPr>
          <w:b/>
          <w:bCs/>
        </w:rPr>
        <w:t>а) Дефицит картографической грамотности и пространственного мышления</w:t>
      </w:r>
      <w:r w:rsidRPr="006C71B5">
        <w:br/>
        <w:t>(№28 – 22,2%, №29 – 13,2%, №27 – 38,6%):</w:t>
      </w:r>
    </w:p>
    <w:p w14:paraId="7F242F09" w14:textId="77777777" w:rsidR="00A432CB" w:rsidRPr="006C71B5" w:rsidRDefault="00A432CB" w:rsidP="004024A9">
      <w:pPr>
        <w:numPr>
          <w:ilvl w:val="0"/>
          <w:numId w:val="31"/>
        </w:numPr>
        <w:spacing w:line="276" w:lineRule="auto"/>
      </w:pPr>
      <w:r w:rsidRPr="006C71B5">
        <w:t>Учащиеся не знают расположения крупных географических объектов на карте.</w:t>
      </w:r>
    </w:p>
    <w:p w14:paraId="2A2D77DD" w14:textId="77777777" w:rsidR="00A432CB" w:rsidRPr="006C71B5" w:rsidRDefault="00A432CB" w:rsidP="004024A9">
      <w:pPr>
        <w:numPr>
          <w:ilvl w:val="0"/>
          <w:numId w:val="31"/>
        </w:numPr>
        <w:spacing w:line="276" w:lineRule="auto"/>
      </w:pPr>
      <w:r w:rsidRPr="006C71B5">
        <w:t>Не могут определить взаимоположение объектов.</w:t>
      </w:r>
    </w:p>
    <w:p w14:paraId="2D5C1C0C" w14:textId="77777777" w:rsidR="00A432CB" w:rsidRPr="006C71B5" w:rsidRDefault="00A432CB" w:rsidP="004024A9">
      <w:pPr>
        <w:numPr>
          <w:ilvl w:val="0"/>
          <w:numId w:val="31"/>
        </w:numPr>
        <w:spacing w:line="276" w:lineRule="auto"/>
      </w:pPr>
      <w:r w:rsidRPr="006C71B5">
        <w:t>Не владеют навыками ориентирования (стороны горизонта, географические координаты).</w:t>
      </w:r>
    </w:p>
    <w:p w14:paraId="41ACCC21" w14:textId="77777777" w:rsidR="00A432CB" w:rsidRPr="006C71B5" w:rsidRDefault="00A432CB" w:rsidP="004024A9">
      <w:pPr>
        <w:numPr>
          <w:ilvl w:val="0"/>
          <w:numId w:val="31"/>
        </w:numPr>
        <w:spacing w:line="276" w:lineRule="auto"/>
      </w:pPr>
      <w:r w:rsidRPr="006C71B5">
        <w:t>Не умеют применять картографическую информацию для решения задач.</w:t>
      </w:r>
    </w:p>
    <w:p w14:paraId="1D1FEAAD" w14:textId="77777777" w:rsidR="00A432CB" w:rsidRPr="006C71B5" w:rsidRDefault="00A432CB" w:rsidP="00D77AF1">
      <w:pPr>
        <w:spacing w:line="276" w:lineRule="auto"/>
      </w:pPr>
      <w:r w:rsidRPr="006C71B5">
        <w:rPr>
          <w:b/>
          <w:bCs/>
        </w:rPr>
        <w:t>б) Неумение применять знания в практическом, жизненном контексте</w:t>
      </w:r>
      <w:r w:rsidRPr="006C71B5">
        <w:br/>
        <w:t>(№18 – 38,9%, №20 – 33,5%, №21 – 13,8%):</w:t>
      </w:r>
    </w:p>
    <w:p w14:paraId="6C7ABCC5" w14:textId="77777777" w:rsidR="00A432CB" w:rsidRPr="006C71B5" w:rsidRDefault="00A432CB" w:rsidP="004024A9">
      <w:pPr>
        <w:numPr>
          <w:ilvl w:val="0"/>
          <w:numId w:val="32"/>
        </w:numPr>
        <w:spacing w:line="276" w:lineRule="auto"/>
      </w:pPr>
      <w:r w:rsidRPr="006C71B5">
        <w:t>Не видят связи между учебным материалом и реальной жизнью.</w:t>
      </w:r>
    </w:p>
    <w:p w14:paraId="3BA8CE2C" w14:textId="77777777" w:rsidR="00A432CB" w:rsidRPr="006C71B5" w:rsidRDefault="00A432CB" w:rsidP="004024A9">
      <w:pPr>
        <w:numPr>
          <w:ilvl w:val="0"/>
          <w:numId w:val="32"/>
        </w:numPr>
        <w:spacing w:line="276" w:lineRule="auto"/>
      </w:pPr>
      <w:r w:rsidRPr="006C71B5">
        <w:t>Не могут при</w:t>
      </w:r>
      <w:r>
        <w:t xml:space="preserve">вести примеры из своей </w:t>
      </w:r>
      <w:proofErr w:type="spellStart"/>
      <w:r>
        <w:t>местност</w:t>
      </w:r>
      <w:proofErr w:type="spellEnd"/>
    </w:p>
    <w:p w14:paraId="55FA4A85" w14:textId="77777777" w:rsidR="00A432CB" w:rsidRPr="006C71B5" w:rsidRDefault="00A432CB" w:rsidP="004024A9">
      <w:pPr>
        <w:numPr>
          <w:ilvl w:val="0"/>
          <w:numId w:val="32"/>
        </w:numPr>
        <w:spacing w:line="276" w:lineRule="auto"/>
      </w:pPr>
      <w:r w:rsidRPr="006C71B5">
        <w:t>Используют разговорную, а не научную лексику.</w:t>
      </w:r>
    </w:p>
    <w:p w14:paraId="7E09B6AA" w14:textId="77777777" w:rsidR="00A432CB" w:rsidRPr="006C71B5" w:rsidRDefault="00A432CB" w:rsidP="00D77AF1">
      <w:pPr>
        <w:spacing w:line="276" w:lineRule="auto"/>
      </w:pPr>
      <w:r w:rsidRPr="006C71B5">
        <w:rPr>
          <w:b/>
          <w:bCs/>
        </w:rPr>
        <w:t>в) Несформированность сложных логических операций</w:t>
      </w:r>
      <w:r w:rsidRPr="006C71B5">
        <w:br/>
        <w:t>(№3 – 39,8%, №15 – 36,5%):</w:t>
      </w:r>
    </w:p>
    <w:p w14:paraId="55B19C9B" w14:textId="77777777" w:rsidR="00A432CB" w:rsidRPr="006C71B5" w:rsidRDefault="00A432CB" w:rsidP="004024A9">
      <w:pPr>
        <w:numPr>
          <w:ilvl w:val="0"/>
          <w:numId w:val="33"/>
        </w:numPr>
        <w:spacing w:line="276" w:lineRule="auto"/>
      </w:pPr>
      <w:r w:rsidRPr="006C71B5">
        <w:t>Затрудняются в классификации объектов (не могут выделить основание для группировки).</w:t>
      </w:r>
    </w:p>
    <w:p w14:paraId="19D1C219" w14:textId="77777777" w:rsidR="00A432CB" w:rsidRPr="006C71B5" w:rsidRDefault="00A432CB" w:rsidP="004024A9">
      <w:pPr>
        <w:numPr>
          <w:ilvl w:val="0"/>
          <w:numId w:val="33"/>
        </w:numPr>
        <w:spacing w:line="276" w:lineRule="auto"/>
      </w:pPr>
      <w:r w:rsidRPr="006C71B5">
        <w:t>Путают критерии при сравнении объектов.</w:t>
      </w:r>
    </w:p>
    <w:p w14:paraId="1F10001E" w14:textId="77777777" w:rsidR="00A432CB" w:rsidRPr="006C71B5" w:rsidRDefault="00A432CB" w:rsidP="004024A9">
      <w:pPr>
        <w:numPr>
          <w:ilvl w:val="0"/>
          <w:numId w:val="33"/>
        </w:numPr>
        <w:spacing w:line="276" w:lineRule="auto"/>
      </w:pPr>
      <w:r w:rsidRPr="006C71B5">
        <w:t>Не могут выстроить логическую цепочку от причины к следствию.</w:t>
      </w:r>
    </w:p>
    <w:p w14:paraId="43E139DE" w14:textId="77777777" w:rsidR="00A432CB" w:rsidRPr="006C71B5" w:rsidRDefault="00A432CB" w:rsidP="00D77AF1">
      <w:pPr>
        <w:spacing w:line="276" w:lineRule="auto"/>
      </w:pPr>
      <w:r w:rsidRPr="006C71B5">
        <w:rPr>
          <w:b/>
          <w:bCs/>
        </w:rPr>
        <w:t>г) Неумение работать с комплексными источниками в нестандартной ситуации</w:t>
      </w:r>
      <w:r w:rsidRPr="006C71B5">
        <w:br/>
        <w:t>(№9 – 15,0%, №7 – 41,0%):</w:t>
      </w:r>
    </w:p>
    <w:p w14:paraId="3275D19E" w14:textId="77777777" w:rsidR="00A432CB" w:rsidRPr="006C71B5" w:rsidRDefault="00A432CB" w:rsidP="004024A9">
      <w:pPr>
        <w:numPr>
          <w:ilvl w:val="0"/>
          <w:numId w:val="34"/>
        </w:numPr>
        <w:spacing w:line="276" w:lineRule="auto"/>
      </w:pPr>
      <w:r w:rsidRPr="006C71B5">
        <w:lastRenderedPageBreak/>
        <w:t>Теряются при непривычном предъявлении информации.</w:t>
      </w:r>
    </w:p>
    <w:p w14:paraId="6CF75750" w14:textId="77777777" w:rsidR="00A432CB" w:rsidRPr="006C71B5" w:rsidRDefault="00A432CB" w:rsidP="004024A9">
      <w:pPr>
        <w:numPr>
          <w:ilvl w:val="0"/>
          <w:numId w:val="34"/>
        </w:numPr>
        <w:spacing w:line="276" w:lineRule="auto"/>
      </w:pPr>
      <w:r w:rsidRPr="006C71B5">
        <w:t>Не могут синхронизировать данные из разных источников.</w:t>
      </w:r>
    </w:p>
    <w:p w14:paraId="67DD8BC0" w14:textId="77777777" w:rsidR="00A432CB" w:rsidRPr="006C71B5" w:rsidRDefault="00A432CB" w:rsidP="004024A9">
      <w:pPr>
        <w:numPr>
          <w:ilvl w:val="0"/>
          <w:numId w:val="34"/>
        </w:numPr>
        <w:spacing w:line="276" w:lineRule="auto"/>
      </w:pPr>
      <w:r w:rsidRPr="006C71B5">
        <w:t>Пропускают ключевую информацию, так как не владеют стратегиями поиска.</w:t>
      </w:r>
    </w:p>
    <w:p w14:paraId="39472FF9" w14:textId="77777777" w:rsidR="00A432CB" w:rsidRPr="006C71B5" w:rsidRDefault="00A432CB" w:rsidP="00D77AF1">
      <w:pPr>
        <w:spacing w:line="276" w:lineRule="auto"/>
      </w:pPr>
      <w:r w:rsidRPr="006C71B5">
        <w:rPr>
          <w:b/>
          <w:bCs/>
        </w:rPr>
        <w:t>д) Полное отсутствие подготовки к заданиям высокого уровня сложности (№30 – 4,5%):</w:t>
      </w:r>
    </w:p>
    <w:p w14:paraId="7B083A85" w14:textId="77777777" w:rsidR="00A432CB" w:rsidRPr="006C71B5" w:rsidRDefault="00A432CB" w:rsidP="004024A9">
      <w:pPr>
        <w:numPr>
          <w:ilvl w:val="0"/>
          <w:numId w:val="35"/>
        </w:numPr>
        <w:spacing w:line="276" w:lineRule="auto"/>
      </w:pPr>
      <w:r w:rsidRPr="006C71B5">
        <w:t>Н</w:t>
      </w:r>
      <w:r>
        <w:t>е понимают терминологии</w:t>
      </w:r>
    </w:p>
    <w:p w14:paraId="05BA0312" w14:textId="77777777" w:rsidR="00A432CB" w:rsidRPr="006C71B5" w:rsidRDefault="00A432CB" w:rsidP="004024A9">
      <w:pPr>
        <w:numPr>
          <w:ilvl w:val="0"/>
          <w:numId w:val="35"/>
        </w:numPr>
        <w:spacing w:line="276" w:lineRule="auto"/>
      </w:pPr>
      <w:r w:rsidRPr="006C71B5">
        <w:t>Не могут построить развёрнутое объяснение влияния географического объекта на человека и природу.</w:t>
      </w:r>
    </w:p>
    <w:p w14:paraId="4C147BAA" w14:textId="77777777" w:rsidR="00A432CB" w:rsidRPr="006C71B5" w:rsidRDefault="00A432CB" w:rsidP="004024A9">
      <w:pPr>
        <w:numPr>
          <w:ilvl w:val="0"/>
          <w:numId w:val="35"/>
        </w:numPr>
        <w:spacing w:line="276" w:lineRule="auto"/>
      </w:pPr>
      <w:r w:rsidRPr="006C71B5">
        <w:t>Дают односложный, неаргументированный ответ или пропускают задание.</w:t>
      </w:r>
    </w:p>
    <w:p w14:paraId="48D91674" w14:textId="77777777" w:rsidR="00A432CB" w:rsidRPr="006C71B5" w:rsidRDefault="00A432CB" w:rsidP="00D77AF1">
      <w:pPr>
        <w:spacing w:line="276" w:lineRule="auto"/>
      </w:pPr>
      <w:r w:rsidRPr="006C71B5">
        <w:rPr>
          <w:b/>
          <w:bCs/>
        </w:rPr>
        <w:t xml:space="preserve">е) </w:t>
      </w:r>
      <w:proofErr w:type="spellStart"/>
      <w:r w:rsidRPr="006C71B5">
        <w:rPr>
          <w:b/>
          <w:bCs/>
        </w:rPr>
        <w:t>Несистемность</w:t>
      </w:r>
      <w:proofErr w:type="spellEnd"/>
      <w:r w:rsidRPr="006C71B5">
        <w:rPr>
          <w:b/>
          <w:bCs/>
        </w:rPr>
        <w:t xml:space="preserve"> и фрагментарность знаний</w:t>
      </w:r>
      <w:r w:rsidRPr="006C71B5">
        <w:br/>
        <w:t>(№13 – 35,9%):</w:t>
      </w:r>
    </w:p>
    <w:p w14:paraId="4B3F36FB" w14:textId="77777777" w:rsidR="00A432CB" w:rsidRPr="006C71B5" w:rsidRDefault="00A432CB" w:rsidP="004024A9">
      <w:pPr>
        <w:numPr>
          <w:ilvl w:val="0"/>
          <w:numId w:val="36"/>
        </w:numPr>
        <w:spacing w:line="276" w:lineRule="auto"/>
      </w:pPr>
      <w:r w:rsidRPr="006C71B5">
        <w:t>Отвечают на вопросы, если они прямо воспроизводят учебный материал, но теряются при косвенной или обобщённой формулировке.</w:t>
      </w:r>
    </w:p>
    <w:p w14:paraId="532D2907" w14:textId="77777777" w:rsidR="00A432CB" w:rsidRPr="006C71B5" w:rsidRDefault="00A432CB" w:rsidP="004024A9">
      <w:pPr>
        <w:numPr>
          <w:ilvl w:val="0"/>
          <w:numId w:val="36"/>
        </w:numPr>
        <w:spacing w:line="276" w:lineRule="auto"/>
      </w:pPr>
      <w:r w:rsidRPr="006C71B5">
        <w:t>Не связывают знания из разных разделов курса.</w:t>
      </w:r>
    </w:p>
    <w:p w14:paraId="1538A168" w14:textId="77777777" w:rsidR="00D92DB6" w:rsidRDefault="00D92DB6" w:rsidP="00D77AF1">
      <w:pPr>
        <w:spacing w:line="276" w:lineRule="auto"/>
        <w:rPr>
          <w:b/>
          <w:bCs/>
        </w:rPr>
      </w:pPr>
    </w:p>
    <w:p w14:paraId="3DA9ED64" w14:textId="5240A64C" w:rsidR="00A432CB" w:rsidRPr="006C71B5" w:rsidRDefault="00A432CB" w:rsidP="00D77AF1">
      <w:pPr>
        <w:spacing w:line="276" w:lineRule="auto"/>
        <w:rPr>
          <w:b/>
          <w:bCs/>
        </w:rPr>
      </w:pPr>
      <w:r w:rsidRPr="006C71B5">
        <w:rPr>
          <w:b/>
          <w:bCs/>
        </w:rPr>
        <w:t>5. Обобщённый профиль типичных дефицитов группы «3»</w:t>
      </w:r>
    </w:p>
    <w:tbl>
      <w:tblPr>
        <w:tblW w:w="11280" w:type="dxa"/>
        <w:tblCellMar>
          <w:top w:w="15" w:type="dxa"/>
          <w:left w:w="15" w:type="dxa"/>
          <w:bottom w:w="15" w:type="dxa"/>
          <w:right w:w="15" w:type="dxa"/>
        </w:tblCellMar>
        <w:tblLook w:val="04A0" w:firstRow="1" w:lastRow="0" w:firstColumn="1" w:lastColumn="0" w:noHBand="0" w:noVBand="1"/>
      </w:tblPr>
      <w:tblGrid>
        <w:gridCol w:w="3910"/>
        <w:gridCol w:w="5246"/>
        <w:gridCol w:w="2124"/>
      </w:tblGrid>
      <w:tr w:rsidR="00A432CB" w:rsidRPr="006C71B5" w14:paraId="7F115F11" w14:textId="77777777" w:rsidTr="004B729B">
        <w:trPr>
          <w:tblHeader/>
        </w:trPr>
        <w:tc>
          <w:tcPr>
            <w:tcW w:w="0" w:type="auto"/>
            <w:tcBorders>
              <w:top w:val="nil"/>
            </w:tcBorders>
            <w:tcMar>
              <w:top w:w="150" w:type="dxa"/>
              <w:left w:w="0" w:type="dxa"/>
              <w:bottom w:w="150" w:type="dxa"/>
              <w:right w:w="240" w:type="dxa"/>
            </w:tcMar>
            <w:vAlign w:val="center"/>
            <w:hideMark/>
          </w:tcPr>
          <w:p w14:paraId="3B04FADB" w14:textId="77777777" w:rsidR="00A432CB" w:rsidRPr="006C71B5" w:rsidRDefault="00A432CB" w:rsidP="00D77AF1">
            <w:pPr>
              <w:spacing w:line="276" w:lineRule="auto"/>
            </w:pPr>
            <w:r w:rsidRPr="006C71B5">
              <w:t>Дефицит</w:t>
            </w:r>
          </w:p>
        </w:tc>
        <w:tc>
          <w:tcPr>
            <w:tcW w:w="0" w:type="auto"/>
            <w:tcBorders>
              <w:top w:val="nil"/>
            </w:tcBorders>
            <w:tcMar>
              <w:top w:w="150" w:type="dxa"/>
              <w:left w:w="240" w:type="dxa"/>
              <w:bottom w:w="150" w:type="dxa"/>
              <w:right w:w="240" w:type="dxa"/>
            </w:tcMar>
            <w:vAlign w:val="center"/>
            <w:hideMark/>
          </w:tcPr>
          <w:p w14:paraId="4918821E" w14:textId="77777777" w:rsidR="00A432CB" w:rsidRPr="006C71B5" w:rsidRDefault="00A432CB" w:rsidP="00D77AF1">
            <w:pPr>
              <w:spacing w:line="276" w:lineRule="auto"/>
            </w:pPr>
            <w:r w:rsidRPr="006C71B5">
              <w:t>Проявление в типичных ошибках</w:t>
            </w:r>
          </w:p>
        </w:tc>
        <w:tc>
          <w:tcPr>
            <w:tcW w:w="0" w:type="auto"/>
            <w:tcBorders>
              <w:top w:val="nil"/>
            </w:tcBorders>
            <w:tcMar>
              <w:top w:w="150" w:type="dxa"/>
              <w:left w:w="240" w:type="dxa"/>
              <w:bottom w:w="150" w:type="dxa"/>
              <w:right w:w="240" w:type="dxa"/>
            </w:tcMar>
            <w:vAlign w:val="center"/>
            <w:hideMark/>
          </w:tcPr>
          <w:p w14:paraId="4C449B94" w14:textId="77777777" w:rsidR="00A432CB" w:rsidRPr="006C71B5" w:rsidRDefault="00A432CB" w:rsidP="00D77AF1">
            <w:pPr>
              <w:spacing w:line="276" w:lineRule="auto"/>
            </w:pPr>
            <w:r w:rsidRPr="006C71B5">
              <w:t>Задания, где проявляется</w:t>
            </w:r>
          </w:p>
        </w:tc>
      </w:tr>
      <w:tr w:rsidR="00A432CB" w:rsidRPr="006C71B5" w14:paraId="5B79DAD4" w14:textId="77777777" w:rsidTr="004B729B">
        <w:tc>
          <w:tcPr>
            <w:tcW w:w="0" w:type="auto"/>
            <w:tcMar>
              <w:top w:w="150" w:type="dxa"/>
              <w:left w:w="0" w:type="dxa"/>
              <w:bottom w:w="150" w:type="dxa"/>
              <w:right w:w="240" w:type="dxa"/>
            </w:tcMar>
            <w:vAlign w:val="center"/>
            <w:hideMark/>
          </w:tcPr>
          <w:p w14:paraId="58791B5E" w14:textId="77777777" w:rsidR="00A432CB" w:rsidRPr="006C71B5" w:rsidRDefault="00A432CB" w:rsidP="00D77AF1">
            <w:pPr>
              <w:spacing w:line="276" w:lineRule="auto"/>
            </w:pPr>
            <w:r w:rsidRPr="006C71B5">
              <w:rPr>
                <w:b/>
                <w:bCs/>
              </w:rPr>
              <w:t>Недостаток картографической грамотности</w:t>
            </w:r>
          </w:p>
        </w:tc>
        <w:tc>
          <w:tcPr>
            <w:tcW w:w="0" w:type="auto"/>
            <w:tcMar>
              <w:top w:w="150" w:type="dxa"/>
              <w:left w:w="240" w:type="dxa"/>
              <w:bottom w:w="150" w:type="dxa"/>
              <w:right w:w="240" w:type="dxa"/>
            </w:tcMar>
            <w:vAlign w:val="center"/>
            <w:hideMark/>
          </w:tcPr>
          <w:p w14:paraId="391BB94B" w14:textId="77777777" w:rsidR="00A432CB" w:rsidRPr="006C71B5" w:rsidRDefault="00A432CB" w:rsidP="00D77AF1">
            <w:pPr>
              <w:spacing w:line="276" w:lineRule="auto"/>
            </w:pPr>
            <w:r w:rsidRPr="006C71B5">
              <w:t>Не находят объекты на карте, путают их положение, не определяют координаты и стороны горизонта</w:t>
            </w:r>
          </w:p>
        </w:tc>
        <w:tc>
          <w:tcPr>
            <w:tcW w:w="0" w:type="auto"/>
            <w:tcMar>
              <w:top w:w="150" w:type="dxa"/>
              <w:left w:w="240" w:type="dxa"/>
              <w:bottom w:w="150" w:type="dxa"/>
              <w:right w:w="0" w:type="dxa"/>
            </w:tcMar>
            <w:vAlign w:val="center"/>
            <w:hideMark/>
          </w:tcPr>
          <w:p w14:paraId="77A04B68" w14:textId="77777777" w:rsidR="00A432CB" w:rsidRPr="006C71B5" w:rsidRDefault="00A432CB" w:rsidP="00D77AF1">
            <w:pPr>
              <w:spacing w:line="276" w:lineRule="auto"/>
            </w:pPr>
            <w:r w:rsidRPr="006C71B5">
              <w:t>№28, №29, №27</w:t>
            </w:r>
          </w:p>
        </w:tc>
      </w:tr>
      <w:tr w:rsidR="00A432CB" w:rsidRPr="006C71B5" w14:paraId="194A836B" w14:textId="77777777" w:rsidTr="004B729B">
        <w:tc>
          <w:tcPr>
            <w:tcW w:w="0" w:type="auto"/>
            <w:tcMar>
              <w:top w:w="150" w:type="dxa"/>
              <w:left w:w="0" w:type="dxa"/>
              <w:bottom w:w="150" w:type="dxa"/>
              <w:right w:w="240" w:type="dxa"/>
            </w:tcMar>
            <w:vAlign w:val="center"/>
            <w:hideMark/>
          </w:tcPr>
          <w:p w14:paraId="6CCCCF34" w14:textId="77777777" w:rsidR="00A432CB" w:rsidRPr="006C71B5" w:rsidRDefault="00A432CB" w:rsidP="00D77AF1">
            <w:pPr>
              <w:spacing w:line="276" w:lineRule="auto"/>
            </w:pPr>
            <w:proofErr w:type="spellStart"/>
            <w:r w:rsidRPr="006C71B5">
              <w:rPr>
                <w:b/>
                <w:bCs/>
              </w:rPr>
              <w:t>Несистемность</w:t>
            </w:r>
            <w:proofErr w:type="spellEnd"/>
            <w:r w:rsidRPr="006C71B5">
              <w:rPr>
                <w:b/>
                <w:bCs/>
              </w:rPr>
              <w:t xml:space="preserve"> знаний</w:t>
            </w:r>
          </w:p>
        </w:tc>
        <w:tc>
          <w:tcPr>
            <w:tcW w:w="0" w:type="auto"/>
            <w:tcMar>
              <w:top w:w="150" w:type="dxa"/>
              <w:left w:w="240" w:type="dxa"/>
              <w:bottom w:w="150" w:type="dxa"/>
              <w:right w:w="240" w:type="dxa"/>
            </w:tcMar>
            <w:vAlign w:val="center"/>
            <w:hideMark/>
          </w:tcPr>
          <w:p w14:paraId="0835F614" w14:textId="77777777" w:rsidR="00A432CB" w:rsidRPr="006C71B5" w:rsidRDefault="00A432CB" w:rsidP="00D77AF1">
            <w:pPr>
              <w:spacing w:line="276" w:lineRule="auto"/>
            </w:pPr>
            <w:r w:rsidRPr="006C71B5">
              <w:t>Отвечают на вопросы, если они прямо воспроизводят учебный материал, но теряются при косвенной формулировке</w:t>
            </w:r>
          </w:p>
        </w:tc>
        <w:tc>
          <w:tcPr>
            <w:tcW w:w="0" w:type="auto"/>
            <w:tcMar>
              <w:top w:w="150" w:type="dxa"/>
              <w:left w:w="240" w:type="dxa"/>
              <w:bottom w:w="150" w:type="dxa"/>
              <w:right w:w="0" w:type="dxa"/>
            </w:tcMar>
            <w:vAlign w:val="center"/>
            <w:hideMark/>
          </w:tcPr>
          <w:p w14:paraId="192E1E3B" w14:textId="77777777" w:rsidR="00A432CB" w:rsidRPr="006C71B5" w:rsidRDefault="00A432CB" w:rsidP="00D77AF1">
            <w:pPr>
              <w:spacing w:line="276" w:lineRule="auto"/>
            </w:pPr>
            <w:r w:rsidRPr="006C71B5">
              <w:t>№13, №27, №1</w:t>
            </w:r>
          </w:p>
        </w:tc>
      </w:tr>
      <w:tr w:rsidR="00A432CB" w:rsidRPr="006C71B5" w14:paraId="08580811" w14:textId="77777777" w:rsidTr="004B729B">
        <w:tc>
          <w:tcPr>
            <w:tcW w:w="0" w:type="auto"/>
            <w:tcMar>
              <w:top w:w="150" w:type="dxa"/>
              <w:left w:w="0" w:type="dxa"/>
              <w:bottom w:w="150" w:type="dxa"/>
              <w:right w:w="240" w:type="dxa"/>
            </w:tcMar>
            <w:vAlign w:val="center"/>
            <w:hideMark/>
          </w:tcPr>
          <w:p w14:paraId="5AA06C5F" w14:textId="77777777" w:rsidR="00A432CB" w:rsidRPr="006C71B5" w:rsidRDefault="00A432CB" w:rsidP="00D77AF1">
            <w:pPr>
              <w:spacing w:line="276" w:lineRule="auto"/>
            </w:pPr>
            <w:r w:rsidRPr="006C71B5">
              <w:rPr>
                <w:b/>
                <w:bCs/>
              </w:rPr>
              <w:t>Разрыв между теорией и практикой</w:t>
            </w:r>
          </w:p>
        </w:tc>
        <w:tc>
          <w:tcPr>
            <w:tcW w:w="0" w:type="auto"/>
            <w:tcMar>
              <w:top w:w="150" w:type="dxa"/>
              <w:left w:w="240" w:type="dxa"/>
              <w:bottom w:w="150" w:type="dxa"/>
              <w:right w:w="240" w:type="dxa"/>
            </w:tcMar>
            <w:vAlign w:val="center"/>
            <w:hideMark/>
          </w:tcPr>
          <w:p w14:paraId="576A63CF" w14:textId="77777777" w:rsidR="00A432CB" w:rsidRPr="006C71B5" w:rsidRDefault="00A432CB" w:rsidP="00D77AF1">
            <w:pPr>
              <w:spacing w:line="276" w:lineRule="auto"/>
            </w:pPr>
            <w:r w:rsidRPr="006C71B5">
              <w:t>Не умеют применить знания к жизненной ситуации, не дают примеров из своего региона</w:t>
            </w:r>
          </w:p>
        </w:tc>
        <w:tc>
          <w:tcPr>
            <w:tcW w:w="0" w:type="auto"/>
            <w:tcMar>
              <w:top w:w="150" w:type="dxa"/>
              <w:left w:w="240" w:type="dxa"/>
              <w:bottom w:w="150" w:type="dxa"/>
              <w:right w:w="0" w:type="dxa"/>
            </w:tcMar>
            <w:vAlign w:val="center"/>
            <w:hideMark/>
          </w:tcPr>
          <w:p w14:paraId="2783DA3C" w14:textId="77777777" w:rsidR="00A432CB" w:rsidRPr="006C71B5" w:rsidRDefault="00A432CB" w:rsidP="00D77AF1">
            <w:pPr>
              <w:spacing w:line="276" w:lineRule="auto"/>
            </w:pPr>
            <w:r w:rsidRPr="006C71B5">
              <w:t>№18, №20, №21</w:t>
            </w:r>
          </w:p>
        </w:tc>
      </w:tr>
      <w:tr w:rsidR="00A432CB" w:rsidRPr="006C71B5" w14:paraId="1EC31707" w14:textId="77777777" w:rsidTr="004B729B">
        <w:tc>
          <w:tcPr>
            <w:tcW w:w="0" w:type="auto"/>
            <w:tcMar>
              <w:top w:w="150" w:type="dxa"/>
              <w:left w:w="0" w:type="dxa"/>
              <w:bottom w:w="150" w:type="dxa"/>
              <w:right w:w="240" w:type="dxa"/>
            </w:tcMar>
            <w:vAlign w:val="center"/>
            <w:hideMark/>
          </w:tcPr>
          <w:p w14:paraId="343A269B" w14:textId="77777777" w:rsidR="00A432CB" w:rsidRPr="006C71B5" w:rsidRDefault="00A432CB" w:rsidP="00D77AF1">
            <w:pPr>
              <w:spacing w:line="276" w:lineRule="auto"/>
            </w:pPr>
            <w:r w:rsidRPr="006C71B5">
              <w:rPr>
                <w:b/>
                <w:bCs/>
              </w:rPr>
              <w:lastRenderedPageBreak/>
              <w:t>Несформированность логических операций</w:t>
            </w:r>
          </w:p>
        </w:tc>
        <w:tc>
          <w:tcPr>
            <w:tcW w:w="0" w:type="auto"/>
            <w:tcMar>
              <w:top w:w="150" w:type="dxa"/>
              <w:left w:w="240" w:type="dxa"/>
              <w:bottom w:w="150" w:type="dxa"/>
              <w:right w:w="240" w:type="dxa"/>
            </w:tcMar>
            <w:vAlign w:val="center"/>
            <w:hideMark/>
          </w:tcPr>
          <w:p w14:paraId="35E7C527" w14:textId="77777777" w:rsidR="00A432CB" w:rsidRPr="006C71B5" w:rsidRDefault="00A432CB" w:rsidP="00D77AF1">
            <w:pPr>
              <w:spacing w:line="276" w:lineRule="auto"/>
            </w:pPr>
            <w:r w:rsidRPr="006C71B5">
              <w:t>Сравнивают по случайным признакам, не могут установить причину и следствие, классифицируют без основания</w:t>
            </w:r>
          </w:p>
        </w:tc>
        <w:tc>
          <w:tcPr>
            <w:tcW w:w="0" w:type="auto"/>
            <w:tcMar>
              <w:top w:w="150" w:type="dxa"/>
              <w:left w:w="240" w:type="dxa"/>
              <w:bottom w:w="150" w:type="dxa"/>
              <w:right w:w="0" w:type="dxa"/>
            </w:tcMar>
            <w:vAlign w:val="center"/>
            <w:hideMark/>
          </w:tcPr>
          <w:p w14:paraId="17832F87" w14:textId="77777777" w:rsidR="00A432CB" w:rsidRPr="006C71B5" w:rsidRDefault="00A432CB" w:rsidP="00D77AF1">
            <w:pPr>
              <w:spacing w:line="276" w:lineRule="auto"/>
            </w:pPr>
            <w:r w:rsidRPr="006C71B5">
              <w:t>№3, №15, №16, №17</w:t>
            </w:r>
          </w:p>
        </w:tc>
      </w:tr>
      <w:tr w:rsidR="00A432CB" w:rsidRPr="006C71B5" w14:paraId="0C96822F" w14:textId="77777777" w:rsidTr="004B729B">
        <w:tc>
          <w:tcPr>
            <w:tcW w:w="0" w:type="auto"/>
            <w:tcMar>
              <w:top w:w="150" w:type="dxa"/>
              <w:left w:w="0" w:type="dxa"/>
              <w:bottom w:w="150" w:type="dxa"/>
              <w:right w:w="240" w:type="dxa"/>
            </w:tcMar>
            <w:vAlign w:val="center"/>
            <w:hideMark/>
          </w:tcPr>
          <w:p w14:paraId="3D5717DF" w14:textId="77777777" w:rsidR="00A432CB" w:rsidRPr="006C71B5" w:rsidRDefault="00A432CB" w:rsidP="00D77AF1">
            <w:pPr>
              <w:spacing w:line="276" w:lineRule="auto"/>
            </w:pPr>
            <w:r w:rsidRPr="006C71B5">
              <w:rPr>
                <w:b/>
                <w:bCs/>
              </w:rPr>
              <w:t>Слабое владение терминологией в практическом применении</w:t>
            </w:r>
          </w:p>
        </w:tc>
        <w:tc>
          <w:tcPr>
            <w:tcW w:w="0" w:type="auto"/>
            <w:tcMar>
              <w:top w:w="150" w:type="dxa"/>
              <w:left w:w="240" w:type="dxa"/>
              <w:bottom w:w="150" w:type="dxa"/>
              <w:right w:w="240" w:type="dxa"/>
            </w:tcMar>
            <w:vAlign w:val="center"/>
            <w:hideMark/>
          </w:tcPr>
          <w:p w14:paraId="513BA5EB" w14:textId="77777777" w:rsidR="00A432CB" w:rsidRPr="006C71B5" w:rsidRDefault="00A432CB" w:rsidP="00D77AF1">
            <w:pPr>
              <w:spacing w:line="276" w:lineRule="auto"/>
            </w:pPr>
            <w:r w:rsidRPr="006C71B5">
              <w:t>Правильно определяют термин, но не могут его применить для решения задачи</w:t>
            </w:r>
          </w:p>
        </w:tc>
        <w:tc>
          <w:tcPr>
            <w:tcW w:w="0" w:type="auto"/>
            <w:tcMar>
              <w:top w:w="150" w:type="dxa"/>
              <w:left w:w="240" w:type="dxa"/>
              <w:bottom w:w="150" w:type="dxa"/>
              <w:right w:w="0" w:type="dxa"/>
            </w:tcMar>
            <w:vAlign w:val="center"/>
            <w:hideMark/>
          </w:tcPr>
          <w:p w14:paraId="78591563" w14:textId="77777777" w:rsidR="00A432CB" w:rsidRPr="006C71B5" w:rsidRDefault="00A432CB" w:rsidP="00D77AF1">
            <w:pPr>
              <w:spacing w:line="276" w:lineRule="auto"/>
            </w:pPr>
            <w:r w:rsidRPr="006C71B5">
              <w:t>№22, №24</w:t>
            </w:r>
          </w:p>
        </w:tc>
      </w:tr>
      <w:tr w:rsidR="00A432CB" w:rsidRPr="006C71B5" w14:paraId="48F23173" w14:textId="77777777" w:rsidTr="004B729B">
        <w:tc>
          <w:tcPr>
            <w:tcW w:w="0" w:type="auto"/>
            <w:tcMar>
              <w:top w:w="150" w:type="dxa"/>
              <w:left w:w="0" w:type="dxa"/>
              <w:bottom w:w="150" w:type="dxa"/>
              <w:right w:w="240" w:type="dxa"/>
            </w:tcMar>
            <w:vAlign w:val="center"/>
            <w:hideMark/>
          </w:tcPr>
          <w:p w14:paraId="050D0B70" w14:textId="77777777" w:rsidR="00A432CB" w:rsidRPr="006C71B5" w:rsidRDefault="00A432CB" w:rsidP="00D77AF1">
            <w:pPr>
              <w:spacing w:line="276" w:lineRule="auto"/>
            </w:pPr>
            <w:r w:rsidRPr="006C71B5">
              <w:rPr>
                <w:b/>
                <w:bCs/>
              </w:rPr>
              <w:t>Неподготовленность к работе с комплексными источниками</w:t>
            </w:r>
          </w:p>
        </w:tc>
        <w:tc>
          <w:tcPr>
            <w:tcW w:w="0" w:type="auto"/>
            <w:tcMar>
              <w:top w:w="150" w:type="dxa"/>
              <w:left w:w="240" w:type="dxa"/>
              <w:bottom w:w="150" w:type="dxa"/>
              <w:right w:w="240" w:type="dxa"/>
            </w:tcMar>
            <w:vAlign w:val="center"/>
            <w:hideMark/>
          </w:tcPr>
          <w:p w14:paraId="607C6A4D" w14:textId="77777777" w:rsidR="00A432CB" w:rsidRPr="006C71B5" w:rsidRDefault="00A432CB" w:rsidP="00D77AF1">
            <w:pPr>
              <w:spacing w:line="276" w:lineRule="auto"/>
            </w:pPr>
            <w:r w:rsidRPr="006C71B5">
              <w:t>Не синхронизируют данные карты, таблицы и текста</w:t>
            </w:r>
          </w:p>
        </w:tc>
        <w:tc>
          <w:tcPr>
            <w:tcW w:w="0" w:type="auto"/>
            <w:tcMar>
              <w:top w:w="150" w:type="dxa"/>
              <w:left w:w="240" w:type="dxa"/>
              <w:bottom w:w="150" w:type="dxa"/>
              <w:right w:w="0" w:type="dxa"/>
            </w:tcMar>
            <w:vAlign w:val="center"/>
            <w:hideMark/>
          </w:tcPr>
          <w:p w14:paraId="20070908" w14:textId="77777777" w:rsidR="00A432CB" w:rsidRPr="006C71B5" w:rsidRDefault="00A432CB" w:rsidP="00D77AF1">
            <w:pPr>
              <w:spacing w:line="276" w:lineRule="auto"/>
            </w:pPr>
            <w:r w:rsidRPr="006C71B5">
              <w:t>№7, №9, №10</w:t>
            </w:r>
          </w:p>
        </w:tc>
      </w:tr>
      <w:tr w:rsidR="00A432CB" w:rsidRPr="006C71B5" w14:paraId="03A24C99" w14:textId="77777777" w:rsidTr="004B729B">
        <w:tc>
          <w:tcPr>
            <w:tcW w:w="0" w:type="auto"/>
            <w:tcMar>
              <w:top w:w="150" w:type="dxa"/>
              <w:left w:w="0" w:type="dxa"/>
              <w:bottom w:w="150" w:type="dxa"/>
              <w:right w:w="240" w:type="dxa"/>
            </w:tcMar>
            <w:vAlign w:val="center"/>
            <w:hideMark/>
          </w:tcPr>
          <w:p w14:paraId="0E5FF5CD" w14:textId="77777777" w:rsidR="00A432CB" w:rsidRPr="006C71B5" w:rsidRDefault="00A432CB" w:rsidP="00D77AF1">
            <w:pPr>
              <w:spacing w:line="276" w:lineRule="auto"/>
            </w:pPr>
            <w:r w:rsidRPr="006C71B5">
              <w:rPr>
                <w:b/>
                <w:bCs/>
              </w:rPr>
              <w:t>Отсутствие умений развёрнутого ответа</w:t>
            </w:r>
          </w:p>
        </w:tc>
        <w:tc>
          <w:tcPr>
            <w:tcW w:w="0" w:type="auto"/>
            <w:tcMar>
              <w:top w:w="150" w:type="dxa"/>
              <w:left w:w="240" w:type="dxa"/>
              <w:bottom w:w="150" w:type="dxa"/>
              <w:right w:w="240" w:type="dxa"/>
            </w:tcMar>
            <w:vAlign w:val="center"/>
            <w:hideMark/>
          </w:tcPr>
          <w:p w14:paraId="126577F7" w14:textId="77777777" w:rsidR="00A432CB" w:rsidRPr="006C71B5" w:rsidRDefault="00A432CB" w:rsidP="00D77AF1">
            <w:pPr>
              <w:spacing w:line="276" w:lineRule="auto"/>
            </w:pPr>
            <w:r w:rsidRPr="006C71B5">
              <w:t>Не могут построить объяснение, дают односложные ответы, используют бытовой язык</w:t>
            </w:r>
          </w:p>
        </w:tc>
        <w:tc>
          <w:tcPr>
            <w:tcW w:w="0" w:type="auto"/>
            <w:tcMar>
              <w:top w:w="150" w:type="dxa"/>
              <w:left w:w="240" w:type="dxa"/>
              <w:bottom w:w="150" w:type="dxa"/>
              <w:right w:w="0" w:type="dxa"/>
            </w:tcMar>
            <w:vAlign w:val="center"/>
            <w:hideMark/>
          </w:tcPr>
          <w:p w14:paraId="59B804F0" w14:textId="77777777" w:rsidR="00A432CB" w:rsidRPr="006C71B5" w:rsidRDefault="00A432CB" w:rsidP="00D77AF1">
            <w:pPr>
              <w:spacing w:line="276" w:lineRule="auto"/>
            </w:pPr>
            <w:r w:rsidRPr="006C71B5">
              <w:t>№21, №30</w:t>
            </w:r>
          </w:p>
        </w:tc>
      </w:tr>
      <w:tr w:rsidR="00A432CB" w:rsidRPr="006C71B5" w14:paraId="4B6972AE" w14:textId="77777777" w:rsidTr="004B729B">
        <w:tc>
          <w:tcPr>
            <w:tcW w:w="0" w:type="auto"/>
            <w:tcMar>
              <w:top w:w="150" w:type="dxa"/>
              <w:left w:w="0" w:type="dxa"/>
              <w:bottom w:w="150" w:type="dxa"/>
              <w:right w:w="240" w:type="dxa"/>
            </w:tcMar>
            <w:vAlign w:val="center"/>
            <w:hideMark/>
          </w:tcPr>
          <w:p w14:paraId="04614228" w14:textId="77777777" w:rsidR="00A432CB" w:rsidRPr="006C71B5" w:rsidRDefault="00A432CB" w:rsidP="00D77AF1">
            <w:pPr>
              <w:spacing w:line="276" w:lineRule="auto"/>
            </w:pPr>
            <w:r w:rsidRPr="006C71B5">
              <w:rPr>
                <w:b/>
                <w:bCs/>
              </w:rPr>
              <w:t xml:space="preserve">Низкий уровень </w:t>
            </w:r>
            <w:proofErr w:type="spellStart"/>
            <w:r w:rsidRPr="006C71B5">
              <w:rPr>
                <w:b/>
                <w:bCs/>
              </w:rPr>
              <w:t>геоэкологической</w:t>
            </w:r>
            <w:proofErr w:type="spellEnd"/>
            <w:r w:rsidRPr="006C71B5">
              <w:rPr>
                <w:b/>
                <w:bCs/>
              </w:rPr>
              <w:t xml:space="preserve"> грамотности</w:t>
            </w:r>
          </w:p>
        </w:tc>
        <w:tc>
          <w:tcPr>
            <w:tcW w:w="0" w:type="auto"/>
            <w:tcMar>
              <w:top w:w="150" w:type="dxa"/>
              <w:left w:w="240" w:type="dxa"/>
              <w:bottom w:w="150" w:type="dxa"/>
              <w:right w:w="240" w:type="dxa"/>
            </w:tcMar>
            <w:vAlign w:val="center"/>
            <w:hideMark/>
          </w:tcPr>
          <w:p w14:paraId="2233B154" w14:textId="77777777" w:rsidR="00A432CB" w:rsidRPr="006C71B5" w:rsidRDefault="00A432CB" w:rsidP="00D77AF1">
            <w:pPr>
              <w:spacing w:line="276" w:lineRule="auto"/>
            </w:pPr>
            <w:r w:rsidRPr="006C71B5">
              <w:t>Не видят экологических последствий, не понимают концепции устойчивого развития</w:t>
            </w:r>
          </w:p>
        </w:tc>
        <w:tc>
          <w:tcPr>
            <w:tcW w:w="0" w:type="auto"/>
            <w:tcMar>
              <w:top w:w="150" w:type="dxa"/>
              <w:left w:w="240" w:type="dxa"/>
              <w:bottom w:w="150" w:type="dxa"/>
              <w:right w:w="0" w:type="dxa"/>
            </w:tcMar>
            <w:vAlign w:val="center"/>
            <w:hideMark/>
          </w:tcPr>
          <w:p w14:paraId="3426B138" w14:textId="77777777" w:rsidR="00A432CB" w:rsidRPr="006C71B5" w:rsidRDefault="00A432CB" w:rsidP="00D77AF1">
            <w:pPr>
              <w:spacing w:line="276" w:lineRule="auto"/>
            </w:pPr>
            <w:r w:rsidRPr="006C71B5">
              <w:t>№12, №14, №15, №30</w:t>
            </w:r>
          </w:p>
        </w:tc>
      </w:tr>
    </w:tbl>
    <w:p w14:paraId="2761660A" w14:textId="77777777" w:rsidR="00A432CB" w:rsidRPr="006C71B5" w:rsidRDefault="002E4E07" w:rsidP="00D77AF1">
      <w:pPr>
        <w:spacing w:line="276" w:lineRule="auto"/>
      </w:pPr>
      <w:r>
        <w:pict w14:anchorId="36ECE9B5">
          <v:rect id="_x0000_i1026" style="width:0;height:.75pt" o:hralign="center" o:hrstd="t" o:hr="t" fillcolor="#a0a0a0" stroked="f"/>
        </w:pict>
      </w:r>
    </w:p>
    <w:p w14:paraId="5E944587" w14:textId="77777777" w:rsidR="00A432CB" w:rsidRPr="006C71B5" w:rsidRDefault="00A432CB" w:rsidP="00D77AF1">
      <w:pPr>
        <w:spacing w:line="276" w:lineRule="auto"/>
        <w:rPr>
          <w:b/>
          <w:bCs/>
        </w:rPr>
      </w:pPr>
      <w:r w:rsidRPr="006C71B5">
        <w:rPr>
          <w:b/>
          <w:bCs/>
        </w:rPr>
        <w:t xml:space="preserve"> Системные причины </w:t>
      </w:r>
      <w:r>
        <w:rPr>
          <w:b/>
          <w:bCs/>
        </w:rPr>
        <w:t>дефицитов:</w:t>
      </w:r>
    </w:p>
    <w:p w14:paraId="793C3936" w14:textId="77777777" w:rsidR="00A432CB" w:rsidRPr="006C71B5" w:rsidRDefault="00A432CB" w:rsidP="00D77AF1">
      <w:pPr>
        <w:spacing w:line="276" w:lineRule="auto"/>
      </w:pPr>
      <w:r w:rsidRPr="006C71B5">
        <w:t>На основе анализа количественных данных можно выделить следующие системные причины:</w:t>
      </w:r>
    </w:p>
    <w:p w14:paraId="166BBF69" w14:textId="77777777" w:rsidR="00A432CB" w:rsidRPr="006C71B5" w:rsidRDefault="00A432CB" w:rsidP="004024A9">
      <w:pPr>
        <w:numPr>
          <w:ilvl w:val="0"/>
          <w:numId w:val="37"/>
        </w:numPr>
        <w:spacing w:line="276" w:lineRule="auto"/>
      </w:pPr>
      <w:r w:rsidRPr="006C71B5">
        <w:rPr>
          <w:b/>
          <w:bCs/>
        </w:rPr>
        <w:t>Обучение строилось на запоминании, а не на понимании</w:t>
      </w:r>
      <w:r w:rsidRPr="006C71B5">
        <w:t> – учащиеся знают факты, но не умеют ими оперировать в новых условиях (проявляется в заданиях №3, №15, №16, №17).</w:t>
      </w:r>
    </w:p>
    <w:p w14:paraId="3E9ADD1C" w14:textId="77777777" w:rsidR="00A432CB" w:rsidRPr="006C71B5" w:rsidRDefault="00A432CB" w:rsidP="004024A9">
      <w:pPr>
        <w:numPr>
          <w:ilvl w:val="0"/>
          <w:numId w:val="37"/>
        </w:numPr>
        <w:spacing w:line="276" w:lineRule="auto"/>
      </w:pPr>
      <w:r w:rsidRPr="006C71B5">
        <w:rPr>
          <w:b/>
          <w:bCs/>
        </w:rPr>
        <w:t>Недостаточно отрабатывались практико-ориентированные задания</w:t>
      </w:r>
      <w:r w:rsidRPr="006C71B5">
        <w:t> – преобладали репродуктивные формы работы (проявляется в заданиях №18, №20, №21).</w:t>
      </w:r>
    </w:p>
    <w:p w14:paraId="56215D54" w14:textId="77777777" w:rsidR="00A432CB" w:rsidRPr="006C71B5" w:rsidRDefault="00A432CB" w:rsidP="004024A9">
      <w:pPr>
        <w:numPr>
          <w:ilvl w:val="0"/>
          <w:numId w:val="37"/>
        </w:numPr>
        <w:spacing w:line="276" w:lineRule="auto"/>
      </w:pPr>
      <w:r w:rsidRPr="006C71B5">
        <w:rPr>
          <w:b/>
          <w:bCs/>
        </w:rPr>
        <w:t>Краеведческий компонент был слабо представлен</w:t>
      </w:r>
      <w:r w:rsidRPr="006C71B5">
        <w:t> – учащиеся не знают географию своего региона, что делает задания на применение знаний абстрактными и чуждыми (проявляется в заданиях №1, №13, №21).</w:t>
      </w:r>
    </w:p>
    <w:p w14:paraId="59063768" w14:textId="77777777" w:rsidR="00A432CB" w:rsidRPr="006C71B5" w:rsidRDefault="00A432CB" w:rsidP="004024A9">
      <w:pPr>
        <w:numPr>
          <w:ilvl w:val="0"/>
          <w:numId w:val="37"/>
        </w:numPr>
        <w:spacing w:line="276" w:lineRule="auto"/>
      </w:pPr>
      <w:r w:rsidRPr="006C71B5">
        <w:rPr>
          <w:b/>
          <w:bCs/>
        </w:rPr>
        <w:lastRenderedPageBreak/>
        <w:t>Уделялось мало внимания работе с картой</w:t>
      </w:r>
      <w:r w:rsidRPr="006C71B5">
        <w:t> – не сформирован навык автоматического чтения картографической информации (проявляется в заданиях №28, №29, №27).</w:t>
      </w:r>
    </w:p>
    <w:p w14:paraId="5E886D17" w14:textId="77777777" w:rsidR="00A432CB" w:rsidRPr="006C71B5" w:rsidRDefault="00A432CB" w:rsidP="004024A9">
      <w:pPr>
        <w:numPr>
          <w:ilvl w:val="0"/>
          <w:numId w:val="37"/>
        </w:numPr>
        <w:spacing w:line="276" w:lineRule="auto"/>
      </w:pPr>
      <w:r w:rsidRPr="006C71B5">
        <w:rPr>
          <w:b/>
          <w:bCs/>
        </w:rPr>
        <w:t>Не систематизировался понятийный аппарат</w:t>
      </w:r>
      <w:r w:rsidRPr="006C71B5">
        <w:t> – термины изучались изолированно, без связей между ними (проявляется в заданиях №22, №24).</w:t>
      </w:r>
    </w:p>
    <w:p w14:paraId="32CE032B" w14:textId="77777777" w:rsidR="00A432CB" w:rsidRPr="006C71B5" w:rsidRDefault="00A432CB" w:rsidP="004024A9">
      <w:pPr>
        <w:numPr>
          <w:ilvl w:val="0"/>
          <w:numId w:val="37"/>
        </w:numPr>
        <w:spacing w:line="276" w:lineRule="auto"/>
      </w:pPr>
      <w:r w:rsidRPr="006C71B5">
        <w:rPr>
          <w:b/>
          <w:bCs/>
        </w:rPr>
        <w:t>Задания высокого уровня не отрабатывались даже на минимальном уровне</w:t>
      </w:r>
      <w:r w:rsidRPr="006C71B5">
        <w:t> – учащиеся боятся заданий на развёрнутый ответ и не знают структуры ответа (проявляется в №30)</w:t>
      </w:r>
    </w:p>
    <w:p w14:paraId="245C4D1C" w14:textId="77777777" w:rsidR="00A432CB" w:rsidRPr="006C71B5" w:rsidRDefault="00A432CB" w:rsidP="00D77AF1">
      <w:pPr>
        <w:spacing w:line="276" w:lineRule="auto"/>
        <w:rPr>
          <w:b/>
          <w:bCs/>
        </w:rPr>
      </w:pPr>
      <w:r w:rsidRPr="006C71B5">
        <w:rPr>
          <w:b/>
          <w:bCs/>
        </w:rPr>
        <w:t xml:space="preserve"> Стратегические рекомендации для преодоления дефицитов</w:t>
      </w:r>
    </w:p>
    <w:tbl>
      <w:tblPr>
        <w:tblW w:w="11280" w:type="dxa"/>
        <w:tblCellMar>
          <w:top w:w="15" w:type="dxa"/>
          <w:left w:w="15" w:type="dxa"/>
          <w:bottom w:w="15" w:type="dxa"/>
          <w:right w:w="15" w:type="dxa"/>
        </w:tblCellMar>
        <w:tblLook w:val="04A0" w:firstRow="1" w:lastRow="0" w:firstColumn="1" w:lastColumn="0" w:noHBand="0" w:noVBand="1"/>
      </w:tblPr>
      <w:tblGrid>
        <w:gridCol w:w="2803"/>
        <w:gridCol w:w="8477"/>
      </w:tblGrid>
      <w:tr w:rsidR="00A432CB" w:rsidRPr="006C71B5" w14:paraId="3C340E1E" w14:textId="77777777" w:rsidTr="004B729B">
        <w:trPr>
          <w:tblHeader/>
        </w:trPr>
        <w:tc>
          <w:tcPr>
            <w:tcW w:w="0" w:type="auto"/>
            <w:tcBorders>
              <w:top w:val="nil"/>
            </w:tcBorders>
            <w:tcMar>
              <w:top w:w="150" w:type="dxa"/>
              <w:left w:w="0" w:type="dxa"/>
              <w:bottom w:w="150" w:type="dxa"/>
              <w:right w:w="240" w:type="dxa"/>
            </w:tcMar>
            <w:vAlign w:val="center"/>
            <w:hideMark/>
          </w:tcPr>
          <w:p w14:paraId="0406DF67" w14:textId="77777777" w:rsidR="00A432CB" w:rsidRPr="006C71B5" w:rsidRDefault="00A432CB" w:rsidP="00D77AF1">
            <w:pPr>
              <w:spacing w:line="276" w:lineRule="auto"/>
            </w:pPr>
            <w:r w:rsidRPr="006C71B5">
              <w:t>Дефицит</w:t>
            </w:r>
          </w:p>
        </w:tc>
        <w:tc>
          <w:tcPr>
            <w:tcW w:w="0" w:type="auto"/>
            <w:tcBorders>
              <w:top w:val="nil"/>
            </w:tcBorders>
            <w:tcMar>
              <w:top w:w="150" w:type="dxa"/>
              <w:left w:w="240" w:type="dxa"/>
              <w:bottom w:w="150" w:type="dxa"/>
              <w:right w:w="240" w:type="dxa"/>
            </w:tcMar>
            <w:vAlign w:val="center"/>
            <w:hideMark/>
          </w:tcPr>
          <w:p w14:paraId="16B516B0" w14:textId="77777777" w:rsidR="00A432CB" w:rsidRPr="006C71B5" w:rsidRDefault="00A432CB" w:rsidP="00D77AF1">
            <w:pPr>
              <w:spacing w:line="276" w:lineRule="auto"/>
            </w:pPr>
            <w:r w:rsidRPr="006C71B5">
              <w:t>Конкретные действия учителя</w:t>
            </w:r>
          </w:p>
        </w:tc>
      </w:tr>
      <w:tr w:rsidR="00A432CB" w:rsidRPr="006C71B5" w14:paraId="720C99BF" w14:textId="77777777" w:rsidTr="004B729B">
        <w:tc>
          <w:tcPr>
            <w:tcW w:w="0" w:type="auto"/>
            <w:tcMar>
              <w:top w:w="150" w:type="dxa"/>
              <w:left w:w="0" w:type="dxa"/>
              <w:bottom w:w="150" w:type="dxa"/>
              <w:right w:w="240" w:type="dxa"/>
            </w:tcMar>
            <w:vAlign w:val="center"/>
            <w:hideMark/>
          </w:tcPr>
          <w:p w14:paraId="340E66DF" w14:textId="77777777" w:rsidR="00A432CB" w:rsidRPr="006C71B5" w:rsidRDefault="00A432CB" w:rsidP="00D77AF1">
            <w:pPr>
              <w:spacing w:line="276" w:lineRule="auto"/>
            </w:pPr>
            <w:r w:rsidRPr="006C71B5">
              <w:rPr>
                <w:b/>
                <w:bCs/>
              </w:rPr>
              <w:t>Картографическая грамотность</w:t>
            </w:r>
          </w:p>
        </w:tc>
        <w:tc>
          <w:tcPr>
            <w:tcW w:w="0" w:type="auto"/>
            <w:tcMar>
              <w:top w:w="150" w:type="dxa"/>
              <w:left w:w="240" w:type="dxa"/>
              <w:bottom w:w="150" w:type="dxa"/>
              <w:right w:w="0" w:type="dxa"/>
            </w:tcMar>
            <w:vAlign w:val="center"/>
            <w:hideMark/>
          </w:tcPr>
          <w:p w14:paraId="278D47EA" w14:textId="77777777" w:rsidR="00A432CB" w:rsidRPr="006C71B5" w:rsidRDefault="00A432CB" w:rsidP="00D77AF1">
            <w:pPr>
              <w:spacing w:line="276" w:lineRule="auto"/>
            </w:pPr>
            <w:r w:rsidRPr="006C71B5">
              <w:t>Минимум 10 минут каждого урока – работа с картой: поиск объектов, определение координат, описание положения по плану. Отрабатывать №28 и №29 на основе обязательного перечня номенклатуры</w:t>
            </w:r>
          </w:p>
        </w:tc>
      </w:tr>
      <w:tr w:rsidR="00A432CB" w:rsidRPr="006C71B5" w14:paraId="3792B4AC" w14:textId="77777777" w:rsidTr="004B729B">
        <w:tc>
          <w:tcPr>
            <w:tcW w:w="0" w:type="auto"/>
            <w:tcMar>
              <w:top w:w="150" w:type="dxa"/>
              <w:left w:w="0" w:type="dxa"/>
              <w:bottom w:w="150" w:type="dxa"/>
              <w:right w:w="240" w:type="dxa"/>
            </w:tcMar>
            <w:vAlign w:val="center"/>
            <w:hideMark/>
          </w:tcPr>
          <w:p w14:paraId="68732800" w14:textId="77777777" w:rsidR="00A432CB" w:rsidRPr="006C71B5" w:rsidRDefault="00A432CB" w:rsidP="00D77AF1">
            <w:pPr>
              <w:spacing w:line="276" w:lineRule="auto"/>
            </w:pPr>
            <w:proofErr w:type="spellStart"/>
            <w:r w:rsidRPr="006C71B5">
              <w:rPr>
                <w:b/>
                <w:bCs/>
              </w:rPr>
              <w:t>Несистемность</w:t>
            </w:r>
            <w:proofErr w:type="spellEnd"/>
            <w:r w:rsidRPr="006C71B5">
              <w:rPr>
                <w:b/>
                <w:bCs/>
              </w:rPr>
              <w:t xml:space="preserve"> знаний</w:t>
            </w:r>
          </w:p>
        </w:tc>
        <w:tc>
          <w:tcPr>
            <w:tcW w:w="0" w:type="auto"/>
            <w:tcMar>
              <w:top w:w="150" w:type="dxa"/>
              <w:left w:w="240" w:type="dxa"/>
              <w:bottom w:w="150" w:type="dxa"/>
              <w:right w:w="0" w:type="dxa"/>
            </w:tcMar>
            <w:vAlign w:val="center"/>
            <w:hideMark/>
          </w:tcPr>
          <w:p w14:paraId="24D26C55" w14:textId="77777777" w:rsidR="00A432CB" w:rsidRPr="006C71B5" w:rsidRDefault="00A432CB" w:rsidP="00D77AF1">
            <w:pPr>
              <w:spacing w:line="276" w:lineRule="auto"/>
            </w:pPr>
            <w:r w:rsidRPr="006C71B5">
              <w:t>Вводить обобщающие уроки и схемы, связывающие знания из разных разделов курса. Отрабатывать №13 через систематизацию материала</w:t>
            </w:r>
          </w:p>
        </w:tc>
      </w:tr>
      <w:tr w:rsidR="00A432CB" w:rsidRPr="006C71B5" w14:paraId="43C977E2" w14:textId="77777777" w:rsidTr="004B729B">
        <w:tc>
          <w:tcPr>
            <w:tcW w:w="0" w:type="auto"/>
            <w:tcMar>
              <w:top w:w="150" w:type="dxa"/>
              <w:left w:w="0" w:type="dxa"/>
              <w:bottom w:w="150" w:type="dxa"/>
              <w:right w:w="240" w:type="dxa"/>
            </w:tcMar>
            <w:vAlign w:val="center"/>
            <w:hideMark/>
          </w:tcPr>
          <w:p w14:paraId="122A0261" w14:textId="77777777" w:rsidR="00A432CB" w:rsidRPr="006C71B5" w:rsidRDefault="00A432CB" w:rsidP="00D77AF1">
            <w:pPr>
              <w:spacing w:line="276" w:lineRule="auto"/>
            </w:pPr>
            <w:r w:rsidRPr="006C71B5">
              <w:rPr>
                <w:b/>
                <w:bCs/>
              </w:rPr>
              <w:t>Разрыв теории и практики</w:t>
            </w:r>
          </w:p>
        </w:tc>
        <w:tc>
          <w:tcPr>
            <w:tcW w:w="0" w:type="auto"/>
            <w:tcMar>
              <w:top w:w="150" w:type="dxa"/>
              <w:left w:w="240" w:type="dxa"/>
              <w:bottom w:w="150" w:type="dxa"/>
              <w:right w:w="0" w:type="dxa"/>
            </w:tcMar>
            <w:vAlign w:val="center"/>
            <w:hideMark/>
          </w:tcPr>
          <w:p w14:paraId="70A9F92F" w14:textId="77777777" w:rsidR="00A432CB" w:rsidRPr="006C71B5" w:rsidRDefault="00A432CB" w:rsidP="00D77AF1">
            <w:pPr>
              <w:spacing w:line="276" w:lineRule="auto"/>
            </w:pPr>
            <w:r w:rsidRPr="006C71B5">
              <w:t>На каждом уроке – задание, связывающее тему с жизнью, бытом, регионом. Отрабатывать №18, №20, №21 на примерах из местности учащихся</w:t>
            </w:r>
          </w:p>
        </w:tc>
      </w:tr>
      <w:tr w:rsidR="00A432CB" w:rsidRPr="006C71B5" w14:paraId="20BC882B" w14:textId="77777777" w:rsidTr="004B729B">
        <w:tc>
          <w:tcPr>
            <w:tcW w:w="0" w:type="auto"/>
            <w:tcMar>
              <w:top w:w="150" w:type="dxa"/>
              <w:left w:w="0" w:type="dxa"/>
              <w:bottom w:w="150" w:type="dxa"/>
              <w:right w:w="240" w:type="dxa"/>
            </w:tcMar>
            <w:vAlign w:val="center"/>
            <w:hideMark/>
          </w:tcPr>
          <w:p w14:paraId="23090407" w14:textId="77777777" w:rsidR="00A432CB" w:rsidRPr="006C71B5" w:rsidRDefault="00A432CB" w:rsidP="00D77AF1">
            <w:pPr>
              <w:spacing w:line="276" w:lineRule="auto"/>
            </w:pPr>
            <w:r w:rsidRPr="006C71B5">
              <w:rPr>
                <w:b/>
                <w:bCs/>
              </w:rPr>
              <w:t>Логические операции</w:t>
            </w:r>
          </w:p>
        </w:tc>
        <w:tc>
          <w:tcPr>
            <w:tcW w:w="0" w:type="auto"/>
            <w:tcMar>
              <w:top w:w="150" w:type="dxa"/>
              <w:left w:w="240" w:type="dxa"/>
              <w:bottom w:w="150" w:type="dxa"/>
              <w:right w:w="0" w:type="dxa"/>
            </w:tcMar>
            <w:vAlign w:val="center"/>
            <w:hideMark/>
          </w:tcPr>
          <w:p w14:paraId="2BEC3BBD" w14:textId="77777777" w:rsidR="00A432CB" w:rsidRPr="006C71B5" w:rsidRDefault="00A432CB" w:rsidP="00D77AF1">
            <w:pPr>
              <w:spacing w:line="276" w:lineRule="auto"/>
            </w:pPr>
            <w:r w:rsidRPr="006C71B5">
              <w:t>Ввести постоянные алгоритмы: «сравнение по плану», «причинно-следственная цепочка», «классификация по основанию». Отрабатывать №3, №15, №16, №17 на тренингах</w:t>
            </w:r>
          </w:p>
        </w:tc>
      </w:tr>
      <w:tr w:rsidR="00A432CB" w:rsidRPr="006C71B5" w14:paraId="2AEF70DD" w14:textId="77777777" w:rsidTr="004B729B">
        <w:tc>
          <w:tcPr>
            <w:tcW w:w="0" w:type="auto"/>
            <w:tcMar>
              <w:top w:w="150" w:type="dxa"/>
              <w:left w:w="0" w:type="dxa"/>
              <w:bottom w:w="150" w:type="dxa"/>
              <w:right w:w="240" w:type="dxa"/>
            </w:tcMar>
            <w:vAlign w:val="center"/>
            <w:hideMark/>
          </w:tcPr>
          <w:p w14:paraId="7BC0B089" w14:textId="77777777" w:rsidR="00A432CB" w:rsidRPr="006C71B5" w:rsidRDefault="00A432CB" w:rsidP="00D77AF1">
            <w:pPr>
              <w:spacing w:line="276" w:lineRule="auto"/>
            </w:pPr>
            <w:r w:rsidRPr="006C71B5">
              <w:rPr>
                <w:b/>
                <w:bCs/>
              </w:rPr>
              <w:t>Терминология</w:t>
            </w:r>
          </w:p>
        </w:tc>
        <w:tc>
          <w:tcPr>
            <w:tcW w:w="0" w:type="auto"/>
            <w:tcMar>
              <w:top w:w="150" w:type="dxa"/>
              <w:left w:w="240" w:type="dxa"/>
              <w:bottom w:w="150" w:type="dxa"/>
              <w:right w:w="0" w:type="dxa"/>
            </w:tcMar>
            <w:vAlign w:val="center"/>
            <w:hideMark/>
          </w:tcPr>
          <w:p w14:paraId="2A416C96" w14:textId="77777777" w:rsidR="00A432CB" w:rsidRPr="006C71B5" w:rsidRDefault="00A432CB" w:rsidP="00D77AF1">
            <w:pPr>
              <w:spacing w:line="276" w:lineRule="auto"/>
            </w:pPr>
            <w:r w:rsidRPr="006C71B5">
              <w:t>Регулярные упражнения «термин – определение – пример – применение в контексте». Отрабатывать №22, №24 через практические задачи</w:t>
            </w:r>
          </w:p>
        </w:tc>
      </w:tr>
      <w:tr w:rsidR="00A432CB" w:rsidRPr="006C71B5" w14:paraId="5E78E019" w14:textId="77777777" w:rsidTr="004B729B">
        <w:tc>
          <w:tcPr>
            <w:tcW w:w="0" w:type="auto"/>
            <w:tcMar>
              <w:top w:w="150" w:type="dxa"/>
              <w:left w:w="0" w:type="dxa"/>
              <w:bottom w:w="150" w:type="dxa"/>
              <w:right w:w="240" w:type="dxa"/>
            </w:tcMar>
            <w:vAlign w:val="center"/>
            <w:hideMark/>
          </w:tcPr>
          <w:p w14:paraId="3EC994DE" w14:textId="77777777" w:rsidR="00A432CB" w:rsidRPr="006C71B5" w:rsidRDefault="00A432CB" w:rsidP="00D77AF1">
            <w:pPr>
              <w:spacing w:line="276" w:lineRule="auto"/>
            </w:pPr>
            <w:r w:rsidRPr="006C71B5">
              <w:rPr>
                <w:b/>
                <w:bCs/>
              </w:rPr>
              <w:t>Комплексные источники</w:t>
            </w:r>
          </w:p>
        </w:tc>
        <w:tc>
          <w:tcPr>
            <w:tcW w:w="0" w:type="auto"/>
            <w:tcMar>
              <w:top w:w="150" w:type="dxa"/>
              <w:left w:w="240" w:type="dxa"/>
              <w:bottom w:w="150" w:type="dxa"/>
              <w:right w:w="0" w:type="dxa"/>
            </w:tcMar>
            <w:vAlign w:val="center"/>
            <w:hideMark/>
          </w:tcPr>
          <w:p w14:paraId="5660E688" w14:textId="77777777" w:rsidR="00A432CB" w:rsidRPr="006C71B5" w:rsidRDefault="00A432CB" w:rsidP="00D77AF1">
            <w:pPr>
              <w:spacing w:line="276" w:lineRule="auto"/>
            </w:pPr>
            <w:r w:rsidRPr="006C71B5">
              <w:t>Давать задания, требующие одновременного использования карты, статистики и текста. Отрабатывать №7, №9, №10 через тренировочные работы</w:t>
            </w:r>
          </w:p>
        </w:tc>
      </w:tr>
      <w:tr w:rsidR="00A432CB" w:rsidRPr="006C71B5" w14:paraId="4C9AEFAD" w14:textId="77777777" w:rsidTr="004B729B">
        <w:tc>
          <w:tcPr>
            <w:tcW w:w="0" w:type="auto"/>
            <w:tcMar>
              <w:top w:w="150" w:type="dxa"/>
              <w:left w:w="0" w:type="dxa"/>
              <w:bottom w:w="150" w:type="dxa"/>
              <w:right w:w="240" w:type="dxa"/>
            </w:tcMar>
            <w:vAlign w:val="center"/>
            <w:hideMark/>
          </w:tcPr>
          <w:p w14:paraId="5E3A001D" w14:textId="77777777" w:rsidR="00A432CB" w:rsidRPr="006C71B5" w:rsidRDefault="00A432CB" w:rsidP="00D77AF1">
            <w:pPr>
              <w:spacing w:line="276" w:lineRule="auto"/>
            </w:pPr>
            <w:r w:rsidRPr="006C71B5">
              <w:rPr>
                <w:b/>
                <w:bCs/>
              </w:rPr>
              <w:lastRenderedPageBreak/>
              <w:t>Развёрнутый ответ</w:t>
            </w:r>
          </w:p>
        </w:tc>
        <w:tc>
          <w:tcPr>
            <w:tcW w:w="0" w:type="auto"/>
            <w:tcMar>
              <w:top w:w="150" w:type="dxa"/>
              <w:left w:w="240" w:type="dxa"/>
              <w:bottom w:w="150" w:type="dxa"/>
              <w:right w:w="0" w:type="dxa"/>
            </w:tcMar>
            <w:vAlign w:val="center"/>
            <w:hideMark/>
          </w:tcPr>
          <w:p w14:paraId="72233AFD" w14:textId="77777777" w:rsidR="00A432CB" w:rsidRPr="006C71B5" w:rsidRDefault="00A432CB" w:rsidP="00D77AF1">
            <w:pPr>
              <w:spacing w:line="276" w:lineRule="auto"/>
            </w:pPr>
            <w:r w:rsidRPr="006C71B5">
              <w:t>Отработка структуры ответа (тезис – аргумент – пример – вывод) на примерах №21 и №30. Использовать шаблоны и клише</w:t>
            </w:r>
          </w:p>
        </w:tc>
      </w:tr>
      <w:tr w:rsidR="00A432CB" w:rsidRPr="006C71B5" w14:paraId="5CDC3866" w14:textId="77777777" w:rsidTr="004B729B">
        <w:tc>
          <w:tcPr>
            <w:tcW w:w="0" w:type="auto"/>
            <w:tcMar>
              <w:top w:w="150" w:type="dxa"/>
              <w:left w:w="0" w:type="dxa"/>
              <w:bottom w:w="150" w:type="dxa"/>
              <w:right w:w="240" w:type="dxa"/>
            </w:tcMar>
            <w:vAlign w:val="center"/>
            <w:hideMark/>
          </w:tcPr>
          <w:p w14:paraId="6EE98BBF" w14:textId="77777777" w:rsidR="00A432CB" w:rsidRPr="006C71B5" w:rsidRDefault="00A432CB" w:rsidP="00D77AF1">
            <w:pPr>
              <w:spacing w:line="276" w:lineRule="auto"/>
            </w:pPr>
            <w:proofErr w:type="spellStart"/>
            <w:r w:rsidRPr="006C71B5">
              <w:rPr>
                <w:b/>
                <w:bCs/>
              </w:rPr>
              <w:t>Геоэкологическая</w:t>
            </w:r>
            <w:proofErr w:type="spellEnd"/>
            <w:r w:rsidRPr="006C71B5">
              <w:rPr>
                <w:b/>
                <w:bCs/>
              </w:rPr>
              <w:t xml:space="preserve"> линия</w:t>
            </w:r>
          </w:p>
        </w:tc>
        <w:tc>
          <w:tcPr>
            <w:tcW w:w="0" w:type="auto"/>
            <w:tcMar>
              <w:top w:w="150" w:type="dxa"/>
              <w:left w:w="240" w:type="dxa"/>
              <w:bottom w:w="150" w:type="dxa"/>
              <w:right w:w="0" w:type="dxa"/>
            </w:tcMar>
            <w:vAlign w:val="center"/>
            <w:hideMark/>
          </w:tcPr>
          <w:p w14:paraId="10A31EAB" w14:textId="77777777" w:rsidR="00A432CB" w:rsidRPr="006C71B5" w:rsidRDefault="00A432CB" w:rsidP="00D77AF1">
            <w:pPr>
              <w:spacing w:line="276" w:lineRule="auto"/>
            </w:pPr>
            <w:r w:rsidRPr="006C71B5">
              <w:t>В каждую тему включать блок «Влияние человека» и «Экологические последствия». Отрабатывать №12, №14, №15, №30 на локальных примерах</w:t>
            </w:r>
          </w:p>
        </w:tc>
      </w:tr>
      <w:tr w:rsidR="00A432CB" w:rsidRPr="006C71B5" w14:paraId="23CFE059" w14:textId="77777777" w:rsidTr="004B729B">
        <w:tc>
          <w:tcPr>
            <w:tcW w:w="0" w:type="auto"/>
            <w:tcMar>
              <w:top w:w="150" w:type="dxa"/>
              <w:left w:w="0" w:type="dxa"/>
              <w:bottom w:w="150" w:type="dxa"/>
              <w:right w:w="240" w:type="dxa"/>
            </w:tcMar>
            <w:vAlign w:val="center"/>
            <w:hideMark/>
          </w:tcPr>
          <w:p w14:paraId="076C7654" w14:textId="77777777" w:rsidR="00A432CB" w:rsidRPr="006C71B5" w:rsidRDefault="00A432CB" w:rsidP="00D77AF1">
            <w:pPr>
              <w:spacing w:line="276" w:lineRule="auto"/>
            </w:pPr>
            <w:r w:rsidRPr="006C71B5">
              <w:rPr>
                <w:b/>
                <w:bCs/>
              </w:rPr>
              <w:t>Высокий уровень сложности</w:t>
            </w:r>
          </w:p>
        </w:tc>
        <w:tc>
          <w:tcPr>
            <w:tcW w:w="0" w:type="auto"/>
            <w:tcMar>
              <w:top w:w="150" w:type="dxa"/>
              <w:left w:w="240" w:type="dxa"/>
              <w:bottom w:w="150" w:type="dxa"/>
              <w:right w:w="0" w:type="dxa"/>
            </w:tcMar>
            <w:vAlign w:val="center"/>
            <w:hideMark/>
          </w:tcPr>
          <w:p w14:paraId="67041CC0" w14:textId="77777777" w:rsidR="00A432CB" w:rsidRPr="006C71B5" w:rsidRDefault="00A432CB" w:rsidP="00D77AF1">
            <w:pPr>
              <w:spacing w:line="276" w:lineRule="auto"/>
            </w:pPr>
            <w:r w:rsidRPr="006C71B5">
              <w:t>Давать №30 в упрощённом варианте: «Назови одно положительное и одно отрицательное влияние объекта на людей и природу» – без требования развёрнутого объяснения на начальном этапе</w:t>
            </w:r>
          </w:p>
        </w:tc>
      </w:tr>
    </w:tbl>
    <w:p w14:paraId="78DE6DB3" w14:textId="77777777" w:rsidR="00A432CB" w:rsidRPr="006C71B5" w:rsidRDefault="00A432CB" w:rsidP="00D77AF1">
      <w:pPr>
        <w:spacing w:line="276" w:lineRule="auto"/>
        <w:rPr>
          <w:b/>
          <w:bCs/>
        </w:rPr>
      </w:pPr>
      <w:r w:rsidRPr="006C71B5">
        <w:rPr>
          <w:b/>
          <w:bCs/>
        </w:rPr>
        <w:t>Заключительный вывод</w:t>
      </w:r>
    </w:p>
    <w:p w14:paraId="08237526" w14:textId="77777777" w:rsidR="00A432CB" w:rsidRPr="006C71B5" w:rsidRDefault="00A432CB" w:rsidP="00D77AF1">
      <w:pPr>
        <w:spacing w:line="276" w:lineRule="auto"/>
      </w:pPr>
      <w:r w:rsidRPr="006C71B5">
        <w:t>Участники группы «3» обладают </w:t>
      </w:r>
      <w:r w:rsidRPr="006C71B5">
        <w:rPr>
          <w:b/>
          <w:bCs/>
        </w:rPr>
        <w:t>достаточным потенциалом для повышения отметки до «4»</w:t>
      </w:r>
      <w:r w:rsidRPr="006C71B5">
        <w:t>, поскольку у них сформирован базовый понятийный аппарат и навыки работы с информацией в стандартной форме. Однако их подготовка характеризуется </w:t>
      </w:r>
      <w:r w:rsidRPr="006C71B5">
        <w:rPr>
          <w:b/>
          <w:bCs/>
        </w:rPr>
        <w:t>системными дефицитами</w:t>
      </w:r>
      <w:r w:rsidRPr="006C71B5">
        <w:t> в области картографической грамотности, применения знаний в практическом контексте, выполнения логических операций и работы с комплексными источниками.</w:t>
      </w:r>
    </w:p>
    <w:p w14:paraId="5351F5DD" w14:textId="77777777" w:rsidR="00A432CB" w:rsidRPr="006C71B5" w:rsidRDefault="00A432CB" w:rsidP="00D77AF1">
      <w:pPr>
        <w:spacing w:line="276" w:lineRule="auto"/>
      </w:pPr>
      <w:r w:rsidRPr="006C71B5">
        <w:t>Ключевое направление работы – </w:t>
      </w:r>
      <w:r w:rsidRPr="006C71B5">
        <w:rPr>
          <w:b/>
          <w:bCs/>
        </w:rPr>
        <w:t>не расширение объёма изучаемого материала</w:t>
      </w:r>
      <w:r w:rsidRPr="006C71B5">
        <w:t>, а </w:t>
      </w:r>
      <w:r w:rsidRPr="006C71B5">
        <w:rPr>
          <w:b/>
          <w:bCs/>
        </w:rPr>
        <w:t>формирование алгоритмов предметных действий</w:t>
      </w:r>
      <w:r w:rsidRPr="006C71B5">
        <w:t> (сравнение, классификация, установление причинно-следственных связей, интеграция информации из разных источников). Особое внимание следует уделить </w:t>
      </w:r>
      <w:r w:rsidRPr="006C71B5">
        <w:rPr>
          <w:b/>
          <w:bCs/>
        </w:rPr>
        <w:t>практико-ориентированным заданиям</w:t>
      </w:r>
      <w:r w:rsidRPr="006C71B5">
        <w:t> и </w:t>
      </w:r>
      <w:r w:rsidRPr="006C71B5">
        <w:rPr>
          <w:b/>
          <w:bCs/>
        </w:rPr>
        <w:t>краеведческому компоненту</w:t>
      </w:r>
      <w:r w:rsidRPr="006C71B5">
        <w:t>, чтобы преодолеть разрыв между теорией и жизнью. Переход на качественно новый уровень возможен при систематической тренировке </w:t>
      </w:r>
      <w:r w:rsidRPr="006C71B5">
        <w:rPr>
          <w:b/>
          <w:bCs/>
        </w:rPr>
        <w:t>способов деятельности</w:t>
      </w:r>
      <w:r w:rsidRPr="006C71B5">
        <w:t>, а не при механическом заучивании фактов.</w:t>
      </w:r>
    </w:p>
    <w:p w14:paraId="0A520EEF" w14:textId="77777777" w:rsidR="00A432CB" w:rsidRPr="0031529A" w:rsidRDefault="00A432CB" w:rsidP="00D77AF1">
      <w:pPr>
        <w:spacing w:line="276" w:lineRule="auto"/>
      </w:pPr>
    </w:p>
    <w:p w14:paraId="2987443B" w14:textId="77777777" w:rsidR="00A432CB" w:rsidRDefault="00A432CB" w:rsidP="004024A9">
      <w:pPr>
        <w:pStyle w:val="3"/>
        <w:numPr>
          <w:ilvl w:val="3"/>
          <w:numId w:val="2"/>
        </w:numPr>
        <w:tabs>
          <w:tab w:val="left" w:pos="567"/>
        </w:tabs>
        <w:spacing w:line="276" w:lineRule="auto"/>
        <w:ind w:left="2350" w:hanging="360"/>
        <w:rPr>
          <w:color w:val="auto"/>
        </w:rPr>
      </w:pPr>
      <w:r w:rsidRPr="00F60D3F">
        <w:rPr>
          <w:color w:val="auto"/>
        </w:rPr>
        <w:t>Методический анализ качества освоения метапредметных результатов ФГОС участниками ОГЭ с низким уровнем подготовки</w:t>
      </w:r>
    </w:p>
    <w:p w14:paraId="1E74C952" w14:textId="77777777" w:rsidR="00A432CB" w:rsidRPr="00086DC1" w:rsidRDefault="00A432CB" w:rsidP="00D77AF1">
      <w:pPr>
        <w:spacing w:before="480" w:after="240" w:line="276" w:lineRule="auto"/>
        <w:outlineLvl w:val="2"/>
        <w:rPr>
          <w:rFonts w:ascii="system-ui" w:eastAsia="Times New Roman" w:hAnsi="system-ui"/>
          <w:b/>
          <w:bCs/>
          <w:color w:val="0F1115"/>
        </w:rPr>
      </w:pPr>
      <w:r w:rsidRPr="00086DC1">
        <w:rPr>
          <w:rFonts w:ascii="system-ui" w:eastAsia="Times New Roman" w:hAnsi="system-ui"/>
          <w:b/>
          <w:bCs/>
          <w:color w:val="0F1115"/>
        </w:rPr>
        <w:t xml:space="preserve">1. Метапредметные результаты с  успешностью 70–80% </w:t>
      </w:r>
    </w:p>
    <w:tbl>
      <w:tblPr>
        <w:tblW w:w="0" w:type="auto"/>
        <w:tblCellMar>
          <w:top w:w="15" w:type="dxa"/>
          <w:left w:w="15" w:type="dxa"/>
          <w:bottom w:w="15" w:type="dxa"/>
          <w:right w:w="15" w:type="dxa"/>
        </w:tblCellMar>
        <w:tblLook w:val="04A0" w:firstRow="1" w:lastRow="0" w:firstColumn="1" w:lastColumn="0" w:noHBand="0" w:noVBand="1"/>
      </w:tblPr>
      <w:tblGrid>
        <w:gridCol w:w="5228"/>
        <w:gridCol w:w="1708"/>
        <w:gridCol w:w="995"/>
        <w:gridCol w:w="6356"/>
      </w:tblGrid>
      <w:tr w:rsidR="00A432CB" w:rsidRPr="00086DC1" w14:paraId="7D133083" w14:textId="77777777" w:rsidTr="004B729B">
        <w:trPr>
          <w:tblHeader/>
        </w:trPr>
        <w:tc>
          <w:tcPr>
            <w:tcW w:w="0" w:type="auto"/>
            <w:tcBorders>
              <w:top w:val="nil"/>
            </w:tcBorders>
            <w:tcMar>
              <w:top w:w="150" w:type="dxa"/>
              <w:left w:w="0" w:type="dxa"/>
              <w:bottom w:w="150" w:type="dxa"/>
              <w:right w:w="240" w:type="dxa"/>
            </w:tcMar>
            <w:vAlign w:val="center"/>
            <w:hideMark/>
          </w:tcPr>
          <w:p w14:paraId="015C0DA8"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lastRenderedPageBreak/>
              <w:t>УУД</w:t>
            </w:r>
          </w:p>
        </w:tc>
        <w:tc>
          <w:tcPr>
            <w:tcW w:w="0" w:type="auto"/>
            <w:tcBorders>
              <w:top w:val="nil"/>
            </w:tcBorders>
            <w:tcMar>
              <w:top w:w="150" w:type="dxa"/>
              <w:left w:w="240" w:type="dxa"/>
              <w:bottom w:w="150" w:type="dxa"/>
              <w:right w:w="240" w:type="dxa"/>
            </w:tcMar>
            <w:vAlign w:val="center"/>
            <w:hideMark/>
          </w:tcPr>
          <w:p w14:paraId="4384A8B8"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Задания</w:t>
            </w:r>
          </w:p>
        </w:tc>
        <w:tc>
          <w:tcPr>
            <w:tcW w:w="0" w:type="auto"/>
            <w:tcBorders>
              <w:top w:val="nil"/>
            </w:tcBorders>
            <w:tcMar>
              <w:top w:w="150" w:type="dxa"/>
              <w:left w:w="240" w:type="dxa"/>
              <w:bottom w:w="150" w:type="dxa"/>
              <w:right w:w="240" w:type="dxa"/>
            </w:tcMar>
            <w:vAlign w:val="center"/>
            <w:hideMark/>
          </w:tcPr>
          <w:p w14:paraId="534967A5"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w:t>
            </w:r>
          </w:p>
        </w:tc>
        <w:tc>
          <w:tcPr>
            <w:tcW w:w="0" w:type="auto"/>
            <w:tcBorders>
              <w:top w:val="nil"/>
            </w:tcBorders>
            <w:tcMar>
              <w:top w:w="150" w:type="dxa"/>
              <w:left w:w="240" w:type="dxa"/>
              <w:bottom w:w="150" w:type="dxa"/>
              <w:right w:w="240" w:type="dxa"/>
            </w:tcMar>
            <w:vAlign w:val="center"/>
            <w:hideMark/>
          </w:tcPr>
          <w:p w14:paraId="421A1137"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Проявление</w:t>
            </w:r>
          </w:p>
        </w:tc>
      </w:tr>
      <w:tr w:rsidR="00A432CB" w:rsidRPr="00086DC1" w14:paraId="468A1FB8" w14:textId="77777777" w:rsidTr="004B729B">
        <w:tc>
          <w:tcPr>
            <w:tcW w:w="0" w:type="auto"/>
            <w:tcMar>
              <w:top w:w="150" w:type="dxa"/>
              <w:left w:w="0" w:type="dxa"/>
              <w:bottom w:w="150" w:type="dxa"/>
              <w:right w:w="240" w:type="dxa"/>
            </w:tcMar>
            <w:vAlign w:val="center"/>
            <w:hideMark/>
          </w:tcPr>
          <w:p w14:paraId="64390102"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b/>
                <w:bCs/>
                <w:sz w:val="23"/>
                <w:szCs w:val="23"/>
              </w:rPr>
              <w:t>Работа с информацией</w:t>
            </w:r>
            <w:r w:rsidRPr="00086DC1">
              <w:rPr>
                <w:rFonts w:ascii="system-ui" w:eastAsia="Times New Roman" w:hAnsi="system-ui"/>
                <w:sz w:val="23"/>
                <w:szCs w:val="23"/>
              </w:rPr>
              <w:t> (один источник, прямая формулировка)</w:t>
            </w:r>
          </w:p>
        </w:tc>
        <w:tc>
          <w:tcPr>
            <w:tcW w:w="0" w:type="auto"/>
            <w:tcMar>
              <w:top w:w="150" w:type="dxa"/>
              <w:left w:w="240" w:type="dxa"/>
              <w:bottom w:w="150" w:type="dxa"/>
              <w:right w:w="240" w:type="dxa"/>
            </w:tcMar>
            <w:vAlign w:val="center"/>
            <w:hideMark/>
          </w:tcPr>
          <w:p w14:paraId="79E88775"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№6, №19, №23</w:t>
            </w:r>
          </w:p>
        </w:tc>
        <w:tc>
          <w:tcPr>
            <w:tcW w:w="0" w:type="auto"/>
            <w:tcMar>
              <w:top w:w="150" w:type="dxa"/>
              <w:left w:w="240" w:type="dxa"/>
              <w:bottom w:w="150" w:type="dxa"/>
              <w:right w:w="240" w:type="dxa"/>
            </w:tcMar>
            <w:vAlign w:val="center"/>
            <w:hideMark/>
          </w:tcPr>
          <w:p w14:paraId="68A19C9F"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75–80</w:t>
            </w:r>
          </w:p>
        </w:tc>
        <w:tc>
          <w:tcPr>
            <w:tcW w:w="0" w:type="auto"/>
            <w:tcMar>
              <w:top w:w="150" w:type="dxa"/>
              <w:left w:w="240" w:type="dxa"/>
              <w:bottom w:w="150" w:type="dxa"/>
              <w:right w:w="0" w:type="dxa"/>
            </w:tcMar>
            <w:vAlign w:val="center"/>
            <w:hideMark/>
          </w:tcPr>
          <w:p w14:paraId="1B026930"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Читают таблицы, карты, тексты в стандартной форме</w:t>
            </w:r>
          </w:p>
        </w:tc>
      </w:tr>
      <w:tr w:rsidR="00A432CB" w:rsidRPr="00086DC1" w14:paraId="7DBBE85B" w14:textId="77777777" w:rsidTr="004B729B">
        <w:tc>
          <w:tcPr>
            <w:tcW w:w="0" w:type="auto"/>
            <w:tcMar>
              <w:top w:w="150" w:type="dxa"/>
              <w:left w:w="0" w:type="dxa"/>
              <w:bottom w:w="150" w:type="dxa"/>
              <w:right w:w="240" w:type="dxa"/>
            </w:tcMar>
            <w:vAlign w:val="center"/>
            <w:hideMark/>
          </w:tcPr>
          <w:p w14:paraId="3BEFA20C"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b/>
                <w:bCs/>
                <w:sz w:val="23"/>
                <w:szCs w:val="23"/>
              </w:rPr>
              <w:t>Знаково-символические действия</w:t>
            </w:r>
            <w:r w:rsidRPr="00086DC1">
              <w:rPr>
                <w:rFonts w:ascii="system-ui" w:eastAsia="Times New Roman" w:hAnsi="system-ui"/>
                <w:sz w:val="23"/>
                <w:szCs w:val="23"/>
              </w:rPr>
              <w:t> (графики, таблицы)</w:t>
            </w:r>
          </w:p>
        </w:tc>
        <w:tc>
          <w:tcPr>
            <w:tcW w:w="0" w:type="auto"/>
            <w:tcMar>
              <w:top w:w="150" w:type="dxa"/>
              <w:left w:w="240" w:type="dxa"/>
              <w:bottom w:w="150" w:type="dxa"/>
              <w:right w:w="240" w:type="dxa"/>
            </w:tcMar>
            <w:vAlign w:val="center"/>
            <w:hideMark/>
          </w:tcPr>
          <w:p w14:paraId="732875C8"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№11</w:t>
            </w:r>
          </w:p>
        </w:tc>
        <w:tc>
          <w:tcPr>
            <w:tcW w:w="0" w:type="auto"/>
            <w:tcMar>
              <w:top w:w="150" w:type="dxa"/>
              <w:left w:w="240" w:type="dxa"/>
              <w:bottom w:w="150" w:type="dxa"/>
              <w:right w:w="240" w:type="dxa"/>
            </w:tcMar>
            <w:vAlign w:val="center"/>
            <w:hideMark/>
          </w:tcPr>
          <w:p w14:paraId="723B682C"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74,6</w:t>
            </w:r>
          </w:p>
        </w:tc>
        <w:tc>
          <w:tcPr>
            <w:tcW w:w="0" w:type="auto"/>
            <w:tcMar>
              <w:top w:w="150" w:type="dxa"/>
              <w:left w:w="240" w:type="dxa"/>
              <w:bottom w:w="150" w:type="dxa"/>
              <w:right w:w="0" w:type="dxa"/>
            </w:tcMar>
            <w:vAlign w:val="center"/>
            <w:hideMark/>
          </w:tcPr>
          <w:p w14:paraId="6C185D30"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Понимают графики, диаграммы, переводят информацию из одного формата в другой</w:t>
            </w:r>
          </w:p>
        </w:tc>
      </w:tr>
      <w:tr w:rsidR="00A432CB" w:rsidRPr="00086DC1" w14:paraId="586690F9" w14:textId="77777777" w:rsidTr="004B729B">
        <w:tc>
          <w:tcPr>
            <w:tcW w:w="0" w:type="auto"/>
            <w:tcMar>
              <w:top w:w="150" w:type="dxa"/>
              <w:left w:w="0" w:type="dxa"/>
              <w:bottom w:w="150" w:type="dxa"/>
              <w:right w:w="240" w:type="dxa"/>
            </w:tcMar>
            <w:vAlign w:val="center"/>
            <w:hideMark/>
          </w:tcPr>
          <w:p w14:paraId="2CCDD6E2"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b/>
                <w:bCs/>
                <w:sz w:val="23"/>
                <w:szCs w:val="23"/>
              </w:rPr>
              <w:t>Описание положения объектов</w:t>
            </w:r>
            <w:r w:rsidRPr="00086DC1">
              <w:rPr>
                <w:rFonts w:ascii="system-ui" w:eastAsia="Times New Roman" w:hAnsi="system-ui"/>
                <w:sz w:val="23"/>
                <w:szCs w:val="23"/>
              </w:rPr>
              <w:t> (элементарный уровень)</w:t>
            </w:r>
          </w:p>
        </w:tc>
        <w:tc>
          <w:tcPr>
            <w:tcW w:w="0" w:type="auto"/>
            <w:tcMar>
              <w:top w:w="150" w:type="dxa"/>
              <w:left w:w="240" w:type="dxa"/>
              <w:bottom w:w="150" w:type="dxa"/>
              <w:right w:w="240" w:type="dxa"/>
            </w:tcMar>
            <w:vAlign w:val="center"/>
            <w:hideMark/>
          </w:tcPr>
          <w:p w14:paraId="6FB95E43"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№2</w:t>
            </w:r>
          </w:p>
        </w:tc>
        <w:tc>
          <w:tcPr>
            <w:tcW w:w="0" w:type="auto"/>
            <w:tcMar>
              <w:top w:w="150" w:type="dxa"/>
              <w:left w:w="240" w:type="dxa"/>
              <w:bottom w:w="150" w:type="dxa"/>
              <w:right w:w="240" w:type="dxa"/>
            </w:tcMar>
            <w:vAlign w:val="center"/>
            <w:hideMark/>
          </w:tcPr>
          <w:p w14:paraId="35621917"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75,7</w:t>
            </w:r>
          </w:p>
        </w:tc>
        <w:tc>
          <w:tcPr>
            <w:tcW w:w="0" w:type="auto"/>
            <w:tcMar>
              <w:top w:w="150" w:type="dxa"/>
              <w:left w:w="240" w:type="dxa"/>
              <w:bottom w:w="150" w:type="dxa"/>
              <w:right w:w="0" w:type="dxa"/>
            </w:tcMar>
            <w:vAlign w:val="center"/>
            <w:hideMark/>
          </w:tcPr>
          <w:p w14:paraId="0F695ECD"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Описывают положение объектов без сложного картографического анализа</w:t>
            </w:r>
          </w:p>
        </w:tc>
      </w:tr>
    </w:tbl>
    <w:p w14:paraId="71D48AA1" w14:textId="77777777" w:rsidR="00A432CB" w:rsidRPr="00086DC1" w:rsidRDefault="00A432CB" w:rsidP="00D77AF1">
      <w:pPr>
        <w:spacing w:before="480" w:after="240" w:line="276" w:lineRule="auto"/>
        <w:outlineLvl w:val="2"/>
        <w:rPr>
          <w:rFonts w:ascii="system-ui" w:eastAsia="Times New Roman" w:hAnsi="system-ui"/>
          <w:b/>
          <w:bCs/>
          <w:color w:val="0F1115"/>
        </w:rPr>
      </w:pPr>
      <w:r>
        <w:rPr>
          <w:rFonts w:ascii="system-ui" w:eastAsia="Times New Roman" w:hAnsi="system-ui"/>
          <w:b/>
          <w:bCs/>
          <w:color w:val="0F1115"/>
          <w:sz w:val="30"/>
          <w:szCs w:val="30"/>
        </w:rPr>
        <w:t xml:space="preserve"> </w:t>
      </w:r>
      <w:r w:rsidRPr="00086DC1">
        <w:rPr>
          <w:rFonts w:ascii="system-ui" w:eastAsia="Times New Roman" w:hAnsi="system-ui"/>
          <w:b/>
          <w:bCs/>
          <w:color w:val="0F1115"/>
        </w:rPr>
        <w:t>Частично сформированы (успешность 40–65%)</w:t>
      </w:r>
    </w:p>
    <w:tbl>
      <w:tblPr>
        <w:tblW w:w="0" w:type="auto"/>
        <w:tblCellMar>
          <w:top w:w="15" w:type="dxa"/>
          <w:left w:w="15" w:type="dxa"/>
          <w:bottom w:w="15" w:type="dxa"/>
          <w:right w:w="15" w:type="dxa"/>
        </w:tblCellMar>
        <w:tblLook w:val="04A0" w:firstRow="1" w:lastRow="0" w:firstColumn="1" w:lastColumn="0" w:noHBand="0" w:noVBand="1"/>
      </w:tblPr>
      <w:tblGrid>
        <w:gridCol w:w="5028"/>
        <w:gridCol w:w="1738"/>
        <w:gridCol w:w="1003"/>
        <w:gridCol w:w="6518"/>
      </w:tblGrid>
      <w:tr w:rsidR="00A432CB" w:rsidRPr="00086DC1" w14:paraId="5F106F43" w14:textId="77777777" w:rsidTr="004B729B">
        <w:trPr>
          <w:tblHeader/>
        </w:trPr>
        <w:tc>
          <w:tcPr>
            <w:tcW w:w="0" w:type="auto"/>
            <w:tcBorders>
              <w:top w:val="nil"/>
            </w:tcBorders>
            <w:tcMar>
              <w:top w:w="150" w:type="dxa"/>
              <w:left w:w="0" w:type="dxa"/>
              <w:bottom w:w="150" w:type="dxa"/>
              <w:right w:w="240" w:type="dxa"/>
            </w:tcMar>
            <w:vAlign w:val="center"/>
            <w:hideMark/>
          </w:tcPr>
          <w:p w14:paraId="01D72B18"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УУД</w:t>
            </w:r>
          </w:p>
        </w:tc>
        <w:tc>
          <w:tcPr>
            <w:tcW w:w="0" w:type="auto"/>
            <w:tcBorders>
              <w:top w:val="nil"/>
            </w:tcBorders>
            <w:tcMar>
              <w:top w:w="150" w:type="dxa"/>
              <w:left w:w="240" w:type="dxa"/>
              <w:bottom w:w="150" w:type="dxa"/>
              <w:right w:w="240" w:type="dxa"/>
            </w:tcMar>
            <w:vAlign w:val="center"/>
            <w:hideMark/>
          </w:tcPr>
          <w:p w14:paraId="369CDAB6"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Задания</w:t>
            </w:r>
          </w:p>
        </w:tc>
        <w:tc>
          <w:tcPr>
            <w:tcW w:w="0" w:type="auto"/>
            <w:tcBorders>
              <w:top w:val="nil"/>
            </w:tcBorders>
            <w:tcMar>
              <w:top w:w="150" w:type="dxa"/>
              <w:left w:w="240" w:type="dxa"/>
              <w:bottom w:w="150" w:type="dxa"/>
              <w:right w:w="240" w:type="dxa"/>
            </w:tcMar>
            <w:vAlign w:val="center"/>
            <w:hideMark/>
          </w:tcPr>
          <w:p w14:paraId="3A7F4B4A"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w:t>
            </w:r>
          </w:p>
        </w:tc>
        <w:tc>
          <w:tcPr>
            <w:tcW w:w="0" w:type="auto"/>
            <w:tcBorders>
              <w:top w:val="nil"/>
            </w:tcBorders>
            <w:tcMar>
              <w:top w:w="150" w:type="dxa"/>
              <w:left w:w="240" w:type="dxa"/>
              <w:bottom w:w="150" w:type="dxa"/>
              <w:right w:w="240" w:type="dxa"/>
            </w:tcMar>
            <w:vAlign w:val="center"/>
            <w:hideMark/>
          </w:tcPr>
          <w:p w14:paraId="40783830"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Типичные проблемы</w:t>
            </w:r>
          </w:p>
        </w:tc>
      </w:tr>
      <w:tr w:rsidR="00A432CB" w:rsidRPr="00086DC1" w14:paraId="299BD2C4" w14:textId="77777777" w:rsidTr="004B729B">
        <w:tc>
          <w:tcPr>
            <w:tcW w:w="0" w:type="auto"/>
            <w:tcMar>
              <w:top w:w="150" w:type="dxa"/>
              <w:left w:w="0" w:type="dxa"/>
              <w:bottom w:w="150" w:type="dxa"/>
              <w:right w:w="240" w:type="dxa"/>
            </w:tcMar>
            <w:vAlign w:val="center"/>
            <w:hideMark/>
          </w:tcPr>
          <w:p w14:paraId="148957C7"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b/>
                <w:bCs/>
                <w:sz w:val="23"/>
                <w:szCs w:val="23"/>
              </w:rPr>
              <w:t>Работа с комплексными источниками</w:t>
            </w:r>
            <w:r w:rsidRPr="00086DC1">
              <w:rPr>
                <w:rFonts w:ascii="system-ui" w:eastAsia="Times New Roman" w:hAnsi="system-ui"/>
                <w:sz w:val="23"/>
                <w:szCs w:val="23"/>
              </w:rPr>
              <w:t> (интеграция)</w:t>
            </w:r>
          </w:p>
        </w:tc>
        <w:tc>
          <w:tcPr>
            <w:tcW w:w="0" w:type="auto"/>
            <w:tcMar>
              <w:top w:w="150" w:type="dxa"/>
              <w:left w:w="240" w:type="dxa"/>
              <w:bottom w:w="150" w:type="dxa"/>
              <w:right w:w="240" w:type="dxa"/>
            </w:tcMar>
            <w:vAlign w:val="center"/>
            <w:hideMark/>
          </w:tcPr>
          <w:p w14:paraId="73F91920"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№4, №7, №10</w:t>
            </w:r>
          </w:p>
        </w:tc>
        <w:tc>
          <w:tcPr>
            <w:tcW w:w="0" w:type="auto"/>
            <w:tcMar>
              <w:top w:w="150" w:type="dxa"/>
              <w:left w:w="240" w:type="dxa"/>
              <w:bottom w:w="150" w:type="dxa"/>
              <w:right w:w="240" w:type="dxa"/>
            </w:tcMar>
            <w:vAlign w:val="center"/>
            <w:hideMark/>
          </w:tcPr>
          <w:p w14:paraId="3645C46E"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41–64</w:t>
            </w:r>
          </w:p>
        </w:tc>
        <w:tc>
          <w:tcPr>
            <w:tcW w:w="0" w:type="auto"/>
            <w:tcMar>
              <w:top w:w="150" w:type="dxa"/>
              <w:left w:w="240" w:type="dxa"/>
              <w:bottom w:w="150" w:type="dxa"/>
              <w:right w:w="0" w:type="dxa"/>
            </w:tcMar>
            <w:vAlign w:val="center"/>
            <w:hideMark/>
          </w:tcPr>
          <w:p w14:paraId="2D8D87B4"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Не синхронизируют карту и таблицу, не интегрируют данные из разных источников</w:t>
            </w:r>
          </w:p>
        </w:tc>
      </w:tr>
      <w:tr w:rsidR="00A432CB" w:rsidRPr="00086DC1" w14:paraId="1BD808F1" w14:textId="77777777" w:rsidTr="004B729B">
        <w:tc>
          <w:tcPr>
            <w:tcW w:w="0" w:type="auto"/>
            <w:tcMar>
              <w:top w:w="150" w:type="dxa"/>
              <w:left w:w="0" w:type="dxa"/>
              <w:bottom w:w="150" w:type="dxa"/>
              <w:right w:w="240" w:type="dxa"/>
            </w:tcMar>
            <w:vAlign w:val="center"/>
            <w:hideMark/>
          </w:tcPr>
          <w:p w14:paraId="59F182E4"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b/>
                <w:bCs/>
                <w:sz w:val="23"/>
                <w:szCs w:val="23"/>
              </w:rPr>
              <w:t>Сравнение</w:t>
            </w:r>
          </w:p>
        </w:tc>
        <w:tc>
          <w:tcPr>
            <w:tcW w:w="0" w:type="auto"/>
            <w:tcMar>
              <w:top w:w="150" w:type="dxa"/>
              <w:left w:w="240" w:type="dxa"/>
              <w:bottom w:w="150" w:type="dxa"/>
              <w:right w:w="240" w:type="dxa"/>
            </w:tcMar>
            <w:vAlign w:val="center"/>
            <w:hideMark/>
          </w:tcPr>
          <w:p w14:paraId="21374EEE"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№3, №17, №25</w:t>
            </w:r>
          </w:p>
        </w:tc>
        <w:tc>
          <w:tcPr>
            <w:tcW w:w="0" w:type="auto"/>
            <w:tcMar>
              <w:top w:w="150" w:type="dxa"/>
              <w:left w:w="240" w:type="dxa"/>
              <w:bottom w:w="150" w:type="dxa"/>
              <w:right w:w="240" w:type="dxa"/>
            </w:tcMar>
            <w:vAlign w:val="center"/>
            <w:hideMark/>
          </w:tcPr>
          <w:p w14:paraId="61DBBBBA"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40–56</w:t>
            </w:r>
          </w:p>
        </w:tc>
        <w:tc>
          <w:tcPr>
            <w:tcW w:w="0" w:type="auto"/>
            <w:tcMar>
              <w:top w:w="150" w:type="dxa"/>
              <w:left w:w="240" w:type="dxa"/>
              <w:bottom w:w="150" w:type="dxa"/>
              <w:right w:w="0" w:type="dxa"/>
            </w:tcMar>
            <w:vAlign w:val="center"/>
            <w:hideMark/>
          </w:tcPr>
          <w:p w14:paraId="45BDC269"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Выделяют второстепенные признаки, а не существенные</w:t>
            </w:r>
          </w:p>
        </w:tc>
      </w:tr>
      <w:tr w:rsidR="00A432CB" w:rsidRPr="00086DC1" w14:paraId="13DB402D" w14:textId="77777777" w:rsidTr="004B729B">
        <w:tc>
          <w:tcPr>
            <w:tcW w:w="0" w:type="auto"/>
            <w:tcMar>
              <w:top w:w="150" w:type="dxa"/>
              <w:left w:w="0" w:type="dxa"/>
              <w:bottom w:w="150" w:type="dxa"/>
              <w:right w:w="240" w:type="dxa"/>
            </w:tcMar>
            <w:vAlign w:val="center"/>
            <w:hideMark/>
          </w:tcPr>
          <w:p w14:paraId="49DBD460"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b/>
                <w:bCs/>
                <w:sz w:val="23"/>
                <w:szCs w:val="23"/>
              </w:rPr>
              <w:t>Причинно-следственные связи</w:t>
            </w:r>
          </w:p>
        </w:tc>
        <w:tc>
          <w:tcPr>
            <w:tcW w:w="0" w:type="auto"/>
            <w:tcMar>
              <w:top w:w="150" w:type="dxa"/>
              <w:left w:w="240" w:type="dxa"/>
              <w:bottom w:w="150" w:type="dxa"/>
              <w:right w:w="240" w:type="dxa"/>
            </w:tcMar>
            <w:vAlign w:val="center"/>
            <w:hideMark/>
          </w:tcPr>
          <w:p w14:paraId="116F4404"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№16</w:t>
            </w:r>
          </w:p>
        </w:tc>
        <w:tc>
          <w:tcPr>
            <w:tcW w:w="0" w:type="auto"/>
            <w:tcMar>
              <w:top w:w="150" w:type="dxa"/>
              <w:left w:w="240" w:type="dxa"/>
              <w:bottom w:w="150" w:type="dxa"/>
              <w:right w:w="240" w:type="dxa"/>
            </w:tcMar>
            <w:vAlign w:val="center"/>
            <w:hideMark/>
          </w:tcPr>
          <w:p w14:paraId="7490F876"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44,6</w:t>
            </w:r>
          </w:p>
        </w:tc>
        <w:tc>
          <w:tcPr>
            <w:tcW w:w="0" w:type="auto"/>
            <w:tcMar>
              <w:top w:w="150" w:type="dxa"/>
              <w:left w:w="240" w:type="dxa"/>
              <w:bottom w:w="150" w:type="dxa"/>
              <w:right w:w="0" w:type="dxa"/>
            </w:tcMar>
            <w:vAlign w:val="center"/>
            <w:hideMark/>
          </w:tcPr>
          <w:p w14:paraId="7898AABE"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Дают однофакторные ответы, не видят комплексного влияния</w:t>
            </w:r>
          </w:p>
        </w:tc>
      </w:tr>
      <w:tr w:rsidR="00A432CB" w:rsidRPr="00086DC1" w14:paraId="6B3A78E4" w14:textId="77777777" w:rsidTr="004B729B">
        <w:tc>
          <w:tcPr>
            <w:tcW w:w="0" w:type="auto"/>
            <w:tcMar>
              <w:top w:w="150" w:type="dxa"/>
              <w:left w:w="0" w:type="dxa"/>
              <w:bottom w:w="150" w:type="dxa"/>
              <w:right w:w="240" w:type="dxa"/>
            </w:tcMar>
            <w:vAlign w:val="center"/>
            <w:hideMark/>
          </w:tcPr>
          <w:p w14:paraId="5D39A948"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b/>
                <w:bCs/>
                <w:sz w:val="23"/>
                <w:szCs w:val="23"/>
              </w:rPr>
              <w:t>Оценка взаимодействия человека и природы</w:t>
            </w:r>
            <w:r w:rsidRPr="00086DC1">
              <w:rPr>
                <w:rFonts w:ascii="system-ui" w:eastAsia="Times New Roman" w:hAnsi="system-ui"/>
                <w:sz w:val="23"/>
                <w:szCs w:val="23"/>
              </w:rPr>
              <w:t> (простая)</w:t>
            </w:r>
          </w:p>
        </w:tc>
        <w:tc>
          <w:tcPr>
            <w:tcW w:w="0" w:type="auto"/>
            <w:tcMar>
              <w:top w:w="150" w:type="dxa"/>
              <w:left w:w="240" w:type="dxa"/>
              <w:bottom w:w="150" w:type="dxa"/>
              <w:right w:w="240" w:type="dxa"/>
            </w:tcMar>
            <w:vAlign w:val="center"/>
            <w:hideMark/>
          </w:tcPr>
          <w:p w14:paraId="08200C12"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№12, №14</w:t>
            </w:r>
          </w:p>
        </w:tc>
        <w:tc>
          <w:tcPr>
            <w:tcW w:w="0" w:type="auto"/>
            <w:tcMar>
              <w:top w:w="150" w:type="dxa"/>
              <w:left w:w="240" w:type="dxa"/>
              <w:bottom w:w="150" w:type="dxa"/>
              <w:right w:w="240" w:type="dxa"/>
            </w:tcMar>
            <w:vAlign w:val="center"/>
            <w:hideMark/>
          </w:tcPr>
          <w:p w14:paraId="507BCB01"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56–62</w:t>
            </w:r>
          </w:p>
        </w:tc>
        <w:tc>
          <w:tcPr>
            <w:tcW w:w="0" w:type="auto"/>
            <w:tcMar>
              <w:top w:w="150" w:type="dxa"/>
              <w:left w:w="240" w:type="dxa"/>
              <w:bottom w:w="150" w:type="dxa"/>
              <w:right w:w="0" w:type="dxa"/>
            </w:tcMar>
            <w:vAlign w:val="center"/>
            <w:hideMark/>
          </w:tcPr>
          <w:p w14:paraId="3827D59B"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Дают одностороннюю оценку без критериев</w:t>
            </w:r>
          </w:p>
        </w:tc>
      </w:tr>
    </w:tbl>
    <w:p w14:paraId="3D3CBE03" w14:textId="77777777" w:rsidR="00A432CB" w:rsidRPr="00086DC1" w:rsidRDefault="00A432CB" w:rsidP="00D77AF1">
      <w:pPr>
        <w:spacing w:before="480" w:after="240" w:line="276" w:lineRule="auto"/>
        <w:outlineLvl w:val="2"/>
        <w:rPr>
          <w:rFonts w:ascii="system-ui" w:eastAsia="Times New Roman" w:hAnsi="system-ui"/>
          <w:b/>
          <w:bCs/>
          <w:color w:val="0F1115"/>
          <w:sz w:val="30"/>
          <w:szCs w:val="30"/>
        </w:rPr>
      </w:pPr>
      <w:r>
        <w:rPr>
          <w:rFonts w:ascii="system-ui" w:eastAsia="Times New Roman" w:hAnsi="system-ui"/>
          <w:b/>
          <w:bCs/>
          <w:color w:val="0F1115"/>
          <w:sz w:val="30"/>
          <w:szCs w:val="30"/>
        </w:rPr>
        <w:t xml:space="preserve">3.  </w:t>
      </w:r>
      <w:r w:rsidRPr="00086DC1">
        <w:rPr>
          <w:rFonts w:ascii="system-ui" w:eastAsia="Times New Roman" w:hAnsi="system-ui"/>
          <w:b/>
          <w:bCs/>
          <w:color w:val="0F1115"/>
        </w:rPr>
        <w:t>Не сформированы (успешность ниже 40%, критический дефицит)</w:t>
      </w:r>
    </w:p>
    <w:tbl>
      <w:tblPr>
        <w:tblW w:w="0" w:type="auto"/>
        <w:tblCellMar>
          <w:top w:w="15" w:type="dxa"/>
          <w:left w:w="15" w:type="dxa"/>
          <w:bottom w:w="15" w:type="dxa"/>
          <w:right w:w="15" w:type="dxa"/>
        </w:tblCellMar>
        <w:tblLook w:val="04A0" w:firstRow="1" w:lastRow="0" w:firstColumn="1" w:lastColumn="0" w:noHBand="0" w:noVBand="1"/>
      </w:tblPr>
      <w:tblGrid>
        <w:gridCol w:w="5683"/>
        <w:gridCol w:w="1657"/>
        <w:gridCol w:w="1180"/>
        <w:gridCol w:w="5767"/>
      </w:tblGrid>
      <w:tr w:rsidR="00A432CB" w:rsidRPr="00086DC1" w14:paraId="5282E0AE" w14:textId="77777777" w:rsidTr="004B729B">
        <w:trPr>
          <w:tblHeader/>
        </w:trPr>
        <w:tc>
          <w:tcPr>
            <w:tcW w:w="0" w:type="auto"/>
            <w:tcBorders>
              <w:top w:val="nil"/>
            </w:tcBorders>
            <w:tcMar>
              <w:top w:w="150" w:type="dxa"/>
              <w:left w:w="0" w:type="dxa"/>
              <w:bottom w:w="150" w:type="dxa"/>
              <w:right w:w="240" w:type="dxa"/>
            </w:tcMar>
            <w:vAlign w:val="center"/>
            <w:hideMark/>
          </w:tcPr>
          <w:p w14:paraId="5E52443E"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lastRenderedPageBreak/>
              <w:t>УУД</w:t>
            </w:r>
          </w:p>
        </w:tc>
        <w:tc>
          <w:tcPr>
            <w:tcW w:w="0" w:type="auto"/>
            <w:tcBorders>
              <w:top w:val="nil"/>
            </w:tcBorders>
            <w:tcMar>
              <w:top w:w="150" w:type="dxa"/>
              <w:left w:w="240" w:type="dxa"/>
              <w:bottom w:w="150" w:type="dxa"/>
              <w:right w:w="240" w:type="dxa"/>
            </w:tcMar>
            <w:vAlign w:val="center"/>
            <w:hideMark/>
          </w:tcPr>
          <w:p w14:paraId="1510DF7C"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Задания</w:t>
            </w:r>
          </w:p>
        </w:tc>
        <w:tc>
          <w:tcPr>
            <w:tcW w:w="0" w:type="auto"/>
            <w:tcBorders>
              <w:top w:val="nil"/>
            </w:tcBorders>
            <w:tcMar>
              <w:top w:w="150" w:type="dxa"/>
              <w:left w:w="240" w:type="dxa"/>
              <w:bottom w:w="150" w:type="dxa"/>
              <w:right w:w="240" w:type="dxa"/>
            </w:tcMar>
            <w:vAlign w:val="center"/>
            <w:hideMark/>
          </w:tcPr>
          <w:p w14:paraId="435A4D2C"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w:t>
            </w:r>
          </w:p>
        </w:tc>
        <w:tc>
          <w:tcPr>
            <w:tcW w:w="0" w:type="auto"/>
            <w:tcBorders>
              <w:top w:val="nil"/>
            </w:tcBorders>
            <w:tcMar>
              <w:top w:w="150" w:type="dxa"/>
              <w:left w:w="240" w:type="dxa"/>
              <w:bottom w:w="150" w:type="dxa"/>
              <w:right w:w="240" w:type="dxa"/>
            </w:tcMar>
            <w:vAlign w:val="center"/>
            <w:hideMark/>
          </w:tcPr>
          <w:p w14:paraId="7A4F6281"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Типичные проблемы</w:t>
            </w:r>
          </w:p>
        </w:tc>
      </w:tr>
      <w:tr w:rsidR="00A432CB" w:rsidRPr="00086DC1" w14:paraId="7412E55F" w14:textId="77777777" w:rsidTr="004B729B">
        <w:tc>
          <w:tcPr>
            <w:tcW w:w="0" w:type="auto"/>
            <w:tcMar>
              <w:top w:w="150" w:type="dxa"/>
              <w:left w:w="0" w:type="dxa"/>
              <w:bottom w:w="150" w:type="dxa"/>
              <w:right w:w="240" w:type="dxa"/>
            </w:tcMar>
            <w:vAlign w:val="center"/>
            <w:hideMark/>
          </w:tcPr>
          <w:p w14:paraId="01F249C2"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b/>
                <w:bCs/>
                <w:sz w:val="23"/>
                <w:szCs w:val="23"/>
              </w:rPr>
              <w:t>Выбор источника информации</w:t>
            </w:r>
          </w:p>
        </w:tc>
        <w:tc>
          <w:tcPr>
            <w:tcW w:w="0" w:type="auto"/>
            <w:tcMar>
              <w:top w:w="150" w:type="dxa"/>
              <w:left w:w="240" w:type="dxa"/>
              <w:bottom w:w="150" w:type="dxa"/>
              <w:right w:w="240" w:type="dxa"/>
            </w:tcMar>
            <w:vAlign w:val="center"/>
            <w:hideMark/>
          </w:tcPr>
          <w:p w14:paraId="47044316"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№9</w:t>
            </w:r>
          </w:p>
        </w:tc>
        <w:tc>
          <w:tcPr>
            <w:tcW w:w="0" w:type="auto"/>
            <w:tcMar>
              <w:top w:w="150" w:type="dxa"/>
              <w:left w:w="240" w:type="dxa"/>
              <w:bottom w:w="150" w:type="dxa"/>
              <w:right w:w="240" w:type="dxa"/>
            </w:tcMar>
            <w:vAlign w:val="center"/>
            <w:hideMark/>
          </w:tcPr>
          <w:p w14:paraId="098E71E6"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15,0</w:t>
            </w:r>
          </w:p>
        </w:tc>
        <w:tc>
          <w:tcPr>
            <w:tcW w:w="0" w:type="auto"/>
            <w:tcMar>
              <w:top w:w="150" w:type="dxa"/>
              <w:left w:w="240" w:type="dxa"/>
              <w:bottom w:w="150" w:type="dxa"/>
              <w:right w:w="0" w:type="dxa"/>
            </w:tcMar>
            <w:vAlign w:val="center"/>
            <w:hideMark/>
          </w:tcPr>
          <w:p w14:paraId="38B432F0"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Не могут определить, какой источник (карта, таблица, текст) нужен для решения задачи</w:t>
            </w:r>
          </w:p>
        </w:tc>
      </w:tr>
      <w:tr w:rsidR="00A432CB" w:rsidRPr="00086DC1" w14:paraId="70E446CC" w14:textId="77777777" w:rsidTr="004B729B">
        <w:tc>
          <w:tcPr>
            <w:tcW w:w="0" w:type="auto"/>
            <w:tcMar>
              <w:top w:w="150" w:type="dxa"/>
              <w:left w:w="0" w:type="dxa"/>
              <w:bottom w:w="150" w:type="dxa"/>
              <w:right w:w="240" w:type="dxa"/>
            </w:tcMar>
            <w:vAlign w:val="center"/>
            <w:hideMark/>
          </w:tcPr>
          <w:p w14:paraId="13F65298"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b/>
                <w:bCs/>
                <w:sz w:val="23"/>
                <w:szCs w:val="23"/>
              </w:rPr>
              <w:t>Классификация</w:t>
            </w:r>
          </w:p>
        </w:tc>
        <w:tc>
          <w:tcPr>
            <w:tcW w:w="0" w:type="auto"/>
            <w:tcMar>
              <w:top w:w="150" w:type="dxa"/>
              <w:left w:w="240" w:type="dxa"/>
              <w:bottom w:w="150" w:type="dxa"/>
              <w:right w:w="240" w:type="dxa"/>
            </w:tcMar>
            <w:vAlign w:val="center"/>
            <w:hideMark/>
          </w:tcPr>
          <w:p w14:paraId="6BCB460A"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№15</w:t>
            </w:r>
          </w:p>
        </w:tc>
        <w:tc>
          <w:tcPr>
            <w:tcW w:w="0" w:type="auto"/>
            <w:tcMar>
              <w:top w:w="150" w:type="dxa"/>
              <w:left w:w="240" w:type="dxa"/>
              <w:bottom w:w="150" w:type="dxa"/>
              <w:right w:w="240" w:type="dxa"/>
            </w:tcMar>
            <w:vAlign w:val="center"/>
            <w:hideMark/>
          </w:tcPr>
          <w:p w14:paraId="704AF001"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36,5</w:t>
            </w:r>
          </w:p>
        </w:tc>
        <w:tc>
          <w:tcPr>
            <w:tcW w:w="0" w:type="auto"/>
            <w:tcMar>
              <w:top w:w="150" w:type="dxa"/>
              <w:left w:w="240" w:type="dxa"/>
              <w:bottom w:w="150" w:type="dxa"/>
              <w:right w:w="0" w:type="dxa"/>
            </w:tcMar>
            <w:vAlign w:val="center"/>
            <w:hideMark/>
          </w:tcPr>
          <w:p w14:paraId="05E658AB"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Путают основания для группировки, не могут выделить критерий</w:t>
            </w:r>
          </w:p>
        </w:tc>
      </w:tr>
      <w:tr w:rsidR="00A432CB" w:rsidRPr="00086DC1" w14:paraId="31F80042" w14:textId="77777777" w:rsidTr="004B729B">
        <w:tc>
          <w:tcPr>
            <w:tcW w:w="0" w:type="auto"/>
            <w:tcMar>
              <w:top w:w="150" w:type="dxa"/>
              <w:left w:w="0" w:type="dxa"/>
              <w:bottom w:w="150" w:type="dxa"/>
              <w:right w:w="240" w:type="dxa"/>
            </w:tcMar>
            <w:vAlign w:val="center"/>
            <w:hideMark/>
          </w:tcPr>
          <w:p w14:paraId="007D0689"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b/>
                <w:bCs/>
                <w:sz w:val="23"/>
                <w:szCs w:val="23"/>
              </w:rPr>
              <w:t>Картографическая грамотность</w:t>
            </w:r>
            <w:r w:rsidRPr="00086DC1">
              <w:rPr>
                <w:rFonts w:ascii="system-ui" w:eastAsia="Times New Roman" w:hAnsi="system-ui"/>
                <w:sz w:val="23"/>
                <w:szCs w:val="23"/>
              </w:rPr>
              <w:t> (номенклатура, координаты, взаимоположение)</w:t>
            </w:r>
          </w:p>
        </w:tc>
        <w:tc>
          <w:tcPr>
            <w:tcW w:w="0" w:type="auto"/>
            <w:tcMar>
              <w:top w:w="150" w:type="dxa"/>
              <w:left w:w="240" w:type="dxa"/>
              <w:bottom w:w="150" w:type="dxa"/>
              <w:right w:w="240" w:type="dxa"/>
            </w:tcMar>
            <w:vAlign w:val="center"/>
            <w:hideMark/>
          </w:tcPr>
          <w:p w14:paraId="57706426"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№28, №29</w:t>
            </w:r>
          </w:p>
        </w:tc>
        <w:tc>
          <w:tcPr>
            <w:tcW w:w="0" w:type="auto"/>
            <w:tcMar>
              <w:top w:w="150" w:type="dxa"/>
              <w:left w:w="240" w:type="dxa"/>
              <w:bottom w:w="150" w:type="dxa"/>
              <w:right w:w="240" w:type="dxa"/>
            </w:tcMar>
            <w:vAlign w:val="center"/>
            <w:hideMark/>
          </w:tcPr>
          <w:p w14:paraId="0DBEF05B"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13–22</w:t>
            </w:r>
          </w:p>
        </w:tc>
        <w:tc>
          <w:tcPr>
            <w:tcW w:w="0" w:type="auto"/>
            <w:tcMar>
              <w:top w:w="150" w:type="dxa"/>
              <w:left w:w="240" w:type="dxa"/>
              <w:bottom w:w="150" w:type="dxa"/>
              <w:right w:w="0" w:type="dxa"/>
            </w:tcMar>
            <w:vAlign w:val="center"/>
            <w:hideMark/>
          </w:tcPr>
          <w:p w14:paraId="71179D3C"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Не знают расположения объектов, не определяют координаты, стороны горизонта</w:t>
            </w:r>
          </w:p>
        </w:tc>
      </w:tr>
      <w:tr w:rsidR="00A432CB" w:rsidRPr="00086DC1" w14:paraId="19CBC1CC" w14:textId="77777777" w:rsidTr="004B729B">
        <w:tc>
          <w:tcPr>
            <w:tcW w:w="0" w:type="auto"/>
            <w:tcMar>
              <w:top w:w="150" w:type="dxa"/>
              <w:left w:w="0" w:type="dxa"/>
              <w:bottom w:w="150" w:type="dxa"/>
              <w:right w:w="240" w:type="dxa"/>
            </w:tcMar>
            <w:vAlign w:val="center"/>
            <w:hideMark/>
          </w:tcPr>
          <w:p w14:paraId="122EA864"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b/>
                <w:bCs/>
                <w:sz w:val="23"/>
                <w:szCs w:val="23"/>
              </w:rPr>
              <w:t>Построение развёрнутого речевого высказывания</w:t>
            </w:r>
          </w:p>
        </w:tc>
        <w:tc>
          <w:tcPr>
            <w:tcW w:w="0" w:type="auto"/>
            <w:tcMar>
              <w:top w:w="150" w:type="dxa"/>
              <w:left w:w="240" w:type="dxa"/>
              <w:bottom w:w="150" w:type="dxa"/>
              <w:right w:w="240" w:type="dxa"/>
            </w:tcMar>
            <w:vAlign w:val="center"/>
            <w:hideMark/>
          </w:tcPr>
          <w:p w14:paraId="22FEB196"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№18, №20, №21</w:t>
            </w:r>
          </w:p>
        </w:tc>
        <w:tc>
          <w:tcPr>
            <w:tcW w:w="0" w:type="auto"/>
            <w:tcMar>
              <w:top w:w="150" w:type="dxa"/>
              <w:left w:w="240" w:type="dxa"/>
              <w:bottom w:w="150" w:type="dxa"/>
              <w:right w:w="240" w:type="dxa"/>
            </w:tcMar>
            <w:vAlign w:val="center"/>
            <w:hideMark/>
          </w:tcPr>
          <w:p w14:paraId="1FEF963E"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14–39</w:t>
            </w:r>
          </w:p>
        </w:tc>
        <w:tc>
          <w:tcPr>
            <w:tcW w:w="0" w:type="auto"/>
            <w:tcMar>
              <w:top w:w="150" w:type="dxa"/>
              <w:left w:w="240" w:type="dxa"/>
              <w:bottom w:w="150" w:type="dxa"/>
              <w:right w:w="0" w:type="dxa"/>
            </w:tcMar>
            <w:vAlign w:val="center"/>
            <w:hideMark/>
          </w:tcPr>
          <w:p w14:paraId="45639EB1"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Ответы односложные, нет аргументов, бытовая лексика вместо терминов</w:t>
            </w:r>
          </w:p>
        </w:tc>
      </w:tr>
      <w:tr w:rsidR="00A432CB" w:rsidRPr="00086DC1" w14:paraId="4DD1ABC2" w14:textId="77777777" w:rsidTr="004B729B">
        <w:tc>
          <w:tcPr>
            <w:tcW w:w="0" w:type="auto"/>
            <w:tcMar>
              <w:top w:w="150" w:type="dxa"/>
              <w:left w:w="0" w:type="dxa"/>
              <w:bottom w:w="150" w:type="dxa"/>
              <w:right w:w="240" w:type="dxa"/>
            </w:tcMar>
            <w:vAlign w:val="center"/>
            <w:hideMark/>
          </w:tcPr>
          <w:p w14:paraId="38D66C40"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b/>
                <w:bCs/>
                <w:sz w:val="23"/>
                <w:szCs w:val="23"/>
              </w:rPr>
              <w:t>Комплексная оценка / развёрнутое объяснение</w:t>
            </w:r>
          </w:p>
        </w:tc>
        <w:tc>
          <w:tcPr>
            <w:tcW w:w="0" w:type="auto"/>
            <w:tcMar>
              <w:top w:w="150" w:type="dxa"/>
              <w:left w:w="240" w:type="dxa"/>
              <w:bottom w:w="150" w:type="dxa"/>
              <w:right w:w="240" w:type="dxa"/>
            </w:tcMar>
            <w:vAlign w:val="center"/>
            <w:hideMark/>
          </w:tcPr>
          <w:p w14:paraId="1503B57C"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№30</w:t>
            </w:r>
          </w:p>
        </w:tc>
        <w:tc>
          <w:tcPr>
            <w:tcW w:w="0" w:type="auto"/>
            <w:tcMar>
              <w:top w:w="150" w:type="dxa"/>
              <w:left w:w="240" w:type="dxa"/>
              <w:bottom w:w="150" w:type="dxa"/>
              <w:right w:w="240" w:type="dxa"/>
            </w:tcMar>
            <w:vAlign w:val="center"/>
            <w:hideMark/>
          </w:tcPr>
          <w:p w14:paraId="4A560E8B"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4,5</w:t>
            </w:r>
          </w:p>
        </w:tc>
        <w:tc>
          <w:tcPr>
            <w:tcW w:w="0" w:type="auto"/>
            <w:tcMar>
              <w:top w:w="150" w:type="dxa"/>
              <w:left w:w="240" w:type="dxa"/>
              <w:bottom w:w="150" w:type="dxa"/>
              <w:right w:w="0" w:type="dxa"/>
            </w:tcMar>
            <w:vAlign w:val="center"/>
            <w:hideMark/>
          </w:tcPr>
          <w:p w14:paraId="6278C2AF"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Не понимают термины («устойчивое развитие»), не могут построить объяснение, ответ отсутствует</w:t>
            </w:r>
          </w:p>
        </w:tc>
      </w:tr>
      <w:tr w:rsidR="00A432CB" w:rsidRPr="00086DC1" w14:paraId="3A966507" w14:textId="77777777" w:rsidTr="004B729B">
        <w:tc>
          <w:tcPr>
            <w:tcW w:w="0" w:type="auto"/>
            <w:tcMar>
              <w:top w:w="150" w:type="dxa"/>
              <w:left w:w="0" w:type="dxa"/>
              <w:bottom w:w="150" w:type="dxa"/>
              <w:right w:w="240" w:type="dxa"/>
            </w:tcMar>
            <w:vAlign w:val="center"/>
            <w:hideMark/>
          </w:tcPr>
          <w:p w14:paraId="7FB718CD"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b/>
                <w:bCs/>
                <w:sz w:val="23"/>
                <w:szCs w:val="23"/>
              </w:rPr>
              <w:t>Регулятивные УУД</w:t>
            </w:r>
            <w:r w:rsidRPr="00086DC1">
              <w:rPr>
                <w:rFonts w:ascii="system-ui" w:eastAsia="Times New Roman" w:hAnsi="system-ui"/>
                <w:sz w:val="23"/>
                <w:szCs w:val="23"/>
              </w:rPr>
              <w:t> (планирование, контроль, коррекция)</w:t>
            </w:r>
          </w:p>
        </w:tc>
        <w:tc>
          <w:tcPr>
            <w:tcW w:w="0" w:type="auto"/>
            <w:tcMar>
              <w:top w:w="150" w:type="dxa"/>
              <w:left w:w="240" w:type="dxa"/>
              <w:bottom w:w="150" w:type="dxa"/>
              <w:right w:w="240" w:type="dxa"/>
            </w:tcMar>
            <w:vAlign w:val="center"/>
            <w:hideMark/>
          </w:tcPr>
          <w:p w14:paraId="2E3F5CD2"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Все задания</w:t>
            </w:r>
          </w:p>
        </w:tc>
        <w:tc>
          <w:tcPr>
            <w:tcW w:w="0" w:type="auto"/>
            <w:tcMar>
              <w:top w:w="150" w:type="dxa"/>
              <w:left w:w="240" w:type="dxa"/>
              <w:bottom w:w="150" w:type="dxa"/>
              <w:right w:w="240" w:type="dxa"/>
            </w:tcMar>
            <w:vAlign w:val="center"/>
            <w:hideMark/>
          </w:tcPr>
          <w:p w14:paraId="4FD8B0F1"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Низкая</w:t>
            </w:r>
          </w:p>
        </w:tc>
        <w:tc>
          <w:tcPr>
            <w:tcW w:w="0" w:type="auto"/>
            <w:tcMar>
              <w:top w:w="150" w:type="dxa"/>
              <w:left w:w="240" w:type="dxa"/>
              <w:bottom w:w="150" w:type="dxa"/>
              <w:right w:w="0" w:type="dxa"/>
            </w:tcMar>
            <w:vAlign w:val="center"/>
            <w:hideMark/>
          </w:tcPr>
          <w:p w14:paraId="4708E06C" w14:textId="77777777" w:rsidR="00A432CB" w:rsidRPr="00086DC1" w:rsidRDefault="00A432CB" w:rsidP="00D77AF1">
            <w:pPr>
              <w:spacing w:line="276" w:lineRule="auto"/>
              <w:rPr>
                <w:rFonts w:ascii="system-ui" w:eastAsia="Times New Roman" w:hAnsi="system-ui"/>
                <w:sz w:val="23"/>
                <w:szCs w:val="23"/>
              </w:rPr>
            </w:pPr>
            <w:r w:rsidRPr="00086DC1">
              <w:rPr>
                <w:rFonts w:ascii="system-ui" w:eastAsia="Times New Roman" w:hAnsi="system-ui"/>
                <w:sz w:val="23"/>
                <w:szCs w:val="23"/>
              </w:rPr>
              <w:t>Не планируют работу, не проверяют себя, не корректируют действия</w:t>
            </w:r>
          </w:p>
        </w:tc>
      </w:tr>
    </w:tbl>
    <w:p w14:paraId="36AE968F" w14:textId="77777777" w:rsidR="00A432CB" w:rsidRDefault="00A432CB" w:rsidP="00D77AF1">
      <w:pPr>
        <w:spacing w:line="276" w:lineRule="auto"/>
      </w:pPr>
    </w:p>
    <w:p w14:paraId="5D84A64C" w14:textId="77777777" w:rsidR="00A432CB" w:rsidRDefault="00A432CB" w:rsidP="004024A9">
      <w:pPr>
        <w:pStyle w:val="3"/>
        <w:numPr>
          <w:ilvl w:val="3"/>
          <w:numId w:val="2"/>
        </w:numPr>
        <w:tabs>
          <w:tab w:val="left" w:pos="567"/>
        </w:tabs>
        <w:spacing w:line="276" w:lineRule="auto"/>
        <w:ind w:left="2350" w:hanging="360"/>
        <w:rPr>
          <w:color w:val="auto"/>
        </w:rPr>
      </w:pPr>
      <w:r w:rsidRPr="00F60D3F">
        <w:rPr>
          <w:color w:val="auto"/>
        </w:rPr>
        <w:t>Рекомендации для учителей по совершенствованию преподавания учебного предмета группе обучающихся с низким уровнем подготовки</w:t>
      </w:r>
    </w:p>
    <w:p w14:paraId="44EC94F7" w14:textId="77777777" w:rsidR="00A432CB" w:rsidRPr="009B74B9" w:rsidRDefault="00A432CB" w:rsidP="00D77AF1">
      <w:pPr>
        <w:spacing w:line="276" w:lineRule="auto"/>
      </w:pPr>
    </w:p>
    <w:p w14:paraId="431B9C06" w14:textId="77777777" w:rsidR="00A432CB" w:rsidRPr="00F60D3F" w:rsidRDefault="00A432CB" w:rsidP="00D77AF1">
      <w:pPr>
        <w:spacing w:line="276" w:lineRule="auto"/>
        <w:jc w:val="both"/>
      </w:pPr>
    </w:p>
    <w:tbl>
      <w:tblPr>
        <w:tblW w:w="13608" w:type="dxa"/>
        <w:tblCellMar>
          <w:top w:w="15" w:type="dxa"/>
          <w:left w:w="15" w:type="dxa"/>
          <w:bottom w:w="15" w:type="dxa"/>
          <w:right w:w="15" w:type="dxa"/>
        </w:tblCellMar>
        <w:tblLook w:val="04A0" w:firstRow="1" w:lastRow="0" w:firstColumn="1" w:lastColumn="0" w:noHBand="0" w:noVBand="1"/>
      </w:tblPr>
      <w:tblGrid>
        <w:gridCol w:w="4962"/>
        <w:gridCol w:w="8646"/>
      </w:tblGrid>
      <w:tr w:rsidR="00A432CB" w:rsidRPr="009B74B9" w14:paraId="4B384472" w14:textId="77777777" w:rsidTr="004B729B">
        <w:trPr>
          <w:tblHeader/>
        </w:trPr>
        <w:tc>
          <w:tcPr>
            <w:tcW w:w="4962" w:type="dxa"/>
            <w:tcBorders>
              <w:top w:val="nil"/>
            </w:tcBorders>
            <w:tcMar>
              <w:top w:w="150" w:type="dxa"/>
              <w:left w:w="0" w:type="dxa"/>
              <w:bottom w:w="150" w:type="dxa"/>
              <w:right w:w="240" w:type="dxa"/>
            </w:tcMar>
            <w:vAlign w:val="center"/>
            <w:hideMark/>
          </w:tcPr>
          <w:p w14:paraId="153D7949" w14:textId="77777777" w:rsidR="00A432CB" w:rsidRPr="009B74B9" w:rsidRDefault="00A432CB" w:rsidP="00D77AF1">
            <w:pPr>
              <w:spacing w:line="276" w:lineRule="auto"/>
              <w:rPr>
                <w:rFonts w:ascii="system-ui" w:eastAsia="Times New Roman" w:hAnsi="system-ui"/>
                <w:sz w:val="23"/>
                <w:szCs w:val="23"/>
              </w:rPr>
            </w:pPr>
            <w:r w:rsidRPr="009B74B9">
              <w:rPr>
                <w:rFonts w:ascii="system-ui" w:eastAsia="Times New Roman" w:hAnsi="system-ui"/>
                <w:sz w:val="23"/>
                <w:szCs w:val="23"/>
              </w:rPr>
              <w:t>Дефицит</w:t>
            </w:r>
          </w:p>
        </w:tc>
        <w:tc>
          <w:tcPr>
            <w:tcW w:w="8646" w:type="dxa"/>
            <w:tcBorders>
              <w:top w:val="nil"/>
            </w:tcBorders>
            <w:tcMar>
              <w:top w:w="150" w:type="dxa"/>
              <w:left w:w="240" w:type="dxa"/>
              <w:bottom w:w="150" w:type="dxa"/>
              <w:right w:w="240" w:type="dxa"/>
            </w:tcMar>
            <w:vAlign w:val="center"/>
            <w:hideMark/>
          </w:tcPr>
          <w:p w14:paraId="72629698" w14:textId="77777777" w:rsidR="00A432CB" w:rsidRPr="009B74B9" w:rsidRDefault="00A432CB" w:rsidP="00D77AF1">
            <w:pPr>
              <w:spacing w:line="276" w:lineRule="auto"/>
              <w:rPr>
                <w:rFonts w:ascii="system-ui" w:eastAsia="Times New Roman" w:hAnsi="system-ui"/>
                <w:sz w:val="23"/>
                <w:szCs w:val="23"/>
              </w:rPr>
            </w:pPr>
            <w:r>
              <w:rPr>
                <w:rFonts w:ascii="system-ui" w:eastAsia="Times New Roman" w:hAnsi="system-ui"/>
                <w:sz w:val="23"/>
                <w:szCs w:val="23"/>
              </w:rPr>
              <w:t>Рекомендации</w:t>
            </w:r>
          </w:p>
        </w:tc>
      </w:tr>
      <w:tr w:rsidR="00A432CB" w:rsidRPr="009B74B9" w14:paraId="3E33B7DB" w14:textId="77777777" w:rsidTr="004B729B">
        <w:tc>
          <w:tcPr>
            <w:tcW w:w="4962" w:type="dxa"/>
            <w:tcMar>
              <w:top w:w="150" w:type="dxa"/>
              <w:left w:w="0" w:type="dxa"/>
              <w:bottom w:w="150" w:type="dxa"/>
              <w:right w:w="240" w:type="dxa"/>
            </w:tcMar>
            <w:vAlign w:val="center"/>
            <w:hideMark/>
          </w:tcPr>
          <w:p w14:paraId="48A6B3BD" w14:textId="77777777" w:rsidR="00A432CB" w:rsidRPr="009B74B9" w:rsidRDefault="00A432CB" w:rsidP="00D77AF1">
            <w:pPr>
              <w:spacing w:line="276" w:lineRule="auto"/>
              <w:rPr>
                <w:rFonts w:ascii="system-ui" w:eastAsia="Times New Roman" w:hAnsi="system-ui"/>
                <w:sz w:val="23"/>
                <w:szCs w:val="23"/>
              </w:rPr>
            </w:pPr>
            <w:r w:rsidRPr="009B74B9">
              <w:rPr>
                <w:rFonts w:ascii="system-ui" w:eastAsia="Times New Roman" w:hAnsi="system-ui"/>
                <w:b/>
                <w:bCs/>
                <w:sz w:val="23"/>
                <w:szCs w:val="23"/>
              </w:rPr>
              <w:t>Карта</w:t>
            </w:r>
          </w:p>
        </w:tc>
        <w:tc>
          <w:tcPr>
            <w:tcW w:w="8646" w:type="dxa"/>
            <w:tcMar>
              <w:top w:w="150" w:type="dxa"/>
              <w:left w:w="240" w:type="dxa"/>
              <w:bottom w:w="150" w:type="dxa"/>
              <w:right w:w="0" w:type="dxa"/>
            </w:tcMar>
            <w:vAlign w:val="center"/>
            <w:hideMark/>
          </w:tcPr>
          <w:p w14:paraId="3E4A29D5" w14:textId="77777777" w:rsidR="00A432CB" w:rsidRPr="009B74B9" w:rsidRDefault="00A432CB" w:rsidP="00D77AF1">
            <w:pPr>
              <w:spacing w:line="276" w:lineRule="auto"/>
              <w:rPr>
                <w:rFonts w:ascii="system-ui" w:eastAsia="Times New Roman" w:hAnsi="system-ui"/>
                <w:sz w:val="23"/>
                <w:szCs w:val="23"/>
              </w:rPr>
            </w:pPr>
            <w:r w:rsidRPr="009B74B9">
              <w:rPr>
                <w:rFonts w:ascii="system-ui" w:eastAsia="Times New Roman" w:hAnsi="system-ui"/>
                <w:sz w:val="23"/>
                <w:szCs w:val="23"/>
              </w:rPr>
              <w:t>10 минут каждого урока – работа с картой. Обязательный перечень номенклатуры (20–25 объектов). Картографические диктанты</w:t>
            </w:r>
          </w:p>
        </w:tc>
      </w:tr>
      <w:tr w:rsidR="00A432CB" w:rsidRPr="009B74B9" w14:paraId="2E945399" w14:textId="77777777" w:rsidTr="004B729B">
        <w:tc>
          <w:tcPr>
            <w:tcW w:w="4962" w:type="dxa"/>
            <w:tcMar>
              <w:top w:w="150" w:type="dxa"/>
              <w:left w:w="0" w:type="dxa"/>
              <w:bottom w:w="150" w:type="dxa"/>
              <w:right w:w="240" w:type="dxa"/>
            </w:tcMar>
            <w:vAlign w:val="center"/>
            <w:hideMark/>
          </w:tcPr>
          <w:p w14:paraId="6121207A" w14:textId="77777777" w:rsidR="00A432CB" w:rsidRPr="009B74B9" w:rsidRDefault="00A432CB" w:rsidP="00D77AF1">
            <w:pPr>
              <w:spacing w:line="276" w:lineRule="auto"/>
              <w:rPr>
                <w:rFonts w:ascii="system-ui" w:eastAsia="Times New Roman" w:hAnsi="system-ui"/>
                <w:sz w:val="23"/>
                <w:szCs w:val="23"/>
              </w:rPr>
            </w:pPr>
            <w:r w:rsidRPr="009B74B9">
              <w:rPr>
                <w:rFonts w:ascii="system-ui" w:eastAsia="Times New Roman" w:hAnsi="system-ui"/>
                <w:b/>
                <w:bCs/>
                <w:sz w:val="23"/>
                <w:szCs w:val="23"/>
              </w:rPr>
              <w:lastRenderedPageBreak/>
              <w:t>Логика (сравнение, классификация, причины)</w:t>
            </w:r>
          </w:p>
        </w:tc>
        <w:tc>
          <w:tcPr>
            <w:tcW w:w="8646" w:type="dxa"/>
            <w:tcMar>
              <w:top w:w="150" w:type="dxa"/>
              <w:left w:w="240" w:type="dxa"/>
              <w:bottom w:w="150" w:type="dxa"/>
              <w:right w:w="0" w:type="dxa"/>
            </w:tcMar>
            <w:vAlign w:val="center"/>
            <w:hideMark/>
          </w:tcPr>
          <w:p w14:paraId="4EE7D2F1" w14:textId="77777777" w:rsidR="00A432CB" w:rsidRPr="009B74B9" w:rsidRDefault="00A432CB" w:rsidP="00D77AF1">
            <w:pPr>
              <w:spacing w:line="276" w:lineRule="auto"/>
              <w:rPr>
                <w:rFonts w:ascii="system-ui" w:eastAsia="Times New Roman" w:hAnsi="system-ui"/>
                <w:sz w:val="23"/>
                <w:szCs w:val="23"/>
              </w:rPr>
            </w:pPr>
            <w:r w:rsidRPr="009B74B9">
              <w:rPr>
                <w:rFonts w:ascii="system-ui" w:eastAsia="Times New Roman" w:hAnsi="system-ui"/>
                <w:sz w:val="23"/>
                <w:szCs w:val="23"/>
              </w:rPr>
              <w:t>Давать готовые алгоритмы: «План сравнения», «Классификация по основанию», «Цепочка: потому что → поэтому → следовательно». Отрабатывать 3–5 минут на каждом уроке</w:t>
            </w:r>
          </w:p>
        </w:tc>
      </w:tr>
      <w:tr w:rsidR="00A432CB" w:rsidRPr="009B74B9" w14:paraId="4904C3D3" w14:textId="77777777" w:rsidTr="004B729B">
        <w:tc>
          <w:tcPr>
            <w:tcW w:w="4962" w:type="dxa"/>
            <w:tcMar>
              <w:top w:w="150" w:type="dxa"/>
              <w:left w:w="0" w:type="dxa"/>
              <w:bottom w:w="150" w:type="dxa"/>
              <w:right w:w="240" w:type="dxa"/>
            </w:tcMar>
            <w:vAlign w:val="center"/>
            <w:hideMark/>
          </w:tcPr>
          <w:p w14:paraId="0B57EB94" w14:textId="77777777" w:rsidR="00A432CB" w:rsidRPr="009B74B9" w:rsidRDefault="00A432CB" w:rsidP="00D77AF1">
            <w:pPr>
              <w:spacing w:line="276" w:lineRule="auto"/>
              <w:rPr>
                <w:rFonts w:ascii="system-ui" w:eastAsia="Times New Roman" w:hAnsi="system-ui"/>
                <w:sz w:val="23"/>
                <w:szCs w:val="23"/>
              </w:rPr>
            </w:pPr>
            <w:r w:rsidRPr="009B74B9">
              <w:rPr>
                <w:rFonts w:ascii="system-ui" w:eastAsia="Times New Roman" w:hAnsi="system-ui"/>
                <w:b/>
                <w:bCs/>
                <w:sz w:val="23"/>
                <w:szCs w:val="23"/>
              </w:rPr>
              <w:t>Комплексные источники</w:t>
            </w:r>
          </w:p>
        </w:tc>
        <w:tc>
          <w:tcPr>
            <w:tcW w:w="8646" w:type="dxa"/>
            <w:tcMar>
              <w:top w:w="150" w:type="dxa"/>
              <w:left w:w="240" w:type="dxa"/>
              <w:bottom w:w="150" w:type="dxa"/>
              <w:right w:w="0" w:type="dxa"/>
            </w:tcMar>
            <w:vAlign w:val="center"/>
            <w:hideMark/>
          </w:tcPr>
          <w:p w14:paraId="46F53BD2" w14:textId="77777777" w:rsidR="00A432CB" w:rsidRPr="009B74B9" w:rsidRDefault="00A432CB" w:rsidP="00D77AF1">
            <w:pPr>
              <w:spacing w:line="276" w:lineRule="auto"/>
              <w:rPr>
                <w:rFonts w:ascii="system-ui" w:eastAsia="Times New Roman" w:hAnsi="system-ui"/>
                <w:sz w:val="23"/>
                <w:szCs w:val="23"/>
              </w:rPr>
            </w:pPr>
            <w:r w:rsidRPr="009B74B9">
              <w:rPr>
                <w:rFonts w:ascii="system-ui" w:eastAsia="Times New Roman" w:hAnsi="system-ui"/>
                <w:sz w:val="23"/>
                <w:szCs w:val="23"/>
              </w:rPr>
              <w:t>Давать задания, где нужно одновременно использовать карту, таблицу и текст. Обучать алгоритму: «Посмотри на карту → найди данные в таблице → сравни → сделай вывод»</w:t>
            </w:r>
          </w:p>
        </w:tc>
      </w:tr>
      <w:tr w:rsidR="00A432CB" w:rsidRPr="009B74B9" w14:paraId="2B15108C" w14:textId="77777777" w:rsidTr="004B729B">
        <w:tc>
          <w:tcPr>
            <w:tcW w:w="4962" w:type="dxa"/>
            <w:tcMar>
              <w:top w:w="150" w:type="dxa"/>
              <w:left w:w="0" w:type="dxa"/>
              <w:bottom w:w="150" w:type="dxa"/>
              <w:right w:w="240" w:type="dxa"/>
            </w:tcMar>
            <w:vAlign w:val="center"/>
            <w:hideMark/>
          </w:tcPr>
          <w:p w14:paraId="56D95C01" w14:textId="77777777" w:rsidR="00A432CB" w:rsidRPr="009B74B9" w:rsidRDefault="00A432CB" w:rsidP="00D77AF1">
            <w:pPr>
              <w:spacing w:line="276" w:lineRule="auto"/>
              <w:rPr>
                <w:rFonts w:ascii="system-ui" w:eastAsia="Times New Roman" w:hAnsi="system-ui"/>
                <w:sz w:val="23"/>
                <w:szCs w:val="23"/>
              </w:rPr>
            </w:pPr>
            <w:r w:rsidRPr="009B74B9">
              <w:rPr>
                <w:rFonts w:ascii="system-ui" w:eastAsia="Times New Roman" w:hAnsi="system-ui"/>
                <w:b/>
                <w:bCs/>
                <w:sz w:val="23"/>
                <w:szCs w:val="23"/>
              </w:rPr>
              <w:t>Развёрнутый ответ</w:t>
            </w:r>
          </w:p>
        </w:tc>
        <w:tc>
          <w:tcPr>
            <w:tcW w:w="8646" w:type="dxa"/>
            <w:tcMar>
              <w:top w:w="150" w:type="dxa"/>
              <w:left w:w="240" w:type="dxa"/>
              <w:bottom w:w="150" w:type="dxa"/>
              <w:right w:w="0" w:type="dxa"/>
            </w:tcMar>
            <w:vAlign w:val="center"/>
            <w:hideMark/>
          </w:tcPr>
          <w:p w14:paraId="6BAB70D8" w14:textId="77777777" w:rsidR="00A432CB" w:rsidRPr="009B74B9" w:rsidRDefault="00A432CB" w:rsidP="00D77AF1">
            <w:pPr>
              <w:spacing w:line="276" w:lineRule="auto"/>
              <w:rPr>
                <w:rFonts w:ascii="system-ui" w:eastAsia="Times New Roman" w:hAnsi="system-ui"/>
                <w:sz w:val="23"/>
                <w:szCs w:val="23"/>
              </w:rPr>
            </w:pPr>
            <w:r w:rsidRPr="009B74B9">
              <w:rPr>
                <w:rFonts w:ascii="system-ui" w:eastAsia="Times New Roman" w:hAnsi="system-ui"/>
                <w:sz w:val="23"/>
                <w:szCs w:val="23"/>
              </w:rPr>
              <w:t>Давать шаблон: «Тезис → аргумент → пример → вывод». Ввести речевые клише («это можно объяснить тем, что…», «например», «следовательно»). Регулярные письменные работы по образцу</w:t>
            </w:r>
          </w:p>
        </w:tc>
      </w:tr>
      <w:tr w:rsidR="00A432CB" w:rsidRPr="009B74B9" w14:paraId="1B44BA08" w14:textId="77777777" w:rsidTr="004B729B">
        <w:tc>
          <w:tcPr>
            <w:tcW w:w="4962" w:type="dxa"/>
            <w:tcMar>
              <w:top w:w="150" w:type="dxa"/>
              <w:left w:w="0" w:type="dxa"/>
              <w:bottom w:w="150" w:type="dxa"/>
              <w:right w:w="240" w:type="dxa"/>
            </w:tcMar>
            <w:vAlign w:val="center"/>
            <w:hideMark/>
          </w:tcPr>
          <w:p w14:paraId="62288AEC" w14:textId="77777777" w:rsidR="00A432CB" w:rsidRPr="009B74B9" w:rsidRDefault="00A432CB" w:rsidP="00D77AF1">
            <w:pPr>
              <w:spacing w:line="276" w:lineRule="auto"/>
              <w:rPr>
                <w:rFonts w:ascii="system-ui" w:eastAsia="Times New Roman" w:hAnsi="system-ui"/>
                <w:sz w:val="23"/>
                <w:szCs w:val="23"/>
              </w:rPr>
            </w:pPr>
            <w:r w:rsidRPr="009B74B9">
              <w:rPr>
                <w:rFonts w:ascii="system-ui" w:eastAsia="Times New Roman" w:hAnsi="system-ui"/>
                <w:b/>
                <w:bCs/>
                <w:sz w:val="23"/>
                <w:szCs w:val="23"/>
              </w:rPr>
              <w:t>Оценка и объяснение (№30)</w:t>
            </w:r>
          </w:p>
        </w:tc>
        <w:tc>
          <w:tcPr>
            <w:tcW w:w="8646" w:type="dxa"/>
            <w:tcMar>
              <w:top w:w="150" w:type="dxa"/>
              <w:left w:w="240" w:type="dxa"/>
              <w:bottom w:w="150" w:type="dxa"/>
              <w:right w:w="0" w:type="dxa"/>
            </w:tcMar>
            <w:vAlign w:val="center"/>
            <w:hideMark/>
          </w:tcPr>
          <w:p w14:paraId="48666530" w14:textId="77777777" w:rsidR="00A432CB" w:rsidRPr="009B74B9" w:rsidRDefault="00A432CB" w:rsidP="00D77AF1">
            <w:pPr>
              <w:spacing w:line="276" w:lineRule="auto"/>
              <w:rPr>
                <w:rFonts w:ascii="system-ui" w:eastAsia="Times New Roman" w:hAnsi="system-ui"/>
                <w:sz w:val="23"/>
                <w:szCs w:val="23"/>
              </w:rPr>
            </w:pPr>
            <w:r w:rsidRPr="009B74B9">
              <w:rPr>
                <w:rFonts w:ascii="system-ui" w:eastAsia="Times New Roman" w:hAnsi="system-ui"/>
                <w:sz w:val="23"/>
                <w:szCs w:val="23"/>
              </w:rPr>
              <w:t>Начать с упрощённого варианта: «Назови одно положительное и одно отрицательное влияние». Постепенно усложнять до развёрнутого объяснения</w:t>
            </w:r>
          </w:p>
        </w:tc>
      </w:tr>
      <w:tr w:rsidR="00A432CB" w:rsidRPr="009B74B9" w14:paraId="312FFAE8" w14:textId="77777777" w:rsidTr="004B729B">
        <w:tc>
          <w:tcPr>
            <w:tcW w:w="4962" w:type="dxa"/>
            <w:tcMar>
              <w:top w:w="150" w:type="dxa"/>
              <w:left w:w="0" w:type="dxa"/>
              <w:bottom w:w="150" w:type="dxa"/>
              <w:right w:w="240" w:type="dxa"/>
            </w:tcMar>
            <w:vAlign w:val="center"/>
            <w:hideMark/>
          </w:tcPr>
          <w:p w14:paraId="36A18558" w14:textId="77777777" w:rsidR="00A432CB" w:rsidRPr="009B74B9" w:rsidRDefault="00A432CB" w:rsidP="00D77AF1">
            <w:pPr>
              <w:spacing w:line="276" w:lineRule="auto"/>
              <w:rPr>
                <w:rFonts w:ascii="system-ui" w:eastAsia="Times New Roman" w:hAnsi="system-ui"/>
                <w:sz w:val="23"/>
                <w:szCs w:val="23"/>
              </w:rPr>
            </w:pPr>
            <w:r w:rsidRPr="009B74B9">
              <w:rPr>
                <w:rFonts w:ascii="system-ui" w:eastAsia="Times New Roman" w:hAnsi="system-ui"/>
                <w:b/>
                <w:bCs/>
                <w:sz w:val="23"/>
                <w:szCs w:val="23"/>
              </w:rPr>
              <w:t>Регулятивные УУД</w:t>
            </w:r>
          </w:p>
        </w:tc>
        <w:tc>
          <w:tcPr>
            <w:tcW w:w="8646" w:type="dxa"/>
            <w:tcMar>
              <w:top w:w="150" w:type="dxa"/>
              <w:left w:w="240" w:type="dxa"/>
              <w:bottom w:w="150" w:type="dxa"/>
              <w:right w:w="0" w:type="dxa"/>
            </w:tcMar>
            <w:vAlign w:val="center"/>
            <w:hideMark/>
          </w:tcPr>
          <w:p w14:paraId="6D8562E6" w14:textId="77777777" w:rsidR="00A432CB" w:rsidRPr="009B74B9" w:rsidRDefault="00A432CB" w:rsidP="00D77AF1">
            <w:pPr>
              <w:spacing w:line="276" w:lineRule="auto"/>
              <w:rPr>
                <w:rFonts w:ascii="system-ui" w:eastAsia="Times New Roman" w:hAnsi="system-ui"/>
                <w:sz w:val="23"/>
                <w:szCs w:val="23"/>
              </w:rPr>
            </w:pPr>
            <w:r w:rsidRPr="009B74B9">
              <w:rPr>
                <w:rFonts w:ascii="system-ui" w:eastAsia="Times New Roman" w:hAnsi="system-ui"/>
                <w:sz w:val="23"/>
                <w:szCs w:val="23"/>
              </w:rPr>
              <w:t>Учить алгоритму: «Прочитай → найди → запиши → проверь». Ввести рефлексию после каждого задания</w:t>
            </w:r>
          </w:p>
        </w:tc>
      </w:tr>
    </w:tbl>
    <w:p w14:paraId="18B958BF" w14:textId="77777777" w:rsidR="00A432CB" w:rsidRPr="00F60D3F" w:rsidRDefault="00A432CB" w:rsidP="00D77AF1">
      <w:pPr>
        <w:spacing w:line="276" w:lineRule="auto"/>
        <w:jc w:val="both"/>
      </w:pPr>
    </w:p>
    <w:p w14:paraId="198E4F49" w14:textId="77777777" w:rsidR="00A432CB" w:rsidRPr="00F60D3F" w:rsidRDefault="00A432CB" w:rsidP="004024A9">
      <w:pPr>
        <w:pStyle w:val="3"/>
        <w:numPr>
          <w:ilvl w:val="2"/>
          <w:numId w:val="2"/>
        </w:numPr>
        <w:spacing w:line="276" w:lineRule="auto"/>
        <w:ind w:left="1639" w:hanging="360"/>
        <w:jc w:val="both"/>
        <w:rPr>
          <w:rFonts w:ascii="Times New Roman" w:hAnsi="Times New Roman"/>
          <w:bCs w:val="0"/>
          <w:color w:val="auto"/>
        </w:rPr>
      </w:pPr>
      <w:r w:rsidRPr="00F60D3F">
        <w:rPr>
          <w:rFonts w:ascii="Times New Roman" w:hAnsi="Times New Roman"/>
          <w:bCs w:val="0"/>
          <w:color w:val="auto"/>
        </w:rPr>
        <w:t>Методический анализ выполнения заданий обучающимися со средним уровнем подготовки (в группе получивших отметку «4»), включая методические рекомендации для учителей</w:t>
      </w:r>
    </w:p>
    <w:p w14:paraId="03846A55" w14:textId="77777777" w:rsidR="00A432CB" w:rsidRPr="00F60D3F" w:rsidRDefault="00A432CB" w:rsidP="00D77AF1">
      <w:pPr>
        <w:spacing w:line="276" w:lineRule="auto"/>
        <w:ind w:firstLine="567"/>
        <w:jc w:val="both"/>
        <w:rPr>
          <w:rFonts w:eastAsia="Times New Roman"/>
          <w:bCs/>
          <w:i/>
          <w:iCs/>
        </w:rPr>
      </w:pPr>
    </w:p>
    <w:p w14:paraId="09EFE4F2" w14:textId="77777777" w:rsidR="00A432CB" w:rsidRDefault="00A432CB" w:rsidP="004024A9">
      <w:pPr>
        <w:pStyle w:val="3"/>
        <w:numPr>
          <w:ilvl w:val="3"/>
          <w:numId w:val="2"/>
        </w:numPr>
        <w:tabs>
          <w:tab w:val="left" w:pos="567"/>
        </w:tabs>
        <w:spacing w:line="276" w:lineRule="auto"/>
        <w:ind w:left="2350" w:hanging="360"/>
        <w:jc w:val="both"/>
        <w:rPr>
          <w:color w:val="auto"/>
        </w:rPr>
      </w:pPr>
      <w:r w:rsidRPr="00F60D3F">
        <w:rPr>
          <w:color w:val="auto"/>
        </w:rPr>
        <w:t xml:space="preserve">Описание предметной подготовки участников ОГЭ со средним уровнем подготовки, анализ типичных дефицитов в подготовке </w:t>
      </w:r>
    </w:p>
    <w:p w14:paraId="532ED5E1" w14:textId="77777777" w:rsidR="00A432CB" w:rsidRDefault="00A432CB" w:rsidP="00D77AF1">
      <w:pPr>
        <w:spacing w:line="276" w:lineRule="auto"/>
      </w:pPr>
    </w:p>
    <w:p w14:paraId="46CFFAE5" w14:textId="77777777" w:rsidR="00A432CB" w:rsidRPr="00451E96" w:rsidRDefault="00A432CB" w:rsidP="00D77AF1">
      <w:pPr>
        <w:spacing w:line="276" w:lineRule="auto"/>
        <w:rPr>
          <w:b/>
        </w:rPr>
      </w:pPr>
      <w:r w:rsidRPr="00451E96">
        <w:rPr>
          <w:b/>
        </w:rPr>
        <w:t>Школы с наибольшим процентом оценки «4»</w:t>
      </w:r>
    </w:p>
    <w:p w14:paraId="33D8FB15" w14:textId="77777777" w:rsidR="00A432CB" w:rsidRPr="00451E96" w:rsidRDefault="00A432CB" w:rsidP="00D77AF1">
      <w:pPr>
        <w:spacing w:line="276" w:lineRule="auto"/>
        <w:rPr>
          <w:sz w:val="22"/>
          <w:szCs w:val="22"/>
          <w:lang w:eastAsia="en-US"/>
        </w:rPr>
      </w:pPr>
      <w:r w:rsidRPr="00451E96">
        <w:rPr>
          <w:sz w:val="22"/>
          <w:szCs w:val="22"/>
          <w:lang w:eastAsia="en-US"/>
        </w:rPr>
        <w:t xml:space="preserve">ГБОУ ООШ № 2 </w:t>
      </w:r>
      <w:proofErr w:type="spellStart"/>
      <w:r w:rsidRPr="00451E96">
        <w:rPr>
          <w:sz w:val="22"/>
          <w:szCs w:val="22"/>
          <w:lang w:eastAsia="en-US"/>
        </w:rPr>
        <w:t>п.г.т</w:t>
      </w:r>
      <w:proofErr w:type="spellEnd"/>
      <w:r w:rsidRPr="00451E96">
        <w:rPr>
          <w:sz w:val="22"/>
          <w:szCs w:val="22"/>
          <w:lang w:eastAsia="en-US"/>
        </w:rPr>
        <w:t xml:space="preserve">. </w:t>
      </w:r>
      <w:proofErr w:type="spellStart"/>
      <w:r w:rsidRPr="00451E96">
        <w:rPr>
          <w:sz w:val="22"/>
          <w:szCs w:val="22"/>
          <w:lang w:eastAsia="en-US"/>
        </w:rPr>
        <w:t>Смышляевка</w:t>
      </w:r>
      <w:proofErr w:type="spellEnd"/>
      <w:r w:rsidRPr="00451E96">
        <w:rPr>
          <w:sz w:val="22"/>
          <w:szCs w:val="22"/>
          <w:lang w:eastAsia="en-US"/>
        </w:rPr>
        <w:tab/>
      </w:r>
      <w:r>
        <w:rPr>
          <w:sz w:val="22"/>
          <w:szCs w:val="22"/>
          <w:lang w:eastAsia="en-US"/>
        </w:rPr>
        <w:t xml:space="preserve">               </w:t>
      </w:r>
      <w:r w:rsidRPr="00451E96">
        <w:rPr>
          <w:sz w:val="22"/>
          <w:szCs w:val="22"/>
          <w:lang w:eastAsia="en-US"/>
        </w:rPr>
        <w:t>62,5%</w:t>
      </w:r>
      <w:r w:rsidRPr="00451E96">
        <w:rPr>
          <w:sz w:val="22"/>
          <w:szCs w:val="22"/>
          <w:lang w:eastAsia="en-US"/>
        </w:rPr>
        <w:tab/>
      </w:r>
      <w:r>
        <w:rPr>
          <w:sz w:val="22"/>
          <w:szCs w:val="22"/>
          <w:lang w:eastAsia="en-US"/>
        </w:rPr>
        <w:t xml:space="preserve">    </w:t>
      </w:r>
      <w:r w:rsidRPr="00451E96">
        <w:rPr>
          <w:sz w:val="22"/>
          <w:szCs w:val="22"/>
          <w:lang w:eastAsia="en-US"/>
        </w:rPr>
        <w:t>15 из 24</w:t>
      </w:r>
    </w:p>
    <w:p w14:paraId="262530F1" w14:textId="77777777" w:rsidR="00A432CB" w:rsidRPr="00451E96" w:rsidRDefault="00A432CB" w:rsidP="00D77AF1">
      <w:pPr>
        <w:spacing w:line="276" w:lineRule="auto"/>
        <w:rPr>
          <w:sz w:val="22"/>
          <w:szCs w:val="22"/>
          <w:lang w:eastAsia="en-US"/>
        </w:rPr>
      </w:pPr>
      <w:r w:rsidRPr="00451E96">
        <w:rPr>
          <w:sz w:val="22"/>
          <w:szCs w:val="22"/>
          <w:lang w:eastAsia="en-US"/>
        </w:rPr>
        <w:lastRenderedPageBreak/>
        <w:t>ГБОУ ООШ пос. Самарский</w:t>
      </w:r>
      <w:r>
        <w:rPr>
          <w:sz w:val="22"/>
          <w:szCs w:val="22"/>
          <w:lang w:eastAsia="en-US"/>
        </w:rPr>
        <w:t xml:space="preserve">       </w:t>
      </w:r>
      <w:r w:rsidRPr="00451E96">
        <w:rPr>
          <w:sz w:val="22"/>
          <w:szCs w:val="22"/>
          <w:lang w:eastAsia="en-US"/>
        </w:rPr>
        <w:tab/>
      </w:r>
      <w:r>
        <w:rPr>
          <w:sz w:val="22"/>
          <w:szCs w:val="22"/>
          <w:lang w:eastAsia="en-US"/>
        </w:rPr>
        <w:t xml:space="preserve">               </w:t>
      </w:r>
      <w:r w:rsidRPr="00451E96">
        <w:rPr>
          <w:sz w:val="22"/>
          <w:szCs w:val="22"/>
          <w:lang w:eastAsia="en-US"/>
        </w:rPr>
        <w:t>60,0%</w:t>
      </w:r>
      <w:r w:rsidRPr="00451E96">
        <w:rPr>
          <w:sz w:val="22"/>
          <w:szCs w:val="22"/>
          <w:lang w:eastAsia="en-US"/>
        </w:rPr>
        <w:tab/>
      </w:r>
      <w:r>
        <w:rPr>
          <w:sz w:val="22"/>
          <w:szCs w:val="22"/>
          <w:lang w:eastAsia="en-US"/>
        </w:rPr>
        <w:t xml:space="preserve">     </w:t>
      </w:r>
      <w:r w:rsidRPr="00451E96">
        <w:rPr>
          <w:sz w:val="22"/>
          <w:szCs w:val="22"/>
          <w:lang w:eastAsia="en-US"/>
        </w:rPr>
        <w:t>3 из 5</w:t>
      </w:r>
    </w:p>
    <w:p w14:paraId="7BD35EFF" w14:textId="77777777" w:rsidR="00A432CB" w:rsidRPr="00451E96" w:rsidRDefault="00A432CB" w:rsidP="00D77AF1">
      <w:pPr>
        <w:spacing w:line="276" w:lineRule="auto"/>
        <w:rPr>
          <w:sz w:val="22"/>
          <w:szCs w:val="22"/>
          <w:lang w:eastAsia="en-US"/>
        </w:rPr>
      </w:pPr>
      <w:r w:rsidRPr="00451E96">
        <w:rPr>
          <w:sz w:val="22"/>
          <w:szCs w:val="22"/>
          <w:lang w:eastAsia="en-US"/>
        </w:rPr>
        <w:t xml:space="preserve">ГБОУ ООШ с. </w:t>
      </w:r>
      <w:proofErr w:type="spellStart"/>
      <w:r w:rsidRPr="00451E96">
        <w:rPr>
          <w:sz w:val="22"/>
          <w:szCs w:val="22"/>
          <w:lang w:eastAsia="en-US"/>
        </w:rPr>
        <w:t>Яблоновый</w:t>
      </w:r>
      <w:proofErr w:type="spellEnd"/>
      <w:r w:rsidRPr="00451E96">
        <w:rPr>
          <w:sz w:val="22"/>
          <w:szCs w:val="22"/>
          <w:lang w:eastAsia="en-US"/>
        </w:rPr>
        <w:t xml:space="preserve"> Овраг</w:t>
      </w:r>
      <w:r w:rsidRPr="00451E96">
        <w:rPr>
          <w:sz w:val="22"/>
          <w:szCs w:val="22"/>
          <w:lang w:eastAsia="en-US"/>
        </w:rPr>
        <w:tab/>
      </w:r>
      <w:r>
        <w:rPr>
          <w:sz w:val="22"/>
          <w:szCs w:val="22"/>
          <w:lang w:eastAsia="en-US"/>
        </w:rPr>
        <w:t xml:space="preserve">               </w:t>
      </w:r>
      <w:r w:rsidRPr="00451E96">
        <w:rPr>
          <w:sz w:val="22"/>
          <w:szCs w:val="22"/>
          <w:lang w:eastAsia="en-US"/>
        </w:rPr>
        <w:t>60,0%</w:t>
      </w:r>
      <w:r>
        <w:rPr>
          <w:sz w:val="22"/>
          <w:szCs w:val="22"/>
          <w:lang w:eastAsia="en-US"/>
        </w:rPr>
        <w:t xml:space="preserve"> </w:t>
      </w:r>
      <w:r w:rsidRPr="00451E96">
        <w:rPr>
          <w:sz w:val="22"/>
          <w:szCs w:val="22"/>
          <w:lang w:eastAsia="en-US"/>
        </w:rPr>
        <w:tab/>
        <w:t>3 из 5</w:t>
      </w:r>
    </w:p>
    <w:p w14:paraId="76F0477B" w14:textId="77777777" w:rsidR="00A432CB" w:rsidRPr="00451E96" w:rsidRDefault="00A432CB" w:rsidP="00D77AF1">
      <w:pPr>
        <w:spacing w:line="276" w:lineRule="auto"/>
        <w:rPr>
          <w:sz w:val="22"/>
          <w:szCs w:val="22"/>
          <w:lang w:eastAsia="en-US"/>
        </w:rPr>
      </w:pPr>
      <w:r w:rsidRPr="00451E96">
        <w:rPr>
          <w:sz w:val="22"/>
          <w:szCs w:val="22"/>
          <w:lang w:eastAsia="en-US"/>
        </w:rPr>
        <w:t>ГБОУ СОШ с. Рождествено</w:t>
      </w:r>
      <w:r w:rsidRPr="00451E96">
        <w:rPr>
          <w:sz w:val="22"/>
          <w:szCs w:val="22"/>
          <w:lang w:eastAsia="en-US"/>
        </w:rPr>
        <w:tab/>
      </w:r>
      <w:r>
        <w:rPr>
          <w:sz w:val="22"/>
          <w:szCs w:val="22"/>
          <w:lang w:eastAsia="en-US"/>
        </w:rPr>
        <w:t xml:space="preserve">                            </w:t>
      </w:r>
      <w:r w:rsidRPr="00451E96">
        <w:rPr>
          <w:sz w:val="22"/>
          <w:szCs w:val="22"/>
          <w:lang w:eastAsia="en-US"/>
        </w:rPr>
        <w:t>58,3%</w:t>
      </w:r>
      <w:r>
        <w:rPr>
          <w:sz w:val="22"/>
          <w:szCs w:val="22"/>
          <w:lang w:eastAsia="en-US"/>
        </w:rPr>
        <w:t xml:space="preserve">     </w:t>
      </w:r>
      <w:r w:rsidRPr="00451E96">
        <w:rPr>
          <w:sz w:val="22"/>
          <w:szCs w:val="22"/>
          <w:lang w:eastAsia="en-US"/>
        </w:rPr>
        <w:t>7 из 12</w:t>
      </w:r>
    </w:p>
    <w:p w14:paraId="7AF33AC8" w14:textId="77777777" w:rsidR="00A432CB" w:rsidRDefault="00A432CB" w:rsidP="00D77AF1">
      <w:pPr>
        <w:spacing w:line="276" w:lineRule="auto"/>
        <w:rPr>
          <w:sz w:val="22"/>
          <w:szCs w:val="22"/>
          <w:lang w:eastAsia="en-US"/>
        </w:rPr>
      </w:pPr>
      <w:r w:rsidRPr="00451E96">
        <w:rPr>
          <w:sz w:val="22"/>
          <w:szCs w:val="22"/>
          <w:lang w:eastAsia="en-US"/>
        </w:rPr>
        <w:t xml:space="preserve">ГБОУ СОШ № 1 "ОЦ" </w:t>
      </w:r>
      <w:proofErr w:type="spellStart"/>
      <w:r w:rsidRPr="00451E96">
        <w:rPr>
          <w:sz w:val="22"/>
          <w:szCs w:val="22"/>
          <w:lang w:eastAsia="en-US"/>
        </w:rPr>
        <w:t>п.г.т</w:t>
      </w:r>
      <w:proofErr w:type="spellEnd"/>
      <w:r w:rsidRPr="00451E96">
        <w:rPr>
          <w:sz w:val="22"/>
          <w:szCs w:val="22"/>
          <w:lang w:eastAsia="en-US"/>
        </w:rPr>
        <w:t xml:space="preserve">. </w:t>
      </w:r>
      <w:proofErr w:type="spellStart"/>
      <w:r w:rsidRPr="00451E96">
        <w:rPr>
          <w:sz w:val="22"/>
          <w:szCs w:val="22"/>
          <w:lang w:eastAsia="en-US"/>
        </w:rPr>
        <w:t>Стройкерамика</w:t>
      </w:r>
      <w:proofErr w:type="spellEnd"/>
      <w:r>
        <w:rPr>
          <w:sz w:val="22"/>
          <w:szCs w:val="22"/>
          <w:lang w:eastAsia="en-US"/>
        </w:rPr>
        <w:t xml:space="preserve">   </w:t>
      </w:r>
      <w:r w:rsidRPr="00451E96">
        <w:rPr>
          <w:sz w:val="22"/>
          <w:szCs w:val="22"/>
          <w:lang w:eastAsia="en-US"/>
        </w:rPr>
        <w:t>57,8%</w:t>
      </w:r>
      <w:r>
        <w:rPr>
          <w:sz w:val="22"/>
          <w:szCs w:val="22"/>
          <w:lang w:eastAsia="en-US"/>
        </w:rPr>
        <w:t xml:space="preserve">   </w:t>
      </w:r>
      <w:r w:rsidRPr="00451E96">
        <w:rPr>
          <w:sz w:val="22"/>
          <w:szCs w:val="22"/>
          <w:lang w:eastAsia="en-US"/>
        </w:rPr>
        <w:t>26 из 45</w:t>
      </w:r>
    </w:p>
    <w:p w14:paraId="602309A8" w14:textId="77777777" w:rsidR="00A432CB" w:rsidRDefault="00A432CB" w:rsidP="00D77AF1">
      <w:pPr>
        <w:spacing w:line="276" w:lineRule="auto"/>
        <w:rPr>
          <w:sz w:val="22"/>
          <w:szCs w:val="22"/>
          <w:lang w:eastAsia="en-US"/>
        </w:rPr>
      </w:pPr>
    </w:p>
    <w:p w14:paraId="3B366DBD" w14:textId="77777777" w:rsidR="00A432CB" w:rsidRPr="00427FB6" w:rsidRDefault="00A432CB" w:rsidP="00D77AF1">
      <w:pPr>
        <w:spacing w:line="276" w:lineRule="auto"/>
        <w:rPr>
          <w:b/>
          <w:bCs/>
          <w:sz w:val="22"/>
          <w:szCs w:val="22"/>
          <w:lang w:eastAsia="en-US"/>
        </w:rPr>
      </w:pPr>
      <w:r w:rsidRPr="00427FB6">
        <w:rPr>
          <w:b/>
          <w:bCs/>
          <w:sz w:val="22"/>
          <w:szCs w:val="22"/>
          <w:lang w:eastAsia="en-US"/>
        </w:rPr>
        <w:t>Общая характеристика группы</w:t>
      </w:r>
    </w:p>
    <w:tbl>
      <w:tblPr>
        <w:tblW w:w="11280" w:type="dxa"/>
        <w:tblCellMar>
          <w:top w:w="15" w:type="dxa"/>
          <w:left w:w="15" w:type="dxa"/>
          <w:bottom w:w="15" w:type="dxa"/>
          <w:right w:w="15" w:type="dxa"/>
        </w:tblCellMar>
        <w:tblLook w:val="04A0" w:firstRow="1" w:lastRow="0" w:firstColumn="1" w:lastColumn="0" w:noHBand="0" w:noVBand="1"/>
      </w:tblPr>
      <w:tblGrid>
        <w:gridCol w:w="3943"/>
        <w:gridCol w:w="7337"/>
      </w:tblGrid>
      <w:tr w:rsidR="00A432CB" w:rsidRPr="00427FB6" w14:paraId="390D8A9B" w14:textId="77777777" w:rsidTr="004B729B">
        <w:trPr>
          <w:tblHeader/>
        </w:trPr>
        <w:tc>
          <w:tcPr>
            <w:tcW w:w="0" w:type="auto"/>
            <w:tcBorders>
              <w:top w:val="nil"/>
            </w:tcBorders>
            <w:tcMar>
              <w:top w:w="150" w:type="dxa"/>
              <w:left w:w="0" w:type="dxa"/>
              <w:bottom w:w="150" w:type="dxa"/>
              <w:right w:w="240" w:type="dxa"/>
            </w:tcMar>
            <w:vAlign w:val="center"/>
            <w:hideMark/>
          </w:tcPr>
          <w:p w14:paraId="321CC13B" w14:textId="77777777" w:rsidR="00A432CB" w:rsidRPr="00427FB6" w:rsidRDefault="00A432CB" w:rsidP="00D77AF1">
            <w:pPr>
              <w:spacing w:line="276" w:lineRule="auto"/>
              <w:rPr>
                <w:sz w:val="22"/>
                <w:szCs w:val="22"/>
                <w:lang w:eastAsia="en-US"/>
              </w:rPr>
            </w:pPr>
            <w:r w:rsidRPr="00427FB6">
              <w:rPr>
                <w:sz w:val="22"/>
                <w:szCs w:val="22"/>
                <w:lang w:eastAsia="en-US"/>
              </w:rPr>
              <w:t>Показатель</w:t>
            </w:r>
          </w:p>
        </w:tc>
        <w:tc>
          <w:tcPr>
            <w:tcW w:w="0" w:type="auto"/>
            <w:tcBorders>
              <w:top w:val="nil"/>
            </w:tcBorders>
            <w:tcMar>
              <w:top w:w="150" w:type="dxa"/>
              <w:left w:w="240" w:type="dxa"/>
              <w:bottom w:w="150" w:type="dxa"/>
              <w:right w:w="240" w:type="dxa"/>
            </w:tcMar>
            <w:vAlign w:val="center"/>
            <w:hideMark/>
          </w:tcPr>
          <w:p w14:paraId="142DB88C" w14:textId="77777777" w:rsidR="00A432CB" w:rsidRPr="00427FB6" w:rsidRDefault="00A432CB" w:rsidP="00D77AF1">
            <w:pPr>
              <w:spacing w:line="276" w:lineRule="auto"/>
              <w:rPr>
                <w:sz w:val="22"/>
                <w:szCs w:val="22"/>
                <w:lang w:eastAsia="en-US"/>
              </w:rPr>
            </w:pPr>
            <w:r w:rsidRPr="00427FB6">
              <w:rPr>
                <w:sz w:val="22"/>
                <w:szCs w:val="22"/>
                <w:lang w:eastAsia="en-US"/>
              </w:rPr>
              <w:t>Значение</w:t>
            </w:r>
          </w:p>
        </w:tc>
      </w:tr>
      <w:tr w:rsidR="00A432CB" w:rsidRPr="00427FB6" w14:paraId="0143E6D7" w14:textId="77777777" w:rsidTr="004B729B">
        <w:tc>
          <w:tcPr>
            <w:tcW w:w="0" w:type="auto"/>
            <w:tcMar>
              <w:top w:w="150" w:type="dxa"/>
              <w:left w:w="0" w:type="dxa"/>
              <w:bottom w:w="150" w:type="dxa"/>
              <w:right w:w="240" w:type="dxa"/>
            </w:tcMar>
            <w:vAlign w:val="center"/>
            <w:hideMark/>
          </w:tcPr>
          <w:p w14:paraId="578B3B8B" w14:textId="77777777" w:rsidR="00A432CB" w:rsidRPr="00427FB6" w:rsidRDefault="00A432CB" w:rsidP="00D77AF1">
            <w:pPr>
              <w:spacing w:line="276" w:lineRule="auto"/>
              <w:rPr>
                <w:sz w:val="22"/>
                <w:szCs w:val="22"/>
                <w:lang w:eastAsia="en-US"/>
              </w:rPr>
            </w:pPr>
            <w:r w:rsidRPr="00427FB6">
              <w:rPr>
                <w:sz w:val="22"/>
                <w:szCs w:val="22"/>
                <w:lang w:eastAsia="en-US"/>
              </w:rPr>
              <w:t>Доля участников с отметкой «4»</w:t>
            </w:r>
          </w:p>
        </w:tc>
        <w:tc>
          <w:tcPr>
            <w:tcW w:w="0" w:type="auto"/>
            <w:tcMar>
              <w:top w:w="150" w:type="dxa"/>
              <w:left w:w="240" w:type="dxa"/>
              <w:bottom w:w="150" w:type="dxa"/>
              <w:right w:w="0" w:type="dxa"/>
            </w:tcMar>
            <w:vAlign w:val="center"/>
            <w:hideMark/>
          </w:tcPr>
          <w:p w14:paraId="1378182B" w14:textId="77777777" w:rsidR="00A432CB" w:rsidRPr="00427FB6" w:rsidRDefault="00A432CB" w:rsidP="00D77AF1">
            <w:pPr>
              <w:spacing w:line="276" w:lineRule="auto"/>
              <w:rPr>
                <w:sz w:val="22"/>
                <w:szCs w:val="22"/>
                <w:lang w:eastAsia="en-US"/>
              </w:rPr>
            </w:pPr>
            <w:r w:rsidRPr="00427FB6">
              <w:rPr>
                <w:b/>
                <w:bCs/>
                <w:sz w:val="22"/>
                <w:szCs w:val="22"/>
                <w:lang w:eastAsia="en-US"/>
              </w:rPr>
              <w:t>42,7%</w:t>
            </w:r>
            <w:r w:rsidRPr="00427FB6">
              <w:rPr>
                <w:sz w:val="22"/>
                <w:szCs w:val="22"/>
                <w:lang w:eastAsia="en-US"/>
              </w:rPr>
              <w:t> (501 из 1173)</w:t>
            </w:r>
          </w:p>
        </w:tc>
      </w:tr>
      <w:tr w:rsidR="00A432CB" w:rsidRPr="00427FB6" w14:paraId="7597DAF2" w14:textId="77777777" w:rsidTr="004B729B">
        <w:tc>
          <w:tcPr>
            <w:tcW w:w="0" w:type="auto"/>
            <w:tcMar>
              <w:top w:w="150" w:type="dxa"/>
              <w:left w:w="0" w:type="dxa"/>
              <w:bottom w:w="150" w:type="dxa"/>
              <w:right w:w="240" w:type="dxa"/>
            </w:tcMar>
            <w:vAlign w:val="center"/>
            <w:hideMark/>
          </w:tcPr>
          <w:p w14:paraId="24FB88F2" w14:textId="77777777" w:rsidR="00A432CB" w:rsidRPr="00427FB6" w:rsidRDefault="00A432CB" w:rsidP="00D77AF1">
            <w:pPr>
              <w:spacing w:line="276" w:lineRule="auto"/>
              <w:rPr>
                <w:sz w:val="22"/>
                <w:szCs w:val="22"/>
                <w:lang w:eastAsia="en-US"/>
              </w:rPr>
            </w:pPr>
            <w:r w:rsidRPr="00427FB6">
              <w:rPr>
                <w:sz w:val="22"/>
                <w:szCs w:val="22"/>
                <w:lang w:eastAsia="en-US"/>
              </w:rPr>
              <w:t>Средний балл в группе</w:t>
            </w:r>
          </w:p>
        </w:tc>
        <w:tc>
          <w:tcPr>
            <w:tcW w:w="0" w:type="auto"/>
            <w:tcMar>
              <w:top w:w="150" w:type="dxa"/>
              <w:left w:w="240" w:type="dxa"/>
              <w:bottom w:w="150" w:type="dxa"/>
              <w:right w:w="0" w:type="dxa"/>
            </w:tcMar>
            <w:vAlign w:val="center"/>
            <w:hideMark/>
          </w:tcPr>
          <w:p w14:paraId="60C1604A" w14:textId="77777777" w:rsidR="00A432CB" w:rsidRPr="00427FB6" w:rsidRDefault="00A432CB" w:rsidP="00D77AF1">
            <w:pPr>
              <w:spacing w:line="276" w:lineRule="auto"/>
              <w:rPr>
                <w:sz w:val="22"/>
                <w:szCs w:val="22"/>
                <w:lang w:eastAsia="en-US"/>
              </w:rPr>
            </w:pPr>
            <w:r w:rsidRPr="00427FB6">
              <w:rPr>
                <w:b/>
                <w:bCs/>
                <w:sz w:val="22"/>
                <w:szCs w:val="22"/>
                <w:lang w:eastAsia="en-US"/>
              </w:rPr>
              <w:t>19–25 баллов</w:t>
            </w:r>
            <w:r w:rsidRPr="00427FB6">
              <w:rPr>
                <w:sz w:val="22"/>
                <w:szCs w:val="22"/>
                <w:lang w:eastAsia="en-US"/>
              </w:rPr>
              <w:t> (стабильные «хорошисты»)</w:t>
            </w:r>
          </w:p>
        </w:tc>
      </w:tr>
      <w:tr w:rsidR="00A432CB" w:rsidRPr="00427FB6" w14:paraId="3CBD65F2" w14:textId="77777777" w:rsidTr="004B729B">
        <w:tc>
          <w:tcPr>
            <w:tcW w:w="0" w:type="auto"/>
            <w:tcMar>
              <w:top w:w="150" w:type="dxa"/>
              <w:left w:w="0" w:type="dxa"/>
              <w:bottom w:w="150" w:type="dxa"/>
              <w:right w:w="240" w:type="dxa"/>
            </w:tcMar>
            <w:vAlign w:val="center"/>
            <w:hideMark/>
          </w:tcPr>
          <w:p w14:paraId="5DB77930" w14:textId="77777777" w:rsidR="00A432CB" w:rsidRPr="00427FB6" w:rsidRDefault="00A432CB" w:rsidP="00D77AF1">
            <w:pPr>
              <w:spacing w:line="276" w:lineRule="auto"/>
              <w:rPr>
                <w:sz w:val="22"/>
                <w:szCs w:val="22"/>
                <w:lang w:eastAsia="en-US"/>
              </w:rPr>
            </w:pPr>
            <w:r w:rsidRPr="00427FB6">
              <w:rPr>
                <w:sz w:val="22"/>
                <w:szCs w:val="22"/>
                <w:lang w:eastAsia="en-US"/>
              </w:rPr>
              <w:t>Средний процент выполнения заданий</w:t>
            </w:r>
          </w:p>
        </w:tc>
        <w:tc>
          <w:tcPr>
            <w:tcW w:w="0" w:type="auto"/>
            <w:tcMar>
              <w:top w:w="150" w:type="dxa"/>
              <w:left w:w="240" w:type="dxa"/>
              <w:bottom w:w="150" w:type="dxa"/>
              <w:right w:w="0" w:type="dxa"/>
            </w:tcMar>
            <w:vAlign w:val="center"/>
            <w:hideMark/>
          </w:tcPr>
          <w:p w14:paraId="62B10944" w14:textId="77777777" w:rsidR="00A432CB" w:rsidRPr="00427FB6" w:rsidRDefault="00A432CB" w:rsidP="00D77AF1">
            <w:pPr>
              <w:spacing w:line="276" w:lineRule="auto"/>
              <w:rPr>
                <w:sz w:val="22"/>
                <w:szCs w:val="22"/>
                <w:lang w:eastAsia="en-US"/>
              </w:rPr>
            </w:pPr>
            <w:r w:rsidRPr="00427FB6">
              <w:rPr>
                <w:b/>
                <w:bCs/>
                <w:sz w:val="22"/>
                <w:szCs w:val="22"/>
                <w:lang w:eastAsia="en-US"/>
              </w:rPr>
              <w:t>~73–75%</w:t>
            </w:r>
          </w:p>
        </w:tc>
      </w:tr>
      <w:tr w:rsidR="00A432CB" w:rsidRPr="00427FB6" w14:paraId="59B70DF1" w14:textId="77777777" w:rsidTr="004B729B">
        <w:tc>
          <w:tcPr>
            <w:tcW w:w="0" w:type="auto"/>
            <w:tcMar>
              <w:top w:w="150" w:type="dxa"/>
              <w:left w:w="0" w:type="dxa"/>
              <w:bottom w:w="150" w:type="dxa"/>
              <w:right w:w="240" w:type="dxa"/>
            </w:tcMar>
            <w:vAlign w:val="center"/>
            <w:hideMark/>
          </w:tcPr>
          <w:p w14:paraId="48FCD280" w14:textId="77777777" w:rsidR="00A432CB" w:rsidRPr="00427FB6" w:rsidRDefault="00A432CB" w:rsidP="00D77AF1">
            <w:pPr>
              <w:spacing w:line="276" w:lineRule="auto"/>
              <w:rPr>
                <w:sz w:val="22"/>
                <w:szCs w:val="22"/>
                <w:lang w:eastAsia="en-US"/>
              </w:rPr>
            </w:pPr>
            <w:r w:rsidRPr="00427FB6">
              <w:rPr>
                <w:sz w:val="22"/>
                <w:szCs w:val="22"/>
                <w:lang w:eastAsia="en-US"/>
              </w:rPr>
              <w:t>Потенциал для выхода на «5»</w:t>
            </w:r>
          </w:p>
        </w:tc>
        <w:tc>
          <w:tcPr>
            <w:tcW w:w="0" w:type="auto"/>
            <w:tcMar>
              <w:top w:w="150" w:type="dxa"/>
              <w:left w:w="240" w:type="dxa"/>
              <w:bottom w:w="150" w:type="dxa"/>
              <w:right w:w="0" w:type="dxa"/>
            </w:tcMar>
            <w:vAlign w:val="center"/>
            <w:hideMark/>
          </w:tcPr>
          <w:p w14:paraId="26244D52" w14:textId="77777777" w:rsidR="00A432CB" w:rsidRPr="00427FB6" w:rsidRDefault="00A432CB" w:rsidP="00D77AF1">
            <w:pPr>
              <w:spacing w:line="276" w:lineRule="auto"/>
              <w:rPr>
                <w:sz w:val="22"/>
                <w:szCs w:val="22"/>
                <w:lang w:eastAsia="en-US"/>
              </w:rPr>
            </w:pPr>
            <w:r w:rsidRPr="00427FB6">
              <w:rPr>
                <w:b/>
                <w:bCs/>
                <w:sz w:val="22"/>
                <w:szCs w:val="22"/>
                <w:lang w:eastAsia="en-US"/>
              </w:rPr>
              <w:t>высокий</w:t>
            </w:r>
            <w:r w:rsidRPr="00427FB6">
              <w:rPr>
                <w:sz w:val="22"/>
                <w:szCs w:val="22"/>
                <w:lang w:eastAsia="en-US"/>
              </w:rPr>
              <w:t> — достаточно скорректировать несколько ключевых дефицитов</w:t>
            </w:r>
          </w:p>
        </w:tc>
      </w:tr>
    </w:tbl>
    <w:p w14:paraId="5E9EB782" w14:textId="77777777" w:rsidR="00A432CB" w:rsidRDefault="00A432CB" w:rsidP="00D77AF1">
      <w:pPr>
        <w:spacing w:line="276" w:lineRule="auto"/>
        <w:rPr>
          <w:sz w:val="22"/>
          <w:szCs w:val="22"/>
          <w:lang w:eastAsia="en-US"/>
        </w:rPr>
      </w:pPr>
    </w:p>
    <w:p w14:paraId="09F2D1B8" w14:textId="77777777" w:rsidR="00A432CB" w:rsidRDefault="00A432CB" w:rsidP="00D77AF1">
      <w:pPr>
        <w:spacing w:line="276" w:lineRule="auto"/>
        <w:rPr>
          <w:sz w:val="22"/>
          <w:szCs w:val="22"/>
          <w:lang w:eastAsia="en-US"/>
        </w:rPr>
      </w:pPr>
      <w:r w:rsidRPr="00427FB6">
        <w:rPr>
          <w:b/>
          <w:bCs/>
          <w:sz w:val="22"/>
          <w:szCs w:val="22"/>
          <w:lang w:eastAsia="en-US"/>
        </w:rPr>
        <w:t>Ключевая особенность группы:</w:t>
      </w:r>
      <w:r w:rsidRPr="00427FB6">
        <w:rPr>
          <w:sz w:val="22"/>
          <w:szCs w:val="22"/>
          <w:lang w:eastAsia="en-US"/>
        </w:rPr>
        <w:t> у этих учащихся </w:t>
      </w:r>
      <w:r w:rsidRPr="00427FB6">
        <w:rPr>
          <w:b/>
          <w:bCs/>
          <w:sz w:val="22"/>
          <w:szCs w:val="22"/>
          <w:lang w:eastAsia="en-US"/>
        </w:rPr>
        <w:t>сформированы все базовые умения</w:t>
      </w:r>
      <w:r w:rsidRPr="00427FB6">
        <w:rPr>
          <w:sz w:val="22"/>
          <w:szCs w:val="22"/>
          <w:lang w:eastAsia="en-US"/>
        </w:rPr>
        <w:t>, но есть </w:t>
      </w:r>
      <w:r w:rsidRPr="00427FB6">
        <w:rPr>
          <w:b/>
          <w:bCs/>
          <w:sz w:val="22"/>
          <w:szCs w:val="22"/>
          <w:lang w:eastAsia="en-US"/>
        </w:rPr>
        <w:t>локальные пробелы</w:t>
      </w:r>
      <w:r w:rsidRPr="00427FB6">
        <w:rPr>
          <w:sz w:val="22"/>
          <w:szCs w:val="22"/>
          <w:lang w:eastAsia="en-US"/>
        </w:rPr>
        <w:t> в заданиях повышенного и высокого уровня сложности, а также в отдельных базовых заданиях, требующих </w:t>
      </w:r>
      <w:r w:rsidRPr="00427FB6">
        <w:rPr>
          <w:b/>
          <w:bCs/>
          <w:sz w:val="22"/>
          <w:szCs w:val="22"/>
          <w:lang w:eastAsia="en-US"/>
        </w:rPr>
        <w:t>системного мышления и практического применения знаний</w:t>
      </w:r>
      <w:r w:rsidRPr="00427FB6">
        <w:rPr>
          <w:sz w:val="22"/>
          <w:szCs w:val="22"/>
          <w:lang w:eastAsia="en-US"/>
        </w:rPr>
        <w:t>.</w:t>
      </w:r>
    </w:p>
    <w:p w14:paraId="43642B01" w14:textId="77777777" w:rsidR="00A432CB" w:rsidRPr="00427FB6" w:rsidRDefault="00A432CB" w:rsidP="00D77AF1">
      <w:pPr>
        <w:spacing w:line="276" w:lineRule="auto"/>
        <w:rPr>
          <w:b/>
          <w:bCs/>
          <w:sz w:val="22"/>
          <w:szCs w:val="22"/>
          <w:lang w:eastAsia="en-US"/>
        </w:rPr>
      </w:pPr>
      <w:r w:rsidRPr="00427FB6">
        <w:rPr>
          <w:b/>
          <w:bCs/>
          <w:sz w:val="22"/>
          <w:szCs w:val="22"/>
          <w:lang w:eastAsia="en-US"/>
        </w:rPr>
        <w:t xml:space="preserve">Выявление дефицитных умений (задания с разрывом &gt; 20 </w:t>
      </w:r>
      <w:proofErr w:type="spellStart"/>
      <w:r w:rsidRPr="00427FB6">
        <w:rPr>
          <w:b/>
          <w:bCs/>
          <w:sz w:val="22"/>
          <w:szCs w:val="22"/>
          <w:lang w:eastAsia="en-US"/>
        </w:rPr>
        <w:t>п.п</w:t>
      </w:r>
      <w:proofErr w:type="spellEnd"/>
      <w:r w:rsidRPr="00427FB6">
        <w:rPr>
          <w:b/>
          <w:bCs/>
          <w:sz w:val="22"/>
          <w:szCs w:val="22"/>
          <w:lang w:eastAsia="en-US"/>
        </w:rPr>
        <w:t>.)</w:t>
      </w:r>
    </w:p>
    <w:tbl>
      <w:tblPr>
        <w:tblW w:w="0" w:type="auto"/>
        <w:tblCellMar>
          <w:top w:w="15" w:type="dxa"/>
          <w:left w:w="15" w:type="dxa"/>
          <w:bottom w:w="15" w:type="dxa"/>
          <w:right w:w="15" w:type="dxa"/>
        </w:tblCellMar>
        <w:tblLook w:val="04A0" w:firstRow="1" w:lastRow="0" w:firstColumn="1" w:lastColumn="0" w:noHBand="0" w:noVBand="1"/>
      </w:tblPr>
      <w:tblGrid>
        <w:gridCol w:w="1094"/>
        <w:gridCol w:w="1276"/>
        <w:gridCol w:w="1487"/>
        <w:gridCol w:w="1487"/>
        <w:gridCol w:w="1246"/>
        <w:gridCol w:w="7697"/>
      </w:tblGrid>
      <w:tr w:rsidR="00A432CB" w:rsidRPr="00427FB6" w14:paraId="19746569" w14:textId="77777777" w:rsidTr="004B729B">
        <w:trPr>
          <w:tblHeader/>
        </w:trPr>
        <w:tc>
          <w:tcPr>
            <w:tcW w:w="0" w:type="auto"/>
            <w:tcBorders>
              <w:top w:val="nil"/>
            </w:tcBorders>
            <w:tcMar>
              <w:top w:w="150" w:type="dxa"/>
              <w:left w:w="0" w:type="dxa"/>
              <w:bottom w:w="150" w:type="dxa"/>
              <w:right w:w="240" w:type="dxa"/>
            </w:tcMar>
            <w:vAlign w:val="center"/>
            <w:hideMark/>
          </w:tcPr>
          <w:p w14:paraId="74D290D0" w14:textId="77777777" w:rsidR="00A432CB" w:rsidRPr="00427FB6" w:rsidRDefault="00A432CB" w:rsidP="00D77AF1">
            <w:pPr>
              <w:spacing w:line="276" w:lineRule="auto"/>
              <w:rPr>
                <w:sz w:val="22"/>
                <w:szCs w:val="22"/>
                <w:lang w:eastAsia="en-US"/>
              </w:rPr>
            </w:pPr>
            <w:r w:rsidRPr="00427FB6">
              <w:rPr>
                <w:sz w:val="22"/>
                <w:szCs w:val="22"/>
                <w:lang w:eastAsia="en-US"/>
              </w:rPr>
              <w:t>№ задания</w:t>
            </w:r>
          </w:p>
        </w:tc>
        <w:tc>
          <w:tcPr>
            <w:tcW w:w="0" w:type="auto"/>
            <w:tcBorders>
              <w:top w:val="nil"/>
            </w:tcBorders>
            <w:tcMar>
              <w:top w:w="150" w:type="dxa"/>
              <w:left w:w="240" w:type="dxa"/>
              <w:bottom w:w="150" w:type="dxa"/>
              <w:right w:w="240" w:type="dxa"/>
            </w:tcMar>
            <w:vAlign w:val="center"/>
            <w:hideMark/>
          </w:tcPr>
          <w:p w14:paraId="4D0A7864" w14:textId="77777777" w:rsidR="00A432CB" w:rsidRPr="00427FB6" w:rsidRDefault="00A432CB" w:rsidP="00D77AF1">
            <w:pPr>
              <w:spacing w:line="276" w:lineRule="auto"/>
              <w:rPr>
                <w:sz w:val="22"/>
                <w:szCs w:val="22"/>
                <w:lang w:eastAsia="en-US"/>
              </w:rPr>
            </w:pPr>
            <w:r w:rsidRPr="00427FB6">
              <w:rPr>
                <w:sz w:val="22"/>
                <w:szCs w:val="22"/>
                <w:lang w:eastAsia="en-US"/>
              </w:rPr>
              <w:t>Уровень</w:t>
            </w:r>
          </w:p>
        </w:tc>
        <w:tc>
          <w:tcPr>
            <w:tcW w:w="0" w:type="auto"/>
            <w:tcBorders>
              <w:top w:val="nil"/>
            </w:tcBorders>
            <w:tcMar>
              <w:top w:w="150" w:type="dxa"/>
              <w:left w:w="240" w:type="dxa"/>
              <w:bottom w:w="150" w:type="dxa"/>
              <w:right w:w="240" w:type="dxa"/>
            </w:tcMar>
            <w:vAlign w:val="center"/>
            <w:hideMark/>
          </w:tcPr>
          <w:p w14:paraId="25B985D9" w14:textId="77777777" w:rsidR="00A432CB" w:rsidRPr="00427FB6" w:rsidRDefault="00A432CB" w:rsidP="00D77AF1">
            <w:pPr>
              <w:spacing w:line="276" w:lineRule="auto"/>
              <w:rPr>
                <w:sz w:val="22"/>
                <w:szCs w:val="22"/>
                <w:lang w:eastAsia="en-US"/>
              </w:rPr>
            </w:pPr>
            <w:r w:rsidRPr="00427FB6">
              <w:rPr>
                <w:sz w:val="22"/>
                <w:szCs w:val="22"/>
                <w:lang w:eastAsia="en-US"/>
              </w:rPr>
              <w:t>% в группе «4»</w:t>
            </w:r>
          </w:p>
        </w:tc>
        <w:tc>
          <w:tcPr>
            <w:tcW w:w="0" w:type="auto"/>
            <w:tcBorders>
              <w:top w:val="nil"/>
            </w:tcBorders>
            <w:tcMar>
              <w:top w:w="150" w:type="dxa"/>
              <w:left w:w="240" w:type="dxa"/>
              <w:bottom w:w="150" w:type="dxa"/>
              <w:right w:w="240" w:type="dxa"/>
            </w:tcMar>
            <w:vAlign w:val="center"/>
            <w:hideMark/>
          </w:tcPr>
          <w:p w14:paraId="5950906D" w14:textId="77777777" w:rsidR="00A432CB" w:rsidRPr="00427FB6" w:rsidRDefault="00A432CB" w:rsidP="00D77AF1">
            <w:pPr>
              <w:spacing w:line="276" w:lineRule="auto"/>
              <w:rPr>
                <w:sz w:val="22"/>
                <w:szCs w:val="22"/>
                <w:lang w:eastAsia="en-US"/>
              </w:rPr>
            </w:pPr>
            <w:r w:rsidRPr="00427FB6">
              <w:rPr>
                <w:sz w:val="22"/>
                <w:szCs w:val="22"/>
                <w:lang w:eastAsia="en-US"/>
              </w:rPr>
              <w:t>% в группе «5»</w:t>
            </w:r>
          </w:p>
        </w:tc>
        <w:tc>
          <w:tcPr>
            <w:tcW w:w="0" w:type="auto"/>
            <w:tcBorders>
              <w:top w:val="nil"/>
            </w:tcBorders>
            <w:tcMar>
              <w:top w:w="150" w:type="dxa"/>
              <w:left w:w="240" w:type="dxa"/>
              <w:bottom w:w="150" w:type="dxa"/>
              <w:right w:w="240" w:type="dxa"/>
            </w:tcMar>
            <w:vAlign w:val="center"/>
            <w:hideMark/>
          </w:tcPr>
          <w:p w14:paraId="02C18117" w14:textId="77777777" w:rsidR="00A432CB" w:rsidRPr="00427FB6" w:rsidRDefault="00A432CB" w:rsidP="00D77AF1">
            <w:pPr>
              <w:spacing w:line="276" w:lineRule="auto"/>
              <w:rPr>
                <w:sz w:val="22"/>
                <w:szCs w:val="22"/>
                <w:lang w:eastAsia="en-US"/>
              </w:rPr>
            </w:pPr>
            <w:r w:rsidRPr="00427FB6">
              <w:rPr>
                <w:sz w:val="22"/>
                <w:szCs w:val="22"/>
                <w:lang w:eastAsia="en-US"/>
              </w:rPr>
              <w:t>Разрыв</w:t>
            </w:r>
          </w:p>
        </w:tc>
        <w:tc>
          <w:tcPr>
            <w:tcW w:w="0" w:type="auto"/>
            <w:tcBorders>
              <w:top w:val="nil"/>
            </w:tcBorders>
            <w:tcMar>
              <w:top w:w="150" w:type="dxa"/>
              <w:left w:w="240" w:type="dxa"/>
              <w:bottom w:w="150" w:type="dxa"/>
              <w:right w:w="240" w:type="dxa"/>
            </w:tcMar>
            <w:vAlign w:val="center"/>
            <w:hideMark/>
          </w:tcPr>
          <w:p w14:paraId="5481FA83" w14:textId="77777777" w:rsidR="00A432CB" w:rsidRPr="00427FB6" w:rsidRDefault="00A432CB" w:rsidP="00D77AF1">
            <w:pPr>
              <w:spacing w:line="276" w:lineRule="auto"/>
              <w:rPr>
                <w:sz w:val="22"/>
                <w:szCs w:val="22"/>
                <w:lang w:eastAsia="en-US"/>
              </w:rPr>
            </w:pPr>
            <w:r w:rsidRPr="00427FB6">
              <w:rPr>
                <w:sz w:val="22"/>
                <w:szCs w:val="22"/>
                <w:lang w:eastAsia="en-US"/>
              </w:rPr>
              <w:t>Проверяемое умение</w:t>
            </w:r>
          </w:p>
        </w:tc>
      </w:tr>
      <w:tr w:rsidR="00A432CB" w:rsidRPr="00427FB6" w14:paraId="1A266072" w14:textId="77777777" w:rsidTr="004B729B">
        <w:tc>
          <w:tcPr>
            <w:tcW w:w="0" w:type="auto"/>
            <w:tcMar>
              <w:top w:w="150" w:type="dxa"/>
              <w:left w:w="0" w:type="dxa"/>
              <w:bottom w:w="150" w:type="dxa"/>
              <w:right w:w="240" w:type="dxa"/>
            </w:tcMar>
            <w:vAlign w:val="center"/>
            <w:hideMark/>
          </w:tcPr>
          <w:p w14:paraId="21633441" w14:textId="77777777" w:rsidR="00A432CB" w:rsidRPr="00427FB6" w:rsidRDefault="00A432CB" w:rsidP="00D77AF1">
            <w:pPr>
              <w:spacing w:line="276" w:lineRule="auto"/>
              <w:rPr>
                <w:sz w:val="22"/>
                <w:szCs w:val="22"/>
                <w:lang w:eastAsia="en-US"/>
              </w:rPr>
            </w:pPr>
            <w:r w:rsidRPr="00427FB6">
              <w:rPr>
                <w:b/>
                <w:bCs/>
                <w:sz w:val="22"/>
                <w:szCs w:val="22"/>
                <w:lang w:eastAsia="en-US"/>
              </w:rPr>
              <w:t>9</w:t>
            </w:r>
          </w:p>
        </w:tc>
        <w:tc>
          <w:tcPr>
            <w:tcW w:w="0" w:type="auto"/>
            <w:tcMar>
              <w:top w:w="150" w:type="dxa"/>
              <w:left w:w="240" w:type="dxa"/>
              <w:bottom w:w="150" w:type="dxa"/>
              <w:right w:w="240" w:type="dxa"/>
            </w:tcMar>
            <w:vAlign w:val="center"/>
            <w:hideMark/>
          </w:tcPr>
          <w:p w14:paraId="75D8638C" w14:textId="77777777" w:rsidR="00A432CB" w:rsidRPr="00427FB6" w:rsidRDefault="00A432CB" w:rsidP="00D77AF1">
            <w:pPr>
              <w:spacing w:line="276" w:lineRule="auto"/>
              <w:rPr>
                <w:sz w:val="22"/>
                <w:szCs w:val="22"/>
                <w:lang w:eastAsia="en-US"/>
              </w:rPr>
            </w:pPr>
            <w:r w:rsidRPr="00427FB6">
              <w:rPr>
                <w:sz w:val="22"/>
                <w:szCs w:val="22"/>
                <w:lang w:eastAsia="en-US"/>
              </w:rPr>
              <w:t>Б</w:t>
            </w:r>
          </w:p>
        </w:tc>
        <w:tc>
          <w:tcPr>
            <w:tcW w:w="0" w:type="auto"/>
            <w:tcMar>
              <w:top w:w="150" w:type="dxa"/>
              <w:left w:w="240" w:type="dxa"/>
              <w:bottom w:w="150" w:type="dxa"/>
              <w:right w:w="240" w:type="dxa"/>
            </w:tcMar>
            <w:vAlign w:val="center"/>
            <w:hideMark/>
          </w:tcPr>
          <w:p w14:paraId="096FEC12" w14:textId="77777777" w:rsidR="00A432CB" w:rsidRPr="00427FB6" w:rsidRDefault="00A432CB" w:rsidP="00D77AF1">
            <w:pPr>
              <w:spacing w:line="276" w:lineRule="auto"/>
              <w:rPr>
                <w:sz w:val="22"/>
                <w:szCs w:val="22"/>
                <w:lang w:eastAsia="en-US"/>
              </w:rPr>
            </w:pPr>
            <w:r w:rsidRPr="00427FB6">
              <w:rPr>
                <w:sz w:val="22"/>
                <w:szCs w:val="22"/>
                <w:lang w:eastAsia="en-US"/>
              </w:rPr>
              <w:t>25,0%</w:t>
            </w:r>
          </w:p>
        </w:tc>
        <w:tc>
          <w:tcPr>
            <w:tcW w:w="0" w:type="auto"/>
            <w:tcMar>
              <w:top w:w="150" w:type="dxa"/>
              <w:left w:w="240" w:type="dxa"/>
              <w:bottom w:w="150" w:type="dxa"/>
              <w:right w:w="240" w:type="dxa"/>
            </w:tcMar>
            <w:vAlign w:val="center"/>
            <w:hideMark/>
          </w:tcPr>
          <w:p w14:paraId="25C02BE8" w14:textId="77777777" w:rsidR="00A432CB" w:rsidRPr="00427FB6" w:rsidRDefault="00A432CB" w:rsidP="00D77AF1">
            <w:pPr>
              <w:spacing w:line="276" w:lineRule="auto"/>
              <w:rPr>
                <w:sz w:val="22"/>
                <w:szCs w:val="22"/>
                <w:lang w:eastAsia="en-US"/>
              </w:rPr>
            </w:pPr>
            <w:r w:rsidRPr="00427FB6">
              <w:rPr>
                <w:sz w:val="22"/>
                <w:szCs w:val="22"/>
                <w:lang w:eastAsia="en-US"/>
              </w:rPr>
              <w:t>44,5%</w:t>
            </w:r>
          </w:p>
        </w:tc>
        <w:tc>
          <w:tcPr>
            <w:tcW w:w="0" w:type="auto"/>
            <w:tcMar>
              <w:top w:w="150" w:type="dxa"/>
              <w:left w:w="240" w:type="dxa"/>
              <w:bottom w:w="150" w:type="dxa"/>
              <w:right w:w="240" w:type="dxa"/>
            </w:tcMar>
            <w:vAlign w:val="center"/>
            <w:hideMark/>
          </w:tcPr>
          <w:p w14:paraId="5861340E" w14:textId="77777777" w:rsidR="00A432CB" w:rsidRPr="00427FB6" w:rsidRDefault="00A432CB" w:rsidP="00D77AF1">
            <w:pPr>
              <w:spacing w:line="276" w:lineRule="auto"/>
              <w:rPr>
                <w:sz w:val="22"/>
                <w:szCs w:val="22"/>
                <w:lang w:eastAsia="en-US"/>
              </w:rPr>
            </w:pPr>
            <w:r w:rsidRPr="00427FB6">
              <w:rPr>
                <w:b/>
                <w:bCs/>
                <w:sz w:val="22"/>
                <w:szCs w:val="22"/>
                <w:lang w:eastAsia="en-US"/>
              </w:rPr>
              <w:t xml:space="preserve">-19,5 </w:t>
            </w:r>
            <w:proofErr w:type="spellStart"/>
            <w:r w:rsidRPr="00427FB6">
              <w:rPr>
                <w:b/>
                <w:bCs/>
                <w:sz w:val="22"/>
                <w:szCs w:val="22"/>
                <w:lang w:eastAsia="en-US"/>
              </w:rPr>
              <w:t>п.п</w:t>
            </w:r>
            <w:proofErr w:type="spellEnd"/>
            <w:r w:rsidRPr="00427FB6">
              <w:rPr>
                <w:b/>
                <w:bCs/>
                <w:sz w:val="22"/>
                <w:szCs w:val="22"/>
                <w:lang w:eastAsia="en-US"/>
              </w:rPr>
              <w:t>.</w:t>
            </w:r>
          </w:p>
        </w:tc>
        <w:tc>
          <w:tcPr>
            <w:tcW w:w="0" w:type="auto"/>
            <w:tcMar>
              <w:top w:w="150" w:type="dxa"/>
              <w:left w:w="240" w:type="dxa"/>
              <w:bottom w:w="150" w:type="dxa"/>
              <w:right w:w="0" w:type="dxa"/>
            </w:tcMar>
            <w:vAlign w:val="center"/>
            <w:hideMark/>
          </w:tcPr>
          <w:p w14:paraId="2416CF96" w14:textId="77777777" w:rsidR="00A432CB" w:rsidRPr="00427FB6" w:rsidRDefault="00A432CB" w:rsidP="00D77AF1">
            <w:pPr>
              <w:spacing w:line="276" w:lineRule="auto"/>
              <w:rPr>
                <w:sz w:val="22"/>
                <w:szCs w:val="22"/>
                <w:lang w:eastAsia="en-US"/>
              </w:rPr>
            </w:pPr>
            <w:r w:rsidRPr="00427FB6">
              <w:rPr>
                <w:sz w:val="22"/>
                <w:szCs w:val="22"/>
                <w:lang w:eastAsia="en-US"/>
              </w:rPr>
              <w:t>Выбор и использование источников географической информации (практическая задача)</w:t>
            </w:r>
          </w:p>
        </w:tc>
      </w:tr>
      <w:tr w:rsidR="00A432CB" w:rsidRPr="00427FB6" w14:paraId="7D94EF49" w14:textId="77777777" w:rsidTr="004B729B">
        <w:tc>
          <w:tcPr>
            <w:tcW w:w="0" w:type="auto"/>
            <w:tcMar>
              <w:top w:w="150" w:type="dxa"/>
              <w:left w:w="0" w:type="dxa"/>
              <w:bottom w:w="150" w:type="dxa"/>
              <w:right w:w="240" w:type="dxa"/>
            </w:tcMar>
            <w:vAlign w:val="center"/>
            <w:hideMark/>
          </w:tcPr>
          <w:p w14:paraId="4D4EBCAC" w14:textId="77777777" w:rsidR="00A432CB" w:rsidRPr="00427FB6" w:rsidRDefault="00A432CB" w:rsidP="00D77AF1">
            <w:pPr>
              <w:spacing w:line="276" w:lineRule="auto"/>
              <w:rPr>
                <w:sz w:val="22"/>
                <w:szCs w:val="22"/>
                <w:lang w:eastAsia="en-US"/>
              </w:rPr>
            </w:pPr>
            <w:r w:rsidRPr="00427FB6">
              <w:rPr>
                <w:b/>
                <w:bCs/>
                <w:sz w:val="22"/>
                <w:szCs w:val="22"/>
                <w:lang w:eastAsia="en-US"/>
              </w:rPr>
              <w:t>21</w:t>
            </w:r>
          </w:p>
        </w:tc>
        <w:tc>
          <w:tcPr>
            <w:tcW w:w="0" w:type="auto"/>
            <w:tcMar>
              <w:top w:w="150" w:type="dxa"/>
              <w:left w:w="240" w:type="dxa"/>
              <w:bottom w:w="150" w:type="dxa"/>
              <w:right w:w="240" w:type="dxa"/>
            </w:tcMar>
            <w:vAlign w:val="center"/>
            <w:hideMark/>
          </w:tcPr>
          <w:p w14:paraId="60A8E25B" w14:textId="77777777" w:rsidR="00A432CB" w:rsidRPr="00427FB6" w:rsidRDefault="00A432CB" w:rsidP="00D77AF1">
            <w:pPr>
              <w:spacing w:line="276" w:lineRule="auto"/>
              <w:rPr>
                <w:sz w:val="22"/>
                <w:szCs w:val="22"/>
                <w:lang w:eastAsia="en-US"/>
              </w:rPr>
            </w:pPr>
            <w:r w:rsidRPr="00427FB6">
              <w:rPr>
                <w:sz w:val="22"/>
                <w:szCs w:val="22"/>
                <w:lang w:eastAsia="en-US"/>
              </w:rPr>
              <w:t>П</w:t>
            </w:r>
          </w:p>
        </w:tc>
        <w:tc>
          <w:tcPr>
            <w:tcW w:w="0" w:type="auto"/>
            <w:tcMar>
              <w:top w:w="150" w:type="dxa"/>
              <w:left w:w="240" w:type="dxa"/>
              <w:bottom w:w="150" w:type="dxa"/>
              <w:right w:w="240" w:type="dxa"/>
            </w:tcMar>
            <w:vAlign w:val="center"/>
            <w:hideMark/>
          </w:tcPr>
          <w:p w14:paraId="4A00AF06" w14:textId="77777777" w:rsidR="00A432CB" w:rsidRPr="00427FB6" w:rsidRDefault="00A432CB" w:rsidP="00D77AF1">
            <w:pPr>
              <w:spacing w:line="276" w:lineRule="auto"/>
              <w:rPr>
                <w:sz w:val="22"/>
                <w:szCs w:val="22"/>
                <w:lang w:eastAsia="en-US"/>
              </w:rPr>
            </w:pPr>
            <w:r w:rsidRPr="00427FB6">
              <w:rPr>
                <w:sz w:val="22"/>
                <w:szCs w:val="22"/>
                <w:lang w:eastAsia="en-US"/>
              </w:rPr>
              <w:t>41,7%</w:t>
            </w:r>
          </w:p>
        </w:tc>
        <w:tc>
          <w:tcPr>
            <w:tcW w:w="0" w:type="auto"/>
            <w:tcMar>
              <w:top w:w="150" w:type="dxa"/>
              <w:left w:w="240" w:type="dxa"/>
              <w:bottom w:w="150" w:type="dxa"/>
              <w:right w:w="240" w:type="dxa"/>
            </w:tcMar>
            <w:vAlign w:val="center"/>
            <w:hideMark/>
          </w:tcPr>
          <w:p w14:paraId="17475D96" w14:textId="77777777" w:rsidR="00A432CB" w:rsidRPr="00427FB6" w:rsidRDefault="00A432CB" w:rsidP="00D77AF1">
            <w:pPr>
              <w:spacing w:line="276" w:lineRule="auto"/>
              <w:rPr>
                <w:sz w:val="22"/>
                <w:szCs w:val="22"/>
                <w:lang w:eastAsia="en-US"/>
              </w:rPr>
            </w:pPr>
            <w:r w:rsidRPr="00427FB6">
              <w:rPr>
                <w:sz w:val="22"/>
                <w:szCs w:val="22"/>
                <w:lang w:eastAsia="en-US"/>
              </w:rPr>
              <w:t>81,7%</w:t>
            </w:r>
          </w:p>
        </w:tc>
        <w:tc>
          <w:tcPr>
            <w:tcW w:w="0" w:type="auto"/>
            <w:tcMar>
              <w:top w:w="150" w:type="dxa"/>
              <w:left w:w="240" w:type="dxa"/>
              <w:bottom w:w="150" w:type="dxa"/>
              <w:right w:w="240" w:type="dxa"/>
            </w:tcMar>
            <w:vAlign w:val="center"/>
            <w:hideMark/>
          </w:tcPr>
          <w:p w14:paraId="27DE0641" w14:textId="77777777" w:rsidR="00A432CB" w:rsidRPr="00427FB6" w:rsidRDefault="00A432CB" w:rsidP="00D77AF1">
            <w:pPr>
              <w:spacing w:line="276" w:lineRule="auto"/>
              <w:rPr>
                <w:sz w:val="22"/>
                <w:szCs w:val="22"/>
                <w:lang w:eastAsia="en-US"/>
              </w:rPr>
            </w:pPr>
            <w:r w:rsidRPr="00427FB6">
              <w:rPr>
                <w:b/>
                <w:bCs/>
                <w:sz w:val="22"/>
                <w:szCs w:val="22"/>
                <w:lang w:eastAsia="en-US"/>
              </w:rPr>
              <w:t xml:space="preserve">-40,0 </w:t>
            </w:r>
            <w:proofErr w:type="spellStart"/>
            <w:r w:rsidRPr="00427FB6">
              <w:rPr>
                <w:b/>
                <w:bCs/>
                <w:sz w:val="22"/>
                <w:szCs w:val="22"/>
                <w:lang w:eastAsia="en-US"/>
              </w:rPr>
              <w:t>п.п</w:t>
            </w:r>
            <w:proofErr w:type="spellEnd"/>
            <w:r w:rsidRPr="00427FB6">
              <w:rPr>
                <w:b/>
                <w:bCs/>
                <w:sz w:val="22"/>
                <w:szCs w:val="22"/>
                <w:lang w:eastAsia="en-US"/>
              </w:rPr>
              <w:t>.</w:t>
            </w:r>
          </w:p>
        </w:tc>
        <w:tc>
          <w:tcPr>
            <w:tcW w:w="0" w:type="auto"/>
            <w:tcMar>
              <w:top w:w="150" w:type="dxa"/>
              <w:left w:w="240" w:type="dxa"/>
              <w:bottom w:w="150" w:type="dxa"/>
              <w:right w:w="0" w:type="dxa"/>
            </w:tcMar>
            <w:vAlign w:val="center"/>
            <w:hideMark/>
          </w:tcPr>
          <w:p w14:paraId="0BA2BF63" w14:textId="77777777" w:rsidR="00A432CB" w:rsidRPr="00427FB6" w:rsidRDefault="00A432CB" w:rsidP="00D77AF1">
            <w:pPr>
              <w:spacing w:line="276" w:lineRule="auto"/>
              <w:rPr>
                <w:sz w:val="22"/>
                <w:szCs w:val="22"/>
                <w:lang w:eastAsia="en-US"/>
              </w:rPr>
            </w:pPr>
            <w:r w:rsidRPr="00427FB6">
              <w:rPr>
                <w:sz w:val="22"/>
                <w:szCs w:val="22"/>
                <w:lang w:eastAsia="en-US"/>
              </w:rPr>
              <w:t>Описание существенных признаков явлений и процессов в повседневной жизни, положения объектов в пространстве</w:t>
            </w:r>
          </w:p>
        </w:tc>
      </w:tr>
      <w:tr w:rsidR="00A432CB" w:rsidRPr="00427FB6" w14:paraId="11F21CC2" w14:textId="77777777" w:rsidTr="004B729B">
        <w:tc>
          <w:tcPr>
            <w:tcW w:w="0" w:type="auto"/>
            <w:tcMar>
              <w:top w:w="150" w:type="dxa"/>
              <w:left w:w="0" w:type="dxa"/>
              <w:bottom w:w="150" w:type="dxa"/>
              <w:right w:w="240" w:type="dxa"/>
            </w:tcMar>
            <w:vAlign w:val="center"/>
            <w:hideMark/>
          </w:tcPr>
          <w:p w14:paraId="55ACB7CF" w14:textId="77777777" w:rsidR="00A432CB" w:rsidRPr="00427FB6" w:rsidRDefault="00A432CB" w:rsidP="00D77AF1">
            <w:pPr>
              <w:spacing w:line="276" w:lineRule="auto"/>
              <w:rPr>
                <w:sz w:val="22"/>
                <w:szCs w:val="22"/>
                <w:lang w:eastAsia="en-US"/>
              </w:rPr>
            </w:pPr>
            <w:r w:rsidRPr="00427FB6">
              <w:rPr>
                <w:b/>
                <w:bCs/>
                <w:sz w:val="22"/>
                <w:szCs w:val="22"/>
                <w:lang w:eastAsia="en-US"/>
              </w:rPr>
              <w:lastRenderedPageBreak/>
              <w:t>29</w:t>
            </w:r>
          </w:p>
        </w:tc>
        <w:tc>
          <w:tcPr>
            <w:tcW w:w="0" w:type="auto"/>
            <w:tcMar>
              <w:top w:w="150" w:type="dxa"/>
              <w:left w:w="240" w:type="dxa"/>
              <w:bottom w:w="150" w:type="dxa"/>
              <w:right w:w="240" w:type="dxa"/>
            </w:tcMar>
            <w:vAlign w:val="center"/>
            <w:hideMark/>
          </w:tcPr>
          <w:p w14:paraId="5E145671" w14:textId="77777777" w:rsidR="00A432CB" w:rsidRPr="00427FB6" w:rsidRDefault="00A432CB" w:rsidP="00D77AF1">
            <w:pPr>
              <w:spacing w:line="276" w:lineRule="auto"/>
              <w:rPr>
                <w:sz w:val="22"/>
                <w:szCs w:val="22"/>
                <w:lang w:eastAsia="en-US"/>
              </w:rPr>
            </w:pPr>
            <w:r w:rsidRPr="00427FB6">
              <w:rPr>
                <w:sz w:val="22"/>
                <w:szCs w:val="22"/>
                <w:lang w:eastAsia="en-US"/>
              </w:rPr>
              <w:t>Б</w:t>
            </w:r>
          </w:p>
        </w:tc>
        <w:tc>
          <w:tcPr>
            <w:tcW w:w="0" w:type="auto"/>
            <w:tcMar>
              <w:top w:w="150" w:type="dxa"/>
              <w:left w:w="240" w:type="dxa"/>
              <w:bottom w:w="150" w:type="dxa"/>
              <w:right w:w="240" w:type="dxa"/>
            </w:tcMar>
            <w:vAlign w:val="center"/>
            <w:hideMark/>
          </w:tcPr>
          <w:p w14:paraId="4D450983" w14:textId="77777777" w:rsidR="00A432CB" w:rsidRPr="00427FB6" w:rsidRDefault="00A432CB" w:rsidP="00D77AF1">
            <w:pPr>
              <w:spacing w:line="276" w:lineRule="auto"/>
              <w:rPr>
                <w:sz w:val="22"/>
                <w:szCs w:val="22"/>
                <w:lang w:eastAsia="en-US"/>
              </w:rPr>
            </w:pPr>
            <w:r w:rsidRPr="00427FB6">
              <w:rPr>
                <w:sz w:val="22"/>
                <w:szCs w:val="22"/>
                <w:lang w:eastAsia="en-US"/>
              </w:rPr>
              <w:t>32,5%</w:t>
            </w:r>
          </w:p>
        </w:tc>
        <w:tc>
          <w:tcPr>
            <w:tcW w:w="0" w:type="auto"/>
            <w:tcMar>
              <w:top w:w="150" w:type="dxa"/>
              <w:left w:w="240" w:type="dxa"/>
              <w:bottom w:w="150" w:type="dxa"/>
              <w:right w:w="240" w:type="dxa"/>
            </w:tcMar>
            <w:vAlign w:val="center"/>
            <w:hideMark/>
          </w:tcPr>
          <w:p w14:paraId="6C8AC5F9" w14:textId="77777777" w:rsidR="00A432CB" w:rsidRPr="00427FB6" w:rsidRDefault="00A432CB" w:rsidP="00D77AF1">
            <w:pPr>
              <w:spacing w:line="276" w:lineRule="auto"/>
              <w:rPr>
                <w:sz w:val="22"/>
                <w:szCs w:val="22"/>
                <w:lang w:eastAsia="en-US"/>
              </w:rPr>
            </w:pPr>
            <w:r w:rsidRPr="00427FB6">
              <w:rPr>
                <w:sz w:val="22"/>
                <w:szCs w:val="22"/>
                <w:lang w:eastAsia="en-US"/>
              </w:rPr>
              <w:t>49,3%</w:t>
            </w:r>
          </w:p>
        </w:tc>
        <w:tc>
          <w:tcPr>
            <w:tcW w:w="0" w:type="auto"/>
            <w:tcMar>
              <w:top w:w="150" w:type="dxa"/>
              <w:left w:w="240" w:type="dxa"/>
              <w:bottom w:w="150" w:type="dxa"/>
              <w:right w:w="240" w:type="dxa"/>
            </w:tcMar>
            <w:vAlign w:val="center"/>
            <w:hideMark/>
          </w:tcPr>
          <w:p w14:paraId="22D9C411" w14:textId="77777777" w:rsidR="00A432CB" w:rsidRPr="00427FB6" w:rsidRDefault="00A432CB" w:rsidP="00D77AF1">
            <w:pPr>
              <w:spacing w:line="276" w:lineRule="auto"/>
              <w:rPr>
                <w:sz w:val="22"/>
                <w:szCs w:val="22"/>
                <w:lang w:eastAsia="en-US"/>
              </w:rPr>
            </w:pPr>
            <w:r w:rsidRPr="00427FB6">
              <w:rPr>
                <w:b/>
                <w:bCs/>
                <w:sz w:val="22"/>
                <w:szCs w:val="22"/>
                <w:lang w:eastAsia="en-US"/>
              </w:rPr>
              <w:t xml:space="preserve">-16,8 </w:t>
            </w:r>
            <w:proofErr w:type="spellStart"/>
            <w:r w:rsidRPr="00427FB6">
              <w:rPr>
                <w:b/>
                <w:bCs/>
                <w:sz w:val="22"/>
                <w:szCs w:val="22"/>
                <w:lang w:eastAsia="en-US"/>
              </w:rPr>
              <w:t>п.п</w:t>
            </w:r>
            <w:proofErr w:type="spellEnd"/>
            <w:r w:rsidRPr="00427FB6">
              <w:rPr>
                <w:b/>
                <w:bCs/>
                <w:sz w:val="22"/>
                <w:szCs w:val="22"/>
                <w:lang w:eastAsia="en-US"/>
              </w:rPr>
              <w:t>.</w:t>
            </w:r>
          </w:p>
        </w:tc>
        <w:tc>
          <w:tcPr>
            <w:tcW w:w="0" w:type="auto"/>
            <w:tcMar>
              <w:top w:w="150" w:type="dxa"/>
              <w:left w:w="240" w:type="dxa"/>
              <w:bottom w:w="150" w:type="dxa"/>
              <w:right w:w="0" w:type="dxa"/>
            </w:tcMar>
            <w:vAlign w:val="center"/>
            <w:hideMark/>
          </w:tcPr>
          <w:p w14:paraId="17437527" w14:textId="77777777" w:rsidR="00A432CB" w:rsidRPr="00427FB6" w:rsidRDefault="00A432CB" w:rsidP="00D77AF1">
            <w:pPr>
              <w:spacing w:line="276" w:lineRule="auto"/>
              <w:rPr>
                <w:sz w:val="22"/>
                <w:szCs w:val="22"/>
                <w:lang w:eastAsia="en-US"/>
              </w:rPr>
            </w:pPr>
            <w:r w:rsidRPr="00427FB6">
              <w:rPr>
                <w:sz w:val="22"/>
                <w:szCs w:val="22"/>
                <w:lang w:eastAsia="en-US"/>
              </w:rPr>
              <w:t>Система знаний о размещении объектов; понимание роли географии в формировании качества жизни</w:t>
            </w:r>
          </w:p>
        </w:tc>
      </w:tr>
      <w:tr w:rsidR="00A432CB" w:rsidRPr="00427FB6" w14:paraId="4E5C5C68" w14:textId="77777777" w:rsidTr="004B729B">
        <w:tc>
          <w:tcPr>
            <w:tcW w:w="0" w:type="auto"/>
            <w:tcMar>
              <w:top w:w="150" w:type="dxa"/>
              <w:left w:w="0" w:type="dxa"/>
              <w:bottom w:w="150" w:type="dxa"/>
              <w:right w:w="240" w:type="dxa"/>
            </w:tcMar>
            <w:vAlign w:val="center"/>
            <w:hideMark/>
          </w:tcPr>
          <w:p w14:paraId="1045EBD0" w14:textId="77777777" w:rsidR="00A432CB" w:rsidRPr="00427FB6" w:rsidRDefault="00A432CB" w:rsidP="00D77AF1">
            <w:pPr>
              <w:spacing w:line="276" w:lineRule="auto"/>
              <w:rPr>
                <w:sz w:val="22"/>
                <w:szCs w:val="22"/>
                <w:lang w:eastAsia="en-US"/>
              </w:rPr>
            </w:pPr>
            <w:r w:rsidRPr="00427FB6">
              <w:rPr>
                <w:b/>
                <w:bCs/>
                <w:sz w:val="22"/>
                <w:szCs w:val="22"/>
                <w:lang w:eastAsia="en-US"/>
              </w:rPr>
              <w:t>30</w:t>
            </w:r>
          </w:p>
        </w:tc>
        <w:tc>
          <w:tcPr>
            <w:tcW w:w="0" w:type="auto"/>
            <w:tcMar>
              <w:top w:w="150" w:type="dxa"/>
              <w:left w:w="240" w:type="dxa"/>
              <w:bottom w:w="150" w:type="dxa"/>
              <w:right w:w="240" w:type="dxa"/>
            </w:tcMar>
            <w:vAlign w:val="center"/>
            <w:hideMark/>
          </w:tcPr>
          <w:p w14:paraId="657439EA" w14:textId="77777777" w:rsidR="00A432CB" w:rsidRPr="00427FB6" w:rsidRDefault="00A432CB" w:rsidP="00D77AF1">
            <w:pPr>
              <w:spacing w:line="276" w:lineRule="auto"/>
              <w:rPr>
                <w:sz w:val="22"/>
                <w:szCs w:val="22"/>
                <w:lang w:eastAsia="en-US"/>
              </w:rPr>
            </w:pPr>
            <w:r w:rsidRPr="00427FB6">
              <w:rPr>
                <w:sz w:val="22"/>
                <w:szCs w:val="22"/>
                <w:lang w:eastAsia="en-US"/>
              </w:rPr>
              <w:t>В</w:t>
            </w:r>
          </w:p>
        </w:tc>
        <w:tc>
          <w:tcPr>
            <w:tcW w:w="0" w:type="auto"/>
            <w:tcMar>
              <w:top w:w="150" w:type="dxa"/>
              <w:left w:w="240" w:type="dxa"/>
              <w:bottom w:w="150" w:type="dxa"/>
              <w:right w:w="240" w:type="dxa"/>
            </w:tcMar>
            <w:vAlign w:val="center"/>
            <w:hideMark/>
          </w:tcPr>
          <w:p w14:paraId="36DEBE6B" w14:textId="77777777" w:rsidR="00A432CB" w:rsidRPr="00427FB6" w:rsidRDefault="00A432CB" w:rsidP="00D77AF1">
            <w:pPr>
              <w:spacing w:line="276" w:lineRule="auto"/>
              <w:rPr>
                <w:sz w:val="22"/>
                <w:szCs w:val="22"/>
                <w:lang w:eastAsia="en-US"/>
              </w:rPr>
            </w:pPr>
            <w:r w:rsidRPr="00427FB6">
              <w:rPr>
                <w:sz w:val="22"/>
                <w:szCs w:val="22"/>
                <w:lang w:eastAsia="en-US"/>
              </w:rPr>
              <w:t>19,8%</w:t>
            </w:r>
          </w:p>
        </w:tc>
        <w:tc>
          <w:tcPr>
            <w:tcW w:w="0" w:type="auto"/>
            <w:tcMar>
              <w:top w:w="150" w:type="dxa"/>
              <w:left w:w="240" w:type="dxa"/>
              <w:bottom w:w="150" w:type="dxa"/>
              <w:right w:w="240" w:type="dxa"/>
            </w:tcMar>
            <w:vAlign w:val="center"/>
            <w:hideMark/>
          </w:tcPr>
          <w:p w14:paraId="1A3BE4BE" w14:textId="77777777" w:rsidR="00A432CB" w:rsidRPr="00427FB6" w:rsidRDefault="00A432CB" w:rsidP="00D77AF1">
            <w:pPr>
              <w:spacing w:line="276" w:lineRule="auto"/>
              <w:rPr>
                <w:sz w:val="22"/>
                <w:szCs w:val="22"/>
                <w:lang w:eastAsia="en-US"/>
              </w:rPr>
            </w:pPr>
            <w:r w:rsidRPr="00427FB6">
              <w:rPr>
                <w:sz w:val="22"/>
                <w:szCs w:val="22"/>
                <w:lang w:eastAsia="en-US"/>
              </w:rPr>
              <w:t>36,7%</w:t>
            </w:r>
          </w:p>
        </w:tc>
        <w:tc>
          <w:tcPr>
            <w:tcW w:w="0" w:type="auto"/>
            <w:tcMar>
              <w:top w:w="150" w:type="dxa"/>
              <w:left w:w="240" w:type="dxa"/>
              <w:bottom w:w="150" w:type="dxa"/>
              <w:right w:w="240" w:type="dxa"/>
            </w:tcMar>
            <w:vAlign w:val="center"/>
            <w:hideMark/>
          </w:tcPr>
          <w:p w14:paraId="06C306A6" w14:textId="77777777" w:rsidR="00A432CB" w:rsidRPr="00427FB6" w:rsidRDefault="00A432CB" w:rsidP="00D77AF1">
            <w:pPr>
              <w:spacing w:line="276" w:lineRule="auto"/>
              <w:rPr>
                <w:sz w:val="22"/>
                <w:szCs w:val="22"/>
                <w:lang w:eastAsia="en-US"/>
              </w:rPr>
            </w:pPr>
            <w:r w:rsidRPr="00427FB6">
              <w:rPr>
                <w:b/>
                <w:bCs/>
                <w:sz w:val="22"/>
                <w:szCs w:val="22"/>
                <w:lang w:eastAsia="en-US"/>
              </w:rPr>
              <w:t xml:space="preserve">-16,9 </w:t>
            </w:r>
            <w:proofErr w:type="spellStart"/>
            <w:r w:rsidRPr="00427FB6">
              <w:rPr>
                <w:b/>
                <w:bCs/>
                <w:sz w:val="22"/>
                <w:szCs w:val="22"/>
                <w:lang w:eastAsia="en-US"/>
              </w:rPr>
              <w:t>п.п</w:t>
            </w:r>
            <w:proofErr w:type="spellEnd"/>
            <w:r w:rsidRPr="00427FB6">
              <w:rPr>
                <w:b/>
                <w:bCs/>
                <w:sz w:val="22"/>
                <w:szCs w:val="22"/>
                <w:lang w:eastAsia="en-US"/>
              </w:rPr>
              <w:t>.</w:t>
            </w:r>
          </w:p>
        </w:tc>
        <w:tc>
          <w:tcPr>
            <w:tcW w:w="0" w:type="auto"/>
            <w:tcMar>
              <w:top w:w="150" w:type="dxa"/>
              <w:left w:w="240" w:type="dxa"/>
              <w:bottom w:w="150" w:type="dxa"/>
              <w:right w:w="0" w:type="dxa"/>
            </w:tcMar>
            <w:vAlign w:val="center"/>
            <w:hideMark/>
          </w:tcPr>
          <w:p w14:paraId="02E2B592" w14:textId="77777777" w:rsidR="00A432CB" w:rsidRPr="00427FB6" w:rsidRDefault="00A432CB" w:rsidP="00D77AF1">
            <w:pPr>
              <w:spacing w:line="276" w:lineRule="auto"/>
              <w:rPr>
                <w:sz w:val="22"/>
                <w:szCs w:val="22"/>
                <w:lang w:eastAsia="en-US"/>
              </w:rPr>
            </w:pPr>
            <w:r w:rsidRPr="00427FB6">
              <w:rPr>
                <w:sz w:val="22"/>
                <w:szCs w:val="22"/>
                <w:lang w:eastAsia="en-US"/>
              </w:rPr>
              <w:t xml:space="preserve">Объяснение влияния объектов/явлений на качество жизни и среды; оценка взаимодействия человека и природы; решение </w:t>
            </w:r>
            <w:proofErr w:type="spellStart"/>
            <w:r w:rsidRPr="00427FB6">
              <w:rPr>
                <w:sz w:val="22"/>
                <w:szCs w:val="22"/>
                <w:lang w:eastAsia="en-US"/>
              </w:rPr>
              <w:t>геоэкологических</w:t>
            </w:r>
            <w:proofErr w:type="spellEnd"/>
            <w:r w:rsidRPr="00427FB6">
              <w:rPr>
                <w:sz w:val="22"/>
                <w:szCs w:val="22"/>
                <w:lang w:eastAsia="en-US"/>
              </w:rPr>
              <w:t xml:space="preserve"> задач</w:t>
            </w:r>
          </w:p>
        </w:tc>
      </w:tr>
      <w:tr w:rsidR="00A432CB" w:rsidRPr="00427FB6" w14:paraId="782B4E6F" w14:textId="77777777" w:rsidTr="004B729B">
        <w:tc>
          <w:tcPr>
            <w:tcW w:w="0" w:type="auto"/>
            <w:tcMar>
              <w:top w:w="150" w:type="dxa"/>
              <w:left w:w="0" w:type="dxa"/>
              <w:bottom w:w="150" w:type="dxa"/>
              <w:right w:w="240" w:type="dxa"/>
            </w:tcMar>
            <w:vAlign w:val="center"/>
            <w:hideMark/>
          </w:tcPr>
          <w:p w14:paraId="4851EEBB" w14:textId="77777777" w:rsidR="00A432CB" w:rsidRPr="00427FB6" w:rsidRDefault="00A432CB" w:rsidP="00D77AF1">
            <w:pPr>
              <w:spacing w:line="276" w:lineRule="auto"/>
              <w:rPr>
                <w:sz w:val="22"/>
                <w:szCs w:val="22"/>
                <w:lang w:eastAsia="en-US"/>
              </w:rPr>
            </w:pPr>
            <w:r w:rsidRPr="00427FB6">
              <w:rPr>
                <w:b/>
                <w:bCs/>
                <w:sz w:val="22"/>
                <w:szCs w:val="22"/>
                <w:lang w:eastAsia="en-US"/>
              </w:rPr>
              <w:t>27</w:t>
            </w:r>
          </w:p>
        </w:tc>
        <w:tc>
          <w:tcPr>
            <w:tcW w:w="0" w:type="auto"/>
            <w:tcMar>
              <w:top w:w="150" w:type="dxa"/>
              <w:left w:w="240" w:type="dxa"/>
              <w:bottom w:w="150" w:type="dxa"/>
              <w:right w:w="240" w:type="dxa"/>
            </w:tcMar>
            <w:vAlign w:val="center"/>
            <w:hideMark/>
          </w:tcPr>
          <w:p w14:paraId="0A404A76" w14:textId="77777777" w:rsidR="00A432CB" w:rsidRPr="00427FB6" w:rsidRDefault="00A432CB" w:rsidP="00D77AF1">
            <w:pPr>
              <w:spacing w:line="276" w:lineRule="auto"/>
              <w:rPr>
                <w:sz w:val="22"/>
                <w:szCs w:val="22"/>
                <w:lang w:eastAsia="en-US"/>
              </w:rPr>
            </w:pPr>
            <w:r w:rsidRPr="00427FB6">
              <w:rPr>
                <w:sz w:val="22"/>
                <w:szCs w:val="22"/>
                <w:lang w:eastAsia="en-US"/>
              </w:rPr>
              <w:t>П</w:t>
            </w:r>
          </w:p>
        </w:tc>
        <w:tc>
          <w:tcPr>
            <w:tcW w:w="0" w:type="auto"/>
            <w:tcMar>
              <w:top w:w="150" w:type="dxa"/>
              <w:left w:w="240" w:type="dxa"/>
              <w:bottom w:w="150" w:type="dxa"/>
              <w:right w:w="240" w:type="dxa"/>
            </w:tcMar>
            <w:vAlign w:val="center"/>
            <w:hideMark/>
          </w:tcPr>
          <w:p w14:paraId="5F755221" w14:textId="77777777" w:rsidR="00A432CB" w:rsidRPr="00427FB6" w:rsidRDefault="00A432CB" w:rsidP="00D77AF1">
            <w:pPr>
              <w:spacing w:line="276" w:lineRule="auto"/>
              <w:rPr>
                <w:sz w:val="22"/>
                <w:szCs w:val="22"/>
                <w:lang w:eastAsia="en-US"/>
              </w:rPr>
            </w:pPr>
            <w:r w:rsidRPr="00427FB6">
              <w:rPr>
                <w:sz w:val="22"/>
                <w:szCs w:val="22"/>
                <w:lang w:eastAsia="en-US"/>
              </w:rPr>
              <w:t>65,3%</w:t>
            </w:r>
          </w:p>
        </w:tc>
        <w:tc>
          <w:tcPr>
            <w:tcW w:w="0" w:type="auto"/>
            <w:tcMar>
              <w:top w:w="150" w:type="dxa"/>
              <w:left w:w="240" w:type="dxa"/>
              <w:bottom w:w="150" w:type="dxa"/>
              <w:right w:w="240" w:type="dxa"/>
            </w:tcMar>
            <w:vAlign w:val="center"/>
            <w:hideMark/>
          </w:tcPr>
          <w:p w14:paraId="32DC9DD9" w14:textId="77777777" w:rsidR="00A432CB" w:rsidRPr="00427FB6" w:rsidRDefault="00A432CB" w:rsidP="00D77AF1">
            <w:pPr>
              <w:spacing w:line="276" w:lineRule="auto"/>
              <w:rPr>
                <w:sz w:val="22"/>
                <w:szCs w:val="22"/>
                <w:lang w:eastAsia="en-US"/>
              </w:rPr>
            </w:pPr>
            <w:r w:rsidRPr="00427FB6">
              <w:rPr>
                <w:sz w:val="22"/>
                <w:szCs w:val="22"/>
                <w:lang w:eastAsia="en-US"/>
              </w:rPr>
              <w:t>89,5%</w:t>
            </w:r>
          </w:p>
        </w:tc>
        <w:tc>
          <w:tcPr>
            <w:tcW w:w="0" w:type="auto"/>
            <w:tcMar>
              <w:top w:w="150" w:type="dxa"/>
              <w:left w:w="240" w:type="dxa"/>
              <w:bottom w:w="150" w:type="dxa"/>
              <w:right w:w="240" w:type="dxa"/>
            </w:tcMar>
            <w:vAlign w:val="center"/>
            <w:hideMark/>
          </w:tcPr>
          <w:p w14:paraId="54A049D9" w14:textId="77777777" w:rsidR="00A432CB" w:rsidRPr="00427FB6" w:rsidRDefault="00A432CB" w:rsidP="00D77AF1">
            <w:pPr>
              <w:spacing w:line="276" w:lineRule="auto"/>
              <w:rPr>
                <w:sz w:val="22"/>
                <w:szCs w:val="22"/>
                <w:lang w:eastAsia="en-US"/>
              </w:rPr>
            </w:pPr>
            <w:r w:rsidRPr="00427FB6">
              <w:rPr>
                <w:b/>
                <w:bCs/>
                <w:sz w:val="22"/>
                <w:szCs w:val="22"/>
                <w:lang w:eastAsia="en-US"/>
              </w:rPr>
              <w:t xml:space="preserve">-24,2 </w:t>
            </w:r>
            <w:proofErr w:type="spellStart"/>
            <w:r w:rsidRPr="00427FB6">
              <w:rPr>
                <w:b/>
                <w:bCs/>
                <w:sz w:val="22"/>
                <w:szCs w:val="22"/>
                <w:lang w:eastAsia="en-US"/>
              </w:rPr>
              <w:t>п.п</w:t>
            </w:r>
            <w:proofErr w:type="spellEnd"/>
            <w:r w:rsidRPr="00427FB6">
              <w:rPr>
                <w:b/>
                <w:bCs/>
                <w:sz w:val="22"/>
                <w:szCs w:val="22"/>
                <w:lang w:eastAsia="en-US"/>
              </w:rPr>
              <w:t>.</w:t>
            </w:r>
          </w:p>
        </w:tc>
        <w:tc>
          <w:tcPr>
            <w:tcW w:w="0" w:type="auto"/>
            <w:tcMar>
              <w:top w:w="150" w:type="dxa"/>
              <w:left w:w="240" w:type="dxa"/>
              <w:bottom w:w="150" w:type="dxa"/>
              <w:right w:w="0" w:type="dxa"/>
            </w:tcMar>
            <w:vAlign w:val="center"/>
            <w:hideMark/>
          </w:tcPr>
          <w:p w14:paraId="243DF6A1" w14:textId="77777777" w:rsidR="00A432CB" w:rsidRPr="00427FB6" w:rsidRDefault="00A432CB" w:rsidP="00D77AF1">
            <w:pPr>
              <w:spacing w:line="276" w:lineRule="auto"/>
              <w:rPr>
                <w:sz w:val="22"/>
                <w:szCs w:val="22"/>
                <w:lang w:eastAsia="en-US"/>
              </w:rPr>
            </w:pPr>
            <w:r w:rsidRPr="00427FB6">
              <w:rPr>
                <w:sz w:val="22"/>
                <w:szCs w:val="22"/>
                <w:lang w:eastAsia="en-US"/>
              </w:rPr>
              <w:t>Освоение системы знаний о размещении объектов; понимание роли географии в качестве жизни</w:t>
            </w:r>
          </w:p>
        </w:tc>
      </w:tr>
      <w:tr w:rsidR="00A432CB" w:rsidRPr="00427FB6" w14:paraId="1077B444" w14:textId="77777777" w:rsidTr="004B729B">
        <w:tc>
          <w:tcPr>
            <w:tcW w:w="0" w:type="auto"/>
            <w:tcMar>
              <w:top w:w="150" w:type="dxa"/>
              <w:left w:w="0" w:type="dxa"/>
              <w:bottom w:w="150" w:type="dxa"/>
              <w:right w:w="240" w:type="dxa"/>
            </w:tcMar>
            <w:vAlign w:val="center"/>
            <w:hideMark/>
          </w:tcPr>
          <w:p w14:paraId="306CF143" w14:textId="77777777" w:rsidR="00A432CB" w:rsidRPr="00427FB6" w:rsidRDefault="00A432CB" w:rsidP="00D77AF1">
            <w:pPr>
              <w:spacing w:line="276" w:lineRule="auto"/>
              <w:rPr>
                <w:sz w:val="22"/>
                <w:szCs w:val="22"/>
                <w:lang w:eastAsia="en-US"/>
              </w:rPr>
            </w:pPr>
            <w:r w:rsidRPr="00427FB6">
              <w:rPr>
                <w:b/>
                <w:bCs/>
                <w:sz w:val="22"/>
                <w:szCs w:val="22"/>
                <w:lang w:eastAsia="en-US"/>
              </w:rPr>
              <w:t>15</w:t>
            </w:r>
          </w:p>
        </w:tc>
        <w:tc>
          <w:tcPr>
            <w:tcW w:w="0" w:type="auto"/>
            <w:tcMar>
              <w:top w:w="150" w:type="dxa"/>
              <w:left w:w="240" w:type="dxa"/>
              <w:bottom w:w="150" w:type="dxa"/>
              <w:right w:w="240" w:type="dxa"/>
            </w:tcMar>
            <w:vAlign w:val="center"/>
            <w:hideMark/>
          </w:tcPr>
          <w:p w14:paraId="5E705168" w14:textId="77777777" w:rsidR="00A432CB" w:rsidRPr="00427FB6" w:rsidRDefault="00A432CB" w:rsidP="00D77AF1">
            <w:pPr>
              <w:spacing w:line="276" w:lineRule="auto"/>
              <w:rPr>
                <w:sz w:val="22"/>
                <w:szCs w:val="22"/>
                <w:lang w:eastAsia="en-US"/>
              </w:rPr>
            </w:pPr>
            <w:r w:rsidRPr="00427FB6">
              <w:rPr>
                <w:sz w:val="22"/>
                <w:szCs w:val="22"/>
                <w:lang w:eastAsia="en-US"/>
              </w:rPr>
              <w:t>П</w:t>
            </w:r>
          </w:p>
        </w:tc>
        <w:tc>
          <w:tcPr>
            <w:tcW w:w="0" w:type="auto"/>
            <w:tcMar>
              <w:top w:w="150" w:type="dxa"/>
              <w:left w:w="240" w:type="dxa"/>
              <w:bottom w:w="150" w:type="dxa"/>
              <w:right w:w="240" w:type="dxa"/>
            </w:tcMar>
            <w:vAlign w:val="center"/>
            <w:hideMark/>
          </w:tcPr>
          <w:p w14:paraId="15EFFA38" w14:textId="77777777" w:rsidR="00A432CB" w:rsidRPr="00427FB6" w:rsidRDefault="00A432CB" w:rsidP="00D77AF1">
            <w:pPr>
              <w:spacing w:line="276" w:lineRule="auto"/>
              <w:rPr>
                <w:sz w:val="22"/>
                <w:szCs w:val="22"/>
                <w:lang w:eastAsia="en-US"/>
              </w:rPr>
            </w:pPr>
            <w:r w:rsidRPr="00427FB6">
              <w:rPr>
                <w:sz w:val="22"/>
                <w:szCs w:val="22"/>
                <w:lang w:eastAsia="en-US"/>
              </w:rPr>
              <w:t>55,5%</w:t>
            </w:r>
          </w:p>
        </w:tc>
        <w:tc>
          <w:tcPr>
            <w:tcW w:w="0" w:type="auto"/>
            <w:tcMar>
              <w:top w:w="150" w:type="dxa"/>
              <w:left w:w="240" w:type="dxa"/>
              <w:bottom w:w="150" w:type="dxa"/>
              <w:right w:w="240" w:type="dxa"/>
            </w:tcMar>
            <w:vAlign w:val="center"/>
            <w:hideMark/>
          </w:tcPr>
          <w:p w14:paraId="325EFE5A" w14:textId="77777777" w:rsidR="00A432CB" w:rsidRPr="00427FB6" w:rsidRDefault="00A432CB" w:rsidP="00D77AF1">
            <w:pPr>
              <w:spacing w:line="276" w:lineRule="auto"/>
              <w:rPr>
                <w:sz w:val="22"/>
                <w:szCs w:val="22"/>
                <w:lang w:eastAsia="en-US"/>
              </w:rPr>
            </w:pPr>
            <w:r w:rsidRPr="00427FB6">
              <w:rPr>
                <w:sz w:val="22"/>
                <w:szCs w:val="22"/>
                <w:lang w:eastAsia="en-US"/>
              </w:rPr>
              <w:t>91,7%</w:t>
            </w:r>
          </w:p>
        </w:tc>
        <w:tc>
          <w:tcPr>
            <w:tcW w:w="0" w:type="auto"/>
            <w:tcMar>
              <w:top w:w="150" w:type="dxa"/>
              <w:left w:w="240" w:type="dxa"/>
              <w:bottom w:w="150" w:type="dxa"/>
              <w:right w:w="240" w:type="dxa"/>
            </w:tcMar>
            <w:vAlign w:val="center"/>
            <w:hideMark/>
          </w:tcPr>
          <w:p w14:paraId="01508B88" w14:textId="77777777" w:rsidR="00A432CB" w:rsidRPr="00427FB6" w:rsidRDefault="00A432CB" w:rsidP="00D77AF1">
            <w:pPr>
              <w:spacing w:line="276" w:lineRule="auto"/>
              <w:rPr>
                <w:sz w:val="22"/>
                <w:szCs w:val="22"/>
                <w:lang w:eastAsia="en-US"/>
              </w:rPr>
            </w:pPr>
            <w:r w:rsidRPr="00427FB6">
              <w:rPr>
                <w:b/>
                <w:bCs/>
                <w:sz w:val="22"/>
                <w:szCs w:val="22"/>
                <w:lang w:eastAsia="en-US"/>
              </w:rPr>
              <w:t xml:space="preserve">-36,2 </w:t>
            </w:r>
            <w:proofErr w:type="spellStart"/>
            <w:r w:rsidRPr="00427FB6">
              <w:rPr>
                <w:b/>
                <w:bCs/>
                <w:sz w:val="22"/>
                <w:szCs w:val="22"/>
                <w:lang w:eastAsia="en-US"/>
              </w:rPr>
              <w:t>п.п</w:t>
            </w:r>
            <w:proofErr w:type="spellEnd"/>
            <w:r w:rsidRPr="00427FB6">
              <w:rPr>
                <w:b/>
                <w:bCs/>
                <w:sz w:val="22"/>
                <w:szCs w:val="22"/>
                <w:lang w:eastAsia="en-US"/>
              </w:rPr>
              <w:t>.</w:t>
            </w:r>
          </w:p>
        </w:tc>
        <w:tc>
          <w:tcPr>
            <w:tcW w:w="0" w:type="auto"/>
            <w:tcMar>
              <w:top w:w="150" w:type="dxa"/>
              <w:left w:w="240" w:type="dxa"/>
              <w:bottom w:w="150" w:type="dxa"/>
              <w:right w:w="0" w:type="dxa"/>
            </w:tcMar>
            <w:vAlign w:val="center"/>
            <w:hideMark/>
          </w:tcPr>
          <w:p w14:paraId="0A0582CD" w14:textId="77777777" w:rsidR="00A432CB" w:rsidRPr="00427FB6" w:rsidRDefault="00A432CB" w:rsidP="00D77AF1">
            <w:pPr>
              <w:spacing w:line="276" w:lineRule="auto"/>
              <w:rPr>
                <w:sz w:val="22"/>
                <w:szCs w:val="22"/>
                <w:lang w:eastAsia="en-US"/>
              </w:rPr>
            </w:pPr>
            <w:r w:rsidRPr="00427FB6">
              <w:rPr>
                <w:sz w:val="22"/>
                <w:szCs w:val="22"/>
                <w:lang w:eastAsia="en-US"/>
              </w:rPr>
              <w:t xml:space="preserve">Классификация объектов; оценка взаимодействия человека и природы; решение </w:t>
            </w:r>
            <w:proofErr w:type="spellStart"/>
            <w:r w:rsidRPr="00427FB6">
              <w:rPr>
                <w:sz w:val="22"/>
                <w:szCs w:val="22"/>
                <w:lang w:eastAsia="en-US"/>
              </w:rPr>
              <w:t>геоэкологических</w:t>
            </w:r>
            <w:proofErr w:type="spellEnd"/>
            <w:r w:rsidRPr="00427FB6">
              <w:rPr>
                <w:sz w:val="22"/>
                <w:szCs w:val="22"/>
                <w:lang w:eastAsia="en-US"/>
              </w:rPr>
              <w:t xml:space="preserve"> задач</w:t>
            </w:r>
          </w:p>
        </w:tc>
      </w:tr>
      <w:tr w:rsidR="00A432CB" w:rsidRPr="00427FB6" w14:paraId="4EC997AD" w14:textId="77777777" w:rsidTr="004B729B">
        <w:tc>
          <w:tcPr>
            <w:tcW w:w="0" w:type="auto"/>
            <w:tcMar>
              <w:top w:w="150" w:type="dxa"/>
              <w:left w:w="0" w:type="dxa"/>
              <w:bottom w:w="150" w:type="dxa"/>
              <w:right w:w="240" w:type="dxa"/>
            </w:tcMar>
            <w:vAlign w:val="center"/>
            <w:hideMark/>
          </w:tcPr>
          <w:p w14:paraId="5B4B3FC0" w14:textId="77777777" w:rsidR="00A432CB" w:rsidRPr="00427FB6" w:rsidRDefault="00A432CB" w:rsidP="00D77AF1">
            <w:pPr>
              <w:spacing w:line="276" w:lineRule="auto"/>
              <w:rPr>
                <w:sz w:val="22"/>
                <w:szCs w:val="22"/>
                <w:lang w:eastAsia="en-US"/>
              </w:rPr>
            </w:pPr>
            <w:r w:rsidRPr="00427FB6">
              <w:rPr>
                <w:b/>
                <w:bCs/>
                <w:sz w:val="22"/>
                <w:szCs w:val="22"/>
                <w:lang w:eastAsia="en-US"/>
              </w:rPr>
              <w:t>28</w:t>
            </w:r>
          </w:p>
        </w:tc>
        <w:tc>
          <w:tcPr>
            <w:tcW w:w="0" w:type="auto"/>
            <w:tcMar>
              <w:top w:w="150" w:type="dxa"/>
              <w:left w:w="240" w:type="dxa"/>
              <w:bottom w:w="150" w:type="dxa"/>
              <w:right w:w="240" w:type="dxa"/>
            </w:tcMar>
            <w:vAlign w:val="center"/>
            <w:hideMark/>
          </w:tcPr>
          <w:p w14:paraId="70D97CEE" w14:textId="77777777" w:rsidR="00A432CB" w:rsidRPr="00427FB6" w:rsidRDefault="00A432CB" w:rsidP="00D77AF1">
            <w:pPr>
              <w:spacing w:line="276" w:lineRule="auto"/>
              <w:rPr>
                <w:sz w:val="22"/>
                <w:szCs w:val="22"/>
                <w:lang w:eastAsia="en-US"/>
              </w:rPr>
            </w:pPr>
            <w:r w:rsidRPr="00427FB6">
              <w:rPr>
                <w:sz w:val="22"/>
                <w:szCs w:val="22"/>
                <w:lang w:eastAsia="en-US"/>
              </w:rPr>
              <w:t>Б</w:t>
            </w:r>
          </w:p>
        </w:tc>
        <w:tc>
          <w:tcPr>
            <w:tcW w:w="0" w:type="auto"/>
            <w:tcMar>
              <w:top w:w="150" w:type="dxa"/>
              <w:left w:w="240" w:type="dxa"/>
              <w:bottom w:w="150" w:type="dxa"/>
              <w:right w:w="240" w:type="dxa"/>
            </w:tcMar>
            <w:vAlign w:val="center"/>
            <w:hideMark/>
          </w:tcPr>
          <w:p w14:paraId="629AA641" w14:textId="77777777" w:rsidR="00A432CB" w:rsidRPr="00427FB6" w:rsidRDefault="00A432CB" w:rsidP="00D77AF1">
            <w:pPr>
              <w:spacing w:line="276" w:lineRule="auto"/>
              <w:rPr>
                <w:sz w:val="22"/>
                <w:szCs w:val="22"/>
                <w:lang w:eastAsia="en-US"/>
              </w:rPr>
            </w:pPr>
            <w:r w:rsidRPr="00427FB6">
              <w:rPr>
                <w:sz w:val="22"/>
                <w:szCs w:val="22"/>
                <w:lang w:eastAsia="en-US"/>
              </w:rPr>
              <w:t>57,9%</w:t>
            </w:r>
          </w:p>
        </w:tc>
        <w:tc>
          <w:tcPr>
            <w:tcW w:w="0" w:type="auto"/>
            <w:tcMar>
              <w:top w:w="150" w:type="dxa"/>
              <w:left w:w="240" w:type="dxa"/>
              <w:bottom w:w="150" w:type="dxa"/>
              <w:right w:w="240" w:type="dxa"/>
            </w:tcMar>
            <w:vAlign w:val="center"/>
            <w:hideMark/>
          </w:tcPr>
          <w:p w14:paraId="61E8E5C0" w14:textId="77777777" w:rsidR="00A432CB" w:rsidRPr="00427FB6" w:rsidRDefault="00A432CB" w:rsidP="00D77AF1">
            <w:pPr>
              <w:spacing w:line="276" w:lineRule="auto"/>
              <w:rPr>
                <w:sz w:val="22"/>
                <w:szCs w:val="22"/>
                <w:lang w:eastAsia="en-US"/>
              </w:rPr>
            </w:pPr>
            <w:r w:rsidRPr="00427FB6">
              <w:rPr>
                <w:sz w:val="22"/>
                <w:szCs w:val="22"/>
                <w:lang w:eastAsia="en-US"/>
              </w:rPr>
              <w:t>94,3%</w:t>
            </w:r>
          </w:p>
        </w:tc>
        <w:tc>
          <w:tcPr>
            <w:tcW w:w="0" w:type="auto"/>
            <w:tcMar>
              <w:top w:w="150" w:type="dxa"/>
              <w:left w:w="240" w:type="dxa"/>
              <w:bottom w:w="150" w:type="dxa"/>
              <w:right w:w="240" w:type="dxa"/>
            </w:tcMar>
            <w:vAlign w:val="center"/>
            <w:hideMark/>
          </w:tcPr>
          <w:p w14:paraId="3EC2E44C" w14:textId="77777777" w:rsidR="00A432CB" w:rsidRPr="00427FB6" w:rsidRDefault="00A432CB" w:rsidP="00D77AF1">
            <w:pPr>
              <w:spacing w:line="276" w:lineRule="auto"/>
              <w:rPr>
                <w:sz w:val="22"/>
                <w:szCs w:val="22"/>
                <w:lang w:eastAsia="en-US"/>
              </w:rPr>
            </w:pPr>
            <w:r w:rsidRPr="00427FB6">
              <w:rPr>
                <w:b/>
                <w:bCs/>
                <w:sz w:val="22"/>
                <w:szCs w:val="22"/>
                <w:lang w:eastAsia="en-US"/>
              </w:rPr>
              <w:t xml:space="preserve">-36,4 </w:t>
            </w:r>
            <w:proofErr w:type="spellStart"/>
            <w:r w:rsidRPr="00427FB6">
              <w:rPr>
                <w:b/>
                <w:bCs/>
                <w:sz w:val="22"/>
                <w:szCs w:val="22"/>
                <w:lang w:eastAsia="en-US"/>
              </w:rPr>
              <w:t>п.п</w:t>
            </w:r>
            <w:proofErr w:type="spellEnd"/>
            <w:r w:rsidRPr="00427FB6">
              <w:rPr>
                <w:b/>
                <w:bCs/>
                <w:sz w:val="22"/>
                <w:szCs w:val="22"/>
                <w:lang w:eastAsia="en-US"/>
              </w:rPr>
              <w:t>.</w:t>
            </w:r>
          </w:p>
        </w:tc>
        <w:tc>
          <w:tcPr>
            <w:tcW w:w="0" w:type="auto"/>
            <w:tcMar>
              <w:top w:w="150" w:type="dxa"/>
              <w:left w:w="240" w:type="dxa"/>
              <w:bottom w:w="150" w:type="dxa"/>
              <w:right w:w="0" w:type="dxa"/>
            </w:tcMar>
            <w:vAlign w:val="center"/>
            <w:hideMark/>
          </w:tcPr>
          <w:p w14:paraId="55BD0083" w14:textId="77777777" w:rsidR="00A432CB" w:rsidRPr="00427FB6" w:rsidRDefault="00A432CB" w:rsidP="00D77AF1">
            <w:pPr>
              <w:spacing w:line="276" w:lineRule="auto"/>
              <w:rPr>
                <w:sz w:val="22"/>
                <w:szCs w:val="22"/>
                <w:lang w:eastAsia="en-US"/>
              </w:rPr>
            </w:pPr>
            <w:r w:rsidRPr="00427FB6">
              <w:rPr>
                <w:sz w:val="22"/>
                <w:szCs w:val="22"/>
                <w:lang w:eastAsia="en-US"/>
              </w:rPr>
              <w:t>Описание положения и взаиморасположения объектов в пространстве</w:t>
            </w:r>
          </w:p>
        </w:tc>
      </w:tr>
      <w:tr w:rsidR="00A432CB" w:rsidRPr="00427FB6" w14:paraId="5CA3E770" w14:textId="77777777" w:rsidTr="004B729B">
        <w:tc>
          <w:tcPr>
            <w:tcW w:w="0" w:type="auto"/>
            <w:tcMar>
              <w:top w:w="150" w:type="dxa"/>
              <w:left w:w="0" w:type="dxa"/>
              <w:bottom w:w="150" w:type="dxa"/>
              <w:right w:w="240" w:type="dxa"/>
            </w:tcMar>
            <w:vAlign w:val="center"/>
            <w:hideMark/>
          </w:tcPr>
          <w:p w14:paraId="26CCABE1" w14:textId="77777777" w:rsidR="00A432CB" w:rsidRPr="00427FB6" w:rsidRDefault="00A432CB" w:rsidP="00D77AF1">
            <w:pPr>
              <w:spacing w:line="276" w:lineRule="auto"/>
              <w:rPr>
                <w:sz w:val="22"/>
                <w:szCs w:val="22"/>
                <w:lang w:eastAsia="en-US"/>
              </w:rPr>
            </w:pPr>
            <w:r w:rsidRPr="00427FB6">
              <w:rPr>
                <w:b/>
                <w:bCs/>
                <w:sz w:val="22"/>
                <w:szCs w:val="22"/>
                <w:lang w:eastAsia="en-US"/>
              </w:rPr>
              <w:t>13</w:t>
            </w:r>
          </w:p>
        </w:tc>
        <w:tc>
          <w:tcPr>
            <w:tcW w:w="0" w:type="auto"/>
            <w:tcMar>
              <w:top w:w="150" w:type="dxa"/>
              <w:left w:w="240" w:type="dxa"/>
              <w:bottom w:w="150" w:type="dxa"/>
              <w:right w:w="240" w:type="dxa"/>
            </w:tcMar>
            <w:vAlign w:val="center"/>
            <w:hideMark/>
          </w:tcPr>
          <w:p w14:paraId="14EA9D06" w14:textId="77777777" w:rsidR="00A432CB" w:rsidRPr="00427FB6" w:rsidRDefault="00A432CB" w:rsidP="00D77AF1">
            <w:pPr>
              <w:spacing w:line="276" w:lineRule="auto"/>
              <w:rPr>
                <w:sz w:val="22"/>
                <w:szCs w:val="22"/>
                <w:lang w:eastAsia="en-US"/>
              </w:rPr>
            </w:pPr>
            <w:r w:rsidRPr="00427FB6">
              <w:rPr>
                <w:sz w:val="22"/>
                <w:szCs w:val="22"/>
                <w:lang w:eastAsia="en-US"/>
              </w:rPr>
              <w:t>Б</w:t>
            </w:r>
          </w:p>
        </w:tc>
        <w:tc>
          <w:tcPr>
            <w:tcW w:w="0" w:type="auto"/>
            <w:tcMar>
              <w:top w:w="150" w:type="dxa"/>
              <w:left w:w="240" w:type="dxa"/>
              <w:bottom w:w="150" w:type="dxa"/>
              <w:right w:w="240" w:type="dxa"/>
            </w:tcMar>
            <w:vAlign w:val="center"/>
            <w:hideMark/>
          </w:tcPr>
          <w:p w14:paraId="0796B132" w14:textId="77777777" w:rsidR="00A432CB" w:rsidRPr="00427FB6" w:rsidRDefault="00A432CB" w:rsidP="00D77AF1">
            <w:pPr>
              <w:spacing w:line="276" w:lineRule="auto"/>
              <w:rPr>
                <w:sz w:val="22"/>
                <w:szCs w:val="22"/>
                <w:lang w:eastAsia="en-US"/>
              </w:rPr>
            </w:pPr>
            <w:r w:rsidRPr="00427FB6">
              <w:rPr>
                <w:sz w:val="22"/>
                <w:szCs w:val="22"/>
                <w:lang w:eastAsia="en-US"/>
              </w:rPr>
              <w:t>68,1%</w:t>
            </w:r>
          </w:p>
        </w:tc>
        <w:tc>
          <w:tcPr>
            <w:tcW w:w="0" w:type="auto"/>
            <w:tcMar>
              <w:top w:w="150" w:type="dxa"/>
              <w:left w:w="240" w:type="dxa"/>
              <w:bottom w:w="150" w:type="dxa"/>
              <w:right w:w="240" w:type="dxa"/>
            </w:tcMar>
            <w:vAlign w:val="center"/>
            <w:hideMark/>
          </w:tcPr>
          <w:p w14:paraId="3B187F9D" w14:textId="77777777" w:rsidR="00A432CB" w:rsidRPr="00427FB6" w:rsidRDefault="00A432CB" w:rsidP="00D77AF1">
            <w:pPr>
              <w:spacing w:line="276" w:lineRule="auto"/>
              <w:rPr>
                <w:sz w:val="22"/>
                <w:szCs w:val="22"/>
                <w:lang w:eastAsia="en-US"/>
              </w:rPr>
            </w:pPr>
            <w:r w:rsidRPr="00427FB6">
              <w:rPr>
                <w:sz w:val="22"/>
                <w:szCs w:val="22"/>
                <w:lang w:eastAsia="en-US"/>
              </w:rPr>
              <w:t>94,3%</w:t>
            </w:r>
          </w:p>
        </w:tc>
        <w:tc>
          <w:tcPr>
            <w:tcW w:w="0" w:type="auto"/>
            <w:tcMar>
              <w:top w:w="150" w:type="dxa"/>
              <w:left w:w="240" w:type="dxa"/>
              <w:bottom w:w="150" w:type="dxa"/>
              <w:right w:w="240" w:type="dxa"/>
            </w:tcMar>
            <w:vAlign w:val="center"/>
            <w:hideMark/>
          </w:tcPr>
          <w:p w14:paraId="35E48992" w14:textId="77777777" w:rsidR="00A432CB" w:rsidRPr="00427FB6" w:rsidRDefault="00A432CB" w:rsidP="00D77AF1">
            <w:pPr>
              <w:spacing w:line="276" w:lineRule="auto"/>
              <w:rPr>
                <w:sz w:val="22"/>
                <w:szCs w:val="22"/>
                <w:lang w:eastAsia="en-US"/>
              </w:rPr>
            </w:pPr>
            <w:r w:rsidRPr="00427FB6">
              <w:rPr>
                <w:b/>
                <w:bCs/>
                <w:sz w:val="22"/>
                <w:szCs w:val="22"/>
                <w:lang w:eastAsia="en-US"/>
              </w:rPr>
              <w:t xml:space="preserve">-26,2 </w:t>
            </w:r>
            <w:proofErr w:type="spellStart"/>
            <w:r w:rsidRPr="00427FB6">
              <w:rPr>
                <w:b/>
                <w:bCs/>
                <w:sz w:val="22"/>
                <w:szCs w:val="22"/>
                <w:lang w:eastAsia="en-US"/>
              </w:rPr>
              <w:t>п.п</w:t>
            </w:r>
            <w:proofErr w:type="spellEnd"/>
            <w:r w:rsidRPr="00427FB6">
              <w:rPr>
                <w:b/>
                <w:bCs/>
                <w:sz w:val="22"/>
                <w:szCs w:val="22"/>
                <w:lang w:eastAsia="en-US"/>
              </w:rPr>
              <w:t>.</w:t>
            </w:r>
          </w:p>
        </w:tc>
        <w:tc>
          <w:tcPr>
            <w:tcW w:w="0" w:type="auto"/>
            <w:tcMar>
              <w:top w:w="150" w:type="dxa"/>
              <w:left w:w="240" w:type="dxa"/>
              <w:bottom w:w="150" w:type="dxa"/>
              <w:right w:w="0" w:type="dxa"/>
            </w:tcMar>
            <w:vAlign w:val="center"/>
            <w:hideMark/>
          </w:tcPr>
          <w:p w14:paraId="1B7E7038" w14:textId="77777777" w:rsidR="00A432CB" w:rsidRPr="00427FB6" w:rsidRDefault="00A432CB" w:rsidP="00D77AF1">
            <w:pPr>
              <w:spacing w:line="276" w:lineRule="auto"/>
              <w:rPr>
                <w:sz w:val="22"/>
                <w:szCs w:val="22"/>
                <w:lang w:eastAsia="en-US"/>
              </w:rPr>
            </w:pPr>
            <w:r w:rsidRPr="00427FB6">
              <w:rPr>
                <w:sz w:val="22"/>
                <w:szCs w:val="22"/>
                <w:lang w:eastAsia="en-US"/>
              </w:rPr>
              <w:t xml:space="preserve">Освоение системы знаний о географических закономерностях; решение </w:t>
            </w:r>
            <w:proofErr w:type="spellStart"/>
            <w:r w:rsidRPr="00427FB6">
              <w:rPr>
                <w:sz w:val="22"/>
                <w:szCs w:val="22"/>
                <w:lang w:eastAsia="en-US"/>
              </w:rPr>
              <w:t>геоэкологических</w:t>
            </w:r>
            <w:proofErr w:type="spellEnd"/>
            <w:r w:rsidRPr="00427FB6">
              <w:rPr>
                <w:sz w:val="22"/>
                <w:szCs w:val="22"/>
                <w:lang w:eastAsia="en-US"/>
              </w:rPr>
              <w:t xml:space="preserve"> и экономико-географических задач</w:t>
            </w:r>
          </w:p>
        </w:tc>
      </w:tr>
      <w:tr w:rsidR="00A432CB" w:rsidRPr="00427FB6" w14:paraId="4B790D96" w14:textId="77777777" w:rsidTr="004B729B">
        <w:tc>
          <w:tcPr>
            <w:tcW w:w="0" w:type="auto"/>
            <w:tcMar>
              <w:top w:w="150" w:type="dxa"/>
              <w:left w:w="0" w:type="dxa"/>
              <w:bottom w:w="150" w:type="dxa"/>
              <w:right w:w="240" w:type="dxa"/>
            </w:tcMar>
            <w:vAlign w:val="center"/>
            <w:hideMark/>
          </w:tcPr>
          <w:p w14:paraId="16F29E63" w14:textId="77777777" w:rsidR="00A432CB" w:rsidRPr="00427FB6" w:rsidRDefault="00A432CB" w:rsidP="00D77AF1">
            <w:pPr>
              <w:spacing w:line="276" w:lineRule="auto"/>
              <w:rPr>
                <w:sz w:val="22"/>
                <w:szCs w:val="22"/>
                <w:lang w:eastAsia="en-US"/>
              </w:rPr>
            </w:pPr>
            <w:r w:rsidRPr="00427FB6">
              <w:rPr>
                <w:b/>
                <w:bCs/>
                <w:sz w:val="22"/>
                <w:szCs w:val="22"/>
                <w:lang w:eastAsia="en-US"/>
              </w:rPr>
              <w:t>3</w:t>
            </w:r>
          </w:p>
        </w:tc>
        <w:tc>
          <w:tcPr>
            <w:tcW w:w="0" w:type="auto"/>
            <w:tcMar>
              <w:top w:w="150" w:type="dxa"/>
              <w:left w:w="240" w:type="dxa"/>
              <w:bottom w:w="150" w:type="dxa"/>
              <w:right w:w="240" w:type="dxa"/>
            </w:tcMar>
            <w:vAlign w:val="center"/>
            <w:hideMark/>
          </w:tcPr>
          <w:p w14:paraId="74B3089D" w14:textId="77777777" w:rsidR="00A432CB" w:rsidRPr="00427FB6" w:rsidRDefault="00A432CB" w:rsidP="00D77AF1">
            <w:pPr>
              <w:spacing w:line="276" w:lineRule="auto"/>
              <w:rPr>
                <w:sz w:val="22"/>
                <w:szCs w:val="22"/>
                <w:lang w:eastAsia="en-US"/>
              </w:rPr>
            </w:pPr>
            <w:r w:rsidRPr="00427FB6">
              <w:rPr>
                <w:sz w:val="22"/>
                <w:szCs w:val="22"/>
                <w:lang w:eastAsia="en-US"/>
              </w:rPr>
              <w:t>П</w:t>
            </w:r>
          </w:p>
        </w:tc>
        <w:tc>
          <w:tcPr>
            <w:tcW w:w="0" w:type="auto"/>
            <w:tcMar>
              <w:top w:w="150" w:type="dxa"/>
              <w:left w:w="240" w:type="dxa"/>
              <w:bottom w:w="150" w:type="dxa"/>
              <w:right w:w="240" w:type="dxa"/>
            </w:tcMar>
            <w:vAlign w:val="center"/>
            <w:hideMark/>
          </w:tcPr>
          <w:p w14:paraId="135E6846" w14:textId="77777777" w:rsidR="00A432CB" w:rsidRPr="00427FB6" w:rsidRDefault="00A432CB" w:rsidP="00D77AF1">
            <w:pPr>
              <w:spacing w:line="276" w:lineRule="auto"/>
              <w:rPr>
                <w:sz w:val="22"/>
                <w:szCs w:val="22"/>
                <w:lang w:eastAsia="en-US"/>
              </w:rPr>
            </w:pPr>
            <w:r w:rsidRPr="00427FB6">
              <w:rPr>
                <w:sz w:val="22"/>
                <w:szCs w:val="22"/>
                <w:lang w:eastAsia="en-US"/>
              </w:rPr>
              <w:t>66,5%</w:t>
            </w:r>
          </w:p>
        </w:tc>
        <w:tc>
          <w:tcPr>
            <w:tcW w:w="0" w:type="auto"/>
            <w:tcMar>
              <w:top w:w="150" w:type="dxa"/>
              <w:left w:w="240" w:type="dxa"/>
              <w:bottom w:w="150" w:type="dxa"/>
              <w:right w:w="240" w:type="dxa"/>
            </w:tcMar>
            <w:vAlign w:val="center"/>
            <w:hideMark/>
          </w:tcPr>
          <w:p w14:paraId="27D2F503" w14:textId="77777777" w:rsidR="00A432CB" w:rsidRPr="00427FB6" w:rsidRDefault="00A432CB" w:rsidP="00D77AF1">
            <w:pPr>
              <w:spacing w:line="276" w:lineRule="auto"/>
              <w:rPr>
                <w:sz w:val="22"/>
                <w:szCs w:val="22"/>
                <w:lang w:eastAsia="en-US"/>
              </w:rPr>
            </w:pPr>
            <w:r w:rsidRPr="00427FB6">
              <w:rPr>
                <w:sz w:val="22"/>
                <w:szCs w:val="22"/>
                <w:lang w:eastAsia="en-US"/>
              </w:rPr>
              <w:t>88,6%</w:t>
            </w:r>
          </w:p>
        </w:tc>
        <w:tc>
          <w:tcPr>
            <w:tcW w:w="0" w:type="auto"/>
            <w:tcMar>
              <w:top w:w="150" w:type="dxa"/>
              <w:left w:w="240" w:type="dxa"/>
              <w:bottom w:w="150" w:type="dxa"/>
              <w:right w:w="240" w:type="dxa"/>
            </w:tcMar>
            <w:vAlign w:val="center"/>
            <w:hideMark/>
          </w:tcPr>
          <w:p w14:paraId="630E34AD" w14:textId="77777777" w:rsidR="00A432CB" w:rsidRPr="00427FB6" w:rsidRDefault="00A432CB" w:rsidP="00D77AF1">
            <w:pPr>
              <w:spacing w:line="276" w:lineRule="auto"/>
              <w:rPr>
                <w:sz w:val="22"/>
                <w:szCs w:val="22"/>
                <w:lang w:eastAsia="en-US"/>
              </w:rPr>
            </w:pPr>
            <w:r w:rsidRPr="00427FB6">
              <w:rPr>
                <w:b/>
                <w:bCs/>
                <w:sz w:val="22"/>
                <w:szCs w:val="22"/>
                <w:lang w:eastAsia="en-US"/>
              </w:rPr>
              <w:t xml:space="preserve">-22,1 </w:t>
            </w:r>
            <w:proofErr w:type="spellStart"/>
            <w:r w:rsidRPr="00427FB6">
              <w:rPr>
                <w:b/>
                <w:bCs/>
                <w:sz w:val="22"/>
                <w:szCs w:val="22"/>
                <w:lang w:eastAsia="en-US"/>
              </w:rPr>
              <w:t>п.п</w:t>
            </w:r>
            <w:proofErr w:type="spellEnd"/>
            <w:r w:rsidRPr="00427FB6">
              <w:rPr>
                <w:b/>
                <w:bCs/>
                <w:sz w:val="22"/>
                <w:szCs w:val="22"/>
                <w:lang w:eastAsia="en-US"/>
              </w:rPr>
              <w:t>.</w:t>
            </w:r>
          </w:p>
        </w:tc>
        <w:tc>
          <w:tcPr>
            <w:tcW w:w="0" w:type="auto"/>
            <w:tcMar>
              <w:top w:w="150" w:type="dxa"/>
              <w:left w:w="240" w:type="dxa"/>
              <w:bottom w:w="150" w:type="dxa"/>
              <w:right w:w="0" w:type="dxa"/>
            </w:tcMar>
            <w:vAlign w:val="center"/>
            <w:hideMark/>
          </w:tcPr>
          <w:p w14:paraId="3307C0B7" w14:textId="77777777" w:rsidR="00A432CB" w:rsidRPr="00427FB6" w:rsidRDefault="00A432CB" w:rsidP="00D77AF1">
            <w:pPr>
              <w:spacing w:line="276" w:lineRule="auto"/>
              <w:rPr>
                <w:sz w:val="22"/>
                <w:szCs w:val="22"/>
                <w:lang w:eastAsia="en-US"/>
              </w:rPr>
            </w:pPr>
            <w:r w:rsidRPr="00427FB6">
              <w:rPr>
                <w:sz w:val="22"/>
                <w:szCs w:val="22"/>
                <w:lang w:eastAsia="en-US"/>
              </w:rPr>
              <w:t>Сравнение географических объектов, явлений, процессов на основе существенных признаков</w:t>
            </w:r>
          </w:p>
        </w:tc>
      </w:tr>
      <w:tr w:rsidR="00A432CB" w:rsidRPr="00427FB6" w14:paraId="2D03346A" w14:textId="77777777" w:rsidTr="004B729B">
        <w:tc>
          <w:tcPr>
            <w:tcW w:w="0" w:type="auto"/>
            <w:tcMar>
              <w:top w:w="150" w:type="dxa"/>
              <w:left w:w="0" w:type="dxa"/>
              <w:bottom w:w="150" w:type="dxa"/>
              <w:right w:w="240" w:type="dxa"/>
            </w:tcMar>
            <w:vAlign w:val="center"/>
            <w:hideMark/>
          </w:tcPr>
          <w:p w14:paraId="7E0B1CEA" w14:textId="77777777" w:rsidR="00A432CB" w:rsidRPr="00427FB6" w:rsidRDefault="00A432CB" w:rsidP="00D77AF1">
            <w:pPr>
              <w:spacing w:line="276" w:lineRule="auto"/>
              <w:rPr>
                <w:sz w:val="22"/>
                <w:szCs w:val="22"/>
                <w:lang w:eastAsia="en-US"/>
              </w:rPr>
            </w:pPr>
            <w:r w:rsidRPr="00427FB6">
              <w:rPr>
                <w:b/>
                <w:bCs/>
                <w:sz w:val="22"/>
                <w:szCs w:val="22"/>
                <w:lang w:eastAsia="en-US"/>
              </w:rPr>
              <w:t>1</w:t>
            </w:r>
          </w:p>
        </w:tc>
        <w:tc>
          <w:tcPr>
            <w:tcW w:w="0" w:type="auto"/>
            <w:tcMar>
              <w:top w:w="150" w:type="dxa"/>
              <w:left w:w="240" w:type="dxa"/>
              <w:bottom w:w="150" w:type="dxa"/>
              <w:right w:w="240" w:type="dxa"/>
            </w:tcMar>
            <w:vAlign w:val="center"/>
            <w:hideMark/>
          </w:tcPr>
          <w:p w14:paraId="0B612CA8" w14:textId="77777777" w:rsidR="00A432CB" w:rsidRPr="00427FB6" w:rsidRDefault="00A432CB" w:rsidP="00D77AF1">
            <w:pPr>
              <w:spacing w:line="276" w:lineRule="auto"/>
              <w:rPr>
                <w:sz w:val="22"/>
                <w:szCs w:val="22"/>
                <w:lang w:eastAsia="en-US"/>
              </w:rPr>
            </w:pPr>
            <w:r w:rsidRPr="00427FB6">
              <w:rPr>
                <w:sz w:val="22"/>
                <w:szCs w:val="22"/>
                <w:lang w:eastAsia="en-US"/>
              </w:rPr>
              <w:t>Б</w:t>
            </w:r>
          </w:p>
        </w:tc>
        <w:tc>
          <w:tcPr>
            <w:tcW w:w="0" w:type="auto"/>
            <w:tcMar>
              <w:top w:w="150" w:type="dxa"/>
              <w:left w:w="240" w:type="dxa"/>
              <w:bottom w:w="150" w:type="dxa"/>
              <w:right w:w="240" w:type="dxa"/>
            </w:tcMar>
            <w:vAlign w:val="center"/>
            <w:hideMark/>
          </w:tcPr>
          <w:p w14:paraId="29FACF06" w14:textId="77777777" w:rsidR="00A432CB" w:rsidRPr="00427FB6" w:rsidRDefault="00A432CB" w:rsidP="00D77AF1">
            <w:pPr>
              <w:spacing w:line="276" w:lineRule="auto"/>
              <w:rPr>
                <w:sz w:val="22"/>
                <w:szCs w:val="22"/>
                <w:lang w:eastAsia="en-US"/>
              </w:rPr>
            </w:pPr>
            <w:r w:rsidRPr="00427FB6">
              <w:rPr>
                <w:sz w:val="22"/>
                <w:szCs w:val="22"/>
                <w:lang w:eastAsia="en-US"/>
              </w:rPr>
              <w:t>81,0%</w:t>
            </w:r>
          </w:p>
        </w:tc>
        <w:tc>
          <w:tcPr>
            <w:tcW w:w="0" w:type="auto"/>
            <w:tcMar>
              <w:top w:w="150" w:type="dxa"/>
              <w:left w:w="240" w:type="dxa"/>
              <w:bottom w:w="150" w:type="dxa"/>
              <w:right w:w="240" w:type="dxa"/>
            </w:tcMar>
            <w:vAlign w:val="center"/>
            <w:hideMark/>
          </w:tcPr>
          <w:p w14:paraId="15E4D02E" w14:textId="77777777" w:rsidR="00A432CB" w:rsidRPr="00427FB6" w:rsidRDefault="00A432CB" w:rsidP="00D77AF1">
            <w:pPr>
              <w:spacing w:line="276" w:lineRule="auto"/>
              <w:rPr>
                <w:sz w:val="22"/>
                <w:szCs w:val="22"/>
                <w:lang w:eastAsia="en-US"/>
              </w:rPr>
            </w:pPr>
            <w:r w:rsidRPr="00427FB6">
              <w:rPr>
                <w:sz w:val="22"/>
                <w:szCs w:val="22"/>
                <w:lang w:eastAsia="en-US"/>
              </w:rPr>
              <w:t>95,6%</w:t>
            </w:r>
          </w:p>
        </w:tc>
        <w:tc>
          <w:tcPr>
            <w:tcW w:w="0" w:type="auto"/>
            <w:tcMar>
              <w:top w:w="150" w:type="dxa"/>
              <w:left w:w="240" w:type="dxa"/>
              <w:bottom w:w="150" w:type="dxa"/>
              <w:right w:w="240" w:type="dxa"/>
            </w:tcMar>
            <w:vAlign w:val="center"/>
            <w:hideMark/>
          </w:tcPr>
          <w:p w14:paraId="061334A1" w14:textId="77777777" w:rsidR="00A432CB" w:rsidRPr="00427FB6" w:rsidRDefault="00A432CB" w:rsidP="00D77AF1">
            <w:pPr>
              <w:spacing w:line="276" w:lineRule="auto"/>
              <w:rPr>
                <w:sz w:val="22"/>
                <w:szCs w:val="22"/>
                <w:lang w:eastAsia="en-US"/>
              </w:rPr>
            </w:pPr>
            <w:r w:rsidRPr="00427FB6">
              <w:rPr>
                <w:b/>
                <w:bCs/>
                <w:sz w:val="22"/>
                <w:szCs w:val="22"/>
                <w:lang w:eastAsia="en-US"/>
              </w:rPr>
              <w:t xml:space="preserve">-14,6 </w:t>
            </w:r>
            <w:proofErr w:type="spellStart"/>
            <w:r w:rsidRPr="00427FB6">
              <w:rPr>
                <w:b/>
                <w:bCs/>
                <w:sz w:val="22"/>
                <w:szCs w:val="22"/>
                <w:lang w:eastAsia="en-US"/>
              </w:rPr>
              <w:t>п.п</w:t>
            </w:r>
            <w:proofErr w:type="spellEnd"/>
            <w:r w:rsidRPr="00427FB6">
              <w:rPr>
                <w:b/>
                <w:bCs/>
                <w:sz w:val="22"/>
                <w:szCs w:val="22"/>
                <w:lang w:eastAsia="en-US"/>
              </w:rPr>
              <w:t>.</w:t>
            </w:r>
          </w:p>
        </w:tc>
        <w:tc>
          <w:tcPr>
            <w:tcW w:w="0" w:type="auto"/>
            <w:tcMar>
              <w:top w:w="150" w:type="dxa"/>
              <w:left w:w="240" w:type="dxa"/>
              <w:bottom w:w="150" w:type="dxa"/>
              <w:right w:w="0" w:type="dxa"/>
            </w:tcMar>
            <w:vAlign w:val="center"/>
            <w:hideMark/>
          </w:tcPr>
          <w:p w14:paraId="29D6B5A5" w14:textId="77777777" w:rsidR="00A432CB" w:rsidRPr="00427FB6" w:rsidRDefault="00A432CB" w:rsidP="00D77AF1">
            <w:pPr>
              <w:spacing w:line="276" w:lineRule="auto"/>
              <w:rPr>
                <w:sz w:val="22"/>
                <w:szCs w:val="22"/>
                <w:lang w:eastAsia="en-US"/>
              </w:rPr>
            </w:pPr>
            <w:r w:rsidRPr="00427FB6">
              <w:rPr>
                <w:sz w:val="22"/>
                <w:szCs w:val="22"/>
                <w:lang w:eastAsia="en-US"/>
              </w:rPr>
              <w:t>Система знаний о размещении объектов; понимание роли географии в качестве жизни</w:t>
            </w:r>
          </w:p>
        </w:tc>
      </w:tr>
      <w:tr w:rsidR="00A432CB" w:rsidRPr="00427FB6" w14:paraId="5C44AE9D" w14:textId="77777777" w:rsidTr="004B729B">
        <w:tc>
          <w:tcPr>
            <w:tcW w:w="0" w:type="auto"/>
            <w:tcMar>
              <w:top w:w="150" w:type="dxa"/>
              <w:left w:w="0" w:type="dxa"/>
              <w:bottom w:w="150" w:type="dxa"/>
              <w:right w:w="240" w:type="dxa"/>
            </w:tcMar>
            <w:vAlign w:val="center"/>
            <w:hideMark/>
          </w:tcPr>
          <w:p w14:paraId="6EFE8632" w14:textId="77777777" w:rsidR="00A432CB" w:rsidRPr="00427FB6" w:rsidRDefault="00A432CB" w:rsidP="00D77AF1">
            <w:pPr>
              <w:spacing w:line="276" w:lineRule="auto"/>
              <w:rPr>
                <w:sz w:val="22"/>
                <w:szCs w:val="22"/>
                <w:lang w:eastAsia="en-US"/>
              </w:rPr>
            </w:pPr>
            <w:r w:rsidRPr="00427FB6">
              <w:rPr>
                <w:b/>
                <w:bCs/>
                <w:sz w:val="22"/>
                <w:szCs w:val="22"/>
                <w:lang w:eastAsia="en-US"/>
              </w:rPr>
              <w:t>11</w:t>
            </w:r>
          </w:p>
        </w:tc>
        <w:tc>
          <w:tcPr>
            <w:tcW w:w="0" w:type="auto"/>
            <w:tcMar>
              <w:top w:w="150" w:type="dxa"/>
              <w:left w:w="240" w:type="dxa"/>
              <w:bottom w:w="150" w:type="dxa"/>
              <w:right w:w="240" w:type="dxa"/>
            </w:tcMar>
            <w:vAlign w:val="center"/>
            <w:hideMark/>
          </w:tcPr>
          <w:p w14:paraId="356F1524" w14:textId="77777777" w:rsidR="00A432CB" w:rsidRPr="00427FB6" w:rsidRDefault="00A432CB" w:rsidP="00D77AF1">
            <w:pPr>
              <w:spacing w:line="276" w:lineRule="auto"/>
              <w:rPr>
                <w:sz w:val="22"/>
                <w:szCs w:val="22"/>
                <w:lang w:eastAsia="en-US"/>
              </w:rPr>
            </w:pPr>
            <w:r w:rsidRPr="00427FB6">
              <w:rPr>
                <w:sz w:val="22"/>
                <w:szCs w:val="22"/>
                <w:lang w:eastAsia="en-US"/>
              </w:rPr>
              <w:t>В</w:t>
            </w:r>
          </w:p>
        </w:tc>
        <w:tc>
          <w:tcPr>
            <w:tcW w:w="0" w:type="auto"/>
            <w:tcMar>
              <w:top w:w="150" w:type="dxa"/>
              <w:left w:w="240" w:type="dxa"/>
              <w:bottom w:w="150" w:type="dxa"/>
              <w:right w:w="240" w:type="dxa"/>
            </w:tcMar>
            <w:vAlign w:val="center"/>
            <w:hideMark/>
          </w:tcPr>
          <w:p w14:paraId="018ACBFE" w14:textId="77777777" w:rsidR="00A432CB" w:rsidRPr="00427FB6" w:rsidRDefault="00A432CB" w:rsidP="00D77AF1">
            <w:pPr>
              <w:spacing w:line="276" w:lineRule="auto"/>
              <w:rPr>
                <w:sz w:val="22"/>
                <w:szCs w:val="22"/>
                <w:lang w:eastAsia="en-US"/>
              </w:rPr>
            </w:pPr>
            <w:r w:rsidRPr="00427FB6">
              <w:rPr>
                <w:sz w:val="22"/>
                <w:szCs w:val="22"/>
                <w:lang w:eastAsia="en-US"/>
              </w:rPr>
              <w:t>87,8%</w:t>
            </w:r>
          </w:p>
        </w:tc>
        <w:tc>
          <w:tcPr>
            <w:tcW w:w="0" w:type="auto"/>
            <w:tcMar>
              <w:top w:w="150" w:type="dxa"/>
              <w:left w:w="240" w:type="dxa"/>
              <w:bottom w:w="150" w:type="dxa"/>
              <w:right w:w="240" w:type="dxa"/>
            </w:tcMar>
            <w:vAlign w:val="center"/>
            <w:hideMark/>
          </w:tcPr>
          <w:p w14:paraId="44C06E72" w14:textId="77777777" w:rsidR="00A432CB" w:rsidRPr="00427FB6" w:rsidRDefault="00A432CB" w:rsidP="00D77AF1">
            <w:pPr>
              <w:spacing w:line="276" w:lineRule="auto"/>
              <w:rPr>
                <w:sz w:val="22"/>
                <w:szCs w:val="22"/>
                <w:lang w:eastAsia="en-US"/>
              </w:rPr>
            </w:pPr>
            <w:r w:rsidRPr="00427FB6">
              <w:rPr>
                <w:sz w:val="22"/>
                <w:szCs w:val="22"/>
                <w:lang w:eastAsia="en-US"/>
              </w:rPr>
              <w:t>95,6%</w:t>
            </w:r>
          </w:p>
        </w:tc>
        <w:tc>
          <w:tcPr>
            <w:tcW w:w="0" w:type="auto"/>
            <w:tcMar>
              <w:top w:w="150" w:type="dxa"/>
              <w:left w:w="240" w:type="dxa"/>
              <w:bottom w:w="150" w:type="dxa"/>
              <w:right w:w="240" w:type="dxa"/>
            </w:tcMar>
            <w:vAlign w:val="center"/>
            <w:hideMark/>
          </w:tcPr>
          <w:p w14:paraId="2559D479" w14:textId="77777777" w:rsidR="00A432CB" w:rsidRPr="00427FB6" w:rsidRDefault="00A432CB" w:rsidP="00D77AF1">
            <w:pPr>
              <w:spacing w:line="276" w:lineRule="auto"/>
              <w:rPr>
                <w:sz w:val="22"/>
                <w:szCs w:val="22"/>
                <w:lang w:eastAsia="en-US"/>
              </w:rPr>
            </w:pPr>
            <w:r w:rsidRPr="00427FB6">
              <w:rPr>
                <w:b/>
                <w:bCs/>
                <w:sz w:val="22"/>
                <w:szCs w:val="22"/>
                <w:lang w:eastAsia="en-US"/>
              </w:rPr>
              <w:t xml:space="preserve">-7,8 </w:t>
            </w:r>
            <w:proofErr w:type="spellStart"/>
            <w:r w:rsidRPr="00427FB6">
              <w:rPr>
                <w:b/>
                <w:bCs/>
                <w:sz w:val="22"/>
                <w:szCs w:val="22"/>
                <w:lang w:eastAsia="en-US"/>
              </w:rPr>
              <w:t>п.п</w:t>
            </w:r>
            <w:proofErr w:type="spellEnd"/>
            <w:r w:rsidRPr="00427FB6">
              <w:rPr>
                <w:b/>
                <w:bCs/>
                <w:sz w:val="22"/>
                <w:szCs w:val="22"/>
                <w:lang w:eastAsia="en-US"/>
              </w:rPr>
              <w:t>.</w:t>
            </w:r>
          </w:p>
        </w:tc>
        <w:tc>
          <w:tcPr>
            <w:tcW w:w="0" w:type="auto"/>
            <w:tcMar>
              <w:top w:w="150" w:type="dxa"/>
              <w:left w:w="240" w:type="dxa"/>
              <w:bottom w:w="150" w:type="dxa"/>
              <w:right w:w="0" w:type="dxa"/>
            </w:tcMar>
            <w:vAlign w:val="center"/>
            <w:hideMark/>
          </w:tcPr>
          <w:p w14:paraId="0238E8B9" w14:textId="77777777" w:rsidR="00A432CB" w:rsidRPr="00427FB6" w:rsidRDefault="00A432CB" w:rsidP="00D77AF1">
            <w:pPr>
              <w:spacing w:line="276" w:lineRule="auto"/>
              <w:rPr>
                <w:sz w:val="22"/>
                <w:szCs w:val="22"/>
                <w:lang w:eastAsia="en-US"/>
              </w:rPr>
            </w:pPr>
            <w:r w:rsidRPr="00427FB6">
              <w:rPr>
                <w:sz w:val="22"/>
                <w:szCs w:val="22"/>
                <w:lang w:eastAsia="en-US"/>
              </w:rPr>
              <w:t>Представление информации в различных формах (карта, таблица, график, описание)</w:t>
            </w:r>
          </w:p>
        </w:tc>
      </w:tr>
    </w:tbl>
    <w:p w14:paraId="51EB99B9" w14:textId="77777777" w:rsidR="00A432CB" w:rsidRDefault="00A432CB" w:rsidP="00D77AF1">
      <w:pPr>
        <w:spacing w:line="276" w:lineRule="auto"/>
        <w:rPr>
          <w:sz w:val="22"/>
          <w:szCs w:val="22"/>
          <w:lang w:eastAsia="en-US"/>
        </w:rPr>
      </w:pPr>
    </w:p>
    <w:p w14:paraId="56753322" w14:textId="77777777" w:rsidR="00A432CB" w:rsidRPr="00427FB6" w:rsidRDefault="00A432CB" w:rsidP="00D77AF1">
      <w:pPr>
        <w:spacing w:line="276" w:lineRule="auto"/>
        <w:rPr>
          <w:sz w:val="22"/>
          <w:szCs w:val="22"/>
          <w:lang w:eastAsia="en-US"/>
        </w:rPr>
      </w:pPr>
      <w:r w:rsidRPr="00427FB6">
        <w:rPr>
          <w:sz w:val="22"/>
          <w:szCs w:val="22"/>
          <w:lang w:eastAsia="en-US"/>
        </w:rPr>
        <w:lastRenderedPageBreak/>
        <w:t>Учащиеся с отметкой «4» имеют </w:t>
      </w:r>
      <w:r w:rsidRPr="00427FB6">
        <w:rPr>
          <w:b/>
          <w:bCs/>
          <w:sz w:val="22"/>
          <w:szCs w:val="22"/>
          <w:lang w:eastAsia="en-US"/>
        </w:rPr>
        <w:t>высокий потенциал</w:t>
      </w:r>
      <w:r w:rsidRPr="00427FB6">
        <w:rPr>
          <w:sz w:val="22"/>
          <w:szCs w:val="22"/>
          <w:lang w:eastAsia="en-US"/>
        </w:rPr>
        <w:t> для выхода на отметку «5». Их дефициты — не в отсутствии знаний, а в </w:t>
      </w:r>
      <w:r w:rsidRPr="00427FB6">
        <w:rPr>
          <w:b/>
          <w:bCs/>
          <w:sz w:val="22"/>
          <w:szCs w:val="22"/>
          <w:lang w:eastAsia="en-US"/>
        </w:rPr>
        <w:t>недостаточной системности, глубине и практической ориентированности</w:t>
      </w:r>
      <w:r w:rsidRPr="00427FB6">
        <w:rPr>
          <w:sz w:val="22"/>
          <w:szCs w:val="22"/>
          <w:lang w:eastAsia="en-US"/>
        </w:rPr>
        <w:t>. Методические усилия учителя должны быть направлены не на натаскивание, а на:</w:t>
      </w:r>
    </w:p>
    <w:p w14:paraId="693792E4" w14:textId="77777777" w:rsidR="00A432CB" w:rsidRPr="00427FB6" w:rsidRDefault="00A432CB" w:rsidP="004024A9">
      <w:pPr>
        <w:numPr>
          <w:ilvl w:val="0"/>
          <w:numId w:val="42"/>
        </w:numPr>
        <w:spacing w:line="276" w:lineRule="auto"/>
        <w:rPr>
          <w:sz w:val="22"/>
          <w:szCs w:val="22"/>
          <w:lang w:eastAsia="en-US"/>
        </w:rPr>
      </w:pPr>
      <w:r w:rsidRPr="00427FB6">
        <w:rPr>
          <w:b/>
          <w:bCs/>
          <w:sz w:val="22"/>
          <w:szCs w:val="22"/>
          <w:lang w:eastAsia="en-US"/>
        </w:rPr>
        <w:t>Связывание знаний в единую систему</w:t>
      </w:r>
      <w:r w:rsidRPr="00427FB6">
        <w:rPr>
          <w:sz w:val="22"/>
          <w:szCs w:val="22"/>
          <w:lang w:eastAsia="en-US"/>
        </w:rPr>
        <w:t> (закономерности, а не факты).</w:t>
      </w:r>
    </w:p>
    <w:p w14:paraId="140B121E" w14:textId="77777777" w:rsidR="00A432CB" w:rsidRPr="00427FB6" w:rsidRDefault="00A432CB" w:rsidP="004024A9">
      <w:pPr>
        <w:numPr>
          <w:ilvl w:val="0"/>
          <w:numId w:val="42"/>
        </w:numPr>
        <w:spacing w:line="276" w:lineRule="auto"/>
        <w:rPr>
          <w:sz w:val="22"/>
          <w:szCs w:val="22"/>
          <w:lang w:eastAsia="en-US"/>
        </w:rPr>
      </w:pPr>
      <w:r w:rsidRPr="00427FB6">
        <w:rPr>
          <w:b/>
          <w:bCs/>
          <w:sz w:val="22"/>
          <w:szCs w:val="22"/>
          <w:lang w:eastAsia="en-US"/>
        </w:rPr>
        <w:t xml:space="preserve">Формирование </w:t>
      </w:r>
      <w:proofErr w:type="spellStart"/>
      <w:r w:rsidRPr="00427FB6">
        <w:rPr>
          <w:b/>
          <w:bCs/>
          <w:sz w:val="22"/>
          <w:szCs w:val="22"/>
          <w:lang w:eastAsia="en-US"/>
        </w:rPr>
        <w:t>геоэкологического</w:t>
      </w:r>
      <w:proofErr w:type="spellEnd"/>
      <w:r w:rsidRPr="00427FB6">
        <w:rPr>
          <w:b/>
          <w:bCs/>
          <w:sz w:val="22"/>
          <w:szCs w:val="22"/>
          <w:lang w:eastAsia="en-US"/>
        </w:rPr>
        <w:t xml:space="preserve"> мышления</w:t>
      </w:r>
      <w:r w:rsidRPr="00427FB6">
        <w:rPr>
          <w:sz w:val="22"/>
          <w:szCs w:val="22"/>
          <w:lang w:eastAsia="en-US"/>
        </w:rPr>
        <w:t> через практические кейсы.</w:t>
      </w:r>
    </w:p>
    <w:p w14:paraId="07C2C1D9" w14:textId="77777777" w:rsidR="00A432CB" w:rsidRPr="00427FB6" w:rsidRDefault="00A432CB" w:rsidP="004024A9">
      <w:pPr>
        <w:numPr>
          <w:ilvl w:val="0"/>
          <w:numId w:val="42"/>
        </w:numPr>
        <w:spacing w:line="276" w:lineRule="auto"/>
        <w:rPr>
          <w:sz w:val="22"/>
          <w:szCs w:val="22"/>
          <w:lang w:eastAsia="en-US"/>
        </w:rPr>
      </w:pPr>
      <w:r w:rsidRPr="00427FB6">
        <w:rPr>
          <w:b/>
          <w:bCs/>
          <w:sz w:val="22"/>
          <w:szCs w:val="22"/>
          <w:lang w:eastAsia="en-US"/>
        </w:rPr>
        <w:t>Овладение алгоритмами развёрнутого ответа</w:t>
      </w:r>
      <w:r w:rsidRPr="00427FB6">
        <w:rPr>
          <w:sz w:val="22"/>
          <w:szCs w:val="22"/>
          <w:lang w:eastAsia="en-US"/>
        </w:rPr>
        <w:t> с аргументацией и выводами.</w:t>
      </w:r>
    </w:p>
    <w:p w14:paraId="5593571B" w14:textId="77777777" w:rsidR="00A432CB" w:rsidRPr="00427FB6" w:rsidRDefault="00A432CB" w:rsidP="004024A9">
      <w:pPr>
        <w:numPr>
          <w:ilvl w:val="0"/>
          <w:numId w:val="42"/>
        </w:numPr>
        <w:spacing w:line="276" w:lineRule="auto"/>
        <w:rPr>
          <w:sz w:val="22"/>
          <w:szCs w:val="22"/>
          <w:lang w:eastAsia="en-US"/>
        </w:rPr>
      </w:pPr>
      <w:r w:rsidRPr="00427FB6">
        <w:rPr>
          <w:b/>
          <w:bCs/>
          <w:sz w:val="22"/>
          <w:szCs w:val="22"/>
          <w:lang w:eastAsia="en-US"/>
        </w:rPr>
        <w:t>Систематическую работу с картой и источниками</w:t>
      </w:r>
      <w:r w:rsidRPr="00427FB6">
        <w:rPr>
          <w:sz w:val="22"/>
          <w:szCs w:val="22"/>
          <w:lang w:eastAsia="en-US"/>
        </w:rPr>
        <w:t> в нестандартных контекстах.</w:t>
      </w:r>
    </w:p>
    <w:p w14:paraId="10818645" w14:textId="77777777" w:rsidR="00A432CB" w:rsidRPr="00427FB6" w:rsidRDefault="00A432CB" w:rsidP="00D77AF1">
      <w:pPr>
        <w:spacing w:line="276" w:lineRule="auto"/>
        <w:rPr>
          <w:sz w:val="22"/>
          <w:szCs w:val="22"/>
          <w:lang w:eastAsia="en-US"/>
        </w:rPr>
      </w:pPr>
      <w:r w:rsidRPr="00427FB6">
        <w:rPr>
          <w:sz w:val="22"/>
          <w:szCs w:val="22"/>
          <w:lang w:eastAsia="en-US"/>
        </w:rPr>
        <w:t>При реализации этих рекомендаций </w:t>
      </w:r>
      <w:r w:rsidRPr="00427FB6">
        <w:rPr>
          <w:b/>
          <w:bCs/>
          <w:sz w:val="22"/>
          <w:szCs w:val="22"/>
          <w:lang w:eastAsia="en-US"/>
        </w:rPr>
        <w:t>уверенное получение отметки «5»</w:t>
      </w:r>
      <w:r w:rsidRPr="00427FB6">
        <w:rPr>
          <w:sz w:val="22"/>
          <w:szCs w:val="22"/>
          <w:lang w:eastAsia="en-US"/>
        </w:rPr>
        <w:t> становится достижимым для большинства учащихся группы «4» в течение 2–3 месяцев целенаправленной подготовки.</w:t>
      </w:r>
    </w:p>
    <w:p w14:paraId="5408C847" w14:textId="77777777" w:rsidR="00A432CB" w:rsidRPr="00427FB6" w:rsidRDefault="00A432CB" w:rsidP="00D77AF1">
      <w:pPr>
        <w:spacing w:line="276" w:lineRule="auto"/>
        <w:rPr>
          <w:sz w:val="22"/>
          <w:szCs w:val="22"/>
          <w:lang w:eastAsia="en-US"/>
        </w:rPr>
      </w:pPr>
    </w:p>
    <w:p w14:paraId="1C982DEF" w14:textId="77777777" w:rsidR="00A432CB" w:rsidRDefault="00A432CB" w:rsidP="004024A9">
      <w:pPr>
        <w:pStyle w:val="3"/>
        <w:numPr>
          <w:ilvl w:val="3"/>
          <w:numId w:val="2"/>
        </w:numPr>
        <w:tabs>
          <w:tab w:val="left" w:pos="567"/>
        </w:tabs>
        <w:spacing w:line="276" w:lineRule="auto"/>
        <w:ind w:left="2350" w:hanging="360"/>
        <w:rPr>
          <w:color w:val="auto"/>
        </w:rPr>
      </w:pPr>
      <w:r w:rsidRPr="00F60D3F">
        <w:rPr>
          <w:color w:val="auto"/>
        </w:rPr>
        <w:t>Методический анализ качества освоения метапредметных результатов ФГОС участниками ОГЭ со средним уровнем подготовки</w:t>
      </w:r>
    </w:p>
    <w:p w14:paraId="1526EE76" w14:textId="77777777" w:rsidR="00A432CB" w:rsidRDefault="00A432CB" w:rsidP="00D77AF1">
      <w:pPr>
        <w:spacing w:line="276" w:lineRule="auto"/>
      </w:pPr>
    </w:p>
    <w:p w14:paraId="7E199D0F" w14:textId="77777777" w:rsidR="00A432CB" w:rsidRPr="00427FB6" w:rsidRDefault="00A432CB" w:rsidP="00D77AF1">
      <w:pPr>
        <w:spacing w:line="276" w:lineRule="auto"/>
        <w:rPr>
          <w:b/>
          <w:bCs/>
        </w:rPr>
      </w:pPr>
      <w:r>
        <w:rPr>
          <w:b/>
          <w:bCs/>
        </w:rPr>
        <w:t>Сводная таблица</w:t>
      </w:r>
      <w:r w:rsidRPr="00427FB6">
        <w:rPr>
          <w:b/>
          <w:bCs/>
        </w:rPr>
        <w:t xml:space="preserve"> метапредметных дефицитов группы «4»</w:t>
      </w:r>
    </w:p>
    <w:tbl>
      <w:tblPr>
        <w:tblW w:w="0" w:type="auto"/>
        <w:tblCellMar>
          <w:top w:w="15" w:type="dxa"/>
          <w:left w:w="15" w:type="dxa"/>
          <w:bottom w:w="15" w:type="dxa"/>
          <w:right w:w="15" w:type="dxa"/>
        </w:tblCellMar>
        <w:tblLook w:val="04A0" w:firstRow="1" w:lastRow="0" w:firstColumn="1" w:lastColumn="0" w:noHBand="0" w:noVBand="1"/>
      </w:tblPr>
      <w:tblGrid>
        <w:gridCol w:w="3065"/>
        <w:gridCol w:w="3760"/>
        <w:gridCol w:w="5231"/>
        <w:gridCol w:w="2231"/>
      </w:tblGrid>
      <w:tr w:rsidR="00A432CB" w:rsidRPr="00427FB6" w14:paraId="4D775458" w14:textId="77777777" w:rsidTr="004B729B">
        <w:trPr>
          <w:tblHeader/>
        </w:trPr>
        <w:tc>
          <w:tcPr>
            <w:tcW w:w="0" w:type="auto"/>
            <w:tcBorders>
              <w:top w:val="nil"/>
            </w:tcBorders>
            <w:tcMar>
              <w:top w:w="150" w:type="dxa"/>
              <w:left w:w="0" w:type="dxa"/>
              <w:bottom w:w="150" w:type="dxa"/>
              <w:right w:w="240" w:type="dxa"/>
            </w:tcMar>
            <w:vAlign w:val="center"/>
            <w:hideMark/>
          </w:tcPr>
          <w:p w14:paraId="37AB3ADE" w14:textId="77777777" w:rsidR="00A432CB" w:rsidRPr="00427FB6" w:rsidRDefault="00A432CB" w:rsidP="00D77AF1">
            <w:pPr>
              <w:spacing w:line="276" w:lineRule="auto"/>
            </w:pPr>
            <w:r w:rsidRPr="00427FB6">
              <w:t>Метапредметная группа</w:t>
            </w:r>
          </w:p>
        </w:tc>
        <w:tc>
          <w:tcPr>
            <w:tcW w:w="0" w:type="auto"/>
            <w:tcBorders>
              <w:top w:val="nil"/>
            </w:tcBorders>
            <w:tcMar>
              <w:top w:w="150" w:type="dxa"/>
              <w:left w:w="240" w:type="dxa"/>
              <w:bottom w:w="150" w:type="dxa"/>
              <w:right w:w="240" w:type="dxa"/>
            </w:tcMar>
            <w:vAlign w:val="center"/>
            <w:hideMark/>
          </w:tcPr>
          <w:p w14:paraId="3EFE1836" w14:textId="77777777" w:rsidR="00A432CB" w:rsidRPr="00427FB6" w:rsidRDefault="00A432CB" w:rsidP="00D77AF1">
            <w:pPr>
              <w:spacing w:line="276" w:lineRule="auto"/>
            </w:pPr>
            <w:r w:rsidRPr="00427FB6">
              <w:t>Сформированные умения (85–95%)</w:t>
            </w:r>
          </w:p>
        </w:tc>
        <w:tc>
          <w:tcPr>
            <w:tcW w:w="0" w:type="auto"/>
            <w:tcBorders>
              <w:top w:val="nil"/>
            </w:tcBorders>
            <w:tcMar>
              <w:top w:w="150" w:type="dxa"/>
              <w:left w:w="240" w:type="dxa"/>
              <w:bottom w:w="150" w:type="dxa"/>
              <w:right w:w="240" w:type="dxa"/>
            </w:tcMar>
            <w:vAlign w:val="center"/>
            <w:hideMark/>
          </w:tcPr>
          <w:p w14:paraId="34F3A6FC" w14:textId="77777777" w:rsidR="00A432CB" w:rsidRPr="00427FB6" w:rsidRDefault="00A432CB" w:rsidP="00D77AF1">
            <w:pPr>
              <w:spacing w:line="276" w:lineRule="auto"/>
            </w:pPr>
            <w:r w:rsidRPr="00427FB6">
              <w:t>Дефицитные умения (20–60%)</w:t>
            </w:r>
          </w:p>
        </w:tc>
        <w:tc>
          <w:tcPr>
            <w:tcW w:w="0" w:type="auto"/>
            <w:tcBorders>
              <w:top w:val="nil"/>
            </w:tcBorders>
            <w:tcMar>
              <w:top w:w="150" w:type="dxa"/>
              <w:left w:w="240" w:type="dxa"/>
              <w:bottom w:w="150" w:type="dxa"/>
              <w:right w:w="240" w:type="dxa"/>
            </w:tcMar>
            <w:vAlign w:val="center"/>
            <w:hideMark/>
          </w:tcPr>
          <w:p w14:paraId="0259E373" w14:textId="77777777" w:rsidR="00A432CB" w:rsidRPr="00427FB6" w:rsidRDefault="00A432CB" w:rsidP="00D77AF1">
            <w:pPr>
              <w:spacing w:line="276" w:lineRule="auto"/>
            </w:pPr>
            <w:r w:rsidRPr="00427FB6">
              <w:t>Ключевые задания-маркеры</w:t>
            </w:r>
          </w:p>
        </w:tc>
      </w:tr>
      <w:tr w:rsidR="00A432CB" w:rsidRPr="00427FB6" w14:paraId="10805C8E" w14:textId="77777777" w:rsidTr="004B729B">
        <w:tc>
          <w:tcPr>
            <w:tcW w:w="0" w:type="auto"/>
            <w:tcMar>
              <w:top w:w="150" w:type="dxa"/>
              <w:left w:w="0" w:type="dxa"/>
              <w:bottom w:w="150" w:type="dxa"/>
              <w:right w:w="240" w:type="dxa"/>
            </w:tcMar>
            <w:vAlign w:val="center"/>
            <w:hideMark/>
          </w:tcPr>
          <w:p w14:paraId="75EB9C32" w14:textId="77777777" w:rsidR="00A432CB" w:rsidRPr="00427FB6" w:rsidRDefault="00A432CB" w:rsidP="00D77AF1">
            <w:pPr>
              <w:spacing w:line="276" w:lineRule="auto"/>
            </w:pPr>
            <w:r w:rsidRPr="00427FB6">
              <w:rPr>
                <w:b/>
                <w:bCs/>
              </w:rPr>
              <w:t>Познавательные (логика)</w:t>
            </w:r>
          </w:p>
        </w:tc>
        <w:tc>
          <w:tcPr>
            <w:tcW w:w="0" w:type="auto"/>
            <w:tcMar>
              <w:top w:w="150" w:type="dxa"/>
              <w:left w:w="240" w:type="dxa"/>
              <w:bottom w:w="150" w:type="dxa"/>
              <w:right w:w="240" w:type="dxa"/>
            </w:tcMar>
            <w:vAlign w:val="center"/>
            <w:hideMark/>
          </w:tcPr>
          <w:p w14:paraId="6AD40E0B" w14:textId="77777777" w:rsidR="00A432CB" w:rsidRPr="00427FB6" w:rsidRDefault="00A432CB" w:rsidP="00D77AF1">
            <w:pPr>
              <w:spacing w:line="276" w:lineRule="auto"/>
            </w:pPr>
            <w:r w:rsidRPr="00427FB6">
              <w:t>Сравнение на основе существенных признаков (простые случаи)</w:t>
            </w:r>
          </w:p>
        </w:tc>
        <w:tc>
          <w:tcPr>
            <w:tcW w:w="0" w:type="auto"/>
            <w:tcMar>
              <w:top w:w="150" w:type="dxa"/>
              <w:left w:w="240" w:type="dxa"/>
              <w:bottom w:w="150" w:type="dxa"/>
              <w:right w:w="240" w:type="dxa"/>
            </w:tcMar>
            <w:vAlign w:val="center"/>
            <w:hideMark/>
          </w:tcPr>
          <w:p w14:paraId="642B9AC7" w14:textId="77777777" w:rsidR="00A432CB" w:rsidRPr="00427FB6" w:rsidRDefault="00A432CB" w:rsidP="00D77AF1">
            <w:pPr>
              <w:spacing w:line="276" w:lineRule="auto"/>
            </w:pPr>
            <w:r w:rsidRPr="00427FB6">
              <w:t>Классификация, анализ системных связей, причинно-следственные связи</w:t>
            </w:r>
          </w:p>
        </w:tc>
        <w:tc>
          <w:tcPr>
            <w:tcW w:w="0" w:type="auto"/>
            <w:tcMar>
              <w:top w:w="150" w:type="dxa"/>
              <w:left w:w="240" w:type="dxa"/>
              <w:bottom w:w="150" w:type="dxa"/>
              <w:right w:w="0" w:type="dxa"/>
            </w:tcMar>
            <w:vAlign w:val="center"/>
            <w:hideMark/>
          </w:tcPr>
          <w:p w14:paraId="77DDBBF3" w14:textId="77777777" w:rsidR="00A432CB" w:rsidRPr="00427FB6" w:rsidRDefault="00A432CB" w:rsidP="00D77AF1">
            <w:pPr>
              <w:spacing w:line="276" w:lineRule="auto"/>
            </w:pPr>
            <w:r w:rsidRPr="00427FB6">
              <w:t>3, 13, 15, 17, 27</w:t>
            </w:r>
          </w:p>
        </w:tc>
      </w:tr>
      <w:tr w:rsidR="00A432CB" w:rsidRPr="00427FB6" w14:paraId="0ADFD70B" w14:textId="77777777" w:rsidTr="004B729B">
        <w:tc>
          <w:tcPr>
            <w:tcW w:w="0" w:type="auto"/>
            <w:tcMar>
              <w:top w:w="150" w:type="dxa"/>
              <w:left w:w="0" w:type="dxa"/>
              <w:bottom w:w="150" w:type="dxa"/>
              <w:right w:w="240" w:type="dxa"/>
            </w:tcMar>
            <w:vAlign w:val="center"/>
            <w:hideMark/>
          </w:tcPr>
          <w:p w14:paraId="276B700E" w14:textId="77777777" w:rsidR="00A432CB" w:rsidRPr="00427FB6" w:rsidRDefault="00A432CB" w:rsidP="00D77AF1">
            <w:pPr>
              <w:spacing w:line="276" w:lineRule="auto"/>
            </w:pPr>
            <w:r w:rsidRPr="00427FB6">
              <w:rPr>
                <w:b/>
                <w:bCs/>
              </w:rPr>
              <w:t>Познавательные (работа с информацией)</w:t>
            </w:r>
          </w:p>
        </w:tc>
        <w:tc>
          <w:tcPr>
            <w:tcW w:w="0" w:type="auto"/>
            <w:tcMar>
              <w:top w:w="150" w:type="dxa"/>
              <w:left w:w="240" w:type="dxa"/>
              <w:bottom w:w="150" w:type="dxa"/>
              <w:right w:w="240" w:type="dxa"/>
            </w:tcMar>
            <w:vAlign w:val="center"/>
            <w:hideMark/>
          </w:tcPr>
          <w:p w14:paraId="5FB692F7" w14:textId="77777777" w:rsidR="00A432CB" w:rsidRPr="00427FB6" w:rsidRDefault="00A432CB" w:rsidP="00D77AF1">
            <w:pPr>
              <w:spacing w:line="276" w:lineRule="auto"/>
            </w:pPr>
            <w:r w:rsidRPr="00427FB6">
              <w:t>Чтение карт, таблиц, диаграмм</w:t>
            </w:r>
          </w:p>
        </w:tc>
        <w:tc>
          <w:tcPr>
            <w:tcW w:w="0" w:type="auto"/>
            <w:tcMar>
              <w:top w:w="150" w:type="dxa"/>
              <w:left w:w="240" w:type="dxa"/>
              <w:bottom w:w="150" w:type="dxa"/>
              <w:right w:w="240" w:type="dxa"/>
            </w:tcMar>
            <w:vAlign w:val="center"/>
            <w:hideMark/>
          </w:tcPr>
          <w:p w14:paraId="7A30EB50" w14:textId="77777777" w:rsidR="00A432CB" w:rsidRPr="00427FB6" w:rsidRDefault="00A432CB" w:rsidP="00D77AF1">
            <w:pPr>
              <w:spacing w:line="276" w:lineRule="auto"/>
            </w:pPr>
            <w:r w:rsidRPr="00427FB6">
              <w:t>Интерпретация комплексных источников; перенос информации в практическую ситуацию</w:t>
            </w:r>
          </w:p>
        </w:tc>
        <w:tc>
          <w:tcPr>
            <w:tcW w:w="0" w:type="auto"/>
            <w:tcMar>
              <w:top w:w="150" w:type="dxa"/>
              <w:left w:w="240" w:type="dxa"/>
              <w:bottom w:w="150" w:type="dxa"/>
              <w:right w:w="0" w:type="dxa"/>
            </w:tcMar>
            <w:vAlign w:val="center"/>
            <w:hideMark/>
          </w:tcPr>
          <w:p w14:paraId="41C0573F" w14:textId="77777777" w:rsidR="00A432CB" w:rsidRPr="00427FB6" w:rsidRDefault="00A432CB" w:rsidP="00D77AF1">
            <w:pPr>
              <w:spacing w:line="276" w:lineRule="auto"/>
            </w:pPr>
            <w:r w:rsidRPr="00427FB6">
              <w:t>9, 10, 19, 23</w:t>
            </w:r>
          </w:p>
        </w:tc>
      </w:tr>
      <w:tr w:rsidR="00A432CB" w:rsidRPr="00427FB6" w14:paraId="4B79008A" w14:textId="77777777" w:rsidTr="004B729B">
        <w:tc>
          <w:tcPr>
            <w:tcW w:w="0" w:type="auto"/>
            <w:tcMar>
              <w:top w:w="150" w:type="dxa"/>
              <w:left w:w="0" w:type="dxa"/>
              <w:bottom w:w="150" w:type="dxa"/>
              <w:right w:w="240" w:type="dxa"/>
            </w:tcMar>
            <w:vAlign w:val="center"/>
            <w:hideMark/>
          </w:tcPr>
          <w:p w14:paraId="48497B97" w14:textId="77777777" w:rsidR="00A432CB" w:rsidRPr="00427FB6" w:rsidRDefault="00A432CB" w:rsidP="00D77AF1">
            <w:pPr>
              <w:spacing w:line="276" w:lineRule="auto"/>
            </w:pPr>
            <w:r w:rsidRPr="00427FB6">
              <w:rPr>
                <w:b/>
                <w:bCs/>
              </w:rPr>
              <w:t>Познавательные (решение проблем)</w:t>
            </w:r>
          </w:p>
        </w:tc>
        <w:tc>
          <w:tcPr>
            <w:tcW w:w="0" w:type="auto"/>
            <w:tcMar>
              <w:top w:w="150" w:type="dxa"/>
              <w:left w:w="240" w:type="dxa"/>
              <w:bottom w:w="150" w:type="dxa"/>
              <w:right w:w="240" w:type="dxa"/>
            </w:tcMar>
            <w:vAlign w:val="center"/>
            <w:hideMark/>
          </w:tcPr>
          <w:p w14:paraId="46172B58" w14:textId="77777777" w:rsidR="00A432CB" w:rsidRPr="00427FB6" w:rsidRDefault="00A432CB" w:rsidP="00D77AF1">
            <w:pPr>
              <w:spacing w:line="276" w:lineRule="auto"/>
            </w:pPr>
            <w:r w:rsidRPr="00427FB6">
              <w:t>-</w:t>
            </w:r>
          </w:p>
        </w:tc>
        <w:tc>
          <w:tcPr>
            <w:tcW w:w="0" w:type="auto"/>
            <w:tcMar>
              <w:top w:w="150" w:type="dxa"/>
              <w:left w:w="240" w:type="dxa"/>
              <w:bottom w:w="150" w:type="dxa"/>
              <w:right w:w="240" w:type="dxa"/>
            </w:tcMar>
            <w:vAlign w:val="center"/>
            <w:hideMark/>
          </w:tcPr>
          <w:p w14:paraId="01E6A07F" w14:textId="77777777" w:rsidR="00A432CB" w:rsidRPr="00427FB6" w:rsidRDefault="00A432CB" w:rsidP="00D77AF1">
            <w:pPr>
              <w:spacing w:line="276" w:lineRule="auto"/>
            </w:pPr>
            <w:r w:rsidRPr="00427FB6">
              <w:t>Применение знаний в новой/практической ситуации; формулирование путей решения</w:t>
            </w:r>
          </w:p>
        </w:tc>
        <w:tc>
          <w:tcPr>
            <w:tcW w:w="0" w:type="auto"/>
            <w:tcMar>
              <w:top w:w="150" w:type="dxa"/>
              <w:left w:w="240" w:type="dxa"/>
              <w:bottom w:w="150" w:type="dxa"/>
              <w:right w:w="0" w:type="dxa"/>
            </w:tcMar>
            <w:vAlign w:val="center"/>
            <w:hideMark/>
          </w:tcPr>
          <w:p w14:paraId="07A7CD3B" w14:textId="77777777" w:rsidR="00A432CB" w:rsidRPr="00427FB6" w:rsidRDefault="00A432CB" w:rsidP="00D77AF1">
            <w:pPr>
              <w:spacing w:line="276" w:lineRule="auto"/>
            </w:pPr>
            <w:r w:rsidRPr="00427FB6">
              <w:t>21, 28, 29, 30</w:t>
            </w:r>
          </w:p>
        </w:tc>
      </w:tr>
      <w:tr w:rsidR="00A432CB" w:rsidRPr="00427FB6" w14:paraId="41BFE419" w14:textId="77777777" w:rsidTr="004B729B">
        <w:tc>
          <w:tcPr>
            <w:tcW w:w="0" w:type="auto"/>
            <w:tcMar>
              <w:top w:w="150" w:type="dxa"/>
              <w:left w:w="0" w:type="dxa"/>
              <w:bottom w:w="150" w:type="dxa"/>
              <w:right w:w="240" w:type="dxa"/>
            </w:tcMar>
            <w:vAlign w:val="center"/>
            <w:hideMark/>
          </w:tcPr>
          <w:p w14:paraId="7C169020" w14:textId="77777777" w:rsidR="00A432CB" w:rsidRPr="00427FB6" w:rsidRDefault="00A432CB" w:rsidP="00D77AF1">
            <w:pPr>
              <w:spacing w:line="276" w:lineRule="auto"/>
            </w:pPr>
            <w:r w:rsidRPr="00427FB6">
              <w:rPr>
                <w:b/>
                <w:bCs/>
              </w:rPr>
              <w:lastRenderedPageBreak/>
              <w:t>Регулятивные</w:t>
            </w:r>
          </w:p>
        </w:tc>
        <w:tc>
          <w:tcPr>
            <w:tcW w:w="0" w:type="auto"/>
            <w:tcMar>
              <w:top w:w="150" w:type="dxa"/>
              <w:left w:w="240" w:type="dxa"/>
              <w:bottom w:w="150" w:type="dxa"/>
              <w:right w:w="240" w:type="dxa"/>
            </w:tcMar>
            <w:vAlign w:val="center"/>
            <w:hideMark/>
          </w:tcPr>
          <w:p w14:paraId="08A42306" w14:textId="77777777" w:rsidR="00A432CB" w:rsidRPr="00427FB6" w:rsidRDefault="00A432CB" w:rsidP="00D77AF1">
            <w:pPr>
              <w:spacing w:line="276" w:lineRule="auto"/>
            </w:pPr>
            <w:r w:rsidRPr="00427FB6">
              <w:t>Частичный самоконтроль на простых заданиях</w:t>
            </w:r>
          </w:p>
        </w:tc>
        <w:tc>
          <w:tcPr>
            <w:tcW w:w="0" w:type="auto"/>
            <w:tcMar>
              <w:top w:w="150" w:type="dxa"/>
              <w:left w:w="240" w:type="dxa"/>
              <w:bottom w:w="150" w:type="dxa"/>
              <w:right w:w="240" w:type="dxa"/>
            </w:tcMar>
            <w:vAlign w:val="center"/>
            <w:hideMark/>
          </w:tcPr>
          <w:p w14:paraId="1BE0595A" w14:textId="77777777" w:rsidR="00A432CB" w:rsidRPr="00427FB6" w:rsidRDefault="00A432CB" w:rsidP="00D77AF1">
            <w:pPr>
              <w:spacing w:line="276" w:lineRule="auto"/>
            </w:pPr>
            <w:r w:rsidRPr="00427FB6">
              <w:t>Планирование времени; системная самопроверка; коррекция ошибок</w:t>
            </w:r>
          </w:p>
        </w:tc>
        <w:tc>
          <w:tcPr>
            <w:tcW w:w="0" w:type="auto"/>
            <w:tcMar>
              <w:top w:w="150" w:type="dxa"/>
              <w:left w:w="240" w:type="dxa"/>
              <w:bottom w:w="150" w:type="dxa"/>
              <w:right w:w="0" w:type="dxa"/>
            </w:tcMar>
            <w:vAlign w:val="center"/>
            <w:hideMark/>
          </w:tcPr>
          <w:p w14:paraId="08D07FB4" w14:textId="77777777" w:rsidR="00A432CB" w:rsidRPr="00427FB6" w:rsidRDefault="00A432CB" w:rsidP="00D77AF1">
            <w:pPr>
              <w:spacing w:line="276" w:lineRule="auto"/>
            </w:pPr>
            <w:r w:rsidRPr="00427FB6">
              <w:t>Все задания, особенно 9, 28, 29, 30</w:t>
            </w:r>
          </w:p>
        </w:tc>
      </w:tr>
      <w:tr w:rsidR="00A432CB" w:rsidRPr="00427FB6" w14:paraId="099B6829" w14:textId="77777777" w:rsidTr="004B729B">
        <w:tc>
          <w:tcPr>
            <w:tcW w:w="0" w:type="auto"/>
            <w:tcMar>
              <w:top w:w="150" w:type="dxa"/>
              <w:left w:w="0" w:type="dxa"/>
              <w:bottom w:w="150" w:type="dxa"/>
              <w:right w:w="240" w:type="dxa"/>
            </w:tcMar>
            <w:vAlign w:val="center"/>
            <w:hideMark/>
          </w:tcPr>
          <w:p w14:paraId="799E6666" w14:textId="77777777" w:rsidR="00A432CB" w:rsidRPr="00427FB6" w:rsidRDefault="00A432CB" w:rsidP="00D77AF1">
            <w:pPr>
              <w:spacing w:line="276" w:lineRule="auto"/>
            </w:pPr>
            <w:r w:rsidRPr="00427FB6">
              <w:rPr>
                <w:b/>
                <w:bCs/>
              </w:rPr>
              <w:t>Коммуникативные</w:t>
            </w:r>
          </w:p>
        </w:tc>
        <w:tc>
          <w:tcPr>
            <w:tcW w:w="0" w:type="auto"/>
            <w:tcMar>
              <w:top w:w="150" w:type="dxa"/>
              <w:left w:w="240" w:type="dxa"/>
              <w:bottom w:w="150" w:type="dxa"/>
              <w:right w:w="240" w:type="dxa"/>
            </w:tcMar>
            <w:vAlign w:val="center"/>
            <w:hideMark/>
          </w:tcPr>
          <w:p w14:paraId="4CCB56A8" w14:textId="77777777" w:rsidR="00A432CB" w:rsidRPr="00427FB6" w:rsidRDefault="00A432CB" w:rsidP="00D77AF1">
            <w:pPr>
              <w:spacing w:line="276" w:lineRule="auto"/>
            </w:pPr>
            <w:r w:rsidRPr="00427FB6">
              <w:t>Краткий письменный ответ</w:t>
            </w:r>
          </w:p>
        </w:tc>
        <w:tc>
          <w:tcPr>
            <w:tcW w:w="0" w:type="auto"/>
            <w:tcMar>
              <w:top w:w="150" w:type="dxa"/>
              <w:left w:w="240" w:type="dxa"/>
              <w:bottom w:w="150" w:type="dxa"/>
              <w:right w:w="240" w:type="dxa"/>
            </w:tcMar>
            <w:vAlign w:val="center"/>
            <w:hideMark/>
          </w:tcPr>
          <w:p w14:paraId="2FC851C2" w14:textId="77777777" w:rsidR="00A432CB" w:rsidRPr="00427FB6" w:rsidRDefault="00A432CB" w:rsidP="00D77AF1">
            <w:pPr>
              <w:spacing w:line="276" w:lineRule="auto"/>
            </w:pPr>
            <w:r w:rsidRPr="00427FB6">
              <w:t>Развёрнутое аргументированное высказывание; логическое построение речи; практические рекомендации</w:t>
            </w:r>
          </w:p>
        </w:tc>
        <w:tc>
          <w:tcPr>
            <w:tcW w:w="0" w:type="auto"/>
            <w:tcMar>
              <w:top w:w="150" w:type="dxa"/>
              <w:left w:w="240" w:type="dxa"/>
              <w:bottom w:w="150" w:type="dxa"/>
              <w:right w:w="0" w:type="dxa"/>
            </w:tcMar>
            <w:vAlign w:val="center"/>
            <w:hideMark/>
          </w:tcPr>
          <w:p w14:paraId="32F55A71" w14:textId="77777777" w:rsidR="00A432CB" w:rsidRPr="00427FB6" w:rsidRDefault="00A432CB" w:rsidP="00D77AF1">
            <w:pPr>
              <w:spacing w:line="276" w:lineRule="auto"/>
            </w:pPr>
            <w:r w:rsidRPr="00427FB6">
              <w:t>21, 30</w:t>
            </w:r>
          </w:p>
        </w:tc>
      </w:tr>
    </w:tbl>
    <w:p w14:paraId="3F9E6F5D" w14:textId="77777777" w:rsidR="00A432CB" w:rsidRDefault="00A432CB" w:rsidP="00D77AF1">
      <w:pPr>
        <w:spacing w:line="276" w:lineRule="auto"/>
        <w:rPr>
          <w:b/>
          <w:bCs/>
        </w:rPr>
      </w:pPr>
    </w:p>
    <w:p w14:paraId="3C230C97" w14:textId="77777777" w:rsidR="00A432CB" w:rsidRPr="00427FB6" w:rsidRDefault="00A432CB" w:rsidP="00D77AF1">
      <w:pPr>
        <w:spacing w:line="276" w:lineRule="auto"/>
        <w:rPr>
          <w:b/>
          <w:bCs/>
        </w:rPr>
      </w:pPr>
      <w:r w:rsidRPr="00427FB6">
        <w:rPr>
          <w:b/>
          <w:bCs/>
        </w:rPr>
        <w:t>Причины выявленных метапредметных дефицитов</w:t>
      </w:r>
    </w:p>
    <w:tbl>
      <w:tblPr>
        <w:tblW w:w="11280" w:type="dxa"/>
        <w:tblCellMar>
          <w:top w:w="15" w:type="dxa"/>
          <w:left w:w="15" w:type="dxa"/>
          <w:bottom w:w="15" w:type="dxa"/>
          <w:right w:w="15" w:type="dxa"/>
        </w:tblCellMar>
        <w:tblLook w:val="04A0" w:firstRow="1" w:lastRow="0" w:firstColumn="1" w:lastColumn="0" w:noHBand="0" w:noVBand="1"/>
      </w:tblPr>
      <w:tblGrid>
        <w:gridCol w:w="4421"/>
        <w:gridCol w:w="6859"/>
      </w:tblGrid>
      <w:tr w:rsidR="00A432CB" w:rsidRPr="00427FB6" w14:paraId="474EBF55" w14:textId="77777777" w:rsidTr="004B729B">
        <w:trPr>
          <w:tblHeader/>
        </w:trPr>
        <w:tc>
          <w:tcPr>
            <w:tcW w:w="0" w:type="auto"/>
            <w:tcBorders>
              <w:top w:val="nil"/>
            </w:tcBorders>
            <w:tcMar>
              <w:top w:w="150" w:type="dxa"/>
              <w:left w:w="0" w:type="dxa"/>
              <w:bottom w:w="150" w:type="dxa"/>
              <w:right w:w="240" w:type="dxa"/>
            </w:tcMar>
            <w:vAlign w:val="center"/>
            <w:hideMark/>
          </w:tcPr>
          <w:p w14:paraId="27A6D379" w14:textId="77777777" w:rsidR="00A432CB" w:rsidRPr="00427FB6" w:rsidRDefault="00A432CB" w:rsidP="00D77AF1">
            <w:pPr>
              <w:spacing w:line="276" w:lineRule="auto"/>
            </w:pPr>
            <w:r w:rsidRPr="00427FB6">
              <w:t>Причина</w:t>
            </w:r>
          </w:p>
        </w:tc>
        <w:tc>
          <w:tcPr>
            <w:tcW w:w="0" w:type="auto"/>
            <w:tcBorders>
              <w:top w:val="nil"/>
            </w:tcBorders>
            <w:tcMar>
              <w:top w:w="150" w:type="dxa"/>
              <w:left w:w="240" w:type="dxa"/>
              <w:bottom w:w="150" w:type="dxa"/>
              <w:right w:w="240" w:type="dxa"/>
            </w:tcMar>
            <w:vAlign w:val="center"/>
            <w:hideMark/>
          </w:tcPr>
          <w:p w14:paraId="460BA1E6" w14:textId="77777777" w:rsidR="00A432CB" w:rsidRPr="00427FB6" w:rsidRDefault="00A432CB" w:rsidP="00D77AF1">
            <w:pPr>
              <w:spacing w:line="276" w:lineRule="auto"/>
            </w:pPr>
            <w:r w:rsidRPr="00427FB6">
              <w:t>Проявление в результатах</w:t>
            </w:r>
          </w:p>
        </w:tc>
      </w:tr>
      <w:tr w:rsidR="00A432CB" w:rsidRPr="00427FB6" w14:paraId="0E4A32D2" w14:textId="77777777" w:rsidTr="004B729B">
        <w:tc>
          <w:tcPr>
            <w:tcW w:w="0" w:type="auto"/>
            <w:tcMar>
              <w:top w:w="150" w:type="dxa"/>
              <w:left w:w="0" w:type="dxa"/>
              <w:bottom w:w="150" w:type="dxa"/>
              <w:right w:w="240" w:type="dxa"/>
            </w:tcMar>
            <w:vAlign w:val="center"/>
            <w:hideMark/>
          </w:tcPr>
          <w:p w14:paraId="330F045C" w14:textId="77777777" w:rsidR="00A432CB" w:rsidRPr="00427FB6" w:rsidRDefault="00A432CB" w:rsidP="00D77AF1">
            <w:pPr>
              <w:spacing w:line="276" w:lineRule="auto"/>
            </w:pPr>
            <w:r w:rsidRPr="00427FB6">
              <w:rPr>
                <w:b/>
                <w:bCs/>
              </w:rPr>
              <w:t>Репродуктивный характер обучения</w:t>
            </w:r>
          </w:p>
        </w:tc>
        <w:tc>
          <w:tcPr>
            <w:tcW w:w="0" w:type="auto"/>
            <w:tcMar>
              <w:top w:w="150" w:type="dxa"/>
              <w:left w:w="240" w:type="dxa"/>
              <w:bottom w:w="150" w:type="dxa"/>
              <w:right w:w="0" w:type="dxa"/>
            </w:tcMar>
            <w:vAlign w:val="center"/>
            <w:hideMark/>
          </w:tcPr>
          <w:p w14:paraId="62270726" w14:textId="77777777" w:rsidR="00A432CB" w:rsidRPr="00427FB6" w:rsidRDefault="00A432CB" w:rsidP="00D77AF1">
            <w:pPr>
              <w:spacing w:line="276" w:lineRule="auto"/>
            </w:pPr>
            <w:r w:rsidRPr="00427FB6">
              <w:t>Учащиеся знают факты, но не умеют их применять в новой ситуации (задания 21, 28, 29, 30)</w:t>
            </w:r>
          </w:p>
        </w:tc>
      </w:tr>
      <w:tr w:rsidR="00A432CB" w:rsidRPr="00427FB6" w14:paraId="3D656110" w14:textId="77777777" w:rsidTr="004B729B">
        <w:tc>
          <w:tcPr>
            <w:tcW w:w="0" w:type="auto"/>
            <w:tcMar>
              <w:top w:w="150" w:type="dxa"/>
              <w:left w:w="0" w:type="dxa"/>
              <w:bottom w:w="150" w:type="dxa"/>
              <w:right w:w="240" w:type="dxa"/>
            </w:tcMar>
            <w:vAlign w:val="center"/>
            <w:hideMark/>
          </w:tcPr>
          <w:p w14:paraId="4F8C58FC" w14:textId="77777777" w:rsidR="00A432CB" w:rsidRPr="00427FB6" w:rsidRDefault="00A432CB" w:rsidP="00D77AF1">
            <w:pPr>
              <w:spacing w:line="276" w:lineRule="auto"/>
            </w:pPr>
            <w:r w:rsidRPr="00427FB6">
              <w:rPr>
                <w:b/>
                <w:bCs/>
              </w:rPr>
              <w:t>Недостаток работы с комплексными источниками</w:t>
            </w:r>
          </w:p>
        </w:tc>
        <w:tc>
          <w:tcPr>
            <w:tcW w:w="0" w:type="auto"/>
            <w:tcMar>
              <w:top w:w="150" w:type="dxa"/>
              <w:left w:w="240" w:type="dxa"/>
              <w:bottom w:w="150" w:type="dxa"/>
              <w:right w:w="0" w:type="dxa"/>
            </w:tcMar>
            <w:vAlign w:val="center"/>
            <w:hideMark/>
          </w:tcPr>
          <w:p w14:paraId="563EAC50" w14:textId="77777777" w:rsidR="00A432CB" w:rsidRPr="00427FB6" w:rsidRDefault="00A432CB" w:rsidP="00D77AF1">
            <w:pPr>
              <w:spacing w:line="276" w:lineRule="auto"/>
            </w:pPr>
            <w:r w:rsidRPr="00427FB6">
              <w:t>Слабая интерпретация карты + текста + статистики одновременно (задание 9)</w:t>
            </w:r>
          </w:p>
        </w:tc>
      </w:tr>
      <w:tr w:rsidR="00A432CB" w:rsidRPr="00427FB6" w14:paraId="49A88896" w14:textId="77777777" w:rsidTr="004B729B">
        <w:tc>
          <w:tcPr>
            <w:tcW w:w="0" w:type="auto"/>
            <w:tcMar>
              <w:top w:w="150" w:type="dxa"/>
              <w:left w:w="0" w:type="dxa"/>
              <w:bottom w:w="150" w:type="dxa"/>
              <w:right w:w="240" w:type="dxa"/>
            </w:tcMar>
            <w:vAlign w:val="center"/>
            <w:hideMark/>
          </w:tcPr>
          <w:p w14:paraId="75498125" w14:textId="77777777" w:rsidR="00A432CB" w:rsidRPr="00427FB6" w:rsidRDefault="00A432CB" w:rsidP="00D77AF1">
            <w:pPr>
              <w:spacing w:line="276" w:lineRule="auto"/>
            </w:pPr>
            <w:r w:rsidRPr="00427FB6">
              <w:rPr>
                <w:b/>
                <w:bCs/>
              </w:rPr>
              <w:t>Отсутствие системной рефлексии</w:t>
            </w:r>
          </w:p>
        </w:tc>
        <w:tc>
          <w:tcPr>
            <w:tcW w:w="0" w:type="auto"/>
            <w:tcMar>
              <w:top w:w="150" w:type="dxa"/>
              <w:left w:w="240" w:type="dxa"/>
              <w:bottom w:w="150" w:type="dxa"/>
              <w:right w:w="0" w:type="dxa"/>
            </w:tcMar>
            <w:vAlign w:val="center"/>
            <w:hideMark/>
          </w:tcPr>
          <w:p w14:paraId="1FEC5C95" w14:textId="77777777" w:rsidR="00A432CB" w:rsidRPr="00427FB6" w:rsidRDefault="00A432CB" w:rsidP="00D77AF1">
            <w:pPr>
              <w:spacing w:line="276" w:lineRule="auto"/>
            </w:pPr>
            <w:r w:rsidRPr="00427FB6">
              <w:t>Не умеют анализировать свои ошибки и корректировать деятельность (регулятивные дефициты)</w:t>
            </w:r>
          </w:p>
        </w:tc>
      </w:tr>
      <w:tr w:rsidR="00A432CB" w:rsidRPr="00427FB6" w14:paraId="09014E68" w14:textId="77777777" w:rsidTr="004B729B">
        <w:tc>
          <w:tcPr>
            <w:tcW w:w="0" w:type="auto"/>
            <w:tcMar>
              <w:top w:w="150" w:type="dxa"/>
              <w:left w:w="0" w:type="dxa"/>
              <w:bottom w:w="150" w:type="dxa"/>
              <w:right w:w="240" w:type="dxa"/>
            </w:tcMar>
            <w:vAlign w:val="center"/>
            <w:hideMark/>
          </w:tcPr>
          <w:p w14:paraId="618CAEC4" w14:textId="77777777" w:rsidR="00A432CB" w:rsidRPr="00427FB6" w:rsidRDefault="00A432CB" w:rsidP="00D77AF1">
            <w:pPr>
              <w:spacing w:line="276" w:lineRule="auto"/>
            </w:pPr>
            <w:r w:rsidRPr="00427FB6">
              <w:rPr>
                <w:b/>
                <w:bCs/>
              </w:rPr>
              <w:t>Недостаточная практика развёрнутых ответов</w:t>
            </w:r>
          </w:p>
        </w:tc>
        <w:tc>
          <w:tcPr>
            <w:tcW w:w="0" w:type="auto"/>
            <w:tcMar>
              <w:top w:w="150" w:type="dxa"/>
              <w:left w:w="240" w:type="dxa"/>
              <w:bottom w:w="150" w:type="dxa"/>
              <w:right w:w="0" w:type="dxa"/>
            </w:tcMar>
            <w:vAlign w:val="center"/>
            <w:hideMark/>
          </w:tcPr>
          <w:p w14:paraId="6D1991F5" w14:textId="77777777" w:rsidR="00A432CB" w:rsidRPr="00427FB6" w:rsidRDefault="00A432CB" w:rsidP="00D77AF1">
            <w:pPr>
              <w:spacing w:line="276" w:lineRule="auto"/>
            </w:pPr>
            <w:r w:rsidRPr="00427FB6">
              <w:t>Связная речь с аргументацией не формируется (задания 21, 30)</w:t>
            </w:r>
          </w:p>
        </w:tc>
      </w:tr>
      <w:tr w:rsidR="00A432CB" w:rsidRPr="00427FB6" w14:paraId="6D6D6DA1" w14:textId="77777777" w:rsidTr="004B729B">
        <w:tc>
          <w:tcPr>
            <w:tcW w:w="0" w:type="auto"/>
            <w:tcMar>
              <w:top w:w="150" w:type="dxa"/>
              <w:left w:w="0" w:type="dxa"/>
              <w:bottom w:w="150" w:type="dxa"/>
              <w:right w:w="240" w:type="dxa"/>
            </w:tcMar>
            <w:vAlign w:val="center"/>
            <w:hideMark/>
          </w:tcPr>
          <w:p w14:paraId="12299C90" w14:textId="77777777" w:rsidR="00A432CB" w:rsidRPr="00427FB6" w:rsidRDefault="00A432CB" w:rsidP="00D77AF1">
            <w:pPr>
              <w:spacing w:line="276" w:lineRule="auto"/>
            </w:pPr>
            <w:r w:rsidRPr="00427FB6">
              <w:rPr>
                <w:b/>
                <w:bCs/>
              </w:rPr>
              <w:lastRenderedPageBreak/>
              <w:t>Низкая практико-ориентированность</w:t>
            </w:r>
          </w:p>
        </w:tc>
        <w:tc>
          <w:tcPr>
            <w:tcW w:w="0" w:type="auto"/>
            <w:tcMar>
              <w:top w:w="150" w:type="dxa"/>
              <w:left w:w="240" w:type="dxa"/>
              <w:bottom w:w="150" w:type="dxa"/>
              <w:right w:w="0" w:type="dxa"/>
            </w:tcMar>
            <w:vAlign w:val="center"/>
            <w:hideMark/>
          </w:tcPr>
          <w:p w14:paraId="6167FD4D" w14:textId="77777777" w:rsidR="00A432CB" w:rsidRPr="00427FB6" w:rsidRDefault="00A432CB" w:rsidP="00D77AF1">
            <w:pPr>
              <w:spacing w:line="276" w:lineRule="auto"/>
            </w:pPr>
            <w:r w:rsidRPr="00427FB6">
              <w:t>Не видят связь географии с повседневной жизнью (задания 1, 13, 29)</w:t>
            </w:r>
          </w:p>
        </w:tc>
      </w:tr>
      <w:tr w:rsidR="00A432CB" w:rsidRPr="00427FB6" w14:paraId="1153747A" w14:textId="77777777" w:rsidTr="004B729B">
        <w:tc>
          <w:tcPr>
            <w:tcW w:w="0" w:type="auto"/>
            <w:tcMar>
              <w:top w:w="150" w:type="dxa"/>
              <w:left w:w="0" w:type="dxa"/>
              <w:bottom w:w="150" w:type="dxa"/>
              <w:right w:w="240" w:type="dxa"/>
            </w:tcMar>
            <w:vAlign w:val="center"/>
            <w:hideMark/>
          </w:tcPr>
          <w:p w14:paraId="1A13A098" w14:textId="77777777" w:rsidR="00A432CB" w:rsidRPr="00427FB6" w:rsidRDefault="00A432CB" w:rsidP="00D77AF1">
            <w:pPr>
              <w:spacing w:line="276" w:lineRule="auto"/>
            </w:pPr>
            <w:r w:rsidRPr="00427FB6">
              <w:rPr>
                <w:b/>
                <w:bCs/>
              </w:rPr>
              <w:t>Эпизодическая, а не системная работа с картой</w:t>
            </w:r>
          </w:p>
        </w:tc>
        <w:tc>
          <w:tcPr>
            <w:tcW w:w="0" w:type="auto"/>
            <w:tcMar>
              <w:top w:w="150" w:type="dxa"/>
              <w:left w:w="240" w:type="dxa"/>
              <w:bottom w:w="150" w:type="dxa"/>
              <w:right w:w="0" w:type="dxa"/>
            </w:tcMar>
            <w:vAlign w:val="center"/>
            <w:hideMark/>
          </w:tcPr>
          <w:p w14:paraId="7E04984B" w14:textId="77777777" w:rsidR="00A432CB" w:rsidRPr="00427FB6" w:rsidRDefault="00A432CB" w:rsidP="00D77AF1">
            <w:pPr>
              <w:spacing w:line="276" w:lineRule="auto"/>
            </w:pPr>
            <w:r w:rsidRPr="00427FB6">
              <w:t>Ошибки в определении положения, координат, направлений (задание 28)</w:t>
            </w:r>
          </w:p>
        </w:tc>
      </w:tr>
    </w:tbl>
    <w:p w14:paraId="54510A54" w14:textId="77777777" w:rsidR="00A432CB" w:rsidRDefault="00A432CB" w:rsidP="004024A9">
      <w:pPr>
        <w:pStyle w:val="3"/>
        <w:numPr>
          <w:ilvl w:val="3"/>
          <w:numId w:val="2"/>
        </w:numPr>
        <w:tabs>
          <w:tab w:val="left" w:pos="567"/>
        </w:tabs>
        <w:spacing w:line="276" w:lineRule="auto"/>
        <w:ind w:left="2350" w:hanging="360"/>
        <w:rPr>
          <w:color w:val="auto"/>
        </w:rPr>
      </w:pPr>
      <w:r w:rsidRPr="00F60D3F">
        <w:rPr>
          <w:color w:val="auto"/>
        </w:rPr>
        <w:t>Рекомендации для учителей по совершенствованию преподавания учебного предмета группе обучающихся со средним уровнем подготовки</w:t>
      </w:r>
    </w:p>
    <w:p w14:paraId="44061FFE" w14:textId="77777777" w:rsidR="00A432CB" w:rsidRPr="00031463" w:rsidRDefault="00A432CB" w:rsidP="00D77AF1">
      <w:pPr>
        <w:spacing w:after="200" w:line="276" w:lineRule="auto"/>
        <w:rPr>
          <w:b/>
          <w:bCs/>
        </w:rPr>
      </w:pPr>
      <w:r w:rsidRPr="00031463">
        <w:rPr>
          <w:b/>
          <w:bCs/>
        </w:rPr>
        <w:t>Пути коррекции (ключевые методические решения):</w:t>
      </w:r>
    </w:p>
    <w:tbl>
      <w:tblPr>
        <w:tblW w:w="11280" w:type="dxa"/>
        <w:tblCellMar>
          <w:top w:w="15" w:type="dxa"/>
          <w:left w:w="15" w:type="dxa"/>
          <w:bottom w:w="15" w:type="dxa"/>
          <w:right w:w="15" w:type="dxa"/>
        </w:tblCellMar>
        <w:tblLook w:val="04A0" w:firstRow="1" w:lastRow="0" w:firstColumn="1" w:lastColumn="0" w:noHBand="0" w:noVBand="1"/>
      </w:tblPr>
      <w:tblGrid>
        <w:gridCol w:w="1675"/>
        <w:gridCol w:w="9605"/>
      </w:tblGrid>
      <w:tr w:rsidR="00A432CB" w:rsidRPr="00031463" w14:paraId="25E4B448" w14:textId="77777777" w:rsidTr="004B729B">
        <w:trPr>
          <w:tblHeader/>
        </w:trPr>
        <w:tc>
          <w:tcPr>
            <w:tcW w:w="0" w:type="auto"/>
            <w:tcBorders>
              <w:top w:val="nil"/>
            </w:tcBorders>
            <w:tcMar>
              <w:top w:w="150" w:type="dxa"/>
              <w:left w:w="0" w:type="dxa"/>
              <w:bottom w:w="150" w:type="dxa"/>
              <w:right w:w="240" w:type="dxa"/>
            </w:tcMar>
            <w:vAlign w:val="center"/>
            <w:hideMark/>
          </w:tcPr>
          <w:p w14:paraId="3A062732" w14:textId="77777777" w:rsidR="00A432CB" w:rsidRPr="00031463" w:rsidRDefault="00A432CB" w:rsidP="00D77AF1">
            <w:pPr>
              <w:spacing w:after="200" w:line="276" w:lineRule="auto"/>
            </w:pPr>
            <w:r w:rsidRPr="00031463">
              <w:t>Направление</w:t>
            </w:r>
          </w:p>
        </w:tc>
        <w:tc>
          <w:tcPr>
            <w:tcW w:w="0" w:type="auto"/>
            <w:tcBorders>
              <w:top w:val="nil"/>
            </w:tcBorders>
            <w:tcMar>
              <w:top w:w="150" w:type="dxa"/>
              <w:left w:w="240" w:type="dxa"/>
              <w:bottom w:w="150" w:type="dxa"/>
              <w:right w:w="240" w:type="dxa"/>
            </w:tcMar>
            <w:vAlign w:val="center"/>
            <w:hideMark/>
          </w:tcPr>
          <w:p w14:paraId="191A6D6D" w14:textId="77777777" w:rsidR="00A432CB" w:rsidRPr="00031463" w:rsidRDefault="00A432CB" w:rsidP="00D77AF1">
            <w:pPr>
              <w:spacing w:after="200" w:line="276" w:lineRule="auto"/>
            </w:pPr>
            <w:r w:rsidRPr="00031463">
              <w:t>Приоритетное действие</w:t>
            </w:r>
          </w:p>
        </w:tc>
      </w:tr>
      <w:tr w:rsidR="00A432CB" w:rsidRPr="00031463" w14:paraId="4D5C5F3E" w14:textId="77777777" w:rsidTr="004B729B">
        <w:tc>
          <w:tcPr>
            <w:tcW w:w="0" w:type="auto"/>
            <w:tcMar>
              <w:top w:w="150" w:type="dxa"/>
              <w:left w:w="0" w:type="dxa"/>
              <w:bottom w:w="150" w:type="dxa"/>
              <w:right w:w="240" w:type="dxa"/>
            </w:tcMar>
            <w:vAlign w:val="center"/>
            <w:hideMark/>
          </w:tcPr>
          <w:p w14:paraId="51E50526" w14:textId="77777777" w:rsidR="00A432CB" w:rsidRPr="00031463" w:rsidRDefault="00A432CB" w:rsidP="00D77AF1">
            <w:pPr>
              <w:spacing w:after="200" w:line="276" w:lineRule="auto"/>
            </w:pPr>
            <w:r w:rsidRPr="00031463">
              <w:rPr>
                <w:b/>
                <w:bCs/>
              </w:rPr>
              <w:t>Логика</w:t>
            </w:r>
          </w:p>
        </w:tc>
        <w:tc>
          <w:tcPr>
            <w:tcW w:w="0" w:type="auto"/>
            <w:tcMar>
              <w:top w:w="150" w:type="dxa"/>
              <w:left w:w="240" w:type="dxa"/>
              <w:bottom w:w="150" w:type="dxa"/>
              <w:right w:w="0" w:type="dxa"/>
            </w:tcMar>
            <w:vAlign w:val="center"/>
            <w:hideMark/>
          </w:tcPr>
          <w:p w14:paraId="5A035839" w14:textId="77777777" w:rsidR="00A432CB" w:rsidRPr="00031463" w:rsidRDefault="00A432CB" w:rsidP="00D77AF1">
            <w:pPr>
              <w:spacing w:after="200" w:line="276" w:lineRule="auto"/>
            </w:pPr>
            <w:r w:rsidRPr="00031463">
              <w:t>Введение алгоритмов сравнения, классификации, установления причинно-следственных связей</w:t>
            </w:r>
          </w:p>
        </w:tc>
      </w:tr>
      <w:tr w:rsidR="00A432CB" w:rsidRPr="00031463" w14:paraId="4F67B1B5" w14:textId="77777777" w:rsidTr="004B729B">
        <w:tc>
          <w:tcPr>
            <w:tcW w:w="0" w:type="auto"/>
            <w:tcMar>
              <w:top w:w="150" w:type="dxa"/>
              <w:left w:w="0" w:type="dxa"/>
              <w:bottom w:w="150" w:type="dxa"/>
              <w:right w:w="240" w:type="dxa"/>
            </w:tcMar>
            <w:vAlign w:val="center"/>
            <w:hideMark/>
          </w:tcPr>
          <w:p w14:paraId="6BBEB3E0" w14:textId="77777777" w:rsidR="00A432CB" w:rsidRPr="00031463" w:rsidRDefault="00A432CB" w:rsidP="00D77AF1">
            <w:pPr>
              <w:spacing w:after="200" w:line="276" w:lineRule="auto"/>
            </w:pPr>
            <w:r w:rsidRPr="00031463">
              <w:rPr>
                <w:b/>
                <w:bCs/>
              </w:rPr>
              <w:t>Информация</w:t>
            </w:r>
          </w:p>
        </w:tc>
        <w:tc>
          <w:tcPr>
            <w:tcW w:w="0" w:type="auto"/>
            <w:tcMar>
              <w:top w:w="150" w:type="dxa"/>
              <w:left w:w="240" w:type="dxa"/>
              <w:bottom w:w="150" w:type="dxa"/>
              <w:right w:w="0" w:type="dxa"/>
            </w:tcMar>
            <w:vAlign w:val="center"/>
            <w:hideMark/>
          </w:tcPr>
          <w:p w14:paraId="0E0776DD" w14:textId="77777777" w:rsidR="00A432CB" w:rsidRPr="00031463" w:rsidRDefault="00A432CB" w:rsidP="00D77AF1">
            <w:pPr>
              <w:spacing w:after="200" w:line="276" w:lineRule="auto"/>
            </w:pPr>
            <w:r w:rsidRPr="00031463">
              <w:t>Регулярные практикумы с комплексными источниками (карта + текст + таблица + диаграмма)</w:t>
            </w:r>
          </w:p>
        </w:tc>
      </w:tr>
      <w:tr w:rsidR="00A432CB" w:rsidRPr="00031463" w14:paraId="3BFD27AE" w14:textId="77777777" w:rsidTr="004B729B">
        <w:tc>
          <w:tcPr>
            <w:tcW w:w="0" w:type="auto"/>
            <w:tcMar>
              <w:top w:w="150" w:type="dxa"/>
              <w:left w:w="0" w:type="dxa"/>
              <w:bottom w:w="150" w:type="dxa"/>
              <w:right w:w="240" w:type="dxa"/>
            </w:tcMar>
            <w:vAlign w:val="center"/>
            <w:hideMark/>
          </w:tcPr>
          <w:p w14:paraId="58195A26" w14:textId="77777777" w:rsidR="00A432CB" w:rsidRPr="00031463" w:rsidRDefault="00A432CB" w:rsidP="00D77AF1">
            <w:pPr>
              <w:spacing w:after="200" w:line="276" w:lineRule="auto"/>
            </w:pPr>
            <w:r w:rsidRPr="00031463">
              <w:rPr>
                <w:b/>
                <w:bCs/>
              </w:rPr>
              <w:t>Практика</w:t>
            </w:r>
          </w:p>
        </w:tc>
        <w:tc>
          <w:tcPr>
            <w:tcW w:w="0" w:type="auto"/>
            <w:tcMar>
              <w:top w:w="150" w:type="dxa"/>
              <w:left w:w="240" w:type="dxa"/>
              <w:bottom w:w="150" w:type="dxa"/>
              <w:right w:w="0" w:type="dxa"/>
            </w:tcMar>
            <w:vAlign w:val="center"/>
            <w:hideMark/>
          </w:tcPr>
          <w:p w14:paraId="5FA44523" w14:textId="77777777" w:rsidR="00A432CB" w:rsidRPr="00031463" w:rsidRDefault="00A432CB" w:rsidP="00D77AF1">
            <w:pPr>
              <w:spacing w:after="200" w:line="276" w:lineRule="auto"/>
            </w:pPr>
            <w:r w:rsidRPr="00031463">
              <w:t>Переход от репродуктивных заданий к практико-ориентированным кейсам (своя местность, реальные проблемы)</w:t>
            </w:r>
          </w:p>
        </w:tc>
      </w:tr>
      <w:tr w:rsidR="00A432CB" w:rsidRPr="00031463" w14:paraId="602C264E" w14:textId="77777777" w:rsidTr="004B729B">
        <w:tc>
          <w:tcPr>
            <w:tcW w:w="0" w:type="auto"/>
            <w:tcMar>
              <w:top w:w="150" w:type="dxa"/>
              <w:left w:w="0" w:type="dxa"/>
              <w:bottom w:w="150" w:type="dxa"/>
              <w:right w:w="240" w:type="dxa"/>
            </w:tcMar>
            <w:vAlign w:val="center"/>
            <w:hideMark/>
          </w:tcPr>
          <w:p w14:paraId="79E8217D" w14:textId="77777777" w:rsidR="00A432CB" w:rsidRPr="00031463" w:rsidRDefault="00A432CB" w:rsidP="00D77AF1">
            <w:pPr>
              <w:spacing w:after="200" w:line="276" w:lineRule="auto"/>
            </w:pPr>
            <w:r w:rsidRPr="00031463">
              <w:rPr>
                <w:b/>
                <w:bCs/>
              </w:rPr>
              <w:t>Речь</w:t>
            </w:r>
          </w:p>
        </w:tc>
        <w:tc>
          <w:tcPr>
            <w:tcW w:w="0" w:type="auto"/>
            <w:tcMar>
              <w:top w:w="150" w:type="dxa"/>
              <w:left w:w="240" w:type="dxa"/>
              <w:bottom w:w="150" w:type="dxa"/>
              <w:right w:w="0" w:type="dxa"/>
            </w:tcMar>
            <w:vAlign w:val="center"/>
            <w:hideMark/>
          </w:tcPr>
          <w:p w14:paraId="5959AC19" w14:textId="77777777" w:rsidR="00A432CB" w:rsidRPr="00031463" w:rsidRDefault="00A432CB" w:rsidP="00D77AF1">
            <w:pPr>
              <w:spacing w:after="200" w:line="276" w:lineRule="auto"/>
            </w:pPr>
            <w:r w:rsidRPr="00031463">
              <w:t>Систематическая отработка структуры развёрнутого ответа с аргументацией и выводами</w:t>
            </w:r>
          </w:p>
        </w:tc>
      </w:tr>
      <w:tr w:rsidR="00A432CB" w:rsidRPr="00031463" w14:paraId="730EB340" w14:textId="77777777" w:rsidTr="004B729B">
        <w:tc>
          <w:tcPr>
            <w:tcW w:w="0" w:type="auto"/>
            <w:tcMar>
              <w:top w:w="150" w:type="dxa"/>
              <w:left w:w="0" w:type="dxa"/>
              <w:bottom w:w="150" w:type="dxa"/>
              <w:right w:w="240" w:type="dxa"/>
            </w:tcMar>
            <w:vAlign w:val="center"/>
            <w:hideMark/>
          </w:tcPr>
          <w:p w14:paraId="18C65568" w14:textId="77777777" w:rsidR="00A432CB" w:rsidRPr="00031463" w:rsidRDefault="00A432CB" w:rsidP="00D77AF1">
            <w:pPr>
              <w:spacing w:after="200" w:line="276" w:lineRule="auto"/>
            </w:pPr>
            <w:r w:rsidRPr="00031463">
              <w:rPr>
                <w:b/>
                <w:bCs/>
              </w:rPr>
              <w:lastRenderedPageBreak/>
              <w:t>Рефлексия</w:t>
            </w:r>
          </w:p>
        </w:tc>
        <w:tc>
          <w:tcPr>
            <w:tcW w:w="0" w:type="auto"/>
            <w:tcMar>
              <w:top w:w="150" w:type="dxa"/>
              <w:left w:w="240" w:type="dxa"/>
              <w:bottom w:w="150" w:type="dxa"/>
              <w:right w:w="0" w:type="dxa"/>
            </w:tcMar>
            <w:vAlign w:val="center"/>
            <w:hideMark/>
          </w:tcPr>
          <w:p w14:paraId="0BC72CCF" w14:textId="77777777" w:rsidR="00A432CB" w:rsidRPr="00031463" w:rsidRDefault="00A432CB" w:rsidP="00D77AF1">
            <w:pPr>
              <w:spacing w:after="200" w:line="276" w:lineRule="auto"/>
            </w:pPr>
            <w:r w:rsidRPr="00031463">
              <w:t>Введение дневников ошибок, самопроверка по алгоритму, регулярный анализ работ</w:t>
            </w:r>
          </w:p>
        </w:tc>
      </w:tr>
    </w:tbl>
    <w:p w14:paraId="5A8DD6FF" w14:textId="77777777" w:rsidR="00A432CB" w:rsidRPr="00F60D3F" w:rsidRDefault="00A432CB" w:rsidP="004024A9">
      <w:pPr>
        <w:pStyle w:val="3"/>
        <w:numPr>
          <w:ilvl w:val="2"/>
          <w:numId w:val="2"/>
        </w:numPr>
        <w:spacing w:line="276" w:lineRule="auto"/>
        <w:ind w:left="1639" w:hanging="360"/>
        <w:jc w:val="both"/>
        <w:rPr>
          <w:rFonts w:ascii="Times New Roman" w:hAnsi="Times New Roman"/>
          <w:bCs w:val="0"/>
          <w:color w:val="auto"/>
        </w:rPr>
      </w:pPr>
      <w:r w:rsidRPr="00F60D3F">
        <w:rPr>
          <w:rFonts w:ascii="Times New Roman" w:hAnsi="Times New Roman"/>
          <w:bCs w:val="0"/>
          <w:color w:val="auto"/>
        </w:rPr>
        <w:t>Методический анализ выполнения заданий обучающимися с высоким уровнем подготовки (в группе получивших отметку «5»), включая методические рекомендации для учителей</w:t>
      </w:r>
    </w:p>
    <w:p w14:paraId="0CF39E26" w14:textId="77777777" w:rsidR="00A432CB" w:rsidRDefault="00A432CB" w:rsidP="004024A9">
      <w:pPr>
        <w:pStyle w:val="3"/>
        <w:numPr>
          <w:ilvl w:val="3"/>
          <w:numId w:val="2"/>
        </w:numPr>
        <w:tabs>
          <w:tab w:val="left" w:pos="567"/>
        </w:tabs>
        <w:spacing w:line="276" w:lineRule="auto"/>
        <w:ind w:left="2350" w:hanging="360"/>
        <w:jc w:val="both"/>
        <w:rPr>
          <w:color w:val="auto"/>
        </w:rPr>
      </w:pPr>
      <w:r w:rsidRPr="00F60D3F">
        <w:rPr>
          <w:color w:val="auto"/>
        </w:rPr>
        <w:t xml:space="preserve">Описание предметной подготовки участников ОГЭ с высоким уровнем подготовки, анализ типичных дефицитов в подготовке </w:t>
      </w:r>
    </w:p>
    <w:p w14:paraId="7906D192" w14:textId="77777777" w:rsidR="00A432CB" w:rsidRDefault="00A432CB" w:rsidP="00D77AF1">
      <w:pPr>
        <w:spacing w:line="276" w:lineRule="auto"/>
      </w:pPr>
    </w:p>
    <w:p w14:paraId="15A2CFF8" w14:textId="77777777" w:rsidR="00A432CB" w:rsidRPr="00451E96" w:rsidRDefault="00A432CB" w:rsidP="00D77AF1">
      <w:pPr>
        <w:spacing w:line="276" w:lineRule="auto"/>
        <w:rPr>
          <w:b/>
        </w:rPr>
      </w:pPr>
      <w:r w:rsidRPr="00451E96">
        <w:rPr>
          <w:b/>
        </w:rPr>
        <w:t>Школы с высоким процентом оценки «5»</w:t>
      </w:r>
    </w:p>
    <w:p w14:paraId="22110F5F" w14:textId="77777777" w:rsidR="00A432CB" w:rsidRDefault="00A432CB" w:rsidP="00D77AF1">
      <w:pPr>
        <w:spacing w:line="276" w:lineRule="auto"/>
      </w:pPr>
      <w:r>
        <w:t>ГБОУ СОШ "ОЦ" с. Подъем-Михайловка</w:t>
      </w:r>
      <w:r>
        <w:tab/>
        <w:t>63,6%</w:t>
      </w:r>
      <w:r>
        <w:tab/>
        <w:t>7 из 11</w:t>
      </w:r>
    </w:p>
    <w:p w14:paraId="038784C9" w14:textId="77777777" w:rsidR="00A432CB" w:rsidRDefault="00A432CB" w:rsidP="00D77AF1">
      <w:pPr>
        <w:spacing w:line="276" w:lineRule="auto"/>
      </w:pPr>
      <w:r>
        <w:t>ГБОУ СОШ № 3 г. Новокуйбышевска</w:t>
      </w:r>
      <w:r>
        <w:tab/>
        <w:t xml:space="preserve">           40,0%</w:t>
      </w:r>
      <w:r>
        <w:tab/>
        <w:t>6 из 15</w:t>
      </w:r>
    </w:p>
    <w:p w14:paraId="00FDBB43" w14:textId="77777777" w:rsidR="00A432CB" w:rsidRDefault="00A432CB" w:rsidP="00D77AF1">
      <w:pPr>
        <w:spacing w:line="276" w:lineRule="auto"/>
      </w:pPr>
      <w:r>
        <w:t>ГБОУ СОШ № 8 "ОЦ" г. Новокуйбышевска</w:t>
      </w:r>
      <w:r>
        <w:tab/>
        <w:t>35,0%</w:t>
      </w:r>
      <w:r>
        <w:tab/>
        <w:t>7 из 20</w:t>
      </w:r>
    </w:p>
    <w:p w14:paraId="21059B36" w14:textId="77777777" w:rsidR="00A432CB" w:rsidRDefault="00A432CB" w:rsidP="00D77AF1">
      <w:pPr>
        <w:spacing w:line="276" w:lineRule="auto"/>
      </w:pPr>
      <w:r>
        <w:t>ГБОУ ООШ № 15 г. Новокуйбышевска</w:t>
      </w:r>
      <w:r>
        <w:tab/>
        <w:t xml:space="preserve">            35,0%</w:t>
      </w:r>
      <w:r>
        <w:tab/>
        <w:t>14 из 40</w:t>
      </w:r>
    </w:p>
    <w:p w14:paraId="6F201DFD" w14:textId="77777777" w:rsidR="00A432CB" w:rsidRDefault="00A432CB" w:rsidP="00D77AF1">
      <w:pPr>
        <w:spacing w:line="276" w:lineRule="auto"/>
      </w:pPr>
      <w:r>
        <w:t>ГБОУ СОШ "ОЦ" с. Дубовый Умет</w:t>
      </w:r>
      <w:r>
        <w:tab/>
        <w:t xml:space="preserve">            34,5%</w:t>
      </w:r>
      <w:r>
        <w:tab/>
        <w:t>10 из 29</w:t>
      </w:r>
    </w:p>
    <w:p w14:paraId="3E2B612B" w14:textId="77777777" w:rsidR="00A432CB" w:rsidRDefault="00A432CB" w:rsidP="00D77AF1">
      <w:pPr>
        <w:spacing w:line="276" w:lineRule="auto"/>
      </w:pPr>
    </w:p>
    <w:tbl>
      <w:tblPr>
        <w:tblW w:w="11280" w:type="dxa"/>
        <w:tblCellMar>
          <w:top w:w="15" w:type="dxa"/>
          <w:left w:w="15" w:type="dxa"/>
          <w:bottom w:w="15" w:type="dxa"/>
          <w:right w:w="15" w:type="dxa"/>
        </w:tblCellMar>
        <w:tblLook w:val="04A0" w:firstRow="1" w:lastRow="0" w:firstColumn="1" w:lastColumn="0" w:noHBand="0" w:noVBand="1"/>
      </w:tblPr>
      <w:tblGrid>
        <w:gridCol w:w="3723"/>
        <w:gridCol w:w="7557"/>
      </w:tblGrid>
      <w:tr w:rsidR="00A432CB" w:rsidRPr="003B0C25" w14:paraId="1D1A4F8D" w14:textId="77777777" w:rsidTr="004B729B">
        <w:trPr>
          <w:tblHeader/>
        </w:trPr>
        <w:tc>
          <w:tcPr>
            <w:tcW w:w="0" w:type="auto"/>
            <w:tcBorders>
              <w:top w:val="nil"/>
            </w:tcBorders>
            <w:tcMar>
              <w:top w:w="150" w:type="dxa"/>
              <w:left w:w="0" w:type="dxa"/>
              <w:bottom w:w="150" w:type="dxa"/>
              <w:right w:w="240" w:type="dxa"/>
            </w:tcMar>
            <w:vAlign w:val="center"/>
            <w:hideMark/>
          </w:tcPr>
          <w:p w14:paraId="213B8038" w14:textId="77777777" w:rsidR="00A432CB" w:rsidRPr="003B0C25" w:rsidRDefault="00A432CB" w:rsidP="00D77AF1">
            <w:pPr>
              <w:spacing w:line="276" w:lineRule="auto"/>
            </w:pPr>
            <w:r w:rsidRPr="003B0C25">
              <w:t>Показатель</w:t>
            </w:r>
          </w:p>
        </w:tc>
        <w:tc>
          <w:tcPr>
            <w:tcW w:w="0" w:type="auto"/>
            <w:tcBorders>
              <w:top w:val="nil"/>
            </w:tcBorders>
            <w:tcMar>
              <w:top w:w="150" w:type="dxa"/>
              <w:left w:w="240" w:type="dxa"/>
              <w:bottom w:w="150" w:type="dxa"/>
              <w:right w:w="240" w:type="dxa"/>
            </w:tcMar>
            <w:vAlign w:val="center"/>
            <w:hideMark/>
          </w:tcPr>
          <w:p w14:paraId="02B2B6C5" w14:textId="77777777" w:rsidR="00A432CB" w:rsidRPr="003B0C25" w:rsidRDefault="00A432CB" w:rsidP="00D77AF1">
            <w:pPr>
              <w:spacing w:line="276" w:lineRule="auto"/>
            </w:pPr>
            <w:r w:rsidRPr="003B0C25">
              <w:t>Значение</w:t>
            </w:r>
          </w:p>
        </w:tc>
      </w:tr>
      <w:tr w:rsidR="00A432CB" w:rsidRPr="003B0C25" w14:paraId="7765AAD5" w14:textId="77777777" w:rsidTr="004B729B">
        <w:tc>
          <w:tcPr>
            <w:tcW w:w="0" w:type="auto"/>
            <w:tcMar>
              <w:top w:w="150" w:type="dxa"/>
              <w:left w:w="0" w:type="dxa"/>
              <w:bottom w:w="150" w:type="dxa"/>
              <w:right w:w="240" w:type="dxa"/>
            </w:tcMar>
            <w:vAlign w:val="center"/>
            <w:hideMark/>
          </w:tcPr>
          <w:p w14:paraId="156A9F9B" w14:textId="77777777" w:rsidR="00A432CB" w:rsidRPr="003B0C25" w:rsidRDefault="00A432CB" w:rsidP="00D77AF1">
            <w:pPr>
              <w:spacing w:line="276" w:lineRule="auto"/>
            </w:pPr>
            <w:r w:rsidRPr="003B0C25">
              <w:t>Доля участников с отметкой «5»</w:t>
            </w:r>
          </w:p>
        </w:tc>
        <w:tc>
          <w:tcPr>
            <w:tcW w:w="0" w:type="auto"/>
            <w:tcMar>
              <w:top w:w="150" w:type="dxa"/>
              <w:left w:w="240" w:type="dxa"/>
              <w:bottom w:w="150" w:type="dxa"/>
              <w:right w:w="0" w:type="dxa"/>
            </w:tcMar>
            <w:vAlign w:val="center"/>
            <w:hideMark/>
          </w:tcPr>
          <w:p w14:paraId="3679BD73" w14:textId="77777777" w:rsidR="00A432CB" w:rsidRPr="003B0C25" w:rsidRDefault="00A432CB" w:rsidP="00D77AF1">
            <w:pPr>
              <w:spacing w:line="276" w:lineRule="auto"/>
            </w:pPr>
            <w:r w:rsidRPr="003B0C25">
              <w:rPr>
                <w:b/>
                <w:bCs/>
              </w:rPr>
              <w:t>19,5%</w:t>
            </w:r>
            <w:r w:rsidRPr="003B0C25">
              <w:t> (229 из 1173)</w:t>
            </w:r>
          </w:p>
        </w:tc>
      </w:tr>
      <w:tr w:rsidR="00A432CB" w:rsidRPr="003B0C25" w14:paraId="45A26EE6" w14:textId="77777777" w:rsidTr="004B729B">
        <w:tc>
          <w:tcPr>
            <w:tcW w:w="0" w:type="auto"/>
            <w:tcMar>
              <w:top w:w="150" w:type="dxa"/>
              <w:left w:w="0" w:type="dxa"/>
              <w:bottom w:w="150" w:type="dxa"/>
              <w:right w:w="240" w:type="dxa"/>
            </w:tcMar>
            <w:vAlign w:val="center"/>
            <w:hideMark/>
          </w:tcPr>
          <w:p w14:paraId="1257A737" w14:textId="77777777" w:rsidR="00A432CB" w:rsidRPr="003B0C25" w:rsidRDefault="00A432CB" w:rsidP="00D77AF1">
            <w:pPr>
              <w:spacing w:line="276" w:lineRule="auto"/>
            </w:pPr>
            <w:r w:rsidRPr="003B0C25">
              <w:t>Средний балл в группе</w:t>
            </w:r>
          </w:p>
        </w:tc>
        <w:tc>
          <w:tcPr>
            <w:tcW w:w="0" w:type="auto"/>
            <w:tcMar>
              <w:top w:w="150" w:type="dxa"/>
              <w:left w:w="240" w:type="dxa"/>
              <w:bottom w:w="150" w:type="dxa"/>
              <w:right w:w="0" w:type="dxa"/>
            </w:tcMar>
            <w:vAlign w:val="center"/>
            <w:hideMark/>
          </w:tcPr>
          <w:p w14:paraId="47B6A9F1" w14:textId="77777777" w:rsidR="00A432CB" w:rsidRPr="003B0C25" w:rsidRDefault="00A432CB" w:rsidP="00D77AF1">
            <w:pPr>
              <w:spacing w:line="276" w:lineRule="auto"/>
            </w:pPr>
            <w:r w:rsidRPr="003B0C25">
              <w:rPr>
                <w:b/>
                <w:bCs/>
              </w:rPr>
              <w:t>26–31 балл</w:t>
            </w:r>
          </w:p>
        </w:tc>
      </w:tr>
      <w:tr w:rsidR="00A432CB" w:rsidRPr="003B0C25" w14:paraId="0F948BA4" w14:textId="77777777" w:rsidTr="004B729B">
        <w:tc>
          <w:tcPr>
            <w:tcW w:w="0" w:type="auto"/>
            <w:tcMar>
              <w:top w:w="150" w:type="dxa"/>
              <w:left w:w="0" w:type="dxa"/>
              <w:bottom w:w="150" w:type="dxa"/>
              <w:right w:w="240" w:type="dxa"/>
            </w:tcMar>
            <w:vAlign w:val="center"/>
            <w:hideMark/>
          </w:tcPr>
          <w:p w14:paraId="03853A0F" w14:textId="77777777" w:rsidR="00A432CB" w:rsidRPr="003B0C25" w:rsidRDefault="00A432CB" w:rsidP="00D77AF1">
            <w:pPr>
              <w:spacing w:line="276" w:lineRule="auto"/>
            </w:pPr>
            <w:r w:rsidRPr="003B0C25">
              <w:t>Средний процент выполнения заданий</w:t>
            </w:r>
          </w:p>
        </w:tc>
        <w:tc>
          <w:tcPr>
            <w:tcW w:w="0" w:type="auto"/>
            <w:tcMar>
              <w:top w:w="150" w:type="dxa"/>
              <w:left w:w="240" w:type="dxa"/>
              <w:bottom w:w="150" w:type="dxa"/>
              <w:right w:w="0" w:type="dxa"/>
            </w:tcMar>
            <w:vAlign w:val="center"/>
            <w:hideMark/>
          </w:tcPr>
          <w:p w14:paraId="29111663" w14:textId="77777777" w:rsidR="00A432CB" w:rsidRPr="003B0C25" w:rsidRDefault="00A432CB" w:rsidP="00D77AF1">
            <w:pPr>
              <w:spacing w:line="276" w:lineRule="auto"/>
            </w:pPr>
            <w:r w:rsidRPr="003B0C25">
              <w:rPr>
                <w:b/>
                <w:bCs/>
              </w:rPr>
              <w:t>~90–92%</w:t>
            </w:r>
          </w:p>
        </w:tc>
      </w:tr>
      <w:tr w:rsidR="00A432CB" w:rsidRPr="003B0C25" w14:paraId="54B8B429" w14:textId="77777777" w:rsidTr="004B729B">
        <w:tc>
          <w:tcPr>
            <w:tcW w:w="0" w:type="auto"/>
            <w:tcMar>
              <w:top w:w="150" w:type="dxa"/>
              <w:left w:w="0" w:type="dxa"/>
              <w:bottom w:w="150" w:type="dxa"/>
              <w:right w:w="240" w:type="dxa"/>
            </w:tcMar>
            <w:vAlign w:val="center"/>
            <w:hideMark/>
          </w:tcPr>
          <w:p w14:paraId="50BDC47B" w14:textId="77777777" w:rsidR="00A432CB" w:rsidRPr="003B0C25" w:rsidRDefault="00A432CB" w:rsidP="00D77AF1">
            <w:pPr>
              <w:spacing w:line="276" w:lineRule="auto"/>
            </w:pPr>
            <w:r w:rsidRPr="003B0C25">
              <w:lastRenderedPageBreak/>
              <w:t>Потенциал для достижения максимума</w:t>
            </w:r>
          </w:p>
        </w:tc>
        <w:tc>
          <w:tcPr>
            <w:tcW w:w="0" w:type="auto"/>
            <w:tcMar>
              <w:top w:w="150" w:type="dxa"/>
              <w:left w:w="240" w:type="dxa"/>
              <w:bottom w:w="150" w:type="dxa"/>
              <w:right w:w="0" w:type="dxa"/>
            </w:tcMar>
            <w:vAlign w:val="center"/>
            <w:hideMark/>
          </w:tcPr>
          <w:p w14:paraId="1B277B7A" w14:textId="77777777" w:rsidR="00A432CB" w:rsidRPr="003B0C25" w:rsidRDefault="00A432CB" w:rsidP="00D77AF1">
            <w:pPr>
              <w:spacing w:line="276" w:lineRule="auto"/>
            </w:pPr>
            <w:r w:rsidRPr="003B0C25">
              <w:rPr>
                <w:b/>
                <w:bCs/>
              </w:rPr>
              <w:t>высокий</w:t>
            </w:r>
            <w:r w:rsidRPr="003B0C25">
              <w:t> — достаточно ликвидировать </w:t>
            </w:r>
            <w:r w:rsidRPr="003B0C25">
              <w:rPr>
                <w:b/>
                <w:bCs/>
              </w:rPr>
              <w:t>единичные ошибки</w:t>
            </w:r>
            <w:r w:rsidRPr="003B0C25">
              <w:t> в сложных заданиях</w:t>
            </w:r>
          </w:p>
        </w:tc>
      </w:tr>
    </w:tbl>
    <w:p w14:paraId="4CE4759D" w14:textId="77777777" w:rsidR="00A432CB" w:rsidRDefault="00A432CB" w:rsidP="00D77AF1">
      <w:pPr>
        <w:spacing w:line="276" w:lineRule="auto"/>
      </w:pPr>
    </w:p>
    <w:p w14:paraId="7380F760" w14:textId="77777777" w:rsidR="00A432CB" w:rsidRPr="003B0C25" w:rsidRDefault="00A432CB" w:rsidP="00D77AF1">
      <w:pPr>
        <w:spacing w:line="276" w:lineRule="auto"/>
      </w:pPr>
      <w:r w:rsidRPr="003B0C25">
        <w:rPr>
          <w:b/>
          <w:bCs/>
        </w:rPr>
        <w:t>Ключевая особенность группы:</w:t>
      </w:r>
      <w:r w:rsidRPr="003B0C25">
        <w:t> это </w:t>
      </w:r>
      <w:r w:rsidRPr="003B0C25">
        <w:rPr>
          <w:b/>
          <w:bCs/>
        </w:rPr>
        <w:t>сильнейшие учащиеся</w:t>
      </w:r>
      <w:r w:rsidRPr="003B0C25">
        <w:t> с системными знаниями и развитыми метапредметными умениями. Их ошибки носят не системный, а </w:t>
      </w:r>
      <w:r w:rsidRPr="003B0C25">
        <w:rPr>
          <w:b/>
          <w:bCs/>
        </w:rPr>
        <w:t>локальный</w:t>
      </w:r>
      <w:r w:rsidRPr="003B0C25">
        <w:t>, </w:t>
      </w:r>
      <w:r w:rsidRPr="003B0C25">
        <w:rPr>
          <w:b/>
          <w:bCs/>
        </w:rPr>
        <w:t>«точечный»</w:t>
      </w:r>
      <w:r w:rsidRPr="003B0C25">
        <w:t> характер. Для выхода на 31 балл требуется </w:t>
      </w:r>
      <w:r w:rsidRPr="003B0C25">
        <w:rPr>
          <w:b/>
          <w:bCs/>
        </w:rPr>
        <w:t>ювелирная работа над 3–5 заданиями</w:t>
      </w:r>
      <w:r w:rsidRPr="003B0C25">
        <w:t> и отработка стратегии минимизации случайных ошибок.</w:t>
      </w:r>
    </w:p>
    <w:p w14:paraId="359F1AEE" w14:textId="77777777" w:rsidR="00A432CB" w:rsidRPr="003B0C25" w:rsidRDefault="00A432CB" w:rsidP="00D77AF1">
      <w:pPr>
        <w:spacing w:line="276" w:lineRule="auto"/>
        <w:rPr>
          <w:b/>
          <w:bCs/>
        </w:rPr>
      </w:pPr>
      <w:r w:rsidRPr="003B0C25">
        <w:rPr>
          <w:b/>
          <w:bCs/>
        </w:rPr>
        <w:t>. Выявление заданий с наибольшим резервом для достижения максимума</w:t>
      </w:r>
    </w:p>
    <w:tbl>
      <w:tblPr>
        <w:tblW w:w="0" w:type="auto"/>
        <w:tblCellMar>
          <w:top w:w="15" w:type="dxa"/>
          <w:left w:w="15" w:type="dxa"/>
          <w:bottom w:w="15" w:type="dxa"/>
          <w:right w:w="15" w:type="dxa"/>
        </w:tblCellMar>
        <w:tblLook w:val="04A0" w:firstRow="1" w:lastRow="0" w:firstColumn="1" w:lastColumn="0" w:noHBand="0" w:noVBand="1"/>
      </w:tblPr>
      <w:tblGrid>
        <w:gridCol w:w="1113"/>
        <w:gridCol w:w="1348"/>
        <w:gridCol w:w="2149"/>
        <w:gridCol w:w="2374"/>
        <w:gridCol w:w="7303"/>
      </w:tblGrid>
      <w:tr w:rsidR="00A432CB" w:rsidRPr="003B0C25" w14:paraId="582FF49E" w14:textId="77777777" w:rsidTr="004B729B">
        <w:trPr>
          <w:tblHeader/>
        </w:trPr>
        <w:tc>
          <w:tcPr>
            <w:tcW w:w="0" w:type="auto"/>
            <w:tcBorders>
              <w:top w:val="nil"/>
            </w:tcBorders>
            <w:tcMar>
              <w:top w:w="150" w:type="dxa"/>
              <w:left w:w="0" w:type="dxa"/>
              <w:bottom w:w="150" w:type="dxa"/>
              <w:right w:w="240" w:type="dxa"/>
            </w:tcMar>
            <w:vAlign w:val="center"/>
            <w:hideMark/>
          </w:tcPr>
          <w:p w14:paraId="33D8FC72" w14:textId="77777777" w:rsidR="00A432CB" w:rsidRPr="003B0C25" w:rsidRDefault="00A432CB" w:rsidP="00D77AF1">
            <w:pPr>
              <w:spacing w:line="276" w:lineRule="auto"/>
            </w:pPr>
            <w:r w:rsidRPr="003B0C25">
              <w:t>№ задания</w:t>
            </w:r>
          </w:p>
        </w:tc>
        <w:tc>
          <w:tcPr>
            <w:tcW w:w="0" w:type="auto"/>
            <w:tcBorders>
              <w:top w:val="nil"/>
            </w:tcBorders>
            <w:tcMar>
              <w:top w:w="150" w:type="dxa"/>
              <w:left w:w="240" w:type="dxa"/>
              <w:bottom w:w="150" w:type="dxa"/>
              <w:right w:w="240" w:type="dxa"/>
            </w:tcMar>
            <w:vAlign w:val="center"/>
            <w:hideMark/>
          </w:tcPr>
          <w:p w14:paraId="26596F0B" w14:textId="77777777" w:rsidR="00A432CB" w:rsidRPr="003B0C25" w:rsidRDefault="00A432CB" w:rsidP="00D77AF1">
            <w:pPr>
              <w:spacing w:line="276" w:lineRule="auto"/>
            </w:pPr>
            <w:r w:rsidRPr="003B0C25">
              <w:t>Уровень</w:t>
            </w:r>
          </w:p>
        </w:tc>
        <w:tc>
          <w:tcPr>
            <w:tcW w:w="0" w:type="auto"/>
            <w:tcBorders>
              <w:top w:val="nil"/>
            </w:tcBorders>
            <w:tcMar>
              <w:top w:w="150" w:type="dxa"/>
              <w:left w:w="240" w:type="dxa"/>
              <w:bottom w:w="150" w:type="dxa"/>
              <w:right w:w="240" w:type="dxa"/>
            </w:tcMar>
            <w:vAlign w:val="center"/>
            <w:hideMark/>
          </w:tcPr>
          <w:p w14:paraId="5005B35D" w14:textId="77777777" w:rsidR="00A432CB" w:rsidRPr="003B0C25" w:rsidRDefault="00A432CB" w:rsidP="00D77AF1">
            <w:pPr>
              <w:spacing w:line="276" w:lineRule="auto"/>
            </w:pPr>
            <w:r w:rsidRPr="003B0C25">
              <w:t>% выполнения в группе «5»</w:t>
            </w:r>
          </w:p>
        </w:tc>
        <w:tc>
          <w:tcPr>
            <w:tcW w:w="0" w:type="auto"/>
            <w:tcBorders>
              <w:top w:val="nil"/>
            </w:tcBorders>
            <w:tcMar>
              <w:top w:w="150" w:type="dxa"/>
              <w:left w:w="240" w:type="dxa"/>
              <w:bottom w:w="150" w:type="dxa"/>
              <w:right w:w="240" w:type="dxa"/>
            </w:tcMar>
            <w:vAlign w:val="center"/>
            <w:hideMark/>
          </w:tcPr>
          <w:p w14:paraId="05BEE3BC" w14:textId="77777777" w:rsidR="00A432CB" w:rsidRPr="003B0C25" w:rsidRDefault="00A432CB" w:rsidP="00D77AF1">
            <w:pPr>
              <w:spacing w:line="276" w:lineRule="auto"/>
            </w:pPr>
            <w:r w:rsidRPr="003B0C25">
              <w:t>Невыполненный резерв</w:t>
            </w:r>
          </w:p>
        </w:tc>
        <w:tc>
          <w:tcPr>
            <w:tcW w:w="0" w:type="auto"/>
            <w:tcBorders>
              <w:top w:val="nil"/>
            </w:tcBorders>
            <w:tcMar>
              <w:top w:w="150" w:type="dxa"/>
              <w:left w:w="240" w:type="dxa"/>
              <w:bottom w:w="150" w:type="dxa"/>
              <w:right w:w="240" w:type="dxa"/>
            </w:tcMar>
            <w:vAlign w:val="center"/>
            <w:hideMark/>
          </w:tcPr>
          <w:p w14:paraId="07335AD3" w14:textId="77777777" w:rsidR="00A432CB" w:rsidRPr="003B0C25" w:rsidRDefault="00A432CB" w:rsidP="00D77AF1">
            <w:pPr>
              <w:spacing w:line="276" w:lineRule="auto"/>
            </w:pPr>
            <w:r w:rsidRPr="003B0C25">
              <w:t>Проверяемое умение</w:t>
            </w:r>
          </w:p>
        </w:tc>
      </w:tr>
      <w:tr w:rsidR="00A432CB" w:rsidRPr="003B0C25" w14:paraId="373BDF7F" w14:textId="77777777" w:rsidTr="004B729B">
        <w:tc>
          <w:tcPr>
            <w:tcW w:w="0" w:type="auto"/>
            <w:tcMar>
              <w:top w:w="150" w:type="dxa"/>
              <w:left w:w="0" w:type="dxa"/>
              <w:bottom w:w="150" w:type="dxa"/>
              <w:right w:w="240" w:type="dxa"/>
            </w:tcMar>
            <w:vAlign w:val="center"/>
            <w:hideMark/>
          </w:tcPr>
          <w:p w14:paraId="42C8326E" w14:textId="77777777" w:rsidR="00A432CB" w:rsidRPr="003B0C25" w:rsidRDefault="00A432CB" w:rsidP="00D77AF1">
            <w:pPr>
              <w:spacing w:line="276" w:lineRule="auto"/>
            </w:pPr>
            <w:r w:rsidRPr="003B0C25">
              <w:rPr>
                <w:b/>
                <w:bCs/>
              </w:rPr>
              <w:t>30</w:t>
            </w:r>
          </w:p>
        </w:tc>
        <w:tc>
          <w:tcPr>
            <w:tcW w:w="0" w:type="auto"/>
            <w:tcMar>
              <w:top w:w="150" w:type="dxa"/>
              <w:left w:w="240" w:type="dxa"/>
              <w:bottom w:w="150" w:type="dxa"/>
              <w:right w:w="240" w:type="dxa"/>
            </w:tcMar>
            <w:vAlign w:val="center"/>
            <w:hideMark/>
          </w:tcPr>
          <w:p w14:paraId="1543886B" w14:textId="77777777" w:rsidR="00A432CB" w:rsidRPr="003B0C25" w:rsidRDefault="00A432CB" w:rsidP="00D77AF1">
            <w:pPr>
              <w:spacing w:line="276" w:lineRule="auto"/>
            </w:pPr>
            <w:r w:rsidRPr="003B0C25">
              <w:t>В</w:t>
            </w:r>
          </w:p>
        </w:tc>
        <w:tc>
          <w:tcPr>
            <w:tcW w:w="0" w:type="auto"/>
            <w:tcMar>
              <w:top w:w="150" w:type="dxa"/>
              <w:left w:w="240" w:type="dxa"/>
              <w:bottom w:w="150" w:type="dxa"/>
              <w:right w:w="240" w:type="dxa"/>
            </w:tcMar>
            <w:vAlign w:val="center"/>
            <w:hideMark/>
          </w:tcPr>
          <w:p w14:paraId="5AD53E45" w14:textId="77777777" w:rsidR="00A432CB" w:rsidRPr="003B0C25" w:rsidRDefault="00A432CB" w:rsidP="00D77AF1">
            <w:pPr>
              <w:spacing w:line="276" w:lineRule="auto"/>
            </w:pPr>
            <w:r w:rsidRPr="003B0C25">
              <w:t>36,7%</w:t>
            </w:r>
          </w:p>
        </w:tc>
        <w:tc>
          <w:tcPr>
            <w:tcW w:w="0" w:type="auto"/>
            <w:tcMar>
              <w:top w:w="150" w:type="dxa"/>
              <w:left w:w="240" w:type="dxa"/>
              <w:bottom w:w="150" w:type="dxa"/>
              <w:right w:w="240" w:type="dxa"/>
            </w:tcMar>
            <w:vAlign w:val="center"/>
            <w:hideMark/>
          </w:tcPr>
          <w:p w14:paraId="41C2CF42" w14:textId="77777777" w:rsidR="00A432CB" w:rsidRPr="003B0C25" w:rsidRDefault="00A432CB" w:rsidP="00D77AF1">
            <w:pPr>
              <w:spacing w:line="276" w:lineRule="auto"/>
            </w:pPr>
            <w:r w:rsidRPr="003B0C25">
              <w:rPr>
                <w:b/>
                <w:bCs/>
              </w:rPr>
              <w:t>63,3%</w:t>
            </w:r>
          </w:p>
        </w:tc>
        <w:tc>
          <w:tcPr>
            <w:tcW w:w="0" w:type="auto"/>
            <w:tcMar>
              <w:top w:w="150" w:type="dxa"/>
              <w:left w:w="240" w:type="dxa"/>
              <w:bottom w:w="150" w:type="dxa"/>
              <w:right w:w="0" w:type="dxa"/>
            </w:tcMar>
            <w:vAlign w:val="center"/>
            <w:hideMark/>
          </w:tcPr>
          <w:p w14:paraId="6995E9EC" w14:textId="77777777" w:rsidR="00A432CB" w:rsidRPr="003B0C25" w:rsidRDefault="00A432CB" w:rsidP="00D77AF1">
            <w:pPr>
              <w:spacing w:line="276" w:lineRule="auto"/>
            </w:pPr>
            <w:r w:rsidRPr="003B0C25">
              <w:t xml:space="preserve">Объяснение влияния объектов/явлений на качество жизни и среды; оценка взаимодействия человека и природы; решение </w:t>
            </w:r>
            <w:proofErr w:type="spellStart"/>
            <w:r w:rsidRPr="003B0C25">
              <w:t>геоэкологических</w:t>
            </w:r>
            <w:proofErr w:type="spellEnd"/>
            <w:r w:rsidRPr="003B0C25">
              <w:t xml:space="preserve"> задач; формулирование путей сохранения и улучшения среды</w:t>
            </w:r>
          </w:p>
        </w:tc>
      </w:tr>
      <w:tr w:rsidR="00A432CB" w:rsidRPr="003B0C25" w14:paraId="306B48B3" w14:textId="77777777" w:rsidTr="004B729B">
        <w:tc>
          <w:tcPr>
            <w:tcW w:w="0" w:type="auto"/>
            <w:tcMar>
              <w:top w:w="150" w:type="dxa"/>
              <w:left w:w="0" w:type="dxa"/>
              <w:bottom w:w="150" w:type="dxa"/>
              <w:right w:w="240" w:type="dxa"/>
            </w:tcMar>
            <w:vAlign w:val="center"/>
            <w:hideMark/>
          </w:tcPr>
          <w:p w14:paraId="0EF9E009" w14:textId="77777777" w:rsidR="00A432CB" w:rsidRPr="003B0C25" w:rsidRDefault="00A432CB" w:rsidP="00D77AF1">
            <w:pPr>
              <w:spacing w:line="276" w:lineRule="auto"/>
            </w:pPr>
            <w:r w:rsidRPr="003B0C25">
              <w:rPr>
                <w:b/>
                <w:bCs/>
              </w:rPr>
              <w:t>29</w:t>
            </w:r>
          </w:p>
        </w:tc>
        <w:tc>
          <w:tcPr>
            <w:tcW w:w="0" w:type="auto"/>
            <w:tcMar>
              <w:top w:w="150" w:type="dxa"/>
              <w:left w:w="240" w:type="dxa"/>
              <w:bottom w:w="150" w:type="dxa"/>
              <w:right w:w="240" w:type="dxa"/>
            </w:tcMar>
            <w:vAlign w:val="center"/>
            <w:hideMark/>
          </w:tcPr>
          <w:p w14:paraId="23146508" w14:textId="77777777" w:rsidR="00A432CB" w:rsidRPr="003B0C25" w:rsidRDefault="00A432CB" w:rsidP="00D77AF1">
            <w:pPr>
              <w:spacing w:line="276" w:lineRule="auto"/>
            </w:pPr>
            <w:r w:rsidRPr="003B0C25">
              <w:t>Б</w:t>
            </w:r>
          </w:p>
        </w:tc>
        <w:tc>
          <w:tcPr>
            <w:tcW w:w="0" w:type="auto"/>
            <w:tcMar>
              <w:top w:w="150" w:type="dxa"/>
              <w:left w:w="240" w:type="dxa"/>
              <w:bottom w:w="150" w:type="dxa"/>
              <w:right w:w="240" w:type="dxa"/>
            </w:tcMar>
            <w:vAlign w:val="center"/>
            <w:hideMark/>
          </w:tcPr>
          <w:p w14:paraId="60749A61" w14:textId="77777777" w:rsidR="00A432CB" w:rsidRPr="003B0C25" w:rsidRDefault="00A432CB" w:rsidP="00D77AF1">
            <w:pPr>
              <w:spacing w:line="276" w:lineRule="auto"/>
            </w:pPr>
            <w:r w:rsidRPr="003B0C25">
              <w:t>49,3%</w:t>
            </w:r>
          </w:p>
        </w:tc>
        <w:tc>
          <w:tcPr>
            <w:tcW w:w="0" w:type="auto"/>
            <w:tcMar>
              <w:top w:w="150" w:type="dxa"/>
              <w:left w:w="240" w:type="dxa"/>
              <w:bottom w:w="150" w:type="dxa"/>
              <w:right w:w="240" w:type="dxa"/>
            </w:tcMar>
            <w:vAlign w:val="center"/>
            <w:hideMark/>
          </w:tcPr>
          <w:p w14:paraId="74535719" w14:textId="77777777" w:rsidR="00A432CB" w:rsidRPr="003B0C25" w:rsidRDefault="00A432CB" w:rsidP="00D77AF1">
            <w:pPr>
              <w:spacing w:line="276" w:lineRule="auto"/>
            </w:pPr>
            <w:r w:rsidRPr="003B0C25">
              <w:rPr>
                <w:b/>
                <w:bCs/>
              </w:rPr>
              <w:t>50,7%</w:t>
            </w:r>
          </w:p>
        </w:tc>
        <w:tc>
          <w:tcPr>
            <w:tcW w:w="0" w:type="auto"/>
            <w:tcMar>
              <w:top w:w="150" w:type="dxa"/>
              <w:left w:w="240" w:type="dxa"/>
              <w:bottom w:w="150" w:type="dxa"/>
              <w:right w:w="0" w:type="dxa"/>
            </w:tcMar>
            <w:vAlign w:val="center"/>
            <w:hideMark/>
          </w:tcPr>
          <w:p w14:paraId="3C414E72" w14:textId="77777777" w:rsidR="00A432CB" w:rsidRPr="003B0C25" w:rsidRDefault="00A432CB" w:rsidP="00D77AF1">
            <w:pPr>
              <w:spacing w:line="276" w:lineRule="auto"/>
            </w:pPr>
            <w:r w:rsidRPr="003B0C25">
              <w:t>Система знаний о размещении объектов; понимание роли географии в формировании качества жизни; классификация; описание признаков явлений в повседневной жизни</w:t>
            </w:r>
          </w:p>
        </w:tc>
      </w:tr>
      <w:tr w:rsidR="00A432CB" w:rsidRPr="003B0C25" w14:paraId="731122B2" w14:textId="77777777" w:rsidTr="004B729B">
        <w:tc>
          <w:tcPr>
            <w:tcW w:w="0" w:type="auto"/>
            <w:tcMar>
              <w:top w:w="150" w:type="dxa"/>
              <w:left w:w="0" w:type="dxa"/>
              <w:bottom w:w="150" w:type="dxa"/>
              <w:right w:w="240" w:type="dxa"/>
            </w:tcMar>
            <w:vAlign w:val="center"/>
            <w:hideMark/>
          </w:tcPr>
          <w:p w14:paraId="1ED0DA57" w14:textId="77777777" w:rsidR="00A432CB" w:rsidRPr="003B0C25" w:rsidRDefault="00A432CB" w:rsidP="00D77AF1">
            <w:pPr>
              <w:spacing w:line="276" w:lineRule="auto"/>
            </w:pPr>
            <w:r w:rsidRPr="003B0C25">
              <w:rPr>
                <w:b/>
                <w:bCs/>
              </w:rPr>
              <w:t>21</w:t>
            </w:r>
          </w:p>
        </w:tc>
        <w:tc>
          <w:tcPr>
            <w:tcW w:w="0" w:type="auto"/>
            <w:tcMar>
              <w:top w:w="150" w:type="dxa"/>
              <w:left w:w="240" w:type="dxa"/>
              <w:bottom w:w="150" w:type="dxa"/>
              <w:right w:w="240" w:type="dxa"/>
            </w:tcMar>
            <w:vAlign w:val="center"/>
            <w:hideMark/>
          </w:tcPr>
          <w:p w14:paraId="4D54F0E1" w14:textId="77777777" w:rsidR="00A432CB" w:rsidRPr="003B0C25" w:rsidRDefault="00A432CB" w:rsidP="00D77AF1">
            <w:pPr>
              <w:spacing w:line="276" w:lineRule="auto"/>
            </w:pPr>
            <w:r w:rsidRPr="003B0C25">
              <w:t>П</w:t>
            </w:r>
          </w:p>
        </w:tc>
        <w:tc>
          <w:tcPr>
            <w:tcW w:w="0" w:type="auto"/>
            <w:tcMar>
              <w:top w:w="150" w:type="dxa"/>
              <w:left w:w="240" w:type="dxa"/>
              <w:bottom w:w="150" w:type="dxa"/>
              <w:right w:w="240" w:type="dxa"/>
            </w:tcMar>
            <w:vAlign w:val="center"/>
            <w:hideMark/>
          </w:tcPr>
          <w:p w14:paraId="4EA9C732" w14:textId="77777777" w:rsidR="00A432CB" w:rsidRPr="003B0C25" w:rsidRDefault="00A432CB" w:rsidP="00D77AF1">
            <w:pPr>
              <w:spacing w:line="276" w:lineRule="auto"/>
            </w:pPr>
            <w:r w:rsidRPr="003B0C25">
              <w:t>81,7%</w:t>
            </w:r>
          </w:p>
        </w:tc>
        <w:tc>
          <w:tcPr>
            <w:tcW w:w="0" w:type="auto"/>
            <w:tcMar>
              <w:top w:w="150" w:type="dxa"/>
              <w:left w:w="240" w:type="dxa"/>
              <w:bottom w:w="150" w:type="dxa"/>
              <w:right w:w="240" w:type="dxa"/>
            </w:tcMar>
            <w:vAlign w:val="center"/>
            <w:hideMark/>
          </w:tcPr>
          <w:p w14:paraId="624BB2BC" w14:textId="77777777" w:rsidR="00A432CB" w:rsidRPr="003B0C25" w:rsidRDefault="00A432CB" w:rsidP="00D77AF1">
            <w:pPr>
              <w:spacing w:line="276" w:lineRule="auto"/>
            </w:pPr>
            <w:r w:rsidRPr="003B0C25">
              <w:rPr>
                <w:b/>
                <w:bCs/>
              </w:rPr>
              <w:t>18,3%</w:t>
            </w:r>
          </w:p>
        </w:tc>
        <w:tc>
          <w:tcPr>
            <w:tcW w:w="0" w:type="auto"/>
            <w:tcMar>
              <w:top w:w="150" w:type="dxa"/>
              <w:left w:w="240" w:type="dxa"/>
              <w:bottom w:w="150" w:type="dxa"/>
              <w:right w:w="0" w:type="dxa"/>
            </w:tcMar>
            <w:vAlign w:val="center"/>
            <w:hideMark/>
          </w:tcPr>
          <w:p w14:paraId="0D14D3E1" w14:textId="77777777" w:rsidR="00A432CB" w:rsidRPr="003B0C25" w:rsidRDefault="00A432CB" w:rsidP="00D77AF1">
            <w:pPr>
              <w:spacing w:line="276" w:lineRule="auto"/>
            </w:pPr>
            <w:r w:rsidRPr="003B0C25">
              <w:t>Описание существенных признаков явлений и процессов в повседневной жизни, положения и взаиморасположения объектов в пространстве</w:t>
            </w:r>
          </w:p>
        </w:tc>
      </w:tr>
      <w:tr w:rsidR="00A432CB" w:rsidRPr="003B0C25" w14:paraId="6840A089" w14:textId="77777777" w:rsidTr="004B729B">
        <w:tc>
          <w:tcPr>
            <w:tcW w:w="0" w:type="auto"/>
            <w:tcMar>
              <w:top w:w="150" w:type="dxa"/>
              <w:left w:w="0" w:type="dxa"/>
              <w:bottom w:w="150" w:type="dxa"/>
              <w:right w:w="240" w:type="dxa"/>
            </w:tcMar>
            <w:vAlign w:val="center"/>
            <w:hideMark/>
          </w:tcPr>
          <w:p w14:paraId="736CFD33" w14:textId="77777777" w:rsidR="00A432CB" w:rsidRPr="003B0C25" w:rsidRDefault="00A432CB" w:rsidP="00D77AF1">
            <w:pPr>
              <w:spacing w:line="276" w:lineRule="auto"/>
            </w:pPr>
            <w:r w:rsidRPr="003B0C25">
              <w:rPr>
                <w:b/>
                <w:bCs/>
              </w:rPr>
              <w:t>9</w:t>
            </w:r>
          </w:p>
        </w:tc>
        <w:tc>
          <w:tcPr>
            <w:tcW w:w="0" w:type="auto"/>
            <w:tcMar>
              <w:top w:w="150" w:type="dxa"/>
              <w:left w:w="240" w:type="dxa"/>
              <w:bottom w:w="150" w:type="dxa"/>
              <w:right w:w="240" w:type="dxa"/>
            </w:tcMar>
            <w:vAlign w:val="center"/>
            <w:hideMark/>
          </w:tcPr>
          <w:p w14:paraId="373A7527" w14:textId="77777777" w:rsidR="00A432CB" w:rsidRPr="003B0C25" w:rsidRDefault="00A432CB" w:rsidP="00D77AF1">
            <w:pPr>
              <w:spacing w:line="276" w:lineRule="auto"/>
            </w:pPr>
            <w:r w:rsidRPr="003B0C25">
              <w:t>Б</w:t>
            </w:r>
          </w:p>
        </w:tc>
        <w:tc>
          <w:tcPr>
            <w:tcW w:w="0" w:type="auto"/>
            <w:tcMar>
              <w:top w:w="150" w:type="dxa"/>
              <w:left w:w="240" w:type="dxa"/>
              <w:bottom w:w="150" w:type="dxa"/>
              <w:right w:w="240" w:type="dxa"/>
            </w:tcMar>
            <w:vAlign w:val="center"/>
            <w:hideMark/>
          </w:tcPr>
          <w:p w14:paraId="58AD3B19" w14:textId="77777777" w:rsidR="00A432CB" w:rsidRPr="003B0C25" w:rsidRDefault="00A432CB" w:rsidP="00D77AF1">
            <w:pPr>
              <w:spacing w:line="276" w:lineRule="auto"/>
            </w:pPr>
            <w:r w:rsidRPr="003B0C25">
              <w:t>44,5%</w:t>
            </w:r>
          </w:p>
        </w:tc>
        <w:tc>
          <w:tcPr>
            <w:tcW w:w="0" w:type="auto"/>
            <w:tcMar>
              <w:top w:w="150" w:type="dxa"/>
              <w:left w:w="240" w:type="dxa"/>
              <w:bottom w:w="150" w:type="dxa"/>
              <w:right w:w="240" w:type="dxa"/>
            </w:tcMar>
            <w:vAlign w:val="center"/>
            <w:hideMark/>
          </w:tcPr>
          <w:p w14:paraId="08C1176F" w14:textId="77777777" w:rsidR="00A432CB" w:rsidRPr="003B0C25" w:rsidRDefault="00A432CB" w:rsidP="00D77AF1">
            <w:pPr>
              <w:spacing w:line="276" w:lineRule="auto"/>
            </w:pPr>
            <w:r w:rsidRPr="003B0C25">
              <w:rPr>
                <w:b/>
                <w:bCs/>
              </w:rPr>
              <w:t>55,5%</w:t>
            </w:r>
          </w:p>
        </w:tc>
        <w:tc>
          <w:tcPr>
            <w:tcW w:w="0" w:type="auto"/>
            <w:tcMar>
              <w:top w:w="150" w:type="dxa"/>
              <w:left w:w="240" w:type="dxa"/>
              <w:bottom w:w="150" w:type="dxa"/>
              <w:right w:w="0" w:type="dxa"/>
            </w:tcMar>
            <w:vAlign w:val="center"/>
            <w:hideMark/>
          </w:tcPr>
          <w:p w14:paraId="72ACBFA2" w14:textId="77777777" w:rsidR="00A432CB" w:rsidRPr="003B0C25" w:rsidRDefault="00A432CB" w:rsidP="00D77AF1">
            <w:pPr>
              <w:spacing w:line="276" w:lineRule="auto"/>
            </w:pPr>
            <w:r w:rsidRPr="003B0C25">
              <w:t>Выбор и использование источников географической информации для решения практико-ориентированных задач</w:t>
            </w:r>
          </w:p>
        </w:tc>
      </w:tr>
      <w:tr w:rsidR="00A432CB" w:rsidRPr="003B0C25" w14:paraId="5649AFFF" w14:textId="77777777" w:rsidTr="004B729B">
        <w:tc>
          <w:tcPr>
            <w:tcW w:w="0" w:type="auto"/>
            <w:tcMar>
              <w:top w:w="150" w:type="dxa"/>
              <w:left w:w="0" w:type="dxa"/>
              <w:bottom w:w="150" w:type="dxa"/>
              <w:right w:w="240" w:type="dxa"/>
            </w:tcMar>
            <w:vAlign w:val="center"/>
            <w:hideMark/>
          </w:tcPr>
          <w:p w14:paraId="125B9D2F" w14:textId="77777777" w:rsidR="00A432CB" w:rsidRPr="003B0C25" w:rsidRDefault="00A432CB" w:rsidP="00D77AF1">
            <w:pPr>
              <w:spacing w:line="276" w:lineRule="auto"/>
            </w:pPr>
            <w:r w:rsidRPr="003B0C25">
              <w:rPr>
                <w:b/>
                <w:bCs/>
              </w:rPr>
              <w:lastRenderedPageBreak/>
              <w:t>28</w:t>
            </w:r>
          </w:p>
        </w:tc>
        <w:tc>
          <w:tcPr>
            <w:tcW w:w="0" w:type="auto"/>
            <w:tcMar>
              <w:top w:w="150" w:type="dxa"/>
              <w:left w:w="240" w:type="dxa"/>
              <w:bottom w:w="150" w:type="dxa"/>
              <w:right w:w="240" w:type="dxa"/>
            </w:tcMar>
            <w:vAlign w:val="center"/>
            <w:hideMark/>
          </w:tcPr>
          <w:p w14:paraId="5FA9DFC0" w14:textId="77777777" w:rsidR="00A432CB" w:rsidRPr="003B0C25" w:rsidRDefault="00A432CB" w:rsidP="00D77AF1">
            <w:pPr>
              <w:spacing w:line="276" w:lineRule="auto"/>
            </w:pPr>
            <w:r w:rsidRPr="003B0C25">
              <w:t>Б</w:t>
            </w:r>
          </w:p>
        </w:tc>
        <w:tc>
          <w:tcPr>
            <w:tcW w:w="0" w:type="auto"/>
            <w:tcMar>
              <w:top w:w="150" w:type="dxa"/>
              <w:left w:w="240" w:type="dxa"/>
              <w:bottom w:w="150" w:type="dxa"/>
              <w:right w:w="240" w:type="dxa"/>
            </w:tcMar>
            <w:vAlign w:val="center"/>
            <w:hideMark/>
          </w:tcPr>
          <w:p w14:paraId="12F9B420" w14:textId="77777777" w:rsidR="00A432CB" w:rsidRPr="003B0C25" w:rsidRDefault="00A432CB" w:rsidP="00D77AF1">
            <w:pPr>
              <w:spacing w:line="276" w:lineRule="auto"/>
            </w:pPr>
            <w:r w:rsidRPr="003B0C25">
              <w:t>94,3%</w:t>
            </w:r>
          </w:p>
        </w:tc>
        <w:tc>
          <w:tcPr>
            <w:tcW w:w="0" w:type="auto"/>
            <w:tcMar>
              <w:top w:w="150" w:type="dxa"/>
              <w:left w:w="240" w:type="dxa"/>
              <w:bottom w:w="150" w:type="dxa"/>
              <w:right w:w="240" w:type="dxa"/>
            </w:tcMar>
            <w:vAlign w:val="center"/>
            <w:hideMark/>
          </w:tcPr>
          <w:p w14:paraId="107FEE45" w14:textId="77777777" w:rsidR="00A432CB" w:rsidRPr="003B0C25" w:rsidRDefault="00A432CB" w:rsidP="00D77AF1">
            <w:pPr>
              <w:spacing w:line="276" w:lineRule="auto"/>
            </w:pPr>
            <w:r w:rsidRPr="003B0C25">
              <w:rPr>
                <w:b/>
                <w:bCs/>
              </w:rPr>
              <w:t>5,7%</w:t>
            </w:r>
          </w:p>
        </w:tc>
        <w:tc>
          <w:tcPr>
            <w:tcW w:w="0" w:type="auto"/>
            <w:tcMar>
              <w:top w:w="150" w:type="dxa"/>
              <w:left w:w="240" w:type="dxa"/>
              <w:bottom w:w="150" w:type="dxa"/>
              <w:right w:w="0" w:type="dxa"/>
            </w:tcMar>
            <w:vAlign w:val="center"/>
            <w:hideMark/>
          </w:tcPr>
          <w:p w14:paraId="16E47ADA" w14:textId="77777777" w:rsidR="00A432CB" w:rsidRPr="003B0C25" w:rsidRDefault="00A432CB" w:rsidP="00D77AF1">
            <w:pPr>
              <w:spacing w:line="276" w:lineRule="auto"/>
            </w:pPr>
            <w:r w:rsidRPr="003B0C25">
              <w:t>Описание положения и взаиморасположения объектов в пространстве</w:t>
            </w:r>
          </w:p>
        </w:tc>
      </w:tr>
      <w:tr w:rsidR="00A432CB" w:rsidRPr="003B0C25" w14:paraId="7E3247A6" w14:textId="77777777" w:rsidTr="004B729B">
        <w:tc>
          <w:tcPr>
            <w:tcW w:w="0" w:type="auto"/>
            <w:tcMar>
              <w:top w:w="150" w:type="dxa"/>
              <w:left w:w="0" w:type="dxa"/>
              <w:bottom w:w="150" w:type="dxa"/>
              <w:right w:w="240" w:type="dxa"/>
            </w:tcMar>
            <w:vAlign w:val="center"/>
            <w:hideMark/>
          </w:tcPr>
          <w:p w14:paraId="63F1A951" w14:textId="77777777" w:rsidR="00A432CB" w:rsidRPr="003B0C25" w:rsidRDefault="00A432CB" w:rsidP="00D77AF1">
            <w:pPr>
              <w:spacing w:line="276" w:lineRule="auto"/>
            </w:pPr>
            <w:r w:rsidRPr="003B0C25">
              <w:rPr>
                <w:b/>
                <w:bCs/>
              </w:rPr>
              <w:t>11</w:t>
            </w:r>
          </w:p>
        </w:tc>
        <w:tc>
          <w:tcPr>
            <w:tcW w:w="0" w:type="auto"/>
            <w:tcMar>
              <w:top w:w="150" w:type="dxa"/>
              <w:left w:w="240" w:type="dxa"/>
              <w:bottom w:w="150" w:type="dxa"/>
              <w:right w:w="240" w:type="dxa"/>
            </w:tcMar>
            <w:vAlign w:val="center"/>
            <w:hideMark/>
          </w:tcPr>
          <w:p w14:paraId="48F986E8" w14:textId="77777777" w:rsidR="00A432CB" w:rsidRPr="003B0C25" w:rsidRDefault="00A432CB" w:rsidP="00D77AF1">
            <w:pPr>
              <w:spacing w:line="276" w:lineRule="auto"/>
            </w:pPr>
            <w:r w:rsidRPr="003B0C25">
              <w:t>В</w:t>
            </w:r>
          </w:p>
        </w:tc>
        <w:tc>
          <w:tcPr>
            <w:tcW w:w="0" w:type="auto"/>
            <w:tcMar>
              <w:top w:w="150" w:type="dxa"/>
              <w:left w:w="240" w:type="dxa"/>
              <w:bottom w:w="150" w:type="dxa"/>
              <w:right w:w="240" w:type="dxa"/>
            </w:tcMar>
            <w:vAlign w:val="center"/>
            <w:hideMark/>
          </w:tcPr>
          <w:p w14:paraId="27B93D23" w14:textId="77777777" w:rsidR="00A432CB" w:rsidRPr="003B0C25" w:rsidRDefault="00A432CB" w:rsidP="00D77AF1">
            <w:pPr>
              <w:spacing w:line="276" w:lineRule="auto"/>
            </w:pPr>
            <w:r w:rsidRPr="003B0C25">
              <w:t>95,6%</w:t>
            </w:r>
          </w:p>
        </w:tc>
        <w:tc>
          <w:tcPr>
            <w:tcW w:w="0" w:type="auto"/>
            <w:tcMar>
              <w:top w:w="150" w:type="dxa"/>
              <w:left w:w="240" w:type="dxa"/>
              <w:bottom w:w="150" w:type="dxa"/>
              <w:right w:w="240" w:type="dxa"/>
            </w:tcMar>
            <w:vAlign w:val="center"/>
            <w:hideMark/>
          </w:tcPr>
          <w:p w14:paraId="086B2CCD" w14:textId="77777777" w:rsidR="00A432CB" w:rsidRPr="003B0C25" w:rsidRDefault="00A432CB" w:rsidP="00D77AF1">
            <w:pPr>
              <w:spacing w:line="276" w:lineRule="auto"/>
            </w:pPr>
            <w:r w:rsidRPr="003B0C25">
              <w:rPr>
                <w:b/>
                <w:bCs/>
              </w:rPr>
              <w:t>4,4%</w:t>
            </w:r>
          </w:p>
        </w:tc>
        <w:tc>
          <w:tcPr>
            <w:tcW w:w="0" w:type="auto"/>
            <w:tcMar>
              <w:top w:w="150" w:type="dxa"/>
              <w:left w:w="240" w:type="dxa"/>
              <w:bottom w:w="150" w:type="dxa"/>
              <w:right w:w="0" w:type="dxa"/>
            </w:tcMar>
            <w:vAlign w:val="center"/>
            <w:hideMark/>
          </w:tcPr>
          <w:p w14:paraId="12A27A16" w14:textId="77777777" w:rsidR="00A432CB" w:rsidRPr="003B0C25" w:rsidRDefault="00A432CB" w:rsidP="00D77AF1">
            <w:pPr>
              <w:spacing w:line="276" w:lineRule="auto"/>
            </w:pPr>
            <w:r w:rsidRPr="003B0C25">
              <w:t>Представление информации в различных формах (карта, таблица, график, описание)</w:t>
            </w:r>
          </w:p>
        </w:tc>
      </w:tr>
      <w:tr w:rsidR="00A432CB" w:rsidRPr="003B0C25" w14:paraId="5F490019" w14:textId="77777777" w:rsidTr="004B729B">
        <w:tc>
          <w:tcPr>
            <w:tcW w:w="0" w:type="auto"/>
            <w:tcMar>
              <w:top w:w="150" w:type="dxa"/>
              <w:left w:w="0" w:type="dxa"/>
              <w:bottom w:w="150" w:type="dxa"/>
              <w:right w:w="240" w:type="dxa"/>
            </w:tcMar>
            <w:vAlign w:val="center"/>
            <w:hideMark/>
          </w:tcPr>
          <w:p w14:paraId="69F3AB34" w14:textId="77777777" w:rsidR="00A432CB" w:rsidRPr="003B0C25" w:rsidRDefault="00A432CB" w:rsidP="00D77AF1">
            <w:pPr>
              <w:spacing w:line="276" w:lineRule="auto"/>
            </w:pPr>
            <w:r w:rsidRPr="003B0C25">
              <w:rPr>
                <w:b/>
                <w:bCs/>
              </w:rPr>
              <w:t>27</w:t>
            </w:r>
          </w:p>
        </w:tc>
        <w:tc>
          <w:tcPr>
            <w:tcW w:w="0" w:type="auto"/>
            <w:tcMar>
              <w:top w:w="150" w:type="dxa"/>
              <w:left w:w="240" w:type="dxa"/>
              <w:bottom w:w="150" w:type="dxa"/>
              <w:right w:w="240" w:type="dxa"/>
            </w:tcMar>
            <w:vAlign w:val="center"/>
            <w:hideMark/>
          </w:tcPr>
          <w:p w14:paraId="43FBEC7E" w14:textId="77777777" w:rsidR="00A432CB" w:rsidRPr="003B0C25" w:rsidRDefault="00A432CB" w:rsidP="00D77AF1">
            <w:pPr>
              <w:spacing w:line="276" w:lineRule="auto"/>
            </w:pPr>
            <w:r w:rsidRPr="003B0C25">
              <w:t>П</w:t>
            </w:r>
          </w:p>
        </w:tc>
        <w:tc>
          <w:tcPr>
            <w:tcW w:w="0" w:type="auto"/>
            <w:tcMar>
              <w:top w:w="150" w:type="dxa"/>
              <w:left w:w="240" w:type="dxa"/>
              <w:bottom w:w="150" w:type="dxa"/>
              <w:right w:w="240" w:type="dxa"/>
            </w:tcMar>
            <w:vAlign w:val="center"/>
            <w:hideMark/>
          </w:tcPr>
          <w:p w14:paraId="32AC6841" w14:textId="77777777" w:rsidR="00A432CB" w:rsidRPr="003B0C25" w:rsidRDefault="00A432CB" w:rsidP="00D77AF1">
            <w:pPr>
              <w:spacing w:line="276" w:lineRule="auto"/>
            </w:pPr>
            <w:r w:rsidRPr="003B0C25">
              <w:t>89,5%</w:t>
            </w:r>
          </w:p>
        </w:tc>
        <w:tc>
          <w:tcPr>
            <w:tcW w:w="0" w:type="auto"/>
            <w:tcMar>
              <w:top w:w="150" w:type="dxa"/>
              <w:left w:w="240" w:type="dxa"/>
              <w:bottom w:w="150" w:type="dxa"/>
              <w:right w:w="240" w:type="dxa"/>
            </w:tcMar>
            <w:vAlign w:val="center"/>
            <w:hideMark/>
          </w:tcPr>
          <w:p w14:paraId="1B284E39" w14:textId="77777777" w:rsidR="00A432CB" w:rsidRPr="003B0C25" w:rsidRDefault="00A432CB" w:rsidP="00D77AF1">
            <w:pPr>
              <w:spacing w:line="276" w:lineRule="auto"/>
            </w:pPr>
            <w:r w:rsidRPr="003B0C25">
              <w:rPr>
                <w:b/>
                <w:bCs/>
              </w:rPr>
              <w:t>10,5%</w:t>
            </w:r>
          </w:p>
        </w:tc>
        <w:tc>
          <w:tcPr>
            <w:tcW w:w="0" w:type="auto"/>
            <w:tcMar>
              <w:top w:w="150" w:type="dxa"/>
              <w:left w:w="240" w:type="dxa"/>
              <w:bottom w:w="150" w:type="dxa"/>
              <w:right w:w="0" w:type="dxa"/>
            </w:tcMar>
            <w:vAlign w:val="center"/>
            <w:hideMark/>
          </w:tcPr>
          <w:p w14:paraId="744D948E" w14:textId="77777777" w:rsidR="00A432CB" w:rsidRPr="003B0C25" w:rsidRDefault="00A432CB" w:rsidP="00D77AF1">
            <w:pPr>
              <w:spacing w:line="276" w:lineRule="auto"/>
            </w:pPr>
            <w:r w:rsidRPr="003B0C25">
              <w:t>Освоение системы знаний о размещении объектов; понимание роли географии в качестве жизни</w:t>
            </w:r>
          </w:p>
        </w:tc>
      </w:tr>
      <w:tr w:rsidR="00A432CB" w:rsidRPr="003B0C25" w14:paraId="333C79C9" w14:textId="77777777" w:rsidTr="004B729B">
        <w:tc>
          <w:tcPr>
            <w:tcW w:w="0" w:type="auto"/>
            <w:tcMar>
              <w:top w:w="150" w:type="dxa"/>
              <w:left w:w="0" w:type="dxa"/>
              <w:bottom w:w="150" w:type="dxa"/>
              <w:right w:w="240" w:type="dxa"/>
            </w:tcMar>
            <w:vAlign w:val="center"/>
            <w:hideMark/>
          </w:tcPr>
          <w:p w14:paraId="0E95AA4F" w14:textId="77777777" w:rsidR="00A432CB" w:rsidRPr="003B0C25" w:rsidRDefault="00A432CB" w:rsidP="00D77AF1">
            <w:pPr>
              <w:spacing w:line="276" w:lineRule="auto"/>
            </w:pPr>
            <w:r w:rsidRPr="003B0C25">
              <w:rPr>
                <w:b/>
                <w:bCs/>
              </w:rPr>
              <w:t>15</w:t>
            </w:r>
          </w:p>
        </w:tc>
        <w:tc>
          <w:tcPr>
            <w:tcW w:w="0" w:type="auto"/>
            <w:tcMar>
              <w:top w:w="150" w:type="dxa"/>
              <w:left w:w="240" w:type="dxa"/>
              <w:bottom w:w="150" w:type="dxa"/>
              <w:right w:w="240" w:type="dxa"/>
            </w:tcMar>
            <w:vAlign w:val="center"/>
            <w:hideMark/>
          </w:tcPr>
          <w:p w14:paraId="1EB34968" w14:textId="77777777" w:rsidR="00A432CB" w:rsidRPr="003B0C25" w:rsidRDefault="00A432CB" w:rsidP="00D77AF1">
            <w:pPr>
              <w:spacing w:line="276" w:lineRule="auto"/>
            </w:pPr>
            <w:r w:rsidRPr="003B0C25">
              <w:t>П</w:t>
            </w:r>
          </w:p>
        </w:tc>
        <w:tc>
          <w:tcPr>
            <w:tcW w:w="0" w:type="auto"/>
            <w:tcMar>
              <w:top w:w="150" w:type="dxa"/>
              <w:left w:w="240" w:type="dxa"/>
              <w:bottom w:w="150" w:type="dxa"/>
              <w:right w:w="240" w:type="dxa"/>
            </w:tcMar>
            <w:vAlign w:val="center"/>
            <w:hideMark/>
          </w:tcPr>
          <w:p w14:paraId="5F13D0CE" w14:textId="77777777" w:rsidR="00A432CB" w:rsidRPr="003B0C25" w:rsidRDefault="00A432CB" w:rsidP="00D77AF1">
            <w:pPr>
              <w:spacing w:line="276" w:lineRule="auto"/>
            </w:pPr>
            <w:r w:rsidRPr="003B0C25">
              <w:t>91,7%</w:t>
            </w:r>
          </w:p>
        </w:tc>
        <w:tc>
          <w:tcPr>
            <w:tcW w:w="0" w:type="auto"/>
            <w:tcMar>
              <w:top w:w="150" w:type="dxa"/>
              <w:left w:w="240" w:type="dxa"/>
              <w:bottom w:w="150" w:type="dxa"/>
              <w:right w:w="240" w:type="dxa"/>
            </w:tcMar>
            <w:vAlign w:val="center"/>
            <w:hideMark/>
          </w:tcPr>
          <w:p w14:paraId="163E4741" w14:textId="77777777" w:rsidR="00A432CB" w:rsidRPr="003B0C25" w:rsidRDefault="00A432CB" w:rsidP="00D77AF1">
            <w:pPr>
              <w:spacing w:line="276" w:lineRule="auto"/>
            </w:pPr>
            <w:r w:rsidRPr="003B0C25">
              <w:rPr>
                <w:b/>
                <w:bCs/>
              </w:rPr>
              <w:t>8,3%</w:t>
            </w:r>
          </w:p>
        </w:tc>
        <w:tc>
          <w:tcPr>
            <w:tcW w:w="0" w:type="auto"/>
            <w:tcMar>
              <w:top w:w="150" w:type="dxa"/>
              <w:left w:w="240" w:type="dxa"/>
              <w:bottom w:w="150" w:type="dxa"/>
              <w:right w:w="0" w:type="dxa"/>
            </w:tcMar>
            <w:vAlign w:val="center"/>
            <w:hideMark/>
          </w:tcPr>
          <w:p w14:paraId="6E4048F9" w14:textId="77777777" w:rsidR="00A432CB" w:rsidRPr="003B0C25" w:rsidRDefault="00A432CB" w:rsidP="00D77AF1">
            <w:pPr>
              <w:spacing w:line="276" w:lineRule="auto"/>
            </w:pPr>
            <w:r w:rsidRPr="003B0C25">
              <w:t xml:space="preserve">Классификация объектов; оценка взаимодействия человека и природы; решение </w:t>
            </w:r>
            <w:proofErr w:type="spellStart"/>
            <w:r w:rsidRPr="003B0C25">
              <w:t>геоэкологических</w:t>
            </w:r>
            <w:proofErr w:type="spellEnd"/>
            <w:r w:rsidRPr="003B0C25">
              <w:t xml:space="preserve"> задач</w:t>
            </w:r>
          </w:p>
        </w:tc>
      </w:tr>
      <w:tr w:rsidR="00A432CB" w:rsidRPr="003B0C25" w14:paraId="5FDB69D9" w14:textId="77777777" w:rsidTr="004B729B">
        <w:tc>
          <w:tcPr>
            <w:tcW w:w="0" w:type="auto"/>
            <w:tcMar>
              <w:top w:w="150" w:type="dxa"/>
              <w:left w:w="0" w:type="dxa"/>
              <w:bottom w:w="150" w:type="dxa"/>
              <w:right w:w="240" w:type="dxa"/>
            </w:tcMar>
            <w:vAlign w:val="center"/>
            <w:hideMark/>
          </w:tcPr>
          <w:p w14:paraId="3218DB47" w14:textId="77777777" w:rsidR="00A432CB" w:rsidRPr="003B0C25" w:rsidRDefault="00A432CB" w:rsidP="00D77AF1">
            <w:pPr>
              <w:spacing w:line="276" w:lineRule="auto"/>
            </w:pPr>
            <w:r w:rsidRPr="003B0C25">
              <w:rPr>
                <w:b/>
                <w:bCs/>
              </w:rPr>
              <w:t>3</w:t>
            </w:r>
          </w:p>
        </w:tc>
        <w:tc>
          <w:tcPr>
            <w:tcW w:w="0" w:type="auto"/>
            <w:tcMar>
              <w:top w:w="150" w:type="dxa"/>
              <w:left w:w="240" w:type="dxa"/>
              <w:bottom w:w="150" w:type="dxa"/>
              <w:right w:w="240" w:type="dxa"/>
            </w:tcMar>
            <w:vAlign w:val="center"/>
            <w:hideMark/>
          </w:tcPr>
          <w:p w14:paraId="7EA102AA" w14:textId="77777777" w:rsidR="00A432CB" w:rsidRPr="003B0C25" w:rsidRDefault="00A432CB" w:rsidP="00D77AF1">
            <w:pPr>
              <w:spacing w:line="276" w:lineRule="auto"/>
            </w:pPr>
            <w:r w:rsidRPr="003B0C25">
              <w:t>П</w:t>
            </w:r>
          </w:p>
        </w:tc>
        <w:tc>
          <w:tcPr>
            <w:tcW w:w="0" w:type="auto"/>
            <w:tcMar>
              <w:top w:w="150" w:type="dxa"/>
              <w:left w:w="240" w:type="dxa"/>
              <w:bottom w:w="150" w:type="dxa"/>
              <w:right w:w="240" w:type="dxa"/>
            </w:tcMar>
            <w:vAlign w:val="center"/>
            <w:hideMark/>
          </w:tcPr>
          <w:p w14:paraId="01F025BA" w14:textId="77777777" w:rsidR="00A432CB" w:rsidRPr="003B0C25" w:rsidRDefault="00A432CB" w:rsidP="00D77AF1">
            <w:pPr>
              <w:spacing w:line="276" w:lineRule="auto"/>
            </w:pPr>
            <w:r w:rsidRPr="003B0C25">
              <w:t>88,6%</w:t>
            </w:r>
          </w:p>
        </w:tc>
        <w:tc>
          <w:tcPr>
            <w:tcW w:w="0" w:type="auto"/>
            <w:tcMar>
              <w:top w:w="150" w:type="dxa"/>
              <w:left w:w="240" w:type="dxa"/>
              <w:bottom w:w="150" w:type="dxa"/>
              <w:right w:w="240" w:type="dxa"/>
            </w:tcMar>
            <w:vAlign w:val="center"/>
            <w:hideMark/>
          </w:tcPr>
          <w:p w14:paraId="74E40EAF" w14:textId="77777777" w:rsidR="00A432CB" w:rsidRPr="003B0C25" w:rsidRDefault="00A432CB" w:rsidP="00D77AF1">
            <w:pPr>
              <w:spacing w:line="276" w:lineRule="auto"/>
            </w:pPr>
            <w:r w:rsidRPr="003B0C25">
              <w:rPr>
                <w:b/>
                <w:bCs/>
              </w:rPr>
              <w:t>11,4%</w:t>
            </w:r>
          </w:p>
        </w:tc>
        <w:tc>
          <w:tcPr>
            <w:tcW w:w="0" w:type="auto"/>
            <w:tcMar>
              <w:top w:w="150" w:type="dxa"/>
              <w:left w:w="240" w:type="dxa"/>
              <w:bottom w:w="150" w:type="dxa"/>
              <w:right w:w="0" w:type="dxa"/>
            </w:tcMar>
            <w:vAlign w:val="center"/>
            <w:hideMark/>
          </w:tcPr>
          <w:p w14:paraId="6C143FAB" w14:textId="77777777" w:rsidR="00A432CB" w:rsidRPr="003B0C25" w:rsidRDefault="00A432CB" w:rsidP="00D77AF1">
            <w:pPr>
              <w:spacing w:line="276" w:lineRule="auto"/>
            </w:pPr>
            <w:r w:rsidRPr="003B0C25">
              <w:t>Сравнение географических объектов на основе существенных признаков</w:t>
            </w:r>
          </w:p>
        </w:tc>
      </w:tr>
      <w:tr w:rsidR="00A432CB" w:rsidRPr="003B0C25" w14:paraId="1884FA26" w14:textId="77777777" w:rsidTr="004B729B">
        <w:tc>
          <w:tcPr>
            <w:tcW w:w="0" w:type="auto"/>
            <w:tcMar>
              <w:top w:w="150" w:type="dxa"/>
              <w:left w:w="0" w:type="dxa"/>
              <w:bottom w:w="150" w:type="dxa"/>
              <w:right w:w="240" w:type="dxa"/>
            </w:tcMar>
            <w:vAlign w:val="center"/>
            <w:hideMark/>
          </w:tcPr>
          <w:p w14:paraId="7F7884DE" w14:textId="77777777" w:rsidR="00A432CB" w:rsidRPr="003B0C25" w:rsidRDefault="00A432CB" w:rsidP="00D77AF1">
            <w:pPr>
              <w:spacing w:line="276" w:lineRule="auto"/>
            </w:pPr>
            <w:r w:rsidRPr="003B0C25">
              <w:rPr>
                <w:b/>
                <w:bCs/>
              </w:rPr>
              <w:t>13</w:t>
            </w:r>
          </w:p>
        </w:tc>
        <w:tc>
          <w:tcPr>
            <w:tcW w:w="0" w:type="auto"/>
            <w:tcMar>
              <w:top w:w="150" w:type="dxa"/>
              <w:left w:w="240" w:type="dxa"/>
              <w:bottom w:w="150" w:type="dxa"/>
              <w:right w:w="240" w:type="dxa"/>
            </w:tcMar>
            <w:vAlign w:val="center"/>
            <w:hideMark/>
          </w:tcPr>
          <w:p w14:paraId="4D8E2D16" w14:textId="77777777" w:rsidR="00A432CB" w:rsidRPr="003B0C25" w:rsidRDefault="00A432CB" w:rsidP="00D77AF1">
            <w:pPr>
              <w:spacing w:line="276" w:lineRule="auto"/>
            </w:pPr>
            <w:r w:rsidRPr="003B0C25">
              <w:t>Б</w:t>
            </w:r>
          </w:p>
        </w:tc>
        <w:tc>
          <w:tcPr>
            <w:tcW w:w="0" w:type="auto"/>
            <w:tcMar>
              <w:top w:w="150" w:type="dxa"/>
              <w:left w:w="240" w:type="dxa"/>
              <w:bottom w:w="150" w:type="dxa"/>
              <w:right w:w="240" w:type="dxa"/>
            </w:tcMar>
            <w:vAlign w:val="center"/>
            <w:hideMark/>
          </w:tcPr>
          <w:p w14:paraId="62648952" w14:textId="77777777" w:rsidR="00A432CB" w:rsidRPr="003B0C25" w:rsidRDefault="00A432CB" w:rsidP="00D77AF1">
            <w:pPr>
              <w:spacing w:line="276" w:lineRule="auto"/>
            </w:pPr>
            <w:r w:rsidRPr="003B0C25">
              <w:t>94,3%</w:t>
            </w:r>
          </w:p>
        </w:tc>
        <w:tc>
          <w:tcPr>
            <w:tcW w:w="0" w:type="auto"/>
            <w:tcMar>
              <w:top w:w="150" w:type="dxa"/>
              <w:left w:w="240" w:type="dxa"/>
              <w:bottom w:w="150" w:type="dxa"/>
              <w:right w:w="240" w:type="dxa"/>
            </w:tcMar>
            <w:vAlign w:val="center"/>
            <w:hideMark/>
          </w:tcPr>
          <w:p w14:paraId="45F4F0F2" w14:textId="77777777" w:rsidR="00A432CB" w:rsidRPr="003B0C25" w:rsidRDefault="00A432CB" w:rsidP="00D77AF1">
            <w:pPr>
              <w:spacing w:line="276" w:lineRule="auto"/>
            </w:pPr>
            <w:r w:rsidRPr="003B0C25">
              <w:rPr>
                <w:b/>
                <w:bCs/>
              </w:rPr>
              <w:t>5,7%</w:t>
            </w:r>
          </w:p>
        </w:tc>
        <w:tc>
          <w:tcPr>
            <w:tcW w:w="0" w:type="auto"/>
            <w:tcMar>
              <w:top w:w="150" w:type="dxa"/>
              <w:left w:w="240" w:type="dxa"/>
              <w:bottom w:w="150" w:type="dxa"/>
              <w:right w:w="0" w:type="dxa"/>
            </w:tcMar>
            <w:vAlign w:val="center"/>
            <w:hideMark/>
          </w:tcPr>
          <w:p w14:paraId="60CC4BCE" w14:textId="77777777" w:rsidR="00A432CB" w:rsidRPr="003B0C25" w:rsidRDefault="00A432CB" w:rsidP="00D77AF1">
            <w:pPr>
              <w:spacing w:line="276" w:lineRule="auto"/>
            </w:pPr>
            <w:r w:rsidRPr="003B0C25">
              <w:t xml:space="preserve">Освоение знаний о географических закономерностях; решение </w:t>
            </w:r>
            <w:proofErr w:type="spellStart"/>
            <w:r w:rsidRPr="003B0C25">
              <w:t>геоэкологических</w:t>
            </w:r>
            <w:proofErr w:type="spellEnd"/>
            <w:r w:rsidRPr="003B0C25">
              <w:t xml:space="preserve"> и экономико-географических задач</w:t>
            </w:r>
          </w:p>
        </w:tc>
      </w:tr>
    </w:tbl>
    <w:p w14:paraId="407D5541" w14:textId="77777777" w:rsidR="00A432CB" w:rsidRDefault="00A432CB" w:rsidP="00D77AF1">
      <w:pPr>
        <w:spacing w:line="276" w:lineRule="auto"/>
      </w:pPr>
    </w:p>
    <w:p w14:paraId="233C631A" w14:textId="77777777" w:rsidR="00A432CB" w:rsidRPr="003B0C25" w:rsidRDefault="00A432CB" w:rsidP="00D77AF1">
      <w:pPr>
        <w:spacing w:line="276" w:lineRule="auto"/>
        <w:rPr>
          <w:b/>
          <w:bCs/>
        </w:rPr>
      </w:pPr>
      <w:r w:rsidRPr="003B0C25">
        <w:rPr>
          <w:b/>
          <w:bCs/>
        </w:rPr>
        <w:t>Выявление заданий с наибольшим резервом для достижения максимума</w:t>
      </w:r>
    </w:p>
    <w:tbl>
      <w:tblPr>
        <w:tblW w:w="0" w:type="auto"/>
        <w:tblCellMar>
          <w:top w:w="15" w:type="dxa"/>
          <w:left w:w="15" w:type="dxa"/>
          <w:bottom w:w="15" w:type="dxa"/>
          <w:right w:w="15" w:type="dxa"/>
        </w:tblCellMar>
        <w:tblLook w:val="04A0" w:firstRow="1" w:lastRow="0" w:firstColumn="1" w:lastColumn="0" w:noHBand="0" w:noVBand="1"/>
      </w:tblPr>
      <w:tblGrid>
        <w:gridCol w:w="1113"/>
        <w:gridCol w:w="1348"/>
        <w:gridCol w:w="2149"/>
        <w:gridCol w:w="2374"/>
        <w:gridCol w:w="7303"/>
      </w:tblGrid>
      <w:tr w:rsidR="00A432CB" w:rsidRPr="003B0C25" w14:paraId="3CC31F8E" w14:textId="77777777" w:rsidTr="004B729B">
        <w:trPr>
          <w:tblHeader/>
        </w:trPr>
        <w:tc>
          <w:tcPr>
            <w:tcW w:w="0" w:type="auto"/>
            <w:tcBorders>
              <w:top w:val="nil"/>
            </w:tcBorders>
            <w:tcMar>
              <w:top w:w="150" w:type="dxa"/>
              <w:left w:w="0" w:type="dxa"/>
              <w:bottom w:w="150" w:type="dxa"/>
              <w:right w:w="240" w:type="dxa"/>
            </w:tcMar>
            <w:vAlign w:val="center"/>
            <w:hideMark/>
          </w:tcPr>
          <w:p w14:paraId="5EB290AB" w14:textId="77777777" w:rsidR="00A432CB" w:rsidRPr="003B0C25" w:rsidRDefault="00A432CB" w:rsidP="00D77AF1">
            <w:pPr>
              <w:spacing w:line="276" w:lineRule="auto"/>
            </w:pPr>
            <w:r w:rsidRPr="003B0C25">
              <w:t>№ задания</w:t>
            </w:r>
          </w:p>
        </w:tc>
        <w:tc>
          <w:tcPr>
            <w:tcW w:w="0" w:type="auto"/>
            <w:tcBorders>
              <w:top w:val="nil"/>
            </w:tcBorders>
            <w:tcMar>
              <w:top w:w="150" w:type="dxa"/>
              <w:left w:w="240" w:type="dxa"/>
              <w:bottom w:w="150" w:type="dxa"/>
              <w:right w:w="240" w:type="dxa"/>
            </w:tcMar>
            <w:vAlign w:val="center"/>
            <w:hideMark/>
          </w:tcPr>
          <w:p w14:paraId="0364E11E" w14:textId="77777777" w:rsidR="00A432CB" w:rsidRPr="003B0C25" w:rsidRDefault="00A432CB" w:rsidP="00D77AF1">
            <w:pPr>
              <w:spacing w:line="276" w:lineRule="auto"/>
            </w:pPr>
            <w:r w:rsidRPr="003B0C25">
              <w:t>Уровень</w:t>
            </w:r>
          </w:p>
        </w:tc>
        <w:tc>
          <w:tcPr>
            <w:tcW w:w="0" w:type="auto"/>
            <w:tcBorders>
              <w:top w:val="nil"/>
            </w:tcBorders>
            <w:tcMar>
              <w:top w:w="150" w:type="dxa"/>
              <w:left w:w="240" w:type="dxa"/>
              <w:bottom w:w="150" w:type="dxa"/>
              <w:right w:w="240" w:type="dxa"/>
            </w:tcMar>
            <w:vAlign w:val="center"/>
            <w:hideMark/>
          </w:tcPr>
          <w:p w14:paraId="501CEC14" w14:textId="77777777" w:rsidR="00A432CB" w:rsidRPr="003B0C25" w:rsidRDefault="00A432CB" w:rsidP="00D77AF1">
            <w:pPr>
              <w:spacing w:line="276" w:lineRule="auto"/>
            </w:pPr>
            <w:r w:rsidRPr="003B0C25">
              <w:t>% выполнения в группе «5»</w:t>
            </w:r>
          </w:p>
        </w:tc>
        <w:tc>
          <w:tcPr>
            <w:tcW w:w="0" w:type="auto"/>
            <w:tcBorders>
              <w:top w:val="nil"/>
            </w:tcBorders>
            <w:tcMar>
              <w:top w:w="150" w:type="dxa"/>
              <w:left w:w="240" w:type="dxa"/>
              <w:bottom w:w="150" w:type="dxa"/>
              <w:right w:w="240" w:type="dxa"/>
            </w:tcMar>
            <w:vAlign w:val="center"/>
            <w:hideMark/>
          </w:tcPr>
          <w:p w14:paraId="00998D3E" w14:textId="77777777" w:rsidR="00A432CB" w:rsidRPr="003B0C25" w:rsidRDefault="00A432CB" w:rsidP="00D77AF1">
            <w:pPr>
              <w:spacing w:line="276" w:lineRule="auto"/>
            </w:pPr>
            <w:r w:rsidRPr="003B0C25">
              <w:t>Невыполненный резерв</w:t>
            </w:r>
          </w:p>
        </w:tc>
        <w:tc>
          <w:tcPr>
            <w:tcW w:w="0" w:type="auto"/>
            <w:tcBorders>
              <w:top w:val="nil"/>
            </w:tcBorders>
            <w:tcMar>
              <w:top w:w="150" w:type="dxa"/>
              <w:left w:w="240" w:type="dxa"/>
              <w:bottom w:w="150" w:type="dxa"/>
              <w:right w:w="240" w:type="dxa"/>
            </w:tcMar>
            <w:vAlign w:val="center"/>
            <w:hideMark/>
          </w:tcPr>
          <w:p w14:paraId="1DCC2C10" w14:textId="77777777" w:rsidR="00A432CB" w:rsidRPr="003B0C25" w:rsidRDefault="00A432CB" w:rsidP="00D77AF1">
            <w:pPr>
              <w:spacing w:line="276" w:lineRule="auto"/>
            </w:pPr>
            <w:r w:rsidRPr="003B0C25">
              <w:t>Проверяемое умение</w:t>
            </w:r>
          </w:p>
        </w:tc>
      </w:tr>
      <w:tr w:rsidR="00A432CB" w:rsidRPr="003B0C25" w14:paraId="5CA10558" w14:textId="77777777" w:rsidTr="004B729B">
        <w:tc>
          <w:tcPr>
            <w:tcW w:w="0" w:type="auto"/>
            <w:tcMar>
              <w:top w:w="150" w:type="dxa"/>
              <w:left w:w="0" w:type="dxa"/>
              <w:bottom w:w="150" w:type="dxa"/>
              <w:right w:w="240" w:type="dxa"/>
            </w:tcMar>
            <w:vAlign w:val="center"/>
            <w:hideMark/>
          </w:tcPr>
          <w:p w14:paraId="249E6357" w14:textId="77777777" w:rsidR="00A432CB" w:rsidRPr="003B0C25" w:rsidRDefault="00A432CB" w:rsidP="00D77AF1">
            <w:pPr>
              <w:spacing w:line="276" w:lineRule="auto"/>
            </w:pPr>
            <w:r w:rsidRPr="003B0C25">
              <w:rPr>
                <w:b/>
                <w:bCs/>
              </w:rPr>
              <w:t>30</w:t>
            </w:r>
          </w:p>
        </w:tc>
        <w:tc>
          <w:tcPr>
            <w:tcW w:w="0" w:type="auto"/>
            <w:tcMar>
              <w:top w:w="150" w:type="dxa"/>
              <w:left w:w="240" w:type="dxa"/>
              <w:bottom w:w="150" w:type="dxa"/>
              <w:right w:w="240" w:type="dxa"/>
            </w:tcMar>
            <w:vAlign w:val="center"/>
            <w:hideMark/>
          </w:tcPr>
          <w:p w14:paraId="6B55CD2E" w14:textId="77777777" w:rsidR="00A432CB" w:rsidRPr="003B0C25" w:rsidRDefault="00A432CB" w:rsidP="00D77AF1">
            <w:pPr>
              <w:spacing w:line="276" w:lineRule="auto"/>
            </w:pPr>
            <w:r w:rsidRPr="003B0C25">
              <w:t>В</w:t>
            </w:r>
          </w:p>
        </w:tc>
        <w:tc>
          <w:tcPr>
            <w:tcW w:w="0" w:type="auto"/>
            <w:tcMar>
              <w:top w:w="150" w:type="dxa"/>
              <w:left w:w="240" w:type="dxa"/>
              <w:bottom w:w="150" w:type="dxa"/>
              <w:right w:w="240" w:type="dxa"/>
            </w:tcMar>
            <w:vAlign w:val="center"/>
            <w:hideMark/>
          </w:tcPr>
          <w:p w14:paraId="55AD4FFA" w14:textId="77777777" w:rsidR="00A432CB" w:rsidRPr="003B0C25" w:rsidRDefault="00A432CB" w:rsidP="00D77AF1">
            <w:pPr>
              <w:spacing w:line="276" w:lineRule="auto"/>
            </w:pPr>
            <w:r w:rsidRPr="003B0C25">
              <w:t>36,7%</w:t>
            </w:r>
          </w:p>
        </w:tc>
        <w:tc>
          <w:tcPr>
            <w:tcW w:w="0" w:type="auto"/>
            <w:tcMar>
              <w:top w:w="150" w:type="dxa"/>
              <w:left w:w="240" w:type="dxa"/>
              <w:bottom w:w="150" w:type="dxa"/>
              <w:right w:w="240" w:type="dxa"/>
            </w:tcMar>
            <w:vAlign w:val="center"/>
            <w:hideMark/>
          </w:tcPr>
          <w:p w14:paraId="74E203CE" w14:textId="77777777" w:rsidR="00A432CB" w:rsidRPr="003B0C25" w:rsidRDefault="00A432CB" w:rsidP="00D77AF1">
            <w:pPr>
              <w:spacing w:line="276" w:lineRule="auto"/>
            </w:pPr>
            <w:r w:rsidRPr="003B0C25">
              <w:rPr>
                <w:b/>
                <w:bCs/>
              </w:rPr>
              <w:t>63,3%</w:t>
            </w:r>
          </w:p>
        </w:tc>
        <w:tc>
          <w:tcPr>
            <w:tcW w:w="0" w:type="auto"/>
            <w:tcMar>
              <w:top w:w="150" w:type="dxa"/>
              <w:left w:w="240" w:type="dxa"/>
              <w:bottom w:w="150" w:type="dxa"/>
              <w:right w:w="0" w:type="dxa"/>
            </w:tcMar>
            <w:vAlign w:val="center"/>
            <w:hideMark/>
          </w:tcPr>
          <w:p w14:paraId="1DB8FBCF" w14:textId="77777777" w:rsidR="00A432CB" w:rsidRPr="003B0C25" w:rsidRDefault="00A432CB" w:rsidP="00D77AF1">
            <w:pPr>
              <w:spacing w:line="276" w:lineRule="auto"/>
            </w:pPr>
            <w:r w:rsidRPr="003B0C25">
              <w:t xml:space="preserve">Объяснение влияния объектов/явлений на качество жизни и среды; оценка взаимодействия человека и природы; решение </w:t>
            </w:r>
            <w:proofErr w:type="spellStart"/>
            <w:r w:rsidRPr="003B0C25">
              <w:lastRenderedPageBreak/>
              <w:t>геоэкологических</w:t>
            </w:r>
            <w:proofErr w:type="spellEnd"/>
            <w:r w:rsidRPr="003B0C25">
              <w:t xml:space="preserve"> задач; формулирование путей сохранения и улучшения среды</w:t>
            </w:r>
          </w:p>
        </w:tc>
      </w:tr>
      <w:tr w:rsidR="00A432CB" w:rsidRPr="003B0C25" w14:paraId="10C0754F" w14:textId="77777777" w:rsidTr="004B729B">
        <w:tc>
          <w:tcPr>
            <w:tcW w:w="0" w:type="auto"/>
            <w:tcMar>
              <w:top w:w="150" w:type="dxa"/>
              <w:left w:w="0" w:type="dxa"/>
              <w:bottom w:w="150" w:type="dxa"/>
              <w:right w:w="240" w:type="dxa"/>
            </w:tcMar>
            <w:vAlign w:val="center"/>
            <w:hideMark/>
          </w:tcPr>
          <w:p w14:paraId="2856F64F" w14:textId="77777777" w:rsidR="00A432CB" w:rsidRPr="003B0C25" w:rsidRDefault="00A432CB" w:rsidP="00D77AF1">
            <w:pPr>
              <w:spacing w:line="276" w:lineRule="auto"/>
            </w:pPr>
            <w:r w:rsidRPr="003B0C25">
              <w:rPr>
                <w:b/>
                <w:bCs/>
              </w:rPr>
              <w:lastRenderedPageBreak/>
              <w:t>29</w:t>
            </w:r>
          </w:p>
        </w:tc>
        <w:tc>
          <w:tcPr>
            <w:tcW w:w="0" w:type="auto"/>
            <w:tcMar>
              <w:top w:w="150" w:type="dxa"/>
              <w:left w:w="240" w:type="dxa"/>
              <w:bottom w:w="150" w:type="dxa"/>
              <w:right w:w="240" w:type="dxa"/>
            </w:tcMar>
            <w:vAlign w:val="center"/>
            <w:hideMark/>
          </w:tcPr>
          <w:p w14:paraId="2B33F969" w14:textId="77777777" w:rsidR="00A432CB" w:rsidRPr="003B0C25" w:rsidRDefault="00A432CB" w:rsidP="00D77AF1">
            <w:pPr>
              <w:spacing w:line="276" w:lineRule="auto"/>
            </w:pPr>
            <w:r w:rsidRPr="003B0C25">
              <w:t>Б</w:t>
            </w:r>
          </w:p>
        </w:tc>
        <w:tc>
          <w:tcPr>
            <w:tcW w:w="0" w:type="auto"/>
            <w:tcMar>
              <w:top w:w="150" w:type="dxa"/>
              <w:left w:w="240" w:type="dxa"/>
              <w:bottom w:w="150" w:type="dxa"/>
              <w:right w:w="240" w:type="dxa"/>
            </w:tcMar>
            <w:vAlign w:val="center"/>
            <w:hideMark/>
          </w:tcPr>
          <w:p w14:paraId="03F3FA47" w14:textId="77777777" w:rsidR="00A432CB" w:rsidRPr="003B0C25" w:rsidRDefault="00A432CB" w:rsidP="00D77AF1">
            <w:pPr>
              <w:spacing w:line="276" w:lineRule="auto"/>
            </w:pPr>
            <w:r w:rsidRPr="003B0C25">
              <w:t>49,3%</w:t>
            </w:r>
          </w:p>
        </w:tc>
        <w:tc>
          <w:tcPr>
            <w:tcW w:w="0" w:type="auto"/>
            <w:tcMar>
              <w:top w:w="150" w:type="dxa"/>
              <w:left w:w="240" w:type="dxa"/>
              <w:bottom w:w="150" w:type="dxa"/>
              <w:right w:w="240" w:type="dxa"/>
            </w:tcMar>
            <w:vAlign w:val="center"/>
            <w:hideMark/>
          </w:tcPr>
          <w:p w14:paraId="41D5340F" w14:textId="77777777" w:rsidR="00A432CB" w:rsidRPr="003B0C25" w:rsidRDefault="00A432CB" w:rsidP="00D77AF1">
            <w:pPr>
              <w:spacing w:line="276" w:lineRule="auto"/>
            </w:pPr>
            <w:r w:rsidRPr="003B0C25">
              <w:rPr>
                <w:b/>
                <w:bCs/>
              </w:rPr>
              <w:t>50,7%</w:t>
            </w:r>
          </w:p>
        </w:tc>
        <w:tc>
          <w:tcPr>
            <w:tcW w:w="0" w:type="auto"/>
            <w:tcMar>
              <w:top w:w="150" w:type="dxa"/>
              <w:left w:w="240" w:type="dxa"/>
              <w:bottom w:w="150" w:type="dxa"/>
              <w:right w:w="0" w:type="dxa"/>
            </w:tcMar>
            <w:vAlign w:val="center"/>
            <w:hideMark/>
          </w:tcPr>
          <w:p w14:paraId="2B3AFB1E" w14:textId="77777777" w:rsidR="00A432CB" w:rsidRPr="003B0C25" w:rsidRDefault="00A432CB" w:rsidP="00D77AF1">
            <w:pPr>
              <w:spacing w:line="276" w:lineRule="auto"/>
            </w:pPr>
            <w:r w:rsidRPr="003B0C25">
              <w:t>Система знаний о размещении объектов; понимание роли географии в формировании качества жизни; классификация; описание признаков явлений в повседневной жизни</w:t>
            </w:r>
          </w:p>
        </w:tc>
      </w:tr>
      <w:tr w:rsidR="00A432CB" w:rsidRPr="003B0C25" w14:paraId="182A33B5" w14:textId="77777777" w:rsidTr="004B729B">
        <w:tc>
          <w:tcPr>
            <w:tcW w:w="0" w:type="auto"/>
            <w:tcMar>
              <w:top w:w="150" w:type="dxa"/>
              <w:left w:w="0" w:type="dxa"/>
              <w:bottom w:w="150" w:type="dxa"/>
              <w:right w:w="240" w:type="dxa"/>
            </w:tcMar>
            <w:vAlign w:val="center"/>
            <w:hideMark/>
          </w:tcPr>
          <w:p w14:paraId="42610F25" w14:textId="77777777" w:rsidR="00A432CB" w:rsidRPr="003B0C25" w:rsidRDefault="00A432CB" w:rsidP="00D77AF1">
            <w:pPr>
              <w:spacing w:line="276" w:lineRule="auto"/>
            </w:pPr>
            <w:r w:rsidRPr="003B0C25">
              <w:rPr>
                <w:b/>
                <w:bCs/>
              </w:rPr>
              <w:t>21</w:t>
            </w:r>
          </w:p>
        </w:tc>
        <w:tc>
          <w:tcPr>
            <w:tcW w:w="0" w:type="auto"/>
            <w:tcMar>
              <w:top w:w="150" w:type="dxa"/>
              <w:left w:w="240" w:type="dxa"/>
              <w:bottom w:w="150" w:type="dxa"/>
              <w:right w:w="240" w:type="dxa"/>
            </w:tcMar>
            <w:vAlign w:val="center"/>
            <w:hideMark/>
          </w:tcPr>
          <w:p w14:paraId="208EE82B" w14:textId="77777777" w:rsidR="00A432CB" w:rsidRPr="003B0C25" w:rsidRDefault="00A432CB" w:rsidP="00D77AF1">
            <w:pPr>
              <w:spacing w:line="276" w:lineRule="auto"/>
            </w:pPr>
            <w:r w:rsidRPr="003B0C25">
              <w:t>П</w:t>
            </w:r>
          </w:p>
        </w:tc>
        <w:tc>
          <w:tcPr>
            <w:tcW w:w="0" w:type="auto"/>
            <w:tcMar>
              <w:top w:w="150" w:type="dxa"/>
              <w:left w:w="240" w:type="dxa"/>
              <w:bottom w:w="150" w:type="dxa"/>
              <w:right w:w="240" w:type="dxa"/>
            </w:tcMar>
            <w:vAlign w:val="center"/>
            <w:hideMark/>
          </w:tcPr>
          <w:p w14:paraId="256D786A" w14:textId="77777777" w:rsidR="00A432CB" w:rsidRPr="003B0C25" w:rsidRDefault="00A432CB" w:rsidP="00D77AF1">
            <w:pPr>
              <w:spacing w:line="276" w:lineRule="auto"/>
            </w:pPr>
            <w:r w:rsidRPr="003B0C25">
              <w:t>81,7%</w:t>
            </w:r>
          </w:p>
        </w:tc>
        <w:tc>
          <w:tcPr>
            <w:tcW w:w="0" w:type="auto"/>
            <w:tcMar>
              <w:top w:w="150" w:type="dxa"/>
              <w:left w:w="240" w:type="dxa"/>
              <w:bottom w:w="150" w:type="dxa"/>
              <w:right w:w="240" w:type="dxa"/>
            </w:tcMar>
            <w:vAlign w:val="center"/>
            <w:hideMark/>
          </w:tcPr>
          <w:p w14:paraId="73B13639" w14:textId="77777777" w:rsidR="00A432CB" w:rsidRPr="003B0C25" w:rsidRDefault="00A432CB" w:rsidP="00D77AF1">
            <w:pPr>
              <w:spacing w:line="276" w:lineRule="auto"/>
            </w:pPr>
            <w:r w:rsidRPr="003B0C25">
              <w:rPr>
                <w:b/>
                <w:bCs/>
              </w:rPr>
              <w:t>18,3%</w:t>
            </w:r>
          </w:p>
        </w:tc>
        <w:tc>
          <w:tcPr>
            <w:tcW w:w="0" w:type="auto"/>
            <w:tcMar>
              <w:top w:w="150" w:type="dxa"/>
              <w:left w:w="240" w:type="dxa"/>
              <w:bottom w:w="150" w:type="dxa"/>
              <w:right w:w="0" w:type="dxa"/>
            </w:tcMar>
            <w:vAlign w:val="center"/>
            <w:hideMark/>
          </w:tcPr>
          <w:p w14:paraId="707A1FFE" w14:textId="77777777" w:rsidR="00A432CB" w:rsidRPr="003B0C25" w:rsidRDefault="00A432CB" w:rsidP="00D77AF1">
            <w:pPr>
              <w:spacing w:line="276" w:lineRule="auto"/>
            </w:pPr>
            <w:r w:rsidRPr="003B0C25">
              <w:t>Описание существенных признаков явлений и процессов в повседневной жизни, положения и взаиморасположения объектов в пространстве</w:t>
            </w:r>
          </w:p>
        </w:tc>
      </w:tr>
      <w:tr w:rsidR="00A432CB" w:rsidRPr="003B0C25" w14:paraId="70325093" w14:textId="77777777" w:rsidTr="004B729B">
        <w:tc>
          <w:tcPr>
            <w:tcW w:w="0" w:type="auto"/>
            <w:tcMar>
              <w:top w:w="150" w:type="dxa"/>
              <w:left w:w="0" w:type="dxa"/>
              <w:bottom w:w="150" w:type="dxa"/>
              <w:right w:w="240" w:type="dxa"/>
            </w:tcMar>
            <w:vAlign w:val="center"/>
            <w:hideMark/>
          </w:tcPr>
          <w:p w14:paraId="260E77E7" w14:textId="77777777" w:rsidR="00A432CB" w:rsidRPr="003B0C25" w:rsidRDefault="00A432CB" w:rsidP="00D77AF1">
            <w:pPr>
              <w:spacing w:line="276" w:lineRule="auto"/>
            </w:pPr>
            <w:r w:rsidRPr="003B0C25">
              <w:rPr>
                <w:b/>
                <w:bCs/>
              </w:rPr>
              <w:t>9</w:t>
            </w:r>
          </w:p>
        </w:tc>
        <w:tc>
          <w:tcPr>
            <w:tcW w:w="0" w:type="auto"/>
            <w:tcMar>
              <w:top w:w="150" w:type="dxa"/>
              <w:left w:w="240" w:type="dxa"/>
              <w:bottom w:w="150" w:type="dxa"/>
              <w:right w:w="240" w:type="dxa"/>
            </w:tcMar>
            <w:vAlign w:val="center"/>
            <w:hideMark/>
          </w:tcPr>
          <w:p w14:paraId="141AA7E5" w14:textId="77777777" w:rsidR="00A432CB" w:rsidRPr="003B0C25" w:rsidRDefault="00A432CB" w:rsidP="00D77AF1">
            <w:pPr>
              <w:spacing w:line="276" w:lineRule="auto"/>
            </w:pPr>
            <w:r w:rsidRPr="003B0C25">
              <w:t>Б</w:t>
            </w:r>
          </w:p>
        </w:tc>
        <w:tc>
          <w:tcPr>
            <w:tcW w:w="0" w:type="auto"/>
            <w:tcMar>
              <w:top w:w="150" w:type="dxa"/>
              <w:left w:w="240" w:type="dxa"/>
              <w:bottom w:w="150" w:type="dxa"/>
              <w:right w:w="240" w:type="dxa"/>
            </w:tcMar>
            <w:vAlign w:val="center"/>
            <w:hideMark/>
          </w:tcPr>
          <w:p w14:paraId="5DA7C0E6" w14:textId="77777777" w:rsidR="00A432CB" w:rsidRPr="003B0C25" w:rsidRDefault="00A432CB" w:rsidP="00D77AF1">
            <w:pPr>
              <w:spacing w:line="276" w:lineRule="auto"/>
            </w:pPr>
            <w:r w:rsidRPr="003B0C25">
              <w:t>44,5%</w:t>
            </w:r>
          </w:p>
        </w:tc>
        <w:tc>
          <w:tcPr>
            <w:tcW w:w="0" w:type="auto"/>
            <w:tcMar>
              <w:top w:w="150" w:type="dxa"/>
              <w:left w:w="240" w:type="dxa"/>
              <w:bottom w:w="150" w:type="dxa"/>
              <w:right w:w="240" w:type="dxa"/>
            </w:tcMar>
            <w:vAlign w:val="center"/>
            <w:hideMark/>
          </w:tcPr>
          <w:p w14:paraId="07A0270D" w14:textId="77777777" w:rsidR="00A432CB" w:rsidRPr="003B0C25" w:rsidRDefault="00A432CB" w:rsidP="00D77AF1">
            <w:pPr>
              <w:spacing w:line="276" w:lineRule="auto"/>
            </w:pPr>
            <w:r w:rsidRPr="003B0C25">
              <w:rPr>
                <w:b/>
                <w:bCs/>
              </w:rPr>
              <w:t>55,5%</w:t>
            </w:r>
          </w:p>
        </w:tc>
        <w:tc>
          <w:tcPr>
            <w:tcW w:w="0" w:type="auto"/>
            <w:tcMar>
              <w:top w:w="150" w:type="dxa"/>
              <w:left w:w="240" w:type="dxa"/>
              <w:bottom w:w="150" w:type="dxa"/>
              <w:right w:w="0" w:type="dxa"/>
            </w:tcMar>
            <w:vAlign w:val="center"/>
            <w:hideMark/>
          </w:tcPr>
          <w:p w14:paraId="2606DBFD" w14:textId="77777777" w:rsidR="00A432CB" w:rsidRPr="003B0C25" w:rsidRDefault="00A432CB" w:rsidP="00D77AF1">
            <w:pPr>
              <w:spacing w:line="276" w:lineRule="auto"/>
            </w:pPr>
            <w:r w:rsidRPr="003B0C25">
              <w:t>Выбор и использование источников географической информации для решения практико-ориентированных задач</w:t>
            </w:r>
          </w:p>
        </w:tc>
      </w:tr>
      <w:tr w:rsidR="00A432CB" w:rsidRPr="003B0C25" w14:paraId="17002FE3" w14:textId="77777777" w:rsidTr="004B729B">
        <w:tc>
          <w:tcPr>
            <w:tcW w:w="0" w:type="auto"/>
            <w:tcMar>
              <w:top w:w="150" w:type="dxa"/>
              <w:left w:w="0" w:type="dxa"/>
              <w:bottom w:w="150" w:type="dxa"/>
              <w:right w:w="240" w:type="dxa"/>
            </w:tcMar>
            <w:vAlign w:val="center"/>
            <w:hideMark/>
          </w:tcPr>
          <w:p w14:paraId="554A052C" w14:textId="77777777" w:rsidR="00A432CB" w:rsidRPr="003B0C25" w:rsidRDefault="00A432CB" w:rsidP="00D77AF1">
            <w:pPr>
              <w:spacing w:line="276" w:lineRule="auto"/>
            </w:pPr>
            <w:r w:rsidRPr="003B0C25">
              <w:rPr>
                <w:b/>
                <w:bCs/>
              </w:rPr>
              <w:t>28</w:t>
            </w:r>
          </w:p>
        </w:tc>
        <w:tc>
          <w:tcPr>
            <w:tcW w:w="0" w:type="auto"/>
            <w:tcMar>
              <w:top w:w="150" w:type="dxa"/>
              <w:left w:w="240" w:type="dxa"/>
              <w:bottom w:w="150" w:type="dxa"/>
              <w:right w:w="240" w:type="dxa"/>
            </w:tcMar>
            <w:vAlign w:val="center"/>
            <w:hideMark/>
          </w:tcPr>
          <w:p w14:paraId="13B546DF" w14:textId="77777777" w:rsidR="00A432CB" w:rsidRPr="003B0C25" w:rsidRDefault="00A432CB" w:rsidP="00D77AF1">
            <w:pPr>
              <w:spacing w:line="276" w:lineRule="auto"/>
            </w:pPr>
            <w:r w:rsidRPr="003B0C25">
              <w:t>Б</w:t>
            </w:r>
          </w:p>
        </w:tc>
        <w:tc>
          <w:tcPr>
            <w:tcW w:w="0" w:type="auto"/>
            <w:tcMar>
              <w:top w:w="150" w:type="dxa"/>
              <w:left w:w="240" w:type="dxa"/>
              <w:bottom w:w="150" w:type="dxa"/>
              <w:right w:w="240" w:type="dxa"/>
            </w:tcMar>
            <w:vAlign w:val="center"/>
            <w:hideMark/>
          </w:tcPr>
          <w:p w14:paraId="2C6CA358" w14:textId="77777777" w:rsidR="00A432CB" w:rsidRPr="003B0C25" w:rsidRDefault="00A432CB" w:rsidP="00D77AF1">
            <w:pPr>
              <w:spacing w:line="276" w:lineRule="auto"/>
            </w:pPr>
            <w:r w:rsidRPr="003B0C25">
              <w:t>94,3%</w:t>
            </w:r>
          </w:p>
        </w:tc>
        <w:tc>
          <w:tcPr>
            <w:tcW w:w="0" w:type="auto"/>
            <w:tcMar>
              <w:top w:w="150" w:type="dxa"/>
              <w:left w:w="240" w:type="dxa"/>
              <w:bottom w:w="150" w:type="dxa"/>
              <w:right w:w="240" w:type="dxa"/>
            </w:tcMar>
            <w:vAlign w:val="center"/>
            <w:hideMark/>
          </w:tcPr>
          <w:p w14:paraId="5EC321A3" w14:textId="77777777" w:rsidR="00A432CB" w:rsidRPr="003B0C25" w:rsidRDefault="00A432CB" w:rsidP="00D77AF1">
            <w:pPr>
              <w:spacing w:line="276" w:lineRule="auto"/>
            </w:pPr>
            <w:r w:rsidRPr="003B0C25">
              <w:rPr>
                <w:b/>
                <w:bCs/>
              </w:rPr>
              <w:t>5,7%</w:t>
            </w:r>
          </w:p>
        </w:tc>
        <w:tc>
          <w:tcPr>
            <w:tcW w:w="0" w:type="auto"/>
            <w:tcMar>
              <w:top w:w="150" w:type="dxa"/>
              <w:left w:w="240" w:type="dxa"/>
              <w:bottom w:w="150" w:type="dxa"/>
              <w:right w:w="0" w:type="dxa"/>
            </w:tcMar>
            <w:vAlign w:val="center"/>
            <w:hideMark/>
          </w:tcPr>
          <w:p w14:paraId="7EEE4CAB" w14:textId="77777777" w:rsidR="00A432CB" w:rsidRPr="003B0C25" w:rsidRDefault="00A432CB" w:rsidP="00D77AF1">
            <w:pPr>
              <w:spacing w:line="276" w:lineRule="auto"/>
            </w:pPr>
            <w:r w:rsidRPr="003B0C25">
              <w:t>Описание положения и взаиморасположения объектов в пространстве</w:t>
            </w:r>
          </w:p>
        </w:tc>
      </w:tr>
      <w:tr w:rsidR="00A432CB" w:rsidRPr="003B0C25" w14:paraId="0FED059F" w14:textId="77777777" w:rsidTr="004B729B">
        <w:tc>
          <w:tcPr>
            <w:tcW w:w="0" w:type="auto"/>
            <w:tcMar>
              <w:top w:w="150" w:type="dxa"/>
              <w:left w:w="0" w:type="dxa"/>
              <w:bottom w:w="150" w:type="dxa"/>
              <w:right w:w="240" w:type="dxa"/>
            </w:tcMar>
            <w:vAlign w:val="center"/>
            <w:hideMark/>
          </w:tcPr>
          <w:p w14:paraId="7D39E35D" w14:textId="77777777" w:rsidR="00A432CB" w:rsidRPr="003B0C25" w:rsidRDefault="00A432CB" w:rsidP="00D77AF1">
            <w:pPr>
              <w:spacing w:line="276" w:lineRule="auto"/>
            </w:pPr>
            <w:r w:rsidRPr="003B0C25">
              <w:rPr>
                <w:b/>
                <w:bCs/>
              </w:rPr>
              <w:t>11</w:t>
            </w:r>
          </w:p>
        </w:tc>
        <w:tc>
          <w:tcPr>
            <w:tcW w:w="0" w:type="auto"/>
            <w:tcMar>
              <w:top w:w="150" w:type="dxa"/>
              <w:left w:w="240" w:type="dxa"/>
              <w:bottom w:w="150" w:type="dxa"/>
              <w:right w:w="240" w:type="dxa"/>
            </w:tcMar>
            <w:vAlign w:val="center"/>
            <w:hideMark/>
          </w:tcPr>
          <w:p w14:paraId="30D46710" w14:textId="77777777" w:rsidR="00A432CB" w:rsidRPr="003B0C25" w:rsidRDefault="00A432CB" w:rsidP="00D77AF1">
            <w:pPr>
              <w:spacing w:line="276" w:lineRule="auto"/>
            </w:pPr>
            <w:r w:rsidRPr="003B0C25">
              <w:t>В</w:t>
            </w:r>
          </w:p>
        </w:tc>
        <w:tc>
          <w:tcPr>
            <w:tcW w:w="0" w:type="auto"/>
            <w:tcMar>
              <w:top w:w="150" w:type="dxa"/>
              <w:left w:w="240" w:type="dxa"/>
              <w:bottom w:w="150" w:type="dxa"/>
              <w:right w:w="240" w:type="dxa"/>
            </w:tcMar>
            <w:vAlign w:val="center"/>
            <w:hideMark/>
          </w:tcPr>
          <w:p w14:paraId="5F82A973" w14:textId="77777777" w:rsidR="00A432CB" w:rsidRPr="003B0C25" w:rsidRDefault="00A432CB" w:rsidP="00D77AF1">
            <w:pPr>
              <w:spacing w:line="276" w:lineRule="auto"/>
            </w:pPr>
            <w:r w:rsidRPr="003B0C25">
              <w:t>95,6%</w:t>
            </w:r>
          </w:p>
        </w:tc>
        <w:tc>
          <w:tcPr>
            <w:tcW w:w="0" w:type="auto"/>
            <w:tcMar>
              <w:top w:w="150" w:type="dxa"/>
              <w:left w:w="240" w:type="dxa"/>
              <w:bottom w:w="150" w:type="dxa"/>
              <w:right w:w="240" w:type="dxa"/>
            </w:tcMar>
            <w:vAlign w:val="center"/>
            <w:hideMark/>
          </w:tcPr>
          <w:p w14:paraId="32AB9C69" w14:textId="77777777" w:rsidR="00A432CB" w:rsidRPr="003B0C25" w:rsidRDefault="00A432CB" w:rsidP="00D77AF1">
            <w:pPr>
              <w:spacing w:line="276" w:lineRule="auto"/>
            </w:pPr>
            <w:r w:rsidRPr="003B0C25">
              <w:rPr>
                <w:b/>
                <w:bCs/>
              </w:rPr>
              <w:t>4,4%</w:t>
            </w:r>
          </w:p>
        </w:tc>
        <w:tc>
          <w:tcPr>
            <w:tcW w:w="0" w:type="auto"/>
            <w:tcMar>
              <w:top w:w="150" w:type="dxa"/>
              <w:left w:w="240" w:type="dxa"/>
              <w:bottom w:w="150" w:type="dxa"/>
              <w:right w:w="0" w:type="dxa"/>
            </w:tcMar>
            <w:vAlign w:val="center"/>
            <w:hideMark/>
          </w:tcPr>
          <w:p w14:paraId="7C9C36BE" w14:textId="77777777" w:rsidR="00A432CB" w:rsidRPr="003B0C25" w:rsidRDefault="00A432CB" w:rsidP="00D77AF1">
            <w:pPr>
              <w:spacing w:line="276" w:lineRule="auto"/>
            </w:pPr>
            <w:r w:rsidRPr="003B0C25">
              <w:t>Представление информации в различных формах (карта, таблица, график, описание)</w:t>
            </w:r>
          </w:p>
        </w:tc>
      </w:tr>
      <w:tr w:rsidR="00A432CB" w:rsidRPr="003B0C25" w14:paraId="29EF089D" w14:textId="77777777" w:rsidTr="004B729B">
        <w:tc>
          <w:tcPr>
            <w:tcW w:w="0" w:type="auto"/>
            <w:tcMar>
              <w:top w:w="150" w:type="dxa"/>
              <w:left w:w="0" w:type="dxa"/>
              <w:bottom w:w="150" w:type="dxa"/>
              <w:right w:w="240" w:type="dxa"/>
            </w:tcMar>
            <w:vAlign w:val="center"/>
            <w:hideMark/>
          </w:tcPr>
          <w:p w14:paraId="12FD5C23" w14:textId="77777777" w:rsidR="00A432CB" w:rsidRPr="003B0C25" w:rsidRDefault="00A432CB" w:rsidP="00D77AF1">
            <w:pPr>
              <w:spacing w:line="276" w:lineRule="auto"/>
            </w:pPr>
            <w:r w:rsidRPr="003B0C25">
              <w:rPr>
                <w:b/>
                <w:bCs/>
              </w:rPr>
              <w:t>27</w:t>
            </w:r>
          </w:p>
        </w:tc>
        <w:tc>
          <w:tcPr>
            <w:tcW w:w="0" w:type="auto"/>
            <w:tcMar>
              <w:top w:w="150" w:type="dxa"/>
              <w:left w:w="240" w:type="dxa"/>
              <w:bottom w:w="150" w:type="dxa"/>
              <w:right w:w="240" w:type="dxa"/>
            </w:tcMar>
            <w:vAlign w:val="center"/>
            <w:hideMark/>
          </w:tcPr>
          <w:p w14:paraId="1CC4671C" w14:textId="77777777" w:rsidR="00A432CB" w:rsidRPr="003B0C25" w:rsidRDefault="00A432CB" w:rsidP="00D77AF1">
            <w:pPr>
              <w:spacing w:line="276" w:lineRule="auto"/>
            </w:pPr>
            <w:r w:rsidRPr="003B0C25">
              <w:t>П</w:t>
            </w:r>
          </w:p>
        </w:tc>
        <w:tc>
          <w:tcPr>
            <w:tcW w:w="0" w:type="auto"/>
            <w:tcMar>
              <w:top w:w="150" w:type="dxa"/>
              <w:left w:w="240" w:type="dxa"/>
              <w:bottom w:w="150" w:type="dxa"/>
              <w:right w:w="240" w:type="dxa"/>
            </w:tcMar>
            <w:vAlign w:val="center"/>
            <w:hideMark/>
          </w:tcPr>
          <w:p w14:paraId="35B46015" w14:textId="77777777" w:rsidR="00A432CB" w:rsidRPr="003B0C25" w:rsidRDefault="00A432CB" w:rsidP="00D77AF1">
            <w:pPr>
              <w:spacing w:line="276" w:lineRule="auto"/>
            </w:pPr>
            <w:r w:rsidRPr="003B0C25">
              <w:t>89,5%</w:t>
            </w:r>
          </w:p>
        </w:tc>
        <w:tc>
          <w:tcPr>
            <w:tcW w:w="0" w:type="auto"/>
            <w:tcMar>
              <w:top w:w="150" w:type="dxa"/>
              <w:left w:w="240" w:type="dxa"/>
              <w:bottom w:w="150" w:type="dxa"/>
              <w:right w:w="240" w:type="dxa"/>
            </w:tcMar>
            <w:vAlign w:val="center"/>
            <w:hideMark/>
          </w:tcPr>
          <w:p w14:paraId="63D6E755" w14:textId="77777777" w:rsidR="00A432CB" w:rsidRPr="003B0C25" w:rsidRDefault="00A432CB" w:rsidP="00D77AF1">
            <w:pPr>
              <w:spacing w:line="276" w:lineRule="auto"/>
            </w:pPr>
            <w:r w:rsidRPr="003B0C25">
              <w:rPr>
                <w:b/>
                <w:bCs/>
              </w:rPr>
              <w:t>10,5%</w:t>
            </w:r>
          </w:p>
        </w:tc>
        <w:tc>
          <w:tcPr>
            <w:tcW w:w="0" w:type="auto"/>
            <w:tcMar>
              <w:top w:w="150" w:type="dxa"/>
              <w:left w:w="240" w:type="dxa"/>
              <w:bottom w:w="150" w:type="dxa"/>
              <w:right w:w="0" w:type="dxa"/>
            </w:tcMar>
            <w:vAlign w:val="center"/>
            <w:hideMark/>
          </w:tcPr>
          <w:p w14:paraId="4675A2B0" w14:textId="77777777" w:rsidR="00A432CB" w:rsidRPr="003B0C25" w:rsidRDefault="00A432CB" w:rsidP="00D77AF1">
            <w:pPr>
              <w:spacing w:line="276" w:lineRule="auto"/>
            </w:pPr>
            <w:r w:rsidRPr="003B0C25">
              <w:t>Освоение системы знаний о размещении объектов; понимание роли географии в качестве жизни</w:t>
            </w:r>
          </w:p>
        </w:tc>
      </w:tr>
      <w:tr w:rsidR="00A432CB" w:rsidRPr="003B0C25" w14:paraId="3B8CCFAA" w14:textId="77777777" w:rsidTr="004B729B">
        <w:tc>
          <w:tcPr>
            <w:tcW w:w="0" w:type="auto"/>
            <w:tcMar>
              <w:top w:w="150" w:type="dxa"/>
              <w:left w:w="0" w:type="dxa"/>
              <w:bottom w:w="150" w:type="dxa"/>
              <w:right w:w="240" w:type="dxa"/>
            </w:tcMar>
            <w:vAlign w:val="center"/>
            <w:hideMark/>
          </w:tcPr>
          <w:p w14:paraId="522A3E3C" w14:textId="77777777" w:rsidR="00A432CB" w:rsidRPr="003B0C25" w:rsidRDefault="00A432CB" w:rsidP="00D77AF1">
            <w:pPr>
              <w:spacing w:line="276" w:lineRule="auto"/>
            </w:pPr>
            <w:r w:rsidRPr="003B0C25">
              <w:rPr>
                <w:b/>
                <w:bCs/>
              </w:rPr>
              <w:t>15</w:t>
            </w:r>
          </w:p>
        </w:tc>
        <w:tc>
          <w:tcPr>
            <w:tcW w:w="0" w:type="auto"/>
            <w:tcMar>
              <w:top w:w="150" w:type="dxa"/>
              <w:left w:w="240" w:type="dxa"/>
              <w:bottom w:w="150" w:type="dxa"/>
              <w:right w:w="240" w:type="dxa"/>
            </w:tcMar>
            <w:vAlign w:val="center"/>
            <w:hideMark/>
          </w:tcPr>
          <w:p w14:paraId="39A25D69" w14:textId="77777777" w:rsidR="00A432CB" w:rsidRPr="003B0C25" w:rsidRDefault="00A432CB" w:rsidP="00D77AF1">
            <w:pPr>
              <w:spacing w:line="276" w:lineRule="auto"/>
            </w:pPr>
            <w:r w:rsidRPr="003B0C25">
              <w:t>П</w:t>
            </w:r>
          </w:p>
        </w:tc>
        <w:tc>
          <w:tcPr>
            <w:tcW w:w="0" w:type="auto"/>
            <w:tcMar>
              <w:top w:w="150" w:type="dxa"/>
              <w:left w:w="240" w:type="dxa"/>
              <w:bottom w:w="150" w:type="dxa"/>
              <w:right w:w="240" w:type="dxa"/>
            </w:tcMar>
            <w:vAlign w:val="center"/>
            <w:hideMark/>
          </w:tcPr>
          <w:p w14:paraId="24E66847" w14:textId="77777777" w:rsidR="00A432CB" w:rsidRPr="003B0C25" w:rsidRDefault="00A432CB" w:rsidP="00D77AF1">
            <w:pPr>
              <w:spacing w:line="276" w:lineRule="auto"/>
            </w:pPr>
            <w:r w:rsidRPr="003B0C25">
              <w:t>91,7%</w:t>
            </w:r>
          </w:p>
        </w:tc>
        <w:tc>
          <w:tcPr>
            <w:tcW w:w="0" w:type="auto"/>
            <w:tcMar>
              <w:top w:w="150" w:type="dxa"/>
              <w:left w:w="240" w:type="dxa"/>
              <w:bottom w:w="150" w:type="dxa"/>
              <w:right w:w="240" w:type="dxa"/>
            </w:tcMar>
            <w:vAlign w:val="center"/>
            <w:hideMark/>
          </w:tcPr>
          <w:p w14:paraId="363B2B2F" w14:textId="77777777" w:rsidR="00A432CB" w:rsidRPr="003B0C25" w:rsidRDefault="00A432CB" w:rsidP="00D77AF1">
            <w:pPr>
              <w:spacing w:line="276" w:lineRule="auto"/>
            </w:pPr>
            <w:r w:rsidRPr="003B0C25">
              <w:rPr>
                <w:b/>
                <w:bCs/>
              </w:rPr>
              <w:t>8,3%</w:t>
            </w:r>
          </w:p>
        </w:tc>
        <w:tc>
          <w:tcPr>
            <w:tcW w:w="0" w:type="auto"/>
            <w:tcMar>
              <w:top w:w="150" w:type="dxa"/>
              <w:left w:w="240" w:type="dxa"/>
              <w:bottom w:w="150" w:type="dxa"/>
              <w:right w:w="0" w:type="dxa"/>
            </w:tcMar>
            <w:vAlign w:val="center"/>
            <w:hideMark/>
          </w:tcPr>
          <w:p w14:paraId="16F4772E" w14:textId="77777777" w:rsidR="00A432CB" w:rsidRPr="003B0C25" w:rsidRDefault="00A432CB" w:rsidP="00D77AF1">
            <w:pPr>
              <w:spacing w:line="276" w:lineRule="auto"/>
            </w:pPr>
            <w:r w:rsidRPr="003B0C25">
              <w:t xml:space="preserve">Классификация объектов; оценка взаимодействия человека и природы; решение </w:t>
            </w:r>
            <w:proofErr w:type="spellStart"/>
            <w:r w:rsidRPr="003B0C25">
              <w:t>геоэкологических</w:t>
            </w:r>
            <w:proofErr w:type="spellEnd"/>
            <w:r w:rsidRPr="003B0C25">
              <w:t xml:space="preserve"> задач</w:t>
            </w:r>
          </w:p>
        </w:tc>
      </w:tr>
      <w:tr w:rsidR="00A432CB" w:rsidRPr="003B0C25" w14:paraId="474B60AC" w14:textId="77777777" w:rsidTr="004B729B">
        <w:tc>
          <w:tcPr>
            <w:tcW w:w="0" w:type="auto"/>
            <w:tcMar>
              <w:top w:w="150" w:type="dxa"/>
              <w:left w:w="0" w:type="dxa"/>
              <w:bottom w:w="150" w:type="dxa"/>
              <w:right w:w="240" w:type="dxa"/>
            </w:tcMar>
            <w:vAlign w:val="center"/>
            <w:hideMark/>
          </w:tcPr>
          <w:p w14:paraId="24079031" w14:textId="77777777" w:rsidR="00A432CB" w:rsidRPr="003B0C25" w:rsidRDefault="00A432CB" w:rsidP="00D77AF1">
            <w:pPr>
              <w:spacing w:line="276" w:lineRule="auto"/>
            </w:pPr>
            <w:r w:rsidRPr="003B0C25">
              <w:rPr>
                <w:b/>
                <w:bCs/>
              </w:rPr>
              <w:lastRenderedPageBreak/>
              <w:t>3</w:t>
            </w:r>
          </w:p>
        </w:tc>
        <w:tc>
          <w:tcPr>
            <w:tcW w:w="0" w:type="auto"/>
            <w:tcMar>
              <w:top w:w="150" w:type="dxa"/>
              <w:left w:w="240" w:type="dxa"/>
              <w:bottom w:w="150" w:type="dxa"/>
              <w:right w:w="240" w:type="dxa"/>
            </w:tcMar>
            <w:vAlign w:val="center"/>
            <w:hideMark/>
          </w:tcPr>
          <w:p w14:paraId="51335CB3" w14:textId="77777777" w:rsidR="00A432CB" w:rsidRPr="003B0C25" w:rsidRDefault="00A432CB" w:rsidP="00D77AF1">
            <w:pPr>
              <w:spacing w:line="276" w:lineRule="auto"/>
            </w:pPr>
            <w:r w:rsidRPr="003B0C25">
              <w:t>П</w:t>
            </w:r>
          </w:p>
        </w:tc>
        <w:tc>
          <w:tcPr>
            <w:tcW w:w="0" w:type="auto"/>
            <w:tcMar>
              <w:top w:w="150" w:type="dxa"/>
              <w:left w:w="240" w:type="dxa"/>
              <w:bottom w:w="150" w:type="dxa"/>
              <w:right w:w="240" w:type="dxa"/>
            </w:tcMar>
            <w:vAlign w:val="center"/>
            <w:hideMark/>
          </w:tcPr>
          <w:p w14:paraId="3A782202" w14:textId="77777777" w:rsidR="00A432CB" w:rsidRPr="003B0C25" w:rsidRDefault="00A432CB" w:rsidP="00D77AF1">
            <w:pPr>
              <w:spacing w:line="276" w:lineRule="auto"/>
            </w:pPr>
            <w:r w:rsidRPr="003B0C25">
              <w:t>88,6%</w:t>
            </w:r>
          </w:p>
        </w:tc>
        <w:tc>
          <w:tcPr>
            <w:tcW w:w="0" w:type="auto"/>
            <w:tcMar>
              <w:top w:w="150" w:type="dxa"/>
              <w:left w:w="240" w:type="dxa"/>
              <w:bottom w:w="150" w:type="dxa"/>
              <w:right w:w="240" w:type="dxa"/>
            </w:tcMar>
            <w:vAlign w:val="center"/>
            <w:hideMark/>
          </w:tcPr>
          <w:p w14:paraId="2DBD7E8B" w14:textId="77777777" w:rsidR="00A432CB" w:rsidRPr="003B0C25" w:rsidRDefault="00A432CB" w:rsidP="00D77AF1">
            <w:pPr>
              <w:spacing w:line="276" w:lineRule="auto"/>
            </w:pPr>
            <w:r w:rsidRPr="003B0C25">
              <w:rPr>
                <w:b/>
                <w:bCs/>
              </w:rPr>
              <w:t>11,4%</w:t>
            </w:r>
          </w:p>
        </w:tc>
        <w:tc>
          <w:tcPr>
            <w:tcW w:w="0" w:type="auto"/>
            <w:tcMar>
              <w:top w:w="150" w:type="dxa"/>
              <w:left w:w="240" w:type="dxa"/>
              <w:bottom w:w="150" w:type="dxa"/>
              <w:right w:w="0" w:type="dxa"/>
            </w:tcMar>
            <w:vAlign w:val="center"/>
            <w:hideMark/>
          </w:tcPr>
          <w:p w14:paraId="59AC6FD7" w14:textId="77777777" w:rsidR="00A432CB" w:rsidRPr="003B0C25" w:rsidRDefault="00A432CB" w:rsidP="00D77AF1">
            <w:pPr>
              <w:spacing w:line="276" w:lineRule="auto"/>
            </w:pPr>
            <w:r w:rsidRPr="003B0C25">
              <w:t>Сравнение географических объектов на основе существенных признаков</w:t>
            </w:r>
          </w:p>
        </w:tc>
      </w:tr>
      <w:tr w:rsidR="00A432CB" w:rsidRPr="003B0C25" w14:paraId="349904E9" w14:textId="77777777" w:rsidTr="004B729B">
        <w:tc>
          <w:tcPr>
            <w:tcW w:w="0" w:type="auto"/>
            <w:tcMar>
              <w:top w:w="150" w:type="dxa"/>
              <w:left w:w="0" w:type="dxa"/>
              <w:bottom w:w="150" w:type="dxa"/>
              <w:right w:w="240" w:type="dxa"/>
            </w:tcMar>
            <w:vAlign w:val="center"/>
            <w:hideMark/>
          </w:tcPr>
          <w:p w14:paraId="31C890F5" w14:textId="77777777" w:rsidR="00A432CB" w:rsidRPr="003B0C25" w:rsidRDefault="00A432CB" w:rsidP="00D77AF1">
            <w:pPr>
              <w:spacing w:line="276" w:lineRule="auto"/>
            </w:pPr>
            <w:r w:rsidRPr="003B0C25">
              <w:rPr>
                <w:b/>
                <w:bCs/>
              </w:rPr>
              <w:t>13</w:t>
            </w:r>
          </w:p>
        </w:tc>
        <w:tc>
          <w:tcPr>
            <w:tcW w:w="0" w:type="auto"/>
            <w:tcMar>
              <w:top w:w="150" w:type="dxa"/>
              <w:left w:w="240" w:type="dxa"/>
              <w:bottom w:w="150" w:type="dxa"/>
              <w:right w:w="240" w:type="dxa"/>
            </w:tcMar>
            <w:vAlign w:val="center"/>
            <w:hideMark/>
          </w:tcPr>
          <w:p w14:paraId="766DE51C" w14:textId="77777777" w:rsidR="00A432CB" w:rsidRPr="003B0C25" w:rsidRDefault="00A432CB" w:rsidP="00D77AF1">
            <w:pPr>
              <w:spacing w:line="276" w:lineRule="auto"/>
            </w:pPr>
            <w:r w:rsidRPr="003B0C25">
              <w:t>Б</w:t>
            </w:r>
          </w:p>
        </w:tc>
        <w:tc>
          <w:tcPr>
            <w:tcW w:w="0" w:type="auto"/>
            <w:tcMar>
              <w:top w:w="150" w:type="dxa"/>
              <w:left w:w="240" w:type="dxa"/>
              <w:bottom w:w="150" w:type="dxa"/>
              <w:right w:w="240" w:type="dxa"/>
            </w:tcMar>
            <w:vAlign w:val="center"/>
            <w:hideMark/>
          </w:tcPr>
          <w:p w14:paraId="70FB68C4" w14:textId="77777777" w:rsidR="00A432CB" w:rsidRPr="003B0C25" w:rsidRDefault="00A432CB" w:rsidP="00D77AF1">
            <w:pPr>
              <w:spacing w:line="276" w:lineRule="auto"/>
            </w:pPr>
            <w:r w:rsidRPr="003B0C25">
              <w:t>94,3%</w:t>
            </w:r>
          </w:p>
        </w:tc>
        <w:tc>
          <w:tcPr>
            <w:tcW w:w="0" w:type="auto"/>
            <w:tcMar>
              <w:top w:w="150" w:type="dxa"/>
              <w:left w:w="240" w:type="dxa"/>
              <w:bottom w:w="150" w:type="dxa"/>
              <w:right w:w="240" w:type="dxa"/>
            </w:tcMar>
            <w:vAlign w:val="center"/>
            <w:hideMark/>
          </w:tcPr>
          <w:p w14:paraId="77EF224F" w14:textId="77777777" w:rsidR="00A432CB" w:rsidRPr="003B0C25" w:rsidRDefault="00A432CB" w:rsidP="00D77AF1">
            <w:pPr>
              <w:spacing w:line="276" w:lineRule="auto"/>
            </w:pPr>
            <w:r w:rsidRPr="003B0C25">
              <w:rPr>
                <w:b/>
                <w:bCs/>
              </w:rPr>
              <w:t>5,7%</w:t>
            </w:r>
          </w:p>
        </w:tc>
        <w:tc>
          <w:tcPr>
            <w:tcW w:w="0" w:type="auto"/>
            <w:tcMar>
              <w:top w:w="150" w:type="dxa"/>
              <w:left w:w="240" w:type="dxa"/>
              <w:bottom w:w="150" w:type="dxa"/>
              <w:right w:w="0" w:type="dxa"/>
            </w:tcMar>
            <w:vAlign w:val="center"/>
            <w:hideMark/>
          </w:tcPr>
          <w:p w14:paraId="2C041B53" w14:textId="77777777" w:rsidR="00A432CB" w:rsidRPr="003B0C25" w:rsidRDefault="00A432CB" w:rsidP="00D77AF1">
            <w:pPr>
              <w:spacing w:line="276" w:lineRule="auto"/>
            </w:pPr>
            <w:r w:rsidRPr="003B0C25">
              <w:t xml:space="preserve">Освоение знаний о географических закономерностях; решение </w:t>
            </w:r>
            <w:proofErr w:type="spellStart"/>
            <w:r w:rsidRPr="003B0C25">
              <w:t>геоэкологических</w:t>
            </w:r>
            <w:proofErr w:type="spellEnd"/>
            <w:r w:rsidRPr="003B0C25">
              <w:t xml:space="preserve"> и экономико-географических задач</w:t>
            </w:r>
          </w:p>
        </w:tc>
      </w:tr>
    </w:tbl>
    <w:p w14:paraId="086D6C39" w14:textId="77777777" w:rsidR="00A432CB" w:rsidRDefault="00A432CB" w:rsidP="004024A9">
      <w:pPr>
        <w:pStyle w:val="3"/>
        <w:numPr>
          <w:ilvl w:val="3"/>
          <w:numId w:val="2"/>
        </w:numPr>
        <w:tabs>
          <w:tab w:val="left" w:pos="567"/>
        </w:tabs>
        <w:spacing w:line="276" w:lineRule="auto"/>
        <w:ind w:left="2350" w:hanging="360"/>
        <w:rPr>
          <w:color w:val="auto"/>
        </w:rPr>
      </w:pPr>
      <w:r w:rsidRPr="00F60D3F">
        <w:rPr>
          <w:color w:val="auto"/>
        </w:rPr>
        <w:t>Рекомендации для учителей по совершенствованию преподавания учебного предмета группе обучающихся с высоким уровнем подготовки</w:t>
      </w:r>
    </w:p>
    <w:p w14:paraId="68DD7D41" w14:textId="77777777" w:rsidR="00A432CB" w:rsidRDefault="00A432CB" w:rsidP="00D77AF1">
      <w:pPr>
        <w:spacing w:line="276" w:lineRule="auto"/>
      </w:pPr>
    </w:p>
    <w:p w14:paraId="141B0972" w14:textId="77777777" w:rsidR="00A432CB" w:rsidRPr="003B0C25" w:rsidRDefault="00A432CB" w:rsidP="00D77AF1">
      <w:pPr>
        <w:spacing w:line="276" w:lineRule="auto"/>
      </w:pPr>
      <w:r w:rsidRPr="003B0C25">
        <w:t>Для достижения </w:t>
      </w:r>
      <w:r w:rsidRPr="003B0C25">
        <w:rPr>
          <w:b/>
          <w:bCs/>
        </w:rPr>
        <w:t>максимального первичного балла (31/31)</w:t>
      </w:r>
      <w:r w:rsidRPr="003B0C25">
        <w:t> учащимся с отметкой «5» необходимо:</w:t>
      </w:r>
    </w:p>
    <w:p w14:paraId="6C46244A" w14:textId="77777777" w:rsidR="00A432CB" w:rsidRPr="003B0C25" w:rsidRDefault="00A432CB" w:rsidP="004024A9">
      <w:pPr>
        <w:numPr>
          <w:ilvl w:val="0"/>
          <w:numId w:val="43"/>
        </w:numPr>
        <w:spacing w:line="276" w:lineRule="auto"/>
      </w:pPr>
      <w:r w:rsidRPr="003B0C25">
        <w:rPr>
          <w:b/>
          <w:bCs/>
        </w:rPr>
        <w:t xml:space="preserve">Отработать </w:t>
      </w:r>
      <w:proofErr w:type="spellStart"/>
      <w:r w:rsidRPr="003B0C25">
        <w:rPr>
          <w:b/>
          <w:bCs/>
        </w:rPr>
        <w:t>геоэкологический</w:t>
      </w:r>
      <w:proofErr w:type="spellEnd"/>
      <w:r w:rsidRPr="003B0C25">
        <w:rPr>
          <w:b/>
          <w:bCs/>
        </w:rPr>
        <w:t xml:space="preserve"> практикум (задание 30)</w:t>
      </w:r>
      <w:r w:rsidRPr="003B0C25">
        <w:t> до уровня 60–70% через систему шаблонов и кейсов.</w:t>
      </w:r>
    </w:p>
    <w:p w14:paraId="59EB2ED5" w14:textId="77777777" w:rsidR="00A432CB" w:rsidRPr="003B0C25" w:rsidRDefault="00A432CB" w:rsidP="004024A9">
      <w:pPr>
        <w:numPr>
          <w:ilvl w:val="0"/>
          <w:numId w:val="43"/>
        </w:numPr>
        <w:spacing w:line="276" w:lineRule="auto"/>
      </w:pPr>
      <w:r w:rsidRPr="003B0C25">
        <w:rPr>
          <w:b/>
          <w:bCs/>
        </w:rPr>
        <w:t>Систематизировать знания о размещении объектов (задание 29)</w:t>
      </w:r>
      <w:r w:rsidRPr="003B0C25">
        <w:t> до 70–80% через опорные конспекты и диктанты.</w:t>
      </w:r>
    </w:p>
    <w:p w14:paraId="2E707646" w14:textId="77777777" w:rsidR="00A432CB" w:rsidRPr="003B0C25" w:rsidRDefault="00A432CB" w:rsidP="004024A9">
      <w:pPr>
        <w:numPr>
          <w:ilvl w:val="0"/>
          <w:numId w:val="43"/>
        </w:numPr>
        <w:spacing w:line="276" w:lineRule="auto"/>
      </w:pPr>
      <w:r w:rsidRPr="003B0C25">
        <w:rPr>
          <w:b/>
          <w:bCs/>
        </w:rPr>
        <w:t>Освоить работу с комплексными источниками (задание 9)</w:t>
      </w:r>
      <w:r w:rsidRPr="003B0C25">
        <w:t> до 70–80% через регулярные практикумы.</w:t>
      </w:r>
    </w:p>
    <w:p w14:paraId="2B762D8D" w14:textId="77777777" w:rsidR="00A432CB" w:rsidRPr="003B0C25" w:rsidRDefault="00A432CB" w:rsidP="004024A9">
      <w:pPr>
        <w:numPr>
          <w:ilvl w:val="0"/>
          <w:numId w:val="43"/>
        </w:numPr>
        <w:spacing w:line="276" w:lineRule="auto"/>
      </w:pPr>
      <w:r w:rsidRPr="003B0C25">
        <w:rPr>
          <w:b/>
          <w:bCs/>
        </w:rPr>
        <w:t>Довести развёрнутое описание (задание 21)</w:t>
      </w:r>
      <w:r w:rsidRPr="003B0C25">
        <w:t> до 90–95% через алгоритмизацию.</w:t>
      </w:r>
    </w:p>
    <w:p w14:paraId="6FBE570E" w14:textId="77777777" w:rsidR="00A432CB" w:rsidRPr="003B0C25" w:rsidRDefault="00A432CB" w:rsidP="004024A9">
      <w:pPr>
        <w:numPr>
          <w:ilvl w:val="0"/>
          <w:numId w:val="43"/>
        </w:numPr>
        <w:spacing w:line="276" w:lineRule="auto"/>
      </w:pPr>
      <w:r w:rsidRPr="003B0C25">
        <w:rPr>
          <w:b/>
          <w:bCs/>
        </w:rPr>
        <w:t>Исключить «случайные» ошибки</w:t>
      </w:r>
      <w:r w:rsidRPr="003B0C25">
        <w:t> через систему самопроверки и тайм-менеджмент.</w:t>
      </w:r>
    </w:p>
    <w:p w14:paraId="741EB64F" w14:textId="77777777" w:rsidR="00A432CB" w:rsidRPr="003B0C25" w:rsidRDefault="00A432CB" w:rsidP="00D77AF1">
      <w:pPr>
        <w:spacing w:line="276" w:lineRule="auto"/>
      </w:pPr>
    </w:p>
    <w:p w14:paraId="43B3A7D7" w14:textId="77777777" w:rsidR="00A432CB" w:rsidRPr="00F60D3F" w:rsidRDefault="00A432CB" w:rsidP="004024A9">
      <w:pPr>
        <w:pStyle w:val="3"/>
        <w:numPr>
          <w:ilvl w:val="1"/>
          <w:numId w:val="2"/>
        </w:numPr>
        <w:spacing w:line="276" w:lineRule="auto"/>
        <w:ind w:left="999" w:hanging="360"/>
        <w:jc w:val="both"/>
        <w:rPr>
          <w:rFonts w:ascii="Times New Roman" w:hAnsi="Times New Roman"/>
          <w:bCs w:val="0"/>
          <w:color w:val="auto"/>
        </w:rPr>
      </w:pPr>
      <w:r w:rsidRPr="00F60D3F">
        <w:rPr>
          <w:rFonts w:ascii="Times New Roman" w:hAnsi="Times New Roman"/>
          <w:color w:val="auto"/>
          <w:szCs w:val="28"/>
          <w:highlight w:val="lightGray"/>
        </w:rPr>
        <w:br w:type="page"/>
      </w:r>
      <w:r w:rsidRPr="00F60D3F">
        <w:rPr>
          <w:rFonts w:ascii="Times New Roman" w:hAnsi="Times New Roman"/>
          <w:bCs w:val="0"/>
          <w:color w:val="auto"/>
        </w:rPr>
        <w:lastRenderedPageBreak/>
        <w:t>Рекомендации администрации ОО, ИПК / ИРО, иным организациям, реализующим программы профессионального развития учителей по совершенствованию преподавания учебного предмета</w:t>
      </w:r>
    </w:p>
    <w:p w14:paraId="5E3ABA2C" w14:textId="77777777" w:rsidR="00A432CB" w:rsidRPr="00F60D3F" w:rsidRDefault="00A432CB" w:rsidP="00D77AF1">
      <w:pPr>
        <w:spacing w:line="276" w:lineRule="auto"/>
      </w:pPr>
    </w:p>
    <w:p w14:paraId="0E050660" w14:textId="77777777" w:rsidR="00A432CB" w:rsidRPr="00F60D3F" w:rsidRDefault="00A432CB" w:rsidP="00D77AF1">
      <w:pPr>
        <w:spacing w:line="276" w:lineRule="auto"/>
        <w:ind w:firstLine="567"/>
        <w:jc w:val="both"/>
        <w:rPr>
          <w:i/>
        </w:rPr>
      </w:pPr>
      <w:r w:rsidRPr="00F60D3F">
        <w:rPr>
          <w:i/>
        </w:rPr>
        <w:t xml:space="preserve">Рекомендации в данном разделе составляются на основе проведенного анализа выполнения заданий КИМ и выявленных типичных дефицитов в подготовке школьников. </w:t>
      </w:r>
    </w:p>
    <w:p w14:paraId="71D242ED" w14:textId="77777777" w:rsidR="00A432CB" w:rsidRPr="00F60D3F" w:rsidRDefault="00A432CB" w:rsidP="00D77AF1">
      <w:pPr>
        <w:spacing w:line="276" w:lineRule="auto"/>
        <w:ind w:firstLine="567"/>
        <w:jc w:val="both"/>
        <w:rPr>
          <w:i/>
        </w:rPr>
      </w:pPr>
      <w:r w:rsidRPr="00F60D3F">
        <w:rPr>
          <w:i/>
        </w:rPr>
        <w:t xml:space="preserve">Рекомендации должны носить практический характер и давать возможность их использования в работе. Следует избегать формальных и нереализуемых рекомендаций. </w:t>
      </w:r>
    </w:p>
    <w:p w14:paraId="2A5E64D3" w14:textId="77777777" w:rsidR="00A432CB" w:rsidRDefault="00A432CB" w:rsidP="00D77AF1">
      <w:pPr>
        <w:spacing w:line="276" w:lineRule="auto"/>
        <w:ind w:firstLine="567"/>
        <w:jc w:val="both"/>
        <w:rPr>
          <w:i/>
        </w:rPr>
      </w:pPr>
      <w:r w:rsidRPr="00F60D3F">
        <w:rPr>
          <w:i/>
        </w:rPr>
        <w:t>Рекомендации не должны быть ориентированными только</w:t>
      </w:r>
      <w:r>
        <w:rPr>
          <w:i/>
        </w:rPr>
        <w:t xml:space="preserve"> на</w:t>
      </w:r>
      <w:r w:rsidRPr="00F60D3F">
        <w:rPr>
          <w:i/>
        </w:rPr>
        <w:t xml:space="preserve"> у</w:t>
      </w:r>
      <w:r>
        <w:rPr>
          <w:i/>
        </w:rPr>
        <w:t>чителей</w:t>
      </w:r>
      <w:r w:rsidRPr="00F60D3F">
        <w:rPr>
          <w:i/>
        </w:rPr>
        <w:t xml:space="preserve"> выпускных классов. Также следует избегать мероприятий, направленных на реализацию методик «натаскивания» учеников на выполнение конкретных заданий КИМ по учебному предмету.</w:t>
      </w:r>
    </w:p>
    <w:p w14:paraId="024ECDB2" w14:textId="77777777" w:rsidR="00A432CB" w:rsidRDefault="00A432CB" w:rsidP="00D77AF1">
      <w:pPr>
        <w:spacing w:line="276" w:lineRule="auto"/>
        <w:ind w:firstLine="567"/>
        <w:jc w:val="both"/>
        <w:rPr>
          <w:i/>
        </w:rPr>
      </w:pPr>
    </w:p>
    <w:p w14:paraId="2435CD61" w14:textId="77777777" w:rsidR="00A432CB" w:rsidRDefault="00A432CB" w:rsidP="00D77AF1">
      <w:pPr>
        <w:spacing w:line="276" w:lineRule="auto"/>
        <w:ind w:firstLine="567"/>
        <w:jc w:val="both"/>
        <w:rPr>
          <w:i/>
        </w:rPr>
      </w:pPr>
    </w:p>
    <w:p w14:paraId="3F14C00F" w14:textId="77777777" w:rsidR="00A432CB" w:rsidRPr="00FB5EA7" w:rsidRDefault="00A432CB" w:rsidP="00D77AF1">
      <w:pPr>
        <w:spacing w:line="276" w:lineRule="auto"/>
        <w:ind w:firstLine="567"/>
        <w:jc w:val="both"/>
        <w:rPr>
          <w:b/>
          <w:bCs/>
        </w:rPr>
      </w:pPr>
      <w:r w:rsidRPr="00FB5EA7">
        <w:rPr>
          <w:b/>
          <w:bCs/>
        </w:rPr>
        <w:t>Адресные рекомендации:</w:t>
      </w:r>
    </w:p>
    <w:p w14:paraId="1A18C450" w14:textId="77777777" w:rsidR="00A432CB" w:rsidRPr="00FB5EA7" w:rsidRDefault="00A432CB" w:rsidP="004024A9">
      <w:pPr>
        <w:numPr>
          <w:ilvl w:val="0"/>
          <w:numId w:val="44"/>
        </w:numPr>
        <w:spacing w:line="276" w:lineRule="auto"/>
        <w:jc w:val="both"/>
      </w:pPr>
      <w:r w:rsidRPr="00FB5EA7">
        <w:t>ТУМО учителей географии:</w:t>
      </w:r>
    </w:p>
    <w:p w14:paraId="432FE1C4" w14:textId="77777777" w:rsidR="00A432CB" w:rsidRPr="00FB5EA7" w:rsidRDefault="00A432CB" w:rsidP="004024A9">
      <w:pPr>
        <w:numPr>
          <w:ilvl w:val="0"/>
          <w:numId w:val="45"/>
        </w:numPr>
        <w:spacing w:line="276" w:lineRule="auto"/>
        <w:jc w:val="both"/>
        <w:rPr>
          <w:bCs/>
        </w:rPr>
      </w:pPr>
      <w:r w:rsidRPr="00FB5EA7">
        <w:rPr>
          <w:bCs/>
        </w:rPr>
        <w:t>Провести анализ результатов ГИА по географии и затруднений, в разрезе каждого учреждения образовательного округа</w:t>
      </w:r>
      <w:r w:rsidRPr="00FB5EA7">
        <w:t xml:space="preserve">, обратив особое внимание на результаты </w:t>
      </w:r>
      <w:r w:rsidRPr="00FB5EA7">
        <w:rPr>
          <w:bCs/>
        </w:rPr>
        <w:t>выпускников, не набравших минимальное количество баллов по предмету, преодолевших минимальную границу с запасом в 1-2 балла, и, преодолевших с запасом в 1-2 балла границу, соответствующую высокому уровню подготовки.</w:t>
      </w:r>
    </w:p>
    <w:p w14:paraId="1EF4F898" w14:textId="77777777" w:rsidR="00A432CB" w:rsidRPr="00FB5EA7" w:rsidRDefault="00A432CB" w:rsidP="004024A9">
      <w:pPr>
        <w:numPr>
          <w:ilvl w:val="0"/>
          <w:numId w:val="45"/>
        </w:numPr>
        <w:spacing w:line="276" w:lineRule="auto"/>
        <w:jc w:val="both"/>
      </w:pPr>
      <w:r w:rsidRPr="00FB5EA7">
        <w:t>Обеспечить коррекцию рабочих программ и методических подходов к преподаванию предмета для повышения показателей качества подготовки выпускников.</w:t>
      </w:r>
    </w:p>
    <w:p w14:paraId="36F19146" w14:textId="77777777" w:rsidR="00A432CB" w:rsidRPr="00FB5EA7" w:rsidRDefault="00A432CB" w:rsidP="004024A9">
      <w:pPr>
        <w:numPr>
          <w:ilvl w:val="0"/>
          <w:numId w:val="45"/>
        </w:numPr>
        <w:spacing w:line="276" w:lineRule="auto"/>
        <w:jc w:val="both"/>
        <w:rPr>
          <w:bCs/>
        </w:rPr>
      </w:pPr>
      <w:r w:rsidRPr="00FB5EA7">
        <w:rPr>
          <w:bCs/>
        </w:rPr>
        <w:t>На основе типологии пробелов в знаниях учащихся скорректировать содержание методической работы с учителями географии.</w:t>
      </w:r>
    </w:p>
    <w:p w14:paraId="6C5EEACA" w14:textId="77777777" w:rsidR="00A432CB" w:rsidRPr="00FB5EA7" w:rsidRDefault="00A432CB" w:rsidP="004024A9">
      <w:pPr>
        <w:numPr>
          <w:ilvl w:val="0"/>
          <w:numId w:val="45"/>
        </w:numPr>
        <w:spacing w:line="276" w:lineRule="auto"/>
        <w:jc w:val="both"/>
        <w:rPr>
          <w:bCs/>
        </w:rPr>
      </w:pPr>
      <w:r w:rsidRPr="00FB5EA7">
        <w:rPr>
          <w:bCs/>
        </w:rPr>
        <w:t>Организовать наставничество на базе организаций, продемонстрировавших высокие результаты ГИА, учителям-предметникам, чьи выпускники показали низкие результаты.</w:t>
      </w:r>
    </w:p>
    <w:p w14:paraId="106248B6" w14:textId="77777777" w:rsidR="00A432CB" w:rsidRPr="00FB5EA7" w:rsidRDefault="00A432CB" w:rsidP="004024A9">
      <w:pPr>
        <w:numPr>
          <w:ilvl w:val="0"/>
          <w:numId w:val="45"/>
        </w:numPr>
        <w:spacing w:line="276" w:lineRule="auto"/>
        <w:jc w:val="both"/>
        <w:rPr>
          <w:bCs/>
        </w:rPr>
      </w:pPr>
      <w:r w:rsidRPr="00FB5EA7">
        <w:rPr>
          <w:bCs/>
        </w:rPr>
        <w:t>Разработать комплекс методических мероприятий по повышению качества преподавания предмета, распространению успешных педагогических практик, в том числе с участием ведущих преподавателей профильных кафедр СГСПУ.</w:t>
      </w:r>
    </w:p>
    <w:p w14:paraId="258C3560" w14:textId="77777777" w:rsidR="00A432CB" w:rsidRPr="00FB5EA7" w:rsidRDefault="00A432CB" w:rsidP="004024A9">
      <w:pPr>
        <w:numPr>
          <w:ilvl w:val="0"/>
          <w:numId w:val="44"/>
        </w:numPr>
        <w:spacing w:line="276" w:lineRule="auto"/>
        <w:jc w:val="both"/>
      </w:pPr>
      <w:r w:rsidRPr="00FB5EA7">
        <w:t xml:space="preserve">Администрации ОО: </w:t>
      </w:r>
    </w:p>
    <w:p w14:paraId="0EE873C0" w14:textId="77777777" w:rsidR="00A432CB" w:rsidRPr="00FB5EA7" w:rsidRDefault="00A432CB" w:rsidP="004024A9">
      <w:pPr>
        <w:numPr>
          <w:ilvl w:val="0"/>
          <w:numId w:val="46"/>
        </w:numPr>
        <w:spacing w:line="276" w:lineRule="auto"/>
        <w:jc w:val="both"/>
      </w:pPr>
      <w:r w:rsidRPr="00FB5EA7">
        <w:t>Провести анализ итогов ОГЭ  202</w:t>
      </w:r>
      <w:r>
        <w:t>6</w:t>
      </w:r>
      <w:r w:rsidRPr="00FB5EA7">
        <w:t xml:space="preserve"> года, обратив особое внимание на результаты выпускников, не набравших минимальное количество баллов по предмету, преодолевших минимальную границу с запасом в 1-2 балла, и, преодолевших с запасом в 1-2 балла границу, соответствующую высокому уровню подготовки.</w:t>
      </w:r>
    </w:p>
    <w:p w14:paraId="06AD585B" w14:textId="77777777" w:rsidR="00A432CB" w:rsidRPr="00FB5EA7" w:rsidRDefault="00A432CB" w:rsidP="004024A9">
      <w:pPr>
        <w:numPr>
          <w:ilvl w:val="0"/>
          <w:numId w:val="46"/>
        </w:numPr>
        <w:spacing w:line="276" w:lineRule="auto"/>
        <w:jc w:val="both"/>
      </w:pPr>
      <w:r w:rsidRPr="00FB5EA7">
        <w:lastRenderedPageBreak/>
        <w:t>Обеспечить коррекцию рабочих программ и методических подходов к преподаванию предмета для повышения показателей качества подготовки выпускников.</w:t>
      </w:r>
    </w:p>
    <w:p w14:paraId="43235919" w14:textId="77777777" w:rsidR="00A432CB" w:rsidRPr="00FB5EA7" w:rsidRDefault="00A432CB" w:rsidP="004024A9">
      <w:pPr>
        <w:numPr>
          <w:ilvl w:val="0"/>
          <w:numId w:val="46"/>
        </w:numPr>
        <w:spacing w:line="276" w:lineRule="auto"/>
        <w:jc w:val="both"/>
      </w:pPr>
      <w:r w:rsidRPr="00FB5EA7">
        <w:t xml:space="preserve">Осуществить целенаправленное внедрение педагогических технологий и методик, таких как технологии развития критического мышления, технологии смыслового чтения, методики «кластер», </w:t>
      </w:r>
      <w:proofErr w:type="spellStart"/>
      <w:r w:rsidRPr="00FB5EA7">
        <w:t>синквейн</w:t>
      </w:r>
      <w:proofErr w:type="spellEnd"/>
      <w:r w:rsidRPr="00FB5EA7">
        <w:t>-технологии и др.</w:t>
      </w:r>
    </w:p>
    <w:p w14:paraId="3E1DFD35" w14:textId="77777777" w:rsidR="00A432CB" w:rsidRPr="00FB5EA7" w:rsidRDefault="00A432CB" w:rsidP="004024A9">
      <w:pPr>
        <w:numPr>
          <w:ilvl w:val="0"/>
          <w:numId w:val="46"/>
        </w:numPr>
        <w:spacing w:line="276" w:lineRule="auto"/>
        <w:jc w:val="both"/>
      </w:pPr>
      <w:r w:rsidRPr="00FB5EA7">
        <w:t>Продолжить работу по формированию речевой грамотности обучающихся с использованием Методических рекомендаций по соблюдению единых требований к организации орфографического и речевого режима.</w:t>
      </w:r>
    </w:p>
    <w:p w14:paraId="1F87AE07" w14:textId="77777777" w:rsidR="00A432CB" w:rsidRPr="00FB5EA7" w:rsidRDefault="00A432CB" w:rsidP="004024A9">
      <w:pPr>
        <w:numPr>
          <w:ilvl w:val="0"/>
          <w:numId w:val="46"/>
        </w:numPr>
        <w:spacing w:line="276" w:lineRule="auto"/>
        <w:jc w:val="both"/>
      </w:pPr>
      <w:r w:rsidRPr="00FB5EA7">
        <w:t>Скорректировать учебный план и календарно-тематическое планирование ОО с учетом результатов ГИА 2024.</w:t>
      </w:r>
    </w:p>
    <w:p w14:paraId="332BF8DE" w14:textId="77777777" w:rsidR="00A432CB" w:rsidRPr="00FB5EA7" w:rsidRDefault="00A432CB" w:rsidP="004024A9">
      <w:pPr>
        <w:numPr>
          <w:ilvl w:val="0"/>
          <w:numId w:val="46"/>
        </w:numPr>
        <w:spacing w:line="276" w:lineRule="auto"/>
        <w:jc w:val="both"/>
      </w:pPr>
      <w:r w:rsidRPr="00FB5EA7">
        <w:t>Оптимизировать использование в ОО активных методов обучения и современных педагогических технологий по учебному предмету, направленных на эффективное формирование планируемых результатов освоения основной общеобразовательной программы основного общего образования.</w:t>
      </w:r>
    </w:p>
    <w:p w14:paraId="38F72A93" w14:textId="77777777" w:rsidR="00A432CB" w:rsidRPr="00FB5EA7" w:rsidRDefault="00A432CB" w:rsidP="004024A9">
      <w:pPr>
        <w:numPr>
          <w:ilvl w:val="0"/>
          <w:numId w:val="46"/>
        </w:numPr>
        <w:spacing w:line="276" w:lineRule="auto"/>
        <w:jc w:val="both"/>
      </w:pPr>
      <w:r w:rsidRPr="00FB5EA7">
        <w:t xml:space="preserve">Использовать задания из открытого банка ФГБНУ «ФИПИ», направленные на поиск решения в новой ситуации с опорой на имеющиеся знания. </w:t>
      </w:r>
    </w:p>
    <w:p w14:paraId="7D291FA4" w14:textId="77777777" w:rsidR="00A432CB" w:rsidRPr="00FB5EA7" w:rsidRDefault="00A432CB" w:rsidP="004024A9">
      <w:pPr>
        <w:numPr>
          <w:ilvl w:val="0"/>
          <w:numId w:val="46"/>
        </w:numPr>
        <w:spacing w:line="276" w:lineRule="auto"/>
        <w:jc w:val="both"/>
      </w:pPr>
      <w:r w:rsidRPr="00FB5EA7">
        <w:t xml:space="preserve">Ознакомить обучающихся с различными формами представления заданий базового и повышенного уровня сложности, используя открытый банк заданий ФГБНУ «ФИПИ». </w:t>
      </w:r>
    </w:p>
    <w:p w14:paraId="2DAFD968" w14:textId="77777777" w:rsidR="00A432CB" w:rsidRPr="00FB5EA7" w:rsidRDefault="00A432CB" w:rsidP="004024A9">
      <w:pPr>
        <w:numPr>
          <w:ilvl w:val="0"/>
          <w:numId w:val="46"/>
        </w:numPr>
        <w:spacing w:line="276" w:lineRule="auto"/>
        <w:jc w:val="both"/>
      </w:pPr>
      <w:r w:rsidRPr="00FB5EA7">
        <w:t>Использовать ресурс ФГИС «МОЯ школа» и методические материалы сайта Единое содержание общего образования в образовательном процессе.</w:t>
      </w:r>
    </w:p>
    <w:p w14:paraId="4E3423F3" w14:textId="77777777" w:rsidR="00A432CB" w:rsidRPr="00FB5EA7" w:rsidRDefault="00A432CB" w:rsidP="004024A9">
      <w:pPr>
        <w:numPr>
          <w:ilvl w:val="0"/>
          <w:numId w:val="46"/>
        </w:numPr>
        <w:spacing w:line="276" w:lineRule="auto"/>
        <w:jc w:val="both"/>
      </w:pPr>
      <w:r w:rsidRPr="00FB5EA7">
        <w:t>Информировать родительскую общественность о результатах и проблемных аспектах сдачи ГИА.</w:t>
      </w:r>
    </w:p>
    <w:p w14:paraId="415411D2" w14:textId="77777777" w:rsidR="00A432CB" w:rsidRPr="00FB5EA7" w:rsidRDefault="00A432CB" w:rsidP="004024A9">
      <w:pPr>
        <w:numPr>
          <w:ilvl w:val="0"/>
          <w:numId w:val="46"/>
        </w:numPr>
        <w:spacing w:line="276" w:lineRule="auto"/>
        <w:jc w:val="both"/>
      </w:pPr>
      <w:r w:rsidRPr="00FB5EA7">
        <w:t>Организовать повышение квалификации учителей в соответствии с выявленными профессиональными дефицитами.</w:t>
      </w:r>
    </w:p>
    <w:p w14:paraId="513C7862" w14:textId="77777777" w:rsidR="00A432CB" w:rsidRPr="00FB5EA7" w:rsidRDefault="00A432CB" w:rsidP="004024A9">
      <w:pPr>
        <w:numPr>
          <w:ilvl w:val="0"/>
          <w:numId w:val="46"/>
        </w:numPr>
        <w:spacing w:line="276" w:lineRule="auto"/>
        <w:jc w:val="both"/>
      </w:pPr>
      <w:r w:rsidRPr="00FB5EA7">
        <w:t>Разработать индивидуальные образовательные маршруты обучающихся по учебному предмету с целью формирования предметных и метапредметных результатов.</w:t>
      </w:r>
    </w:p>
    <w:p w14:paraId="17E3324D" w14:textId="77777777" w:rsidR="00A432CB" w:rsidRPr="00FB5EA7" w:rsidRDefault="00A432CB" w:rsidP="004024A9">
      <w:pPr>
        <w:numPr>
          <w:ilvl w:val="0"/>
          <w:numId w:val="46"/>
        </w:numPr>
        <w:spacing w:line="276" w:lineRule="auto"/>
        <w:jc w:val="both"/>
      </w:pPr>
      <w:r w:rsidRPr="00FB5EA7">
        <w:t xml:space="preserve">Организовать внутришкольную систему (в рамках сетевого взаимодействия) повышения квалификации педагогов в формате наставничества, </w:t>
      </w:r>
      <w:proofErr w:type="spellStart"/>
      <w:r w:rsidRPr="00FB5EA7">
        <w:t>тьюторства</w:t>
      </w:r>
      <w:proofErr w:type="spellEnd"/>
      <w:r w:rsidRPr="00FB5EA7">
        <w:t>.</w:t>
      </w:r>
    </w:p>
    <w:p w14:paraId="020D80A1" w14:textId="77777777" w:rsidR="00A432CB" w:rsidRPr="00FB5EA7" w:rsidRDefault="00A432CB" w:rsidP="004024A9">
      <w:pPr>
        <w:numPr>
          <w:ilvl w:val="0"/>
          <w:numId w:val="44"/>
        </w:numPr>
        <w:spacing w:line="276" w:lineRule="auto"/>
        <w:jc w:val="both"/>
      </w:pPr>
      <w:r w:rsidRPr="00FB5EA7">
        <w:t>Учителям географии всех образовательных организаций:</w:t>
      </w:r>
    </w:p>
    <w:p w14:paraId="5B0C4CFF" w14:textId="77777777" w:rsidR="00A432CB" w:rsidRPr="00FB5EA7" w:rsidRDefault="00A432CB" w:rsidP="004024A9">
      <w:pPr>
        <w:numPr>
          <w:ilvl w:val="0"/>
          <w:numId w:val="47"/>
        </w:numPr>
        <w:spacing w:line="276" w:lineRule="auto"/>
        <w:jc w:val="both"/>
      </w:pPr>
      <w:r w:rsidRPr="00FB5EA7">
        <w:t>Проанализировать результаты ГИА на заседаниях ШМО</w:t>
      </w:r>
    </w:p>
    <w:p w14:paraId="01F2A870" w14:textId="77777777" w:rsidR="00A432CB" w:rsidRPr="00FB5EA7" w:rsidRDefault="00A432CB" w:rsidP="004024A9">
      <w:pPr>
        <w:numPr>
          <w:ilvl w:val="0"/>
          <w:numId w:val="47"/>
        </w:numPr>
        <w:spacing w:line="276" w:lineRule="auto"/>
        <w:jc w:val="both"/>
      </w:pPr>
      <w:r w:rsidRPr="00FB5EA7">
        <w:t>Разработать систему целенаправленных действий по повышению  результатов ГИА  в наступающем учебном году</w:t>
      </w:r>
    </w:p>
    <w:p w14:paraId="553473FA" w14:textId="77777777" w:rsidR="00A432CB" w:rsidRPr="00FB5EA7" w:rsidRDefault="00A432CB" w:rsidP="004024A9">
      <w:pPr>
        <w:numPr>
          <w:ilvl w:val="0"/>
          <w:numId w:val="47"/>
        </w:numPr>
        <w:spacing w:line="276" w:lineRule="auto"/>
        <w:jc w:val="both"/>
      </w:pPr>
      <w:r w:rsidRPr="00FB5EA7">
        <w:t xml:space="preserve">Сформулировать личный запрос на методическую помощь ТУМО </w:t>
      </w:r>
    </w:p>
    <w:p w14:paraId="58522CDD" w14:textId="77777777" w:rsidR="00A432CB" w:rsidRPr="00FB5EA7" w:rsidRDefault="00A432CB" w:rsidP="004024A9">
      <w:pPr>
        <w:numPr>
          <w:ilvl w:val="0"/>
          <w:numId w:val="44"/>
        </w:numPr>
        <w:spacing w:line="276" w:lineRule="auto"/>
        <w:jc w:val="both"/>
      </w:pPr>
      <w:r w:rsidRPr="00FB5EA7">
        <w:t>Учителям школ, в которых учащиеся получили высокие результаты ОГЭ, провести мастер-классы по методике подготовки учащихся к экзаменам (по отдельным заданиям). Учителям школ, показавшим высокий уровень обученности, на заседании ТУМО поделиться опытом работы со слабоуспевающими обучающимися.</w:t>
      </w:r>
    </w:p>
    <w:p w14:paraId="4A17B36E" w14:textId="77777777" w:rsidR="00A432CB" w:rsidRPr="00F60D3F" w:rsidRDefault="00A432CB" w:rsidP="00A432CB">
      <w:pPr>
        <w:spacing w:line="360" w:lineRule="auto"/>
      </w:pPr>
      <w:r w:rsidRPr="00F60D3F">
        <w:lastRenderedPageBreak/>
        <w:t>СОСТАВИТЕЛИ ОТЧЕТА по учебному предмету:</w:t>
      </w:r>
    </w:p>
    <w:p w14:paraId="0A4B5B15" w14:textId="77777777" w:rsidR="00A432CB" w:rsidRPr="00F60D3F" w:rsidRDefault="00A432CB" w:rsidP="00A432CB">
      <w:pPr>
        <w:jc w:val="both"/>
        <w:rPr>
          <w:i/>
          <w:iCs/>
        </w:rPr>
      </w:pPr>
      <w:r w:rsidRPr="00F60D3F">
        <w:rPr>
          <w:i/>
          <w:iCs/>
        </w:rPr>
        <w:t>Специалисты, привлекаемые к анализу результатов ОГЭ по учебному предмету</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11624"/>
      </w:tblGrid>
      <w:tr w:rsidR="00A432CB" w:rsidRPr="00F60D3F" w14:paraId="3741FEF1" w14:textId="77777777" w:rsidTr="004B729B">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07F1D91F" w14:textId="77777777" w:rsidR="00A432CB" w:rsidRPr="00F60D3F" w:rsidRDefault="00A432CB" w:rsidP="004B729B">
            <w:pPr>
              <w:rPr>
                <w:i/>
                <w:iCs/>
              </w:rPr>
            </w:pPr>
            <w:r w:rsidRPr="00F60D3F">
              <w:rPr>
                <w:i/>
                <w:iCs/>
              </w:rPr>
              <w:t>Фамилия, имя, отчество</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64233F58" w14:textId="77777777" w:rsidR="00A432CB" w:rsidRPr="00F60D3F" w:rsidRDefault="00A432CB" w:rsidP="004B729B">
            <w:pPr>
              <w:jc w:val="both"/>
              <w:rPr>
                <w:i/>
                <w:iCs/>
              </w:rPr>
            </w:pPr>
            <w:r w:rsidRPr="00F60D3F">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A432CB" w:rsidRPr="00F60D3F" w14:paraId="6C3964C9" w14:textId="77777777" w:rsidTr="004B729B">
        <w:trPr>
          <w:trHeight w:val="381"/>
        </w:trPr>
        <w:tc>
          <w:tcPr>
            <w:tcW w:w="2693" w:type="dxa"/>
            <w:tcBorders>
              <w:top w:val="single" w:sz="4" w:space="0" w:color="auto"/>
              <w:left w:val="single" w:sz="4" w:space="0" w:color="auto"/>
              <w:bottom w:val="single" w:sz="4" w:space="0" w:color="auto"/>
              <w:right w:val="single" w:sz="4" w:space="0" w:color="auto"/>
            </w:tcBorders>
            <w:vAlign w:val="center"/>
          </w:tcPr>
          <w:p w14:paraId="79DE3392" w14:textId="77777777" w:rsidR="00A432CB" w:rsidRPr="00F60D3F" w:rsidRDefault="00A432CB" w:rsidP="004B729B">
            <w:pPr>
              <w:rPr>
                <w:i/>
                <w:iCs/>
              </w:rPr>
            </w:pPr>
            <w:r>
              <w:rPr>
                <w:i/>
                <w:iCs/>
              </w:rPr>
              <w:t>Корнеева Елена Николаевна</w:t>
            </w:r>
          </w:p>
        </w:tc>
        <w:tc>
          <w:tcPr>
            <w:tcW w:w="11624" w:type="dxa"/>
            <w:tcBorders>
              <w:top w:val="single" w:sz="4" w:space="0" w:color="auto"/>
              <w:left w:val="single" w:sz="4" w:space="0" w:color="auto"/>
              <w:bottom w:val="single" w:sz="4" w:space="0" w:color="auto"/>
              <w:right w:val="single" w:sz="4" w:space="0" w:color="auto"/>
            </w:tcBorders>
            <w:vAlign w:val="center"/>
          </w:tcPr>
          <w:p w14:paraId="5C6D67F1" w14:textId="3BA12696" w:rsidR="00A432CB" w:rsidRPr="00F60D3F" w:rsidRDefault="00A432CB" w:rsidP="004B729B">
            <w:pPr>
              <w:rPr>
                <w:i/>
                <w:iCs/>
              </w:rPr>
            </w:pPr>
            <w:r>
              <w:rPr>
                <w:i/>
                <w:iCs/>
              </w:rPr>
              <w:t xml:space="preserve">ГБУ ДПО «Новокуйбышевский РЦ», старший методист </w:t>
            </w:r>
          </w:p>
        </w:tc>
      </w:tr>
    </w:tbl>
    <w:p w14:paraId="70DC63DC" w14:textId="77777777" w:rsidR="00A432CB" w:rsidRPr="00F60D3F" w:rsidRDefault="00A432CB" w:rsidP="00A432CB">
      <w:pPr>
        <w:rPr>
          <w:i/>
          <w:iCs/>
        </w:rPr>
      </w:pPr>
    </w:p>
    <w:p w14:paraId="51EFDE0A" w14:textId="77777777" w:rsidR="00A432CB" w:rsidRPr="00F60D3F" w:rsidRDefault="00A432CB" w:rsidP="00A432CB">
      <w:pPr>
        <w:jc w:val="both"/>
        <w:rPr>
          <w:i/>
          <w:iCs/>
        </w:rPr>
      </w:pPr>
      <w:r w:rsidRPr="00F60D3F">
        <w:rPr>
          <w:i/>
          <w:iCs/>
        </w:rPr>
        <w:t>Специалисты, привлекаемые к подготовке методических рекомендаций на основе результатов ОГЭ по учебному предмету</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11624"/>
      </w:tblGrid>
      <w:tr w:rsidR="00A432CB" w:rsidRPr="00F60D3F" w14:paraId="785CE308" w14:textId="77777777" w:rsidTr="004B729B">
        <w:trPr>
          <w:tblHeader/>
        </w:trPr>
        <w:tc>
          <w:tcPr>
            <w:tcW w:w="2693" w:type="dxa"/>
            <w:tcBorders>
              <w:top w:val="single" w:sz="4" w:space="0" w:color="auto"/>
              <w:left w:val="single" w:sz="4" w:space="0" w:color="auto"/>
              <w:bottom w:val="single" w:sz="4" w:space="0" w:color="auto"/>
              <w:right w:val="single" w:sz="4" w:space="0" w:color="auto"/>
            </w:tcBorders>
            <w:vAlign w:val="center"/>
            <w:hideMark/>
          </w:tcPr>
          <w:p w14:paraId="7A260DDB" w14:textId="77777777" w:rsidR="00A432CB" w:rsidRPr="00F60D3F" w:rsidRDefault="00A432CB" w:rsidP="004B729B">
            <w:pPr>
              <w:rPr>
                <w:i/>
                <w:iCs/>
              </w:rPr>
            </w:pPr>
            <w:r w:rsidRPr="00F60D3F">
              <w:rPr>
                <w:i/>
                <w:iCs/>
              </w:rPr>
              <w:t>Фамилия, имя, отчество</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20EE7DCD" w14:textId="77777777" w:rsidR="00A432CB" w:rsidRPr="00F60D3F" w:rsidRDefault="00A432CB" w:rsidP="004B729B">
            <w:pPr>
              <w:jc w:val="both"/>
              <w:rPr>
                <w:i/>
                <w:iCs/>
              </w:rPr>
            </w:pPr>
            <w:r w:rsidRPr="00F60D3F">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A432CB" w:rsidRPr="00F60D3F" w14:paraId="0AB4E236" w14:textId="77777777" w:rsidTr="004B729B">
        <w:trPr>
          <w:trHeight w:val="381"/>
        </w:trPr>
        <w:tc>
          <w:tcPr>
            <w:tcW w:w="2693" w:type="dxa"/>
            <w:tcBorders>
              <w:top w:val="single" w:sz="4" w:space="0" w:color="auto"/>
              <w:left w:val="single" w:sz="4" w:space="0" w:color="auto"/>
              <w:bottom w:val="single" w:sz="4" w:space="0" w:color="auto"/>
              <w:right w:val="single" w:sz="4" w:space="0" w:color="auto"/>
            </w:tcBorders>
            <w:vAlign w:val="center"/>
            <w:hideMark/>
          </w:tcPr>
          <w:p w14:paraId="1E7EA7A3" w14:textId="4D734CB8" w:rsidR="00A432CB" w:rsidRPr="00F60D3F" w:rsidRDefault="00A432CB" w:rsidP="004B729B">
            <w:pPr>
              <w:rPr>
                <w:i/>
                <w:iCs/>
              </w:rPr>
            </w:pPr>
            <w:r>
              <w:rPr>
                <w:i/>
                <w:iCs/>
              </w:rPr>
              <w:t>Краснова Лариса Викторовна</w:t>
            </w:r>
          </w:p>
        </w:tc>
        <w:tc>
          <w:tcPr>
            <w:tcW w:w="11624" w:type="dxa"/>
            <w:tcBorders>
              <w:top w:val="single" w:sz="4" w:space="0" w:color="auto"/>
              <w:left w:val="single" w:sz="4" w:space="0" w:color="auto"/>
              <w:bottom w:val="single" w:sz="4" w:space="0" w:color="auto"/>
              <w:right w:val="single" w:sz="4" w:space="0" w:color="auto"/>
            </w:tcBorders>
            <w:vAlign w:val="center"/>
            <w:hideMark/>
          </w:tcPr>
          <w:p w14:paraId="7BF1EA42" w14:textId="5909B41B" w:rsidR="00A432CB" w:rsidRPr="00F60D3F" w:rsidRDefault="00A432CB" w:rsidP="004B729B">
            <w:pPr>
              <w:rPr>
                <w:i/>
                <w:iCs/>
              </w:rPr>
            </w:pPr>
            <w:r>
              <w:rPr>
                <w:i/>
                <w:iCs/>
              </w:rPr>
              <w:t xml:space="preserve">ГБОУ СОШ № 8 «ОЦ» г. Новокуйбышевска, учитель географии, руководитель ТУМО учителей географии </w:t>
            </w:r>
          </w:p>
        </w:tc>
      </w:tr>
    </w:tbl>
    <w:p w14:paraId="5856EB63" w14:textId="77777777" w:rsidR="00A432CB" w:rsidRPr="00F60D3F" w:rsidRDefault="00A432CB" w:rsidP="00A432CB">
      <w:pPr>
        <w:rPr>
          <w:i/>
          <w:iCs/>
        </w:rPr>
      </w:pPr>
    </w:p>
    <w:p w14:paraId="19911088" w14:textId="77777777" w:rsidR="00A432CB" w:rsidRPr="00F60D3F" w:rsidRDefault="00A432CB" w:rsidP="00A432CB">
      <w:pPr>
        <w:rPr>
          <w:i/>
          <w:iCs/>
        </w:rPr>
      </w:pPr>
      <w:r w:rsidRPr="00F60D3F">
        <w:rPr>
          <w:i/>
          <w:iCs/>
        </w:rPr>
        <w:t>Ответственный специалист в субъекте Российской Федерации по вопросам организации проведения анализа результатов ОГЭ по учебным предметам</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11574"/>
      </w:tblGrid>
      <w:tr w:rsidR="00A432CB" w:rsidRPr="00F60D3F" w14:paraId="5138AA49" w14:textId="77777777" w:rsidTr="004B729B">
        <w:tc>
          <w:tcPr>
            <w:tcW w:w="2743" w:type="dxa"/>
            <w:tcBorders>
              <w:top w:val="single" w:sz="4" w:space="0" w:color="auto"/>
              <w:left w:val="single" w:sz="4" w:space="0" w:color="auto"/>
              <w:bottom w:val="single" w:sz="4" w:space="0" w:color="auto"/>
              <w:right w:val="single" w:sz="4" w:space="0" w:color="auto"/>
            </w:tcBorders>
            <w:vAlign w:val="center"/>
            <w:hideMark/>
          </w:tcPr>
          <w:p w14:paraId="6D33E388" w14:textId="77777777" w:rsidR="00A432CB" w:rsidRPr="00F60D3F" w:rsidRDefault="00A432CB" w:rsidP="004B729B">
            <w:pPr>
              <w:rPr>
                <w:i/>
                <w:iCs/>
              </w:rPr>
            </w:pPr>
            <w:r w:rsidRPr="00F60D3F">
              <w:rPr>
                <w:i/>
                <w:iCs/>
              </w:rPr>
              <w:t>Фамилия, имя, отчество</w:t>
            </w:r>
          </w:p>
        </w:tc>
        <w:tc>
          <w:tcPr>
            <w:tcW w:w="11574" w:type="dxa"/>
            <w:tcBorders>
              <w:top w:val="single" w:sz="4" w:space="0" w:color="auto"/>
              <w:left w:val="single" w:sz="4" w:space="0" w:color="auto"/>
              <w:bottom w:val="single" w:sz="4" w:space="0" w:color="auto"/>
              <w:right w:val="single" w:sz="4" w:space="0" w:color="auto"/>
            </w:tcBorders>
            <w:vAlign w:val="center"/>
            <w:hideMark/>
          </w:tcPr>
          <w:p w14:paraId="7AACC619" w14:textId="77777777" w:rsidR="00A432CB" w:rsidRPr="00F60D3F" w:rsidRDefault="00A432CB" w:rsidP="004B729B">
            <w:pPr>
              <w:jc w:val="center"/>
              <w:rPr>
                <w:i/>
                <w:iCs/>
              </w:rPr>
            </w:pPr>
            <w:r w:rsidRPr="00F60D3F">
              <w:rPr>
                <w:i/>
                <w:iCs/>
              </w:rPr>
              <w:t>Место работы, должность, ученая степень, ученое звание</w:t>
            </w:r>
          </w:p>
        </w:tc>
      </w:tr>
      <w:tr w:rsidR="00A432CB" w:rsidRPr="00F60D3F" w14:paraId="5D2E87CE" w14:textId="77777777" w:rsidTr="004B729B">
        <w:trPr>
          <w:trHeight w:val="385"/>
        </w:trPr>
        <w:tc>
          <w:tcPr>
            <w:tcW w:w="2743" w:type="dxa"/>
            <w:tcBorders>
              <w:top w:val="single" w:sz="4" w:space="0" w:color="auto"/>
              <w:left w:val="single" w:sz="4" w:space="0" w:color="auto"/>
              <w:bottom w:val="single" w:sz="4" w:space="0" w:color="auto"/>
              <w:right w:val="single" w:sz="4" w:space="0" w:color="auto"/>
            </w:tcBorders>
            <w:vAlign w:val="center"/>
            <w:hideMark/>
          </w:tcPr>
          <w:p w14:paraId="05E9A071" w14:textId="77777777" w:rsidR="00A432CB" w:rsidRPr="00F60D3F" w:rsidRDefault="00A432CB" w:rsidP="004B729B">
            <w:pPr>
              <w:rPr>
                <w:i/>
                <w:iCs/>
              </w:rPr>
            </w:pPr>
            <w:proofErr w:type="spellStart"/>
            <w:r>
              <w:rPr>
                <w:i/>
                <w:iCs/>
              </w:rPr>
              <w:t>Землякова</w:t>
            </w:r>
            <w:proofErr w:type="spellEnd"/>
            <w:r>
              <w:rPr>
                <w:i/>
                <w:iCs/>
              </w:rPr>
              <w:t xml:space="preserve"> Светлана Борисовна</w:t>
            </w:r>
          </w:p>
        </w:tc>
        <w:tc>
          <w:tcPr>
            <w:tcW w:w="11574" w:type="dxa"/>
            <w:tcBorders>
              <w:top w:val="single" w:sz="4" w:space="0" w:color="auto"/>
              <w:left w:val="single" w:sz="4" w:space="0" w:color="auto"/>
              <w:bottom w:val="single" w:sz="4" w:space="0" w:color="auto"/>
              <w:right w:val="single" w:sz="4" w:space="0" w:color="auto"/>
            </w:tcBorders>
            <w:vAlign w:val="center"/>
            <w:hideMark/>
          </w:tcPr>
          <w:p w14:paraId="6EBCD46F" w14:textId="7362C002" w:rsidR="00A432CB" w:rsidRPr="00F60D3F" w:rsidRDefault="00A432CB" w:rsidP="004B729B">
            <w:pPr>
              <w:rPr>
                <w:i/>
                <w:iCs/>
              </w:rPr>
            </w:pPr>
            <w:r>
              <w:rPr>
                <w:i/>
                <w:iCs/>
              </w:rPr>
              <w:t xml:space="preserve">ГБУ ДПО «Новокуйбышевский РЦ», заместитель директора </w:t>
            </w:r>
          </w:p>
        </w:tc>
      </w:tr>
    </w:tbl>
    <w:p w14:paraId="6EF0AE77" w14:textId="77777777" w:rsidR="00A432CB" w:rsidRPr="00F60D3F" w:rsidRDefault="00A432CB" w:rsidP="00A432CB">
      <w:pPr>
        <w:spacing w:line="360" w:lineRule="auto"/>
        <w:rPr>
          <w:sz w:val="6"/>
          <w:szCs w:val="28"/>
        </w:rPr>
      </w:pPr>
    </w:p>
    <w:p w14:paraId="34E42DB3" w14:textId="2261EDFD" w:rsidR="00290F80" w:rsidRPr="00F60D3F" w:rsidRDefault="00290F80" w:rsidP="00A432CB">
      <w:pPr>
        <w:pStyle w:val="2"/>
        <w:numPr>
          <w:ilvl w:val="1"/>
          <w:numId w:val="0"/>
        </w:numPr>
        <w:jc w:val="center"/>
        <w:rPr>
          <w:sz w:val="6"/>
          <w:szCs w:val="28"/>
        </w:rPr>
      </w:pPr>
    </w:p>
    <w:sectPr w:rsidR="00290F80" w:rsidRPr="00F60D3F" w:rsidSect="00174828">
      <w:headerReference w:type="default" r:id="rId9"/>
      <w:footerReference w:type="default" r:id="rId10"/>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3B8B6C" w14:textId="77777777" w:rsidR="002E4E07" w:rsidRDefault="002E4E07" w:rsidP="005060D9">
      <w:r>
        <w:separator/>
      </w:r>
    </w:p>
  </w:endnote>
  <w:endnote w:type="continuationSeparator" w:id="0">
    <w:p w14:paraId="2745EA1D" w14:textId="77777777" w:rsidR="002E4E07" w:rsidRDefault="002E4E07" w:rsidP="00506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system-ui">
    <w:altName w:val="Times New Roman"/>
    <w:charset w:val="CC"/>
    <w:family w:val="auto"/>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1E40A" w14:textId="77777777" w:rsidR="00945BAA" w:rsidRDefault="00945BAA" w:rsidP="002133CF">
    <w:pPr>
      <w:pStyle w:val="aa"/>
      <w:jc w:val="right"/>
    </w:pPr>
    <w:r>
      <w:fldChar w:fldCharType="begin"/>
    </w:r>
    <w:r>
      <w:instrText xml:space="preserve"> PAGE   \* MERGEFORMAT </w:instrText>
    </w:r>
    <w:r>
      <w:fldChar w:fldCharType="separate"/>
    </w:r>
    <w:r w:rsidR="00B72F90">
      <w:rPr>
        <w:noProof/>
      </w:rPr>
      <w:t>18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52BBA" w14:textId="77777777" w:rsidR="002E4E07" w:rsidRDefault="002E4E07" w:rsidP="005060D9">
      <w:r>
        <w:separator/>
      </w:r>
    </w:p>
  </w:footnote>
  <w:footnote w:type="continuationSeparator" w:id="0">
    <w:p w14:paraId="4CABE73D" w14:textId="77777777" w:rsidR="002E4E07" w:rsidRDefault="002E4E07" w:rsidP="005060D9">
      <w:r>
        <w:continuationSeparator/>
      </w:r>
    </w:p>
  </w:footnote>
  <w:footnote w:id="1">
    <w:p w14:paraId="47F7DA69" w14:textId="77777777" w:rsidR="00B22215" w:rsidRPr="00D65DF5" w:rsidRDefault="00B22215" w:rsidP="00B22215">
      <w:pPr>
        <w:pStyle w:val="a4"/>
        <w:rPr>
          <w:rFonts w:ascii="Times New Roman" w:hAnsi="Times New Roman"/>
        </w:rPr>
      </w:pPr>
      <w:r w:rsidRPr="00D65DF5">
        <w:rPr>
          <w:rStyle w:val="a6"/>
          <w:rFonts w:ascii="Times New Roman" w:hAnsi="Times New Roman"/>
        </w:rPr>
        <w:footnoteRef/>
      </w:r>
      <w:r w:rsidRPr="00D65DF5">
        <w:rPr>
          <w:rFonts w:ascii="Times New Roman" w:hAnsi="Times New Roman"/>
        </w:rPr>
        <w:t xml:space="preserve"> </w:t>
      </w:r>
      <w:r>
        <w:rPr>
          <w:rFonts w:ascii="Times New Roman" w:hAnsi="Times New Roman"/>
        </w:rPr>
        <w:t>К</w:t>
      </w:r>
      <w:r w:rsidRPr="00D65DF5">
        <w:rPr>
          <w:rFonts w:ascii="Times New Roman" w:hAnsi="Times New Roman"/>
        </w:rPr>
        <w:t xml:space="preserve">оличество участников основного периода проведения </w:t>
      </w:r>
      <w:r w:rsidR="00073378">
        <w:rPr>
          <w:rFonts w:ascii="Times New Roman" w:hAnsi="Times New Roman"/>
        </w:rPr>
        <w:t>О</w:t>
      </w:r>
      <w:r>
        <w:rPr>
          <w:rFonts w:ascii="Times New Roman" w:hAnsi="Times New Roman"/>
        </w:rPr>
        <w:t>ГЭ</w:t>
      </w:r>
    </w:p>
  </w:footnote>
  <w:footnote w:id="2">
    <w:p w14:paraId="0A82DA1F" w14:textId="77777777" w:rsidR="00945BAA" w:rsidRPr="00945BAA" w:rsidRDefault="00945BAA" w:rsidP="00945BAA">
      <w:pPr>
        <w:pStyle w:val="a4"/>
        <w:jc w:val="both"/>
        <w:rPr>
          <w:rFonts w:ascii="Times New Roman" w:hAnsi="Times New Roman"/>
        </w:rPr>
      </w:pPr>
      <w:r w:rsidRPr="00945BAA">
        <w:rPr>
          <w:rStyle w:val="a6"/>
          <w:rFonts w:ascii="Times New Roman" w:hAnsi="Times New Roman"/>
        </w:rPr>
        <w:footnoteRef/>
      </w:r>
      <w:r w:rsidRPr="00945BAA">
        <w:rPr>
          <w:rFonts w:ascii="Times New Roman" w:hAnsi="Times New Roman"/>
        </w:rPr>
        <w:t xml:space="preserve"> Перечень категорий ОО может быть уточнен / дополнен с учетом специфики региональной системы образования</w:t>
      </w:r>
    </w:p>
  </w:footnote>
  <w:footnote w:id="3">
    <w:p w14:paraId="58F680EC" w14:textId="77777777" w:rsidR="00945BAA" w:rsidRPr="00903AC5" w:rsidRDefault="00945BAA" w:rsidP="006D7028">
      <w:pPr>
        <w:pStyle w:val="a4"/>
        <w:jc w:val="both"/>
        <w:rPr>
          <w:rFonts w:ascii="Times New Roman" w:hAnsi="Times New Roman"/>
        </w:rPr>
      </w:pPr>
      <w:r>
        <w:rPr>
          <w:rStyle w:val="a6"/>
        </w:rPr>
        <w:footnoteRef/>
      </w:r>
      <w:r>
        <w:t xml:space="preserve"> </w:t>
      </w:r>
      <w:r w:rsidR="005D4B32" w:rsidRPr="00945BAA">
        <w:rPr>
          <w:rFonts w:ascii="Times New Roman" w:hAnsi="Times New Roman"/>
        </w:rPr>
        <w:t>Перечень категорий ОО может быть уточнен / дополнен с учетом специфики региональной системы образования</w:t>
      </w:r>
    </w:p>
  </w:footnote>
  <w:footnote w:id="4">
    <w:p w14:paraId="03BCB747" w14:textId="77777777" w:rsidR="005D4B32" w:rsidRDefault="005D4B32">
      <w:pPr>
        <w:pStyle w:val="a4"/>
      </w:pPr>
      <w:r>
        <w:rPr>
          <w:rStyle w:val="a6"/>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p>
  </w:footnote>
  <w:footnote w:id="5">
    <w:p w14:paraId="79CFD497" w14:textId="77777777" w:rsidR="00945BAA" w:rsidRPr="00911A9C" w:rsidRDefault="00945BAA" w:rsidP="00911A9C">
      <w:pPr>
        <w:pStyle w:val="a4"/>
        <w:jc w:val="both"/>
        <w:rPr>
          <w:rStyle w:val="a6"/>
          <w:rFonts w:ascii="Times New Roman" w:hAnsi="Times New Roman"/>
          <w:vertAlign w:val="baseline"/>
        </w:rPr>
      </w:pPr>
      <w:r w:rsidRPr="007A5716">
        <w:rPr>
          <w:rStyle w:val="a6"/>
          <w:rFonts w:ascii="Times New Roman" w:hAnsi="Times New Roman"/>
        </w:rPr>
        <w:footnoteRef/>
      </w:r>
      <w:r w:rsidR="00911A9C">
        <w:t xml:space="preserve"> </w:t>
      </w:r>
      <w:r w:rsidRPr="00911A9C">
        <w:rPr>
          <w:rStyle w:val="a6"/>
          <w:rFonts w:ascii="Times New Roman" w:hAnsi="Times New Roman"/>
          <w:vertAlign w:val="baseline"/>
        </w:rPr>
        <w:t xml:space="preserve">Рекомендуется </w:t>
      </w:r>
      <w:r w:rsidR="00F845D2">
        <w:rPr>
          <w:rFonts w:ascii="Times New Roman" w:hAnsi="Times New Roman"/>
        </w:rPr>
        <w:t>включать ОО</w:t>
      </w:r>
      <w:r w:rsidR="00073378">
        <w:rPr>
          <w:rFonts w:ascii="Times New Roman" w:hAnsi="Times New Roman"/>
        </w:rPr>
        <w:t xml:space="preserve"> </w:t>
      </w:r>
      <w:r w:rsidRPr="00911A9C">
        <w:rPr>
          <w:rStyle w:val="a6"/>
          <w:rFonts w:ascii="Times New Roman" w:hAnsi="Times New Roman"/>
          <w:vertAlign w:val="baseline"/>
        </w:rPr>
        <w:t>в случае, если количество участников в этом ОО достаточное для получения статистически достоверных результатов для сравнения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D9869" w14:textId="77777777" w:rsidR="00945BAA" w:rsidRDefault="00945BAA">
    <w:pPr>
      <w:pStyle w:val="ae"/>
      <w:jc w:val="center"/>
    </w:pPr>
  </w:p>
  <w:p w14:paraId="58DCC84A" w14:textId="77777777" w:rsidR="00945BAA" w:rsidRDefault="00945BAA">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E3900"/>
    <w:multiLevelType w:val="multilevel"/>
    <w:tmpl w:val="C2B08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830B14"/>
    <w:multiLevelType w:val="multilevel"/>
    <w:tmpl w:val="62B2A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A67DA3"/>
    <w:multiLevelType w:val="multilevel"/>
    <w:tmpl w:val="41049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C86804"/>
    <w:multiLevelType w:val="multilevel"/>
    <w:tmpl w:val="38522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584ABB"/>
    <w:multiLevelType w:val="hybridMultilevel"/>
    <w:tmpl w:val="75662D9A"/>
    <w:lvl w:ilvl="0" w:tplc="04190003">
      <w:start w:val="1"/>
      <w:numFmt w:val="bullet"/>
      <w:lvlText w:val="o"/>
      <w:lvlJc w:val="left"/>
      <w:pPr>
        <w:ind w:left="1070"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3E55AA2"/>
    <w:multiLevelType w:val="multilevel"/>
    <w:tmpl w:val="A34E7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CA205A"/>
    <w:multiLevelType w:val="hybridMultilevel"/>
    <w:tmpl w:val="9E92F41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9C83D71"/>
    <w:multiLevelType w:val="multilevel"/>
    <w:tmpl w:val="A4F60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8E6F4F"/>
    <w:multiLevelType w:val="multilevel"/>
    <w:tmpl w:val="012EA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D010A6"/>
    <w:multiLevelType w:val="multilevel"/>
    <w:tmpl w:val="B672D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F308D3"/>
    <w:multiLevelType w:val="multilevel"/>
    <w:tmpl w:val="6CB6D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6616B2"/>
    <w:multiLevelType w:val="hybridMultilevel"/>
    <w:tmpl w:val="9FC2635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16C5502"/>
    <w:multiLevelType w:val="hybridMultilevel"/>
    <w:tmpl w:val="C5305AB6"/>
    <w:lvl w:ilvl="0" w:tplc="BE10205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271348F9"/>
    <w:multiLevelType w:val="multilevel"/>
    <w:tmpl w:val="9BD26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4707BC"/>
    <w:multiLevelType w:val="multilevel"/>
    <w:tmpl w:val="ED986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C00466"/>
    <w:multiLevelType w:val="hybridMultilevel"/>
    <w:tmpl w:val="CC4AD0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1D622FE"/>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5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abstractNum w:abstractNumId="17" w15:restartNumberingAfterBreak="0">
    <w:nsid w:val="32024438"/>
    <w:multiLevelType w:val="multilevel"/>
    <w:tmpl w:val="B6E4E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2F4AF1"/>
    <w:multiLevelType w:val="multilevel"/>
    <w:tmpl w:val="6F688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8C4DF1"/>
    <w:multiLevelType w:val="multilevel"/>
    <w:tmpl w:val="D5525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D83552"/>
    <w:multiLevelType w:val="multilevel"/>
    <w:tmpl w:val="82767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41336C"/>
    <w:multiLevelType w:val="hybridMultilevel"/>
    <w:tmpl w:val="0D141E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63306C1"/>
    <w:multiLevelType w:val="multilevel"/>
    <w:tmpl w:val="7E228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F04A81"/>
    <w:multiLevelType w:val="multilevel"/>
    <w:tmpl w:val="18C8F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7434717"/>
    <w:multiLevelType w:val="multilevel"/>
    <w:tmpl w:val="23503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85A156B"/>
    <w:multiLevelType w:val="multilevel"/>
    <w:tmpl w:val="DCF8A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0F1C09"/>
    <w:multiLevelType w:val="multilevel"/>
    <w:tmpl w:val="89B67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B7C326E"/>
    <w:multiLevelType w:val="multilevel"/>
    <w:tmpl w:val="CD76A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305A2F"/>
    <w:multiLevelType w:val="hybridMultilevel"/>
    <w:tmpl w:val="FA60020E"/>
    <w:lvl w:ilvl="0" w:tplc="BE10205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15:restartNumberingAfterBreak="0">
    <w:nsid w:val="46CA672C"/>
    <w:multiLevelType w:val="multilevel"/>
    <w:tmpl w:val="BE1A7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DC2B30"/>
    <w:multiLevelType w:val="multilevel"/>
    <w:tmpl w:val="378E9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EA73098"/>
    <w:multiLevelType w:val="multilevel"/>
    <w:tmpl w:val="099AD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E256D4"/>
    <w:multiLevelType w:val="multilevel"/>
    <w:tmpl w:val="8F6A4BB8"/>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B4B0319"/>
    <w:multiLevelType w:val="multilevel"/>
    <w:tmpl w:val="171AA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F22A47"/>
    <w:multiLevelType w:val="hybridMultilevel"/>
    <w:tmpl w:val="6748BE78"/>
    <w:lvl w:ilvl="0" w:tplc="BE102056">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5" w15:restartNumberingAfterBreak="0">
    <w:nsid w:val="5DA2597B"/>
    <w:multiLevelType w:val="multilevel"/>
    <w:tmpl w:val="09429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0090163"/>
    <w:multiLevelType w:val="multilevel"/>
    <w:tmpl w:val="E286C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916E2D"/>
    <w:multiLevelType w:val="multilevel"/>
    <w:tmpl w:val="03369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1A3E3B"/>
    <w:multiLevelType w:val="multilevel"/>
    <w:tmpl w:val="4858E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B50473"/>
    <w:multiLevelType w:val="multilevel"/>
    <w:tmpl w:val="98A45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642D50"/>
    <w:multiLevelType w:val="hybridMultilevel"/>
    <w:tmpl w:val="24B0BB2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76975863"/>
    <w:multiLevelType w:val="multilevel"/>
    <w:tmpl w:val="0C0EF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9A6545"/>
    <w:multiLevelType w:val="multilevel"/>
    <w:tmpl w:val="A7A4C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F14C08"/>
    <w:multiLevelType w:val="multilevel"/>
    <w:tmpl w:val="21565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F516E4"/>
    <w:multiLevelType w:val="multilevel"/>
    <w:tmpl w:val="B4CA3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DE57D2F"/>
    <w:multiLevelType w:val="multilevel"/>
    <w:tmpl w:val="93164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5D75F9"/>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5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num w:numId="1">
    <w:abstractNumId w:val="4"/>
  </w:num>
  <w:num w:numId="2">
    <w:abstractNumId w:val="16"/>
  </w:num>
  <w:num w:numId="3">
    <w:abstractNumId w:val="21"/>
  </w:num>
  <w:num w:numId="4">
    <w:abstractNumId w:val="46"/>
  </w:num>
  <w:num w:numId="5">
    <w:abstractNumId w:val="13"/>
  </w:num>
  <w:num w:numId="6">
    <w:abstractNumId w:val="26"/>
  </w:num>
  <w:num w:numId="7">
    <w:abstractNumId w:val="38"/>
  </w:num>
  <w:num w:numId="8">
    <w:abstractNumId w:val="10"/>
  </w:num>
  <w:num w:numId="9">
    <w:abstractNumId w:val="27"/>
  </w:num>
  <w:num w:numId="10">
    <w:abstractNumId w:val="43"/>
  </w:num>
  <w:num w:numId="11">
    <w:abstractNumId w:val="37"/>
  </w:num>
  <w:num w:numId="12">
    <w:abstractNumId w:val="35"/>
  </w:num>
  <w:num w:numId="13">
    <w:abstractNumId w:val="31"/>
  </w:num>
  <w:num w:numId="14">
    <w:abstractNumId w:val="24"/>
  </w:num>
  <w:num w:numId="15">
    <w:abstractNumId w:val="20"/>
  </w:num>
  <w:num w:numId="16">
    <w:abstractNumId w:val="2"/>
  </w:num>
  <w:num w:numId="17">
    <w:abstractNumId w:val="30"/>
  </w:num>
  <w:num w:numId="18">
    <w:abstractNumId w:val="29"/>
  </w:num>
  <w:num w:numId="19">
    <w:abstractNumId w:val="22"/>
  </w:num>
  <w:num w:numId="20">
    <w:abstractNumId w:val="23"/>
  </w:num>
  <w:num w:numId="21">
    <w:abstractNumId w:val="44"/>
  </w:num>
  <w:num w:numId="22">
    <w:abstractNumId w:val="0"/>
  </w:num>
  <w:num w:numId="23">
    <w:abstractNumId w:val="18"/>
  </w:num>
  <w:num w:numId="24">
    <w:abstractNumId w:val="41"/>
  </w:num>
  <w:num w:numId="25">
    <w:abstractNumId w:val="3"/>
  </w:num>
  <w:num w:numId="26">
    <w:abstractNumId w:val="14"/>
  </w:num>
  <w:num w:numId="27">
    <w:abstractNumId w:val="36"/>
  </w:num>
  <w:num w:numId="28">
    <w:abstractNumId w:val="17"/>
  </w:num>
  <w:num w:numId="29">
    <w:abstractNumId w:val="45"/>
  </w:num>
  <w:num w:numId="30">
    <w:abstractNumId w:val="25"/>
  </w:num>
  <w:num w:numId="31">
    <w:abstractNumId w:val="1"/>
  </w:num>
  <w:num w:numId="32">
    <w:abstractNumId w:val="19"/>
  </w:num>
  <w:num w:numId="33">
    <w:abstractNumId w:val="7"/>
  </w:num>
  <w:num w:numId="34">
    <w:abstractNumId w:val="42"/>
  </w:num>
  <w:num w:numId="35">
    <w:abstractNumId w:val="39"/>
  </w:num>
  <w:num w:numId="36">
    <w:abstractNumId w:val="33"/>
  </w:num>
  <w:num w:numId="37">
    <w:abstractNumId w:val="5"/>
  </w:num>
  <w:num w:numId="38">
    <w:abstractNumId w:val="15"/>
  </w:num>
  <w:num w:numId="39">
    <w:abstractNumId w:val="11"/>
  </w:num>
  <w:num w:numId="40">
    <w:abstractNumId w:val="6"/>
  </w:num>
  <w:num w:numId="41">
    <w:abstractNumId w:val="40"/>
  </w:num>
  <w:num w:numId="42">
    <w:abstractNumId w:val="8"/>
  </w:num>
  <w:num w:numId="43">
    <w:abstractNumId w:val="9"/>
  </w:num>
  <w:num w:numId="44">
    <w:abstractNumId w:val="32"/>
  </w:num>
  <w:num w:numId="45">
    <w:abstractNumId w:val="28"/>
  </w:num>
  <w:num w:numId="46">
    <w:abstractNumId w:val="12"/>
  </w:num>
  <w:num w:numId="47">
    <w:abstractNumId w:val="34"/>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E19"/>
    <w:rsid w:val="00006B1B"/>
    <w:rsid w:val="000144F9"/>
    <w:rsid w:val="00015593"/>
    <w:rsid w:val="00017B56"/>
    <w:rsid w:val="00017C63"/>
    <w:rsid w:val="00022E68"/>
    <w:rsid w:val="00025430"/>
    <w:rsid w:val="00033541"/>
    <w:rsid w:val="00040584"/>
    <w:rsid w:val="00054526"/>
    <w:rsid w:val="00054B49"/>
    <w:rsid w:val="000706C8"/>
    <w:rsid w:val="00070C53"/>
    <w:rsid w:val="000720BF"/>
    <w:rsid w:val="00073378"/>
    <w:rsid w:val="000816E9"/>
    <w:rsid w:val="000849F6"/>
    <w:rsid w:val="00094A1E"/>
    <w:rsid w:val="0009799B"/>
    <w:rsid w:val="000B751C"/>
    <w:rsid w:val="000C2578"/>
    <w:rsid w:val="000D0D58"/>
    <w:rsid w:val="000D4034"/>
    <w:rsid w:val="000E0643"/>
    <w:rsid w:val="000E6D5D"/>
    <w:rsid w:val="001067B0"/>
    <w:rsid w:val="00110570"/>
    <w:rsid w:val="00137FF9"/>
    <w:rsid w:val="0014037B"/>
    <w:rsid w:val="00146CF9"/>
    <w:rsid w:val="00160B20"/>
    <w:rsid w:val="001628E4"/>
    <w:rsid w:val="00162C73"/>
    <w:rsid w:val="00164EBB"/>
    <w:rsid w:val="00174654"/>
    <w:rsid w:val="00174828"/>
    <w:rsid w:val="00181394"/>
    <w:rsid w:val="00192BCC"/>
    <w:rsid w:val="001955EA"/>
    <w:rsid w:val="00197ADA"/>
    <w:rsid w:val="001A50EB"/>
    <w:rsid w:val="001A54C2"/>
    <w:rsid w:val="001A5E7B"/>
    <w:rsid w:val="001B0018"/>
    <w:rsid w:val="001B639B"/>
    <w:rsid w:val="001B7D97"/>
    <w:rsid w:val="001D7B78"/>
    <w:rsid w:val="001E7F9B"/>
    <w:rsid w:val="001F1DA7"/>
    <w:rsid w:val="00206D26"/>
    <w:rsid w:val="002123B7"/>
    <w:rsid w:val="002133CF"/>
    <w:rsid w:val="00216532"/>
    <w:rsid w:val="002178E5"/>
    <w:rsid w:val="002405DB"/>
    <w:rsid w:val="00247CE2"/>
    <w:rsid w:val="00252900"/>
    <w:rsid w:val="002654C3"/>
    <w:rsid w:val="00267C71"/>
    <w:rsid w:val="002739D7"/>
    <w:rsid w:val="00290841"/>
    <w:rsid w:val="00290F80"/>
    <w:rsid w:val="00293CED"/>
    <w:rsid w:val="002A2F7F"/>
    <w:rsid w:val="002A71BB"/>
    <w:rsid w:val="002D3263"/>
    <w:rsid w:val="002D3B02"/>
    <w:rsid w:val="002D4C40"/>
    <w:rsid w:val="002E09FC"/>
    <w:rsid w:val="002E1AF2"/>
    <w:rsid w:val="002E361A"/>
    <w:rsid w:val="002E4E07"/>
    <w:rsid w:val="002E6FD2"/>
    <w:rsid w:val="002F3B40"/>
    <w:rsid w:val="002F4079"/>
    <w:rsid w:val="002F4303"/>
    <w:rsid w:val="002F5438"/>
    <w:rsid w:val="002F6372"/>
    <w:rsid w:val="00314599"/>
    <w:rsid w:val="003172FD"/>
    <w:rsid w:val="00323154"/>
    <w:rsid w:val="00353F6D"/>
    <w:rsid w:val="003602B9"/>
    <w:rsid w:val="00371A77"/>
    <w:rsid w:val="00377292"/>
    <w:rsid w:val="00386C1D"/>
    <w:rsid w:val="00394A2D"/>
    <w:rsid w:val="003A1491"/>
    <w:rsid w:val="003A4EAE"/>
    <w:rsid w:val="003A66F0"/>
    <w:rsid w:val="003B63D9"/>
    <w:rsid w:val="003B6E55"/>
    <w:rsid w:val="003D1DE3"/>
    <w:rsid w:val="003E1028"/>
    <w:rsid w:val="003F5D5E"/>
    <w:rsid w:val="004024A9"/>
    <w:rsid w:val="00405213"/>
    <w:rsid w:val="00406E15"/>
    <w:rsid w:val="0042675E"/>
    <w:rsid w:val="00436A7B"/>
    <w:rsid w:val="00446BD3"/>
    <w:rsid w:val="00447158"/>
    <w:rsid w:val="00454703"/>
    <w:rsid w:val="00461AC6"/>
    <w:rsid w:val="00462FB8"/>
    <w:rsid w:val="00473696"/>
    <w:rsid w:val="00475424"/>
    <w:rsid w:val="00475B0F"/>
    <w:rsid w:val="00482D53"/>
    <w:rsid w:val="004857A5"/>
    <w:rsid w:val="00490044"/>
    <w:rsid w:val="00490B5F"/>
    <w:rsid w:val="004C307B"/>
    <w:rsid w:val="004C535D"/>
    <w:rsid w:val="004D5ABD"/>
    <w:rsid w:val="004F2906"/>
    <w:rsid w:val="004F3F1A"/>
    <w:rsid w:val="004F5684"/>
    <w:rsid w:val="004F5957"/>
    <w:rsid w:val="0050227B"/>
    <w:rsid w:val="005052A0"/>
    <w:rsid w:val="005060D9"/>
    <w:rsid w:val="00513275"/>
    <w:rsid w:val="00517937"/>
    <w:rsid w:val="00520C8B"/>
    <w:rsid w:val="00520DFB"/>
    <w:rsid w:val="00523D4D"/>
    <w:rsid w:val="005301B7"/>
    <w:rsid w:val="005324BD"/>
    <w:rsid w:val="00534073"/>
    <w:rsid w:val="00541700"/>
    <w:rsid w:val="00541B5C"/>
    <w:rsid w:val="00560114"/>
    <w:rsid w:val="00561201"/>
    <w:rsid w:val="0056168A"/>
    <w:rsid w:val="00564DD9"/>
    <w:rsid w:val="005671B0"/>
    <w:rsid w:val="00576F38"/>
    <w:rsid w:val="0058376C"/>
    <w:rsid w:val="00583C57"/>
    <w:rsid w:val="0058551C"/>
    <w:rsid w:val="005A2C32"/>
    <w:rsid w:val="005B2033"/>
    <w:rsid w:val="005B33E0"/>
    <w:rsid w:val="005B52FC"/>
    <w:rsid w:val="005D19D5"/>
    <w:rsid w:val="005D4B32"/>
    <w:rsid w:val="005E0053"/>
    <w:rsid w:val="005E0411"/>
    <w:rsid w:val="005E15AE"/>
    <w:rsid w:val="005F2021"/>
    <w:rsid w:val="005F702E"/>
    <w:rsid w:val="00600034"/>
    <w:rsid w:val="00602C7D"/>
    <w:rsid w:val="0061189C"/>
    <w:rsid w:val="006147E9"/>
    <w:rsid w:val="00614AB8"/>
    <w:rsid w:val="0062684D"/>
    <w:rsid w:val="006304F0"/>
    <w:rsid w:val="00630D14"/>
    <w:rsid w:val="006323DC"/>
    <w:rsid w:val="006328F2"/>
    <w:rsid w:val="00633AAE"/>
    <w:rsid w:val="00643A8E"/>
    <w:rsid w:val="0064641B"/>
    <w:rsid w:val="006509DE"/>
    <w:rsid w:val="00653487"/>
    <w:rsid w:val="0065647A"/>
    <w:rsid w:val="00656569"/>
    <w:rsid w:val="00661C2E"/>
    <w:rsid w:val="00663236"/>
    <w:rsid w:val="006702D6"/>
    <w:rsid w:val="00671A68"/>
    <w:rsid w:val="006761D4"/>
    <w:rsid w:val="006805C0"/>
    <w:rsid w:val="0068434B"/>
    <w:rsid w:val="006C2B74"/>
    <w:rsid w:val="006D2A12"/>
    <w:rsid w:val="006D5136"/>
    <w:rsid w:val="006D7028"/>
    <w:rsid w:val="006E17AE"/>
    <w:rsid w:val="006E1D08"/>
    <w:rsid w:val="006E68F5"/>
    <w:rsid w:val="006F67F1"/>
    <w:rsid w:val="007002CF"/>
    <w:rsid w:val="00703494"/>
    <w:rsid w:val="00724463"/>
    <w:rsid w:val="00724773"/>
    <w:rsid w:val="00725E32"/>
    <w:rsid w:val="00756A4A"/>
    <w:rsid w:val="0076000E"/>
    <w:rsid w:val="007605E0"/>
    <w:rsid w:val="00767F30"/>
    <w:rsid w:val="0077011C"/>
    <w:rsid w:val="007773F0"/>
    <w:rsid w:val="00783926"/>
    <w:rsid w:val="00791F29"/>
    <w:rsid w:val="0079316A"/>
    <w:rsid w:val="007A52A3"/>
    <w:rsid w:val="007A5716"/>
    <w:rsid w:val="007A74B7"/>
    <w:rsid w:val="007B0E21"/>
    <w:rsid w:val="007B785F"/>
    <w:rsid w:val="007D0F7E"/>
    <w:rsid w:val="007F0633"/>
    <w:rsid w:val="007F13F1"/>
    <w:rsid w:val="007F5715"/>
    <w:rsid w:val="007F5E19"/>
    <w:rsid w:val="00806E31"/>
    <w:rsid w:val="00827699"/>
    <w:rsid w:val="0082776F"/>
    <w:rsid w:val="00832721"/>
    <w:rsid w:val="00836E32"/>
    <w:rsid w:val="008462D8"/>
    <w:rsid w:val="00846D04"/>
    <w:rsid w:val="00847CBC"/>
    <w:rsid w:val="00852B2E"/>
    <w:rsid w:val="008555D2"/>
    <w:rsid w:val="00856DAC"/>
    <w:rsid w:val="00857290"/>
    <w:rsid w:val="008764EC"/>
    <w:rsid w:val="0087757D"/>
    <w:rsid w:val="00877711"/>
    <w:rsid w:val="00895EDE"/>
    <w:rsid w:val="00897503"/>
    <w:rsid w:val="008A35A5"/>
    <w:rsid w:val="008A4638"/>
    <w:rsid w:val="008C0D77"/>
    <w:rsid w:val="008C6D84"/>
    <w:rsid w:val="008F02F1"/>
    <w:rsid w:val="008F5B17"/>
    <w:rsid w:val="00903006"/>
    <w:rsid w:val="00903AC5"/>
    <w:rsid w:val="00906444"/>
    <w:rsid w:val="00911A9C"/>
    <w:rsid w:val="00922893"/>
    <w:rsid w:val="0092762C"/>
    <w:rsid w:val="00931BA3"/>
    <w:rsid w:val="00932ACD"/>
    <w:rsid w:val="00933F50"/>
    <w:rsid w:val="009376FF"/>
    <w:rsid w:val="0094050C"/>
    <w:rsid w:val="009409F5"/>
    <w:rsid w:val="00940FBA"/>
    <w:rsid w:val="0094223A"/>
    <w:rsid w:val="00944798"/>
    <w:rsid w:val="00945BAA"/>
    <w:rsid w:val="0095463D"/>
    <w:rsid w:val="00973F0A"/>
    <w:rsid w:val="00981B4D"/>
    <w:rsid w:val="009A6F73"/>
    <w:rsid w:val="009B0D70"/>
    <w:rsid w:val="009B0E3B"/>
    <w:rsid w:val="009B1953"/>
    <w:rsid w:val="009D0611"/>
    <w:rsid w:val="009D154B"/>
    <w:rsid w:val="009D4506"/>
    <w:rsid w:val="009E774F"/>
    <w:rsid w:val="009E7757"/>
    <w:rsid w:val="00A02CDA"/>
    <w:rsid w:val="00A0549C"/>
    <w:rsid w:val="00A115D7"/>
    <w:rsid w:val="00A17BD5"/>
    <w:rsid w:val="00A2251F"/>
    <w:rsid w:val="00A2471D"/>
    <w:rsid w:val="00A26A61"/>
    <w:rsid w:val="00A34126"/>
    <w:rsid w:val="00A343CC"/>
    <w:rsid w:val="00A35F59"/>
    <w:rsid w:val="00A37A23"/>
    <w:rsid w:val="00A432CB"/>
    <w:rsid w:val="00A61E60"/>
    <w:rsid w:val="00A67518"/>
    <w:rsid w:val="00A67C9A"/>
    <w:rsid w:val="00A803E1"/>
    <w:rsid w:val="00A80A00"/>
    <w:rsid w:val="00A82BB0"/>
    <w:rsid w:val="00A9105A"/>
    <w:rsid w:val="00A96328"/>
    <w:rsid w:val="00A96CDF"/>
    <w:rsid w:val="00AB0BE0"/>
    <w:rsid w:val="00AC2A46"/>
    <w:rsid w:val="00AC2B8C"/>
    <w:rsid w:val="00AC43B4"/>
    <w:rsid w:val="00AC6316"/>
    <w:rsid w:val="00AE0FDF"/>
    <w:rsid w:val="00AF0274"/>
    <w:rsid w:val="00AF50BA"/>
    <w:rsid w:val="00B000AB"/>
    <w:rsid w:val="00B155D3"/>
    <w:rsid w:val="00B168D7"/>
    <w:rsid w:val="00B22215"/>
    <w:rsid w:val="00B26636"/>
    <w:rsid w:val="00B47BEE"/>
    <w:rsid w:val="00B66E50"/>
    <w:rsid w:val="00B72F90"/>
    <w:rsid w:val="00B770F1"/>
    <w:rsid w:val="00B77160"/>
    <w:rsid w:val="00BB6AD8"/>
    <w:rsid w:val="00BC1F52"/>
    <w:rsid w:val="00BC3B99"/>
    <w:rsid w:val="00BC4DE4"/>
    <w:rsid w:val="00BD3561"/>
    <w:rsid w:val="00BD48F6"/>
    <w:rsid w:val="00BE42D2"/>
    <w:rsid w:val="00BF019B"/>
    <w:rsid w:val="00BF36E1"/>
    <w:rsid w:val="00C017C1"/>
    <w:rsid w:val="00C05552"/>
    <w:rsid w:val="00C07AC5"/>
    <w:rsid w:val="00C171A1"/>
    <w:rsid w:val="00C266B6"/>
    <w:rsid w:val="00C30B8A"/>
    <w:rsid w:val="00C30DD4"/>
    <w:rsid w:val="00C51483"/>
    <w:rsid w:val="00C546AC"/>
    <w:rsid w:val="00CA7D6A"/>
    <w:rsid w:val="00CB05ED"/>
    <w:rsid w:val="00CB0C66"/>
    <w:rsid w:val="00CB1705"/>
    <w:rsid w:val="00CB182B"/>
    <w:rsid w:val="00CB1E0C"/>
    <w:rsid w:val="00CB220A"/>
    <w:rsid w:val="00CB7DC3"/>
    <w:rsid w:val="00CC1774"/>
    <w:rsid w:val="00CD4076"/>
    <w:rsid w:val="00CD41F2"/>
    <w:rsid w:val="00CD6830"/>
    <w:rsid w:val="00CE7779"/>
    <w:rsid w:val="00CF1A37"/>
    <w:rsid w:val="00CF3E30"/>
    <w:rsid w:val="00D06AB0"/>
    <w:rsid w:val="00D10CA7"/>
    <w:rsid w:val="00D116BF"/>
    <w:rsid w:val="00D31394"/>
    <w:rsid w:val="00D34327"/>
    <w:rsid w:val="00D478AB"/>
    <w:rsid w:val="00D511D6"/>
    <w:rsid w:val="00D5462F"/>
    <w:rsid w:val="00D549F5"/>
    <w:rsid w:val="00D54EE2"/>
    <w:rsid w:val="00D62F6F"/>
    <w:rsid w:val="00D6675C"/>
    <w:rsid w:val="00D748E2"/>
    <w:rsid w:val="00D75ECF"/>
    <w:rsid w:val="00D77AF1"/>
    <w:rsid w:val="00D803D0"/>
    <w:rsid w:val="00D831A4"/>
    <w:rsid w:val="00D92DB6"/>
    <w:rsid w:val="00D934FF"/>
    <w:rsid w:val="00DA34E0"/>
    <w:rsid w:val="00DC2D67"/>
    <w:rsid w:val="00DC395A"/>
    <w:rsid w:val="00DC3D5D"/>
    <w:rsid w:val="00DC5DDB"/>
    <w:rsid w:val="00DE0D61"/>
    <w:rsid w:val="00DE1A42"/>
    <w:rsid w:val="00DE4BD3"/>
    <w:rsid w:val="00DE7195"/>
    <w:rsid w:val="00DF3E48"/>
    <w:rsid w:val="00DF401F"/>
    <w:rsid w:val="00DF6112"/>
    <w:rsid w:val="00E00460"/>
    <w:rsid w:val="00E14068"/>
    <w:rsid w:val="00E14705"/>
    <w:rsid w:val="00E22C74"/>
    <w:rsid w:val="00E255FB"/>
    <w:rsid w:val="00E33A93"/>
    <w:rsid w:val="00E358BA"/>
    <w:rsid w:val="00E469B9"/>
    <w:rsid w:val="00E53F29"/>
    <w:rsid w:val="00E54DD9"/>
    <w:rsid w:val="00E83B9C"/>
    <w:rsid w:val="00E8517F"/>
    <w:rsid w:val="00E879C0"/>
    <w:rsid w:val="00E93087"/>
    <w:rsid w:val="00EA081B"/>
    <w:rsid w:val="00EB33A7"/>
    <w:rsid w:val="00EB3958"/>
    <w:rsid w:val="00EB58E5"/>
    <w:rsid w:val="00EB5A3D"/>
    <w:rsid w:val="00EB7C8C"/>
    <w:rsid w:val="00EE2024"/>
    <w:rsid w:val="00EE525A"/>
    <w:rsid w:val="00EF2CEA"/>
    <w:rsid w:val="00EF55D4"/>
    <w:rsid w:val="00F0048C"/>
    <w:rsid w:val="00F01256"/>
    <w:rsid w:val="00F23056"/>
    <w:rsid w:val="00F256C5"/>
    <w:rsid w:val="00F32282"/>
    <w:rsid w:val="00F34CA6"/>
    <w:rsid w:val="00F40835"/>
    <w:rsid w:val="00F60D3F"/>
    <w:rsid w:val="00F613FE"/>
    <w:rsid w:val="00F77A66"/>
    <w:rsid w:val="00F8032F"/>
    <w:rsid w:val="00F845D2"/>
    <w:rsid w:val="00F921F7"/>
    <w:rsid w:val="00F97F6F"/>
    <w:rsid w:val="00FB443D"/>
    <w:rsid w:val="00FB5CC3"/>
    <w:rsid w:val="00FC1A6B"/>
    <w:rsid w:val="00FE0F9B"/>
    <w:rsid w:val="00FE2387"/>
    <w:rsid w:val="00FE3701"/>
    <w:rsid w:val="00FE644F"/>
    <w:rsid w:val="00FF2246"/>
    <w:rsid w:val="00FF6695"/>
    <w:rsid w:val="00FF71F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3BD25"/>
  <w15:docId w15:val="{32502EA8-6A30-4191-825D-A056ED0B7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7028"/>
    <w:rPr>
      <w:rFonts w:ascii="Times New Roman" w:hAnsi="Times New Roman"/>
      <w:sz w:val="24"/>
      <w:szCs w:val="24"/>
      <w:lang w:eastAsia="ru-RU"/>
    </w:rPr>
  </w:style>
  <w:style w:type="paragraph" w:styleId="1">
    <w:name w:val="heading 1"/>
    <w:basedOn w:val="a"/>
    <w:next w:val="a"/>
    <w:link w:val="10"/>
    <w:uiPriority w:val="9"/>
    <w:qFormat/>
    <w:rsid w:val="005060D9"/>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
    <w:unhideWhenUsed/>
    <w:qFormat/>
    <w:rsid w:val="00AF0274"/>
    <w:pPr>
      <w:keepNext/>
      <w:keepLines/>
      <w:spacing w:before="40"/>
      <w:outlineLvl w:val="1"/>
    </w:pPr>
    <w:rPr>
      <w:rFonts w:ascii="Cambria" w:eastAsia="SimSun" w:hAnsi="Cambria"/>
      <w:color w:val="365F91"/>
      <w:sz w:val="26"/>
      <w:szCs w:val="26"/>
      <w:lang w:val="x-none"/>
    </w:rPr>
  </w:style>
  <w:style w:type="paragraph" w:styleId="3">
    <w:name w:val="heading 3"/>
    <w:basedOn w:val="a"/>
    <w:next w:val="a"/>
    <w:link w:val="30"/>
    <w:uiPriority w:val="9"/>
    <w:unhideWhenUsed/>
    <w:qFormat/>
    <w:rsid w:val="005060D9"/>
    <w:pPr>
      <w:keepNext/>
      <w:keepLines/>
      <w:spacing w:before="200"/>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5060D9"/>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rsid w:val="005060D9"/>
    <w:rPr>
      <w:rFonts w:ascii="Cambria" w:eastAsia="Times New Roman" w:hAnsi="Cambria" w:cs="Times New Roman"/>
      <w:b/>
      <w:bCs/>
      <w:color w:val="4F81BD"/>
      <w:sz w:val="24"/>
      <w:szCs w:val="24"/>
      <w:lang w:eastAsia="ru-RU"/>
    </w:rPr>
  </w:style>
  <w:style w:type="paragraph" w:styleId="a3">
    <w:name w:val="List Paragraph"/>
    <w:basedOn w:val="a"/>
    <w:uiPriority w:val="34"/>
    <w:qFormat/>
    <w:rsid w:val="005060D9"/>
    <w:pPr>
      <w:spacing w:after="200" w:line="276" w:lineRule="auto"/>
      <w:ind w:left="720"/>
      <w:contextualSpacing/>
    </w:pPr>
    <w:rPr>
      <w:rFonts w:ascii="Calibri" w:hAnsi="Calibri"/>
      <w:sz w:val="22"/>
      <w:szCs w:val="22"/>
      <w:lang w:eastAsia="en-US"/>
    </w:rPr>
  </w:style>
  <w:style w:type="paragraph" w:styleId="a4">
    <w:name w:val="footnote text"/>
    <w:basedOn w:val="a"/>
    <w:link w:val="a5"/>
    <w:uiPriority w:val="99"/>
    <w:unhideWhenUsed/>
    <w:rsid w:val="005060D9"/>
    <w:rPr>
      <w:rFonts w:ascii="Calibri" w:hAnsi="Calibri"/>
      <w:sz w:val="20"/>
      <w:szCs w:val="20"/>
      <w:lang w:eastAsia="en-US"/>
    </w:rPr>
  </w:style>
  <w:style w:type="character" w:customStyle="1" w:styleId="a5">
    <w:name w:val="Текст сноски Знак"/>
    <w:link w:val="a4"/>
    <w:uiPriority w:val="99"/>
    <w:rsid w:val="005060D9"/>
    <w:rPr>
      <w:rFonts w:ascii="Calibri" w:eastAsia="Calibri" w:hAnsi="Calibri" w:cs="Times New Roman"/>
      <w:sz w:val="20"/>
      <w:szCs w:val="20"/>
    </w:rPr>
  </w:style>
  <w:style w:type="character" w:styleId="a6">
    <w:name w:val="footnote reference"/>
    <w:uiPriority w:val="99"/>
    <w:semiHidden/>
    <w:unhideWhenUsed/>
    <w:rsid w:val="005060D9"/>
    <w:rPr>
      <w:vertAlign w:val="superscript"/>
    </w:rPr>
  </w:style>
  <w:style w:type="table" w:styleId="a7">
    <w:name w:val="Table Grid"/>
    <w:basedOn w:val="a1"/>
    <w:uiPriority w:val="99"/>
    <w:rsid w:val="005060D9"/>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itle"/>
    <w:basedOn w:val="a"/>
    <w:next w:val="a"/>
    <w:link w:val="a9"/>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lang w:eastAsia="en-US"/>
    </w:rPr>
  </w:style>
  <w:style w:type="character" w:customStyle="1" w:styleId="a9">
    <w:name w:val="Заголовок Знак"/>
    <w:link w:val="a8"/>
    <w:uiPriority w:val="10"/>
    <w:rsid w:val="005060D9"/>
    <w:rPr>
      <w:rFonts w:ascii="Cambria" w:eastAsia="PMingLiU" w:hAnsi="Cambria" w:cs="Times New Roman"/>
      <w:color w:val="17365D"/>
      <w:spacing w:val="5"/>
      <w:kern w:val="28"/>
      <w:sz w:val="52"/>
      <w:szCs w:val="52"/>
    </w:rPr>
  </w:style>
  <w:style w:type="paragraph" w:styleId="aa">
    <w:name w:val="footer"/>
    <w:basedOn w:val="a"/>
    <w:link w:val="ab"/>
    <w:uiPriority w:val="99"/>
    <w:unhideWhenUsed/>
    <w:rsid w:val="005060D9"/>
    <w:pPr>
      <w:tabs>
        <w:tab w:val="center" w:pos="4677"/>
        <w:tab w:val="right" w:pos="9355"/>
      </w:tabs>
    </w:pPr>
    <w:rPr>
      <w:rFonts w:ascii="Calibri" w:hAnsi="Calibri"/>
      <w:sz w:val="22"/>
      <w:szCs w:val="22"/>
      <w:lang w:eastAsia="en-US"/>
    </w:rPr>
  </w:style>
  <w:style w:type="character" w:customStyle="1" w:styleId="ab">
    <w:name w:val="Нижний колонтитул Знак"/>
    <w:link w:val="aa"/>
    <w:uiPriority w:val="99"/>
    <w:rsid w:val="005060D9"/>
    <w:rPr>
      <w:rFonts w:ascii="Calibri" w:eastAsia="Calibri" w:hAnsi="Calibri" w:cs="Times New Roman"/>
    </w:rPr>
  </w:style>
  <w:style w:type="paragraph" w:styleId="ac">
    <w:name w:val="Balloon Text"/>
    <w:basedOn w:val="a"/>
    <w:link w:val="ad"/>
    <w:uiPriority w:val="99"/>
    <w:semiHidden/>
    <w:unhideWhenUsed/>
    <w:rsid w:val="001E7F9B"/>
    <w:rPr>
      <w:rFonts w:ascii="Tahoma" w:hAnsi="Tahoma" w:cs="Tahoma"/>
      <w:sz w:val="16"/>
      <w:szCs w:val="16"/>
    </w:rPr>
  </w:style>
  <w:style w:type="character" w:customStyle="1" w:styleId="ad">
    <w:name w:val="Текст выноски Знак"/>
    <w:link w:val="ac"/>
    <w:uiPriority w:val="99"/>
    <w:semiHidden/>
    <w:rsid w:val="001E7F9B"/>
    <w:rPr>
      <w:rFonts w:ascii="Tahoma" w:hAnsi="Tahoma" w:cs="Tahoma"/>
      <w:sz w:val="16"/>
      <w:szCs w:val="16"/>
      <w:lang w:eastAsia="ru-RU"/>
    </w:rPr>
  </w:style>
  <w:style w:type="paragraph" w:styleId="ae">
    <w:name w:val="header"/>
    <w:basedOn w:val="a"/>
    <w:link w:val="af"/>
    <w:uiPriority w:val="99"/>
    <w:unhideWhenUsed/>
    <w:rsid w:val="001E7F9B"/>
    <w:pPr>
      <w:tabs>
        <w:tab w:val="center" w:pos="4677"/>
        <w:tab w:val="right" w:pos="9355"/>
      </w:tabs>
    </w:pPr>
  </w:style>
  <w:style w:type="character" w:customStyle="1" w:styleId="af">
    <w:name w:val="Верхний колонтитул Знак"/>
    <w:link w:val="ae"/>
    <w:uiPriority w:val="99"/>
    <w:rsid w:val="001E7F9B"/>
    <w:rPr>
      <w:rFonts w:ascii="Times New Roman" w:hAnsi="Times New Roman" w:cs="Times New Roman"/>
      <w:sz w:val="24"/>
      <w:szCs w:val="24"/>
      <w:lang w:eastAsia="ru-RU"/>
    </w:rPr>
  </w:style>
  <w:style w:type="character" w:styleId="af0">
    <w:name w:val="annotation reference"/>
    <w:uiPriority w:val="99"/>
    <w:semiHidden/>
    <w:unhideWhenUsed/>
    <w:rsid w:val="0061189C"/>
    <w:rPr>
      <w:sz w:val="16"/>
      <w:szCs w:val="16"/>
    </w:rPr>
  </w:style>
  <w:style w:type="paragraph" w:styleId="af1">
    <w:name w:val="annotation text"/>
    <w:basedOn w:val="a"/>
    <w:link w:val="af2"/>
    <w:uiPriority w:val="99"/>
    <w:semiHidden/>
    <w:unhideWhenUsed/>
    <w:rsid w:val="0061189C"/>
    <w:rPr>
      <w:sz w:val="20"/>
      <w:szCs w:val="20"/>
    </w:rPr>
  </w:style>
  <w:style w:type="character" w:customStyle="1" w:styleId="af2">
    <w:name w:val="Текст примечания Знак"/>
    <w:link w:val="af1"/>
    <w:uiPriority w:val="99"/>
    <w:semiHidden/>
    <w:rsid w:val="0061189C"/>
    <w:rPr>
      <w:rFonts w:ascii="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61189C"/>
    <w:rPr>
      <w:b/>
      <w:bCs/>
    </w:rPr>
  </w:style>
  <w:style w:type="character" w:customStyle="1" w:styleId="af4">
    <w:name w:val="Тема примечания Знак"/>
    <w:link w:val="af3"/>
    <w:uiPriority w:val="99"/>
    <w:semiHidden/>
    <w:rsid w:val="0061189C"/>
    <w:rPr>
      <w:rFonts w:ascii="Times New Roman" w:hAnsi="Times New Roman" w:cs="Times New Roman"/>
      <w:b/>
      <w:bCs/>
      <w:sz w:val="20"/>
      <w:szCs w:val="20"/>
      <w:lang w:eastAsia="ru-RU"/>
    </w:rPr>
  </w:style>
  <w:style w:type="character" w:styleId="af5">
    <w:name w:val="Strong"/>
    <w:uiPriority w:val="22"/>
    <w:qFormat/>
    <w:rsid w:val="00A82BB0"/>
    <w:rPr>
      <w:b/>
      <w:bCs/>
    </w:rPr>
  </w:style>
  <w:style w:type="paragraph" w:styleId="af6">
    <w:name w:val="Revision"/>
    <w:hidden/>
    <w:uiPriority w:val="99"/>
    <w:semiHidden/>
    <w:rsid w:val="00903AC5"/>
    <w:rPr>
      <w:rFonts w:ascii="Times New Roman" w:hAnsi="Times New Roman"/>
      <w:sz w:val="24"/>
      <w:szCs w:val="24"/>
      <w:lang w:eastAsia="ru-RU"/>
    </w:rPr>
  </w:style>
  <w:style w:type="paragraph" w:styleId="af7">
    <w:name w:val="caption"/>
    <w:basedOn w:val="a"/>
    <w:next w:val="a"/>
    <w:uiPriority w:val="35"/>
    <w:unhideWhenUsed/>
    <w:qFormat/>
    <w:rsid w:val="003602B9"/>
    <w:pPr>
      <w:spacing w:after="200"/>
    </w:pPr>
    <w:rPr>
      <w:i/>
      <w:iCs/>
      <w:color w:val="1F497D"/>
      <w:sz w:val="18"/>
      <w:szCs w:val="18"/>
    </w:rPr>
  </w:style>
  <w:style w:type="paragraph" w:customStyle="1" w:styleId="s1">
    <w:name w:val="s_1"/>
    <w:basedOn w:val="a"/>
    <w:rsid w:val="00022E68"/>
    <w:pPr>
      <w:spacing w:before="100" w:beforeAutospacing="1" w:after="100" w:afterAutospacing="1"/>
    </w:pPr>
    <w:rPr>
      <w:rFonts w:eastAsia="Times New Roman"/>
    </w:rPr>
  </w:style>
  <w:style w:type="paragraph" w:styleId="af8">
    <w:name w:val="endnote text"/>
    <w:basedOn w:val="a"/>
    <w:link w:val="af9"/>
    <w:uiPriority w:val="99"/>
    <w:semiHidden/>
    <w:unhideWhenUsed/>
    <w:rsid w:val="001A5E7B"/>
    <w:rPr>
      <w:sz w:val="20"/>
      <w:szCs w:val="20"/>
    </w:rPr>
  </w:style>
  <w:style w:type="character" w:customStyle="1" w:styleId="af9">
    <w:name w:val="Текст концевой сноски Знак"/>
    <w:link w:val="af8"/>
    <w:uiPriority w:val="99"/>
    <w:semiHidden/>
    <w:rsid w:val="001A5E7B"/>
    <w:rPr>
      <w:rFonts w:ascii="Times New Roman" w:hAnsi="Times New Roman" w:cs="Times New Roman"/>
      <w:sz w:val="20"/>
      <w:szCs w:val="20"/>
      <w:lang w:eastAsia="ru-RU"/>
    </w:rPr>
  </w:style>
  <w:style w:type="character" w:styleId="afa">
    <w:name w:val="endnote reference"/>
    <w:uiPriority w:val="99"/>
    <w:semiHidden/>
    <w:unhideWhenUsed/>
    <w:rsid w:val="001A5E7B"/>
    <w:rPr>
      <w:vertAlign w:val="superscript"/>
    </w:rPr>
  </w:style>
  <w:style w:type="character" w:customStyle="1" w:styleId="20">
    <w:name w:val="Заголовок 2 Знак"/>
    <w:link w:val="2"/>
    <w:uiPriority w:val="9"/>
    <w:rsid w:val="00AF0274"/>
    <w:rPr>
      <w:rFonts w:ascii="Cambria" w:eastAsia="SimSun" w:hAnsi="Cambria" w:cs="Times New Roman"/>
      <w:color w:val="365F91"/>
      <w:sz w:val="26"/>
      <w:szCs w:val="26"/>
      <w:lang w:val="x-none" w:eastAsia="ru-RU"/>
    </w:rPr>
  </w:style>
  <w:style w:type="paragraph" w:customStyle="1" w:styleId="ds-markdown-paragraph">
    <w:name w:val="ds-markdown-paragraph"/>
    <w:basedOn w:val="a"/>
    <w:rsid w:val="00C017C1"/>
    <w:pPr>
      <w:spacing w:before="100" w:beforeAutospacing="1" w:after="100" w:afterAutospacing="1"/>
    </w:pPr>
    <w:rPr>
      <w:rFonts w:eastAsia="Times New Roman"/>
    </w:rPr>
  </w:style>
  <w:style w:type="paragraph" w:customStyle="1" w:styleId="TableParagraph">
    <w:name w:val="Table Paragraph"/>
    <w:basedOn w:val="a"/>
    <w:uiPriority w:val="1"/>
    <w:qFormat/>
    <w:rsid w:val="00A432CB"/>
    <w:pPr>
      <w:widowControl w:val="0"/>
      <w:autoSpaceDE w:val="0"/>
      <w:autoSpaceDN w:val="0"/>
    </w:pPr>
    <w:rPr>
      <w:rFonts w:eastAsia="Times New Roman"/>
      <w:sz w:val="22"/>
      <w:szCs w:val="22"/>
    </w:rPr>
  </w:style>
  <w:style w:type="paragraph" w:customStyle="1" w:styleId="Default">
    <w:name w:val="Default"/>
    <w:rsid w:val="00EF55D4"/>
    <w:pPr>
      <w:suppressAutoHyphens/>
      <w:autoSpaceDE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915683">
      <w:bodyDiv w:val="1"/>
      <w:marLeft w:val="0"/>
      <w:marRight w:val="0"/>
      <w:marTop w:val="0"/>
      <w:marBottom w:val="0"/>
      <w:divBdr>
        <w:top w:val="none" w:sz="0" w:space="0" w:color="auto"/>
        <w:left w:val="none" w:sz="0" w:space="0" w:color="auto"/>
        <w:bottom w:val="none" w:sz="0" w:space="0" w:color="auto"/>
        <w:right w:val="none" w:sz="0" w:space="0" w:color="auto"/>
      </w:divBdr>
    </w:div>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625814646">
      <w:bodyDiv w:val="1"/>
      <w:marLeft w:val="0"/>
      <w:marRight w:val="0"/>
      <w:marTop w:val="0"/>
      <w:marBottom w:val="0"/>
      <w:divBdr>
        <w:top w:val="none" w:sz="0" w:space="0" w:color="auto"/>
        <w:left w:val="none" w:sz="0" w:space="0" w:color="auto"/>
        <w:bottom w:val="none" w:sz="0" w:space="0" w:color="auto"/>
        <w:right w:val="none" w:sz="0" w:space="0" w:color="auto"/>
      </w:divBdr>
    </w:div>
    <w:div w:id="666401693">
      <w:bodyDiv w:val="1"/>
      <w:marLeft w:val="0"/>
      <w:marRight w:val="0"/>
      <w:marTop w:val="0"/>
      <w:marBottom w:val="0"/>
      <w:divBdr>
        <w:top w:val="none" w:sz="0" w:space="0" w:color="auto"/>
        <w:left w:val="none" w:sz="0" w:space="0" w:color="auto"/>
        <w:bottom w:val="none" w:sz="0" w:space="0" w:color="auto"/>
        <w:right w:val="none" w:sz="0" w:space="0" w:color="auto"/>
      </w:divBdr>
    </w:div>
    <w:div w:id="691882800">
      <w:bodyDiv w:val="1"/>
      <w:marLeft w:val="0"/>
      <w:marRight w:val="0"/>
      <w:marTop w:val="0"/>
      <w:marBottom w:val="0"/>
      <w:divBdr>
        <w:top w:val="none" w:sz="0" w:space="0" w:color="auto"/>
        <w:left w:val="none" w:sz="0" w:space="0" w:color="auto"/>
        <w:bottom w:val="none" w:sz="0" w:space="0" w:color="auto"/>
        <w:right w:val="none" w:sz="0" w:space="0" w:color="auto"/>
      </w:divBdr>
    </w:div>
    <w:div w:id="770974166">
      <w:bodyDiv w:val="1"/>
      <w:marLeft w:val="0"/>
      <w:marRight w:val="0"/>
      <w:marTop w:val="0"/>
      <w:marBottom w:val="0"/>
      <w:divBdr>
        <w:top w:val="none" w:sz="0" w:space="0" w:color="auto"/>
        <w:left w:val="none" w:sz="0" w:space="0" w:color="auto"/>
        <w:bottom w:val="none" w:sz="0" w:space="0" w:color="auto"/>
        <w:right w:val="none" w:sz="0" w:space="0" w:color="auto"/>
      </w:divBdr>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993921035">
      <w:bodyDiv w:val="1"/>
      <w:marLeft w:val="0"/>
      <w:marRight w:val="0"/>
      <w:marTop w:val="0"/>
      <w:marBottom w:val="0"/>
      <w:divBdr>
        <w:top w:val="none" w:sz="0" w:space="0" w:color="auto"/>
        <w:left w:val="none" w:sz="0" w:space="0" w:color="auto"/>
        <w:bottom w:val="none" w:sz="0" w:space="0" w:color="auto"/>
        <w:right w:val="none" w:sz="0" w:space="0" w:color="auto"/>
      </w:divBdr>
    </w:div>
    <w:div w:id="1053692655">
      <w:bodyDiv w:val="1"/>
      <w:marLeft w:val="0"/>
      <w:marRight w:val="0"/>
      <w:marTop w:val="0"/>
      <w:marBottom w:val="0"/>
      <w:divBdr>
        <w:top w:val="none" w:sz="0" w:space="0" w:color="auto"/>
        <w:left w:val="none" w:sz="0" w:space="0" w:color="auto"/>
        <w:bottom w:val="none" w:sz="0" w:space="0" w:color="auto"/>
        <w:right w:val="none" w:sz="0" w:space="0" w:color="auto"/>
      </w:divBdr>
      <w:divsChild>
        <w:div w:id="470289193">
          <w:marLeft w:val="0"/>
          <w:marRight w:val="0"/>
          <w:marTop w:val="0"/>
          <w:marBottom w:val="0"/>
          <w:divBdr>
            <w:top w:val="none" w:sz="0" w:space="0" w:color="auto"/>
            <w:left w:val="none" w:sz="0" w:space="0" w:color="auto"/>
            <w:bottom w:val="none" w:sz="0" w:space="0" w:color="auto"/>
            <w:right w:val="none" w:sz="0" w:space="0" w:color="auto"/>
          </w:divBdr>
        </w:div>
        <w:div w:id="680814221">
          <w:marLeft w:val="0"/>
          <w:marRight w:val="0"/>
          <w:marTop w:val="0"/>
          <w:marBottom w:val="0"/>
          <w:divBdr>
            <w:top w:val="none" w:sz="0" w:space="0" w:color="auto"/>
            <w:left w:val="none" w:sz="0" w:space="0" w:color="auto"/>
            <w:bottom w:val="none" w:sz="0" w:space="0" w:color="auto"/>
            <w:right w:val="none" w:sz="0" w:space="0" w:color="auto"/>
          </w:divBdr>
        </w:div>
        <w:div w:id="939992290">
          <w:marLeft w:val="0"/>
          <w:marRight w:val="0"/>
          <w:marTop w:val="0"/>
          <w:marBottom w:val="0"/>
          <w:divBdr>
            <w:top w:val="none" w:sz="0" w:space="0" w:color="auto"/>
            <w:left w:val="none" w:sz="0" w:space="0" w:color="auto"/>
            <w:bottom w:val="none" w:sz="0" w:space="0" w:color="auto"/>
            <w:right w:val="none" w:sz="0" w:space="0" w:color="auto"/>
          </w:divBdr>
        </w:div>
      </w:divsChild>
    </w:div>
    <w:div w:id="1437872711">
      <w:bodyDiv w:val="1"/>
      <w:marLeft w:val="0"/>
      <w:marRight w:val="0"/>
      <w:marTop w:val="0"/>
      <w:marBottom w:val="0"/>
      <w:divBdr>
        <w:top w:val="none" w:sz="0" w:space="0" w:color="auto"/>
        <w:left w:val="none" w:sz="0" w:space="0" w:color="auto"/>
        <w:bottom w:val="none" w:sz="0" w:space="0" w:color="auto"/>
        <w:right w:val="none" w:sz="0" w:space="0" w:color="auto"/>
      </w:divBdr>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C:\&#1043;&#1048;&#1040;\&#1043;&#1048;&#1040;-2026\&#1088;&#1077;&#1079;&#1091;&#1083;&#1100;&#1090;&#1072;&#1090;&#1099;\&#1089;&#1073;&#1086;&#1088;&#1085;&#1080;&#1082;&#1080;\&#1044;&#1045;\&#1087;&#1077;&#1088;&#1074;&#1086;&#1085;&#1072;&#1095;&#1072;&#1083;&#1100;&#1085;&#1086;\2026_&#1043;&#1045;_&#1076;&#1083;&#1103;%20&#1072;&#1085;&#1072;&#1083;&#1080;&#1079;&#1072;_&#1087;&#1077;&#1088;&#1074;&#1086;&#1085;&#1072;&#1095;&#1072;&#1083;&#1100;&#1085;&#1086;%20&#1073;&#1077;&#1079;%20&#1076;&#1086;&#1089;&#1088;&#1086;&#1095;&#1085;&#1080;&#1082;&#1072;.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mn-lt"/>
                <a:ea typeface="+mn-ea"/>
                <a:cs typeface="+mn-cs"/>
              </a:defRPr>
            </a:pPr>
            <a:r>
              <a:rPr lang="ru-RU" sz="1200" b="0" i="0" baseline="0">
                <a:solidFill>
                  <a:sysClr val="windowText" lastClr="000000"/>
                </a:solidFill>
                <a:effectLst/>
              </a:rPr>
              <a:t>Распределение тестовых баллов участников ОГЭ по предмету в 2026 г.</a:t>
            </a:r>
            <a:endParaRPr lang="ru-RU" sz="1200">
              <a:solidFill>
                <a:sysClr val="windowText" lastClr="000000"/>
              </a:solidFill>
              <a:effectLst/>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mn-lt"/>
              <a:ea typeface="+mn-ea"/>
              <a:cs typeface="+mn-cs"/>
            </a:defRPr>
          </a:pPr>
          <a:endParaRPr lang="ru-RU"/>
        </a:p>
      </c:txPr>
    </c:title>
    <c:autoTitleDeleted val="0"/>
    <c:plotArea>
      <c:layout/>
      <c:barChart>
        <c:barDir val="col"/>
        <c:grouping val="clustered"/>
        <c:varyColors val="0"/>
        <c:ser>
          <c:idx val="0"/>
          <c:order val="0"/>
          <c:tx>
            <c:strRef>
              <c:f>св_ГЕ!$A$157</c:f>
              <c:strCache>
                <c:ptCount val="1"/>
                <c:pt idx="0">
                  <c:v>Общий итог</c:v>
                </c:pt>
              </c:strCache>
            </c:strRef>
          </c:tx>
          <c:spPr>
            <a:solidFill>
              <a:schemeClr val="accent1"/>
            </a:solidFill>
            <a:ln>
              <a:noFill/>
            </a:ln>
            <a:effectLst/>
          </c:spPr>
          <c:invertIfNegative val="0"/>
          <c:trendline>
            <c:spPr>
              <a:ln w="57150" cap="rnd">
                <a:solidFill>
                  <a:srgbClr val="C00000"/>
                </a:solidFill>
                <a:prstDash val="sysDot"/>
              </a:ln>
              <a:effectLst/>
            </c:spPr>
            <c:trendlineType val="movingAvg"/>
            <c:period val="2"/>
            <c:dispRSqr val="0"/>
            <c:dispEq val="0"/>
          </c:trendline>
          <c:cat>
            <c:numRef>
              <c:f>св_ГЕ!$B$156:$AE$156</c:f>
              <c:numCache>
                <c:formatCode>General</c:formatCode>
                <c:ptCount val="30"/>
                <c:pt idx="0">
                  <c:v>2</c:v>
                </c:pt>
                <c:pt idx="1">
                  <c:v>3</c:v>
                </c:pt>
                <c:pt idx="2">
                  <c:v>4</c:v>
                </c:pt>
                <c:pt idx="3">
                  <c:v>5</c:v>
                </c:pt>
                <c:pt idx="4">
                  <c:v>6</c:v>
                </c:pt>
                <c:pt idx="5">
                  <c:v>7</c:v>
                </c:pt>
                <c:pt idx="6">
                  <c:v>8</c:v>
                </c:pt>
                <c:pt idx="7">
                  <c:v>9</c:v>
                </c:pt>
                <c:pt idx="8">
                  <c:v>10</c:v>
                </c:pt>
                <c:pt idx="9">
                  <c:v>11</c:v>
                </c:pt>
                <c:pt idx="10">
                  <c:v>12</c:v>
                </c:pt>
                <c:pt idx="11">
                  <c:v>13</c:v>
                </c:pt>
                <c:pt idx="12">
                  <c:v>14</c:v>
                </c:pt>
                <c:pt idx="13">
                  <c:v>15</c:v>
                </c:pt>
                <c:pt idx="14">
                  <c:v>16</c:v>
                </c:pt>
                <c:pt idx="15">
                  <c:v>17</c:v>
                </c:pt>
                <c:pt idx="16">
                  <c:v>18</c:v>
                </c:pt>
                <c:pt idx="17">
                  <c:v>19</c:v>
                </c:pt>
                <c:pt idx="18">
                  <c:v>20</c:v>
                </c:pt>
                <c:pt idx="19">
                  <c:v>21</c:v>
                </c:pt>
                <c:pt idx="20">
                  <c:v>22</c:v>
                </c:pt>
                <c:pt idx="21">
                  <c:v>23</c:v>
                </c:pt>
                <c:pt idx="22">
                  <c:v>24</c:v>
                </c:pt>
                <c:pt idx="23">
                  <c:v>25</c:v>
                </c:pt>
                <c:pt idx="24">
                  <c:v>26</c:v>
                </c:pt>
                <c:pt idx="25">
                  <c:v>27</c:v>
                </c:pt>
                <c:pt idx="26">
                  <c:v>28</c:v>
                </c:pt>
                <c:pt idx="27">
                  <c:v>29</c:v>
                </c:pt>
                <c:pt idx="28">
                  <c:v>30</c:v>
                </c:pt>
                <c:pt idx="29">
                  <c:v>31</c:v>
                </c:pt>
              </c:numCache>
            </c:numRef>
          </c:cat>
          <c:val>
            <c:numRef>
              <c:f>св_ГЕ!$B$157:$AE$157</c:f>
              <c:numCache>
                <c:formatCode>General</c:formatCode>
                <c:ptCount val="30"/>
                <c:pt idx="0">
                  <c:v>1</c:v>
                </c:pt>
                <c:pt idx="1">
                  <c:v>2</c:v>
                </c:pt>
                <c:pt idx="2">
                  <c:v>1</c:v>
                </c:pt>
                <c:pt idx="3">
                  <c:v>3</c:v>
                </c:pt>
                <c:pt idx="4">
                  <c:v>8</c:v>
                </c:pt>
                <c:pt idx="5">
                  <c:v>16</c:v>
                </c:pt>
                <c:pt idx="6">
                  <c:v>13</c:v>
                </c:pt>
                <c:pt idx="7">
                  <c:v>19</c:v>
                </c:pt>
                <c:pt idx="8">
                  <c:v>27</c:v>
                </c:pt>
                <c:pt idx="9">
                  <c:v>19</c:v>
                </c:pt>
                <c:pt idx="10">
                  <c:v>27</c:v>
                </c:pt>
                <c:pt idx="11">
                  <c:v>32</c:v>
                </c:pt>
                <c:pt idx="12">
                  <c:v>43</c:v>
                </c:pt>
                <c:pt idx="13">
                  <c:v>46</c:v>
                </c:pt>
                <c:pt idx="14">
                  <c:v>58</c:v>
                </c:pt>
                <c:pt idx="15">
                  <c:v>62</c:v>
                </c:pt>
                <c:pt idx="16">
                  <c:v>66</c:v>
                </c:pt>
                <c:pt idx="17">
                  <c:v>59</c:v>
                </c:pt>
                <c:pt idx="18">
                  <c:v>76</c:v>
                </c:pt>
                <c:pt idx="19">
                  <c:v>66</c:v>
                </c:pt>
                <c:pt idx="20">
                  <c:v>74</c:v>
                </c:pt>
                <c:pt idx="21">
                  <c:v>95</c:v>
                </c:pt>
                <c:pt idx="22">
                  <c:v>66</c:v>
                </c:pt>
                <c:pt idx="23">
                  <c:v>65</c:v>
                </c:pt>
                <c:pt idx="24">
                  <c:v>58</c:v>
                </c:pt>
                <c:pt idx="25">
                  <c:v>76</c:v>
                </c:pt>
                <c:pt idx="26">
                  <c:v>46</c:v>
                </c:pt>
                <c:pt idx="27">
                  <c:v>33</c:v>
                </c:pt>
                <c:pt idx="28">
                  <c:v>11</c:v>
                </c:pt>
                <c:pt idx="29">
                  <c:v>5</c:v>
                </c:pt>
              </c:numCache>
            </c:numRef>
          </c:val>
          <c:extLst>
            <c:ext xmlns:c16="http://schemas.microsoft.com/office/drawing/2014/chart" uri="{C3380CC4-5D6E-409C-BE32-E72D297353CC}">
              <c16:uniqueId val="{00000001-4C16-4CCE-A5BA-A27AFCDB2993}"/>
            </c:ext>
          </c:extLst>
        </c:ser>
        <c:dLbls>
          <c:showLegendKey val="0"/>
          <c:showVal val="0"/>
          <c:showCatName val="0"/>
          <c:showSerName val="0"/>
          <c:showPercent val="0"/>
          <c:showBubbleSize val="0"/>
        </c:dLbls>
        <c:gapWidth val="219"/>
        <c:overlap val="-27"/>
        <c:axId val="1682615392"/>
        <c:axId val="1682615808"/>
      </c:barChart>
      <c:catAx>
        <c:axId val="1682615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682615808"/>
        <c:crosses val="autoZero"/>
        <c:auto val="1"/>
        <c:lblAlgn val="ctr"/>
        <c:lblOffset val="100"/>
        <c:noMultiLvlLbl val="0"/>
      </c:catAx>
      <c:valAx>
        <c:axId val="16826158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68261539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1E833D-E6FF-45DE-99BE-58E94F99F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55</Pages>
  <Words>11832</Words>
  <Characters>67443</Characters>
  <Application>Microsoft Office Word</Application>
  <DocSecurity>0</DocSecurity>
  <Lines>562</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KORNEEVA</cp:lastModifiedBy>
  <cp:revision>13</cp:revision>
  <cp:lastPrinted>2016-06-29T13:46:00Z</cp:lastPrinted>
  <dcterms:created xsi:type="dcterms:W3CDTF">2026-05-22T14:41:00Z</dcterms:created>
  <dcterms:modified xsi:type="dcterms:W3CDTF">2026-08-27T11:30:00Z</dcterms:modified>
</cp:coreProperties>
</file>