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8EFDA" w14:textId="77777777" w:rsidR="00E54DD9" w:rsidRPr="00F60D3F" w:rsidRDefault="00E54DD9" w:rsidP="00E54DD9">
      <w:pPr>
        <w:jc w:val="right"/>
        <w:rPr>
          <w:bCs/>
          <w:sz w:val="28"/>
          <w:szCs w:val="28"/>
        </w:rPr>
      </w:pPr>
      <w:r w:rsidRPr="00F60D3F">
        <w:rPr>
          <w:i/>
          <w:szCs w:val="28"/>
        </w:rPr>
        <w:t>Приложение 3</w:t>
      </w:r>
      <w:r w:rsidRPr="00F60D3F">
        <w:rPr>
          <w:i/>
          <w:szCs w:val="28"/>
        </w:rPr>
        <w:br/>
      </w:r>
      <w:r w:rsidRPr="00F60D3F">
        <w:rPr>
          <w:bCs/>
          <w:sz w:val="28"/>
          <w:szCs w:val="28"/>
        </w:rPr>
        <w:t>ШАБЛОН САО-9</w:t>
      </w:r>
      <w:r w:rsidR="00017C63" w:rsidRPr="00F60D3F">
        <w:rPr>
          <w:bCs/>
          <w:sz w:val="28"/>
          <w:szCs w:val="28"/>
        </w:rPr>
        <w:t>_Глава 2</w:t>
      </w:r>
    </w:p>
    <w:p w14:paraId="46D685BE" w14:textId="77777777" w:rsidR="00017C63" w:rsidRPr="00F60D3F" w:rsidRDefault="00017C63" w:rsidP="00017C63">
      <w:pPr>
        <w:ind w:left="426" w:hanging="426"/>
        <w:rPr>
          <w:i/>
        </w:rPr>
      </w:pPr>
      <w:r w:rsidRPr="00F60D3F">
        <w:rPr>
          <w:i/>
        </w:rPr>
        <w:t>Типовая структура отчета по учебному предмету</w:t>
      </w:r>
    </w:p>
    <w:p w14:paraId="2ED59421" w14:textId="77777777" w:rsidR="006304F0" w:rsidRPr="00F60D3F" w:rsidRDefault="00981B4D" w:rsidP="00D116BF">
      <w:pPr>
        <w:jc w:val="center"/>
        <w:rPr>
          <w:rStyle w:val="af5"/>
          <w:sz w:val="32"/>
          <w:szCs w:val="32"/>
        </w:rPr>
      </w:pPr>
      <w:r w:rsidRPr="00F60D3F">
        <w:rPr>
          <w:rStyle w:val="af5"/>
          <w:sz w:val="32"/>
          <w:szCs w:val="32"/>
        </w:rPr>
        <w:t xml:space="preserve">ГЛАВА </w:t>
      </w:r>
      <w:r w:rsidR="00931BA3" w:rsidRPr="00F60D3F">
        <w:rPr>
          <w:rStyle w:val="af5"/>
          <w:sz w:val="32"/>
          <w:szCs w:val="32"/>
        </w:rPr>
        <w:t>2</w:t>
      </w:r>
      <w:r w:rsidR="005060D9" w:rsidRPr="00F60D3F">
        <w:rPr>
          <w:rStyle w:val="af5"/>
          <w:sz w:val="32"/>
          <w:szCs w:val="32"/>
        </w:rPr>
        <w:t xml:space="preserve">. </w:t>
      </w:r>
    </w:p>
    <w:p w14:paraId="52A0821D" w14:textId="4D1FCD84" w:rsidR="005060D9" w:rsidRPr="00F60D3F" w:rsidRDefault="00B22215" w:rsidP="00D116BF">
      <w:pPr>
        <w:jc w:val="center"/>
        <w:rPr>
          <w:rStyle w:val="af5"/>
          <w:sz w:val="28"/>
        </w:rPr>
      </w:pPr>
      <w:r w:rsidRPr="00F60D3F">
        <w:rPr>
          <w:rFonts w:ascii="Cambria" w:eastAsia="SimSun" w:hAnsi="Cambria"/>
          <w:b/>
          <w:sz w:val="28"/>
          <w:szCs w:val="28"/>
          <w:lang w:val="x-none"/>
        </w:rPr>
        <w:t xml:space="preserve">Методический анализ результатов </w:t>
      </w:r>
      <w:r w:rsidRPr="00F60D3F">
        <w:rPr>
          <w:rFonts w:ascii="Cambria" w:eastAsia="SimSun" w:hAnsi="Cambria"/>
          <w:b/>
          <w:sz w:val="28"/>
          <w:szCs w:val="28"/>
        </w:rPr>
        <w:t>О</w:t>
      </w:r>
      <w:r w:rsidRPr="00F60D3F">
        <w:rPr>
          <w:rFonts w:ascii="Cambria" w:eastAsia="SimSun" w:hAnsi="Cambria"/>
          <w:b/>
          <w:sz w:val="28"/>
          <w:szCs w:val="28"/>
          <w:lang w:val="x-none"/>
        </w:rPr>
        <w:t>ГЭ</w:t>
      </w:r>
      <w:r w:rsidR="006D2A12" w:rsidRPr="00F60D3F">
        <w:rPr>
          <w:rFonts w:ascii="Cambria" w:eastAsia="SimSun" w:hAnsi="Cambria"/>
          <w:b/>
          <w:sz w:val="28"/>
          <w:szCs w:val="28"/>
          <w:lang w:val="x-none"/>
        </w:rPr>
        <w:br/>
      </w:r>
      <w:r w:rsidRPr="00F60D3F">
        <w:rPr>
          <w:rStyle w:val="af5"/>
          <w:sz w:val="28"/>
        </w:rPr>
        <w:t xml:space="preserve">по </w:t>
      </w:r>
      <w:r w:rsidR="00C1023E" w:rsidRPr="00C1023E">
        <w:rPr>
          <w:rStyle w:val="af5"/>
          <w:sz w:val="28"/>
          <w:u w:val="single"/>
        </w:rPr>
        <w:t>БИОЛОГИИ</w:t>
      </w:r>
    </w:p>
    <w:p w14:paraId="72AC815A" w14:textId="77777777" w:rsidR="00CE7779" w:rsidRPr="00F60D3F" w:rsidRDefault="00CE7779" w:rsidP="00D116BF">
      <w:pPr>
        <w:jc w:val="center"/>
        <w:rPr>
          <w:rStyle w:val="af5"/>
          <w:b w:val="0"/>
          <w:i/>
          <w:sz w:val="22"/>
        </w:rPr>
      </w:pPr>
      <w:r w:rsidRPr="00F60D3F">
        <w:rPr>
          <w:rStyle w:val="af5"/>
          <w:b w:val="0"/>
          <w:i/>
          <w:sz w:val="22"/>
        </w:rPr>
        <w:t>(</w:t>
      </w:r>
      <w:r w:rsidR="00146CF9" w:rsidRPr="00F60D3F">
        <w:rPr>
          <w:rStyle w:val="af5"/>
          <w:b w:val="0"/>
          <w:i/>
          <w:sz w:val="22"/>
        </w:rPr>
        <w:t xml:space="preserve">наименование </w:t>
      </w:r>
      <w:r w:rsidRPr="00F60D3F">
        <w:rPr>
          <w:rStyle w:val="af5"/>
          <w:b w:val="0"/>
          <w:i/>
          <w:sz w:val="22"/>
        </w:rPr>
        <w:t>учебн</w:t>
      </w:r>
      <w:r w:rsidR="00146CF9" w:rsidRPr="00F60D3F">
        <w:rPr>
          <w:rStyle w:val="af5"/>
          <w:b w:val="0"/>
          <w:i/>
          <w:sz w:val="22"/>
        </w:rPr>
        <w:t>ого</w:t>
      </w:r>
      <w:r w:rsidRPr="00F60D3F">
        <w:rPr>
          <w:rStyle w:val="af5"/>
          <w:b w:val="0"/>
          <w:i/>
          <w:sz w:val="22"/>
        </w:rPr>
        <w:t xml:space="preserve"> предмет</w:t>
      </w:r>
      <w:r w:rsidR="00146CF9" w:rsidRPr="00F60D3F">
        <w:rPr>
          <w:rStyle w:val="af5"/>
          <w:b w:val="0"/>
          <w:i/>
          <w:sz w:val="22"/>
        </w:rPr>
        <w:t>а</w:t>
      </w:r>
      <w:r w:rsidRPr="00F60D3F">
        <w:rPr>
          <w:rStyle w:val="af5"/>
          <w:b w:val="0"/>
          <w:i/>
          <w:sz w:val="22"/>
        </w:rPr>
        <w:t>)</w:t>
      </w:r>
    </w:p>
    <w:p w14:paraId="5EEB4C56" w14:textId="77777777" w:rsidR="00AF0274" w:rsidRPr="00F60D3F" w:rsidRDefault="00AF0274" w:rsidP="005D4B32">
      <w:pPr>
        <w:rPr>
          <w:lang w:val="x-none"/>
        </w:rPr>
      </w:pPr>
    </w:p>
    <w:p w14:paraId="03DC55CA" w14:textId="77777777" w:rsidR="00AF0274" w:rsidRPr="00F60D3F" w:rsidRDefault="00AF0274" w:rsidP="005D4B32">
      <w:pPr>
        <w:pStyle w:val="2"/>
        <w:jc w:val="center"/>
        <w:rPr>
          <w:rFonts w:ascii="Times New Roman" w:hAnsi="Times New Roman"/>
          <w:b/>
          <w:bCs/>
          <w:color w:val="auto"/>
          <w:sz w:val="28"/>
          <w:szCs w:val="28"/>
        </w:rPr>
      </w:pPr>
      <w:bookmarkStart w:id="0" w:name="_Toc395183639"/>
      <w:bookmarkStart w:id="1" w:name="_Toc423954897"/>
      <w:bookmarkStart w:id="2" w:name="_Toc424490574"/>
      <w:r w:rsidRPr="00F60D3F">
        <w:rPr>
          <w:rFonts w:ascii="Times New Roman" w:hAnsi="Times New Roman"/>
          <w:b/>
          <w:bCs/>
          <w:color w:val="auto"/>
          <w:sz w:val="28"/>
          <w:szCs w:val="28"/>
        </w:rPr>
        <w:t xml:space="preserve">РАЗДЕЛ 1. ХАРАКТЕРИСТИКА УЧАСТНИКОВ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w:t>
      </w:r>
      <w:r w:rsidRPr="00F60D3F">
        <w:rPr>
          <w:rFonts w:ascii="Times New Roman" w:hAnsi="Times New Roman"/>
          <w:b/>
          <w:bCs/>
          <w:color w:val="auto"/>
          <w:sz w:val="28"/>
          <w:szCs w:val="28"/>
        </w:rPr>
        <w:br/>
        <w:t xml:space="preserve"> ПО УЧЕБНОМУ ПРЕДМЕТУ</w:t>
      </w:r>
    </w:p>
    <w:p w14:paraId="772BCC2B" w14:textId="77777777" w:rsidR="00B22215" w:rsidRPr="00F60D3F" w:rsidRDefault="00B22215" w:rsidP="006D7028">
      <w:pPr>
        <w:pStyle w:val="3"/>
        <w:numPr>
          <w:ilvl w:val="1"/>
          <w:numId w:val="27"/>
        </w:numPr>
        <w:tabs>
          <w:tab w:val="left" w:pos="142"/>
        </w:tabs>
        <w:ind w:left="426" w:hanging="426"/>
        <w:jc w:val="both"/>
        <w:rPr>
          <w:rFonts w:ascii="Times New Roman" w:hAnsi="Times New Roman"/>
          <w:color w:val="auto"/>
          <w:sz w:val="28"/>
          <w:szCs w:val="28"/>
        </w:rPr>
      </w:pPr>
      <w:r w:rsidRPr="00F60D3F">
        <w:rPr>
          <w:rFonts w:ascii="Times New Roman" w:hAnsi="Times New Roman"/>
          <w:b w:val="0"/>
          <w:bCs w:val="0"/>
          <w:color w:val="auto"/>
          <w:sz w:val="28"/>
          <w:szCs w:val="28"/>
        </w:rPr>
        <w:t xml:space="preserve"> </w:t>
      </w:r>
      <w:r w:rsidRPr="00F60D3F">
        <w:rPr>
          <w:rFonts w:ascii="Times New Roman" w:hAnsi="Times New Roman"/>
          <w:color w:val="auto"/>
          <w:sz w:val="28"/>
          <w:szCs w:val="28"/>
        </w:rPr>
        <w:t>Количество</w:t>
      </w:r>
      <w:r w:rsidRPr="00F60D3F">
        <w:rPr>
          <w:rStyle w:val="a6"/>
          <w:rFonts w:ascii="Times New Roman" w:hAnsi="Times New Roman"/>
          <w:b w:val="0"/>
          <w:color w:val="auto"/>
          <w:sz w:val="28"/>
          <w:szCs w:val="28"/>
        </w:rPr>
        <w:footnoteReference w:id="1"/>
      </w:r>
      <w:r w:rsidRPr="00F60D3F">
        <w:rPr>
          <w:rFonts w:ascii="Times New Roman" w:hAnsi="Times New Roman"/>
          <w:color w:val="auto"/>
          <w:sz w:val="28"/>
          <w:szCs w:val="28"/>
        </w:rPr>
        <w:t xml:space="preserve"> участников экзаменов по учебному предмету (за 3 года)</w:t>
      </w:r>
    </w:p>
    <w:p w14:paraId="66449816"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Pr="00F60D3F">
        <w:rPr>
          <w:noProof/>
          <w:color w:val="auto"/>
        </w:rPr>
        <w:t>1</w:t>
      </w:r>
      <w:r w:rsidR="00897503" w:rsidRPr="00F60D3F">
        <w:rPr>
          <w:noProof/>
          <w:color w:val="auto"/>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3"/>
        <w:gridCol w:w="1851"/>
        <w:gridCol w:w="1851"/>
        <w:gridCol w:w="1851"/>
        <w:gridCol w:w="1851"/>
        <w:gridCol w:w="1851"/>
        <w:gridCol w:w="1845"/>
      </w:tblGrid>
      <w:tr w:rsidR="00DC2D67" w:rsidRPr="00F60D3F" w14:paraId="76AAD774" w14:textId="77777777" w:rsidTr="00C1023E">
        <w:tc>
          <w:tcPr>
            <w:tcW w:w="1114" w:type="pct"/>
            <w:vMerge w:val="restart"/>
          </w:tcPr>
          <w:p w14:paraId="708B779B" w14:textId="77777777" w:rsidR="00B22215" w:rsidRPr="00F60D3F" w:rsidRDefault="00B22215" w:rsidP="00897503">
            <w:pPr>
              <w:tabs>
                <w:tab w:val="left" w:pos="10320"/>
              </w:tabs>
              <w:jc w:val="center"/>
              <w:rPr>
                <w:b/>
                <w:noProof/>
              </w:rPr>
            </w:pPr>
            <w:r w:rsidRPr="00F60D3F">
              <w:rPr>
                <w:b/>
                <w:noProof/>
              </w:rPr>
              <w:t>Экзамен</w:t>
            </w:r>
          </w:p>
        </w:tc>
        <w:tc>
          <w:tcPr>
            <w:tcW w:w="1296" w:type="pct"/>
            <w:gridSpan w:val="2"/>
          </w:tcPr>
          <w:p w14:paraId="31785990"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6" w:type="pct"/>
            <w:gridSpan w:val="2"/>
          </w:tcPr>
          <w:p w14:paraId="7110C4A6"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4" w:type="pct"/>
            <w:gridSpan w:val="2"/>
          </w:tcPr>
          <w:p w14:paraId="2B54FE41"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1CCF9ADD" w14:textId="77777777" w:rsidTr="00C1023E">
        <w:tc>
          <w:tcPr>
            <w:tcW w:w="1114" w:type="pct"/>
            <w:vMerge/>
          </w:tcPr>
          <w:p w14:paraId="13188729" w14:textId="77777777" w:rsidR="00B22215" w:rsidRPr="00F60D3F" w:rsidRDefault="00B22215" w:rsidP="00897503">
            <w:pPr>
              <w:tabs>
                <w:tab w:val="left" w:pos="10320"/>
              </w:tabs>
              <w:jc w:val="center"/>
              <w:rPr>
                <w:noProof/>
              </w:rPr>
            </w:pPr>
          </w:p>
        </w:tc>
        <w:tc>
          <w:tcPr>
            <w:tcW w:w="648" w:type="pct"/>
            <w:vAlign w:val="center"/>
          </w:tcPr>
          <w:p w14:paraId="2F05F9DA"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134EDE64"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14:paraId="53B64CA9"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13A7E14A"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14:paraId="2A7A8AF5" w14:textId="77777777" w:rsidR="00B22215" w:rsidRPr="00F60D3F" w:rsidRDefault="00B22215" w:rsidP="00897503">
            <w:pPr>
              <w:tabs>
                <w:tab w:val="left" w:pos="10320"/>
              </w:tabs>
              <w:jc w:val="center"/>
              <w:rPr>
                <w:noProof/>
              </w:rPr>
            </w:pPr>
            <w:r w:rsidRPr="00F60D3F">
              <w:rPr>
                <w:noProof/>
              </w:rPr>
              <w:t>чел.</w:t>
            </w:r>
          </w:p>
        </w:tc>
        <w:tc>
          <w:tcPr>
            <w:tcW w:w="646" w:type="pct"/>
            <w:vAlign w:val="center"/>
          </w:tcPr>
          <w:p w14:paraId="3A319FE3"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C1023E" w:rsidRPr="00F60D3F" w14:paraId="13A1D3DE" w14:textId="77777777" w:rsidTr="00B80E02">
        <w:tc>
          <w:tcPr>
            <w:tcW w:w="1114" w:type="pct"/>
          </w:tcPr>
          <w:p w14:paraId="6374CA21" w14:textId="77777777" w:rsidR="00C1023E" w:rsidRPr="00F60D3F" w:rsidRDefault="00C1023E" w:rsidP="00C1023E">
            <w:r w:rsidRPr="00F60D3F">
              <w:t>ОГЭ</w:t>
            </w:r>
          </w:p>
        </w:tc>
        <w:tc>
          <w:tcPr>
            <w:tcW w:w="648" w:type="pct"/>
            <w:vAlign w:val="bottom"/>
          </w:tcPr>
          <w:p w14:paraId="127B3686" w14:textId="3F9CF7B1" w:rsidR="00C1023E" w:rsidRPr="00F60D3F" w:rsidRDefault="00C1023E" w:rsidP="00C1023E">
            <w:pPr>
              <w:jc w:val="center"/>
            </w:pPr>
            <w:r>
              <w:t>424</w:t>
            </w:r>
          </w:p>
        </w:tc>
        <w:tc>
          <w:tcPr>
            <w:tcW w:w="648" w:type="pct"/>
            <w:vAlign w:val="bottom"/>
          </w:tcPr>
          <w:p w14:paraId="1BE760B0" w14:textId="03D728B5" w:rsidR="00C1023E" w:rsidRPr="00F60D3F" w:rsidRDefault="00C1023E" w:rsidP="00C1023E">
            <w:pPr>
              <w:jc w:val="center"/>
            </w:pPr>
            <w:r>
              <w:t>19,6%</w:t>
            </w:r>
          </w:p>
        </w:tc>
        <w:tc>
          <w:tcPr>
            <w:tcW w:w="648" w:type="pct"/>
            <w:vAlign w:val="bottom"/>
          </w:tcPr>
          <w:p w14:paraId="167507A6" w14:textId="70414E57" w:rsidR="00C1023E" w:rsidRPr="00F60D3F" w:rsidRDefault="00C1023E" w:rsidP="00C1023E">
            <w:pPr>
              <w:tabs>
                <w:tab w:val="left" w:pos="10320"/>
              </w:tabs>
              <w:jc w:val="center"/>
              <w:rPr>
                <w:noProof/>
              </w:rPr>
            </w:pPr>
            <w:r>
              <w:t>535</w:t>
            </w:r>
          </w:p>
        </w:tc>
        <w:tc>
          <w:tcPr>
            <w:tcW w:w="648" w:type="pct"/>
            <w:vAlign w:val="bottom"/>
          </w:tcPr>
          <w:p w14:paraId="22B31844" w14:textId="14674E5A" w:rsidR="00C1023E" w:rsidRPr="00F60D3F" w:rsidRDefault="00C1023E" w:rsidP="00C1023E">
            <w:pPr>
              <w:tabs>
                <w:tab w:val="left" w:pos="10320"/>
              </w:tabs>
              <w:jc w:val="center"/>
              <w:rPr>
                <w:noProof/>
              </w:rPr>
            </w:pPr>
            <w:r>
              <w:t>23%</w:t>
            </w:r>
          </w:p>
        </w:tc>
        <w:tc>
          <w:tcPr>
            <w:tcW w:w="648" w:type="pct"/>
            <w:vAlign w:val="center"/>
          </w:tcPr>
          <w:p w14:paraId="4BB69B94" w14:textId="27435D6A" w:rsidR="00C1023E" w:rsidRPr="00F60D3F" w:rsidRDefault="00B80E02" w:rsidP="00B80E02">
            <w:pPr>
              <w:jc w:val="center"/>
            </w:pPr>
            <w:r>
              <w:t>586</w:t>
            </w:r>
          </w:p>
        </w:tc>
        <w:tc>
          <w:tcPr>
            <w:tcW w:w="646" w:type="pct"/>
            <w:vAlign w:val="center"/>
          </w:tcPr>
          <w:p w14:paraId="377B636B" w14:textId="3F712ABC" w:rsidR="00C1023E" w:rsidRPr="00F60D3F" w:rsidRDefault="00B80E02" w:rsidP="00B80E02">
            <w:pPr>
              <w:jc w:val="center"/>
            </w:pPr>
            <w:r>
              <w:t>23,5%</w:t>
            </w:r>
          </w:p>
        </w:tc>
      </w:tr>
      <w:tr w:rsidR="00B80E02" w:rsidRPr="00F60D3F" w14:paraId="247E3BA8" w14:textId="77777777" w:rsidTr="00B80E02">
        <w:tc>
          <w:tcPr>
            <w:tcW w:w="1114" w:type="pct"/>
          </w:tcPr>
          <w:p w14:paraId="4249B6E0" w14:textId="77777777" w:rsidR="00B80E02" w:rsidRPr="00F60D3F" w:rsidRDefault="00B80E02" w:rsidP="00B80E02">
            <w:r w:rsidRPr="00F60D3F">
              <w:t>ГВЭ-9</w:t>
            </w:r>
          </w:p>
        </w:tc>
        <w:tc>
          <w:tcPr>
            <w:tcW w:w="648" w:type="pct"/>
            <w:vAlign w:val="center"/>
          </w:tcPr>
          <w:p w14:paraId="20F9974E" w14:textId="5A359827" w:rsidR="00B80E02" w:rsidRPr="00F60D3F" w:rsidRDefault="00B80E02" w:rsidP="00B80E02">
            <w:pPr>
              <w:jc w:val="center"/>
            </w:pPr>
            <w:r>
              <w:t>0</w:t>
            </w:r>
          </w:p>
        </w:tc>
        <w:tc>
          <w:tcPr>
            <w:tcW w:w="648" w:type="pct"/>
            <w:vAlign w:val="bottom"/>
          </w:tcPr>
          <w:p w14:paraId="222E3C57" w14:textId="551AF89E" w:rsidR="00B80E02" w:rsidRPr="00F60D3F" w:rsidRDefault="00B80E02" w:rsidP="00B80E02">
            <w:pPr>
              <w:jc w:val="center"/>
            </w:pPr>
            <w:r>
              <w:t>0%</w:t>
            </w:r>
          </w:p>
        </w:tc>
        <w:tc>
          <w:tcPr>
            <w:tcW w:w="648" w:type="pct"/>
            <w:vAlign w:val="center"/>
          </w:tcPr>
          <w:p w14:paraId="62CDA780" w14:textId="06C0A72F" w:rsidR="00B80E02" w:rsidRPr="00F60D3F" w:rsidRDefault="00B80E02" w:rsidP="00B80E02">
            <w:pPr>
              <w:tabs>
                <w:tab w:val="left" w:pos="10320"/>
              </w:tabs>
              <w:jc w:val="center"/>
              <w:rPr>
                <w:noProof/>
              </w:rPr>
            </w:pPr>
            <w:r>
              <w:t>0</w:t>
            </w:r>
          </w:p>
        </w:tc>
        <w:tc>
          <w:tcPr>
            <w:tcW w:w="648" w:type="pct"/>
            <w:vAlign w:val="bottom"/>
          </w:tcPr>
          <w:p w14:paraId="069FC7CC" w14:textId="27DA6B20" w:rsidR="00B80E02" w:rsidRPr="00F60D3F" w:rsidRDefault="00B80E02" w:rsidP="00B80E02">
            <w:pPr>
              <w:tabs>
                <w:tab w:val="left" w:pos="10320"/>
              </w:tabs>
              <w:jc w:val="center"/>
              <w:rPr>
                <w:noProof/>
              </w:rPr>
            </w:pPr>
            <w:r>
              <w:t>0%</w:t>
            </w:r>
          </w:p>
        </w:tc>
        <w:tc>
          <w:tcPr>
            <w:tcW w:w="648" w:type="pct"/>
            <w:vAlign w:val="center"/>
          </w:tcPr>
          <w:p w14:paraId="3AC09EF9" w14:textId="1F03557C" w:rsidR="00B80E02" w:rsidRPr="00F60D3F" w:rsidRDefault="00B80E02" w:rsidP="00B80E02">
            <w:pPr>
              <w:jc w:val="center"/>
            </w:pPr>
            <w:r>
              <w:t>0</w:t>
            </w:r>
          </w:p>
        </w:tc>
        <w:tc>
          <w:tcPr>
            <w:tcW w:w="646" w:type="pct"/>
            <w:vAlign w:val="center"/>
          </w:tcPr>
          <w:p w14:paraId="0A9F8356" w14:textId="5DF347A4" w:rsidR="00B80E02" w:rsidRPr="00F60D3F" w:rsidRDefault="00B80E02" w:rsidP="00B80E02">
            <w:pPr>
              <w:jc w:val="center"/>
            </w:pPr>
            <w:r>
              <w:t>0%</w:t>
            </w:r>
          </w:p>
        </w:tc>
      </w:tr>
    </w:tbl>
    <w:p w14:paraId="19C36577" w14:textId="77777777" w:rsidR="00B22215" w:rsidRPr="00F60D3F" w:rsidRDefault="00B22215" w:rsidP="005D4B32">
      <w:pPr>
        <w:pStyle w:val="3"/>
        <w:tabs>
          <w:tab w:val="left" w:pos="142"/>
        </w:tabs>
        <w:spacing w:before="0"/>
        <w:ind w:left="426"/>
        <w:jc w:val="both"/>
        <w:rPr>
          <w:rFonts w:ascii="Times New Roman" w:hAnsi="Times New Roman"/>
          <w:bCs w:val="0"/>
          <w:color w:val="auto"/>
          <w:sz w:val="28"/>
          <w:szCs w:val="28"/>
        </w:rPr>
      </w:pPr>
    </w:p>
    <w:p w14:paraId="78183A01" w14:textId="77777777" w:rsidR="00B22215" w:rsidRPr="00F60D3F" w:rsidRDefault="00B22215" w:rsidP="006D7028">
      <w:pPr>
        <w:pStyle w:val="3"/>
        <w:numPr>
          <w:ilvl w:val="1"/>
          <w:numId w:val="27"/>
        </w:numPr>
        <w:tabs>
          <w:tab w:val="left" w:pos="142"/>
        </w:tabs>
        <w:ind w:left="426" w:hanging="426"/>
        <w:jc w:val="both"/>
        <w:rPr>
          <w:rFonts w:ascii="Times New Roman" w:hAnsi="Times New Roman"/>
          <w:bCs w:val="0"/>
          <w:color w:val="auto"/>
          <w:sz w:val="28"/>
          <w:szCs w:val="28"/>
        </w:rPr>
      </w:pPr>
      <w:r w:rsidRPr="00F60D3F">
        <w:rPr>
          <w:rFonts w:ascii="Times New Roman" w:hAnsi="Times New Roman"/>
          <w:bCs w:val="0"/>
          <w:color w:val="auto"/>
          <w:sz w:val="28"/>
          <w:szCs w:val="28"/>
        </w:rPr>
        <w:t>Процентное соотношение юношей и девушек, участвующих в ОГЭ (за 3 года)</w:t>
      </w:r>
    </w:p>
    <w:p w14:paraId="547625E8"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Pr="00F60D3F">
        <w:rPr>
          <w:noProof/>
          <w:color w:val="auto"/>
        </w:rPr>
        <w:t>2</w:t>
      </w:r>
      <w:r w:rsidR="00897503" w:rsidRPr="00F60D3F">
        <w:rPr>
          <w:noProof/>
          <w:color w:val="auto"/>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2"/>
        <w:gridCol w:w="1848"/>
        <w:gridCol w:w="1851"/>
        <w:gridCol w:w="1848"/>
        <w:gridCol w:w="1851"/>
        <w:gridCol w:w="1847"/>
        <w:gridCol w:w="1850"/>
      </w:tblGrid>
      <w:tr w:rsidR="00DC2D67" w:rsidRPr="00F60D3F" w14:paraId="45B16A47" w14:textId="77777777" w:rsidTr="00A35F59">
        <w:tc>
          <w:tcPr>
            <w:tcW w:w="1114" w:type="pct"/>
            <w:vMerge w:val="restart"/>
            <w:vAlign w:val="center"/>
          </w:tcPr>
          <w:p w14:paraId="539924B3" w14:textId="77777777" w:rsidR="00B22215" w:rsidRPr="00F60D3F" w:rsidRDefault="00B22215" w:rsidP="00897503">
            <w:pPr>
              <w:tabs>
                <w:tab w:val="left" w:pos="10320"/>
              </w:tabs>
              <w:jc w:val="center"/>
              <w:rPr>
                <w:b/>
                <w:noProof/>
              </w:rPr>
            </w:pPr>
            <w:r w:rsidRPr="00F60D3F">
              <w:rPr>
                <w:b/>
                <w:noProof/>
              </w:rPr>
              <w:t>Пол</w:t>
            </w:r>
          </w:p>
        </w:tc>
        <w:tc>
          <w:tcPr>
            <w:tcW w:w="1295" w:type="pct"/>
            <w:gridSpan w:val="2"/>
          </w:tcPr>
          <w:p w14:paraId="3521C4B0"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5" w:type="pct"/>
            <w:gridSpan w:val="2"/>
          </w:tcPr>
          <w:p w14:paraId="6B836FB9"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5" w:type="pct"/>
            <w:gridSpan w:val="2"/>
          </w:tcPr>
          <w:p w14:paraId="2C61F99B"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211E409F" w14:textId="77777777" w:rsidTr="00A35F59">
        <w:tc>
          <w:tcPr>
            <w:tcW w:w="1114" w:type="pct"/>
            <w:vMerge/>
          </w:tcPr>
          <w:p w14:paraId="4246FDC2" w14:textId="77777777" w:rsidR="00B22215" w:rsidRPr="00F60D3F" w:rsidRDefault="00B22215" w:rsidP="00897503">
            <w:pPr>
              <w:tabs>
                <w:tab w:val="left" w:pos="10320"/>
              </w:tabs>
              <w:rPr>
                <w:b/>
                <w:noProof/>
              </w:rPr>
            </w:pPr>
          </w:p>
        </w:tc>
        <w:tc>
          <w:tcPr>
            <w:tcW w:w="647" w:type="pct"/>
            <w:vAlign w:val="center"/>
          </w:tcPr>
          <w:p w14:paraId="3881DEC2"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694B85CD"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1158F4B3"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1CB027BC"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2CF10D52"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3698DB35"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C1023E" w:rsidRPr="00F60D3F" w14:paraId="3D1F5A21" w14:textId="77777777" w:rsidTr="00C1023E">
        <w:tc>
          <w:tcPr>
            <w:tcW w:w="1114" w:type="pct"/>
            <w:vAlign w:val="center"/>
          </w:tcPr>
          <w:p w14:paraId="20A1C85D" w14:textId="77777777" w:rsidR="00C1023E" w:rsidRPr="00F60D3F" w:rsidRDefault="00C1023E" w:rsidP="00C1023E">
            <w:pPr>
              <w:tabs>
                <w:tab w:val="left" w:pos="10320"/>
              </w:tabs>
            </w:pPr>
            <w:r w:rsidRPr="00F60D3F">
              <w:t>Женский</w:t>
            </w:r>
          </w:p>
        </w:tc>
        <w:tc>
          <w:tcPr>
            <w:tcW w:w="647" w:type="pct"/>
            <w:vAlign w:val="bottom"/>
          </w:tcPr>
          <w:p w14:paraId="79905EE4" w14:textId="1E7A3F12" w:rsidR="00C1023E" w:rsidRPr="00F60D3F" w:rsidRDefault="00C1023E" w:rsidP="00C1023E">
            <w:pPr>
              <w:jc w:val="center"/>
            </w:pPr>
            <w:r>
              <w:t>300</w:t>
            </w:r>
          </w:p>
        </w:tc>
        <w:tc>
          <w:tcPr>
            <w:tcW w:w="648" w:type="pct"/>
            <w:vAlign w:val="bottom"/>
          </w:tcPr>
          <w:p w14:paraId="32953921" w14:textId="52D25993" w:rsidR="00C1023E" w:rsidRPr="00F60D3F" w:rsidRDefault="00C1023E" w:rsidP="00C1023E">
            <w:pPr>
              <w:jc w:val="center"/>
            </w:pPr>
            <w:r>
              <w:t>70,8%</w:t>
            </w:r>
          </w:p>
        </w:tc>
        <w:tc>
          <w:tcPr>
            <w:tcW w:w="647" w:type="pct"/>
            <w:vAlign w:val="bottom"/>
          </w:tcPr>
          <w:p w14:paraId="21BD7AD6" w14:textId="6AC3338B" w:rsidR="00C1023E" w:rsidRPr="00F60D3F" w:rsidRDefault="00C1023E" w:rsidP="00C1023E">
            <w:pPr>
              <w:tabs>
                <w:tab w:val="left" w:pos="10320"/>
              </w:tabs>
              <w:jc w:val="center"/>
              <w:rPr>
                <w:noProof/>
              </w:rPr>
            </w:pPr>
            <w:r>
              <w:t>390</w:t>
            </w:r>
          </w:p>
        </w:tc>
        <w:tc>
          <w:tcPr>
            <w:tcW w:w="648" w:type="pct"/>
            <w:vAlign w:val="bottom"/>
          </w:tcPr>
          <w:p w14:paraId="7D1E2108" w14:textId="5D9D3ED9" w:rsidR="00C1023E" w:rsidRPr="00F60D3F" w:rsidRDefault="00C1023E" w:rsidP="00C1023E">
            <w:pPr>
              <w:tabs>
                <w:tab w:val="left" w:pos="10320"/>
              </w:tabs>
              <w:jc w:val="center"/>
              <w:rPr>
                <w:noProof/>
              </w:rPr>
            </w:pPr>
            <w:r>
              <w:t>72,9%</w:t>
            </w:r>
          </w:p>
        </w:tc>
        <w:tc>
          <w:tcPr>
            <w:tcW w:w="647" w:type="pct"/>
            <w:vAlign w:val="center"/>
          </w:tcPr>
          <w:p w14:paraId="07E62014" w14:textId="792736C8" w:rsidR="00C1023E" w:rsidRPr="00C1023E" w:rsidRDefault="00C1023E" w:rsidP="00C1023E">
            <w:pPr>
              <w:jc w:val="center"/>
            </w:pPr>
            <w:r w:rsidRPr="00C1023E">
              <w:rPr>
                <w:color w:val="000000"/>
              </w:rPr>
              <w:t>430</w:t>
            </w:r>
          </w:p>
        </w:tc>
        <w:tc>
          <w:tcPr>
            <w:tcW w:w="648" w:type="pct"/>
            <w:vAlign w:val="center"/>
          </w:tcPr>
          <w:p w14:paraId="22694F99" w14:textId="706D8088" w:rsidR="00C1023E" w:rsidRPr="00C1023E" w:rsidRDefault="00C1023E" w:rsidP="00C1023E">
            <w:pPr>
              <w:jc w:val="center"/>
            </w:pPr>
            <w:r w:rsidRPr="00C1023E">
              <w:rPr>
                <w:color w:val="000000"/>
              </w:rPr>
              <w:t>73,4%</w:t>
            </w:r>
          </w:p>
        </w:tc>
      </w:tr>
      <w:tr w:rsidR="00C1023E" w:rsidRPr="00F60D3F" w14:paraId="1E13854C" w14:textId="77777777" w:rsidTr="00C1023E">
        <w:tc>
          <w:tcPr>
            <w:tcW w:w="1114" w:type="pct"/>
            <w:tcBorders>
              <w:top w:val="single" w:sz="4" w:space="0" w:color="auto"/>
              <w:left w:val="single" w:sz="4" w:space="0" w:color="auto"/>
              <w:bottom w:val="single" w:sz="4" w:space="0" w:color="auto"/>
              <w:right w:val="single" w:sz="4" w:space="0" w:color="auto"/>
            </w:tcBorders>
            <w:vAlign w:val="center"/>
          </w:tcPr>
          <w:p w14:paraId="76D16AA5" w14:textId="77777777" w:rsidR="00C1023E" w:rsidRPr="00F60D3F" w:rsidRDefault="00C1023E" w:rsidP="00C1023E">
            <w:pPr>
              <w:tabs>
                <w:tab w:val="left" w:pos="10320"/>
              </w:tabs>
            </w:pPr>
            <w:r w:rsidRPr="00F60D3F">
              <w:t>Мужской</w:t>
            </w:r>
          </w:p>
        </w:tc>
        <w:tc>
          <w:tcPr>
            <w:tcW w:w="647" w:type="pct"/>
            <w:tcBorders>
              <w:top w:val="single" w:sz="4" w:space="0" w:color="auto"/>
              <w:left w:val="single" w:sz="4" w:space="0" w:color="auto"/>
              <w:bottom w:val="single" w:sz="4" w:space="0" w:color="auto"/>
              <w:right w:val="single" w:sz="4" w:space="0" w:color="auto"/>
            </w:tcBorders>
            <w:vAlign w:val="bottom"/>
          </w:tcPr>
          <w:p w14:paraId="5AF520CB" w14:textId="7481057D" w:rsidR="00C1023E" w:rsidRPr="00F60D3F" w:rsidRDefault="00C1023E" w:rsidP="00C1023E">
            <w:pPr>
              <w:jc w:val="center"/>
            </w:pPr>
            <w:r>
              <w:t>124</w:t>
            </w:r>
          </w:p>
        </w:tc>
        <w:tc>
          <w:tcPr>
            <w:tcW w:w="648" w:type="pct"/>
            <w:tcBorders>
              <w:top w:val="single" w:sz="4" w:space="0" w:color="auto"/>
              <w:left w:val="single" w:sz="4" w:space="0" w:color="auto"/>
              <w:bottom w:val="single" w:sz="4" w:space="0" w:color="auto"/>
              <w:right w:val="single" w:sz="4" w:space="0" w:color="auto"/>
            </w:tcBorders>
            <w:vAlign w:val="bottom"/>
          </w:tcPr>
          <w:p w14:paraId="08F7F879" w14:textId="14BC7384" w:rsidR="00C1023E" w:rsidRPr="00F60D3F" w:rsidRDefault="00C1023E" w:rsidP="00C1023E">
            <w:pPr>
              <w:jc w:val="center"/>
            </w:pPr>
            <w:r>
              <w:t>29,2%</w:t>
            </w:r>
          </w:p>
        </w:tc>
        <w:tc>
          <w:tcPr>
            <w:tcW w:w="647" w:type="pct"/>
            <w:tcBorders>
              <w:top w:val="single" w:sz="4" w:space="0" w:color="auto"/>
              <w:left w:val="single" w:sz="4" w:space="0" w:color="auto"/>
              <w:bottom w:val="single" w:sz="4" w:space="0" w:color="auto"/>
              <w:right w:val="single" w:sz="4" w:space="0" w:color="auto"/>
            </w:tcBorders>
            <w:vAlign w:val="bottom"/>
          </w:tcPr>
          <w:p w14:paraId="2C03DC93" w14:textId="1CA84009" w:rsidR="00C1023E" w:rsidRPr="00F60D3F" w:rsidRDefault="00C1023E" w:rsidP="00C1023E">
            <w:pPr>
              <w:tabs>
                <w:tab w:val="left" w:pos="10320"/>
              </w:tabs>
              <w:jc w:val="center"/>
              <w:rPr>
                <w:noProof/>
              </w:rPr>
            </w:pPr>
            <w:r>
              <w:t>145</w:t>
            </w:r>
          </w:p>
        </w:tc>
        <w:tc>
          <w:tcPr>
            <w:tcW w:w="648" w:type="pct"/>
            <w:tcBorders>
              <w:top w:val="single" w:sz="4" w:space="0" w:color="auto"/>
              <w:left w:val="single" w:sz="4" w:space="0" w:color="auto"/>
              <w:bottom w:val="single" w:sz="4" w:space="0" w:color="auto"/>
              <w:right w:val="single" w:sz="4" w:space="0" w:color="auto"/>
            </w:tcBorders>
            <w:vAlign w:val="bottom"/>
          </w:tcPr>
          <w:p w14:paraId="2B31CA19" w14:textId="7DAD4BC5" w:rsidR="00C1023E" w:rsidRPr="00F60D3F" w:rsidRDefault="00C1023E" w:rsidP="00C1023E">
            <w:pPr>
              <w:tabs>
                <w:tab w:val="left" w:pos="10320"/>
              </w:tabs>
              <w:jc w:val="center"/>
              <w:rPr>
                <w:noProof/>
              </w:rPr>
            </w:pPr>
            <w:r>
              <w:t>27,1%</w:t>
            </w:r>
          </w:p>
        </w:tc>
        <w:tc>
          <w:tcPr>
            <w:tcW w:w="647" w:type="pct"/>
            <w:tcBorders>
              <w:top w:val="single" w:sz="4" w:space="0" w:color="auto"/>
              <w:left w:val="single" w:sz="4" w:space="0" w:color="auto"/>
              <w:bottom w:val="single" w:sz="4" w:space="0" w:color="auto"/>
              <w:right w:val="single" w:sz="4" w:space="0" w:color="auto"/>
            </w:tcBorders>
            <w:vAlign w:val="center"/>
          </w:tcPr>
          <w:p w14:paraId="3022DAA1" w14:textId="33E8C523" w:rsidR="00C1023E" w:rsidRPr="00C1023E" w:rsidRDefault="00C1023E" w:rsidP="00C1023E">
            <w:pPr>
              <w:jc w:val="center"/>
            </w:pPr>
            <w:r w:rsidRPr="00C1023E">
              <w:rPr>
                <w:color w:val="000000"/>
              </w:rPr>
              <w:t>156</w:t>
            </w:r>
          </w:p>
        </w:tc>
        <w:tc>
          <w:tcPr>
            <w:tcW w:w="648" w:type="pct"/>
            <w:tcBorders>
              <w:top w:val="single" w:sz="4" w:space="0" w:color="auto"/>
              <w:left w:val="single" w:sz="4" w:space="0" w:color="auto"/>
              <w:bottom w:val="single" w:sz="4" w:space="0" w:color="auto"/>
              <w:right w:val="single" w:sz="4" w:space="0" w:color="auto"/>
            </w:tcBorders>
            <w:vAlign w:val="center"/>
          </w:tcPr>
          <w:p w14:paraId="442A1925" w14:textId="03DFA091" w:rsidR="00C1023E" w:rsidRPr="00C1023E" w:rsidRDefault="00C1023E" w:rsidP="00C1023E">
            <w:pPr>
              <w:jc w:val="center"/>
            </w:pPr>
            <w:r w:rsidRPr="00C1023E">
              <w:rPr>
                <w:color w:val="000000"/>
              </w:rPr>
              <w:t>26,6%</w:t>
            </w:r>
          </w:p>
        </w:tc>
      </w:tr>
    </w:tbl>
    <w:p w14:paraId="6DED7AD1" w14:textId="77777777" w:rsidR="005060D9" w:rsidRPr="00F60D3F" w:rsidRDefault="00C51483" w:rsidP="00A35F59">
      <w:pPr>
        <w:jc w:val="both"/>
        <w:rPr>
          <w:bCs/>
          <w:sz w:val="28"/>
          <w:szCs w:val="28"/>
          <w:vertAlign w:val="superscript"/>
        </w:rPr>
      </w:pPr>
      <w:r w:rsidRPr="00F60D3F">
        <w:rPr>
          <w:b/>
          <w:bCs/>
          <w:sz w:val="28"/>
          <w:szCs w:val="28"/>
        </w:rPr>
        <w:lastRenderedPageBreak/>
        <w:t> </w:t>
      </w:r>
      <w:r w:rsidR="00931BA3" w:rsidRPr="00F60D3F">
        <w:rPr>
          <w:bCs/>
          <w:sz w:val="28"/>
          <w:szCs w:val="28"/>
        </w:rPr>
        <w:t>Количество участников О</w:t>
      </w:r>
      <w:r w:rsidR="005060D9" w:rsidRPr="00F60D3F">
        <w:rPr>
          <w:bCs/>
          <w:sz w:val="28"/>
          <w:szCs w:val="28"/>
        </w:rPr>
        <w:t xml:space="preserve">ГЭ по учебному предмету </w:t>
      </w:r>
      <w:bookmarkEnd w:id="0"/>
      <w:bookmarkEnd w:id="1"/>
      <w:bookmarkEnd w:id="2"/>
      <w:r w:rsidR="00A61E60" w:rsidRPr="00F60D3F">
        <w:rPr>
          <w:bCs/>
          <w:sz w:val="28"/>
          <w:szCs w:val="28"/>
        </w:rPr>
        <w:t>по категориям</w:t>
      </w:r>
      <w:r w:rsidR="00314599" w:rsidRPr="00F60D3F">
        <w:rPr>
          <w:bCs/>
          <w:vertAlign w:val="superscript"/>
        </w:rPr>
        <w:footnoteReference w:id="2"/>
      </w:r>
    </w:p>
    <w:p w14:paraId="4A8D8555" w14:textId="77777777" w:rsidR="00B22215" w:rsidRPr="00F60D3F" w:rsidRDefault="00B22215" w:rsidP="006D7028">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0"/>
        <w:gridCol w:w="4255"/>
        <w:gridCol w:w="1559"/>
        <w:gridCol w:w="1843"/>
        <w:gridCol w:w="1417"/>
        <w:gridCol w:w="1701"/>
        <w:gridCol w:w="1418"/>
        <w:gridCol w:w="1524"/>
      </w:tblGrid>
      <w:tr w:rsidR="00DC2D67" w:rsidRPr="00F60D3F" w14:paraId="6E20A9BF" w14:textId="77777777" w:rsidTr="00C8686D">
        <w:trPr>
          <w:cantSplit/>
          <w:tblHeader/>
        </w:trPr>
        <w:tc>
          <w:tcPr>
            <w:tcW w:w="560" w:type="dxa"/>
            <w:vMerge w:val="restart"/>
            <w:vAlign w:val="center"/>
          </w:tcPr>
          <w:p w14:paraId="3240ECD0" w14:textId="77777777" w:rsidR="0014037B" w:rsidRPr="00F60D3F" w:rsidRDefault="0014037B" w:rsidP="0082776F">
            <w:pPr>
              <w:tabs>
                <w:tab w:val="left" w:pos="10320"/>
              </w:tabs>
              <w:jc w:val="center"/>
              <w:rPr>
                <w:b/>
                <w:noProof/>
              </w:rPr>
            </w:pPr>
            <w:r w:rsidRPr="00F60D3F">
              <w:rPr>
                <w:b/>
              </w:rPr>
              <w:t>№ п/п</w:t>
            </w:r>
          </w:p>
        </w:tc>
        <w:tc>
          <w:tcPr>
            <w:tcW w:w="4255" w:type="dxa"/>
            <w:vMerge w:val="restart"/>
            <w:vAlign w:val="center"/>
          </w:tcPr>
          <w:p w14:paraId="7FC9C6B8" w14:textId="77777777" w:rsidR="0014037B" w:rsidRPr="00F60D3F" w:rsidRDefault="0014037B" w:rsidP="0082776F">
            <w:pPr>
              <w:tabs>
                <w:tab w:val="left" w:pos="10320"/>
              </w:tabs>
              <w:jc w:val="center"/>
              <w:rPr>
                <w:b/>
                <w:noProof/>
              </w:rPr>
            </w:pPr>
            <w:r w:rsidRPr="00F60D3F">
              <w:rPr>
                <w:b/>
                <w:noProof/>
              </w:rPr>
              <w:t>Участники ОГЭ</w:t>
            </w:r>
          </w:p>
        </w:tc>
        <w:tc>
          <w:tcPr>
            <w:tcW w:w="3402" w:type="dxa"/>
            <w:gridSpan w:val="2"/>
            <w:vAlign w:val="center"/>
          </w:tcPr>
          <w:p w14:paraId="7AD974E8" w14:textId="77777777" w:rsidR="0014037B" w:rsidRPr="00F60D3F" w:rsidDel="00006B1B" w:rsidRDefault="00656569" w:rsidP="005D4B32">
            <w:pPr>
              <w:tabs>
                <w:tab w:val="left" w:pos="10320"/>
              </w:tabs>
              <w:jc w:val="center"/>
              <w:rPr>
                <w:b/>
                <w:noProof/>
              </w:rPr>
            </w:pPr>
            <w:r w:rsidRPr="00F60D3F">
              <w:rPr>
                <w:b/>
                <w:noProof/>
              </w:rPr>
              <w:t>2024</w:t>
            </w:r>
            <w:r w:rsidR="0014037B" w:rsidRPr="00F60D3F">
              <w:rPr>
                <w:b/>
                <w:noProof/>
              </w:rPr>
              <w:t xml:space="preserve"> г.</w:t>
            </w:r>
          </w:p>
        </w:tc>
        <w:tc>
          <w:tcPr>
            <w:tcW w:w="3118" w:type="dxa"/>
            <w:gridSpan w:val="2"/>
            <w:vAlign w:val="center"/>
          </w:tcPr>
          <w:p w14:paraId="0366D010" w14:textId="77777777" w:rsidR="0014037B" w:rsidRPr="00F60D3F" w:rsidRDefault="00656569" w:rsidP="005D4B32">
            <w:pPr>
              <w:tabs>
                <w:tab w:val="left" w:pos="10320"/>
              </w:tabs>
              <w:jc w:val="center"/>
              <w:rPr>
                <w:b/>
                <w:noProof/>
              </w:rPr>
            </w:pPr>
            <w:r w:rsidRPr="00F60D3F">
              <w:rPr>
                <w:b/>
                <w:noProof/>
              </w:rPr>
              <w:t>2025</w:t>
            </w:r>
            <w:r w:rsidR="0014037B" w:rsidRPr="00F60D3F">
              <w:rPr>
                <w:b/>
                <w:noProof/>
              </w:rPr>
              <w:t xml:space="preserve"> г.</w:t>
            </w:r>
          </w:p>
        </w:tc>
        <w:tc>
          <w:tcPr>
            <w:tcW w:w="2942" w:type="dxa"/>
            <w:gridSpan w:val="2"/>
            <w:vAlign w:val="center"/>
          </w:tcPr>
          <w:p w14:paraId="1A4898F5" w14:textId="77777777" w:rsidR="0014037B" w:rsidRPr="00F60D3F" w:rsidRDefault="00656569" w:rsidP="005D4B32">
            <w:pPr>
              <w:tabs>
                <w:tab w:val="left" w:pos="10320"/>
              </w:tabs>
              <w:jc w:val="center"/>
              <w:rPr>
                <w:b/>
                <w:noProof/>
              </w:rPr>
            </w:pPr>
            <w:r w:rsidRPr="00F60D3F">
              <w:rPr>
                <w:b/>
                <w:noProof/>
              </w:rPr>
              <w:t>2026</w:t>
            </w:r>
            <w:r w:rsidR="0014037B" w:rsidRPr="00F60D3F">
              <w:rPr>
                <w:b/>
                <w:noProof/>
              </w:rPr>
              <w:t xml:space="preserve"> г.</w:t>
            </w:r>
          </w:p>
        </w:tc>
      </w:tr>
      <w:tr w:rsidR="00DC2D67" w:rsidRPr="00F60D3F" w14:paraId="78BE48AA" w14:textId="77777777" w:rsidTr="00C8686D">
        <w:trPr>
          <w:cantSplit/>
          <w:tblHeader/>
        </w:trPr>
        <w:tc>
          <w:tcPr>
            <w:tcW w:w="560" w:type="dxa"/>
            <w:vMerge/>
            <w:vAlign w:val="center"/>
          </w:tcPr>
          <w:p w14:paraId="761CEDCF" w14:textId="77777777" w:rsidR="0014037B" w:rsidRPr="00F60D3F" w:rsidRDefault="0014037B" w:rsidP="0014037B">
            <w:pPr>
              <w:tabs>
                <w:tab w:val="left" w:pos="10320"/>
              </w:tabs>
              <w:rPr>
                <w:b/>
                <w:noProof/>
              </w:rPr>
            </w:pPr>
          </w:p>
        </w:tc>
        <w:tc>
          <w:tcPr>
            <w:tcW w:w="4255" w:type="dxa"/>
            <w:vMerge/>
          </w:tcPr>
          <w:p w14:paraId="4EDC0DEB" w14:textId="77777777" w:rsidR="0014037B" w:rsidRPr="00F60D3F" w:rsidRDefault="0014037B" w:rsidP="0014037B">
            <w:pPr>
              <w:tabs>
                <w:tab w:val="left" w:pos="10320"/>
              </w:tabs>
              <w:rPr>
                <w:b/>
                <w:noProof/>
              </w:rPr>
            </w:pPr>
          </w:p>
        </w:tc>
        <w:tc>
          <w:tcPr>
            <w:tcW w:w="1559" w:type="dxa"/>
            <w:vAlign w:val="center"/>
          </w:tcPr>
          <w:p w14:paraId="6B0EC39D" w14:textId="77777777" w:rsidR="0014037B" w:rsidRPr="00F60D3F" w:rsidRDefault="0014037B" w:rsidP="005D4B32">
            <w:pPr>
              <w:tabs>
                <w:tab w:val="left" w:pos="10320"/>
              </w:tabs>
              <w:jc w:val="center"/>
              <w:rPr>
                <w:noProof/>
              </w:rPr>
            </w:pPr>
            <w:r w:rsidRPr="00F60D3F">
              <w:rPr>
                <w:noProof/>
              </w:rPr>
              <w:t>чел.</w:t>
            </w:r>
          </w:p>
        </w:tc>
        <w:tc>
          <w:tcPr>
            <w:tcW w:w="1843" w:type="dxa"/>
            <w:vAlign w:val="center"/>
          </w:tcPr>
          <w:p w14:paraId="307356AC" w14:textId="77777777" w:rsidR="0014037B" w:rsidRPr="00F60D3F" w:rsidRDefault="0014037B" w:rsidP="005D4B32">
            <w:pPr>
              <w:tabs>
                <w:tab w:val="left" w:pos="10320"/>
              </w:tabs>
              <w:jc w:val="center"/>
              <w:rPr>
                <w:noProof/>
              </w:rPr>
            </w:pPr>
            <w:r w:rsidRPr="00F60D3F">
              <w:rPr>
                <w:noProof/>
              </w:rPr>
              <w:t>%</w:t>
            </w:r>
          </w:p>
        </w:tc>
        <w:tc>
          <w:tcPr>
            <w:tcW w:w="1417" w:type="dxa"/>
            <w:vAlign w:val="center"/>
          </w:tcPr>
          <w:p w14:paraId="53D0C90B" w14:textId="77777777" w:rsidR="0014037B" w:rsidRPr="00F60D3F" w:rsidRDefault="0014037B" w:rsidP="005D4B32">
            <w:pPr>
              <w:tabs>
                <w:tab w:val="left" w:pos="10320"/>
              </w:tabs>
              <w:jc w:val="center"/>
              <w:rPr>
                <w:noProof/>
              </w:rPr>
            </w:pPr>
            <w:r w:rsidRPr="00F60D3F">
              <w:rPr>
                <w:noProof/>
              </w:rPr>
              <w:t>чел.</w:t>
            </w:r>
          </w:p>
        </w:tc>
        <w:tc>
          <w:tcPr>
            <w:tcW w:w="1701" w:type="dxa"/>
            <w:vAlign w:val="center"/>
          </w:tcPr>
          <w:p w14:paraId="0BBD8C8E" w14:textId="77777777" w:rsidR="0014037B" w:rsidRPr="00F60D3F" w:rsidRDefault="0014037B" w:rsidP="005D4B32">
            <w:pPr>
              <w:tabs>
                <w:tab w:val="left" w:pos="10320"/>
              </w:tabs>
              <w:jc w:val="center"/>
              <w:rPr>
                <w:noProof/>
              </w:rPr>
            </w:pPr>
            <w:r w:rsidRPr="00F60D3F">
              <w:rPr>
                <w:noProof/>
              </w:rPr>
              <w:t>%</w:t>
            </w:r>
          </w:p>
        </w:tc>
        <w:tc>
          <w:tcPr>
            <w:tcW w:w="1418" w:type="dxa"/>
            <w:vAlign w:val="center"/>
          </w:tcPr>
          <w:p w14:paraId="01C5EA19" w14:textId="77777777" w:rsidR="0014037B" w:rsidRPr="00F60D3F" w:rsidRDefault="0014037B" w:rsidP="005D4B32">
            <w:pPr>
              <w:tabs>
                <w:tab w:val="left" w:pos="10320"/>
              </w:tabs>
              <w:jc w:val="center"/>
              <w:rPr>
                <w:noProof/>
              </w:rPr>
            </w:pPr>
            <w:r w:rsidRPr="00F60D3F">
              <w:rPr>
                <w:noProof/>
              </w:rPr>
              <w:t>чел.</w:t>
            </w:r>
          </w:p>
        </w:tc>
        <w:tc>
          <w:tcPr>
            <w:tcW w:w="1524" w:type="dxa"/>
            <w:vAlign w:val="center"/>
          </w:tcPr>
          <w:p w14:paraId="20B271A3" w14:textId="77777777" w:rsidR="0014037B" w:rsidRPr="00F60D3F" w:rsidRDefault="0014037B" w:rsidP="005D4B32">
            <w:pPr>
              <w:tabs>
                <w:tab w:val="left" w:pos="10320"/>
              </w:tabs>
              <w:jc w:val="center"/>
              <w:rPr>
                <w:noProof/>
              </w:rPr>
            </w:pPr>
            <w:r w:rsidRPr="00F60D3F">
              <w:rPr>
                <w:noProof/>
              </w:rPr>
              <w:t>%</w:t>
            </w:r>
          </w:p>
        </w:tc>
      </w:tr>
      <w:tr w:rsidR="00C1023E" w:rsidRPr="00F60D3F" w14:paraId="2205881C" w14:textId="77777777" w:rsidTr="00C8686D">
        <w:tc>
          <w:tcPr>
            <w:tcW w:w="560" w:type="dxa"/>
            <w:vAlign w:val="center"/>
          </w:tcPr>
          <w:p w14:paraId="36F6996B" w14:textId="77777777" w:rsidR="00C1023E" w:rsidRPr="00F60D3F" w:rsidRDefault="00C1023E" w:rsidP="00C1023E">
            <w:pPr>
              <w:pStyle w:val="a3"/>
              <w:numPr>
                <w:ilvl w:val="0"/>
                <w:numId w:val="35"/>
              </w:numPr>
              <w:tabs>
                <w:tab w:val="left" w:pos="10320"/>
              </w:tabs>
              <w:spacing w:after="0"/>
              <w:ind w:left="0" w:firstLine="0"/>
              <w:rPr>
                <w:rFonts w:ascii="Times New Roman" w:hAnsi="Times New Roman"/>
                <w:sz w:val="24"/>
                <w:szCs w:val="24"/>
              </w:rPr>
            </w:pPr>
          </w:p>
        </w:tc>
        <w:tc>
          <w:tcPr>
            <w:tcW w:w="4255" w:type="dxa"/>
            <w:vAlign w:val="center"/>
          </w:tcPr>
          <w:p w14:paraId="2D687ADC" w14:textId="39DB3D78" w:rsidR="00C1023E" w:rsidRPr="00F60D3F" w:rsidRDefault="00C1023E" w:rsidP="00C1023E">
            <w:pPr>
              <w:tabs>
                <w:tab w:val="left" w:pos="10320"/>
              </w:tabs>
            </w:pPr>
            <w:r w:rsidRPr="0082776F">
              <w:t>Обучающиеся гимназий</w:t>
            </w:r>
          </w:p>
        </w:tc>
        <w:tc>
          <w:tcPr>
            <w:tcW w:w="1559" w:type="dxa"/>
            <w:vAlign w:val="center"/>
          </w:tcPr>
          <w:p w14:paraId="1C3E0D5C" w14:textId="6128931C" w:rsidR="00C1023E" w:rsidRPr="00F60D3F" w:rsidRDefault="00C1023E" w:rsidP="00C1023E">
            <w:pPr>
              <w:jc w:val="center"/>
            </w:pPr>
            <w:r>
              <w:rPr>
                <w:lang w:val="en-US"/>
              </w:rPr>
              <w:t>8</w:t>
            </w:r>
          </w:p>
        </w:tc>
        <w:tc>
          <w:tcPr>
            <w:tcW w:w="1843" w:type="dxa"/>
            <w:vAlign w:val="center"/>
          </w:tcPr>
          <w:p w14:paraId="1393482F" w14:textId="6CA07136" w:rsidR="00C1023E" w:rsidRPr="00F60D3F" w:rsidRDefault="00C1023E" w:rsidP="00C1023E">
            <w:pPr>
              <w:jc w:val="center"/>
            </w:pPr>
            <w:r>
              <w:rPr>
                <w:lang w:val="en-US"/>
              </w:rPr>
              <w:t>1</w:t>
            </w:r>
            <w:r>
              <w:t>,9%</w:t>
            </w:r>
          </w:p>
        </w:tc>
        <w:tc>
          <w:tcPr>
            <w:tcW w:w="1417" w:type="dxa"/>
            <w:vAlign w:val="center"/>
          </w:tcPr>
          <w:p w14:paraId="1444EAAD" w14:textId="62240EDD" w:rsidR="00C1023E" w:rsidRPr="00F60D3F" w:rsidRDefault="00C1023E" w:rsidP="00C1023E">
            <w:pPr>
              <w:jc w:val="center"/>
            </w:pPr>
            <w:r w:rsidRPr="00893E2D">
              <w:rPr>
                <w:color w:val="000000"/>
              </w:rPr>
              <w:t>7</w:t>
            </w:r>
          </w:p>
        </w:tc>
        <w:tc>
          <w:tcPr>
            <w:tcW w:w="1701" w:type="dxa"/>
            <w:vAlign w:val="center"/>
          </w:tcPr>
          <w:p w14:paraId="32EB99C8" w14:textId="1C5B2401" w:rsidR="00C1023E" w:rsidRPr="00F60D3F" w:rsidRDefault="00C1023E" w:rsidP="00C1023E">
            <w:pPr>
              <w:jc w:val="center"/>
            </w:pPr>
            <w:r w:rsidRPr="00893E2D">
              <w:rPr>
                <w:color w:val="000000"/>
              </w:rPr>
              <w:t>1,3%</w:t>
            </w:r>
          </w:p>
        </w:tc>
        <w:tc>
          <w:tcPr>
            <w:tcW w:w="1418" w:type="dxa"/>
            <w:vAlign w:val="center"/>
          </w:tcPr>
          <w:p w14:paraId="13776A92" w14:textId="448AED87" w:rsidR="00C1023E" w:rsidRPr="00C1023E" w:rsidRDefault="00C1023E" w:rsidP="00C1023E">
            <w:pPr>
              <w:jc w:val="center"/>
            </w:pPr>
            <w:r w:rsidRPr="00C1023E">
              <w:rPr>
                <w:color w:val="000000"/>
              </w:rPr>
              <w:t>8</w:t>
            </w:r>
          </w:p>
        </w:tc>
        <w:tc>
          <w:tcPr>
            <w:tcW w:w="1524" w:type="dxa"/>
            <w:vAlign w:val="center"/>
          </w:tcPr>
          <w:p w14:paraId="67401F81" w14:textId="20C71AED" w:rsidR="00C1023E" w:rsidRPr="00C1023E" w:rsidRDefault="00C1023E" w:rsidP="00C1023E">
            <w:pPr>
              <w:jc w:val="center"/>
            </w:pPr>
            <w:r w:rsidRPr="00C1023E">
              <w:rPr>
                <w:color w:val="000000"/>
              </w:rPr>
              <w:t>1,4%</w:t>
            </w:r>
          </w:p>
        </w:tc>
      </w:tr>
      <w:tr w:rsidR="00C1023E" w:rsidRPr="00F60D3F" w14:paraId="25BD8BB7" w14:textId="77777777" w:rsidTr="00C8686D">
        <w:tc>
          <w:tcPr>
            <w:tcW w:w="560" w:type="dxa"/>
            <w:vAlign w:val="center"/>
          </w:tcPr>
          <w:p w14:paraId="49435165" w14:textId="77777777" w:rsidR="00C1023E" w:rsidRPr="00F60D3F" w:rsidRDefault="00C1023E" w:rsidP="00C1023E">
            <w:pPr>
              <w:pStyle w:val="a3"/>
              <w:numPr>
                <w:ilvl w:val="0"/>
                <w:numId w:val="35"/>
              </w:numPr>
              <w:tabs>
                <w:tab w:val="left" w:pos="10320"/>
              </w:tabs>
              <w:spacing w:after="0"/>
              <w:ind w:left="0" w:firstLine="0"/>
              <w:rPr>
                <w:rFonts w:ascii="Times New Roman" w:hAnsi="Times New Roman"/>
                <w:sz w:val="24"/>
                <w:szCs w:val="24"/>
              </w:rPr>
            </w:pPr>
          </w:p>
        </w:tc>
        <w:tc>
          <w:tcPr>
            <w:tcW w:w="4255" w:type="dxa"/>
            <w:vAlign w:val="center"/>
          </w:tcPr>
          <w:p w14:paraId="36966483" w14:textId="55FAEFE8" w:rsidR="00C1023E" w:rsidRPr="00F60D3F" w:rsidRDefault="00C1023E" w:rsidP="00C1023E">
            <w:pPr>
              <w:tabs>
                <w:tab w:val="left" w:pos="10320"/>
              </w:tabs>
            </w:pPr>
            <w:r w:rsidRPr="0082776F">
              <w:t xml:space="preserve">Обучающиеся </w:t>
            </w:r>
            <w:r w:rsidRPr="00E213F3">
              <w:t>школ с углубленным изучением предметов</w:t>
            </w:r>
          </w:p>
        </w:tc>
        <w:tc>
          <w:tcPr>
            <w:tcW w:w="1559" w:type="dxa"/>
            <w:vAlign w:val="center"/>
          </w:tcPr>
          <w:p w14:paraId="429AC0BE" w14:textId="6F810D88" w:rsidR="00C1023E" w:rsidRPr="00F60D3F" w:rsidRDefault="00C1023E" w:rsidP="00C1023E">
            <w:pPr>
              <w:jc w:val="center"/>
            </w:pPr>
            <w:r>
              <w:rPr>
                <w:lang w:val="en-US"/>
              </w:rPr>
              <w:t>13</w:t>
            </w:r>
          </w:p>
        </w:tc>
        <w:tc>
          <w:tcPr>
            <w:tcW w:w="1843" w:type="dxa"/>
            <w:vAlign w:val="center"/>
          </w:tcPr>
          <w:p w14:paraId="45E119FB" w14:textId="44F10C13" w:rsidR="00C1023E" w:rsidRPr="00F60D3F" w:rsidRDefault="00C1023E" w:rsidP="00C1023E">
            <w:pPr>
              <w:jc w:val="center"/>
            </w:pPr>
            <w:r>
              <w:t>3,1%</w:t>
            </w:r>
          </w:p>
        </w:tc>
        <w:tc>
          <w:tcPr>
            <w:tcW w:w="1417" w:type="dxa"/>
            <w:vAlign w:val="center"/>
          </w:tcPr>
          <w:p w14:paraId="67AE8DAB" w14:textId="6E68FD81" w:rsidR="00C1023E" w:rsidRPr="00F60D3F" w:rsidRDefault="00C1023E" w:rsidP="00C1023E">
            <w:pPr>
              <w:jc w:val="center"/>
            </w:pPr>
            <w:r w:rsidRPr="00893E2D">
              <w:rPr>
                <w:color w:val="000000"/>
              </w:rPr>
              <w:t>11</w:t>
            </w:r>
          </w:p>
        </w:tc>
        <w:tc>
          <w:tcPr>
            <w:tcW w:w="1701" w:type="dxa"/>
            <w:vAlign w:val="center"/>
          </w:tcPr>
          <w:p w14:paraId="2E7DD102" w14:textId="4CD23E71" w:rsidR="00C1023E" w:rsidRPr="00F60D3F" w:rsidRDefault="00C1023E" w:rsidP="00C1023E">
            <w:pPr>
              <w:jc w:val="center"/>
            </w:pPr>
            <w:r w:rsidRPr="00893E2D">
              <w:rPr>
                <w:color w:val="000000"/>
              </w:rPr>
              <w:t>2,1%</w:t>
            </w:r>
          </w:p>
        </w:tc>
        <w:tc>
          <w:tcPr>
            <w:tcW w:w="1418" w:type="dxa"/>
            <w:vAlign w:val="center"/>
          </w:tcPr>
          <w:p w14:paraId="2BC8052E" w14:textId="1160C97F" w:rsidR="00C1023E" w:rsidRPr="00C1023E" w:rsidRDefault="00C1023E" w:rsidP="00C1023E">
            <w:pPr>
              <w:jc w:val="center"/>
            </w:pPr>
            <w:r w:rsidRPr="00C1023E">
              <w:rPr>
                <w:color w:val="000000"/>
              </w:rPr>
              <w:t>7</w:t>
            </w:r>
          </w:p>
        </w:tc>
        <w:tc>
          <w:tcPr>
            <w:tcW w:w="1524" w:type="dxa"/>
            <w:vAlign w:val="center"/>
          </w:tcPr>
          <w:p w14:paraId="337B8C2E" w14:textId="491EC6FB" w:rsidR="00C1023E" w:rsidRPr="00C1023E" w:rsidRDefault="00C1023E" w:rsidP="00C1023E">
            <w:pPr>
              <w:jc w:val="center"/>
            </w:pPr>
            <w:r w:rsidRPr="00C1023E">
              <w:rPr>
                <w:color w:val="000000"/>
              </w:rPr>
              <w:t>1,2%</w:t>
            </w:r>
          </w:p>
        </w:tc>
      </w:tr>
      <w:tr w:rsidR="00C1023E" w:rsidRPr="00F60D3F" w14:paraId="615A1D8C" w14:textId="77777777" w:rsidTr="00C8686D">
        <w:tc>
          <w:tcPr>
            <w:tcW w:w="560" w:type="dxa"/>
            <w:vAlign w:val="center"/>
          </w:tcPr>
          <w:p w14:paraId="73A5BE80" w14:textId="77777777" w:rsidR="00C1023E" w:rsidRPr="00F60D3F" w:rsidRDefault="00C1023E" w:rsidP="00C1023E">
            <w:pPr>
              <w:pStyle w:val="a3"/>
              <w:numPr>
                <w:ilvl w:val="0"/>
                <w:numId w:val="35"/>
              </w:numPr>
              <w:tabs>
                <w:tab w:val="left" w:pos="10320"/>
              </w:tabs>
              <w:spacing w:after="0"/>
              <w:ind w:left="0" w:firstLine="0"/>
              <w:rPr>
                <w:rFonts w:ascii="Times New Roman" w:hAnsi="Times New Roman"/>
                <w:sz w:val="24"/>
                <w:szCs w:val="24"/>
              </w:rPr>
            </w:pPr>
          </w:p>
        </w:tc>
        <w:tc>
          <w:tcPr>
            <w:tcW w:w="4255" w:type="dxa"/>
            <w:vAlign w:val="center"/>
          </w:tcPr>
          <w:p w14:paraId="388A183B" w14:textId="25CB5B96" w:rsidR="00C1023E" w:rsidRPr="00F60D3F" w:rsidRDefault="00C1023E" w:rsidP="00C1023E">
            <w:pPr>
              <w:tabs>
                <w:tab w:val="left" w:pos="10320"/>
              </w:tabs>
            </w:pPr>
            <w:r w:rsidRPr="0082776F">
              <w:t>Обучающиеся СОШ</w:t>
            </w:r>
          </w:p>
        </w:tc>
        <w:tc>
          <w:tcPr>
            <w:tcW w:w="1559" w:type="dxa"/>
            <w:vAlign w:val="center"/>
          </w:tcPr>
          <w:p w14:paraId="24D06049" w14:textId="38B24334" w:rsidR="00C1023E" w:rsidRPr="00F60D3F" w:rsidRDefault="00C1023E" w:rsidP="00C1023E">
            <w:pPr>
              <w:jc w:val="center"/>
            </w:pPr>
            <w:r>
              <w:rPr>
                <w:lang w:val="en-US"/>
              </w:rPr>
              <w:t>302</w:t>
            </w:r>
          </w:p>
        </w:tc>
        <w:tc>
          <w:tcPr>
            <w:tcW w:w="1843" w:type="dxa"/>
            <w:vAlign w:val="center"/>
          </w:tcPr>
          <w:p w14:paraId="690A839E" w14:textId="29C8E6AD" w:rsidR="00C1023E" w:rsidRPr="00F60D3F" w:rsidRDefault="00C1023E" w:rsidP="00C1023E">
            <w:pPr>
              <w:jc w:val="center"/>
            </w:pPr>
            <w:r>
              <w:t>71,2%</w:t>
            </w:r>
          </w:p>
        </w:tc>
        <w:tc>
          <w:tcPr>
            <w:tcW w:w="1417" w:type="dxa"/>
            <w:vAlign w:val="center"/>
          </w:tcPr>
          <w:p w14:paraId="53683FF4" w14:textId="1B464AF3" w:rsidR="00C1023E" w:rsidRPr="00F60D3F" w:rsidRDefault="00C1023E" w:rsidP="00C1023E">
            <w:pPr>
              <w:jc w:val="center"/>
            </w:pPr>
            <w:r w:rsidRPr="00893E2D">
              <w:rPr>
                <w:color w:val="000000"/>
              </w:rPr>
              <w:t>357</w:t>
            </w:r>
          </w:p>
        </w:tc>
        <w:tc>
          <w:tcPr>
            <w:tcW w:w="1701" w:type="dxa"/>
            <w:vAlign w:val="center"/>
          </w:tcPr>
          <w:p w14:paraId="616A61A2" w14:textId="72B6066B" w:rsidR="00C1023E" w:rsidRPr="00F60D3F" w:rsidRDefault="00C1023E" w:rsidP="00C1023E">
            <w:pPr>
              <w:jc w:val="center"/>
            </w:pPr>
            <w:r w:rsidRPr="00893E2D">
              <w:rPr>
                <w:color w:val="000000"/>
              </w:rPr>
              <w:t>66,7%</w:t>
            </w:r>
          </w:p>
        </w:tc>
        <w:tc>
          <w:tcPr>
            <w:tcW w:w="1418" w:type="dxa"/>
            <w:vAlign w:val="center"/>
          </w:tcPr>
          <w:p w14:paraId="49307691" w14:textId="3CC46DB7" w:rsidR="00C1023E" w:rsidRPr="00C1023E" w:rsidRDefault="00C1023E" w:rsidP="00C1023E">
            <w:pPr>
              <w:jc w:val="center"/>
            </w:pPr>
            <w:r w:rsidRPr="00C1023E">
              <w:rPr>
                <w:color w:val="000000"/>
              </w:rPr>
              <w:t>357</w:t>
            </w:r>
          </w:p>
        </w:tc>
        <w:tc>
          <w:tcPr>
            <w:tcW w:w="1524" w:type="dxa"/>
            <w:vAlign w:val="center"/>
          </w:tcPr>
          <w:p w14:paraId="63417609" w14:textId="56B1D9D9" w:rsidR="00C1023E" w:rsidRPr="00C1023E" w:rsidRDefault="00C1023E" w:rsidP="00C1023E">
            <w:pPr>
              <w:jc w:val="center"/>
            </w:pPr>
            <w:r w:rsidRPr="00C1023E">
              <w:rPr>
                <w:color w:val="000000"/>
              </w:rPr>
              <w:t>60,9%</w:t>
            </w:r>
          </w:p>
        </w:tc>
      </w:tr>
      <w:tr w:rsidR="00C1023E" w:rsidRPr="00F60D3F" w14:paraId="3EFBE644" w14:textId="77777777" w:rsidTr="00C8686D">
        <w:tc>
          <w:tcPr>
            <w:tcW w:w="560" w:type="dxa"/>
            <w:vAlign w:val="center"/>
          </w:tcPr>
          <w:p w14:paraId="592C5B60" w14:textId="77777777" w:rsidR="00C1023E" w:rsidRPr="00F60D3F" w:rsidRDefault="00C1023E" w:rsidP="00C1023E">
            <w:pPr>
              <w:pStyle w:val="a3"/>
              <w:numPr>
                <w:ilvl w:val="0"/>
                <w:numId w:val="35"/>
              </w:numPr>
              <w:tabs>
                <w:tab w:val="left" w:pos="10320"/>
              </w:tabs>
              <w:spacing w:after="0"/>
              <w:ind w:left="0" w:firstLine="0"/>
              <w:rPr>
                <w:rFonts w:ascii="Times New Roman" w:hAnsi="Times New Roman"/>
                <w:sz w:val="24"/>
                <w:szCs w:val="24"/>
              </w:rPr>
            </w:pPr>
          </w:p>
        </w:tc>
        <w:tc>
          <w:tcPr>
            <w:tcW w:w="4255" w:type="dxa"/>
            <w:vAlign w:val="center"/>
          </w:tcPr>
          <w:p w14:paraId="15BA51B6" w14:textId="66386877" w:rsidR="00C1023E" w:rsidRPr="00F60D3F" w:rsidRDefault="00C1023E" w:rsidP="00C1023E">
            <w:pPr>
              <w:tabs>
                <w:tab w:val="left" w:pos="10320"/>
              </w:tabs>
            </w:pPr>
            <w:r>
              <w:t>Обучающиеся О</w:t>
            </w:r>
            <w:r w:rsidRPr="0082776F">
              <w:t>ОШ</w:t>
            </w:r>
            <w:r w:rsidRPr="000975FD">
              <w:t xml:space="preserve"> </w:t>
            </w:r>
          </w:p>
        </w:tc>
        <w:tc>
          <w:tcPr>
            <w:tcW w:w="1559" w:type="dxa"/>
            <w:vAlign w:val="center"/>
          </w:tcPr>
          <w:p w14:paraId="27DD72CF" w14:textId="4C213546" w:rsidR="00C1023E" w:rsidRPr="00F60D3F" w:rsidRDefault="00C1023E" w:rsidP="00C1023E">
            <w:pPr>
              <w:jc w:val="center"/>
            </w:pPr>
            <w:r>
              <w:rPr>
                <w:lang w:val="en-US"/>
              </w:rPr>
              <w:t>100</w:t>
            </w:r>
          </w:p>
        </w:tc>
        <w:tc>
          <w:tcPr>
            <w:tcW w:w="1843" w:type="dxa"/>
            <w:vAlign w:val="center"/>
          </w:tcPr>
          <w:p w14:paraId="758A31CF" w14:textId="3105A8C1" w:rsidR="00C1023E" w:rsidRPr="00F60D3F" w:rsidRDefault="00C1023E" w:rsidP="00C1023E">
            <w:pPr>
              <w:jc w:val="center"/>
            </w:pPr>
            <w:r>
              <w:t>23,6%</w:t>
            </w:r>
          </w:p>
        </w:tc>
        <w:tc>
          <w:tcPr>
            <w:tcW w:w="1417" w:type="dxa"/>
            <w:vAlign w:val="center"/>
          </w:tcPr>
          <w:p w14:paraId="51A5BE65" w14:textId="4127C449" w:rsidR="00C1023E" w:rsidRPr="00F60D3F" w:rsidRDefault="00C1023E" w:rsidP="00C1023E">
            <w:pPr>
              <w:jc w:val="center"/>
            </w:pPr>
            <w:r w:rsidRPr="00893E2D">
              <w:rPr>
                <w:color w:val="000000"/>
              </w:rPr>
              <w:t>156</w:t>
            </w:r>
          </w:p>
        </w:tc>
        <w:tc>
          <w:tcPr>
            <w:tcW w:w="1701" w:type="dxa"/>
            <w:vAlign w:val="center"/>
          </w:tcPr>
          <w:p w14:paraId="5E860D9E" w14:textId="2DA20BFF" w:rsidR="00C1023E" w:rsidRPr="00F60D3F" w:rsidRDefault="00C1023E" w:rsidP="00C1023E">
            <w:pPr>
              <w:jc w:val="center"/>
            </w:pPr>
            <w:r w:rsidRPr="00893E2D">
              <w:rPr>
                <w:color w:val="000000"/>
              </w:rPr>
              <w:t>29,2%</w:t>
            </w:r>
          </w:p>
        </w:tc>
        <w:tc>
          <w:tcPr>
            <w:tcW w:w="1418" w:type="dxa"/>
            <w:vAlign w:val="center"/>
          </w:tcPr>
          <w:p w14:paraId="57C559F0" w14:textId="7FFF47E6" w:rsidR="00C1023E" w:rsidRPr="00C1023E" w:rsidRDefault="00C1023E" w:rsidP="00C1023E">
            <w:pPr>
              <w:jc w:val="center"/>
            </w:pPr>
            <w:r w:rsidRPr="00C1023E">
              <w:rPr>
                <w:color w:val="000000"/>
              </w:rPr>
              <w:t>213</w:t>
            </w:r>
          </w:p>
        </w:tc>
        <w:tc>
          <w:tcPr>
            <w:tcW w:w="1524" w:type="dxa"/>
            <w:vAlign w:val="center"/>
          </w:tcPr>
          <w:p w14:paraId="49182979" w14:textId="7F763C3C" w:rsidR="00C1023E" w:rsidRPr="00C1023E" w:rsidRDefault="00C1023E" w:rsidP="00C1023E">
            <w:pPr>
              <w:jc w:val="center"/>
            </w:pPr>
            <w:r w:rsidRPr="00C1023E">
              <w:rPr>
                <w:color w:val="000000"/>
              </w:rPr>
              <w:t>36,3%</w:t>
            </w:r>
          </w:p>
        </w:tc>
      </w:tr>
      <w:tr w:rsidR="00C1023E" w:rsidRPr="00F60D3F" w14:paraId="640866DC" w14:textId="77777777" w:rsidTr="00C8686D">
        <w:tc>
          <w:tcPr>
            <w:tcW w:w="560" w:type="dxa"/>
            <w:tcBorders>
              <w:top w:val="single" w:sz="4" w:space="0" w:color="auto"/>
              <w:left w:val="single" w:sz="4" w:space="0" w:color="auto"/>
              <w:bottom w:val="single" w:sz="4" w:space="0" w:color="auto"/>
              <w:right w:val="single" w:sz="4" w:space="0" w:color="auto"/>
            </w:tcBorders>
            <w:vAlign w:val="center"/>
          </w:tcPr>
          <w:p w14:paraId="60BD9A57" w14:textId="77777777" w:rsidR="00C1023E" w:rsidRPr="00F60D3F" w:rsidRDefault="00C1023E" w:rsidP="00C1023E">
            <w:pPr>
              <w:pStyle w:val="a3"/>
              <w:numPr>
                <w:ilvl w:val="0"/>
                <w:numId w:val="35"/>
              </w:numPr>
              <w:tabs>
                <w:tab w:val="left" w:pos="10320"/>
              </w:tabs>
              <w:spacing w:after="0"/>
              <w:ind w:left="0" w:firstLine="0"/>
              <w:rPr>
                <w:rFonts w:ascii="Times New Roman" w:hAnsi="Times New Roman"/>
                <w:sz w:val="24"/>
                <w:szCs w:val="24"/>
              </w:rPr>
            </w:pPr>
          </w:p>
        </w:tc>
        <w:tc>
          <w:tcPr>
            <w:tcW w:w="4255" w:type="dxa"/>
            <w:tcBorders>
              <w:top w:val="single" w:sz="4" w:space="0" w:color="auto"/>
              <w:left w:val="single" w:sz="4" w:space="0" w:color="auto"/>
              <w:bottom w:val="single" w:sz="4" w:space="0" w:color="auto"/>
              <w:right w:val="single" w:sz="4" w:space="0" w:color="auto"/>
            </w:tcBorders>
            <w:shd w:val="clear" w:color="auto" w:fill="auto"/>
            <w:vAlign w:val="center"/>
          </w:tcPr>
          <w:p w14:paraId="64D6DB10" w14:textId="1D0C9D23" w:rsidR="00C1023E" w:rsidRPr="00F60D3F" w:rsidRDefault="00C1023E" w:rsidP="00C1023E">
            <w:pPr>
              <w:tabs>
                <w:tab w:val="left" w:pos="10320"/>
              </w:tabs>
            </w:pPr>
            <w:r w:rsidRPr="0082776F">
              <w:t>Участники с ограниченными возможностями здоровья</w:t>
            </w:r>
          </w:p>
        </w:tc>
        <w:tc>
          <w:tcPr>
            <w:tcW w:w="1559" w:type="dxa"/>
            <w:tcBorders>
              <w:top w:val="single" w:sz="4" w:space="0" w:color="auto"/>
              <w:left w:val="single" w:sz="4" w:space="0" w:color="auto"/>
              <w:bottom w:val="single" w:sz="4" w:space="0" w:color="auto"/>
              <w:right w:val="single" w:sz="4" w:space="0" w:color="auto"/>
            </w:tcBorders>
            <w:vAlign w:val="center"/>
          </w:tcPr>
          <w:p w14:paraId="219EDE63" w14:textId="3CB3098F" w:rsidR="00C1023E" w:rsidRPr="00F60D3F" w:rsidRDefault="00C1023E" w:rsidP="00C1023E">
            <w:pPr>
              <w:jc w:val="center"/>
            </w:pPr>
            <w:r>
              <w:rPr>
                <w:lang w:val="en-US"/>
              </w:rPr>
              <w:t>1</w:t>
            </w:r>
          </w:p>
        </w:tc>
        <w:tc>
          <w:tcPr>
            <w:tcW w:w="1843" w:type="dxa"/>
            <w:tcBorders>
              <w:top w:val="single" w:sz="4" w:space="0" w:color="auto"/>
              <w:left w:val="single" w:sz="4" w:space="0" w:color="auto"/>
              <w:bottom w:val="single" w:sz="4" w:space="0" w:color="auto"/>
              <w:right w:val="single" w:sz="4" w:space="0" w:color="auto"/>
            </w:tcBorders>
            <w:vAlign w:val="center"/>
          </w:tcPr>
          <w:p w14:paraId="66C6532E" w14:textId="3B827736" w:rsidR="00C1023E" w:rsidRPr="00F60D3F" w:rsidRDefault="00C1023E" w:rsidP="00C1023E">
            <w:pPr>
              <w:jc w:val="center"/>
            </w:pPr>
            <w:r>
              <w:t>0,2%</w:t>
            </w:r>
          </w:p>
        </w:tc>
        <w:tc>
          <w:tcPr>
            <w:tcW w:w="1417" w:type="dxa"/>
            <w:tcBorders>
              <w:top w:val="single" w:sz="4" w:space="0" w:color="auto"/>
              <w:left w:val="single" w:sz="4" w:space="0" w:color="auto"/>
              <w:bottom w:val="single" w:sz="4" w:space="0" w:color="auto"/>
              <w:right w:val="single" w:sz="4" w:space="0" w:color="auto"/>
            </w:tcBorders>
            <w:vAlign w:val="center"/>
          </w:tcPr>
          <w:p w14:paraId="6171F608" w14:textId="1724184E" w:rsidR="00C1023E" w:rsidRPr="00F60D3F" w:rsidRDefault="00C1023E" w:rsidP="00C1023E">
            <w:pPr>
              <w:jc w:val="center"/>
            </w:pPr>
            <w:r w:rsidRPr="00893E2D">
              <w:rPr>
                <w:color w:val="000000"/>
              </w:rPr>
              <w:t>4</w:t>
            </w:r>
          </w:p>
        </w:tc>
        <w:tc>
          <w:tcPr>
            <w:tcW w:w="1701" w:type="dxa"/>
            <w:tcBorders>
              <w:top w:val="single" w:sz="4" w:space="0" w:color="auto"/>
              <w:left w:val="single" w:sz="4" w:space="0" w:color="auto"/>
              <w:bottom w:val="single" w:sz="4" w:space="0" w:color="auto"/>
              <w:right w:val="single" w:sz="4" w:space="0" w:color="auto"/>
            </w:tcBorders>
            <w:vAlign w:val="center"/>
          </w:tcPr>
          <w:p w14:paraId="6BF88771" w14:textId="5EC518F6" w:rsidR="00C1023E" w:rsidRPr="00F60D3F" w:rsidRDefault="00C1023E" w:rsidP="00C1023E">
            <w:pPr>
              <w:jc w:val="center"/>
            </w:pPr>
            <w:r w:rsidRPr="00893E2D">
              <w:rPr>
                <w:color w:val="000000"/>
              </w:rPr>
              <w:t>0,7%</w:t>
            </w:r>
          </w:p>
        </w:tc>
        <w:tc>
          <w:tcPr>
            <w:tcW w:w="1418" w:type="dxa"/>
            <w:tcBorders>
              <w:top w:val="single" w:sz="4" w:space="0" w:color="auto"/>
              <w:left w:val="single" w:sz="4" w:space="0" w:color="auto"/>
              <w:bottom w:val="single" w:sz="4" w:space="0" w:color="auto"/>
              <w:right w:val="single" w:sz="4" w:space="0" w:color="auto"/>
            </w:tcBorders>
            <w:vAlign w:val="center"/>
          </w:tcPr>
          <w:p w14:paraId="3870E187" w14:textId="75F1C966" w:rsidR="00C1023E" w:rsidRPr="00C1023E" w:rsidRDefault="00C1023E" w:rsidP="00C1023E">
            <w:pPr>
              <w:jc w:val="center"/>
            </w:pPr>
            <w:r w:rsidRPr="00C1023E">
              <w:rPr>
                <w:color w:val="000000"/>
              </w:rPr>
              <w:t>1</w:t>
            </w:r>
          </w:p>
        </w:tc>
        <w:tc>
          <w:tcPr>
            <w:tcW w:w="1524" w:type="dxa"/>
            <w:tcBorders>
              <w:top w:val="single" w:sz="4" w:space="0" w:color="auto"/>
              <w:left w:val="single" w:sz="4" w:space="0" w:color="auto"/>
              <w:bottom w:val="single" w:sz="4" w:space="0" w:color="auto"/>
              <w:right w:val="single" w:sz="4" w:space="0" w:color="auto"/>
            </w:tcBorders>
            <w:vAlign w:val="center"/>
          </w:tcPr>
          <w:p w14:paraId="5D88CC09" w14:textId="57C834C8" w:rsidR="00C1023E" w:rsidRPr="00C1023E" w:rsidRDefault="00C1023E" w:rsidP="00C1023E">
            <w:pPr>
              <w:jc w:val="center"/>
            </w:pPr>
            <w:r w:rsidRPr="00C1023E">
              <w:rPr>
                <w:color w:val="000000"/>
              </w:rPr>
              <w:t>0,2%</w:t>
            </w:r>
          </w:p>
        </w:tc>
      </w:tr>
    </w:tbl>
    <w:p w14:paraId="51CB0090" w14:textId="77777777" w:rsidR="003602B9" w:rsidRPr="00F60D3F" w:rsidRDefault="003602B9" w:rsidP="00EB7C8C">
      <w:pPr>
        <w:jc w:val="both"/>
        <w:rPr>
          <w:b/>
        </w:rPr>
      </w:pPr>
      <w:bookmarkStart w:id="3" w:name="_Toc424490577"/>
    </w:p>
    <w:p w14:paraId="73E18467" w14:textId="77777777" w:rsidR="005060D9" w:rsidRPr="00F60D3F" w:rsidRDefault="0079316A" w:rsidP="00EB7C8C">
      <w:pPr>
        <w:jc w:val="both"/>
        <w:rPr>
          <w:i/>
        </w:rPr>
      </w:pPr>
      <w:r w:rsidRPr="00F60D3F">
        <w:rPr>
          <w:b/>
          <w:i/>
        </w:rPr>
        <w:t xml:space="preserve">ВЫВОД о характере изменения количества участников ОГЭ по предмету </w:t>
      </w:r>
      <w:bookmarkEnd w:id="3"/>
      <w:r w:rsidRPr="00F60D3F">
        <w:rPr>
          <w:i/>
        </w:rPr>
        <w:t>(отмечается динамика количества участников ОГЭ по предмету в целом, по отдельным категориям, видам образовательных организаций)</w:t>
      </w:r>
    </w:p>
    <w:p w14:paraId="4B8F372D" w14:textId="77777777" w:rsidR="00C8686D" w:rsidRPr="00C8686D" w:rsidRDefault="00C8686D" w:rsidP="00C8686D">
      <w:pPr>
        <w:pStyle w:val="ds-markdown-paragraph"/>
        <w:shd w:val="clear" w:color="auto" w:fill="FFFFFF"/>
        <w:spacing w:before="240" w:beforeAutospacing="0" w:after="0" w:afterAutospacing="0" w:line="360" w:lineRule="auto"/>
        <w:ind w:firstLine="708"/>
        <w:rPr>
          <w:color w:val="0F1115"/>
        </w:rPr>
      </w:pPr>
      <w:r w:rsidRPr="00C8686D">
        <w:rPr>
          <w:color w:val="0F1115"/>
        </w:rPr>
        <w:t>За период 2024–2026 гг. наблюдается </w:t>
      </w:r>
      <w:r w:rsidRPr="00C8686D">
        <w:rPr>
          <w:rStyle w:val="af5"/>
          <w:color w:val="0F1115"/>
        </w:rPr>
        <w:t>устойчивый и наиболее выраженный рост числа участников ОГЭ по биологии</w:t>
      </w:r>
      <w:r w:rsidRPr="00C8686D">
        <w:rPr>
          <w:color w:val="0F1115"/>
        </w:rPr>
        <w:t> среди всех естественно-научных предметов – с 424 до 586 человек. Доля ОГЭ по биологии в общем числе участников ГИА-9 увеличилась с 19,6% до 23,5%, что свидетельствует о </w:t>
      </w:r>
      <w:r w:rsidRPr="00C8686D">
        <w:rPr>
          <w:rStyle w:val="af5"/>
          <w:color w:val="0F1115"/>
        </w:rPr>
        <w:t>значительном повышении популярности</w:t>
      </w:r>
      <w:r w:rsidRPr="00C8686D">
        <w:rPr>
          <w:color w:val="0F1115"/>
        </w:rPr>
        <w:t> предмета среди выпускников, выбирающих естественно-научный и медицинский профили. ГВЭ-9 по биологии в указанные годы не проводился (доля 0%).</w:t>
      </w:r>
    </w:p>
    <w:p w14:paraId="50448912" w14:textId="77777777" w:rsidR="00C8686D" w:rsidRPr="00C8686D" w:rsidRDefault="00C8686D" w:rsidP="00C8686D">
      <w:pPr>
        <w:pStyle w:val="ds-markdown-paragraph"/>
        <w:shd w:val="clear" w:color="auto" w:fill="FFFFFF"/>
        <w:spacing w:before="0" w:beforeAutospacing="0" w:after="0" w:afterAutospacing="0" w:line="360" w:lineRule="auto"/>
        <w:rPr>
          <w:color w:val="0F1115"/>
        </w:rPr>
      </w:pPr>
      <w:r w:rsidRPr="00C8686D">
        <w:rPr>
          <w:rStyle w:val="af5"/>
          <w:color w:val="0F1115"/>
        </w:rPr>
        <w:t>Гендерный состав</w:t>
      </w:r>
      <w:r w:rsidRPr="00C8686D">
        <w:rPr>
          <w:color w:val="0F1115"/>
        </w:rPr>
        <w:t> участников характеризуется </w:t>
      </w:r>
      <w:r w:rsidRPr="00C8686D">
        <w:rPr>
          <w:rStyle w:val="af5"/>
          <w:color w:val="0F1115"/>
        </w:rPr>
        <w:t>устойчивым и нарастающим преобладанием девушек</w:t>
      </w:r>
      <w:r w:rsidRPr="00C8686D">
        <w:rPr>
          <w:color w:val="0F1115"/>
        </w:rPr>
        <w:t>:</w:t>
      </w:r>
    </w:p>
    <w:p w14:paraId="704B5B91" w14:textId="77777777" w:rsidR="00C8686D" w:rsidRPr="00C8686D" w:rsidRDefault="00C8686D" w:rsidP="00C8686D">
      <w:pPr>
        <w:pStyle w:val="ds-markdown-paragraph"/>
        <w:numPr>
          <w:ilvl w:val="0"/>
          <w:numId w:val="42"/>
        </w:numPr>
        <w:shd w:val="clear" w:color="auto" w:fill="FFFFFF"/>
        <w:spacing w:before="0" w:beforeAutospacing="0" w:after="0" w:afterAutospacing="0" w:line="360" w:lineRule="auto"/>
        <w:rPr>
          <w:color w:val="0F1115"/>
        </w:rPr>
      </w:pPr>
      <w:r w:rsidRPr="00C8686D">
        <w:rPr>
          <w:color w:val="0F1115"/>
        </w:rPr>
        <w:t>доля девушек: 70,8% → 72,9% → 73,4%;</w:t>
      </w:r>
    </w:p>
    <w:p w14:paraId="1604B653" w14:textId="77777777" w:rsidR="00C8686D" w:rsidRPr="00C8686D" w:rsidRDefault="00C8686D" w:rsidP="00C8686D">
      <w:pPr>
        <w:pStyle w:val="ds-markdown-paragraph"/>
        <w:numPr>
          <w:ilvl w:val="0"/>
          <w:numId w:val="42"/>
        </w:numPr>
        <w:shd w:val="clear" w:color="auto" w:fill="FFFFFF"/>
        <w:spacing w:before="0" w:beforeAutospacing="0" w:after="0" w:afterAutospacing="0" w:line="360" w:lineRule="auto"/>
        <w:rPr>
          <w:color w:val="0F1115"/>
        </w:rPr>
      </w:pPr>
      <w:r w:rsidRPr="00C8686D">
        <w:rPr>
          <w:color w:val="0F1115"/>
        </w:rPr>
        <w:t>доля юношей: 29,2% → 27,1% → 26,6%.</w:t>
      </w:r>
    </w:p>
    <w:p w14:paraId="4DD35050" w14:textId="77777777" w:rsidR="00C8686D" w:rsidRPr="00C8686D" w:rsidRDefault="00C8686D" w:rsidP="00C8686D">
      <w:pPr>
        <w:pStyle w:val="ds-markdown-paragraph"/>
        <w:shd w:val="clear" w:color="auto" w:fill="FFFFFF"/>
        <w:spacing w:before="0" w:beforeAutospacing="0" w:after="0" w:afterAutospacing="0" w:line="360" w:lineRule="auto"/>
        <w:ind w:firstLine="360"/>
        <w:rPr>
          <w:color w:val="0F1115"/>
        </w:rPr>
      </w:pPr>
      <w:r w:rsidRPr="00C8686D">
        <w:rPr>
          <w:color w:val="0F1115"/>
        </w:rPr>
        <w:t>На протяжении всех трёх лет наблюдается последовательное увеличение доли девушек (на 2,6 п.п. за период) при соответствующем снижении доли юношей. Соотношение составляет примерно </w:t>
      </w:r>
      <w:r w:rsidRPr="00C8686D">
        <w:rPr>
          <w:rStyle w:val="af5"/>
          <w:color w:val="0F1115"/>
        </w:rPr>
        <w:t>2,8:1 в пользу женского пола</w:t>
      </w:r>
      <w:r w:rsidRPr="00C8686D">
        <w:rPr>
          <w:color w:val="0F1115"/>
        </w:rPr>
        <w:t>, что характерно для биологии как предмета с традиционно высоким интересом со стороны девушек, при этом гендерный дисбаланс имеет тенденцию к усилению.</w:t>
      </w:r>
    </w:p>
    <w:p w14:paraId="3EBCF5D0" w14:textId="77777777" w:rsidR="00C8686D" w:rsidRPr="00C8686D" w:rsidRDefault="00C8686D" w:rsidP="00C8686D">
      <w:pPr>
        <w:pStyle w:val="ds-markdown-paragraph"/>
        <w:shd w:val="clear" w:color="auto" w:fill="FFFFFF"/>
        <w:spacing w:before="0" w:beforeAutospacing="0" w:after="0" w:afterAutospacing="0" w:line="360" w:lineRule="auto"/>
        <w:rPr>
          <w:color w:val="0F1115"/>
        </w:rPr>
      </w:pPr>
      <w:r w:rsidRPr="00C8686D">
        <w:rPr>
          <w:rStyle w:val="af5"/>
          <w:color w:val="0F1115"/>
        </w:rPr>
        <w:lastRenderedPageBreak/>
        <w:t>В разрезе категорий образовательных организаций</w:t>
      </w:r>
      <w:r w:rsidRPr="00C8686D">
        <w:rPr>
          <w:color w:val="0F1115"/>
        </w:rPr>
        <w:t> динамика разнонаправленная и требует внимания:</w:t>
      </w:r>
    </w:p>
    <w:p w14:paraId="722F03DA" w14:textId="77777777" w:rsidR="00C8686D" w:rsidRPr="00C8686D" w:rsidRDefault="00C8686D" w:rsidP="00C8686D">
      <w:pPr>
        <w:pStyle w:val="ds-markdown-paragraph"/>
        <w:numPr>
          <w:ilvl w:val="0"/>
          <w:numId w:val="43"/>
        </w:numPr>
        <w:shd w:val="clear" w:color="auto" w:fill="FFFFFF"/>
        <w:spacing w:before="0" w:beforeAutospacing="0" w:after="0" w:afterAutospacing="0" w:line="360" w:lineRule="auto"/>
        <w:rPr>
          <w:color w:val="0F1115"/>
        </w:rPr>
      </w:pPr>
      <w:r w:rsidRPr="00C8686D">
        <w:rPr>
          <w:rStyle w:val="af5"/>
          <w:color w:val="0F1115"/>
        </w:rPr>
        <w:t>Обучающиеся гимназий</w:t>
      </w:r>
      <w:r w:rsidRPr="00C8686D">
        <w:rPr>
          <w:color w:val="0F1115"/>
        </w:rPr>
        <w:t> демонстрируют стабильно низкую численность (7–8 чел.) с незначительными колебаниями доли (1,3–1,9%), их вклад в общую динамику минимален.</w:t>
      </w:r>
    </w:p>
    <w:p w14:paraId="10B3B37D" w14:textId="77777777" w:rsidR="00C8686D" w:rsidRPr="00C8686D" w:rsidRDefault="00C8686D" w:rsidP="00C8686D">
      <w:pPr>
        <w:pStyle w:val="ds-markdown-paragraph"/>
        <w:numPr>
          <w:ilvl w:val="0"/>
          <w:numId w:val="43"/>
        </w:numPr>
        <w:shd w:val="clear" w:color="auto" w:fill="FFFFFF"/>
        <w:spacing w:before="0" w:beforeAutospacing="0" w:after="0" w:afterAutospacing="0" w:line="360" w:lineRule="auto"/>
        <w:rPr>
          <w:color w:val="0F1115"/>
        </w:rPr>
      </w:pPr>
      <w:r w:rsidRPr="00C8686D">
        <w:rPr>
          <w:rStyle w:val="af5"/>
          <w:color w:val="0F1115"/>
        </w:rPr>
        <w:t>Обучающиеся школ с углублённым изучением предметов</w:t>
      </w:r>
      <w:r w:rsidRPr="00C8686D">
        <w:rPr>
          <w:color w:val="0F1115"/>
        </w:rPr>
        <w:t> показывают </w:t>
      </w:r>
      <w:r w:rsidRPr="00C8686D">
        <w:rPr>
          <w:rStyle w:val="af5"/>
          <w:color w:val="0F1115"/>
        </w:rPr>
        <w:t>последовательное снижение</w:t>
      </w:r>
      <w:r w:rsidRPr="00C8686D">
        <w:rPr>
          <w:color w:val="0F1115"/>
        </w:rPr>
        <w:t> как абсолютной численности (с 13 до 7 чел.), так и доли (с 3,1% до 1,2%), что является устойчивой негативной тенденцией и требует выяснения причин.</w:t>
      </w:r>
    </w:p>
    <w:p w14:paraId="58F98E76" w14:textId="77777777" w:rsidR="00C8686D" w:rsidRPr="00C8686D" w:rsidRDefault="00C8686D" w:rsidP="00C8686D">
      <w:pPr>
        <w:pStyle w:val="ds-markdown-paragraph"/>
        <w:numPr>
          <w:ilvl w:val="0"/>
          <w:numId w:val="43"/>
        </w:numPr>
        <w:shd w:val="clear" w:color="auto" w:fill="FFFFFF"/>
        <w:spacing w:before="0" w:beforeAutospacing="0" w:after="0" w:afterAutospacing="0" w:line="360" w:lineRule="auto"/>
        <w:rPr>
          <w:color w:val="0F1115"/>
        </w:rPr>
      </w:pPr>
      <w:r w:rsidRPr="00C8686D">
        <w:rPr>
          <w:rStyle w:val="af5"/>
          <w:color w:val="0F1115"/>
        </w:rPr>
        <w:t>Обучающиеся СОШ</w:t>
      </w:r>
      <w:r w:rsidRPr="00C8686D">
        <w:rPr>
          <w:color w:val="0F1115"/>
        </w:rPr>
        <w:t> остаются </w:t>
      </w:r>
      <w:r w:rsidRPr="00C8686D">
        <w:rPr>
          <w:rStyle w:val="af5"/>
          <w:color w:val="0F1115"/>
        </w:rPr>
        <w:t>основной категорией</w:t>
      </w:r>
      <w:r w:rsidRPr="00C8686D">
        <w:rPr>
          <w:color w:val="0F1115"/>
        </w:rPr>
        <w:t> участников, однако их доля </w:t>
      </w:r>
      <w:r w:rsidRPr="00C8686D">
        <w:rPr>
          <w:rStyle w:val="af5"/>
          <w:color w:val="0F1115"/>
        </w:rPr>
        <w:t>последовательно снижается</w:t>
      </w:r>
      <w:r w:rsidRPr="00C8686D">
        <w:rPr>
          <w:color w:val="0F1115"/>
        </w:rPr>
        <w:t>: с 71,2% в 2024 году до 60,9% в 2026 году (снижение на 10,3 п.п.) при росте абсолютного числа с 302 до 357 чел. Это означает, что прирост обеспечивается за счёт других категорий ОО.</w:t>
      </w:r>
    </w:p>
    <w:p w14:paraId="78DB2CB7" w14:textId="77777777" w:rsidR="00C8686D" w:rsidRPr="00C8686D" w:rsidRDefault="00C8686D" w:rsidP="00C8686D">
      <w:pPr>
        <w:pStyle w:val="ds-markdown-paragraph"/>
        <w:numPr>
          <w:ilvl w:val="0"/>
          <w:numId w:val="43"/>
        </w:numPr>
        <w:shd w:val="clear" w:color="auto" w:fill="FFFFFF"/>
        <w:spacing w:before="0" w:beforeAutospacing="0" w:after="0" w:afterAutospacing="0" w:line="360" w:lineRule="auto"/>
        <w:rPr>
          <w:color w:val="0F1115"/>
        </w:rPr>
      </w:pPr>
      <w:r w:rsidRPr="00C8686D">
        <w:rPr>
          <w:rStyle w:val="af5"/>
          <w:color w:val="0F1115"/>
        </w:rPr>
        <w:t>Обучающиеся ООШ</w:t>
      </w:r>
      <w:r w:rsidRPr="00C8686D">
        <w:rPr>
          <w:color w:val="0F1115"/>
        </w:rPr>
        <w:t> демонстрируют </w:t>
      </w:r>
      <w:r w:rsidRPr="00C8686D">
        <w:rPr>
          <w:rStyle w:val="af5"/>
          <w:color w:val="0F1115"/>
        </w:rPr>
        <w:t>наиболее выраженный устойчивый рост</w:t>
      </w:r>
      <w:r w:rsidRPr="00C8686D">
        <w:rPr>
          <w:color w:val="0F1115"/>
        </w:rPr>
        <w:t> как в абсолютных цифрах (с 100 до 213 чел.), так и в относительных (с 23,6% до 36,3%) – увеличение доли на 12,7 п.п. за три года. Именно эта категория обеспечивает основной прирост числа участников ОГЭ по биологии.</w:t>
      </w:r>
    </w:p>
    <w:p w14:paraId="0B4F5F3F" w14:textId="77777777" w:rsidR="00C8686D" w:rsidRPr="00C8686D" w:rsidRDefault="00C8686D" w:rsidP="00C8686D">
      <w:pPr>
        <w:pStyle w:val="ds-markdown-paragraph"/>
        <w:numPr>
          <w:ilvl w:val="0"/>
          <w:numId w:val="43"/>
        </w:numPr>
        <w:shd w:val="clear" w:color="auto" w:fill="FFFFFF"/>
        <w:spacing w:before="0" w:beforeAutospacing="0" w:after="0" w:afterAutospacing="0" w:line="360" w:lineRule="auto"/>
        <w:rPr>
          <w:color w:val="0F1115"/>
        </w:rPr>
      </w:pPr>
      <w:r w:rsidRPr="00C8686D">
        <w:rPr>
          <w:rStyle w:val="af5"/>
          <w:color w:val="0F1115"/>
        </w:rPr>
        <w:t>Участники с ограниченными возможностями здоровья</w:t>
      </w:r>
      <w:r w:rsidRPr="00C8686D">
        <w:rPr>
          <w:color w:val="0F1115"/>
        </w:rPr>
        <w:t> составляют минимальную долю (0,2–0,7%), их количество варьируется в пределах 1–4 человек без выраженной динамики.</w:t>
      </w:r>
    </w:p>
    <w:p w14:paraId="7F05A39D" w14:textId="77777777" w:rsidR="00C8686D" w:rsidRPr="00C8686D" w:rsidRDefault="00C8686D" w:rsidP="00C8686D">
      <w:pPr>
        <w:pStyle w:val="ds-markdown-paragraph"/>
        <w:shd w:val="clear" w:color="auto" w:fill="FFFFFF"/>
        <w:spacing w:before="0" w:beforeAutospacing="0" w:after="0" w:afterAutospacing="0" w:line="360" w:lineRule="auto"/>
        <w:ind w:firstLine="360"/>
        <w:rPr>
          <w:color w:val="0F1115"/>
        </w:rPr>
      </w:pPr>
      <w:r w:rsidRPr="00C8686D">
        <w:rPr>
          <w:color w:val="0F1115"/>
        </w:rPr>
        <w:t>Таким образом, </w:t>
      </w:r>
      <w:r w:rsidRPr="00C8686D">
        <w:rPr>
          <w:rStyle w:val="af5"/>
          <w:color w:val="0F1115"/>
        </w:rPr>
        <w:t>общая динамика количества участников ОГЭ по биологии носит ярко выраженный положительный характер</w:t>
      </w:r>
      <w:r w:rsidRPr="00C8686D">
        <w:rPr>
          <w:color w:val="0F1115"/>
        </w:rPr>
        <w:t> с наиболее значительным приростом среди всех предметов. Основным драйвером роста являются </w:t>
      </w:r>
      <w:r w:rsidRPr="00C8686D">
        <w:rPr>
          <w:rStyle w:val="af5"/>
          <w:color w:val="0F1115"/>
        </w:rPr>
        <w:t>обучающиеся ООШ</w:t>
      </w:r>
      <w:r w:rsidRPr="00C8686D">
        <w:rPr>
          <w:color w:val="0F1115"/>
        </w:rPr>
        <w:t>, доля которых увеличилась более чем в 1,5 раза за три года, что может свидетельствовать о повышении доступности качественного образования в ООШ и росте мотивации выпускников данных школ к выбору биологии для итоговой аттестации. Гендерная структура остаётся стабильной с устойчивым преобладанием девушек и тенденцией к усилению дисбаланса. Наибольшее беспокойство вызывает </w:t>
      </w:r>
      <w:r w:rsidRPr="00C8686D">
        <w:rPr>
          <w:rStyle w:val="af5"/>
          <w:color w:val="0F1115"/>
        </w:rPr>
        <w:t>последовательное снижение доли участников из школ с углублённым изучением предметов</w:t>
      </w:r>
      <w:r w:rsidRPr="00C8686D">
        <w:rPr>
          <w:color w:val="0F1115"/>
        </w:rPr>
        <w:t> (с 3,1% до 1,2%) и </w:t>
      </w:r>
      <w:r w:rsidRPr="00C8686D">
        <w:rPr>
          <w:rStyle w:val="af5"/>
          <w:color w:val="0F1115"/>
        </w:rPr>
        <w:t>СОШ</w:t>
      </w:r>
      <w:r w:rsidRPr="00C8686D">
        <w:rPr>
          <w:color w:val="0F1115"/>
        </w:rPr>
        <w:t> (с 71,2% до 60,9%), что может быть связано с перераспределением выбора предметов внутри данных категорий ОО и требует дополнительного мониторинга.</w:t>
      </w:r>
    </w:p>
    <w:p w14:paraId="21F0AE19" w14:textId="77777777" w:rsidR="003B63D9" w:rsidRPr="00F60D3F" w:rsidRDefault="003B63D9" w:rsidP="00290F80">
      <w:pPr>
        <w:jc w:val="both"/>
        <w:rPr>
          <w:b/>
          <w:bCs/>
          <w:sz w:val="28"/>
          <w:szCs w:val="28"/>
        </w:rPr>
      </w:pPr>
    </w:p>
    <w:p w14:paraId="2953C675" w14:textId="77777777" w:rsidR="0014037B" w:rsidRPr="00F60D3F" w:rsidRDefault="0014037B">
      <w:pPr>
        <w:spacing w:after="200" w:line="276" w:lineRule="auto"/>
        <w:rPr>
          <w:b/>
          <w:bCs/>
          <w:sz w:val="28"/>
          <w:szCs w:val="28"/>
        </w:rPr>
      </w:pPr>
      <w:r w:rsidRPr="00F60D3F">
        <w:rPr>
          <w:b/>
          <w:bCs/>
          <w:sz w:val="28"/>
          <w:szCs w:val="28"/>
        </w:rPr>
        <w:br w:type="page"/>
      </w:r>
    </w:p>
    <w:p w14:paraId="0DF13406" w14:textId="77777777" w:rsidR="00AF0274" w:rsidRPr="00F60D3F" w:rsidRDefault="00AF0274" w:rsidP="00AF0274">
      <w:pPr>
        <w:pStyle w:val="2"/>
        <w:numPr>
          <w:ilvl w:val="1"/>
          <w:numId w:val="0"/>
        </w:numPr>
        <w:jc w:val="center"/>
        <w:rPr>
          <w:b/>
          <w:bCs/>
          <w:color w:val="auto"/>
          <w:sz w:val="28"/>
          <w:szCs w:val="28"/>
        </w:rPr>
      </w:pPr>
      <w:r w:rsidRPr="00F60D3F">
        <w:rPr>
          <w:rFonts w:ascii="Times New Roman" w:hAnsi="Times New Roman"/>
          <w:b/>
          <w:bCs/>
          <w:color w:val="auto"/>
          <w:sz w:val="28"/>
          <w:szCs w:val="28"/>
        </w:rPr>
        <w:lastRenderedPageBreak/>
        <w:t xml:space="preserve">РАЗДЕЛ 2.  ОСНОВНЫЕ РЕЗУЛЬТАТЫ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 ПО ПРЕДМЕТУ</w:t>
      </w:r>
    </w:p>
    <w:p w14:paraId="79658286" w14:textId="77777777" w:rsidR="00AF0274" w:rsidRPr="00F60D3F" w:rsidRDefault="00AF0274" w:rsidP="00AF0274">
      <w:pPr>
        <w:ind w:left="-426" w:firstLine="426"/>
        <w:jc w:val="both"/>
        <w:rPr>
          <w:rFonts w:eastAsia="Times New Roman"/>
          <w:b/>
        </w:rPr>
      </w:pPr>
    </w:p>
    <w:p w14:paraId="464D3F4C" w14:textId="77777777" w:rsidR="00AF0274" w:rsidRPr="00F60D3F" w:rsidRDefault="00AF0274" w:rsidP="00AF0274">
      <w:pPr>
        <w:pStyle w:val="a3"/>
        <w:keepNext/>
        <w:keepLines/>
        <w:numPr>
          <w:ilvl w:val="0"/>
          <w:numId w:val="27"/>
        </w:numPr>
        <w:spacing w:before="200" w:after="0" w:line="240" w:lineRule="auto"/>
        <w:ind w:left="927"/>
        <w:contextualSpacing w:val="0"/>
        <w:outlineLvl w:val="2"/>
        <w:rPr>
          <w:rFonts w:ascii="Times New Roman" w:eastAsia="SimSun" w:hAnsi="Times New Roman"/>
          <w:vanish/>
          <w:sz w:val="28"/>
          <w:szCs w:val="24"/>
          <w:lang w:eastAsia="ru-RU"/>
        </w:rPr>
      </w:pPr>
    </w:p>
    <w:p w14:paraId="1C8220C0" w14:textId="77777777" w:rsidR="00AF0274" w:rsidRPr="00F60D3F" w:rsidRDefault="00AF0274" w:rsidP="00AF0274">
      <w:pPr>
        <w:pStyle w:val="a3"/>
        <w:keepNext/>
        <w:keepLines/>
        <w:numPr>
          <w:ilvl w:val="0"/>
          <w:numId w:val="37"/>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472F2CEF" w14:textId="77777777" w:rsidR="00AF0274" w:rsidRPr="00F60D3F" w:rsidRDefault="00AF0274" w:rsidP="00AF0274">
      <w:pPr>
        <w:pStyle w:val="a3"/>
        <w:keepNext/>
        <w:keepLines/>
        <w:numPr>
          <w:ilvl w:val="0"/>
          <w:numId w:val="37"/>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77DB95BA" w14:textId="77777777" w:rsidR="00AF0274" w:rsidRPr="00F60D3F" w:rsidRDefault="00AF0274" w:rsidP="00174828">
      <w:pPr>
        <w:pStyle w:val="3"/>
        <w:numPr>
          <w:ilvl w:val="1"/>
          <w:numId w:val="37"/>
        </w:numPr>
        <w:tabs>
          <w:tab w:val="left" w:pos="142"/>
        </w:tabs>
        <w:ind w:left="426"/>
        <w:rPr>
          <w:rFonts w:ascii="Times New Roman" w:hAnsi="Times New Roman"/>
          <w:b w:val="0"/>
          <w:i/>
          <w:color w:val="auto"/>
          <w:sz w:val="28"/>
        </w:rPr>
      </w:pPr>
      <w:r w:rsidRPr="00F60D3F">
        <w:rPr>
          <w:rFonts w:ascii="Times New Roman" w:hAnsi="Times New Roman"/>
          <w:color w:val="auto"/>
          <w:sz w:val="28"/>
        </w:rPr>
        <w:t xml:space="preserve">Диаграмма распределения тестовых баллов участников </w:t>
      </w:r>
      <w:r w:rsidR="00564DD9" w:rsidRPr="00F60D3F">
        <w:rPr>
          <w:rFonts w:ascii="Times New Roman" w:hAnsi="Times New Roman"/>
          <w:color w:val="auto"/>
          <w:sz w:val="28"/>
        </w:rPr>
        <w:t>О</w:t>
      </w:r>
      <w:r w:rsidRPr="00F60D3F">
        <w:rPr>
          <w:rFonts w:ascii="Times New Roman" w:hAnsi="Times New Roman"/>
          <w:color w:val="auto"/>
          <w:sz w:val="28"/>
        </w:rPr>
        <w:t xml:space="preserve">ГЭ по предмету в </w:t>
      </w:r>
      <w:r w:rsidR="00656569" w:rsidRPr="00F60D3F">
        <w:rPr>
          <w:rFonts w:ascii="Times New Roman" w:hAnsi="Times New Roman"/>
          <w:color w:val="auto"/>
          <w:sz w:val="28"/>
        </w:rPr>
        <w:t>2026</w:t>
      </w:r>
      <w:r w:rsidRPr="00F60D3F">
        <w:rPr>
          <w:rFonts w:ascii="Times New Roman" w:hAnsi="Times New Roman"/>
          <w:color w:val="auto"/>
          <w:sz w:val="28"/>
        </w:rPr>
        <w:t xml:space="preserve"> г.</w:t>
      </w:r>
      <w:r w:rsidRPr="00F60D3F">
        <w:rPr>
          <w:rFonts w:ascii="Times New Roman" w:hAnsi="Times New Roman"/>
          <w:color w:val="auto"/>
          <w:sz w:val="28"/>
        </w:rPr>
        <w:br/>
      </w:r>
      <w:r w:rsidRPr="00F60D3F">
        <w:rPr>
          <w:rFonts w:ascii="Times New Roman" w:hAnsi="Times New Roman"/>
          <w:b w:val="0"/>
          <w:i/>
          <w:color w:val="auto"/>
          <w:sz w:val="28"/>
        </w:rPr>
        <w:t xml:space="preserve"> (количество участников, получивших тот или иной тестовый балл)</w:t>
      </w:r>
    </w:p>
    <w:p w14:paraId="3E0BF6A8" w14:textId="77777777" w:rsidR="00AF0274" w:rsidRPr="00F60D3F" w:rsidRDefault="00AF0274" w:rsidP="00AF0274">
      <w:pPr>
        <w:rPr>
          <w:sz w:val="28"/>
        </w:rPr>
      </w:pPr>
    </w:p>
    <w:p w14:paraId="6C026F0F" w14:textId="11528DDF" w:rsidR="00017C63" w:rsidRPr="00F60D3F" w:rsidRDefault="00B80E02" w:rsidP="00B80E02">
      <w:pPr>
        <w:spacing w:after="200" w:line="276" w:lineRule="auto"/>
        <w:jc w:val="center"/>
        <w:rPr>
          <w:b/>
        </w:rPr>
      </w:pPr>
      <w:r>
        <w:rPr>
          <w:b/>
          <w:noProof/>
        </w:rPr>
        <w:drawing>
          <wp:inline distT="0" distB="0" distL="0" distR="0" wp14:anchorId="48088F82" wp14:editId="748436E2">
            <wp:extent cx="5056505" cy="2684351"/>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69300" cy="2691144"/>
                    </a:xfrm>
                    <a:prstGeom prst="rect">
                      <a:avLst/>
                    </a:prstGeom>
                    <a:noFill/>
                  </pic:spPr>
                </pic:pic>
              </a:graphicData>
            </a:graphic>
          </wp:inline>
        </w:drawing>
      </w:r>
    </w:p>
    <w:p w14:paraId="3626D5C5" w14:textId="77777777" w:rsidR="00614AB8" w:rsidRPr="00F60D3F" w:rsidRDefault="00614AB8" w:rsidP="00911A9C">
      <w:pPr>
        <w:pStyle w:val="3"/>
        <w:numPr>
          <w:ilvl w:val="1"/>
          <w:numId w:val="37"/>
        </w:numPr>
        <w:tabs>
          <w:tab w:val="left" w:pos="142"/>
        </w:tabs>
        <w:ind w:left="426"/>
        <w:rPr>
          <w:rFonts w:ascii="Times New Roman" w:hAnsi="Times New Roman"/>
          <w:color w:val="auto"/>
          <w:sz w:val="28"/>
        </w:rPr>
      </w:pPr>
      <w:r w:rsidRPr="00F60D3F">
        <w:rPr>
          <w:rFonts w:ascii="Times New Roman" w:hAnsi="Times New Roman"/>
          <w:color w:val="auto"/>
          <w:sz w:val="28"/>
        </w:rPr>
        <w:t xml:space="preserve">Динамика результатов </w:t>
      </w:r>
      <w:r w:rsidR="001B0018" w:rsidRPr="00F60D3F">
        <w:rPr>
          <w:rFonts w:ascii="Times New Roman" w:hAnsi="Times New Roman"/>
          <w:color w:val="auto"/>
          <w:sz w:val="28"/>
        </w:rPr>
        <w:t>О</w:t>
      </w:r>
      <w:r w:rsidRPr="00F60D3F">
        <w:rPr>
          <w:rFonts w:ascii="Times New Roman" w:hAnsi="Times New Roman"/>
          <w:color w:val="auto"/>
          <w:sz w:val="28"/>
        </w:rPr>
        <w:t xml:space="preserve">ГЭ по предмету </w:t>
      </w:r>
    </w:p>
    <w:p w14:paraId="0AE3A80F"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77"/>
        <w:gridCol w:w="1813"/>
        <w:gridCol w:w="1814"/>
        <w:gridCol w:w="1814"/>
        <w:gridCol w:w="1814"/>
        <w:gridCol w:w="1814"/>
        <w:gridCol w:w="1814"/>
      </w:tblGrid>
      <w:tr w:rsidR="00DC2D67" w:rsidRPr="00F60D3F" w14:paraId="785E84B1" w14:textId="77777777" w:rsidTr="00A35F59">
        <w:trPr>
          <w:cantSplit/>
          <w:trHeight w:val="338"/>
          <w:tblHeader/>
        </w:trPr>
        <w:tc>
          <w:tcPr>
            <w:tcW w:w="1130" w:type="pct"/>
            <w:vMerge w:val="restart"/>
            <w:vAlign w:val="center"/>
          </w:tcPr>
          <w:p w14:paraId="5AB2F17C" w14:textId="77777777" w:rsidR="0014037B" w:rsidRPr="00F60D3F" w:rsidRDefault="0014037B" w:rsidP="005D4B32">
            <w:pPr>
              <w:contextualSpacing/>
              <w:jc w:val="center"/>
              <w:rPr>
                <w:rFonts w:eastAsia="MS Mincho"/>
              </w:rPr>
            </w:pPr>
            <w:r w:rsidRPr="00F60D3F">
              <w:rPr>
                <w:rFonts w:eastAsia="MS Mincho"/>
              </w:rPr>
              <w:t>Получили отметку</w:t>
            </w:r>
          </w:p>
        </w:tc>
        <w:tc>
          <w:tcPr>
            <w:tcW w:w="1290" w:type="pct"/>
            <w:gridSpan w:val="2"/>
            <w:tcBorders>
              <w:left w:val="single" w:sz="4" w:space="0" w:color="auto"/>
              <w:right w:val="single" w:sz="4" w:space="0" w:color="auto"/>
            </w:tcBorders>
            <w:vAlign w:val="center"/>
          </w:tcPr>
          <w:p w14:paraId="1DE6F811" w14:textId="77777777" w:rsidR="0014037B" w:rsidRPr="00F60D3F" w:rsidRDefault="00656569" w:rsidP="005D4B32">
            <w:pPr>
              <w:contextualSpacing/>
              <w:jc w:val="center"/>
              <w:rPr>
                <w:rFonts w:eastAsia="MS Mincho"/>
                <w:b/>
              </w:rPr>
            </w:pPr>
            <w:r w:rsidRPr="00F60D3F">
              <w:rPr>
                <w:rFonts w:eastAsia="MS Mincho"/>
                <w:b/>
              </w:rPr>
              <w:t>2024</w:t>
            </w:r>
            <w:r w:rsidR="0014037B" w:rsidRPr="00F60D3F">
              <w:rPr>
                <w:rFonts w:eastAsia="MS Mincho"/>
                <w:b/>
              </w:rPr>
              <w:t xml:space="preserve"> г.</w:t>
            </w:r>
          </w:p>
        </w:tc>
        <w:tc>
          <w:tcPr>
            <w:tcW w:w="1290" w:type="pct"/>
            <w:gridSpan w:val="2"/>
            <w:tcBorders>
              <w:left w:val="single" w:sz="4" w:space="0" w:color="auto"/>
            </w:tcBorders>
            <w:vAlign w:val="center"/>
          </w:tcPr>
          <w:p w14:paraId="40C76BBC" w14:textId="77777777" w:rsidR="0014037B" w:rsidRPr="00F60D3F" w:rsidRDefault="00656569" w:rsidP="005D4B32">
            <w:pPr>
              <w:contextualSpacing/>
              <w:jc w:val="center"/>
              <w:rPr>
                <w:rFonts w:eastAsia="MS Mincho"/>
                <w:b/>
              </w:rPr>
            </w:pPr>
            <w:r w:rsidRPr="00F60D3F">
              <w:rPr>
                <w:rFonts w:eastAsia="MS Mincho"/>
                <w:b/>
              </w:rPr>
              <w:t>2025</w:t>
            </w:r>
            <w:r w:rsidR="0014037B" w:rsidRPr="00F60D3F">
              <w:rPr>
                <w:rFonts w:eastAsia="MS Mincho"/>
                <w:b/>
              </w:rPr>
              <w:t xml:space="preserve"> г.</w:t>
            </w:r>
          </w:p>
        </w:tc>
        <w:tc>
          <w:tcPr>
            <w:tcW w:w="1290" w:type="pct"/>
            <w:gridSpan w:val="2"/>
            <w:tcBorders>
              <w:left w:val="single" w:sz="4" w:space="0" w:color="auto"/>
            </w:tcBorders>
            <w:vAlign w:val="center"/>
          </w:tcPr>
          <w:p w14:paraId="3D7CD0AE" w14:textId="77777777" w:rsidR="0014037B" w:rsidRPr="00F60D3F" w:rsidRDefault="00656569" w:rsidP="005D4B32">
            <w:pPr>
              <w:contextualSpacing/>
              <w:jc w:val="center"/>
              <w:rPr>
                <w:rFonts w:eastAsia="MS Mincho"/>
                <w:b/>
              </w:rPr>
            </w:pPr>
            <w:r w:rsidRPr="00F60D3F">
              <w:rPr>
                <w:rFonts w:eastAsia="MS Mincho"/>
                <w:b/>
              </w:rPr>
              <w:t>2026</w:t>
            </w:r>
            <w:r w:rsidR="0014037B" w:rsidRPr="00F60D3F">
              <w:rPr>
                <w:rFonts w:eastAsia="MS Mincho"/>
                <w:b/>
              </w:rPr>
              <w:t xml:space="preserve"> г.</w:t>
            </w:r>
          </w:p>
        </w:tc>
      </w:tr>
      <w:tr w:rsidR="00DC2D67" w:rsidRPr="00F60D3F" w14:paraId="0E15AB13" w14:textId="77777777" w:rsidTr="00A35F59">
        <w:trPr>
          <w:cantSplit/>
          <w:trHeight w:val="155"/>
          <w:tblHeader/>
        </w:trPr>
        <w:tc>
          <w:tcPr>
            <w:tcW w:w="1130" w:type="pct"/>
            <w:vMerge/>
            <w:vAlign w:val="center"/>
          </w:tcPr>
          <w:p w14:paraId="5D156034" w14:textId="77777777" w:rsidR="0014037B" w:rsidRPr="00F60D3F" w:rsidRDefault="0014037B" w:rsidP="005D4B32">
            <w:pPr>
              <w:contextualSpacing/>
              <w:jc w:val="center"/>
              <w:rPr>
                <w:rFonts w:eastAsia="MS Mincho"/>
              </w:rPr>
            </w:pPr>
          </w:p>
        </w:tc>
        <w:tc>
          <w:tcPr>
            <w:tcW w:w="645" w:type="pct"/>
            <w:vAlign w:val="center"/>
          </w:tcPr>
          <w:p w14:paraId="181885EE" w14:textId="77777777" w:rsidR="0014037B" w:rsidRPr="00F60D3F" w:rsidRDefault="0014037B" w:rsidP="005D4B32">
            <w:pPr>
              <w:contextualSpacing/>
              <w:jc w:val="center"/>
              <w:rPr>
                <w:rFonts w:eastAsia="MS Mincho"/>
              </w:rPr>
            </w:pPr>
            <w:r w:rsidRPr="00F60D3F">
              <w:rPr>
                <w:rFonts w:eastAsia="MS Mincho"/>
              </w:rPr>
              <w:t>чел.</w:t>
            </w:r>
          </w:p>
        </w:tc>
        <w:tc>
          <w:tcPr>
            <w:tcW w:w="645" w:type="pct"/>
            <w:vAlign w:val="center"/>
          </w:tcPr>
          <w:p w14:paraId="7FD6C988"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6DFE70F2"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553FEE92"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10B03E38"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544FA264" w14:textId="77777777" w:rsidR="0014037B" w:rsidRPr="00F60D3F" w:rsidRDefault="0014037B" w:rsidP="005D4B32">
            <w:pPr>
              <w:contextualSpacing/>
              <w:jc w:val="center"/>
              <w:rPr>
                <w:rFonts w:eastAsia="MS Mincho"/>
              </w:rPr>
            </w:pPr>
            <w:r w:rsidRPr="00F60D3F">
              <w:rPr>
                <w:rFonts w:eastAsia="MS Mincho"/>
              </w:rPr>
              <w:t>%</w:t>
            </w:r>
          </w:p>
        </w:tc>
      </w:tr>
      <w:tr w:rsidR="00B80E02" w:rsidRPr="00F60D3F" w14:paraId="59FF101F" w14:textId="77777777" w:rsidTr="00B80E02">
        <w:trPr>
          <w:trHeight w:val="283"/>
        </w:trPr>
        <w:tc>
          <w:tcPr>
            <w:tcW w:w="1130" w:type="pct"/>
            <w:vAlign w:val="center"/>
          </w:tcPr>
          <w:p w14:paraId="7050BC16" w14:textId="77777777" w:rsidR="00B80E02" w:rsidRPr="00F60D3F" w:rsidRDefault="00B80E02" w:rsidP="00B80E02">
            <w:pPr>
              <w:contextualSpacing/>
              <w:jc w:val="center"/>
              <w:rPr>
                <w:rFonts w:eastAsia="MS Mincho"/>
              </w:rPr>
            </w:pPr>
            <w:r w:rsidRPr="00F60D3F">
              <w:t>«2»</w:t>
            </w:r>
          </w:p>
        </w:tc>
        <w:tc>
          <w:tcPr>
            <w:tcW w:w="645" w:type="pct"/>
            <w:vAlign w:val="center"/>
          </w:tcPr>
          <w:p w14:paraId="644C7D12" w14:textId="395378DA" w:rsidR="00B80E02" w:rsidRPr="00F60D3F" w:rsidRDefault="00B80E02" w:rsidP="00B80E02">
            <w:pPr>
              <w:contextualSpacing/>
              <w:jc w:val="center"/>
              <w:rPr>
                <w:rFonts w:eastAsia="MS Mincho"/>
              </w:rPr>
            </w:pPr>
            <w:r w:rsidRPr="000B7FD9">
              <w:rPr>
                <w:color w:val="000000"/>
                <w:sz w:val="22"/>
                <w:szCs w:val="22"/>
              </w:rPr>
              <w:t>5</w:t>
            </w:r>
          </w:p>
        </w:tc>
        <w:tc>
          <w:tcPr>
            <w:tcW w:w="645" w:type="pct"/>
            <w:vAlign w:val="center"/>
          </w:tcPr>
          <w:p w14:paraId="6566F6BA" w14:textId="525016D1" w:rsidR="00B80E02" w:rsidRPr="00F60D3F" w:rsidRDefault="00B80E02" w:rsidP="00B80E02">
            <w:pPr>
              <w:contextualSpacing/>
              <w:jc w:val="center"/>
              <w:rPr>
                <w:rFonts w:eastAsia="MS Mincho"/>
              </w:rPr>
            </w:pPr>
            <w:r w:rsidRPr="000B7FD9">
              <w:rPr>
                <w:color w:val="000000"/>
                <w:sz w:val="22"/>
                <w:szCs w:val="22"/>
              </w:rPr>
              <w:t>1,2%</w:t>
            </w:r>
          </w:p>
        </w:tc>
        <w:tc>
          <w:tcPr>
            <w:tcW w:w="645" w:type="pct"/>
            <w:tcBorders>
              <w:right w:val="single" w:sz="4" w:space="0" w:color="auto"/>
            </w:tcBorders>
            <w:vAlign w:val="center"/>
          </w:tcPr>
          <w:p w14:paraId="3A141995" w14:textId="65881EAC" w:rsidR="00B80E02" w:rsidRPr="00F60D3F" w:rsidRDefault="00B80E02" w:rsidP="00B80E02">
            <w:pPr>
              <w:contextualSpacing/>
              <w:jc w:val="center"/>
              <w:rPr>
                <w:rFonts w:eastAsia="MS Mincho"/>
              </w:rPr>
            </w:pPr>
            <w:r w:rsidRPr="005E5407">
              <w:rPr>
                <w:color w:val="000000"/>
              </w:rPr>
              <w:t>12</w:t>
            </w:r>
          </w:p>
        </w:tc>
        <w:tc>
          <w:tcPr>
            <w:tcW w:w="645" w:type="pct"/>
            <w:tcBorders>
              <w:left w:val="single" w:sz="4" w:space="0" w:color="auto"/>
            </w:tcBorders>
            <w:vAlign w:val="center"/>
          </w:tcPr>
          <w:p w14:paraId="30264511" w14:textId="320DA904" w:rsidR="00B80E02" w:rsidRPr="00F60D3F" w:rsidRDefault="00B80E02" w:rsidP="00B80E02">
            <w:pPr>
              <w:contextualSpacing/>
              <w:jc w:val="center"/>
              <w:rPr>
                <w:rFonts w:eastAsia="MS Mincho"/>
              </w:rPr>
            </w:pPr>
            <w:r w:rsidRPr="005E5407">
              <w:rPr>
                <w:color w:val="000000"/>
              </w:rPr>
              <w:t>2,2%</w:t>
            </w:r>
          </w:p>
        </w:tc>
        <w:tc>
          <w:tcPr>
            <w:tcW w:w="645" w:type="pct"/>
            <w:tcBorders>
              <w:left w:val="single" w:sz="4" w:space="0" w:color="auto"/>
            </w:tcBorders>
            <w:vAlign w:val="center"/>
          </w:tcPr>
          <w:p w14:paraId="47347225" w14:textId="2E2DC089" w:rsidR="00B80E02" w:rsidRPr="00B80E02" w:rsidRDefault="00B80E02" w:rsidP="00B80E02">
            <w:pPr>
              <w:contextualSpacing/>
              <w:jc w:val="center"/>
              <w:rPr>
                <w:rFonts w:eastAsia="MS Mincho"/>
              </w:rPr>
            </w:pPr>
            <w:r w:rsidRPr="00B80E02">
              <w:rPr>
                <w:color w:val="000000"/>
              </w:rPr>
              <w:t>1</w:t>
            </w:r>
          </w:p>
        </w:tc>
        <w:tc>
          <w:tcPr>
            <w:tcW w:w="645" w:type="pct"/>
            <w:tcBorders>
              <w:left w:val="single" w:sz="4" w:space="0" w:color="auto"/>
            </w:tcBorders>
            <w:vAlign w:val="center"/>
          </w:tcPr>
          <w:p w14:paraId="420BCE88" w14:textId="2C401805" w:rsidR="00B80E02" w:rsidRPr="00B80E02" w:rsidRDefault="00B80E02" w:rsidP="00B80E02">
            <w:pPr>
              <w:contextualSpacing/>
              <w:jc w:val="center"/>
              <w:rPr>
                <w:rFonts w:eastAsia="MS Mincho"/>
              </w:rPr>
            </w:pPr>
            <w:r w:rsidRPr="00B80E02">
              <w:rPr>
                <w:color w:val="000000"/>
              </w:rPr>
              <w:t>0,2%</w:t>
            </w:r>
          </w:p>
        </w:tc>
      </w:tr>
      <w:tr w:rsidR="00B80E02" w:rsidRPr="00F60D3F" w14:paraId="771B0551" w14:textId="77777777" w:rsidTr="00B80E02">
        <w:trPr>
          <w:trHeight w:val="283"/>
        </w:trPr>
        <w:tc>
          <w:tcPr>
            <w:tcW w:w="1130" w:type="pct"/>
            <w:vAlign w:val="center"/>
          </w:tcPr>
          <w:p w14:paraId="291A5180" w14:textId="77777777" w:rsidR="00B80E02" w:rsidRPr="00F60D3F" w:rsidRDefault="00B80E02" w:rsidP="00B80E02">
            <w:pPr>
              <w:contextualSpacing/>
              <w:jc w:val="center"/>
              <w:rPr>
                <w:rFonts w:eastAsia="MS Mincho"/>
              </w:rPr>
            </w:pPr>
            <w:r w:rsidRPr="00F60D3F">
              <w:rPr>
                <w:rFonts w:eastAsia="MS Mincho"/>
              </w:rPr>
              <w:t>«3»</w:t>
            </w:r>
          </w:p>
        </w:tc>
        <w:tc>
          <w:tcPr>
            <w:tcW w:w="645" w:type="pct"/>
            <w:vAlign w:val="center"/>
          </w:tcPr>
          <w:p w14:paraId="71B565FA" w14:textId="5119D3F2" w:rsidR="00B80E02" w:rsidRPr="00F60D3F" w:rsidRDefault="00B80E02" w:rsidP="00B80E02">
            <w:pPr>
              <w:contextualSpacing/>
              <w:jc w:val="center"/>
              <w:rPr>
                <w:rFonts w:eastAsia="MS Mincho"/>
              </w:rPr>
            </w:pPr>
            <w:r w:rsidRPr="000B7FD9">
              <w:rPr>
                <w:color w:val="000000"/>
                <w:sz w:val="22"/>
                <w:szCs w:val="22"/>
              </w:rPr>
              <w:t>101</w:t>
            </w:r>
          </w:p>
        </w:tc>
        <w:tc>
          <w:tcPr>
            <w:tcW w:w="645" w:type="pct"/>
            <w:vAlign w:val="center"/>
          </w:tcPr>
          <w:p w14:paraId="571616CA" w14:textId="66E4CE6B" w:rsidR="00B80E02" w:rsidRPr="00F60D3F" w:rsidRDefault="00B80E02" w:rsidP="00B80E02">
            <w:pPr>
              <w:contextualSpacing/>
              <w:jc w:val="center"/>
              <w:rPr>
                <w:rFonts w:eastAsia="MS Mincho"/>
              </w:rPr>
            </w:pPr>
            <w:r w:rsidRPr="000B7FD9">
              <w:rPr>
                <w:color w:val="000000"/>
                <w:sz w:val="22"/>
                <w:szCs w:val="22"/>
              </w:rPr>
              <w:t>23,8%</w:t>
            </w:r>
          </w:p>
        </w:tc>
        <w:tc>
          <w:tcPr>
            <w:tcW w:w="645" w:type="pct"/>
            <w:tcBorders>
              <w:right w:val="single" w:sz="4" w:space="0" w:color="auto"/>
            </w:tcBorders>
            <w:vAlign w:val="center"/>
          </w:tcPr>
          <w:p w14:paraId="05751DAD" w14:textId="72CFC119" w:rsidR="00B80E02" w:rsidRPr="00F60D3F" w:rsidRDefault="00B80E02" w:rsidP="00B80E02">
            <w:pPr>
              <w:contextualSpacing/>
              <w:jc w:val="center"/>
              <w:rPr>
                <w:rFonts w:eastAsia="MS Mincho"/>
              </w:rPr>
            </w:pPr>
            <w:r w:rsidRPr="005E5407">
              <w:rPr>
                <w:color w:val="000000"/>
              </w:rPr>
              <w:t>244</w:t>
            </w:r>
          </w:p>
        </w:tc>
        <w:tc>
          <w:tcPr>
            <w:tcW w:w="645" w:type="pct"/>
            <w:tcBorders>
              <w:left w:val="single" w:sz="4" w:space="0" w:color="auto"/>
            </w:tcBorders>
            <w:vAlign w:val="center"/>
          </w:tcPr>
          <w:p w14:paraId="7900249A" w14:textId="272FE14E" w:rsidR="00B80E02" w:rsidRPr="00F60D3F" w:rsidRDefault="00B80E02" w:rsidP="00B80E02">
            <w:pPr>
              <w:contextualSpacing/>
              <w:jc w:val="center"/>
              <w:rPr>
                <w:rFonts w:eastAsia="MS Mincho"/>
              </w:rPr>
            </w:pPr>
            <w:r w:rsidRPr="005E5407">
              <w:rPr>
                <w:color w:val="000000"/>
              </w:rPr>
              <w:t>45,6%</w:t>
            </w:r>
          </w:p>
        </w:tc>
        <w:tc>
          <w:tcPr>
            <w:tcW w:w="645" w:type="pct"/>
            <w:tcBorders>
              <w:left w:val="single" w:sz="4" w:space="0" w:color="auto"/>
            </w:tcBorders>
            <w:vAlign w:val="center"/>
          </w:tcPr>
          <w:p w14:paraId="15890EFA" w14:textId="4E05846F" w:rsidR="00B80E02" w:rsidRPr="00B80E02" w:rsidRDefault="00B80E02" w:rsidP="00B80E02">
            <w:pPr>
              <w:contextualSpacing/>
              <w:jc w:val="center"/>
              <w:rPr>
                <w:rFonts w:eastAsia="MS Mincho"/>
              </w:rPr>
            </w:pPr>
            <w:r w:rsidRPr="00B80E02">
              <w:rPr>
                <w:color w:val="000000"/>
              </w:rPr>
              <w:t>163</w:t>
            </w:r>
          </w:p>
        </w:tc>
        <w:tc>
          <w:tcPr>
            <w:tcW w:w="645" w:type="pct"/>
            <w:tcBorders>
              <w:left w:val="single" w:sz="4" w:space="0" w:color="auto"/>
            </w:tcBorders>
            <w:vAlign w:val="center"/>
          </w:tcPr>
          <w:p w14:paraId="46103701" w14:textId="44B677CE" w:rsidR="00B80E02" w:rsidRPr="00B80E02" w:rsidRDefault="00B80E02" w:rsidP="00B80E02">
            <w:pPr>
              <w:contextualSpacing/>
              <w:jc w:val="center"/>
              <w:rPr>
                <w:rFonts w:eastAsia="MS Mincho"/>
              </w:rPr>
            </w:pPr>
            <w:r w:rsidRPr="00B80E02">
              <w:rPr>
                <w:color w:val="000000"/>
              </w:rPr>
              <w:t>27,8%</w:t>
            </w:r>
          </w:p>
        </w:tc>
      </w:tr>
      <w:tr w:rsidR="00B80E02" w:rsidRPr="00F60D3F" w14:paraId="1268DF32" w14:textId="77777777" w:rsidTr="00B80E02">
        <w:trPr>
          <w:trHeight w:val="283"/>
        </w:trPr>
        <w:tc>
          <w:tcPr>
            <w:tcW w:w="1130" w:type="pct"/>
            <w:vAlign w:val="center"/>
          </w:tcPr>
          <w:p w14:paraId="62A7DA1A" w14:textId="77777777" w:rsidR="00B80E02" w:rsidRPr="00F60D3F" w:rsidRDefault="00B80E02" w:rsidP="00B80E02">
            <w:pPr>
              <w:contextualSpacing/>
              <w:jc w:val="center"/>
              <w:rPr>
                <w:rFonts w:eastAsia="MS Mincho"/>
              </w:rPr>
            </w:pPr>
            <w:r w:rsidRPr="00F60D3F">
              <w:rPr>
                <w:rFonts w:eastAsia="MS Mincho"/>
              </w:rPr>
              <w:t>«4»</w:t>
            </w:r>
          </w:p>
        </w:tc>
        <w:tc>
          <w:tcPr>
            <w:tcW w:w="645" w:type="pct"/>
            <w:vAlign w:val="center"/>
          </w:tcPr>
          <w:p w14:paraId="5C670404" w14:textId="72E345AC" w:rsidR="00B80E02" w:rsidRPr="00F60D3F" w:rsidRDefault="00B80E02" w:rsidP="00B80E02">
            <w:pPr>
              <w:contextualSpacing/>
              <w:jc w:val="center"/>
              <w:rPr>
                <w:rFonts w:eastAsia="MS Mincho"/>
              </w:rPr>
            </w:pPr>
            <w:r w:rsidRPr="000B7FD9">
              <w:rPr>
                <w:color w:val="000000"/>
                <w:sz w:val="22"/>
                <w:szCs w:val="22"/>
              </w:rPr>
              <w:t>247</w:t>
            </w:r>
          </w:p>
        </w:tc>
        <w:tc>
          <w:tcPr>
            <w:tcW w:w="645" w:type="pct"/>
            <w:vAlign w:val="center"/>
          </w:tcPr>
          <w:p w14:paraId="7711EEDB" w14:textId="13F4DD9C" w:rsidR="00B80E02" w:rsidRPr="00F60D3F" w:rsidRDefault="00B80E02" w:rsidP="00B80E02">
            <w:pPr>
              <w:contextualSpacing/>
              <w:jc w:val="center"/>
              <w:rPr>
                <w:rFonts w:eastAsia="MS Mincho"/>
              </w:rPr>
            </w:pPr>
            <w:r w:rsidRPr="000B7FD9">
              <w:rPr>
                <w:color w:val="000000"/>
                <w:sz w:val="22"/>
                <w:szCs w:val="22"/>
              </w:rPr>
              <w:t>58,3%</w:t>
            </w:r>
          </w:p>
        </w:tc>
        <w:tc>
          <w:tcPr>
            <w:tcW w:w="645" w:type="pct"/>
            <w:tcBorders>
              <w:right w:val="single" w:sz="4" w:space="0" w:color="auto"/>
            </w:tcBorders>
            <w:vAlign w:val="center"/>
          </w:tcPr>
          <w:p w14:paraId="06054CDC" w14:textId="33E6628B" w:rsidR="00B80E02" w:rsidRPr="00F60D3F" w:rsidRDefault="00B80E02" w:rsidP="00B80E02">
            <w:pPr>
              <w:contextualSpacing/>
              <w:jc w:val="center"/>
              <w:rPr>
                <w:rFonts w:eastAsia="MS Mincho"/>
              </w:rPr>
            </w:pPr>
            <w:r w:rsidRPr="005E5407">
              <w:rPr>
                <w:color w:val="000000"/>
              </w:rPr>
              <w:t>238</w:t>
            </w:r>
          </w:p>
        </w:tc>
        <w:tc>
          <w:tcPr>
            <w:tcW w:w="645" w:type="pct"/>
            <w:tcBorders>
              <w:left w:val="single" w:sz="4" w:space="0" w:color="auto"/>
            </w:tcBorders>
            <w:vAlign w:val="center"/>
          </w:tcPr>
          <w:p w14:paraId="14624CCC" w14:textId="285F432B" w:rsidR="00B80E02" w:rsidRPr="00F60D3F" w:rsidRDefault="00B80E02" w:rsidP="00B80E02">
            <w:pPr>
              <w:contextualSpacing/>
              <w:jc w:val="center"/>
              <w:rPr>
                <w:rFonts w:eastAsia="MS Mincho"/>
              </w:rPr>
            </w:pPr>
            <w:r w:rsidRPr="005E5407">
              <w:rPr>
                <w:color w:val="000000"/>
              </w:rPr>
              <w:t>44,5%</w:t>
            </w:r>
          </w:p>
        </w:tc>
        <w:tc>
          <w:tcPr>
            <w:tcW w:w="645" w:type="pct"/>
            <w:tcBorders>
              <w:left w:val="single" w:sz="4" w:space="0" w:color="auto"/>
            </w:tcBorders>
            <w:vAlign w:val="center"/>
          </w:tcPr>
          <w:p w14:paraId="1A28DC6B" w14:textId="4A3A34E1" w:rsidR="00B80E02" w:rsidRPr="00B80E02" w:rsidRDefault="00B80E02" w:rsidP="00B80E02">
            <w:pPr>
              <w:contextualSpacing/>
              <w:jc w:val="center"/>
              <w:rPr>
                <w:rFonts w:eastAsia="MS Mincho"/>
              </w:rPr>
            </w:pPr>
            <w:r w:rsidRPr="00B80E02">
              <w:rPr>
                <w:color w:val="000000"/>
              </w:rPr>
              <w:t>318</w:t>
            </w:r>
          </w:p>
        </w:tc>
        <w:tc>
          <w:tcPr>
            <w:tcW w:w="645" w:type="pct"/>
            <w:tcBorders>
              <w:left w:val="single" w:sz="4" w:space="0" w:color="auto"/>
            </w:tcBorders>
            <w:vAlign w:val="center"/>
          </w:tcPr>
          <w:p w14:paraId="2C9CB217" w14:textId="360B707C" w:rsidR="00B80E02" w:rsidRPr="00B80E02" w:rsidRDefault="00B80E02" w:rsidP="00B80E02">
            <w:pPr>
              <w:contextualSpacing/>
              <w:jc w:val="center"/>
              <w:rPr>
                <w:rFonts w:eastAsia="MS Mincho"/>
              </w:rPr>
            </w:pPr>
            <w:r w:rsidRPr="00B80E02">
              <w:rPr>
                <w:color w:val="000000"/>
              </w:rPr>
              <w:t>54,3%</w:t>
            </w:r>
          </w:p>
        </w:tc>
      </w:tr>
      <w:tr w:rsidR="00B80E02" w:rsidRPr="00F60D3F" w14:paraId="446452FD" w14:textId="77777777" w:rsidTr="00B80E02">
        <w:trPr>
          <w:trHeight w:val="283"/>
        </w:trPr>
        <w:tc>
          <w:tcPr>
            <w:tcW w:w="1130" w:type="pct"/>
            <w:vAlign w:val="center"/>
          </w:tcPr>
          <w:p w14:paraId="5C47358A" w14:textId="77777777" w:rsidR="00B80E02" w:rsidRPr="00F60D3F" w:rsidRDefault="00B80E02" w:rsidP="00B80E02">
            <w:pPr>
              <w:contextualSpacing/>
              <w:jc w:val="center"/>
              <w:rPr>
                <w:rFonts w:eastAsia="MS Mincho"/>
              </w:rPr>
            </w:pPr>
            <w:r w:rsidRPr="00F60D3F">
              <w:rPr>
                <w:rFonts w:eastAsia="MS Mincho"/>
              </w:rPr>
              <w:t>«5»</w:t>
            </w:r>
          </w:p>
        </w:tc>
        <w:tc>
          <w:tcPr>
            <w:tcW w:w="645" w:type="pct"/>
            <w:vAlign w:val="center"/>
          </w:tcPr>
          <w:p w14:paraId="32DDC7B3" w14:textId="69A085D6" w:rsidR="00B80E02" w:rsidRPr="00F60D3F" w:rsidRDefault="00B80E02" w:rsidP="00B80E02">
            <w:pPr>
              <w:contextualSpacing/>
              <w:jc w:val="center"/>
              <w:rPr>
                <w:rFonts w:eastAsia="MS Mincho"/>
              </w:rPr>
            </w:pPr>
            <w:r w:rsidRPr="000B7FD9">
              <w:rPr>
                <w:color w:val="000000"/>
                <w:sz w:val="22"/>
                <w:szCs w:val="22"/>
              </w:rPr>
              <w:t>71</w:t>
            </w:r>
          </w:p>
        </w:tc>
        <w:tc>
          <w:tcPr>
            <w:tcW w:w="645" w:type="pct"/>
            <w:vAlign w:val="center"/>
          </w:tcPr>
          <w:p w14:paraId="0142EC55" w14:textId="4E3B4BF1" w:rsidR="00B80E02" w:rsidRPr="00F60D3F" w:rsidRDefault="00B80E02" w:rsidP="00B80E02">
            <w:pPr>
              <w:contextualSpacing/>
              <w:jc w:val="center"/>
              <w:rPr>
                <w:rFonts w:eastAsia="MS Mincho"/>
              </w:rPr>
            </w:pPr>
            <w:r w:rsidRPr="000B7FD9">
              <w:rPr>
                <w:color w:val="000000"/>
                <w:sz w:val="22"/>
                <w:szCs w:val="22"/>
              </w:rPr>
              <w:t>16,7%</w:t>
            </w:r>
          </w:p>
        </w:tc>
        <w:tc>
          <w:tcPr>
            <w:tcW w:w="645" w:type="pct"/>
            <w:tcBorders>
              <w:right w:val="single" w:sz="4" w:space="0" w:color="auto"/>
            </w:tcBorders>
            <w:vAlign w:val="center"/>
          </w:tcPr>
          <w:p w14:paraId="7F71253C" w14:textId="53DD374A" w:rsidR="00B80E02" w:rsidRPr="00F60D3F" w:rsidRDefault="00B80E02" w:rsidP="00B80E02">
            <w:pPr>
              <w:contextualSpacing/>
              <w:jc w:val="center"/>
              <w:rPr>
                <w:rFonts w:eastAsia="MS Mincho"/>
              </w:rPr>
            </w:pPr>
            <w:r w:rsidRPr="005E5407">
              <w:rPr>
                <w:color w:val="000000"/>
              </w:rPr>
              <w:t>41</w:t>
            </w:r>
          </w:p>
        </w:tc>
        <w:tc>
          <w:tcPr>
            <w:tcW w:w="645" w:type="pct"/>
            <w:tcBorders>
              <w:left w:val="single" w:sz="4" w:space="0" w:color="auto"/>
            </w:tcBorders>
            <w:vAlign w:val="center"/>
          </w:tcPr>
          <w:p w14:paraId="32AE5D05" w14:textId="689EEA72" w:rsidR="00B80E02" w:rsidRPr="00F60D3F" w:rsidRDefault="00B80E02" w:rsidP="00B80E02">
            <w:pPr>
              <w:contextualSpacing/>
              <w:jc w:val="center"/>
              <w:rPr>
                <w:rFonts w:eastAsia="MS Mincho"/>
              </w:rPr>
            </w:pPr>
            <w:r w:rsidRPr="005E5407">
              <w:rPr>
                <w:color w:val="000000"/>
              </w:rPr>
              <w:t>7,7%</w:t>
            </w:r>
          </w:p>
        </w:tc>
        <w:tc>
          <w:tcPr>
            <w:tcW w:w="645" w:type="pct"/>
            <w:tcBorders>
              <w:left w:val="single" w:sz="4" w:space="0" w:color="auto"/>
            </w:tcBorders>
            <w:vAlign w:val="center"/>
          </w:tcPr>
          <w:p w14:paraId="66334F52" w14:textId="4AC2A544" w:rsidR="00B80E02" w:rsidRPr="00B80E02" w:rsidRDefault="00B80E02" w:rsidP="00B80E02">
            <w:pPr>
              <w:contextualSpacing/>
              <w:jc w:val="center"/>
              <w:rPr>
                <w:rFonts w:eastAsia="MS Mincho"/>
              </w:rPr>
            </w:pPr>
            <w:r w:rsidRPr="00B80E02">
              <w:rPr>
                <w:color w:val="000000"/>
              </w:rPr>
              <w:t>104</w:t>
            </w:r>
          </w:p>
        </w:tc>
        <w:tc>
          <w:tcPr>
            <w:tcW w:w="645" w:type="pct"/>
            <w:tcBorders>
              <w:left w:val="single" w:sz="4" w:space="0" w:color="auto"/>
            </w:tcBorders>
            <w:vAlign w:val="center"/>
          </w:tcPr>
          <w:p w14:paraId="5976FA11" w14:textId="284AF22E" w:rsidR="00B80E02" w:rsidRPr="00B80E02" w:rsidRDefault="00B80E02" w:rsidP="00B80E02">
            <w:pPr>
              <w:contextualSpacing/>
              <w:jc w:val="center"/>
              <w:rPr>
                <w:rFonts w:eastAsia="MS Mincho"/>
              </w:rPr>
            </w:pPr>
            <w:r w:rsidRPr="00B80E02">
              <w:rPr>
                <w:color w:val="000000"/>
              </w:rPr>
              <w:t>17,7%</w:t>
            </w:r>
          </w:p>
        </w:tc>
      </w:tr>
    </w:tbl>
    <w:p w14:paraId="57D09491" w14:textId="77777777" w:rsidR="00022E68" w:rsidRPr="00F60D3F" w:rsidRDefault="00022E68" w:rsidP="00903AC5">
      <w:pPr>
        <w:jc w:val="both"/>
        <w:rPr>
          <w:b/>
          <w:bCs/>
        </w:rPr>
      </w:pPr>
    </w:p>
    <w:p w14:paraId="77E064A6" w14:textId="77777777" w:rsidR="00911A9C" w:rsidRPr="00F60D3F" w:rsidRDefault="00911A9C" w:rsidP="00903AC5">
      <w:pPr>
        <w:jc w:val="both"/>
        <w:rPr>
          <w:b/>
          <w:bCs/>
        </w:rPr>
      </w:pPr>
    </w:p>
    <w:p w14:paraId="10BB5786" w14:textId="77777777" w:rsidR="00C1023E" w:rsidRPr="007D33E0" w:rsidRDefault="00C1023E" w:rsidP="00C1023E">
      <w:pPr>
        <w:jc w:val="center"/>
        <w:rPr>
          <w:b/>
          <w:bCs/>
          <w:sz w:val="28"/>
          <w:szCs w:val="28"/>
        </w:rPr>
      </w:pPr>
      <w:r w:rsidRPr="007D33E0">
        <w:rPr>
          <w:b/>
          <w:bCs/>
          <w:sz w:val="28"/>
          <w:szCs w:val="28"/>
        </w:rPr>
        <w:lastRenderedPageBreak/>
        <w:t>Достижение минимального и высокого уровня подготовки выпускников</w:t>
      </w:r>
    </w:p>
    <w:p w14:paraId="7E196A1F" w14:textId="77777777" w:rsidR="00C1023E" w:rsidRPr="007D33E0" w:rsidRDefault="00C1023E" w:rsidP="00C1023E">
      <w:pPr>
        <w:jc w:val="center"/>
        <w:rPr>
          <w:b/>
          <w:bCs/>
          <w:sz w:val="28"/>
          <w:szCs w:val="28"/>
        </w:rPr>
      </w:pPr>
      <w:r w:rsidRPr="007D33E0">
        <w:rPr>
          <w:b/>
          <w:bCs/>
          <w:sz w:val="28"/>
          <w:szCs w:val="28"/>
        </w:rPr>
        <w:t xml:space="preserve">по </w:t>
      </w:r>
      <w:r>
        <w:rPr>
          <w:b/>
          <w:bCs/>
          <w:sz w:val="28"/>
          <w:szCs w:val="28"/>
        </w:rPr>
        <w:t>биологии</w:t>
      </w:r>
    </w:p>
    <w:p w14:paraId="30091B2D" w14:textId="77777777" w:rsidR="00C1023E" w:rsidRDefault="00C1023E" w:rsidP="00C1023E"/>
    <w:tbl>
      <w:tblPr>
        <w:tblW w:w="13412" w:type="dxa"/>
        <w:jc w:val="center"/>
        <w:tblLook w:val="04A0" w:firstRow="1" w:lastRow="0" w:firstColumn="1" w:lastColumn="0" w:noHBand="0" w:noVBand="1"/>
      </w:tblPr>
      <w:tblGrid>
        <w:gridCol w:w="5054"/>
        <w:gridCol w:w="1594"/>
        <w:gridCol w:w="1788"/>
        <w:gridCol w:w="1594"/>
        <w:gridCol w:w="1788"/>
        <w:gridCol w:w="1594"/>
      </w:tblGrid>
      <w:tr w:rsidR="00C1023E" w:rsidRPr="006E2371" w14:paraId="50B46C23" w14:textId="77777777" w:rsidTr="00C1023E">
        <w:trPr>
          <w:trHeight w:val="1785"/>
          <w:jc w:val="center"/>
        </w:trPr>
        <w:tc>
          <w:tcPr>
            <w:tcW w:w="50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64672F" w14:textId="77777777" w:rsidR="00C1023E" w:rsidRPr="006E2371" w:rsidRDefault="00C1023E" w:rsidP="001B473F">
            <w:pPr>
              <w:jc w:val="center"/>
              <w:rPr>
                <w:rFonts w:eastAsia="Times New Roman"/>
                <w:b/>
                <w:bCs/>
                <w:color w:val="000000"/>
              </w:rPr>
            </w:pPr>
            <w:r w:rsidRPr="006E2371">
              <w:rPr>
                <w:rFonts w:eastAsia="Times New Roman"/>
                <w:b/>
                <w:bCs/>
                <w:color w:val="000000"/>
              </w:rPr>
              <w:t>ОО</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14:paraId="6ED76E1B" w14:textId="77777777" w:rsidR="00C1023E" w:rsidRPr="006E2371" w:rsidRDefault="00C1023E" w:rsidP="001B473F">
            <w:pPr>
              <w:jc w:val="center"/>
              <w:rPr>
                <w:rFonts w:eastAsia="Times New Roman"/>
                <w:b/>
                <w:bCs/>
                <w:color w:val="000000"/>
              </w:rPr>
            </w:pPr>
            <w:r w:rsidRPr="006E2371">
              <w:rPr>
                <w:rFonts w:eastAsia="Times New Roman"/>
                <w:b/>
                <w:bCs/>
                <w:color w:val="000000"/>
              </w:rPr>
              <w:t>Доля, % получивших "2"</w:t>
            </w:r>
          </w:p>
        </w:tc>
        <w:tc>
          <w:tcPr>
            <w:tcW w:w="1788" w:type="dxa"/>
            <w:tcBorders>
              <w:top w:val="single" w:sz="4" w:space="0" w:color="auto"/>
              <w:left w:val="nil"/>
              <w:bottom w:val="single" w:sz="4" w:space="0" w:color="auto"/>
              <w:right w:val="single" w:sz="4" w:space="0" w:color="auto"/>
            </w:tcBorders>
            <w:shd w:val="clear" w:color="auto" w:fill="auto"/>
            <w:vAlign w:val="center"/>
            <w:hideMark/>
          </w:tcPr>
          <w:p w14:paraId="59A8018F" w14:textId="77777777" w:rsidR="00C1023E" w:rsidRPr="006E2371" w:rsidRDefault="00C1023E" w:rsidP="001B473F">
            <w:pPr>
              <w:jc w:val="center"/>
              <w:rPr>
                <w:rFonts w:eastAsia="Times New Roman"/>
                <w:b/>
                <w:bCs/>
                <w:color w:val="000000"/>
              </w:rPr>
            </w:pPr>
            <w:r w:rsidRPr="006E2371">
              <w:rPr>
                <w:rFonts w:eastAsia="Times New Roman"/>
                <w:b/>
                <w:bCs/>
                <w:color w:val="000000"/>
              </w:rPr>
              <w:t>Доля, % преодолевших границу «3» с запасом в 1-2 б.</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14:paraId="1D50BF9D" w14:textId="77777777" w:rsidR="00C1023E" w:rsidRPr="006E2371" w:rsidRDefault="00C1023E" w:rsidP="001B473F">
            <w:pPr>
              <w:jc w:val="center"/>
              <w:rPr>
                <w:rFonts w:eastAsia="Times New Roman"/>
                <w:b/>
                <w:bCs/>
                <w:color w:val="000000"/>
              </w:rPr>
            </w:pPr>
            <w:r w:rsidRPr="006E2371">
              <w:rPr>
                <w:rFonts w:eastAsia="Times New Roman"/>
                <w:b/>
                <w:bCs/>
                <w:color w:val="000000"/>
              </w:rPr>
              <w:t>Доля, % получивших "4"</w:t>
            </w:r>
          </w:p>
        </w:tc>
        <w:tc>
          <w:tcPr>
            <w:tcW w:w="1788" w:type="dxa"/>
            <w:tcBorders>
              <w:top w:val="single" w:sz="4" w:space="0" w:color="auto"/>
              <w:left w:val="nil"/>
              <w:bottom w:val="single" w:sz="4" w:space="0" w:color="auto"/>
              <w:right w:val="single" w:sz="4" w:space="0" w:color="auto"/>
            </w:tcBorders>
            <w:shd w:val="clear" w:color="auto" w:fill="auto"/>
            <w:vAlign w:val="center"/>
            <w:hideMark/>
          </w:tcPr>
          <w:p w14:paraId="3DD3BCC2" w14:textId="77777777" w:rsidR="00C1023E" w:rsidRPr="006E2371" w:rsidRDefault="00C1023E" w:rsidP="001B473F">
            <w:pPr>
              <w:jc w:val="center"/>
              <w:rPr>
                <w:rFonts w:eastAsia="Times New Roman"/>
                <w:b/>
                <w:bCs/>
                <w:color w:val="000000"/>
              </w:rPr>
            </w:pPr>
            <w:r w:rsidRPr="006E2371">
              <w:rPr>
                <w:rFonts w:eastAsia="Times New Roman"/>
                <w:b/>
                <w:bCs/>
                <w:color w:val="000000"/>
              </w:rPr>
              <w:t>Доля, % преодолевших границу «5» с запасом в 1-2 б.</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14:paraId="7EFD2654" w14:textId="77777777" w:rsidR="00C1023E" w:rsidRPr="006E2371" w:rsidRDefault="00C1023E" w:rsidP="001B473F">
            <w:pPr>
              <w:jc w:val="center"/>
              <w:rPr>
                <w:rFonts w:eastAsia="Times New Roman"/>
                <w:b/>
                <w:bCs/>
                <w:color w:val="000000"/>
              </w:rPr>
            </w:pPr>
            <w:r w:rsidRPr="006E2371">
              <w:rPr>
                <w:rFonts w:eastAsia="Times New Roman"/>
                <w:b/>
                <w:bCs/>
                <w:color w:val="000000"/>
              </w:rPr>
              <w:t>Доля, % получивших "5"</w:t>
            </w:r>
          </w:p>
        </w:tc>
      </w:tr>
      <w:tr w:rsidR="00C1023E" w:rsidRPr="006E2371" w14:paraId="750A9831"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34A54BDD" w14:textId="57C5A3AE" w:rsidR="00C1023E" w:rsidRPr="00C1023E" w:rsidRDefault="00C1023E" w:rsidP="00C1023E">
            <w:pPr>
              <w:rPr>
                <w:rFonts w:eastAsia="Times New Roman"/>
                <w:color w:val="000000"/>
              </w:rPr>
            </w:pPr>
            <w:r w:rsidRPr="00C1023E">
              <w:rPr>
                <w:color w:val="000000"/>
              </w:rPr>
              <w:t>ГБОУ ООШ № 2 п.г.т. Смышляевка</w:t>
            </w:r>
          </w:p>
        </w:tc>
        <w:tc>
          <w:tcPr>
            <w:tcW w:w="1594" w:type="dxa"/>
            <w:tcBorders>
              <w:top w:val="nil"/>
              <w:left w:val="nil"/>
              <w:bottom w:val="single" w:sz="4" w:space="0" w:color="auto"/>
              <w:right w:val="single" w:sz="4" w:space="0" w:color="auto"/>
            </w:tcBorders>
            <w:shd w:val="clear" w:color="auto" w:fill="auto"/>
            <w:noWrap/>
            <w:vAlign w:val="bottom"/>
          </w:tcPr>
          <w:p w14:paraId="445C2C42" w14:textId="320CBF91"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1F1ACB0D" w14:textId="4B043EC9"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61EC7ADA" w14:textId="24C00F14" w:rsidR="00C1023E" w:rsidRPr="00C1023E" w:rsidRDefault="00C1023E" w:rsidP="00C1023E">
            <w:pPr>
              <w:jc w:val="center"/>
              <w:rPr>
                <w:rFonts w:eastAsia="Times New Roman"/>
                <w:color w:val="000000"/>
              </w:rPr>
            </w:pPr>
            <w:r w:rsidRPr="00C1023E">
              <w:rPr>
                <w:color w:val="000000"/>
              </w:rPr>
              <w:t>33,3%</w:t>
            </w:r>
          </w:p>
        </w:tc>
        <w:tc>
          <w:tcPr>
            <w:tcW w:w="1788" w:type="dxa"/>
            <w:tcBorders>
              <w:top w:val="nil"/>
              <w:left w:val="nil"/>
              <w:bottom w:val="single" w:sz="4" w:space="0" w:color="auto"/>
              <w:right w:val="single" w:sz="4" w:space="0" w:color="auto"/>
            </w:tcBorders>
            <w:shd w:val="clear" w:color="auto" w:fill="auto"/>
            <w:noWrap/>
            <w:vAlign w:val="bottom"/>
          </w:tcPr>
          <w:p w14:paraId="4831E1D3" w14:textId="1E639674" w:rsidR="00C1023E" w:rsidRPr="00C1023E" w:rsidRDefault="00C1023E" w:rsidP="00C1023E">
            <w:pPr>
              <w:jc w:val="center"/>
              <w:rPr>
                <w:rFonts w:eastAsia="Times New Roman"/>
                <w:color w:val="000000"/>
              </w:rPr>
            </w:pPr>
            <w:r w:rsidRPr="00C1023E">
              <w:rPr>
                <w:color w:val="000000"/>
              </w:rPr>
              <w:t>33,3%</w:t>
            </w:r>
          </w:p>
        </w:tc>
        <w:tc>
          <w:tcPr>
            <w:tcW w:w="1594" w:type="dxa"/>
            <w:tcBorders>
              <w:top w:val="nil"/>
              <w:left w:val="nil"/>
              <w:bottom w:val="single" w:sz="4" w:space="0" w:color="auto"/>
              <w:right w:val="single" w:sz="4" w:space="0" w:color="auto"/>
            </w:tcBorders>
            <w:shd w:val="clear" w:color="auto" w:fill="auto"/>
            <w:noWrap/>
            <w:vAlign w:val="bottom"/>
          </w:tcPr>
          <w:p w14:paraId="3CB13352" w14:textId="386F6273" w:rsidR="00C1023E" w:rsidRPr="00C1023E" w:rsidRDefault="00C1023E" w:rsidP="00C1023E">
            <w:pPr>
              <w:jc w:val="center"/>
              <w:rPr>
                <w:rFonts w:eastAsia="Times New Roman"/>
                <w:color w:val="000000"/>
              </w:rPr>
            </w:pPr>
            <w:r w:rsidRPr="00C1023E">
              <w:rPr>
                <w:color w:val="000000"/>
              </w:rPr>
              <w:t>33,3%</w:t>
            </w:r>
          </w:p>
        </w:tc>
      </w:tr>
      <w:tr w:rsidR="00C1023E" w:rsidRPr="006E2371" w14:paraId="252E1A6C"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327D93FA" w14:textId="14E7131C" w:rsidR="00C1023E" w:rsidRPr="00C1023E" w:rsidRDefault="00C1023E" w:rsidP="00C1023E">
            <w:pPr>
              <w:rPr>
                <w:rFonts w:eastAsia="Times New Roman"/>
                <w:color w:val="000000"/>
              </w:rPr>
            </w:pPr>
            <w:r w:rsidRPr="00C1023E">
              <w:rPr>
                <w:color w:val="000000"/>
              </w:rPr>
              <w:t>ГБОУ ООШ пос. Верхняя Подстепновка</w:t>
            </w:r>
          </w:p>
        </w:tc>
        <w:tc>
          <w:tcPr>
            <w:tcW w:w="1594" w:type="dxa"/>
            <w:tcBorders>
              <w:top w:val="nil"/>
              <w:left w:val="nil"/>
              <w:bottom w:val="single" w:sz="4" w:space="0" w:color="auto"/>
              <w:right w:val="single" w:sz="4" w:space="0" w:color="auto"/>
            </w:tcBorders>
            <w:shd w:val="clear" w:color="auto" w:fill="auto"/>
            <w:noWrap/>
            <w:vAlign w:val="bottom"/>
          </w:tcPr>
          <w:p w14:paraId="16A2A12F" w14:textId="20DB9811"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780E46DC" w14:textId="08C87B08"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56C16E5D" w14:textId="2B52EFFC" w:rsidR="00C1023E" w:rsidRPr="00C1023E" w:rsidRDefault="00C1023E" w:rsidP="00C1023E">
            <w:pPr>
              <w:jc w:val="center"/>
              <w:rPr>
                <w:rFonts w:eastAsia="Times New Roman"/>
                <w:color w:val="000000"/>
              </w:rPr>
            </w:pPr>
            <w:r w:rsidRPr="00C1023E">
              <w:rPr>
                <w:color w:val="000000"/>
              </w:rPr>
              <w:t>71,4%</w:t>
            </w:r>
          </w:p>
        </w:tc>
        <w:tc>
          <w:tcPr>
            <w:tcW w:w="1788" w:type="dxa"/>
            <w:tcBorders>
              <w:top w:val="nil"/>
              <w:left w:val="nil"/>
              <w:bottom w:val="single" w:sz="4" w:space="0" w:color="auto"/>
              <w:right w:val="single" w:sz="4" w:space="0" w:color="auto"/>
            </w:tcBorders>
            <w:shd w:val="clear" w:color="auto" w:fill="auto"/>
            <w:noWrap/>
            <w:vAlign w:val="bottom"/>
          </w:tcPr>
          <w:p w14:paraId="55B3DD25" w14:textId="0BC58106"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7037BBD7" w14:textId="433284A6" w:rsidR="00C1023E" w:rsidRPr="00C1023E" w:rsidRDefault="00C1023E" w:rsidP="00C1023E">
            <w:pPr>
              <w:jc w:val="center"/>
              <w:rPr>
                <w:rFonts w:eastAsia="Times New Roman"/>
                <w:color w:val="000000"/>
              </w:rPr>
            </w:pPr>
            <w:r w:rsidRPr="00C1023E">
              <w:rPr>
                <w:color w:val="000000"/>
              </w:rPr>
              <w:t>0,0%</w:t>
            </w:r>
          </w:p>
        </w:tc>
      </w:tr>
      <w:tr w:rsidR="00C1023E" w:rsidRPr="006E2371" w14:paraId="69B5DBC9"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74B869B0" w14:textId="1B8C1299" w:rsidR="00C1023E" w:rsidRPr="00C1023E" w:rsidRDefault="00C1023E" w:rsidP="00C1023E">
            <w:pPr>
              <w:rPr>
                <w:rFonts w:eastAsia="Times New Roman"/>
                <w:color w:val="000000"/>
              </w:rPr>
            </w:pPr>
            <w:r w:rsidRPr="00C1023E">
              <w:rPr>
                <w:color w:val="000000"/>
              </w:rPr>
              <w:t>ГБОУ ООШ пос. Ровно-Владимировка</w:t>
            </w:r>
          </w:p>
        </w:tc>
        <w:tc>
          <w:tcPr>
            <w:tcW w:w="1594" w:type="dxa"/>
            <w:tcBorders>
              <w:top w:val="nil"/>
              <w:left w:val="nil"/>
              <w:bottom w:val="single" w:sz="4" w:space="0" w:color="auto"/>
              <w:right w:val="single" w:sz="4" w:space="0" w:color="auto"/>
            </w:tcBorders>
            <w:shd w:val="clear" w:color="auto" w:fill="auto"/>
            <w:noWrap/>
            <w:vAlign w:val="bottom"/>
          </w:tcPr>
          <w:p w14:paraId="61BB7793" w14:textId="3C60CB22"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6FE73F4E" w14:textId="6EEA64E2"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15748BAC" w14:textId="2A5D9536" w:rsidR="00C1023E" w:rsidRPr="00C1023E" w:rsidRDefault="00C1023E" w:rsidP="00C1023E">
            <w:pPr>
              <w:jc w:val="center"/>
              <w:rPr>
                <w:rFonts w:eastAsia="Times New Roman"/>
                <w:color w:val="000000"/>
              </w:rPr>
            </w:pPr>
            <w:r w:rsidRPr="00C1023E">
              <w:rPr>
                <w:color w:val="000000"/>
              </w:rPr>
              <w:t>100,0%</w:t>
            </w:r>
          </w:p>
        </w:tc>
        <w:tc>
          <w:tcPr>
            <w:tcW w:w="1788" w:type="dxa"/>
            <w:tcBorders>
              <w:top w:val="nil"/>
              <w:left w:val="nil"/>
              <w:bottom w:val="single" w:sz="4" w:space="0" w:color="auto"/>
              <w:right w:val="single" w:sz="4" w:space="0" w:color="auto"/>
            </w:tcBorders>
            <w:shd w:val="clear" w:color="auto" w:fill="auto"/>
            <w:noWrap/>
            <w:vAlign w:val="bottom"/>
          </w:tcPr>
          <w:p w14:paraId="331F1489" w14:textId="0F20F08A"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4A639772" w14:textId="2BC28A57" w:rsidR="00C1023E" w:rsidRPr="00C1023E" w:rsidRDefault="00C1023E" w:rsidP="00C1023E">
            <w:pPr>
              <w:jc w:val="center"/>
              <w:rPr>
                <w:rFonts w:eastAsia="Times New Roman"/>
                <w:color w:val="000000"/>
              </w:rPr>
            </w:pPr>
            <w:r w:rsidRPr="00C1023E">
              <w:rPr>
                <w:color w:val="000000"/>
              </w:rPr>
              <w:t>0,0%</w:t>
            </w:r>
          </w:p>
        </w:tc>
      </w:tr>
      <w:tr w:rsidR="00C1023E" w:rsidRPr="006E2371" w14:paraId="0278020B"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00BD9307" w14:textId="37CA3249" w:rsidR="00C1023E" w:rsidRPr="00C1023E" w:rsidRDefault="00C1023E" w:rsidP="00C1023E">
            <w:pPr>
              <w:rPr>
                <w:rFonts w:eastAsia="Times New Roman"/>
                <w:color w:val="000000"/>
              </w:rPr>
            </w:pPr>
            <w:r w:rsidRPr="00C1023E">
              <w:rPr>
                <w:color w:val="000000"/>
              </w:rPr>
              <w:t>ГБОУ ООШ пос. Самарский</w:t>
            </w:r>
          </w:p>
        </w:tc>
        <w:tc>
          <w:tcPr>
            <w:tcW w:w="1594" w:type="dxa"/>
            <w:tcBorders>
              <w:top w:val="nil"/>
              <w:left w:val="nil"/>
              <w:bottom w:val="single" w:sz="4" w:space="0" w:color="auto"/>
              <w:right w:val="single" w:sz="4" w:space="0" w:color="auto"/>
            </w:tcBorders>
            <w:shd w:val="clear" w:color="auto" w:fill="auto"/>
            <w:noWrap/>
            <w:vAlign w:val="bottom"/>
          </w:tcPr>
          <w:p w14:paraId="03BE2154" w14:textId="59896B95"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30114652" w14:textId="45351BA5"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21C37C9C" w14:textId="3D7AD65D" w:rsidR="00C1023E" w:rsidRPr="00C1023E" w:rsidRDefault="00C1023E" w:rsidP="00C1023E">
            <w:pPr>
              <w:jc w:val="center"/>
              <w:rPr>
                <w:rFonts w:eastAsia="Times New Roman"/>
                <w:color w:val="000000"/>
              </w:rPr>
            </w:pPr>
            <w:r w:rsidRPr="00C1023E">
              <w:rPr>
                <w:color w:val="000000"/>
              </w:rPr>
              <w:t>50,0%</w:t>
            </w:r>
          </w:p>
        </w:tc>
        <w:tc>
          <w:tcPr>
            <w:tcW w:w="1788" w:type="dxa"/>
            <w:tcBorders>
              <w:top w:val="nil"/>
              <w:left w:val="nil"/>
              <w:bottom w:val="single" w:sz="4" w:space="0" w:color="auto"/>
              <w:right w:val="single" w:sz="4" w:space="0" w:color="auto"/>
            </w:tcBorders>
            <w:shd w:val="clear" w:color="auto" w:fill="auto"/>
            <w:noWrap/>
            <w:vAlign w:val="bottom"/>
          </w:tcPr>
          <w:p w14:paraId="6390256E" w14:textId="099F3F69"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2BF8CA5C" w14:textId="4BE0820E" w:rsidR="00C1023E" w:rsidRPr="00C1023E" w:rsidRDefault="00C1023E" w:rsidP="00C1023E">
            <w:pPr>
              <w:jc w:val="center"/>
              <w:rPr>
                <w:rFonts w:eastAsia="Times New Roman"/>
                <w:color w:val="000000"/>
              </w:rPr>
            </w:pPr>
            <w:r w:rsidRPr="00C1023E">
              <w:rPr>
                <w:color w:val="000000"/>
              </w:rPr>
              <w:t>0,0%</w:t>
            </w:r>
          </w:p>
        </w:tc>
      </w:tr>
      <w:tr w:rsidR="00C1023E" w:rsidRPr="006E2371" w14:paraId="4B288391"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50F31292" w14:textId="7B6AF381" w:rsidR="00C1023E" w:rsidRPr="00C1023E" w:rsidRDefault="00C1023E" w:rsidP="00C1023E">
            <w:pPr>
              <w:rPr>
                <w:rFonts w:eastAsia="Times New Roman"/>
                <w:color w:val="000000"/>
              </w:rPr>
            </w:pPr>
            <w:r w:rsidRPr="00C1023E">
              <w:rPr>
                <w:color w:val="000000"/>
              </w:rPr>
              <w:t>ГБОУ ООШ с. Спиридоновка</w:t>
            </w:r>
          </w:p>
        </w:tc>
        <w:tc>
          <w:tcPr>
            <w:tcW w:w="1594" w:type="dxa"/>
            <w:tcBorders>
              <w:top w:val="nil"/>
              <w:left w:val="nil"/>
              <w:bottom w:val="single" w:sz="4" w:space="0" w:color="auto"/>
              <w:right w:val="single" w:sz="4" w:space="0" w:color="auto"/>
            </w:tcBorders>
            <w:shd w:val="clear" w:color="auto" w:fill="auto"/>
            <w:noWrap/>
            <w:vAlign w:val="bottom"/>
          </w:tcPr>
          <w:p w14:paraId="181C5C30" w14:textId="6AF193C0"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13094C32" w14:textId="26FB2A90"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66BCDAD3" w14:textId="7204BB00" w:rsidR="00C1023E" w:rsidRPr="00C1023E" w:rsidRDefault="00C1023E" w:rsidP="00C1023E">
            <w:pPr>
              <w:jc w:val="center"/>
              <w:rPr>
                <w:rFonts w:eastAsia="Times New Roman"/>
                <w:color w:val="000000"/>
              </w:rPr>
            </w:pPr>
            <w:r w:rsidRPr="00C1023E">
              <w:rPr>
                <w:color w:val="000000"/>
              </w:rPr>
              <w:t>70,0%</w:t>
            </w:r>
          </w:p>
        </w:tc>
        <w:tc>
          <w:tcPr>
            <w:tcW w:w="1788" w:type="dxa"/>
            <w:tcBorders>
              <w:top w:val="nil"/>
              <w:left w:val="nil"/>
              <w:bottom w:val="single" w:sz="4" w:space="0" w:color="auto"/>
              <w:right w:val="single" w:sz="4" w:space="0" w:color="auto"/>
            </w:tcBorders>
            <w:shd w:val="clear" w:color="auto" w:fill="auto"/>
            <w:noWrap/>
            <w:vAlign w:val="bottom"/>
          </w:tcPr>
          <w:p w14:paraId="7623C77C" w14:textId="65515289"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55A8E365" w14:textId="31B152F4" w:rsidR="00C1023E" w:rsidRPr="00C1023E" w:rsidRDefault="00C1023E" w:rsidP="00C1023E">
            <w:pPr>
              <w:jc w:val="center"/>
              <w:rPr>
                <w:rFonts w:eastAsia="Times New Roman"/>
                <w:color w:val="000000"/>
              </w:rPr>
            </w:pPr>
            <w:r w:rsidRPr="00C1023E">
              <w:rPr>
                <w:color w:val="000000"/>
              </w:rPr>
              <w:t>0,0%</w:t>
            </w:r>
          </w:p>
        </w:tc>
      </w:tr>
      <w:tr w:rsidR="00C1023E" w:rsidRPr="006E2371" w14:paraId="51A40479"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6C4C1E66" w14:textId="6C1C752A" w:rsidR="00C1023E" w:rsidRPr="00C1023E" w:rsidRDefault="00C1023E" w:rsidP="00C1023E">
            <w:pPr>
              <w:rPr>
                <w:rFonts w:eastAsia="Times New Roman"/>
                <w:color w:val="000000"/>
              </w:rPr>
            </w:pPr>
            <w:r w:rsidRPr="00C1023E">
              <w:rPr>
                <w:color w:val="000000"/>
              </w:rPr>
              <w:t>ГБОУ СОШ "ОЦ "Южный город" пос. Придорожный</w:t>
            </w:r>
          </w:p>
        </w:tc>
        <w:tc>
          <w:tcPr>
            <w:tcW w:w="1594" w:type="dxa"/>
            <w:tcBorders>
              <w:top w:val="nil"/>
              <w:left w:val="nil"/>
              <w:bottom w:val="single" w:sz="4" w:space="0" w:color="auto"/>
              <w:right w:val="single" w:sz="4" w:space="0" w:color="auto"/>
            </w:tcBorders>
            <w:shd w:val="clear" w:color="auto" w:fill="auto"/>
            <w:noWrap/>
            <w:vAlign w:val="bottom"/>
          </w:tcPr>
          <w:p w14:paraId="3F372F42" w14:textId="7DB69FB7"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431CC8B9" w14:textId="20314F15"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424D4191" w14:textId="6A464BA4" w:rsidR="00C1023E" w:rsidRPr="00C1023E" w:rsidRDefault="00C1023E" w:rsidP="00C1023E">
            <w:pPr>
              <w:jc w:val="center"/>
              <w:rPr>
                <w:rFonts w:eastAsia="Times New Roman"/>
                <w:color w:val="000000"/>
              </w:rPr>
            </w:pPr>
            <w:r w:rsidRPr="00C1023E">
              <w:rPr>
                <w:color w:val="000000"/>
              </w:rPr>
              <w:t>55,2%</w:t>
            </w:r>
          </w:p>
        </w:tc>
        <w:tc>
          <w:tcPr>
            <w:tcW w:w="1788" w:type="dxa"/>
            <w:tcBorders>
              <w:top w:val="nil"/>
              <w:left w:val="nil"/>
              <w:bottom w:val="single" w:sz="4" w:space="0" w:color="auto"/>
              <w:right w:val="single" w:sz="4" w:space="0" w:color="auto"/>
            </w:tcBorders>
            <w:shd w:val="clear" w:color="auto" w:fill="auto"/>
            <w:noWrap/>
            <w:vAlign w:val="bottom"/>
          </w:tcPr>
          <w:p w14:paraId="28D921C8" w14:textId="544A95D3" w:rsidR="00C1023E" w:rsidRPr="00C1023E" w:rsidRDefault="00C1023E" w:rsidP="00C1023E">
            <w:pPr>
              <w:jc w:val="center"/>
              <w:rPr>
                <w:rFonts w:eastAsia="Times New Roman"/>
                <w:color w:val="000000"/>
              </w:rPr>
            </w:pPr>
            <w:r w:rsidRPr="00C1023E">
              <w:rPr>
                <w:color w:val="000000"/>
              </w:rPr>
              <w:t>14,4%</w:t>
            </w:r>
          </w:p>
        </w:tc>
        <w:tc>
          <w:tcPr>
            <w:tcW w:w="1594" w:type="dxa"/>
            <w:tcBorders>
              <w:top w:val="nil"/>
              <w:left w:val="nil"/>
              <w:bottom w:val="single" w:sz="4" w:space="0" w:color="auto"/>
              <w:right w:val="single" w:sz="4" w:space="0" w:color="auto"/>
            </w:tcBorders>
            <w:shd w:val="clear" w:color="auto" w:fill="auto"/>
            <w:noWrap/>
            <w:vAlign w:val="bottom"/>
          </w:tcPr>
          <w:p w14:paraId="2CF1C1C9" w14:textId="7C9074FD" w:rsidR="00C1023E" w:rsidRPr="00C1023E" w:rsidRDefault="00C1023E" w:rsidP="00C1023E">
            <w:pPr>
              <w:jc w:val="center"/>
              <w:rPr>
                <w:rFonts w:eastAsia="Times New Roman"/>
                <w:color w:val="000000"/>
              </w:rPr>
            </w:pPr>
            <w:r w:rsidRPr="00C1023E">
              <w:rPr>
                <w:color w:val="000000"/>
              </w:rPr>
              <w:t>27,2%</w:t>
            </w:r>
          </w:p>
        </w:tc>
      </w:tr>
      <w:tr w:rsidR="00C1023E" w:rsidRPr="006E2371" w14:paraId="4136902F"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1C4C889A" w14:textId="06F44766" w:rsidR="00C1023E" w:rsidRPr="00C1023E" w:rsidRDefault="00C1023E" w:rsidP="00C1023E">
            <w:pPr>
              <w:rPr>
                <w:rFonts w:eastAsia="Times New Roman"/>
                <w:color w:val="000000"/>
              </w:rPr>
            </w:pPr>
            <w:r w:rsidRPr="00C1023E">
              <w:rPr>
                <w:color w:val="000000"/>
              </w:rPr>
              <w:t>ГБОУ СОШ "ОЦ" п.г.т. Рощинский</w:t>
            </w:r>
          </w:p>
        </w:tc>
        <w:tc>
          <w:tcPr>
            <w:tcW w:w="1594" w:type="dxa"/>
            <w:tcBorders>
              <w:top w:val="nil"/>
              <w:left w:val="nil"/>
              <w:bottom w:val="single" w:sz="4" w:space="0" w:color="auto"/>
              <w:right w:val="single" w:sz="4" w:space="0" w:color="auto"/>
            </w:tcBorders>
            <w:shd w:val="clear" w:color="auto" w:fill="auto"/>
            <w:noWrap/>
            <w:vAlign w:val="bottom"/>
          </w:tcPr>
          <w:p w14:paraId="3F212BFA" w14:textId="60413CBA"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76A0D9DA" w14:textId="07742134"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13D27DB4" w14:textId="34079D16" w:rsidR="00C1023E" w:rsidRPr="00C1023E" w:rsidRDefault="00C1023E" w:rsidP="00C1023E">
            <w:pPr>
              <w:jc w:val="center"/>
              <w:rPr>
                <w:rFonts w:eastAsia="Times New Roman"/>
                <w:color w:val="000000"/>
              </w:rPr>
            </w:pPr>
            <w:r w:rsidRPr="00C1023E">
              <w:rPr>
                <w:color w:val="000000"/>
              </w:rPr>
              <w:t>50,0%</w:t>
            </w:r>
          </w:p>
        </w:tc>
        <w:tc>
          <w:tcPr>
            <w:tcW w:w="1788" w:type="dxa"/>
            <w:tcBorders>
              <w:top w:val="nil"/>
              <w:left w:val="nil"/>
              <w:bottom w:val="single" w:sz="4" w:space="0" w:color="auto"/>
              <w:right w:val="single" w:sz="4" w:space="0" w:color="auto"/>
            </w:tcBorders>
            <w:shd w:val="clear" w:color="auto" w:fill="auto"/>
            <w:noWrap/>
            <w:vAlign w:val="bottom"/>
          </w:tcPr>
          <w:p w14:paraId="0D2D1F76" w14:textId="6F2F6CC9" w:rsidR="00C1023E" w:rsidRPr="00C1023E" w:rsidRDefault="00C1023E" w:rsidP="00C1023E">
            <w:pPr>
              <w:jc w:val="center"/>
              <w:rPr>
                <w:rFonts w:eastAsia="Times New Roman"/>
                <w:color w:val="000000"/>
              </w:rPr>
            </w:pPr>
            <w:r w:rsidRPr="00C1023E">
              <w:rPr>
                <w:color w:val="000000"/>
              </w:rPr>
              <w:t>3,1%</w:t>
            </w:r>
          </w:p>
        </w:tc>
        <w:tc>
          <w:tcPr>
            <w:tcW w:w="1594" w:type="dxa"/>
            <w:tcBorders>
              <w:top w:val="nil"/>
              <w:left w:val="nil"/>
              <w:bottom w:val="single" w:sz="4" w:space="0" w:color="auto"/>
              <w:right w:val="single" w:sz="4" w:space="0" w:color="auto"/>
            </w:tcBorders>
            <w:shd w:val="clear" w:color="auto" w:fill="auto"/>
            <w:noWrap/>
            <w:vAlign w:val="bottom"/>
          </w:tcPr>
          <w:p w14:paraId="171CA6C5" w14:textId="3FAB358F" w:rsidR="00C1023E" w:rsidRPr="00C1023E" w:rsidRDefault="00C1023E" w:rsidP="00C1023E">
            <w:pPr>
              <w:jc w:val="center"/>
              <w:rPr>
                <w:rFonts w:eastAsia="Times New Roman"/>
                <w:color w:val="000000"/>
              </w:rPr>
            </w:pPr>
            <w:r w:rsidRPr="00C1023E">
              <w:rPr>
                <w:color w:val="000000"/>
              </w:rPr>
              <w:t>18,8%</w:t>
            </w:r>
          </w:p>
        </w:tc>
      </w:tr>
      <w:tr w:rsidR="00C1023E" w:rsidRPr="006E2371" w14:paraId="150E0EEE"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654632E3" w14:textId="7D3A8D98" w:rsidR="00C1023E" w:rsidRPr="00C1023E" w:rsidRDefault="00C1023E" w:rsidP="00C1023E">
            <w:pPr>
              <w:rPr>
                <w:rFonts w:eastAsia="Times New Roman"/>
                <w:color w:val="000000"/>
              </w:rPr>
            </w:pPr>
            <w:r w:rsidRPr="00C1023E">
              <w:rPr>
                <w:color w:val="000000"/>
              </w:rPr>
              <w:t>ГБОУ СОШ "ОЦ" с. Дубовый Умет</w:t>
            </w:r>
          </w:p>
        </w:tc>
        <w:tc>
          <w:tcPr>
            <w:tcW w:w="1594" w:type="dxa"/>
            <w:tcBorders>
              <w:top w:val="nil"/>
              <w:left w:val="nil"/>
              <w:bottom w:val="single" w:sz="4" w:space="0" w:color="auto"/>
              <w:right w:val="single" w:sz="4" w:space="0" w:color="auto"/>
            </w:tcBorders>
            <w:shd w:val="clear" w:color="auto" w:fill="auto"/>
            <w:noWrap/>
            <w:vAlign w:val="bottom"/>
          </w:tcPr>
          <w:p w14:paraId="511B2A2C" w14:textId="03C402EC"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1A2DAF8E" w14:textId="47D23862"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65B49EB2" w14:textId="688FEC98" w:rsidR="00C1023E" w:rsidRPr="00C1023E" w:rsidRDefault="00C1023E" w:rsidP="00C1023E">
            <w:pPr>
              <w:jc w:val="center"/>
              <w:rPr>
                <w:rFonts w:eastAsia="Times New Roman"/>
                <w:color w:val="000000"/>
              </w:rPr>
            </w:pPr>
            <w:r w:rsidRPr="00C1023E">
              <w:rPr>
                <w:color w:val="000000"/>
              </w:rPr>
              <w:t>80,0%</w:t>
            </w:r>
          </w:p>
        </w:tc>
        <w:tc>
          <w:tcPr>
            <w:tcW w:w="1788" w:type="dxa"/>
            <w:tcBorders>
              <w:top w:val="nil"/>
              <w:left w:val="nil"/>
              <w:bottom w:val="single" w:sz="4" w:space="0" w:color="auto"/>
              <w:right w:val="single" w:sz="4" w:space="0" w:color="auto"/>
            </w:tcBorders>
            <w:shd w:val="clear" w:color="auto" w:fill="auto"/>
            <w:noWrap/>
            <w:vAlign w:val="bottom"/>
          </w:tcPr>
          <w:p w14:paraId="5D38F0C6" w14:textId="3119E37E"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6C79BB29" w14:textId="2DB17840" w:rsidR="00C1023E" w:rsidRPr="00C1023E" w:rsidRDefault="00C1023E" w:rsidP="00C1023E">
            <w:pPr>
              <w:jc w:val="center"/>
              <w:rPr>
                <w:rFonts w:eastAsia="Times New Roman"/>
                <w:color w:val="000000"/>
              </w:rPr>
            </w:pPr>
            <w:r w:rsidRPr="00C1023E">
              <w:rPr>
                <w:color w:val="000000"/>
              </w:rPr>
              <w:t>20,0%</w:t>
            </w:r>
          </w:p>
        </w:tc>
      </w:tr>
      <w:tr w:rsidR="00C1023E" w:rsidRPr="006E2371" w14:paraId="34BB6F13"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575F7DD3" w14:textId="31D32CB9" w:rsidR="00C1023E" w:rsidRPr="00C1023E" w:rsidRDefault="00C1023E" w:rsidP="00C1023E">
            <w:pPr>
              <w:rPr>
                <w:rFonts w:eastAsia="Times New Roman"/>
                <w:color w:val="000000"/>
              </w:rPr>
            </w:pPr>
            <w:r w:rsidRPr="00C1023E">
              <w:rPr>
                <w:color w:val="000000"/>
              </w:rPr>
              <w:t>ГБОУ СОШ "ОЦ" с. Лопатино</w:t>
            </w:r>
          </w:p>
        </w:tc>
        <w:tc>
          <w:tcPr>
            <w:tcW w:w="1594" w:type="dxa"/>
            <w:tcBorders>
              <w:top w:val="nil"/>
              <w:left w:val="nil"/>
              <w:bottom w:val="single" w:sz="4" w:space="0" w:color="auto"/>
              <w:right w:val="single" w:sz="4" w:space="0" w:color="auto"/>
            </w:tcBorders>
            <w:shd w:val="clear" w:color="auto" w:fill="auto"/>
            <w:noWrap/>
            <w:vAlign w:val="bottom"/>
          </w:tcPr>
          <w:p w14:paraId="056AFECB" w14:textId="56D0E916"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74BD5DE0" w14:textId="12662120"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1FC75A0E" w14:textId="7F239683" w:rsidR="00C1023E" w:rsidRPr="00C1023E" w:rsidRDefault="00C1023E" w:rsidP="00C1023E">
            <w:pPr>
              <w:jc w:val="center"/>
              <w:rPr>
                <w:rFonts w:eastAsia="Times New Roman"/>
                <w:color w:val="000000"/>
              </w:rPr>
            </w:pPr>
            <w:r w:rsidRPr="00C1023E">
              <w:rPr>
                <w:color w:val="000000"/>
              </w:rPr>
              <w:t>66,7%</w:t>
            </w:r>
          </w:p>
        </w:tc>
        <w:tc>
          <w:tcPr>
            <w:tcW w:w="1788" w:type="dxa"/>
            <w:tcBorders>
              <w:top w:val="nil"/>
              <w:left w:val="nil"/>
              <w:bottom w:val="single" w:sz="4" w:space="0" w:color="auto"/>
              <w:right w:val="single" w:sz="4" w:space="0" w:color="auto"/>
            </w:tcBorders>
            <w:shd w:val="clear" w:color="auto" w:fill="auto"/>
            <w:noWrap/>
            <w:vAlign w:val="bottom"/>
          </w:tcPr>
          <w:p w14:paraId="3DD69258" w14:textId="512FF9C4"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6BB909D7" w14:textId="31B62700" w:rsidR="00C1023E" w:rsidRPr="00C1023E" w:rsidRDefault="00C1023E" w:rsidP="00C1023E">
            <w:pPr>
              <w:jc w:val="center"/>
              <w:rPr>
                <w:rFonts w:eastAsia="Times New Roman"/>
                <w:color w:val="000000"/>
              </w:rPr>
            </w:pPr>
            <w:r w:rsidRPr="00C1023E">
              <w:rPr>
                <w:color w:val="000000"/>
              </w:rPr>
              <w:t>11,1%</w:t>
            </w:r>
          </w:p>
        </w:tc>
      </w:tr>
      <w:tr w:rsidR="00C1023E" w:rsidRPr="006E2371" w14:paraId="1CF21E86"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15A0EA05" w14:textId="721CE670" w:rsidR="00C1023E" w:rsidRPr="00C1023E" w:rsidRDefault="00C1023E" w:rsidP="00C1023E">
            <w:pPr>
              <w:rPr>
                <w:rFonts w:eastAsia="Times New Roman"/>
                <w:color w:val="000000"/>
              </w:rPr>
            </w:pPr>
            <w:r w:rsidRPr="00C1023E">
              <w:rPr>
                <w:color w:val="000000"/>
              </w:rPr>
              <w:t>ГБОУ СОШ № 1 "ОЦ" п.г.т. Смышляевка</w:t>
            </w:r>
          </w:p>
        </w:tc>
        <w:tc>
          <w:tcPr>
            <w:tcW w:w="1594" w:type="dxa"/>
            <w:tcBorders>
              <w:top w:val="nil"/>
              <w:left w:val="nil"/>
              <w:bottom w:val="single" w:sz="4" w:space="0" w:color="auto"/>
              <w:right w:val="single" w:sz="4" w:space="0" w:color="auto"/>
            </w:tcBorders>
            <w:shd w:val="clear" w:color="auto" w:fill="auto"/>
            <w:noWrap/>
            <w:vAlign w:val="bottom"/>
          </w:tcPr>
          <w:p w14:paraId="593E8B8B" w14:textId="6A404E5D"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4F7C4982" w14:textId="06A0A51A" w:rsidR="00C1023E" w:rsidRPr="00C1023E" w:rsidRDefault="00C1023E" w:rsidP="00C1023E">
            <w:pPr>
              <w:jc w:val="center"/>
              <w:rPr>
                <w:rFonts w:eastAsia="Times New Roman"/>
                <w:color w:val="000000"/>
              </w:rPr>
            </w:pPr>
            <w:r w:rsidRPr="00C1023E">
              <w:rPr>
                <w:color w:val="000000"/>
              </w:rPr>
              <w:t>2,0%</w:t>
            </w:r>
          </w:p>
        </w:tc>
        <w:tc>
          <w:tcPr>
            <w:tcW w:w="1594" w:type="dxa"/>
            <w:tcBorders>
              <w:top w:val="nil"/>
              <w:left w:val="nil"/>
              <w:bottom w:val="single" w:sz="4" w:space="0" w:color="auto"/>
              <w:right w:val="single" w:sz="4" w:space="0" w:color="auto"/>
            </w:tcBorders>
            <w:shd w:val="clear" w:color="auto" w:fill="auto"/>
            <w:noWrap/>
            <w:vAlign w:val="bottom"/>
          </w:tcPr>
          <w:p w14:paraId="6E1CDD49" w14:textId="4F5558EF" w:rsidR="00C1023E" w:rsidRPr="00C1023E" w:rsidRDefault="00C1023E" w:rsidP="00C1023E">
            <w:pPr>
              <w:jc w:val="center"/>
              <w:rPr>
                <w:rFonts w:eastAsia="Times New Roman"/>
                <w:color w:val="000000"/>
              </w:rPr>
            </w:pPr>
            <w:r w:rsidRPr="00C1023E">
              <w:rPr>
                <w:color w:val="000000"/>
              </w:rPr>
              <w:t>53,1%</w:t>
            </w:r>
          </w:p>
        </w:tc>
        <w:tc>
          <w:tcPr>
            <w:tcW w:w="1788" w:type="dxa"/>
            <w:tcBorders>
              <w:top w:val="nil"/>
              <w:left w:val="nil"/>
              <w:bottom w:val="single" w:sz="4" w:space="0" w:color="auto"/>
              <w:right w:val="single" w:sz="4" w:space="0" w:color="auto"/>
            </w:tcBorders>
            <w:shd w:val="clear" w:color="auto" w:fill="auto"/>
            <w:noWrap/>
            <w:vAlign w:val="bottom"/>
          </w:tcPr>
          <w:p w14:paraId="64622A49" w14:textId="2797561D" w:rsidR="00C1023E" w:rsidRPr="00C1023E" w:rsidRDefault="00C1023E" w:rsidP="00C1023E">
            <w:pPr>
              <w:jc w:val="center"/>
              <w:rPr>
                <w:rFonts w:eastAsia="Times New Roman"/>
                <w:color w:val="000000"/>
              </w:rPr>
            </w:pPr>
            <w:r w:rsidRPr="00C1023E">
              <w:rPr>
                <w:color w:val="000000"/>
              </w:rPr>
              <w:t>12,2%</w:t>
            </w:r>
          </w:p>
        </w:tc>
        <w:tc>
          <w:tcPr>
            <w:tcW w:w="1594" w:type="dxa"/>
            <w:tcBorders>
              <w:top w:val="nil"/>
              <w:left w:val="nil"/>
              <w:bottom w:val="single" w:sz="4" w:space="0" w:color="auto"/>
              <w:right w:val="single" w:sz="4" w:space="0" w:color="auto"/>
            </w:tcBorders>
            <w:shd w:val="clear" w:color="auto" w:fill="auto"/>
            <w:noWrap/>
            <w:vAlign w:val="bottom"/>
          </w:tcPr>
          <w:p w14:paraId="24FD1A99" w14:textId="7733CEC3" w:rsidR="00C1023E" w:rsidRPr="00C1023E" w:rsidRDefault="00C1023E" w:rsidP="00C1023E">
            <w:pPr>
              <w:jc w:val="center"/>
              <w:rPr>
                <w:rFonts w:eastAsia="Times New Roman"/>
                <w:color w:val="000000"/>
              </w:rPr>
            </w:pPr>
            <w:r w:rsidRPr="00C1023E">
              <w:rPr>
                <w:color w:val="000000"/>
              </w:rPr>
              <w:t>22,4%</w:t>
            </w:r>
          </w:p>
        </w:tc>
      </w:tr>
      <w:tr w:rsidR="00C1023E" w:rsidRPr="006E2371" w14:paraId="388E97D1"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0F89C456" w14:textId="439B8D67" w:rsidR="00C1023E" w:rsidRPr="00C1023E" w:rsidRDefault="00C1023E" w:rsidP="00C1023E">
            <w:pPr>
              <w:rPr>
                <w:rFonts w:eastAsia="Times New Roman"/>
                <w:color w:val="000000"/>
              </w:rPr>
            </w:pPr>
            <w:r w:rsidRPr="00C1023E">
              <w:rPr>
                <w:color w:val="000000"/>
              </w:rPr>
              <w:t>ГБОУ СОШ № 1 "ОЦ" п.г.т. Стройкерамика</w:t>
            </w:r>
          </w:p>
        </w:tc>
        <w:tc>
          <w:tcPr>
            <w:tcW w:w="1594" w:type="dxa"/>
            <w:tcBorders>
              <w:top w:val="nil"/>
              <w:left w:val="nil"/>
              <w:bottom w:val="single" w:sz="4" w:space="0" w:color="auto"/>
              <w:right w:val="single" w:sz="4" w:space="0" w:color="auto"/>
            </w:tcBorders>
            <w:shd w:val="clear" w:color="auto" w:fill="auto"/>
            <w:noWrap/>
            <w:vAlign w:val="bottom"/>
          </w:tcPr>
          <w:p w14:paraId="333DDFEC" w14:textId="4631925D"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67C441EA" w14:textId="12D2C2A2"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6F219E66" w14:textId="169466F2" w:rsidR="00C1023E" w:rsidRPr="00C1023E" w:rsidRDefault="00C1023E" w:rsidP="00C1023E">
            <w:pPr>
              <w:jc w:val="center"/>
              <w:rPr>
                <w:rFonts w:eastAsia="Times New Roman"/>
                <w:color w:val="000000"/>
              </w:rPr>
            </w:pPr>
            <w:r w:rsidRPr="00C1023E">
              <w:rPr>
                <w:color w:val="000000"/>
              </w:rPr>
              <w:t>71,4%</w:t>
            </w:r>
          </w:p>
        </w:tc>
        <w:tc>
          <w:tcPr>
            <w:tcW w:w="1788" w:type="dxa"/>
            <w:tcBorders>
              <w:top w:val="nil"/>
              <w:left w:val="nil"/>
              <w:bottom w:val="single" w:sz="4" w:space="0" w:color="auto"/>
              <w:right w:val="single" w:sz="4" w:space="0" w:color="auto"/>
            </w:tcBorders>
            <w:shd w:val="clear" w:color="auto" w:fill="auto"/>
            <w:noWrap/>
            <w:vAlign w:val="bottom"/>
          </w:tcPr>
          <w:p w14:paraId="77C69A93" w14:textId="24AC5BA4"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1924EC6C" w14:textId="70C59BD3" w:rsidR="00C1023E" w:rsidRPr="00C1023E" w:rsidRDefault="00C1023E" w:rsidP="00C1023E">
            <w:pPr>
              <w:jc w:val="center"/>
              <w:rPr>
                <w:rFonts w:eastAsia="Times New Roman"/>
                <w:color w:val="000000"/>
              </w:rPr>
            </w:pPr>
            <w:r w:rsidRPr="00C1023E">
              <w:rPr>
                <w:color w:val="000000"/>
              </w:rPr>
              <w:t>14,3%</w:t>
            </w:r>
          </w:p>
        </w:tc>
      </w:tr>
      <w:tr w:rsidR="00C1023E" w:rsidRPr="006E2371" w14:paraId="07FB376A"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516309B0" w14:textId="29174528" w:rsidR="00C1023E" w:rsidRPr="00C1023E" w:rsidRDefault="00C1023E" w:rsidP="00C1023E">
            <w:pPr>
              <w:rPr>
                <w:rFonts w:eastAsia="Times New Roman"/>
                <w:color w:val="000000"/>
              </w:rPr>
            </w:pPr>
            <w:r w:rsidRPr="00C1023E">
              <w:rPr>
                <w:color w:val="000000"/>
              </w:rPr>
              <w:t>ГБОУ СОШ № 3 п.г.т. Смышляевка</w:t>
            </w:r>
          </w:p>
        </w:tc>
        <w:tc>
          <w:tcPr>
            <w:tcW w:w="1594" w:type="dxa"/>
            <w:tcBorders>
              <w:top w:val="nil"/>
              <w:left w:val="nil"/>
              <w:bottom w:val="single" w:sz="4" w:space="0" w:color="auto"/>
              <w:right w:val="single" w:sz="4" w:space="0" w:color="auto"/>
            </w:tcBorders>
            <w:shd w:val="clear" w:color="auto" w:fill="auto"/>
            <w:noWrap/>
            <w:vAlign w:val="bottom"/>
          </w:tcPr>
          <w:p w14:paraId="5F7779D4" w14:textId="24B9070C"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0589B281" w14:textId="3F1E4104"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0E91B557" w14:textId="53B948AC" w:rsidR="00C1023E" w:rsidRPr="00C1023E" w:rsidRDefault="00C1023E" w:rsidP="00C1023E">
            <w:pPr>
              <w:jc w:val="center"/>
              <w:rPr>
                <w:rFonts w:eastAsia="Times New Roman"/>
                <w:color w:val="000000"/>
              </w:rPr>
            </w:pPr>
            <w:r w:rsidRPr="00C1023E">
              <w:rPr>
                <w:color w:val="000000"/>
              </w:rPr>
              <w:t>42,9%</w:t>
            </w:r>
          </w:p>
        </w:tc>
        <w:tc>
          <w:tcPr>
            <w:tcW w:w="1788" w:type="dxa"/>
            <w:tcBorders>
              <w:top w:val="nil"/>
              <w:left w:val="nil"/>
              <w:bottom w:val="single" w:sz="4" w:space="0" w:color="auto"/>
              <w:right w:val="single" w:sz="4" w:space="0" w:color="auto"/>
            </w:tcBorders>
            <w:shd w:val="clear" w:color="auto" w:fill="auto"/>
            <w:noWrap/>
            <w:vAlign w:val="bottom"/>
          </w:tcPr>
          <w:p w14:paraId="06E6801C" w14:textId="757407F0" w:rsidR="00C1023E" w:rsidRPr="00C1023E" w:rsidRDefault="00C1023E" w:rsidP="00C1023E">
            <w:pPr>
              <w:jc w:val="center"/>
              <w:rPr>
                <w:rFonts w:eastAsia="Times New Roman"/>
                <w:color w:val="000000"/>
              </w:rPr>
            </w:pPr>
            <w:r w:rsidRPr="00C1023E">
              <w:rPr>
                <w:color w:val="000000"/>
              </w:rPr>
              <w:t>21,4%</w:t>
            </w:r>
          </w:p>
        </w:tc>
        <w:tc>
          <w:tcPr>
            <w:tcW w:w="1594" w:type="dxa"/>
            <w:tcBorders>
              <w:top w:val="nil"/>
              <w:left w:val="nil"/>
              <w:bottom w:val="single" w:sz="4" w:space="0" w:color="auto"/>
              <w:right w:val="single" w:sz="4" w:space="0" w:color="auto"/>
            </w:tcBorders>
            <w:shd w:val="clear" w:color="auto" w:fill="auto"/>
            <w:noWrap/>
            <w:vAlign w:val="bottom"/>
          </w:tcPr>
          <w:p w14:paraId="53CD59CF" w14:textId="59EE126B" w:rsidR="00C1023E" w:rsidRPr="00C1023E" w:rsidRDefault="00C1023E" w:rsidP="00C1023E">
            <w:pPr>
              <w:jc w:val="center"/>
              <w:rPr>
                <w:rFonts w:eastAsia="Times New Roman"/>
                <w:color w:val="000000"/>
              </w:rPr>
            </w:pPr>
            <w:r w:rsidRPr="00C1023E">
              <w:rPr>
                <w:color w:val="000000"/>
              </w:rPr>
              <w:t>21,4%</w:t>
            </w:r>
          </w:p>
        </w:tc>
      </w:tr>
      <w:tr w:rsidR="00C1023E" w:rsidRPr="006E2371" w14:paraId="5AA83DF8"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4B898F7C" w14:textId="0FCF2119" w:rsidR="00C1023E" w:rsidRPr="00C1023E" w:rsidRDefault="00C1023E" w:rsidP="00C1023E">
            <w:pPr>
              <w:rPr>
                <w:rFonts w:eastAsia="Times New Roman"/>
                <w:color w:val="000000"/>
              </w:rPr>
            </w:pPr>
            <w:r w:rsidRPr="00C1023E">
              <w:rPr>
                <w:color w:val="000000"/>
              </w:rPr>
              <w:t>ГБОУ СОШ п.г.т. Петра Дубрава</w:t>
            </w:r>
          </w:p>
        </w:tc>
        <w:tc>
          <w:tcPr>
            <w:tcW w:w="1594" w:type="dxa"/>
            <w:tcBorders>
              <w:top w:val="nil"/>
              <w:left w:val="nil"/>
              <w:bottom w:val="single" w:sz="4" w:space="0" w:color="auto"/>
              <w:right w:val="single" w:sz="4" w:space="0" w:color="auto"/>
            </w:tcBorders>
            <w:shd w:val="clear" w:color="auto" w:fill="auto"/>
            <w:noWrap/>
            <w:vAlign w:val="bottom"/>
          </w:tcPr>
          <w:p w14:paraId="775267CD" w14:textId="54535AA3"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2F6528EC" w14:textId="68C1B4D2"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56DFAC8A" w14:textId="1E2F0C32" w:rsidR="00C1023E" w:rsidRPr="00C1023E" w:rsidRDefault="00C1023E" w:rsidP="00C1023E">
            <w:pPr>
              <w:jc w:val="center"/>
              <w:rPr>
                <w:rFonts w:eastAsia="Times New Roman"/>
                <w:color w:val="000000"/>
              </w:rPr>
            </w:pPr>
            <w:r w:rsidRPr="00C1023E">
              <w:rPr>
                <w:color w:val="000000"/>
              </w:rPr>
              <w:t>68,2%</w:t>
            </w:r>
          </w:p>
        </w:tc>
        <w:tc>
          <w:tcPr>
            <w:tcW w:w="1788" w:type="dxa"/>
            <w:tcBorders>
              <w:top w:val="nil"/>
              <w:left w:val="nil"/>
              <w:bottom w:val="single" w:sz="4" w:space="0" w:color="auto"/>
              <w:right w:val="single" w:sz="4" w:space="0" w:color="auto"/>
            </w:tcBorders>
            <w:shd w:val="clear" w:color="auto" w:fill="auto"/>
            <w:noWrap/>
            <w:vAlign w:val="bottom"/>
          </w:tcPr>
          <w:p w14:paraId="5DEB1CEC" w14:textId="547393E7" w:rsidR="00C1023E" w:rsidRPr="00C1023E" w:rsidRDefault="00C1023E" w:rsidP="00C1023E">
            <w:pPr>
              <w:jc w:val="center"/>
              <w:rPr>
                <w:rFonts w:eastAsia="Times New Roman"/>
                <w:color w:val="000000"/>
              </w:rPr>
            </w:pPr>
            <w:r w:rsidRPr="00C1023E">
              <w:rPr>
                <w:color w:val="000000"/>
              </w:rPr>
              <w:t>9,1%</w:t>
            </w:r>
          </w:p>
        </w:tc>
        <w:tc>
          <w:tcPr>
            <w:tcW w:w="1594" w:type="dxa"/>
            <w:tcBorders>
              <w:top w:val="nil"/>
              <w:left w:val="nil"/>
              <w:bottom w:val="single" w:sz="4" w:space="0" w:color="auto"/>
              <w:right w:val="single" w:sz="4" w:space="0" w:color="auto"/>
            </w:tcBorders>
            <w:shd w:val="clear" w:color="auto" w:fill="auto"/>
            <w:noWrap/>
            <w:vAlign w:val="bottom"/>
          </w:tcPr>
          <w:p w14:paraId="1FC16E11" w14:textId="589C3006" w:rsidR="00C1023E" w:rsidRPr="00C1023E" w:rsidRDefault="00C1023E" w:rsidP="00C1023E">
            <w:pPr>
              <w:jc w:val="center"/>
              <w:rPr>
                <w:rFonts w:eastAsia="Times New Roman"/>
                <w:color w:val="000000"/>
              </w:rPr>
            </w:pPr>
            <w:r w:rsidRPr="00C1023E">
              <w:rPr>
                <w:color w:val="000000"/>
              </w:rPr>
              <w:t>22,7%</w:t>
            </w:r>
          </w:p>
        </w:tc>
      </w:tr>
      <w:tr w:rsidR="00C1023E" w:rsidRPr="006E2371" w14:paraId="52BEFEBD"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035E2AFD" w14:textId="2D476E59" w:rsidR="00C1023E" w:rsidRPr="00C1023E" w:rsidRDefault="00C1023E" w:rsidP="00C1023E">
            <w:pPr>
              <w:rPr>
                <w:rFonts w:eastAsia="Times New Roman"/>
                <w:color w:val="000000"/>
              </w:rPr>
            </w:pPr>
            <w:r w:rsidRPr="00C1023E">
              <w:rPr>
                <w:color w:val="000000"/>
              </w:rPr>
              <w:t>ГБОУ СОШ поc. Черновский</w:t>
            </w:r>
          </w:p>
        </w:tc>
        <w:tc>
          <w:tcPr>
            <w:tcW w:w="1594" w:type="dxa"/>
            <w:tcBorders>
              <w:top w:val="nil"/>
              <w:left w:val="nil"/>
              <w:bottom w:val="single" w:sz="4" w:space="0" w:color="auto"/>
              <w:right w:val="single" w:sz="4" w:space="0" w:color="auto"/>
            </w:tcBorders>
            <w:shd w:val="clear" w:color="auto" w:fill="auto"/>
            <w:noWrap/>
            <w:vAlign w:val="bottom"/>
          </w:tcPr>
          <w:p w14:paraId="4EA3E1DC" w14:textId="328C3173"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001C8660" w14:textId="2A786432"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615BAEFF" w14:textId="4869273F"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1555473B" w14:textId="59A04F53" w:rsidR="00C1023E" w:rsidRPr="00C1023E" w:rsidRDefault="00C1023E" w:rsidP="00C1023E">
            <w:pPr>
              <w:jc w:val="center"/>
              <w:rPr>
                <w:rFonts w:eastAsia="Times New Roman"/>
                <w:color w:val="000000"/>
              </w:rPr>
            </w:pPr>
            <w:r w:rsidRPr="00C1023E">
              <w:rPr>
                <w:color w:val="000000"/>
              </w:rPr>
              <w:t>50,0%</w:t>
            </w:r>
          </w:p>
        </w:tc>
        <w:tc>
          <w:tcPr>
            <w:tcW w:w="1594" w:type="dxa"/>
            <w:tcBorders>
              <w:top w:val="nil"/>
              <w:left w:val="nil"/>
              <w:bottom w:val="single" w:sz="4" w:space="0" w:color="auto"/>
              <w:right w:val="single" w:sz="4" w:space="0" w:color="auto"/>
            </w:tcBorders>
            <w:shd w:val="clear" w:color="auto" w:fill="auto"/>
            <w:noWrap/>
            <w:vAlign w:val="bottom"/>
          </w:tcPr>
          <w:p w14:paraId="039A5517" w14:textId="5E526EFA" w:rsidR="00C1023E" w:rsidRPr="00C1023E" w:rsidRDefault="00C1023E" w:rsidP="00C1023E">
            <w:pPr>
              <w:jc w:val="center"/>
              <w:rPr>
                <w:rFonts w:eastAsia="Times New Roman"/>
                <w:color w:val="000000"/>
              </w:rPr>
            </w:pPr>
            <w:r w:rsidRPr="00C1023E">
              <w:rPr>
                <w:color w:val="000000"/>
              </w:rPr>
              <w:t>50,0%</w:t>
            </w:r>
          </w:p>
        </w:tc>
      </w:tr>
      <w:tr w:rsidR="00C1023E" w:rsidRPr="006E2371" w14:paraId="73A043FF"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043F7906" w14:textId="7520DAAD" w:rsidR="00C1023E" w:rsidRPr="00C1023E" w:rsidRDefault="00C1023E" w:rsidP="00C1023E">
            <w:pPr>
              <w:rPr>
                <w:rFonts w:eastAsia="Times New Roman"/>
                <w:color w:val="000000"/>
              </w:rPr>
            </w:pPr>
            <w:r w:rsidRPr="00C1023E">
              <w:rPr>
                <w:color w:val="000000"/>
              </w:rPr>
              <w:t>ГБОУ СОШ пос. Просвет</w:t>
            </w:r>
          </w:p>
        </w:tc>
        <w:tc>
          <w:tcPr>
            <w:tcW w:w="1594" w:type="dxa"/>
            <w:tcBorders>
              <w:top w:val="nil"/>
              <w:left w:val="nil"/>
              <w:bottom w:val="single" w:sz="4" w:space="0" w:color="auto"/>
              <w:right w:val="single" w:sz="4" w:space="0" w:color="auto"/>
            </w:tcBorders>
            <w:shd w:val="clear" w:color="auto" w:fill="auto"/>
            <w:noWrap/>
            <w:vAlign w:val="bottom"/>
          </w:tcPr>
          <w:p w14:paraId="12127EEC" w14:textId="1DFE3D62"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6A9BEFDC" w14:textId="4BE7D88F"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7B4DB9BD" w14:textId="7B6F7A1C" w:rsidR="00C1023E" w:rsidRPr="00C1023E" w:rsidRDefault="00C1023E" w:rsidP="00C1023E">
            <w:pPr>
              <w:jc w:val="center"/>
              <w:rPr>
                <w:rFonts w:eastAsia="Times New Roman"/>
                <w:color w:val="000000"/>
              </w:rPr>
            </w:pPr>
            <w:r w:rsidRPr="00C1023E">
              <w:rPr>
                <w:color w:val="000000"/>
              </w:rPr>
              <w:t>100,0%</w:t>
            </w:r>
          </w:p>
        </w:tc>
        <w:tc>
          <w:tcPr>
            <w:tcW w:w="1788" w:type="dxa"/>
            <w:tcBorders>
              <w:top w:val="nil"/>
              <w:left w:val="nil"/>
              <w:bottom w:val="single" w:sz="4" w:space="0" w:color="auto"/>
              <w:right w:val="single" w:sz="4" w:space="0" w:color="auto"/>
            </w:tcBorders>
            <w:shd w:val="clear" w:color="auto" w:fill="auto"/>
            <w:noWrap/>
            <w:vAlign w:val="bottom"/>
          </w:tcPr>
          <w:p w14:paraId="6FDB7A4C" w14:textId="383D2CA1"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51EFB284" w14:textId="19EE48C7" w:rsidR="00C1023E" w:rsidRPr="00C1023E" w:rsidRDefault="00C1023E" w:rsidP="00C1023E">
            <w:pPr>
              <w:jc w:val="center"/>
              <w:rPr>
                <w:rFonts w:eastAsia="Times New Roman"/>
                <w:color w:val="000000"/>
              </w:rPr>
            </w:pPr>
            <w:r w:rsidRPr="00C1023E">
              <w:rPr>
                <w:color w:val="000000"/>
              </w:rPr>
              <w:t>0,0%</w:t>
            </w:r>
          </w:p>
        </w:tc>
      </w:tr>
      <w:tr w:rsidR="00C1023E" w:rsidRPr="006E2371" w14:paraId="36AEB9C3"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665D89DE" w14:textId="4962672F" w:rsidR="00C1023E" w:rsidRPr="00C1023E" w:rsidRDefault="00C1023E" w:rsidP="00C1023E">
            <w:pPr>
              <w:rPr>
                <w:rFonts w:eastAsia="Times New Roman"/>
                <w:color w:val="000000"/>
              </w:rPr>
            </w:pPr>
            <w:r w:rsidRPr="00C1023E">
              <w:rPr>
                <w:color w:val="000000"/>
              </w:rPr>
              <w:t>ГБОУ СОШ с. Воскресенка</w:t>
            </w:r>
          </w:p>
        </w:tc>
        <w:tc>
          <w:tcPr>
            <w:tcW w:w="1594" w:type="dxa"/>
            <w:tcBorders>
              <w:top w:val="nil"/>
              <w:left w:val="nil"/>
              <w:bottom w:val="single" w:sz="4" w:space="0" w:color="auto"/>
              <w:right w:val="single" w:sz="4" w:space="0" w:color="auto"/>
            </w:tcBorders>
            <w:shd w:val="clear" w:color="auto" w:fill="auto"/>
            <w:noWrap/>
            <w:vAlign w:val="bottom"/>
          </w:tcPr>
          <w:p w14:paraId="2D7EE9C8" w14:textId="054176A5"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78DB7937" w14:textId="0597CBD7"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16C631D6" w14:textId="0D198230"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4C72A626" w14:textId="00B30F26"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655CDD9D" w14:textId="1D7EFC09" w:rsidR="00C1023E" w:rsidRPr="00C1023E" w:rsidRDefault="00C1023E" w:rsidP="00C1023E">
            <w:pPr>
              <w:jc w:val="center"/>
              <w:rPr>
                <w:rFonts w:eastAsia="Times New Roman"/>
                <w:color w:val="000000"/>
              </w:rPr>
            </w:pPr>
            <w:r w:rsidRPr="00C1023E">
              <w:rPr>
                <w:color w:val="000000"/>
              </w:rPr>
              <w:t>100,0%</w:t>
            </w:r>
          </w:p>
        </w:tc>
      </w:tr>
      <w:tr w:rsidR="00C1023E" w:rsidRPr="006E2371" w14:paraId="35AB707B"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68192CA1" w14:textId="74CE0665" w:rsidR="00C1023E" w:rsidRPr="00C1023E" w:rsidRDefault="00C1023E" w:rsidP="00C1023E">
            <w:pPr>
              <w:rPr>
                <w:rFonts w:eastAsia="Times New Roman"/>
                <w:color w:val="000000"/>
              </w:rPr>
            </w:pPr>
            <w:r w:rsidRPr="00C1023E">
              <w:rPr>
                <w:color w:val="000000"/>
              </w:rPr>
              <w:t>ГБОУ СОШ с. Курумоч</w:t>
            </w:r>
          </w:p>
        </w:tc>
        <w:tc>
          <w:tcPr>
            <w:tcW w:w="1594" w:type="dxa"/>
            <w:tcBorders>
              <w:top w:val="nil"/>
              <w:left w:val="nil"/>
              <w:bottom w:val="single" w:sz="4" w:space="0" w:color="auto"/>
              <w:right w:val="single" w:sz="4" w:space="0" w:color="auto"/>
            </w:tcBorders>
            <w:shd w:val="clear" w:color="auto" w:fill="auto"/>
            <w:noWrap/>
            <w:vAlign w:val="bottom"/>
          </w:tcPr>
          <w:p w14:paraId="28D1FE92" w14:textId="6CC965BF"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1B1FF7F7" w14:textId="170716A6"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347878CD" w14:textId="470C84D6" w:rsidR="00C1023E" w:rsidRPr="00C1023E" w:rsidRDefault="00C1023E" w:rsidP="00C1023E">
            <w:pPr>
              <w:jc w:val="center"/>
              <w:rPr>
                <w:rFonts w:eastAsia="Times New Roman"/>
                <w:color w:val="000000"/>
              </w:rPr>
            </w:pPr>
            <w:r w:rsidRPr="00C1023E">
              <w:rPr>
                <w:color w:val="000000"/>
              </w:rPr>
              <w:t>75,0%</w:t>
            </w:r>
          </w:p>
        </w:tc>
        <w:tc>
          <w:tcPr>
            <w:tcW w:w="1788" w:type="dxa"/>
            <w:tcBorders>
              <w:top w:val="nil"/>
              <w:left w:val="nil"/>
              <w:bottom w:val="single" w:sz="4" w:space="0" w:color="auto"/>
              <w:right w:val="single" w:sz="4" w:space="0" w:color="auto"/>
            </w:tcBorders>
            <w:shd w:val="clear" w:color="auto" w:fill="auto"/>
            <w:noWrap/>
            <w:vAlign w:val="bottom"/>
          </w:tcPr>
          <w:p w14:paraId="0CBF218C" w14:textId="25792181"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1B76BFDE" w14:textId="324D2AC8" w:rsidR="00C1023E" w:rsidRPr="00C1023E" w:rsidRDefault="00C1023E" w:rsidP="00C1023E">
            <w:pPr>
              <w:jc w:val="center"/>
              <w:rPr>
                <w:rFonts w:eastAsia="Times New Roman"/>
                <w:color w:val="000000"/>
              </w:rPr>
            </w:pPr>
            <w:r w:rsidRPr="00C1023E">
              <w:rPr>
                <w:color w:val="000000"/>
              </w:rPr>
              <w:t>0,0%</w:t>
            </w:r>
          </w:p>
        </w:tc>
      </w:tr>
      <w:tr w:rsidR="00C1023E" w:rsidRPr="006E2371" w14:paraId="62910A1D"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0D06E771" w14:textId="226672D1" w:rsidR="00C1023E" w:rsidRPr="00C1023E" w:rsidRDefault="00C1023E" w:rsidP="00C1023E">
            <w:pPr>
              <w:rPr>
                <w:rFonts w:eastAsia="Times New Roman"/>
                <w:color w:val="000000"/>
              </w:rPr>
            </w:pPr>
            <w:r w:rsidRPr="00C1023E">
              <w:rPr>
                <w:color w:val="000000"/>
              </w:rPr>
              <w:t>ГБОУ СОШ с. Рождествено</w:t>
            </w:r>
          </w:p>
        </w:tc>
        <w:tc>
          <w:tcPr>
            <w:tcW w:w="1594" w:type="dxa"/>
            <w:tcBorders>
              <w:top w:val="nil"/>
              <w:left w:val="nil"/>
              <w:bottom w:val="single" w:sz="4" w:space="0" w:color="auto"/>
              <w:right w:val="single" w:sz="4" w:space="0" w:color="auto"/>
            </w:tcBorders>
            <w:shd w:val="clear" w:color="auto" w:fill="auto"/>
            <w:noWrap/>
            <w:vAlign w:val="bottom"/>
          </w:tcPr>
          <w:p w14:paraId="5CE99BD6" w14:textId="3A5F7B51"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090C4D04" w14:textId="3F8569A0"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37F357FD" w14:textId="26175729" w:rsidR="00C1023E" w:rsidRPr="00C1023E" w:rsidRDefault="00C1023E" w:rsidP="00C1023E">
            <w:pPr>
              <w:jc w:val="center"/>
              <w:rPr>
                <w:rFonts w:eastAsia="Times New Roman"/>
                <w:color w:val="000000"/>
              </w:rPr>
            </w:pPr>
            <w:r w:rsidRPr="00C1023E">
              <w:rPr>
                <w:color w:val="000000"/>
              </w:rPr>
              <w:t>46,2%</w:t>
            </w:r>
          </w:p>
        </w:tc>
        <w:tc>
          <w:tcPr>
            <w:tcW w:w="1788" w:type="dxa"/>
            <w:tcBorders>
              <w:top w:val="nil"/>
              <w:left w:val="nil"/>
              <w:bottom w:val="single" w:sz="4" w:space="0" w:color="auto"/>
              <w:right w:val="single" w:sz="4" w:space="0" w:color="auto"/>
            </w:tcBorders>
            <w:shd w:val="clear" w:color="auto" w:fill="auto"/>
            <w:noWrap/>
            <w:vAlign w:val="bottom"/>
          </w:tcPr>
          <w:p w14:paraId="0D834DF8" w14:textId="4C88B30B" w:rsidR="00C1023E" w:rsidRPr="00C1023E" w:rsidRDefault="00C1023E" w:rsidP="00C1023E">
            <w:pPr>
              <w:jc w:val="center"/>
              <w:rPr>
                <w:rFonts w:eastAsia="Times New Roman"/>
                <w:color w:val="000000"/>
              </w:rPr>
            </w:pPr>
            <w:r w:rsidRPr="00C1023E">
              <w:rPr>
                <w:color w:val="000000"/>
              </w:rPr>
              <w:t>7,7%</w:t>
            </w:r>
          </w:p>
        </w:tc>
        <w:tc>
          <w:tcPr>
            <w:tcW w:w="1594" w:type="dxa"/>
            <w:tcBorders>
              <w:top w:val="nil"/>
              <w:left w:val="nil"/>
              <w:bottom w:val="single" w:sz="4" w:space="0" w:color="auto"/>
              <w:right w:val="single" w:sz="4" w:space="0" w:color="auto"/>
            </w:tcBorders>
            <w:shd w:val="clear" w:color="auto" w:fill="auto"/>
            <w:noWrap/>
            <w:vAlign w:val="bottom"/>
          </w:tcPr>
          <w:p w14:paraId="0152DA65" w14:textId="24A469FD" w:rsidR="00C1023E" w:rsidRPr="00C1023E" w:rsidRDefault="00C1023E" w:rsidP="00C1023E">
            <w:pPr>
              <w:jc w:val="center"/>
              <w:rPr>
                <w:rFonts w:eastAsia="Times New Roman"/>
                <w:color w:val="000000"/>
              </w:rPr>
            </w:pPr>
            <w:r w:rsidRPr="00C1023E">
              <w:rPr>
                <w:color w:val="000000"/>
              </w:rPr>
              <w:t>23,1%</w:t>
            </w:r>
          </w:p>
        </w:tc>
      </w:tr>
      <w:tr w:rsidR="00C1023E" w:rsidRPr="006E2371" w14:paraId="11DCFAE6"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713DE7EE" w14:textId="7FB28740" w:rsidR="00C1023E" w:rsidRPr="00C1023E" w:rsidRDefault="00C1023E" w:rsidP="00C1023E">
            <w:pPr>
              <w:rPr>
                <w:color w:val="000000"/>
              </w:rPr>
            </w:pPr>
            <w:r w:rsidRPr="00C1023E">
              <w:rPr>
                <w:color w:val="000000"/>
              </w:rPr>
              <w:t>ГБОУ СОШ с. Сухая Вязовка</w:t>
            </w:r>
          </w:p>
        </w:tc>
        <w:tc>
          <w:tcPr>
            <w:tcW w:w="1594" w:type="dxa"/>
            <w:tcBorders>
              <w:top w:val="nil"/>
              <w:left w:val="nil"/>
              <w:bottom w:val="single" w:sz="4" w:space="0" w:color="auto"/>
              <w:right w:val="single" w:sz="4" w:space="0" w:color="auto"/>
            </w:tcBorders>
            <w:shd w:val="clear" w:color="auto" w:fill="auto"/>
            <w:noWrap/>
            <w:vAlign w:val="bottom"/>
          </w:tcPr>
          <w:p w14:paraId="6EF78241" w14:textId="170148FA" w:rsidR="00C1023E" w:rsidRPr="00C1023E" w:rsidRDefault="00C1023E" w:rsidP="00C1023E">
            <w:pPr>
              <w:jc w:val="center"/>
              <w:rPr>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284CEDED" w14:textId="293B3955" w:rsidR="00C1023E" w:rsidRPr="00C1023E" w:rsidRDefault="00C1023E" w:rsidP="00C1023E">
            <w:pPr>
              <w:jc w:val="center"/>
              <w:rPr>
                <w:color w:val="000000"/>
              </w:rPr>
            </w:pPr>
            <w:r w:rsidRPr="00C1023E">
              <w:rPr>
                <w:color w:val="000000"/>
              </w:rPr>
              <w:t>12,5%</w:t>
            </w:r>
          </w:p>
        </w:tc>
        <w:tc>
          <w:tcPr>
            <w:tcW w:w="1594" w:type="dxa"/>
            <w:tcBorders>
              <w:top w:val="nil"/>
              <w:left w:val="nil"/>
              <w:bottom w:val="single" w:sz="4" w:space="0" w:color="auto"/>
              <w:right w:val="single" w:sz="4" w:space="0" w:color="auto"/>
            </w:tcBorders>
            <w:shd w:val="clear" w:color="auto" w:fill="auto"/>
            <w:noWrap/>
            <w:vAlign w:val="bottom"/>
          </w:tcPr>
          <w:p w14:paraId="2A506FBF" w14:textId="5F91A069" w:rsidR="00C1023E" w:rsidRPr="00C1023E" w:rsidRDefault="00C1023E" w:rsidP="00C1023E">
            <w:pPr>
              <w:jc w:val="center"/>
              <w:rPr>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6ADBB346" w14:textId="2184FB10" w:rsidR="00C1023E" w:rsidRPr="00C1023E" w:rsidRDefault="00C1023E" w:rsidP="00C1023E">
            <w:pPr>
              <w:jc w:val="center"/>
              <w:rPr>
                <w:color w:val="000000"/>
              </w:rPr>
            </w:pPr>
            <w:r w:rsidRPr="00C1023E">
              <w:rPr>
                <w:color w:val="000000"/>
              </w:rPr>
              <w:t>12,5%</w:t>
            </w:r>
          </w:p>
        </w:tc>
        <w:tc>
          <w:tcPr>
            <w:tcW w:w="1594" w:type="dxa"/>
            <w:tcBorders>
              <w:top w:val="nil"/>
              <w:left w:val="nil"/>
              <w:bottom w:val="single" w:sz="4" w:space="0" w:color="auto"/>
              <w:right w:val="single" w:sz="4" w:space="0" w:color="auto"/>
            </w:tcBorders>
            <w:shd w:val="clear" w:color="auto" w:fill="auto"/>
            <w:noWrap/>
            <w:vAlign w:val="bottom"/>
          </w:tcPr>
          <w:p w14:paraId="097969D0" w14:textId="737A741A" w:rsidR="00C1023E" w:rsidRPr="00C1023E" w:rsidRDefault="00C1023E" w:rsidP="00C1023E">
            <w:pPr>
              <w:jc w:val="center"/>
              <w:rPr>
                <w:color w:val="000000"/>
              </w:rPr>
            </w:pPr>
            <w:r w:rsidRPr="00C1023E">
              <w:rPr>
                <w:color w:val="000000"/>
              </w:rPr>
              <w:t>37,5%</w:t>
            </w:r>
          </w:p>
        </w:tc>
      </w:tr>
      <w:tr w:rsidR="00C1023E" w:rsidRPr="006E2371" w14:paraId="3636C094" w14:textId="77777777" w:rsidTr="00C1023E">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0EE0FCA6" w14:textId="3BC4F0EC" w:rsidR="00C1023E" w:rsidRPr="00C1023E" w:rsidRDefault="00C1023E" w:rsidP="00C1023E">
            <w:pPr>
              <w:rPr>
                <w:color w:val="000000"/>
              </w:rPr>
            </w:pPr>
            <w:r w:rsidRPr="00C1023E">
              <w:rPr>
                <w:color w:val="000000"/>
              </w:rPr>
              <w:t>ГБОУ СОШ с. Черноречье</w:t>
            </w:r>
          </w:p>
        </w:tc>
        <w:tc>
          <w:tcPr>
            <w:tcW w:w="1594" w:type="dxa"/>
            <w:tcBorders>
              <w:top w:val="nil"/>
              <w:left w:val="nil"/>
              <w:bottom w:val="single" w:sz="4" w:space="0" w:color="auto"/>
              <w:right w:val="single" w:sz="4" w:space="0" w:color="auto"/>
            </w:tcBorders>
            <w:shd w:val="clear" w:color="auto" w:fill="auto"/>
            <w:noWrap/>
            <w:vAlign w:val="bottom"/>
          </w:tcPr>
          <w:p w14:paraId="68493043" w14:textId="0D5B61BB" w:rsidR="00C1023E" w:rsidRPr="00C1023E" w:rsidRDefault="00C1023E" w:rsidP="00C1023E">
            <w:pPr>
              <w:jc w:val="center"/>
              <w:rPr>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5ACD70E0" w14:textId="05C10E2A" w:rsidR="00C1023E" w:rsidRPr="00C1023E" w:rsidRDefault="00C1023E" w:rsidP="00C1023E">
            <w:pPr>
              <w:jc w:val="center"/>
              <w:rPr>
                <w:color w:val="000000"/>
              </w:rPr>
            </w:pPr>
            <w:r w:rsidRPr="00C1023E">
              <w:rPr>
                <w:color w:val="000000"/>
              </w:rPr>
              <w:t>14,3%</w:t>
            </w:r>
          </w:p>
        </w:tc>
        <w:tc>
          <w:tcPr>
            <w:tcW w:w="1594" w:type="dxa"/>
            <w:tcBorders>
              <w:top w:val="nil"/>
              <w:left w:val="nil"/>
              <w:bottom w:val="single" w:sz="4" w:space="0" w:color="auto"/>
              <w:right w:val="single" w:sz="4" w:space="0" w:color="auto"/>
            </w:tcBorders>
            <w:shd w:val="clear" w:color="auto" w:fill="auto"/>
            <w:noWrap/>
            <w:vAlign w:val="bottom"/>
          </w:tcPr>
          <w:p w14:paraId="167028DB" w14:textId="5A4922D2" w:rsidR="00C1023E" w:rsidRPr="00C1023E" w:rsidRDefault="00C1023E" w:rsidP="00C1023E">
            <w:pPr>
              <w:jc w:val="center"/>
              <w:rPr>
                <w:color w:val="000000"/>
              </w:rPr>
            </w:pPr>
            <w:r w:rsidRPr="00C1023E">
              <w:rPr>
                <w:color w:val="000000"/>
              </w:rPr>
              <w:t>57,1%</w:t>
            </w:r>
          </w:p>
        </w:tc>
        <w:tc>
          <w:tcPr>
            <w:tcW w:w="1788" w:type="dxa"/>
            <w:tcBorders>
              <w:top w:val="nil"/>
              <w:left w:val="nil"/>
              <w:bottom w:val="single" w:sz="4" w:space="0" w:color="auto"/>
              <w:right w:val="single" w:sz="4" w:space="0" w:color="auto"/>
            </w:tcBorders>
            <w:shd w:val="clear" w:color="auto" w:fill="auto"/>
            <w:noWrap/>
            <w:vAlign w:val="bottom"/>
          </w:tcPr>
          <w:p w14:paraId="67DC071D" w14:textId="42C9A9A8" w:rsidR="00C1023E" w:rsidRPr="00C1023E" w:rsidRDefault="00C1023E" w:rsidP="00C1023E">
            <w:pPr>
              <w:jc w:val="center"/>
              <w:rPr>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7F09CE28" w14:textId="4D7E63ED" w:rsidR="00C1023E" w:rsidRPr="00C1023E" w:rsidRDefault="00C1023E" w:rsidP="00C1023E">
            <w:pPr>
              <w:jc w:val="center"/>
              <w:rPr>
                <w:color w:val="000000"/>
              </w:rPr>
            </w:pPr>
            <w:r w:rsidRPr="00C1023E">
              <w:rPr>
                <w:color w:val="000000"/>
              </w:rPr>
              <w:t>0,0%</w:t>
            </w:r>
          </w:p>
        </w:tc>
      </w:tr>
      <w:tr w:rsidR="00C1023E" w:rsidRPr="006E2371" w14:paraId="5ED82FAE" w14:textId="77777777" w:rsidTr="001B4705">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center"/>
          </w:tcPr>
          <w:p w14:paraId="65921515" w14:textId="77777777" w:rsidR="00C1023E" w:rsidRPr="00C1023E" w:rsidRDefault="00C1023E" w:rsidP="00C1023E">
            <w:pPr>
              <w:rPr>
                <w:rFonts w:eastAsia="Times New Roman"/>
                <w:b/>
                <w:color w:val="000000"/>
              </w:rPr>
            </w:pPr>
            <w:r w:rsidRPr="00C1023E">
              <w:rPr>
                <w:rFonts w:eastAsia="Times New Roman"/>
                <w:b/>
                <w:color w:val="000000"/>
              </w:rPr>
              <w:t>м.р. Волжский</w:t>
            </w:r>
          </w:p>
        </w:tc>
        <w:tc>
          <w:tcPr>
            <w:tcW w:w="1594" w:type="dxa"/>
            <w:tcBorders>
              <w:top w:val="nil"/>
              <w:left w:val="nil"/>
              <w:bottom w:val="single" w:sz="4" w:space="0" w:color="auto"/>
              <w:right w:val="single" w:sz="4" w:space="0" w:color="auto"/>
            </w:tcBorders>
            <w:shd w:val="clear" w:color="auto" w:fill="auto"/>
            <w:noWrap/>
            <w:vAlign w:val="bottom"/>
          </w:tcPr>
          <w:p w14:paraId="303FA411" w14:textId="363CA4D1" w:rsidR="00C1023E" w:rsidRPr="00C1023E" w:rsidRDefault="00C1023E" w:rsidP="00C1023E">
            <w:pPr>
              <w:jc w:val="center"/>
              <w:rPr>
                <w:rFonts w:eastAsia="Times New Roman"/>
                <w:b/>
                <w:bCs/>
                <w:color w:val="000000"/>
              </w:rPr>
            </w:pPr>
            <w:r w:rsidRPr="00C1023E">
              <w:rPr>
                <w:b/>
                <w:bCs/>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1485E710" w14:textId="3E1221D8" w:rsidR="00C1023E" w:rsidRPr="00C1023E" w:rsidRDefault="00C1023E" w:rsidP="00C1023E">
            <w:pPr>
              <w:jc w:val="center"/>
              <w:rPr>
                <w:rFonts w:eastAsia="Times New Roman"/>
                <w:b/>
                <w:bCs/>
                <w:color w:val="000000"/>
              </w:rPr>
            </w:pPr>
            <w:r w:rsidRPr="00C1023E">
              <w:rPr>
                <w:b/>
                <w:bCs/>
                <w:color w:val="000000"/>
              </w:rPr>
              <w:t>0,9%</w:t>
            </w:r>
          </w:p>
        </w:tc>
        <w:tc>
          <w:tcPr>
            <w:tcW w:w="1594" w:type="dxa"/>
            <w:tcBorders>
              <w:top w:val="nil"/>
              <w:left w:val="nil"/>
              <w:bottom w:val="single" w:sz="4" w:space="0" w:color="auto"/>
              <w:right w:val="single" w:sz="4" w:space="0" w:color="auto"/>
            </w:tcBorders>
            <w:shd w:val="clear" w:color="auto" w:fill="auto"/>
            <w:noWrap/>
            <w:vAlign w:val="bottom"/>
          </w:tcPr>
          <w:p w14:paraId="6FFDFDD8" w14:textId="6C134487" w:rsidR="00C1023E" w:rsidRPr="00C1023E" w:rsidRDefault="00C1023E" w:rsidP="00C1023E">
            <w:pPr>
              <w:jc w:val="center"/>
              <w:rPr>
                <w:rFonts w:eastAsia="Times New Roman"/>
                <w:b/>
                <w:bCs/>
                <w:color w:val="000000"/>
              </w:rPr>
            </w:pPr>
            <w:r w:rsidRPr="00C1023E">
              <w:rPr>
                <w:b/>
                <w:bCs/>
                <w:color w:val="000000"/>
              </w:rPr>
              <w:t>55,8%</w:t>
            </w:r>
          </w:p>
        </w:tc>
        <w:tc>
          <w:tcPr>
            <w:tcW w:w="1788" w:type="dxa"/>
            <w:tcBorders>
              <w:top w:val="nil"/>
              <w:left w:val="nil"/>
              <w:bottom w:val="single" w:sz="4" w:space="0" w:color="auto"/>
              <w:right w:val="single" w:sz="4" w:space="0" w:color="auto"/>
            </w:tcBorders>
            <w:shd w:val="clear" w:color="auto" w:fill="auto"/>
            <w:noWrap/>
            <w:vAlign w:val="bottom"/>
          </w:tcPr>
          <w:p w14:paraId="7E0027AC" w14:textId="32A433A3" w:rsidR="00C1023E" w:rsidRPr="00C1023E" w:rsidRDefault="00C1023E" w:rsidP="00C1023E">
            <w:pPr>
              <w:jc w:val="center"/>
              <w:rPr>
                <w:rFonts w:eastAsia="Times New Roman"/>
                <w:b/>
                <w:bCs/>
                <w:color w:val="000000"/>
              </w:rPr>
            </w:pPr>
            <w:r w:rsidRPr="00C1023E">
              <w:rPr>
                <w:b/>
                <w:bCs/>
                <w:color w:val="000000"/>
              </w:rPr>
              <w:t>9,9%</w:t>
            </w:r>
          </w:p>
        </w:tc>
        <w:tc>
          <w:tcPr>
            <w:tcW w:w="1594" w:type="dxa"/>
            <w:tcBorders>
              <w:top w:val="nil"/>
              <w:left w:val="nil"/>
              <w:bottom w:val="single" w:sz="4" w:space="0" w:color="auto"/>
              <w:right w:val="single" w:sz="4" w:space="0" w:color="auto"/>
            </w:tcBorders>
            <w:shd w:val="clear" w:color="auto" w:fill="auto"/>
            <w:noWrap/>
            <w:vAlign w:val="bottom"/>
          </w:tcPr>
          <w:p w14:paraId="66FEFA60" w14:textId="0A3DDAAF" w:rsidR="00C1023E" w:rsidRPr="00C1023E" w:rsidRDefault="00C1023E" w:rsidP="00C1023E">
            <w:pPr>
              <w:jc w:val="center"/>
              <w:rPr>
                <w:rFonts w:eastAsia="Times New Roman"/>
                <w:b/>
                <w:bCs/>
                <w:color w:val="000000"/>
              </w:rPr>
            </w:pPr>
            <w:r w:rsidRPr="00C1023E">
              <w:rPr>
                <w:b/>
                <w:bCs/>
                <w:color w:val="000000"/>
              </w:rPr>
              <w:t>21,1%</w:t>
            </w:r>
          </w:p>
        </w:tc>
      </w:tr>
      <w:tr w:rsidR="00C1023E" w:rsidRPr="006E2371" w14:paraId="7BA51194" w14:textId="77777777" w:rsidTr="00494265">
        <w:trPr>
          <w:trHeight w:val="300"/>
          <w:jc w:val="center"/>
        </w:trPr>
        <w:tc>
          <w:tcPr>
            <w:tcW w:w="50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AA1B40" w14:textId="3C3B4D50" w:rsidR="00C1023E" w:rsidRPr="00C1023E" w:rsidRDefault="00C1023E" w:rsidP="00C1023E">
            <w:pPr>
              <w:rPr>
                <w:rFonts w:eastAsia="Times New Roman"/>
                <w:color w:val="000000"/>
              </w:rPr>
            </w:pPr>
            <w:r w:rsidRPr="00C1023E">
              <w:rPr>
                <w:color w:val="000000"/>
              </w:rPr>
              <w:lastRenderedPageBreak/>
              <w:t>ГБОУ гимназия №1 г. Новокуйбышевска</w:t>
            </w:r>
          </w:p>
        </w:tc>
        <w:tc>
          <w:tcPr>
            <w:tcW w:w="159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E43572" w14:textId="27FFE6FD" w:rsidR="00C1023E" w:rsidRPr="00C1023E" w:rsidRDefault="00C1023E" w:rsidP="00C1023E">
            <w:pPr>
              <w:jc w:val="center"/>
              <w:rPr>
                <w:rFonts w:eastAsia="Times New Roman"/>
                <w:color w:val="000000"/>
              </w:rPr>
            </w:pPr>
            <w:r w:rsidRPr="00C1023E">
              <w:rPr>
                <w:color w:val="000000"/>
              </w:rPr>
              <w:t>0,0%</w:t>
            </w:r>
          </w:p>
        </w:tc>
        <w:tc>
          <w:tcPr>
            <w:tcW w:w="17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E35664" w14:textId="72351C37" w:rsidR="00C1023E" w:rsidRPr="00C1023E" w:rsidRDefault="00C1023E" w:rsidP="00C1023E">
            <w:pPr>
              <w:jc w:val="center"/>
              <w:rPr>
                <w:rFonts w:eastAsia="Times New Roman"/>
                <w:color w:val="000000"/>
              </w:rPr>
            </w:pPr>
            <w:r w:rsidRPr="00C1023E">
              <w:rPr>
                <w:color w:val="000000"/>
              </w:rPr>
              <w:t>0,0%</w:t>
            </w:r>
          </w:p>
        </w:tc>
        <w:tc>
          <w:tcPr>
            <w:tcW w:w="159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761D75" w14:textId="5CF42F1D" w:rsidR="00C1023E" w:rsidRPr="00C1023E" w:rsidRDefault="00C1023E" w:rsidP="00C1023E">
            <w:pPr>
              <w:jc w:val="center"/>
              <w:rPr>
                <w:rFonts w:eastAsia="Times New Roman"/>
                <w:color w:val="000000"/>
              </w:rPr>
            </w:pPr>
            <w:r w:rsidRPr="00C1023E">
              <w:rPr>
                <w:color w:val="000000"/>
              </w:rPr>
              <w:t>44,4%</w:t>
            </w:r>
          </w:p>
        </w:tc>
        <w:tc>
          <w:tcPr>
            <w:tcW w:w="17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54F742" w14:textId="5542D6BB" w:rsidR="00C1023E" w:rsidRPr="00C1023E" w:rsidRDefault="00C1023E" w:rsidP="00C1023E">
            <w:pPr>
              <w:jc w:val="center"/>
              <w:rPr>
                <w:rFonts w:eastAsia="Times New Roman"/>
                <w:color w:val="000000"/>
              </w:rPr>
            </w:pPr>
            <w:r w:rsidRPr="00C1023E">
              <w:rPr>
                <w:color w:val="000000"/>
              </w:rPr>
              <w:t>22,2%</w:t>
            </w:r>
          </w:p>
        </w:tc>
        <w:tc>
          <w:tcPr>
            <w:tcW w:w="159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9E6C13" w14:textId="7E2AFFE0" w:rsidR="00C1023E" w:rsidRPr="00C1023E" w:rsidRDefault="00C1023E" w:rsidP="00C1023E">
            <w:pPr>
              <w:jc w:val="center"/>
              <w:rPr>
                <w:rFonts w:eastAsia="Times New Roman"/>
                <w:color w:val="000000"/>
              </w:rPr>
            </w:pPr>
            <w:r w:rsidRPr="00C1023E">
              <w:rPr>
                <w:color w:val="000000"/>
              </w:rPr>
              <w:t>44,4%</w:t>
            </w:r>
          </w:p>
        </w:tc>
      </w:tr>
      <w:tr w:rsidR="00C1023E" w:rsidRPr="006E2371" w14:paraId="5103C137" w14:textId="77777777" w:rsidTr="00494265">
        <w:trPr>
          <w:trHeight w:val="300"/>
          <w:jc w:val="center"/>
        </w:trPr>
        <w:tc>
          <w:tcPr>
            <w:tcW w:w="50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A06490" w14:textId="70295978" w:rsidR="00C1023E" w:rsidRPr="00C1023E" w:rsidRDefault="00C1023E" w:rsidP="00C1023E">
            <w:pPr>
              <w:rPr>
                <w:rFonts w:eastAsia="Times New Roman"/>
                <w:color w:val="000000"/>
              </w:rPr>
            </w:pPr>
            <w:r w:rsidRPr="00C1023E">
              <w:rPr>
                <w:color w:val="000000"/>
              </w:rPr>
              <w:t>ГБОУ ООШ № 11 г. Новокуйбышевска</w:t>
            </w:r>
          </w:p>
        </w:tc>
        <w:tc>
          <w:tcPr>
            <w:tcW w:w="1594" w:type="dxa"/>
            <w:tcBorders>
              <w:top w:val="single" w:sz="4" w:space="0" w:color="auto"/>
              <w:left w:val="nil"/>
              <w:bottom w:val="single" w:sz="4" w:space="0" w:color="auto"/>
              <w:right w:val="single" w:sz="4" w:space="0" w:color="auto"/>
            </w:tcBorders>
            <w:shd w:val="clear" w:color="auto" w:fill="auto"/>
            <w:noWrap/>
            <w:vAlign w:val="bottom"/>
          </w:tcPr>
          <w:p w14:paraId="523E9D49" w14:textId="0C5ED959" w:rsidR="00C1023E" w:rsidRPr="00C1023E" w:rsidRDefault="00C1023E" w:rsidP="00C1023E">
            <w:pPr>
              <w:jc w:val="center"/>
              <w:rPr>
                <w:rFonts w:eastAsia="Times New Roman"/>
                <w:color w:val="000000"/>
              </w:rPr>
            </w:pPr>
            <w:r w:rsidRPr="00C1023E">
              <w:rPr>
                <w:color w:val="000000"/>
              </w:rPr>
              <w:t>0,0%</w:t>
            </w:r>
          </w:p>
        </w:tc>
        <w:tc>
          <w:tcPr>
            <w:tcW w:w="1788" w:type="dxa"/>
            <w:tcBorders>
              <w:top w:val="single" w:sz="4" w:space="0" w:color="auto"/>
              <w:left w:val="nil"/>
              <w:bottom w:val="single" w:sz="4" w:space="0" w:color="auto"/>
              <w:right w:val="single" w:sz="4" w:space="0" w:color="auto"/>
            </w:tcBorders>
            <w:shd w:val="clear" w:color="auto" w:fill="auto"/>
            <w:noWrap/>
            <w:vAlign w:val="bottom"/>
          </w:tcPr>
          <w:p w14:paraId="4724E378" w14:textId="726596BC" w:rsidR="00C1023E" w:rsidRPr="00C1023E" w:rsidRDefault="00C1023E" w:rsidP="00C1023E">
            <w:pPr>
              <w:jc w:val="center"/>
              <w:rPr>
                <w:rFonts w:eastAsia="Times New Roman"/>
                <w:color w:val="000000"/>
              </w:rPr>
            </w:pPr>
            <w:r w:rsidRPr="00C1023E">
              <w:rPr>
                <w:color w:val="000000"/>
              </w:rPr>
              <w:t>0,0%</w:t>
            </w:r>
          </w:p>
        </w:tc>
        <w:tc>
          <w:tcPr>
            <w:tcW w:w="1594" w:type="dxa"/>
            <w:tcBorders>
              <w:top w:val="single" w:sz="4" w:space="0" w:color="auto"/>
              <w:left w:val="nil"/>
              <w:bottom w:val="single" w:sz="4" w:space="0" w:color="auto"/>
              <w:right w:val="single" w:sz="4" w:space="0" w:color="auto"/>
            </w:tcBorders>
            <w:shd w:val="clear" w:color="auto" w:fill="auto"/>
            <w:noWrap/>
            <w:vAlign w:val="bottom"/>
          </w:tcPr>
          <w:p w14:paraId="6D374649" w14:textId="4E15A52A" w:rsidR="00C1023E" w:rsidRPr="00C1023E" w:rsidRDefault="00C1023E" w:rsidP="00C1023E">
            <w:pPr>
              <w:jc w:val="center"/>
              <w:rPr>
                <w:rFonts w:eastAsia="Times New Roman"/>
                <w:color w:val="000000"/>
              </w:rPr>
            </w:pPr>
            <w:r w:rsidRPr="00C1023E">
              <w:rPr>
                <w:color w:val="000000"/>
              </w:rPr>
              <w:t>50,0%</w:t>
            </w:r>
          </w:p>
        </w:tc>
        <w:tc>
          <w:tcPr>
            <w:tcW w:w="1788" w:type="dxa"/>
            <w:tcBorders>
              <w:top w:val="single" w:sz="4" w:space="0" w:color="auto"/>
              <w:left w:val="nil"/>
              <w:bottom w:val="single" w:sz="4" w:space="0" w:color="auto"/>
              <w:right w:val="single" w:sz="4" w:space="0" w:color="auto"/>
            </w:tcBorders>
            <w:shd w:val="clear" w:color="auto" w:fill="auto"/>
            <w:noWrap/>
            <w:vAlign w:val="bottom"/>
          </w:tcPr>
          <w:p w14:paraId="7C905A99" w14:textId="2E52633F" w:rsidR="00C1023E" w:rsidRPr="00C1023E" w:rsidRDefault="00C1023E" w:rsidP="00C1023E">
            <w:pPr>
              <w:jc w:val="center"/>
              <w:rPr>
                <w:rFonts w:eastAsia="Times New Roman"/>
                <w:color w:val="000000"/>
              </w:rPr>
            </w:pPr>
            <w:r w:rsidRPr="00C1023E">
              <w:rPr>
                <w:color w:val="000000"/>
              </w:rPr>
              <w:t>0,0%</w:t>
            </w:r>
          </w:p>
        </w:tc>
        <w:tc>
          <w:tcPr>
            <w:tcW w:w="1594" w:type="dxa"/>
            <w:tcBorders>
              <w:top w:val="single" w:sz="4" w:space="0" w:color="auto"/>
              <w:left w:val="nil"/>
              <w:bottom w:val="single" w:sz="4" w:space="0" w:color="auto"/>
              <w:right w:val="single" w:sz="4" w:space="0" w:color="auto"/>
            </w:tcBorders>
            <w:shd w:val="clear" w:color="auto" w:fill="auto"/>
            <w:noWrap/>
            <w:vAlign w:val="bottom"/>
          </w:tcPr>
          <w:p w14:paraId="48F097FE" w14:textId="4CBA1422" w:rsidR="00C1023E" w:rsidRPr="00C1023E" w:rsidRDefault="00C1023E" w:rsidP="00C1023E">
            <w:pPr>
              <w:jc w:val="center"/>
              <w:rPr>
                <w:rFonts w:eastAsia="Times New Roman"/>
                <w:color w:val="000000"/>
              </w:rPr>
            </w:pPr>
            <w:r w:rsidRPr="00C1023E">
              <w:rPr>
                <w:color w:val="000000"/>
              </w:rPr>
              <w:t>12,5%</w:t>
            </w:r>
          </w:p>
        </w:tc>
      </w:tr>
      <w:tr w:rsidR="00C1023E" w:rsidRPr="006E2371" w14:paraId="1D642BC9" w14:textId="77777777" w:rsidTr="00494265">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181841EF" w14:textId="280C08D3" w:rsidR="00C1023E" w:rsidRPr="00C1023E" w:rsidRDefault="00C1023E" w:rsidP="00C1023E">
            <w:pPr>
              <w:rPr>
                <w:rFonts w:eastAsia="Times New Roman"/>
                <w:color w:val="000000"/>
              </w:rPr>
            </w:pPr>
            <w:r w:rsidRPr="00C1023E">
              <w:rPr>
                <w:color w:val="000000"/>
              </w:rPr>
              <w:t>ГБОУ ООШ № 12 пос. Шмидта г.о. Новокуйбышевск</w:t>
            </w:r>
          </w:p>
        </w:tc>
        <w:tc>
          <w:tcPr>
            <w:tcW w:w="1594" w:type="dxa"/>
            <w:tcBorders>
              <w:top w:val="nil"/>
              <w:left w:val="nil"/>
              <w:bottom w:val="single" w:sz="4" w:space="0" w:color="auto"/>
              <w:right w:val="single" w:sz="4" w:space="0" w:color="auto"/>
            </w:tcBorders>
            <w:shd w:val="clear" w:color="auto" w:fill="auto"/>
            <w:noWrap/>
            <w:vAlign w:val="bottom"/>
          </w:tcPr>
          <w:p w14:paraId="75A63753" w14:textId="5CBCD29D"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04A572A0" w14:textId="423DED11"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5A2B272F" w14:textId="445C2567" w:rsidR="00C1023E" w:rsidRPr="00C1023E" w:rsidRDefault="00C1023E" w:rsidP="00C1023E">
            <w:pPr>
              <w:jc w:val="center"/>
              <w:rPr>
                <w:rFonts w:eastAsia="Times New Roman"/>
                <w:color w:val="000000"/>
              </w:rPr>
            </w:pPr>
            <w:r w:rsidRPr="00C1023E">
              <w:rPr>
                <w:color w:val="000000"/>
              </w:rPr>
              <w:t>100,0%</w:t>
            </w:r>
          </w:p>
        </w:tc>
        <w:tc>
          <w:tcPr>
            <w:tcW w:w="1788" w:type="dxa"/>
            <w:tcBorders>
              <w:top w:val="nil"/>
              <w:left w:val="nil"/>
              <w:bottom w:val="single" w:sz="4" w:space="0" w:color="auto"/>
              <w:right w:val="single" w:sz="4" w:space="0" w:color="auto"/>
            </w:tcBorders>
            <w:shd w:val="clear" w:color="auto" w:fill="auto"/>
            <w:noWrap/>
            <w:vAlign w:val="bottom"/>
          </w:tcPr>
          <w:p w14:paraId="448B25B8" w14:textId="77BA722D"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2932D00C" w14:textId="15F570A0" w:rsidR="00C1023E" w:rsidRPr="00C1023E" w:rsidRDefault="00C1023E" w:rsidP="00C1023E">
            <w:pPr>
              <w:jc w:val="center"/>
              <w:rPr>
                <w:rFonts w:eastAsia="Times New Roman"/>
                <w:color w:val="000000"/>
              </w:rPr>
            </w:pPr>
            <w:r w:rsidRPr="00C1023E">
              <w:rPr>
                <w:color w:val="000000"/>
              </w:rPr>
              <w:t>0,0%</w:t>
            </w:r>
          </w:p>
        </w:tc>
      </w:tr>
      <w:tr w:rsidR="00C1023E" w:rsidRPr="006E2371" w14:paraId="2475123F" w14:textId="77777777" w:rsidTr="00494265">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26F0862D" w14:textId="6DD9A877" w:rsidR="00C1023E" w:rsidRPr="00C1023E" w:rsidRDefault="00C1023E" w:rsidP="00C1023E">
            <w:pPr>
              <w:rPr>
                <w:rFonts w:eastAsia="Times New Roman"/>
                <w:color w:val="000000"/>
              </w:rPr>
            </w:pPr>
            <w:r w:rsidRPr="00C1023E">
              <w:rPr>
                <w:color w:val="000000"/>
              </w:rPr>
              <w:t>ГБОУ ООШ № 13 г. Новокуйбышевска</w:t>
            </w:r>
          </w:p>
        </w:tc>
        <w:tc>
          <w:tcPr>
            <w:tcW w:w="1594" w:type="dxa"/>
            <w:tcBorders>
              <w:top w:val="nil"/>
              <w:left w:val="nil"/>
              <w:bottom w:val="single" w:sz="4" w:space="0" w:color="auto"/>
              <w:right w:val="single" w:sz="4" w:space="0" w:color="auto"/>
            </w:tcBorders>
            <w:shd w:val="clear" w:color="auto" w:fill="auto"/>
            <w:noWrap/>
            <w:vAlign w:val="bottom"/>
          </w:tcPr>
          <w:p w14:paraId="7458431D" w14:textId="4DD3CB6C"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79139669" w14:textId="3448CDFA"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7F7E231E" w14:textId="3170A55B"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2516222C" w14:textId="767C191D"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5D29B797" w14:textId="506D9D34" w:rsidR="00C1023E" w:rsidRPr="00C1023E" w:rsidRDefault="00C1023E" w:rsidP="00C1023E">
            <w:pPr>
              <w:jc w:val="center"/>
              <w:rPr>
                <w:rFonts w:eastAsia="Times New Roman"/>
                <w:color w:val="000000"/>
              </w:rPr>
            </w:pPr>
            <w:r w:rsidRPr="00C1023E">
              <w:rPr>
                <w:color w:val="000000"/>
              </w:rPr>
              <w:t>0,0%</w:t>
            </w:r>
          </w:p>
        </w:tc>
      </w:tr>
      <w:tr w:rsidR="00C1023E" w:rsidRPr="006E2371" w14:paraId="00AE9EDD" w14:textId="77777777" w:rsidTr="00494265">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3A49AE10" w14:textId="374A587F" w:rsidR="00C1023E" w:rsidRPr="00C1023E" w:rsidRDefault="00C1023E" w:rsidP="00C1023E">
            <w:pPr>
              <w:rPr>
                <w:rFonts w:eastAsia="Times New Roman"/>
                <w:color w:val="000000"/>
              </w:rPr>
            </w:pPr>
            <w:r w:rsidRPr="00C1023E">
              <w:rPr>
                <w:color w:val="000000"/>
              </w:rPr>
              <w:t>ГБОУ ООШ № 15 г. Новокуйбышевска</w:t>
            </w:r>
          </w:p>
        </w:tc>
        <w:tc>
          <w:tcPr>
            <w:tcW w:w="1594" w:type="dxa"/>
            <w:tcBorders>
              <w:top w:val="nil"/>
              <w:left w:val="nil"/>
              <w:bottom w:val="single" w:sz="4" w:space="0" w:color="auto"/>
              <w:right w:val="single" w:sz="4" w:space="0" w:color="auto"/>
            </w:tcBorders>
            <w:shd w:val="clear" w:color="auto" w:fill="auto"/>
            <w:noWrap/>
            <w:vAlign w:val="bottom"/>
          </w:tcPr>
          <w:p w14:paraId="37A777FA" w14:textId="22E09BE3"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2EB27555" w14:textId="45722DD5" w:rsidR="00C1023E" w:rsidRPr="00C1023E" w:rsidRDefault="00C1023E" w:rsidP="00C1023E">
            <w:pPr>
              <w:jc w:val="center"/>
              <w:rPr>
                <w:rFonts w:eastAsia="Times New Roman"/>
                <w:color w:val="000000"/>
              </w:rPr>
            </w:pPr>
            <w:r w:rsidRPr="00C1023E">
              <w:rPr>
                <w:color w:val="000000"/>
              </w:rPr>
              <w:t>7,1%</w:t>
            </w:r>
          </w:p>
        </w:tc>
        <w:tc>
          <w:tcPr>
            <w:tcW w:w="1594" w:type="dxa"/>
            <w:tcBorders>
              <w:top w:val="nil"/>
              <w:left w:val="nil"/>
              <w:bottom w:val="single" w:sz="4" w:space="0" w:color="auto"/>
              <w:right w:val="single" w:sz="4" w:space="0" w:color="auto"/>
            </w:tcBorders>
            <w:shd w:val="clear" w:color="auto" w:fill="auto"/>
            <w:noWrap/>
            <w:vAlign w:val="bottom"/>
          </w:tcPr>
          <w:p w14:paraId="0F4C0A9C" w14:textId="05A2EE71" w:rsidR="00C1023E" w:rsidRPr="00C1023E" w:rsidRDefault="00C1023E" w:rsidP="00C1023E">
            <w:pPr>
              <w:jc w:val="center"/>
              <w:rPr>
                <w:rFonts w:eastAsia="Times New Roman"/>
                <w:color w:val="000000"/>
              </w:rPr>
            </w:pPr>
            <w:r w:rsidRPr="00C1023E">
              <w:rPr>
                <w:color w:val="000000"/>
              </w:rPr>
              <w:t>35,7%</w:t>
            </w:r>
          </w:p>
        </w:tc>
        <w:tc>
          <w:tcPr>
            <w:tcW w:w="1788" w:type="dxa"/>
            <w:tcBorders>
              <w:top w:val="nil"/>
              <w:left w:val="nil"/>
              <w:bottom w:val="single" w:sz="4" w:space="0" w:color="auto"/>
              <w:right w:val="single" w:sz="4" w:space="0" w:color="auto"/>
            </w:tcBorders>
            <w:shd w:val="clear" w:color="auto" w:fill="auto"/>
            <w:noWrap/>
            <w:vAlign w:val="bottom"/>
          </w:tcPr>
          <w:p w14:paraId="733FB625" w14:textId="21E777FD"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6E3BA179" w14:textId="4A5B8006" w:rsidR="00C1023E" w:rsidRPr="00C1023E" w:rsidRDefault="00C1023E" w:rsidP="00C1023E">
            <w:pPr>
              <w:jc w:val="center"/>
              <w:rPr>
                <w:rFonts w:eastAsia="Times New Roman"/>
                <w:color w:val="000000"/>
              </w:rPr>
            </w:pPr>
            <w:r w:rsidRPr="00C1023E">
              <w:rPr>
                <w:color w:val="000000"/>
              </w:rPr>
              <w:t>0,0%</w:t>
            </w:r>
          </w:p>
        </w:tc>
      </w:tr>
      <w:tr w:rsidR="00C1023E" w:rsidRPr="006E2371" w14:paraId="35D7A6B0" w14:textId="77777777" w:rsidTr="00494265">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46113A29" w14:textId="6AACDCEC" w:rsidR="00C1023E" w:rsidRPr="00C1023E" w:rsidRDefault="00C1023E" w:rsidP="00C1023E">
            <w:pPr>
              <w:rPr>
                <w:rFonts w:eastAsia="Times New Roman"/>
                <w:color w:val="000000"/>
              </w:rPr>
            </w:pPr>
            <w:r w:rsidRPr="00C1023E">
              <w:rPr>
                <w:color w:val="000000"/>
              </w:rPr>
              <w:t>ГБОУ ООШ № 17 г. Новокуйбышевск</w:t>
            </w:r>
          </w:p>
        </w:tc>
        <w:tc>
          <w:tcPr>
            <w:tcW w:w="1594" w:type="dxa"/>
            <w:tcBorders>
              <w:top w:val="nil"/>
              <w:left w:val="nil"/>
              <w:bottom w:val="single" w:sz="4" w:space="0" w:color="auto"/>
              <w:right w:val="single" w:sz="4" w:space="0" w:color="auto"/>
            </w:tcBorders>
            <w:shd w:val="clear" w:color="auto" w:fill="auto"/>
            <w:noWrap/>
            <w:vAlign w:val="bottom"/>
          </w:tcPr>
          <w:p w14:paraId="1DF10160" w14:textId="2D2E33F0"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41CE93F2" w14:textId="5CF373C2" w:rsidR="00C1023E" w:rsidRPr="00C1023E" w:rsidRDefault="00C1023E" w:rsidP="00C1023E">
            <w:pPr>
              <w:jc w:val="center"/>
              <w:rPr>
                <w:rFonts w:eastAsia="Times New Roman"/>
                <w:color w:val="000000"/>
              </w:rPr>
            </w:pPr>
            <w:r w:rsidRPr="00C1023E">
              <w:rPr>
                <w:color w:val="000000"/>
              </w:rPr>
              <w:t>12,5%</w:t>
            </w:r>
          </w:p>
        </w:tc>
        <w:tc>
          <w:tcPr>
            <w:tcW w:w="1594" w:type="dxa"/>
            <w:tcBorders>
              <w:top w:val="nil"/>
              <w:left w:val="nil"/>
              <w:bottom w:val="single" w:sz="4" w:space="0" w:color="auto"/>
              <w:right w:val="single" w:sz="4" w:space="0" w:color="auto"/>
            </w:tcBorders>
            <w:shd w:val="clear" w:color="auto" w:fill="auto"/>
            <w:noWrap/>
            <w:vAlign w:val="bottom"/>
          </w:tcPr>
          <w:p w14:paraId="2D0E7D1D" w14:textId="361A5F97" w:rsidR="00C1023E" w:rsidRPr="00C1023E" w:rsidRDefault="00C1023E" w:rsidP="00C1023E">
            <w:pPr>
              <w:jc w:val="center"/>
              <w:rPr>
                <w:rFonts w:eastAsia="Times New Roman"/>
                <w:color w:val="000000"/>
              </w:rPr>
            </w:pPr>
            <w:r w:rsidRPr="00C1023E">
              <w:rPr>
                <w:color w:val="000000"/>
              </w:rPr>
              <w:t>37,5%</w:t>
            </w:r>
          </w:p>
        </w:tc>
        <w:tc>
          <w:tcPr>
            <w:tcW w:w="1788" w:type="dxa"/>
            <w:tcBorders>
              <w:top w:val="nil"/>
              <w:left w:val="nil"/>
              <w:bottom w:val="single" w:sz="4" w:space="0" w:color="auto"/>
              <w:right w:val="single" w:sz="4" w:space="0" w:color="auto"/>
            </w:tcBorders>
            <w:shd w:val="clear" w:color="auto" w:fill="auto"/>
            <w:noWrap/>
            <w:vAlign w:val="bottom"/>
          </w:tcPr>
          <w:p w14:paraId="1FE27EFB" w14:textId="0E5AA5B7"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4F2E1490" w14:textId="38A360F4" w:rsidR="00C1023E" w:rsidRPr="00C1023E" w:rsidRDefault="00C1023E" w:rsidP="00C1023E">
            <w:pPr>
              <w:jc w:val="center"/>
              <w:rPr>
                <w:rFonts w:eastAsia="Times New Roman"/>
                <w:color w:val="000000"/>
              </w:rPr>
            </w:pPr>
            <w:r w:rsidRPr="00C1023E">
              <w:rPr>
                <w:color w:val="000000"/>
              </w:rPr>
              <w:t>0,0%</w:t>
            </w:r>
          </w:p>
        </w:tc>
      </w:tr>
      <w:tr w:rsidR="00C1023E" w:rsidRPr="006E2371" w14:paraId="4ABD7A5F" w14:textId="77777777" w:rsidTr="00494265">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2D2287A1" w14:textId="072BEB69" w:rsidR="00C1023E" w:rsidRPr="00C1023E" w:rsidRDefault="00C1023E" w:rsidP="00C1023E">
            <w:pPr>
              <w:rPr>
                <w:rFonts w:eastAsia="Times New Roman"/>
                <w:color w:val="000000"/>
              </w:rPr>
            </w:pPr>
            <w:r w:rsidRPr="00C1023E">
              <w:rPr>
                <w:color w:val="000000"/>
              </w:rPr>
              <w:t>ГБОУ ООШ № 18 г. Новокуйбышевска</w:t>
            </w:r>
          </w:p>
        </w:tc>
        <w:tc>
          <w:tcPr>
            <w:tcW w:w="1594" w:type="dxa"/>
            <w:tcBorders>
              <w:top w:val="nil"/>
              <w:left w:val="nil"/>
              <w:bottom w:val="single" w:sz="4" w:space="0" w:color="auto"/>
              <w:right w:val="single" w:sz="4" w:space="0" w:color="auto"/>
            </w:tcBorders>
            <w:shd w:val="clear" w:color="auto" w:fill="auto"/>
            <w:noWrap/>
            <w:vAlign w:val="bottom"/>
          </w:tcPr>
          <w:p w14:paraId="20B9EF3A" w14:textId="12D8D9D0"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181B3F57" w14:textId="48E5F16D" w:rsidR="00C1023E" w:rsidRPr="00C1023E" w:rsidRDefault="00C1023E" w:rsidP="00C1023E">
            <w:pPr>
              <w:jc w:val="center"/>
              <w:rPr>
                <w:rFonts w:eastAsia="Times New Roman"/>
                <w:color w:val="000000"/>
              </w:rPr>
            </w:pPr>
            <w:r w:rsidRPr="00C1023E">
              <w:rPr>
                <w:color w:val="000000"/>
              </w:rPr>
              <w:t>7,7%</w:t>
            </w:r>
          </w:p>
        </w:tc>
        <w:tc>
          <w:tcPr>
            <w:tcW w:w="1594" w:type="dxa"/>
            <w:tcBorders>
              <w:top w:val="nil"/>
              <w:left w:val="nil"/>
              <w:bottom w:val="single" w:sz="4" w:space="0" w:color="auto"/>
              <w:right w:val="single" w:sz="4" w:space="0" w:color="auto"/>
            </w:tcBorders>
            <w:shd w:val="clear" w:color="auto" w:fill="auto"/>
            <w:noWrap/>
            <w:vAlign w:val="bottom"/>
          </w:tcPr>
          <w:p w14:paraId="6859BA14" w14:textId="16CFF5E2" w:rsidR="00C1023E" w:rsidRPr="00C1023E" w:rsidRDefault="00C1023E" w:rsidP="00C1023E">
            <w:pPr>
              <w:jc w:val="center"/>
              <w:rPr>
                <w:rFonts w:eastAsia="Times New Roman"/>
                <w:color w:val="000000"/>
              </w:rPr>
            </w:pPr>
            <w:r w:rsidRPr="00C1023E">
              <w:rPr>
                <w:color w:val="000000"/>
              </w:rPr>
              <w:t>46,2%</w:t>
            </w:r>
          </w:p>
        </w:tc>
        <w:tc>
          <w:tcPr>
            <w:tcW w:w="1788" w:type="dxa"/>
            <w:tcBorders>
              <w:top w:val="nil"/>
              <w:left w:val="nil"/>
              <w:bottom w:val="single" w:sz="4" w:space="0" w:color="auto"/>
              <w:right w:val="single" w:sz="4" w:space="0" w:color="auto"/>
            </w:tcBorders>
            <w:shd w:val="clear" w:color="auto" w:fill="auto"/>
            <w:noWrap/>
            <w:vAlign w:val="bottom"/>
          </w:tcPr>
          <w:p w14:paraId="55448A6C" w14:textId="2009D175"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417F466C" w14:textId="4BAC4BEB" w:rsidR="00C1023E" w:rsidRPr="00C1023E" w:rsidRDefault="00C1023E" w:rsidP="00C1023E">
            <w:pPr>
              <w:jc w:val="center"/>
              <w:rPr>
                <w:rFonts w:eastAsia="Times New Roman"/>
                <w:color w:val="000000"/>
              </w:rPr>
            </w:pPr>
            <w:r w:rsidRPr="00C1023E">
              <w:rPr>
                <w:color w:val="000000"/>
              </w:rPr>
              <w:t>3,8%</w:t>
            </w:r>
          </w:p>
        </w:tc>
      </w:tr>
      <w:tr w:rsidR="00C1023E" w:rsidRPr="006E2371" w14:paraId="6E6B8794" w14:textId="77777777" w:rsidTr="00494265">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620C5FE2" w14:textId="329423D2" w:rsidR="00C1023E" w:rsidRPr="00C1023E" w:rsidRDefault="00C1023E" w:rsidP="00C1023E">
            <w:pPr>
              <w:rPr>
                <w:rFonts w:eastAsia="Times New Roman"/>
                <w:color w:val="000000"/>
              </w:rPr>
            </w:pPr>
            <w:r w:rsidRPr="00C1023E">
              <w:rPr>
                <w:color w:val="000000"/>
              </w:rPr>
              <w:t>ГБОУ ООШ № 19 г. Новокуйбышевска</w:t>
            </w:r>
          </w:p>
        </w:tc>
        <w:tc>
          <w:tcPr>
            <w:tcW w:w="1594" w:type="dxa"/>
            <w:tcBorders>
              <w:top w:val="nil"/>
              <w:left w:val="nil"/>
              <w:bottom w:val="single" w:sz="4" w:space="0" w:color="auto"/>
              <w:right w:val="single" w:sz="4" w:space="0" w:color="auto"/>
            </w:tcBorders>
            <w:shd w:val="clear" w:color="auto" w:fill="auto"/>
            <w:noWrap/>
            <w:vAlign w:val="bottom"/>
          </w:tcPr>
          <w:p w14:paraId="0FC744FC" w14:textId="4063FE50"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6AAE2FE4" w14:textId="084C0136"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37702E72" w14:textId="67972D79" w:rsidR="00C1023E" w:rsidRPr="00C1023E" w:rsidRDefault="00C1023E" w:rsidP="00C1023E">
            <w:pPr>
              <w:jc w:val="center"/>
              <w:rPr>
                <w:rFonts w:eastAsia="Times New Roman"/>
                <w:color w:val="000000"/>
              </w:rPr>
            </w:pPr>
            <w:r w:rsidRPr="00C1023E">
              <w:rPr>
                <w:color w:val="000000"/>
              </w:rPr>
              <w:t>45,2%</w:t>
            </w:r>
          </w:p>
        </w:tc>
        <w:tc>
          <w:tcPr>
            <w:tcW w:w="1788" w:type="dxa"/>
            <w:tcBorders>
              <w:top w:val="nil"/>
              <w:left w:val="nil"/>
              <w:bottom w:val="single" w:sz="4" w:space="0" w:color="auto"/>
              <w:right w:val="single" w:sz="4" w:space="0" w:color="auto"/>
            </w:tcBorders>
            <w:shd w:val="clear" w:color="auto" w:fill="auto"/>
            <w:noWrap/>
            <w:vAlign w:val="bottom"/>
          </w:tcPr>
          <w:p w14:paraId="65B2A57A" w14:textId="18CFABC7" w:rsidR="00C1023E" w:rsidRPr="00C1023E" w:rsidRDefault="00C1023E" w:rsidP="00C1023E">
            <w:pPr>
              <w:jc w:val="center"/>
              <w:rPr>
                <w:rFonts w:eastAsia="Times New Roman"/>
                <w:color w:val="000000"/>
              </w:rPr>
            </w:pPr>
            <w:r w:rsidRPr="00C1023E">
              <w:rPr>
                <w:color w:val="000000"/>
              </w:rPr>
              <w:t>9,7%</w:t>
            </w:r>
          </w:p>
        </w:tc>
        <w:tc>
          <w:tcPr>
            <w:tcW w:w="1594" w:type="dxa"/>
            <w:tcBorders>
              <w:top w:val="nil"/>
              <w:left w:val="nil"/>
              <w:bottom w:val="single" w:sz="4" w:space="0" w:color="auto"/>
              <w:right w:val="single" w:sz="4" w:space="0" w:color="auto"/>
            </w:tcBorders>
            <w:shd w:val="clear" w:color="auto" w:fill="auto"/>
            <w:noWrap/>
            <w:vAlign w:val="bottom"/>
          </w:tcPr>
          <w:p w14:paraId="11831FE6" w14:textId="2B7BA1AB" w:rsidR="00C1023E" w:rsidRPr="00C1023E" w:rsidRDefault="00C1023E" w:rsidP="00C1023E">
            <w:pPr>
              <w:jc w:val="center"/>
              <w:rPr>
                <w:rFonts w:eastAsia="Times New Roman"/>
                <w:color w:val="000000"/>
              </w:rPr>
            </w:pPr>
            <w:r w:rsidRPr="00C1023E">
              <w:rPr>
                <w:color w:val="000000"/>
              </w:rPr>
              <w:t>12,9%</w:t>
            </w:r>
          </w:p>
        </w:tc>
      </w:tr>
      <w:tr w:rsidR="00C1023E" w:rsidRPr="006E2371" w14:paraId="2694E627" w14:textId="77777777" w:rsidTr="00494265">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2E3D2E7B" w14:textId="37498A74" w:rsidR="00C1023E" w:rsidRPr="00C1023E" w:rsidRDefault="00C1023E" w:rsidP="00C1023E">
            <w:pPr>
              <w:rPr>
                <w:rFonts w:eastAsia="Times New Roman"/>
                <w:color w:val="000000"/>
              </w:rPr>
            </w:pPr>
            <w:r w:rsidRPr="00C1023E">
              <w:rPr>
                <w:color w:val="000000"/>
              </w:rPr>
              <w:t>ГБОУ ООШ № 20 г. Новокуйбышевска</w:t>
            </w:r>
          </w:p>
        </w:tc>
        <w:tc>
          <w:tcPr>
            <w:tcW w:w="1594" w:type="dxa"/>
            <w:tcBorders>
              <w:top w:val="nil"/>
              <w:left w:val="nil"/>
              <w:bottom w:val="single" w:sz="4" w:space="0" w:color="auto"/>
              <w:right w:val="single" w:sz="4" w:space="0" w:color="auto"/>
            </w:tcBorders>
            <w:shd w:val="clear" w:color="auto" w:fill="auto"/>
            <w:noWrap/>
            <w:vAlign w:val="bottom"/>
          </w:tcPr>
          <w:p w14:paraId="7C2CE5F1" w14:textId="1AA38276"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617E56C5" w14:textId="1B9F78E1" w:rsidR="00C1023E" w:rsidRPr="00C1023E" w:rsidRDefault="00C1023E" w:rsidP="00C1023E">
            <w:pPr>
              <w:jc w:val="center"/>
              <w:rPr>
                <w:rFonts w:eastAsia="Times New Roman"/>
                <w:color w:val="000000"/>
              </w:rPr>
            </w:pPr>
            <w:r w:rsidRPr="00C1023E">
              <w:rPr>
                <w:color w:val="000000"/>
              </w:rPr>
              <w:t>2,3%</w:t>
            </w:r>
          </w:p>
        </w:tc>
        <w:tc>
          <w:tcPr>
            <w:tcW w:w="1594" w:type="dxa"/>
            <w:tcBorders>
              <w:top w:val="nil"/>
              <w:left w:val="nil"/>
              <w:bottom w:val="single" w:sz="4" w:space="0" w:color="auto"/>
              <w:right w:val="single" w:sz="4" w:space="0" w:color="auto"/>
            </w:tcBorders>
            <w:shd w:val="clear" w:color="auto" w:fill="auto"/>
            <w:noWrap/>
            <w:vAlign w:val="bottom"/>
          </w:tcPr>
          <w:p w14:paraId="46D3A619" w14:textId="538CDC0C" w:rsidR="00C1023E" w:rsidRPr="00C1023E" w:rsidRDefault="00C1023E" w:rsidP="00C1023E">
            <w:pPr>
              <w:jc w:val="center"/>
              <w:rPr>
                <w:rFonts w:eastAsia="Times New Roman"/>
                <w:color w:val="000000"/>
              </w:rPr>
            </w:pPr>
            <w:r w:rsidRPr="00C1023E">
              <w:rPr>
                <w:color w:val="000000"/>
              </w:rPr>
              <w:t>53,5%</w:t>
            </w:r>
          </w:p>
        </w:tc>
        <w:tc>
          <w:tcPr>
            <w:tcW w:w="1788" w:type="dxa"/>
            <w:tcBorders>
              <w:top w:val="nil"/>
              <w:left w:val="nil"/>
              <w:bottom w:val="single" w:sz="4" w:space="0" w:color="auto"/>
              <w:right w:val="single" w:sz="4" w:space="0" w:color="auto"/>
            </w:tcBorders>
            <w:shd w:val="clear" w:color="auto" w:fill="auto"/>
            <w:noWrap/>
            <w:vAlign w:val="bottom"/>
          </w:tcPr>
          <w:p w14:paraId="4097E174" w14:textId="5917F44D" w:rsidR="00C1023E" w:rsidRPr="00C1023E" w:rsidRDefault="00C1023E" w:rsidP="00C1023E">
            <w:pPr>
              <w:jc w:val="center"/>
              <w:rPr>
                <w:rFonts w:eastAsia="Times New Roman"/>
                <w:color w:val="000000"/>
              </w:rPr>
            </w:pPr>
            <w:r w:rsidRPr="00C1023E">
              <w:rPr>
                <w:color w:val="000000"/>
              </w:rPr>
              <w:t>4,7%</w:t>
            </w:r>
          </w:p>
        </w:tc>
        <w:tc>
          <w:tcPr>
            <w:tcW w:w="1594" w:type="dxa"/>
            <w:tcBorders>
              <w:top w:val="nil"/>
              <w:left w:val="nil"/>
              <w:bottom w:val="single" w:sz="4" w:space="0" w:color="auto"/>
              <w:right w:val="single" w:sz="4" w:space="0" w:color="auto"/>
            </w:tcBorders>
            <w:shd w:val="clear" w:color="auto" w:fill="auto"/>
            <w:noWrap/>
            <w:vAlign w:val="bottom"/>
          </w:tcPr>
          <w:p w14:paraId="1DB0E6D9" w14:textId="4147C140" w:rsidR="00C1023E" w:rsidRPr="00C1023E" w:rsidRDefault="00C1023E" w:rsidP="00C1023E">
            <w:pPr>
              <w:jc w:val="center"/>
              <w:rPr>
                <w:rFonts w:eastAsia="Times New Roman"/>
                <w:color w:val="000000"/>
              </w:rPr>
            </w:pPr>
            <w:r w:rsidRPr="00C1023E">
              <w:rPr>
                <w:color w:val="000000"/>
              </w:rPr>
              <w:t>4,7%</w:t>
            </w:r>
          </w:p>
        </w:tc>
      </w:tr>
      <w:tr w:rsidR="00C1023E" w:rsidRPr="006E2371" w14:paraId="58DCE734" w14:textId="77777777" w:rsidTr="00494265">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394E3F69" w14:textId="01E4CD9E" w:rsidR="00C1023E" w:rsidRPr="00C1023E" w:rsidRDefault="00C1023E" w:rsidP="00C1023E">
            <w:pPr>
              <w:rPr>
                <w:rFonts w:eastAsia="Times New Roman"/>
                <w:color w:val="000000"/>
              </w:rPr>
            </w:pPr>
            <w:r w:rsidRPr="00C1023E">
              <w:rPr>
                <w:color w:val="000000"/>
              </w:rPr>
              <w:t>ГБОУ ООШ № 21 г. Новокуйбышевска</w:t>
            </w:r>
          </w:p>
        </w:tc>
        <w:tc>
          <w:tcPr>
            <w:tcW w:w="1594" w:type="dxa"/>
            <w:tcBorders>
              <w:top w:val="nil"/>
              <w:left w:val="nil"/>
              <w:bottom w:val="single" w:sz="4" w:space="0" w:color="auto"/>
              <w:right w:val="single" w:sz="4" w:space="0" w:color="auto"/>
            </w:tcBorders>
            <w:shd w:val="clear" w:color="auto" w:fill="auto"/>
            <w:noWrap/>
            <w:vAlign w:val="bottom"/>
          </w:tcPr>
          <w:p w14:paraId="09E35F70" w14:textId="36CBCD42"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72D0F951" w14:textId="43079405"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55F98A04" w14:textId="17577AFA" w:rsidR="00C1023E" w:rsidRPr="00C1023E" w:rsidRDefault="00C1023E" w:rsidP="00C1023E">
            <w:pPr>
              <w:jc w:val="center"/>
              <w:rPr>
                <w:rFonts w:eastAsia="Times New Roman"/>
                <w:color w:val="000000"/>
              </w:rPr>
            </w:pPr>
            <w:r w:rsidRPr="00C1023E">
              <w:rPr>
                <w:color w:val="000000"/>
              </w:rPr>
              <w:t>25,0%</w:t>
            </w:r>
          </w:p>
        </w:tc>
        <w:tc>
          <w:tcPr>
            <w:tcW w:w="1788" w:type="dxa"/>
            <w:tcBorders>
              <w:top w:val="nil"/>
              <w:left w:val="nil"/>
              <w:bottom w:val="single" w:sz="4" w:space="0" w:color="auto"/>
              <w:right w:val="single" w:sz="4" w:space="0" w:color="auto"/>
            </w:tcBorders>
            <w:shd w:val="clear" w:color="auto" w:fill="auto"/>
            <w:noWrap/>
            <w:vAlign w:val="bottom"/>
          </w:tcPr>
          <w:p w14:paraId="6130A361" w14:textId="5D45A1AB" w:rsidR="00C1023E" w:rsidRPr="00C1023E" w:rsidRDefault="00C1023E" w:rsidP="00C1023E">
            <w:pPr>
              <w:jc w:val="center"/>
              <w:rPr>
                <w:rFonts w:eastAsia="Times New Roman"/>
                <w:color w:val="000000"/>
              </w:rPr>
            </w:pPr>
            <w:r w:rsidRPr="00C1023E">
              <w:rPr>
                <w:color w:val="000000"/>
              </w:rPr>
              <w:t>8,3%</w:t>
            </w:r>
          </w:p>
        </w:tc>
        <w:tc>
          <w:tcPr>
            <w:tcW w:w="1594" w:type="dxa"/>
            <w:tcBorders>
              <w:top w:val="nil"/>
              <w:left w:val="nil"/>
              <w:bottom w:val="single" w:sz="4" w:space="0" w:color="auto"/>
              <w:right w:val="single" w:sz="4" w:space="0" w:color="auto"/>
            </w:tcBorders>
            <w:shd w:val="clear" w:color="auto" w:fill="auto"/>
            <w:noWrap/>
            <w:vAlign w:val="bottom"/>
          </w:tcPr>
          <w:p w14:paraId="21F8979B" w14:textId="72731879" w:rsidR="00C1023E" w:rsidRPr="00C1023E" w:rsidRDefault="00C1023E" w:rsidP="00C1023E">
            <w:pPr>
              <w:jc w:val="center"/>
              <w:rPr>
                <w:rFonts w:eastAsia="Times New Roman"/>
                <w:color w:val="000000"/>
              </w:rPr>
            </w:pPr>
            <w:r w:rsidRPr="00C1023E">
              <w:rPr>
                <w:color w:val="000000"/>
              </w:rPr>
              <w:t>25,0%</w:t>
            </w:r>
          </w:p>
        </w:tc>
      </w:tr>
      <w:tr w:rsidR="00C1023E" w:rsidRPr="006E2371" w14:paraId="665EEBAC" w14:textId="77777777" w:rsidTr="00494265">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2D9EA430" w14:textId="50FD0EA5" w:rsidR="00C1023E" w:rsidRPr="00C1023E" w:rsidRDefault="00C1023E" w:rsidP="00C1023E">
            <w:pPr>
              <w:rPr>
                <w:rFonts w:eastAsia="Times New Roman"/>
                <w:color w:val="000000"/>
              </w:rPr>
            </w:pPr>
            <w:r w:rsidRPr="00C1023E">
              <w:rPr>
                <w:color w:val="000000"/>
              </w:rPr>
              <w:t>ГБОУ ООШ № 4 г. Новокуйбышевска</w:t>
            </w:r>
          </w:p>
        </w:tc>
        <w:tc>
          <w:tcPr>
            <w:tcW w:w="1594" w:type="dxa"/>
            <w:tcBorders>
              <w:top w:val="nil"/>
              <w:left w:val="nil"/>
              <w:bottom w:val="single" w:sz="4" w:space="0" w:color="auto"/>
              <w:right w:val="single" w:sz="4" w:space="0" w:color="auto"/>
            </w:tcBorders>
            <w:shd w:val="clear" w:color="auto" w:fill="auto"/>
            <w:noWrap/>
            <w:vAlign w:val="bottom"/>
          </w:tcPr>
          <w:p w14:paraId="3A0D874D" w14:textId="67DFCCDE"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340C61DA" w14:textId="5519C05C"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5A12A99B" w14:textId="7B49FA61" w:rsidR="00C1023E" w:rsidRPr="00C1023E" w:rsidRDefault="00C1023E" w:rsidP="00C1023E">
            <w:pPr>
              <w:jc w:val="center"/>
              <w:rPr>
                <w:rFonts w:eastAsia="Times New Roman"/>
                <w:color w:val="000000"/>
              </w:rPr>
            </w:pPr>
            <w:r w:rsidRPr="00C1023E">
              <w:rPr>
                <w:color w:val="000000"/>
              </w:rPr>
              <w:t>81,8%</w:t>
            </w:r>
          </w:p>
        </w:tc>
        <w:tc>
          <w:tcPr>
            <w:tcW w:w="1788" w:type="dxa"/>
            <w:tcBorders>
              <w:top w:val="nil"/>
              <w:left w:val="nil"/>
              <w:bottom w:val="single" w:sz="4" w:space="0" w:color="auto"/>
              <w:right w:val="single" w:sz="4" w:space="0" w:color="auto"/>
            </w:tcBorders>
            <w:shd w:val="clear" w:color="auto" w:fill="auto"/>
            <w:noWrap/>
            <w:vAlign w:val="bottom"/>
          </w:tcPr>
          <w:p w14:paraId="19018F1B" w14:textId="7BBFA859"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6BDBB295" w14:textId="5C332883" w:rsidR="00C1023E" w:rsidRPr="00C1023E" w:rsidRDefault="00C1023E" w:rsidP="00C1023E">
            <w:pPr>
              <w:jc w:val="center"/>
              <w:rPr>
                <w:rFonts w:eastAsia="Times New Roman"/>
                <w:color w:val="000000"/>
              </w:rPr>
            </w:pPr>
            <w:r w:rsidRPr="00C1023E">
              <w:rPr>
                <w:color w:val="000000"/>
              </w:rPr>
              <w:t>9,1%</w:t>
            </w:r>
          </w:p>
        </w:tc>
      </w:tr>
      <w:tr w:rsidR="00C1023E" w:rsidRPr="006E2371" w14:paraId="0073DECB" w14:textId="77777777" w:rsidTr="00494265">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628414E7" w14:textId="4D426912" w:rsidR="00C1023E" w:rsidRPr="00C1023E" w:rsidRDefault="00C1023E" w:rsidP="00C1023E">
            <w:pPr>
              <w:rPr>
                <w:rFonts w:eastAsia="Times New Roman"/>
                <w:color w:val="000000"/>
              </w:rPr>
            </w:pPr>
            <w:r w:rsidRPr="00C1023E">
              <w:rPr>
                <w:color w:val="000000"/>
              </w:rPr>
              <w:t>ГБОУ ООШ № 6 г. Новокуйбышевска</w:t>
            </w:r>
          </w:p>
        </w:tc>
        <w:tc>
          <w:tcPr>
            <w:tcW w:w="1594" w:type="dxa"/>
            <w:tcBorders>
              <w:top w:val="nil"/>
              <w:left w:val="nil"/>
              <w:bottom w:val="single" w:sz="4" w:space="0" w:color="auto"/>
              <w:right w:val="single" w:sz="4" w:space="0" w:color="auto"/>
            </w:tcBorders>
            <w:shd w:val="clear" w:color="auto" w:fill="auto"/>
            <w:noWrap/>
            <w:vAlign w:val="bottom"/>
          </w:tcPr>
          <w:p w14:paraId="0022BF95" w14:textId="44C2B877" w:rsidR="00C1023E" w:rsidRPr="00C1023E" w:rsidRDefault="00C1023E" w:rsidP="00C1023E">
            <w:pPr>
              <w:jc w:val="center"/>
              <w:rPr>
                <w:rFonts w:eastAsia="Times New Roman"/>
                <w:color w:val="000000"/>
              </w:rPr>
            </w:pPr>
            <w:r w:rsidRPr="00C1023E">
              <w:rPr>
                <w:color w:val="000000"/>
              </w:rPr>
              <w:t>3,2%</w:t>
            </w:r>
          </w:p>
        </w:tc>
        <w:tc>
          <w:tcPr>
            <w:tcW w:w="1788" w:type="dxa"/>
            <w:tcBorders>
              <w:top w:val="nil"/>
              <w:left w:val="nil"/>
              <w:bottom w:val="single" w:sz="4" w:space="0" w:color="auto"/>
              <w:right w:val="single" w:sz="4" w:space="0" w:color="auto"/>
            </w:tcBorders>
            <w:shd w:val="clear" w:color="auto" w:fill="auto"/>
            <w:noWrap/>
            <w:vAlign w:val="bottom"/>
          </w:tcPr>
          <w:p w14:paraId="501C6C8D" w14:textId="0868608B"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6D7D4A9E" w14:textId="3B70F3C8" w:rsidR="00C1023E" w:rsidRPr="00C1023E" w:rsidRDefault="00C1023E" w:rsidP="00C1023E">
            <w:pPr>
              <w:jc w:val="center"/>
              <w:rPr>
                <w:rFonts w:eastAsia="Times New Roman"/>
                <w:color w:val="000000"/>
              </w:rPr>
            </w:pPr>
            <w:r w:rsidRPr="00C1023E">
              <w:rPr>
                <w:color w:val="000000"/>
              </w:rPr>
              <w:t>61,3%</w:t>
            </w:r>
          </w:p>
        </w:tc>
        <w:tc>
          <w:tcPr>
            <w:tcW w:w="1788" w:type="dxa"/>
            <w:tcBorders>
              <w:top w:val="nil"/>
              <w:left w:val="nil"/>
              <w:bottom w:val="single" w:sz="4" w:space="0" w:color="auto"/>
              <w:right w:val="single" w:sz="4" w:space="0" w:color="auto"/>
            </w:tcBorders>
            <w:shd w:val="clear" w:color="auto" w:fill="auto"/>
            <w:noWrap/>
            <w:vAlign w:val="bottom"/>
          </w:tcPr>
          <w:p w14:paraId="7AA47F1D" w14:textId="308E3335" w:rsidR="00C1023E" w:rsidRPr="00C1023E" w:rsidRDefault="00C1023E" w:rsidP="00C1023E">
            <w:pPr>
              <w:jc w:val="center"/>
              <w:rPr>
                <w:rFonts w:eastAsia="Times New Roman"/>
                <w:color w:val="000000"/>
              </w:rPr>
            </w:pPr>
            <w:r w:rsidRPr="00C1023E">
              <w:rPr>
                <w:color w:val="000000"/>
              </w:rPr>
              <w:t>6,5%</w:t>
            </w:r>
          </w:p>
        </w:tc>
        <w:tc>
          <w:tcPr>
            <w:tcW w:w="1594" w:type="dxa"/>
            <w:tcBorders>
              <w:top w:val="nil"/>
              <w:left w:val="nil"/>
              <w:bottom w:val="single" w:sz="4" w:space="0" w:color="auto"/>
              <w:right w:val="single" w:sz="4" w:space="0" w:color="auto"/>
            </w:tcBorders>
            <w:shd w:val="clear" w:color="auto" w:fill="auto"/>
            <w:noWrap/>
            <w:vAlign w:val="bottom"/>
          </w:tcPr>
          <w:p w14:paraId="13AD7526" w14:textId="2DFC4C30" w:rsidR="00C1023E" w:rsidRPr="00C1023E" w:rsidRDefault="00C1023E" w:rsidP="00C1023E">
            <w:pPr>
              <w:jc w:val="center"/>
              <w:rPr>
                <w:rFonts w:eastAsia="Times New Roman"/>
                <w:color w:val="000000"/>
              </w:rPr>
            </w:pPr>
            <w:r w:rsidRPr="00C1023E">
              <w:rPr>
                <w:color w:val="000000"/>
              </w:rPr>
              <w:t>12,9%</w:t>
            </w:r>
          </w:p>
        </w:tc>
      </w:tr>
      <w:tr w:rsidR="00C1023E" w:rsidRPr="006E2371" w14:paraId="04C52333" w14:textId="77777777" w:rsidTr="00494265">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7836B6C2" w14:textId="7CCAF0C2" w:rsidR="00C1023E" w:rsidRPr="00C1023E" w:rsidRDefault="00C1023E" w:rsidP="00C1023E">
            <w:pPr>
              <w:rPr>
                <w:rFonts w:eastAsia="Times New Roman"/>
                <w:color w:val="000000"/>
              </w:rPr>
            </w:pPr>
            <w:r w:rsidRPr="00C1023E">
              <w:rPr>
                <w:color w:val="000000"/>
              </w:rPr>
              <w:t>ГБОУ ООШ № 9 г. Новокуйбышевска</w:t>
            </w:r>
          </w:p>
        </w:tc>
        <w:tc>
          <w:tcPr>
            <w:tcW w:w="1594" w:type="dxa"/>
            <w:tcBorders>
              <w:top w:val="nil"/>
              <w:left w:val="nil"/>
              <w:bottom w:val="single" w:sz="4" w:space="0" w:color="auto"/>
              <w:right w:val="single" w:sz="4" w:space="0" w:color="auto"/>
            </w:tcBorders>
            <w:shd w:val="clear" w:color="auto" w:fill="auto"/>
            <w:noWrap/>
            <w:vAlign w:val="bottom"/>
          </w:tcPr>
          <w:p w14:paraId="660E2657" w14:textId="13E47E84"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47E1B258" w14:textId="1BC9716B"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3883B289" w14:textId="11458A4B" w:rsidR="00C1023E" w:rsidRPr="00C1023E" w:rsidRDefault="00C1023E" w:rsidP="00C1023E">
            <w:pPr>
              <w:jc w:val="center"/>
              <w:rPr>
                <w:rFonts w:eastAsia="Times New Roman"/>
                <w:color w:val="000000"/>
              </w:rPr>
            </w:pPr>
            <w:r w:rsidRPr="00C1023E">
              <w:rPr>
                <w:color w:val="000000"/>
              </w:rPr>
              <w:t>100,0%</w:t>
            </w:r>
          </w:p>
        </w:tc>
        <w:tc>
          <w:tcPr>
            <w:tcW w:w="1788" w:type="dxa"/>
            <w:tcBorders>
              <w:top w:val="nil"/>
              <w:left w:val="nil"/>
              <w:bottom w:val="single" w:sz="4" w:space="0" w:color="auto"/>
              <w:right w:val="single" w:sz="4" w:space="0" w:color="auto"/>
            </w:tcBorders>
            <w:shd w:val="clear" w:color="auto" w:fill="auto"/>
            <w:noWrap/>
            <w:vAlign w:val="bottom"/>
          </w:tcPr>
          <w:p w14:paraId="2F650012" w14:textId="5B6C4698"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50C08542" w14:textId="36A5356F" w:rsidR="00C1023E" w:rsidRPr="00C1023E" w:rsidRDefault="00C1023E" w:rsidP="00C1023E">
            <w:pPr>
              <w:jc w:val="center"/>
              <w:rPr>
                <w:rFonts w:eastAsia="Times New Roman"/>
                <w:color w:val="000000"/>
              </w:rPr>
            </w:pPr>
            <w:r w:rsidRPr="00C1023E">
              <w:rPr>
                <w:color w:val="000000"/>
              </w:rPr>
              <w:t>0,0%</w:t>
            </w:r>
          </w:p>
        </w:tc>
      </w:tr>
      <w:tr w:rsidR="00C1023E" w:rsidRPr="006E2371" w14:paraId="2FD49EA3" w14:textId="77777777" w:rsidTr="00494265">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19E4166C" w14:textId="413C5818" w:rsidR="00C1023E" w:rsidRPr="00C1023E" w:rsidRDefault="00C1023E" w:rsidP="00C1023E">
            <w:pPr>
              <w:rPr>
                <w:rFonts w:eastAsia="Times New Roman"/>
                <w:color w:val="000000"/>
              </w:rPr>
            </w:pPr>
            <w:r w:rsidRPr="00C1023E">
              <w:rPr>
                <w:color w:val="000000"/>
              </w:rPr>
              <w:t>ГБОУ СОШ № 3 г. Новокуйбышевска</w:t>
            </w:r>
          </w:p>
        </w:tc>
        <w:tc>
          <w:tcPr>
            <w:tcW w:w="1594" w:type="dxa"/>
            <w:tcBorders>
              <w:top w:val="nil"/>
              <w:left w:val="nil"/>
              <w:bottom w:val="single" w:sz="4" w:space="0" w:color="auto"/>
              <w:right w:val="single" w:sz="4" w:space="0" w:color="auto"/>
            </w:tcBorders>
            <w:shd w:val="clear" w:color="auto" w:fill="auto"/>
            <w:noWrap/>
            <w:vAlign w:val="bottom"/>
          </w:tcPr>
          <w:p w14:paraId="5E3CFE3B" w14:textId="4B7B22FD"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64F204D5" w14:textId="0D9F3415"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33B052B2" w14:textId="533E3187" w:rsidR="00C1023E" w:rsidRPr="00C1023E" w:rsidRDefault="00C1023E" w:rsidP="00C1023E">
            <w:pPr>
              <w:jc w:val="center"/>
              <w:rPr>
                <w:rFonts w:eastAsia="Times New Roman"/>
                <w:color w:val="000000"/>
              </w:rPr>
            </w:pPr>
            <w:r w:rsidRPr="00C1023E">
              <w:rPr>
                <w:color w:val="000000"/>
              </w:rPr>
              <w:t>28,6%</w:t>
            </w:r>
          </w:p>
        </w:tc>
        <w:tc>
          <w:tcPr>
            <w:tcW w:w="1788" w:type="dxa"/>
            <w:tcBorders>
              <w:top w:val="nil"/>
              <w:left w:val="nil"/>
              <w:bottom w:val="single" w:sz="4" w:space="0" w:color="auto"/>
              <w:right w:val="single" w:sz="4" w:space="0" w:color="auto"/>
            </w:tcBorders>
            <w:shd w:val="clear" w:color="auto" w:fill="auto"/>
            <w:noWrap/>
            <w:vAlign w:val="bottom"/>
          </w:tcPr>
          <w:p w14:paraId="0E613F0C" w14:textId="378AC5FA" w:rsidR="00C1023E" w:rsidRPr="00C1023E" w:rsidRDefault="00C1023E" w:rsidP="00C1023E">
            <w:pPr>
              <w:jc w:val="center"/>
              <w:rPr>
                <w:rFonts w:eastAsia="Times New Roman"/>
                <w:color w:val="000000"/>
              </w:rPr>
            </w:pPr>
            <w:r w:rsidRPr="00C1023E">
              <w:rPr>
                <w:color w:val="000000"/>
              </w:rPr>
              <w:t>35,7%</w:t>
            </w:r>
          </w:p>
        </w:tc>
        <w:tc>
          <w:tcPr>
            <w:tcW w:w="1594" w:type="dxa"/>
            <w:tcBorders>
              <w:top w:val="nil"/>
              <w:left w:val="nil"/>
              <w:bottom w:val="single" w:sz="4" w:space="0" w:color="auto"/>
              <w:right w:val="single" w:sz="4" w:space="0" w:color="auto"/>
            </w:tcBorders>
            <w:shd w:val="clear" w:color="auto" w:fill="auto"/>
            <w:noWrap/>
            <w:vAlign w:val="bottom"/>
          </w:tcPr>
          <w:p w14:paraId="43BC74AB" w14:textId="7D5431D7" w:rsidR="00C1023E" w:rsidRPr="00C1023E" w:rsidRDefault="00C1023E" w:rsidP="00C1023E">
            <w:pPr>
              <w:jc w:val="center"/>
              <w:rPr>
                <w:rFonts w:eastAsia="Times New Roman"/>
                <w:color w:val="000000"/>
              </w:rPr>
            </w:pPr>
            <w:r w:rsidRPr="00C1023E">
              <w:rPr>
                <w:color w:val="000000"/>
              </w:rPr>
              <w:t>64,3%</w:t>
            </w:r>
          </w:p>
        </w:tc>
      </w:tr>
      <w:tr w:rsidR="00C1023E" w:rsidRPr="006E2371" w14:paraId="67AD20E4" w14:textId="77777777" w:rsidTr="00494265">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0AD696E1" w14:textId="4FA7733D" w:rsidR="00C1023E" w:rsidRPr="00C1023E" w:rsidRDefault="00C1023E" w:rsidP="00C1023E">
            <w:pPr>
              <w:rPr>
                <w:rFonts w:eastAsia="Times New Roman"/>
                <w:color w:val="000000"/>
              </w:rPr>
            </w:pPr>
            <w:r w:rsidRPr="00C1023E">
              <w:rPr>
                <w:color w:val="000000"/>
              </w:rPr>
              <w:t>ГБОУ СОШ № 5 "ОЦ" г. Новокуйбышевска</w:t>
            </w:r>
          </w:p>
        </w:tc>
        <w:tc>
          <w:tcPr>
            <w:tcW w:w="1594" w:type="dxa"/>
            <w:tcBorders>
              <w:top w:val="nil"/>
              <w:left w:val="nil"/>
              <w:bottom w:val="single" w:sz="4" w:space="0" w:color="auto"/>
              <w:right w:val="single" w:sz="4" w:space="0" w:color="auto"/>
            </w:tcBorders>
            <w:shd w:val="clear" w:color="auto" w:fill="auto"/>
            <w:noWrap/>
            <w:vAlign w:val="bottom"/>
          </w:tcPr>
          <w:p w14:paraId="6566EA09" w14:textId="2D3281C5"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382D533B" w14:textId="441B4605"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3DDED0DB" w14:textId="49D62A59" w:rsidR="00C1023E" w:rsidRPr="00C1023E" w:rsidRDefault="00C1023E" w:rsidP="00C1023E">
            <w:pPr>
              <w:jc w:val="center"/>
              <w:rPr>
                <w:rFonts w:eastAsia="Times New Roman"/>
                <w:color w:val="000000"/>
              </w:rPr>
            </w:pPr>
            <w:r w:rsidRPr="00C1023E">
              <w:rPr>
                <w:color w:val="000000"/>
              </w:rPr>
              <w:t>68,8%</w:t>
            </w:r>
          </w:p>
        </w:tc>
        <w:tc>
          <w:tcPr>
            <w:tcW w:w="1788" w:type="dxa"/>
            <w:tcBorders>
              <w:top w:val="nil"/>
              <w:left w:val="nil"/>
              <w:bottom w:val="single" w:sz="4" w:space="0" w:color="auto"/>
              <w:right w:val="single" w:sz="4" w:space="0" w:color="auto"/>
            </w:tcBorders>
            <w:shd w:val="clear" w:color="auto" w:fill="auto"/>
            <w:noWrap/>
            <w:vAlign w:val="bottom"/>
          </w:tcPr>
          <w:p w14:paraId="27FF33E8" w14:textId="45E510DE" w:rsidR="00C1023E" w:rsidRPr="00C1023E" w:rsidRDefault="00C1023E" w:rsidP="00C1023E">
            <w:pPr>
              <w:jc w:val="center"/>
              <w:rPr>
                <w:rFonts w:eastAsia="Times New Roman"/>
                <w:color w:val="000000"/>
              </w:rPr>
            </w:pPr>
            <w:r w:rsidRPr="00C1023E">
              <w:rPr>
                <w:color w:val="000000"/>
              </w:rPr>
              <w:t>6,3%</w:t>
            </w:r>
          </w:p>
        </w:tc>
        <w:tc>
          <w:tcPr>
            <w:tcW w:w="1594" w:type="dxa"/>
            <w:tcBorders>
              <w:top w:val="nil"/>
              <w:left w:val="nil"/>
              <w:bottom w:val="single" w:sz="4" w:space="0" w:color="auto"/>
              <w:right w:val="single" w:sz="4" w:space="0" w:color="auto"/>
            </w:tcBorders>
            <w:shd w:val="clear" w:color="auto" w:fill="auto"/>
            <w:noWrap/>
            <w:vAlign w:val="bottom"/>
          </w:tcPr>
          <w:p w14:paraId="047716AA" w14:textId="41851D01" w:rsidR="00C1023E" w:rsidRPr="00C1023E" w:rsidRDefault="00C1023E" w:rsidP="00C1023E">
            <w:pPr>
              <w:jc w:val="center"/>
              <w:rPr>
                <w:rFonts w:eastAsia="Times New Roman"/>
                <w:color w:val="000000"/>
              </w:rPr>
            </w:pPr>
            <w:r w:rsidRPr="00C1023E">
              <w:rPr>
                <w:color w:val="000000"/>
              </w:rPr>
              <w:t>6,3%</w:t>
            </w:r>
          </w:p>
        </w:tc>
      </w:tr>
      <w:tr w:rsidR="00C1023E" w:rsidRPr="006E2371" w14:paraId="15A9DD50" w14:textId="77777777" w:rsidTr="00494265">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77D3C050" w14:textId="37642571" w:rsidR="00C1023E" w:rsidRPr="00C1023E" w:rsidRDefault="00C1023E" w:rsidP="00C1023E">
            <w:pPr>
              <w:rPr>
                <w:rFonts w:eastAsia="Times New Roman"/>
                <w:color w:val="000000"/>
              </w:rPr>
            </w:pPr>
            <w:r w:rsidRPr="00C1023E">
              <w:rPr>
                <w:color w:val="000000"/>
              </w:rPr>
              <w:t>ГБОУ СОШ № 7 "ОЦ" г. Новокуйбышевска</w:t>
            </w:r>
          </w:p>
        </w:tc>
        <w:tc>
          <w:tcPr>
            <w:tcW w:w="1594" w:type="dxa"/>
            <w:tcBorders>
              <w:top w:val="nil"/>
              <w:left w:val="nil"/>
              <w:bottom w:val="single" w:sz="4" w:space="0" w:color="auto"/>
              <w:right w:val="single" w:sz="4" w:space="0" w:color="auto"/>
            </w:tcBorders>
            <w:shd w:val="clear" w:color="auto" w:fill="auto"/>
            <w:noWrap/>
            <w:vAlign w:val="bottom"/>
          </w:tcPr>
          <w:p w14:paraId="1185B613" w14:textId="69D92388" w:rsidR="00C1023E" w:rsidRPr="00C1023E" w:rsidRDefault="00C1023E" w:rsidP="00C1023E">
            <w:pPr>
              <w:jc w:val="center"/>
              <w:rPr>
                <w:rFonts w:eastAsia="Times New Roman"/>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51A6B7DD" w14:textId="6E7752F3"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03E885A3" w14:textId="516A370D" w:rsidR="00C1023E" w:rsidRPr="00C1023E" w:rsidRDefault="00C1023E" w:rsidP="00C1023E">
            <w:pPr>
              <w:jc w:val="center"/>
              <w:rPr>
                <w:rFonts w:eastAsia="Times New Roman"/>
                <w:color w:val="000000"/>
              </w:rPr>
            </w:pPr>
            <w:r w:rsidRPr="00C1023E">
              <w:rPr>
                <w:color w:val="000000"/>
              </w:rPr>
              <w:t>71,4%</w:t>
            </w:r>
          </w:p>
        </w:tc>
        <w:tc>
          <w:tcPr>
            <w:tcW w:w="1788" w:type="dxa"/>
            <w:tcBorders>
              <w:top w:val="nil"/>
              <w:left w:val="nil"/>
              <w:bottom w:val="single" w:sz="4" w:space="0" w:color="auto"/>
              <w:right w:val="single" w:sz="4" w:space="0" w:color="auto"/>
            </w:tcBorders>
            <w:shd w:val="clear" w:color="auto" w:fill="auto"/>
            <w:noWrap/>
            <w:vAlign w:val="bottom"/>
          </w:tcPr>
          <w:p w14:paraId="0A5B645B" w14:textId="05798692" w:rsidR="00C1023E" w:rsidRPr="00C1023E" w:rsidRDefault="00C1023E" w:rsidP="00C1023E">
            <w:pPr>
              <w:jc w:val="center"/>
              <w:rPr>
                <w:rFonts w:eastAsia="Times New Roman"/>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6F25BBFD" w14:textId="159C23AA" w:rsidR="00C1023E" w:rsidRPr="00C1023E" w:rsidRDefault="00C1023E" w:rsidP="00C1023E">
            <w:pPr>
              <w:jc w:val="center"/>
              <w:rPr>
                <w:rFonts w:eastAsia="Times New Roman"/>
                <w:color w:val="000000"/>
              </w:rPr>
            </w:pPr>
            <w:r w:rsidRPr="00C1023E">
              <w:rPr>
                <w:color w:val="000000"/>
              </w:rPr>
              <w:t>14,3%</w:t>
            </w:r>
          </w:p>
        </w:tc>
      </w:tr>
      <w:tr w:rsidR="00C1023E" w:rsidRPr="006E2371" w14:paraId="6D7EF4AD" w14:textId="77777777" w:rsidTr="00494265">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4CD1254E" w14:textId="2210F013" w:rsidR="00C1023E" w:rsidRPr="00C1023E" w:rsidRDefault="00C1023E" w:rsidP="00C1023E">
            <w:pPr>
              <w:rPr>
                <w:color w:val="000000"/>
              </w:rPr>
            </w:pPr>
            <w:r w:rsidRPr="00C1023E">
              <w:rPr>
                <w:color w:val="000000"/>
              </w:rPr>
              <w:t>ГБОУ СОШ № 8 "ОЦ" г. Новокуйбышевска</w:t>
            </w:r>
          </w:p>
        </w:tc>
        <w:tc>
          <w:tcPr>
            <w:tcW w:w="1594" w:type="dxa"/>
            <w:tcBorders>
              <w:top w:val="nil"/>
              <w:left w:val="nil"/>
              <w:bottom w:val="single" w:sz="4" w:space="0" w:color="auto"/>
              <w:right w:val="single" w:sz="4" w:space="0" w:color="auto"/>
            </w:tcBorders>
            <w:shd w:val="clear" w:color="auto" w:fill="auto"/>
            <w:noWrap/>
            <w:vAlign w:val="bottom"/>
          </w:tcPr>
          <w:p w14:paraId="0E910CC9" w14:textId="7ED6CF08" w:rsidR="00C1023E" w:rsidRPr="00C1023E" w:rsidRDefault="00C1023E" w:rsidP="00C1023E">
            <w:pPr>
              <w:jc w:val="center"/>
              <w:rPr>
                <w:color w:val="000000"/>
              </w:rPr>
            </w:pPr>
            <w:r w:rsidRPr="00C1023E">
              <w:rPr>
                <w:color w:val="000000"/>
              </w:rPr>
              <w:t>0,0%</w:t>
            </w:r>
          </w:p>
        </w:tc>
        <w:tc>
          <w:tcPr>
            <w:tcW w:w="1788" w:type="dxa"/>
            <w:tcBorders>
              <w:top w:val="nil"/>
              <w:left w:val="nil"/>
              <w:bottom w:val="single" w:sz="4" w:space="0" w:color="auto"/>
              <w:right w:val="single" w:sz="4" w:space="0" w:color="auto"/>
            </w:tcBorders>
            <w:shd w:val="clear" w:color="auto" w:fill="auto"/>
            <w:noWrap/>
            <w:vAlign w:val="bottom"/>
          </w:tcPr>
          <w:p w14:paraId="6DA440A0" w14:textId="11D166B6" w:rsidR="00C1023E" w:rsidRPr="00C1023E" w:rsidRDefault="00C1023E" w:rsidP="00C1023E">
            <w:pPr>
              <w:jc w:val="center"/>
              <w:rPr>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51503083" w14:textId="295E10E3" w:rsidR="00C1023E" w:rsidRPr="00C1023E" w:rsidRDefault="00C1023E" w:rsidP="00C1023E">
            <w:pPr>
              <w:jc w:val="center"/>
              <w:rPr>
                <w:color w:val="000000"/>
              </w:rPr>
            </w:pPr>
            <w:r w:rsidRPr="00C1023E">
              <w:rPr>
                <w:color w:val="000000"/>
              </w:rPr>
              <w:t>77,8%</w:t>
            </w:r>
          </w:p>
        </w:tc>
        <w:tc>
          <w:tcPr>
            <w:tcW w:w="1788" w:type="dxa"/>
            <w:tcBorders>
              <w:top w:val="nil"/>
              <w:left w:val="nil"/>
              <w:bottom w:val="single" w:sz="4" w:space="0" w:color="auto"/>
              <w:right w:val="single" w:sz="4" w:space="0" w:color="auto"/>
            </w:tcBorders>
            <w:shd w:val="clear" w:color="auto" w:fill="auto"/>
            <w:noWrap/>
            <w:vAlign w:val="bottom"/>
          </w:tcPr>
          <w:p w14:paraId="0C61EB22" w14:textId="18BA93DB" w:rsidR="00C1023E" w:rsidRPr="00C1023E" w:rsidRDefault="00C1023E" w:rsidP="00C1023E">
            <w:pPr>
              <w:jc w:val="center"/>
              <w:rPr>
                <w:color w:val="000000"/>
              </w:rPr>
            </w:pPr>
            <w:r w:rsidRPr="00C1023E">
              <w:rPr>
                <w:color w:val="000000"/>
              </w:rPr>
              <w:t>0,0%</w:t>
            </w:r>
          </w:p>
        </w:tc>
        <w:tc>
          <w:tcPr>
            <w:tcW w:w="1594" w:type="dxa"/>
            <w:tcBorders>
              <w:top w:val="nil"/>
              <w:left w:val="nil"/>
              <w:bottom w:val="single" w:sz="4" w:space="0" w:color="auto"/>
              <w:right w:val="single" w:sz="4" w:space="0" w:color="auto"/>
            </w:tcBorders>
            <w:shd w:val="clear" w:color="auto" w:fill="auto"/>
            <w:noWrap/>
            <w:vAlign w:val="bottom"/>
          </w:tcPr>
          <w:p w14:paraId="23862D27" w14:textId="48C705A9" w:rsidR="00C1023E" w:rsidRPr="00C1023E" w:rsidRDefault="00C1023E" w:rsidP="00C1023E">
            <w:pPr>
              <w:jc w:val="center"/>
              <w:rPr>
                <w:color w:val="000000"/>
              </w:rPr>
            </w:pPr>
            <w:r w:rsidRPr="00C1023E">
              <w:rPr>
                <w:color w:val="000000"/>
              </w:rPr>
              <w:t>11,1%</w:t>
            </w:r>
          </w:p>
        </w:tc>
      </w:tr>
      <w:tr w:rsidR="00C1023E" w:rsidRPr="006E2371" w14:paraId="24E183C9" w14:textId="77777777" w:rsidTr="004F666D">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tcPr>
          <w:p w14:paraId="309BF80A" w14:textId="77777777" w:rsidR="00C1023E" w:rsidRPr="00C1023E" w:rsidRDefault="00C1023E" w:rsidP="00C1023E">
            <w:pPr>
              <w:rPr>
                <w:rFonts w:eastAsia="Times New Roman"/>
                <w:b/>
                <w:color w:val="000000"/>
              </w:rPr>
            </w:pPr>
            <w:r w:rsidRPr="00C1023E">
              <w:rPr>
                <w:rFonts w:eastAsia="Times New Roman"/>
                <w:b/>
                <w:color w:val="000000"/>
              </w:rPr>
              <w:t>г.о. Новокуйбышевск</w:t>
            </w:r>
          </w:p>
        </w:tc>
        <w:tc>
          <w:tcPr>
            <w:tcW w:w="1594" w:type="dxa"/>
            <w:tcBorders>
              <w:top w:val="nil"/>
              <w:left w:val="nil"/>
              <w:bottom w:val="single" w:sz="4" w:space="0" w:color="auto"/>
              <w:right w:val="single" w:sz="4" w:space="0" w:color="auto"/>
            </w:tcBorders>
            <w:shd w:val="clear" w:color="auto" w:fill="auto"/>
            <w:noWrap/>
            <w:vAlign w:val="bottom"/>
          </w:tcPr>
          <w:p w14:paraId="6A877764" w14:textId="346DCE02" w:rsidR="00C1023E" w:rsidRPr="00C1023E" w:rsidRDefault="00C1023E" w:rsidP="00C1023E">
            <w:pPr>
              <w:jc w:val="center"/>
              <w:rPr>
                <w:rFonts w:eastAsia="Times New Roman"/>
                <w:b/>
                <w:bCs/>
                <w:color w:val="000000"/>
              </w:rPr>
            </w:pPr>
            <w:r w:rsidRPr="00C1023E">
              <w:rPr>
                <w:b/>
                <w:bCs/>
                <w:color w:val="000000"/>
              </w:rPr>
              <w:t>0,4%</w:t>
            </w:r>
          </w:p>
        </w:tc>
        <w:tc>
          <w:tcPr>
            <w:tcW w:w="1788" w:type="dxa"/>
            <w:tcBorders>
              <w:top w:val="nil"/>
              <w:left w:val="nil"/>
              <w:bottom w:val="single" w:sz="4" w:space="0" w:color="auto"/>
              <w:right w:val="single" w:sz="4" w:space="0" w:color="auto"/>
            </w:tcBorders>
            <w:shd w:val="clear" w:color="auto" w:fill="auto"/>
            <w:noWrap/>
            <w:vAlign w:val="bottom"/>
          </w:tcPr>
          <w:p w14:paraId="69FC1669" w14:textId="4FA09AEF" w:rsidR="00C1023E" w:rsidRPr="00C1023E" w:rsidRDefault="00C1023E" w:rsidP="00C1023E">
            <w:pPr>
              <w:jc w:val="center"/>
              <w:rPr>
                <w:rFonts w:eastAsia="Times New Roman"/>
                <w:b/>
                <w:bCs/>
                <w:color w:val="000000"/>
              </w:rPr>
            </w:pPr>
            <w:r w:rsidRPr="00C1023E">
              <w:rPr>
                <w:b/>
                <w:bCs/>
                <w:color w:val="000000"/>
              </w:rPr>
              <w:t>2,0%</w:t>
            </w:r>
          </w:p>
        </w:tc>
        <w:tc>
          <w:tcPr>
            <w:tcW w:w="1594" w:type="dxa"/>
            <w:tcBorders>
              <w:top w:val="nil"/>
              <w:left w:val="nil"/>
              <w:bottom w:val="single" w:sz="4" w:space="0" w:color="auto"/>
              <w:right w:val="single" w:sz="4" w:space="0" w:color="auto"/>
            </w:tcBorders>
            <w:shd w:val="clear" w:color="auto" w:fill="auto"/>
            <w:noWrap/>
            <w:vAlign w:val="bottom"/>
          </w:tcPr>
          <w:p w14:paraId="06F4A73E" w14:textId="32A9EE1F" w:rsidR="00C1023E" w:rsidRPr="00C1023E" w:rsidRDefault="00C1023E" w:rsidP="00C1023E">
            <w:pPr>
              <w:jc w:val="center"/>
              <w:rPr>
                <w:rFonts w:eastAsia="Times New Roman"/>
                <w:b/>
                <w:bCs/>
                <w:color w:val="000000"/>
              </w:rPr>
            </w:pPr>
            <w:r w:rsidRPr="00C1023E">
              <w:rPr>
                <w:b/>
                <w:bCs/>
                <w:color w:val="000000"/>
              </w:rPr>
              <w:t>52,0%</w:t>
            </w:r>
          </w:p>
        </w:tc>
        <w:tc>
          <w:tcPr>
            <w:tcW w:w="1788" w:type="dxa"/>
            <w:tcBorders>
              <w:top w:val="nil"/>
              <w:left w:val="nil"/>
              <w:bottom w:val="single" w:sz="4" w:space="0" w:color="auto"/>
              <w:right w:val="single" w:sz="4" w:space="0" w:color="auto"/>
            </w:tcBorders>
            <w:shd w:val="clear" w:color="auto" w:fill="auto"/>
            <w:noWrap/>
            <w:vAlign w:val="bottom"/>
          </w:tcPr>
          <w:p w14:paraId="72C0BAFB" w14:textId="531DA985" w:rsidR="00C1023E" w:rsidRPr="00C1023E" w:rsidRDefault="00C1023E" w:rsidP="00C1023E">
            <w:pPr>
              <w:jc w:val="center"/>
              <w:rPr>
                <w:rFonts w:eastAsia="Times New Roman"/>
                <w:b/>
                <w:bCs/>
                <w:color w:val="000000"/>
              </w:rPr>
            </w:pPr>
            <w:r w:rsidRPr="00C1023E">
              <w:rPr>
                <w:b/>
                <w:bCs/>
                <w:color w:val="000000"/>
              </w:rPr>
              <w:t>6,6%</w:t>
            </w:r>
          </w:p>
        </w:tc>
        <w:tc>
          <w:tcPr>
            <w:tcW w:w="1594" w:type="dxa"/>
            <w:tcBorders>
              <w:top w:val="nil"/>
              <w:left w:val="nil"/>
              <w:bottom w:val="single" w:sz="4" w:space="0" w:color="auto"/>
              <w:right w:val="single" w:sz="4" w:space="0" w:color="auto"/>
            </w:tcBorders>
            <w:shd w:val="clear" w:color="auto" w:fill="auto"/>
            <w:noWrap/>
            <w:vAlign w:val="bottom"/>
          </w:tcPr>
          <w:p w14:paraId="66D217A2" w14:textId="12DCA7A7" w:rsidR="00C1023E" w:rsidRPr="00C1023E" w:rsidRDefault="00C1023E" w:rsidP="00C1023E">
            <w:pPr>
              <w:jc w:val="center"/>
              <w:rPr>
                <w:rFonts w:eastAsia="Times New Roman"/>
                <w:b/>
                <w:bCs/>
                <w:color w:val="000000"/>
              </w:rPr>
            </w:pPr>
            <w:r w:rsidRPr="00C1023E">
              <w:rPr>
                <w:b/>
                <w:bCs/>
                <w:color w:val="000000"/>
              </w:rPr>
              <w:t>13,1%</w:t>
            </w:r>
          </w:p>
        </w:tc>
      </w:tr>
      <w:tr w:rsidR="00C1023E" w:rsidRPr="006E2371" w14:paraId="5858BCFD" w14:textId="77777777" w:rsidTr="004F666D">
        <w:trPr>
          <w:trHeight w:val="300"/>
          <w:jc w:val="center"/>
        </w:trPr>
        <w:tc>
          <w:tcPr>
            <w:tcW w:w="5054" w:type="dxa"/>
            <w:tcBorders>
              <w:top w:val="nil"/>
              <w:left w:val="single" w:sz="4" w:space="0" w:color="auto"/>
              <w:bottom w:val="single" w:sz="4" w:space="0" w:color="auto"/>
              <w:right w:val="single" w:sz="4" w:space="0" w:color="auto"/>
            </w:tcBorders>
            <w:shd w:val="clear" w:color="auto" w:fill="auto"/>
            <w:noWrap/>
            <w:vAlign w:val="bottom"/>
            <w:hideMark/>
          </w:tcPr>
          <w:p w14:paraId="7A897901" w14:textId="77777777" w:rsidR="00C1023E" w:rsidRPr="00C1023E" w:rsidRDefault="00C1023E" w:rsidP="00C1023E">
            <w:pPr>
              <w:rPr>
                <w:rFonts w:eastAsia="Times New Roman"/>
                <w:b/>
                <w:color w:val="000000"/>
              </w:rPr>
            </w:pPr>
            <w:r w:rsidRPr="00C1023E">
              <w:rPr>
                <w:rFonts w:eastAsia="Times New Roman"/>
                <w:b/>
                <w:color w:val="000000"/>
              </w:rPr>
              <w:t>Поволжское управление</w:t>
            </w:r>
          </w:p>
        </w:tc>
        <w:tc>
          <w:tcPr>
            <w:tcW w:w="1594" w:type="dxa"/>
            <w:tcBorders>
              <w:top w:val="nil"/>
              <w:left w:val="nil"/>
              <w:bottom w:val="single" w:sz="4" w:space="0" w:color="auto"/>
              <w:right w:val="single" w:sz="4" w:space="0" w:color="auto"/>
            </w:tcBorders>
            <w:shd w:val="clear" w:color="auto" w:fill="auto"/>
            <w:noWrap/>
            <w:vAlign w:val="bottom"/>
          </w:tcPr>
          <w:p w14:paraId="06F4040B" w14:textId="64F21FD0" w:rsidR="00C1023E" w:rsidRPr="00C1023E" w:rsidRDefault="00C1023E" w:rsidP="00C1023E">
            <w:pPr>
              <w:jc w:val="center"/>
              <w:rPr>
                <w:rFonts w:eastAsia="Times New Roman"/>
                <w:b/>
                <w:bCs/>
                <w:color w:val="000000"/>
              </w:rPr>
            </w:pPr>
            <w:r w:rsidRPr="00C1023E">
              <w:rPr>
                <w:b/>
                <w:bCs/>
                <w:color w:val="000000"/>
              </w:rPr>
              <w:t>0,2%</w:t>
            </w:r>
          </w:p>
        </w:tc>
        <w:tc>
          <w:tcPr>
            <w:tcW w:w="1788" w:type="dxa"/>
            <w:tcBorders>
              <w:top w:val="nil"/>
              <w:left w:val="nil"/>
              <w:bottom w:val="single" w:sz="4" w:space="0" w:color="auto"/>
              <w:right w:val="single" w:sz="4" w:space="0" w:color="auto"/>
            </w:tcBorders>
            <w:shd w:val="clear" w:color="auto" w:fill="auto"/>
            <w:noWrap/>
            <w:vAlign w:val="bottom"/>
          </w:tcPr>
          <w:p w14:paraId="5A4BC408" w14:textId="29E345EA" w:rsidR="00C1023E" w:rsidRPr="00C1023E" w:rsidRDefault="00C1023E" w:rsidP="00C1023E">
            <w:pPr>
              <w:jc w:val="center"/>
              <w:rPr>
                <w:rFonts w:eastAsia="Times New Roman"/>
                <w:b/>
                <w:bCs/>
                <w:color w:val="000000"/>
              </w:rPr>
            </w:pPr>
            <w:r w:rsidRPr="00C1023E">
              <w:rPr>
                <w:b/>
                <w:bCs/>
                <w:color w:val="000000"/>
              </w:rPr>
              <w:t>1,4%</w:t>
            </w:r>
          </w:p>
        </w:tc>
        <w:tc>
          <w:tcPr>
            <w:tcW w:w="1594" w:type="dxa"/>
            <w:tcBorders>
              <w:top w:val="nil"/>
              <w:left w:val="nil"/>
              <w:bottom w:val="single" w:sz="4" w:space="0" w:color="auto"/>
              <w:right w:val="single" w:sz="4" w:space="0" w:color="auto"/>
            </w:tcBorders>
            <w:shd w:val="clear" w:color="auto" w:fill="auto"/>
            <w:noWrap/>
            <w:vAlign w:val="bottom"/>
          </w:tcPr>
          <w:p w14:paraId="27AC3CED" w14:textId="3F6054C4" w:rsidR="00C1023E" w:rsidRPr="00C1023E" w:rsidRDefault="00C1023E" w:rsidP="00C1023E">
            <w:pPr>
              <w:jc w:val="center"/>
              <w:rPr>
                <w:rFonts w:eastAsia="Times New Roman"/>
                <w:b/>
                <w:bCs/>
                <w:color w:val="000000"/>
              </w:rPr>
            </w:pPr>
            <w:r w:rsidRPr="00C1023E">
              <w:rPr>
                <w:b/>
                <w:bCs/>
                <w:color w:val="000000"/>
              </w:rPr>
              <w:t>54,3%</w:t>
            </w:r>
          </w:p>
        </w:tc>
        <w:tc>
          <w:tcPr>
            <w:tcW w:w="1788" w:type="dxa"/>
            <w:tcBorders>
              <w:top w:val="nil"/>
              <w:left w:val="nil"/>
              <w:bottom w:val="single" w:sz="4" w:space="0" w:color="auto"/>
              <w:right w:val="single" w:sz="4" w:space="0" w:color="auto"/>
            </w:tcBorders>
            <w:shd w:val="clear" w:color="auto" w:fill="auto"/>
            <w:noWrap/>
            <w:vAlign w:val="bottom"/>
          </w:tcPr>
          <w:p w14:paraId="15AA17A8" w14:textId="4892B6E9" w:rsidR="00C1023E" w:rsidRPr="00C1023E" w:rsidRDefault="00C1023E" w:rsidP="00C1023E">
            <w:pPr>
              <w:jc w:val="center"/>
              <w:rPr>
                <w:rFonts w:eastAsia="Times New Roman"/>
                <w:b/>
                <w:bCs/>
                <w:color w:val="000000"/>
              </w:rPr>
            </w:pPr>
            <w:r w:rsidRPr="00C1023E">
              <w:rPr>
                <w:b/>
                <w:bCs/>
                <w:color w:val="000000"/>
              </w:rPr>
              <w:t>8,5%</w:t>
            </w:r>
          </w:p>
        </w:tc>
        <w:tc>
          <w:tcPr>
            <w:tcW w:w="1594" w:type="dxa"/>
            <w:tcBorders>
              <w:top w:val="nil"/>
              <w:left w:val="nil"/>
              <w:bottom w:val="single" w:sz="4" w:space="0" w:color="auto"/>
              <w:right w:val="single" w:sz="4" w:space="0" w:color="auto"/>
            </w:tcBorders>
            <w:shd w:val="clear" w:color="auto" w:fill="auto"/>
            <w:noWrap/>
            <w:vAlign w:val="bottom"/>
          </w:tcPr>
          <w:p w14:paraId="395A4D6A" w14:textId="2AD261AF" w:rsidR="00C1023E" w:rsidRPr="00C1023E" w:rsidRDefault="00C1023E" w:rsidP="00C1023E">
            <w:pPr>
              <w:jc w:val="center"/>
              <w:rPr>
                <w:rFonts w:eastAsia="Times New Roman"/>
                <w:b/>
                <w:bCs/>
                <w:color w:val="000000"/>
              </w:rPr>
            </w:pPr>
            <w:r w:rsidRPr="00C1023E">
              <w:rPr>
                <w:b/>
                <w:bCs/>
                <w:color w:val="000000"/>
              </w:rPr>
              <w:t>17,7%</w:t>
            </w:r>
          </w:p>
        </w:tc>
      </w:tr>
    </w:tbl>
    <w:p w14:paraId="5F571BD0" w14:textId="77777777" w:rsidR="00C1023E" w:rsidRDefault="00C1023E" w:rsidP="00C1023E"/>
    <w:p w14:paraId="2BD2D59A" w14:textId="77777777" w:rsidR="00C1023E" w:rsidRPr="0043267C" w:rsidRDefault="00C1023E" w:rsidP="00C1023E">
      <w:pPr>
        <w:spacing w:after="240"/>
        <w:jc w:val="center"/>
        <w:rPr>
          <w:b/>
          <w:sz w:val="28"/>
          <w:szCs w:val="28"/>
        </w:rPr>
      </w:pPr>
      <w:r w:rsidRPr="0043267C">
        <w:rPr>
          <w:b/>
          <w:sz w:val="28"/>
          <w:szCs w:val="28"/>
        </w:rPr>
        <w:t xml:space="preserve">Первичный балл ОГЭ по </w:t>
      </w:r>
      <w:r>
        <w:rPr>
          <w:b/>
          <w:sz w:val="28"/>
          <w:szCs w:val="28"/>
        </w:rPr>
        <w:t>биологии</w:t>
      </w:r>
      <w:r w:rsidRPr="0043267C">
        <w:rPr>
          <w:b/>
          <w:sz w:val="28"/>
          <w:szCs w:val="28"/>
        </w:rPr>
        <w:t>, являющийся нижней границей 25 % наиболее высоких результатов</w:t>
      </w:r>
    </w:p>
    <w:tbl>
      <w:tblPr>
        <w:tblW w:w="9232" w:type="dxa"/>
        <w:jc w:val="center"/>
        <w:tblLook w:val="04A0" w:firstRow="1" w:lastRow="0" w:firstColumn="1" w:lastColumn="0" w:noHBand="0" w:noVBand="1"/>
      </w:tblPr>
      <w:tblGrid>
        <w:gridCol w:w="4827"/>
        <w:gridCol w:w="1939"/>
        <w:gridCol w:w="2466"/>
      </w:tblGrid>
      <w:tr w:rsidR="00C1023E" w:rsidRPr="002F1CA9" w14:paraId="0D569DB2" w14:textId="77777777" w:rsidTr="001B473F">
        <w:trPr>
          <w:trHeight w:val="1054"/>
          <w:jc w:val="center"/>
        </w:trPr>
        <w:tc>
          <w:tcPr>
            <w:tcW w:w="4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594305" w14:textId="77777777" w:rsidR="00C1023E" w:rsidRPr="002F1CA9" w:rsidRDefault="00C1023E" w:rsidP="001B473F">
            <w:pPr>
              <w:jc w:val="center"/>
              <w:rPr>
                <w:rFonts w:eastAsia="Times New Roman"/>
                <w:color w:val="000000"/>
              </w:rPr>
            </w:pPr>
            <w:r w:rsidRPr="002F1CA9">
              <w:rPr>
                <w:rFonts w:eastAsia="Times New Roman"/>
                <w:color w:val="000000"/>
              </w:rPr>
              <w:t>ОО</w:t>
            </w:r>
          </w:p>
        </w:tc>
        <w:tc>
          <w:tcPr>
            <w:tcW w:w="1939" w:type="dxa"/>
            <w:tcBorders>
              <w:top w:val="single" w:sz="4" w:space="0" w:color="auto"/>
              <w:left w:val="nil"/>
              <w:bottom w:val="single" w:sz="4" w:space="0" w:color="auto"/>
              <w:right w:val="single" w:sz="4" w:space="0" w:color="auto"/>
            </w:tcBorders>
            <w:shd w:val="clear" w:color="auto" w:fill="auto"/>
            <w:vAlign w:val="center"/>
            <w:hideMark/>
          </w:tcPr>
          <w:p w14:paraId="456CFAFF" w14:textId="77777777" w:rsidR="00C1023E" w:rsidRPr="002F1CA9" w:rsidRDefault="00C1023E" w:rsidP="001B473F">
            <w:pPr>
              <w:jc w:val="center"/>
              <w:rPr>
                <w:rFonts w:eastAsia="Times New Roman"/>
                <w:color w:val="000000"/>
              </w:rPr>
            </w:pPr>
            <w:r w:rsidRPr="002F1CA9">
              <w:rPr>
                <w:rFonts w:eastAsia="Times New Roman"/>
                <w:color w:val="000000"/>
              </w:rPr>
              <w:t>Общее количество участников</w:t>
            </w:r>
          </w:p>
        </w:tc>
        <w:tc>
          <w:tcPr>
            <w:tcW w:w="2466" w:type="dxa"/>
            <w:tcBorders>
              <w:top w:val="single" w:sz="4" w:space="0" w:color="auto"/>
              <w:left w:val="nil"/>
              <w:bottom w:val="single" w:sz="4" w:space="0" w:color="auto"/>
              <w:right w:val="single" w:sz="4" w:space="0" w:color="auto"/>
            </w:tcBorders>
            <w:shd w:val="clear" w:color="auto" w:fill="auto"/>
            <w:vAlign w:val="center"/>
            <w:hideMark/>
          </w:tcPr>
          <w:p w14:paraId="00E5DCDC" w14:textId="77777777" w:rsidR="00C1023E" w:rsidRPr="002F1CA9" w:rsidRDefault="00C1023E" w:rsidP="001B473F">
            <w:pPr>
              <w:jc w:val="center"/>
              <w:rPr>
                <w:rFonts w:eastAsia="Times New Roman"/>
                <w:color w:val="000000"/>
              </w:rPr>
            </w:pPr>
            <w:r w:rsidRPr="002F1CA9">
              <w:rPr>
                <w:rFonts w:eastAsia="Times New Roman"/>
                <w:color w:val="000000"/>
              </w:rPr>
              <w:t>Первичный балл ОГЭ, являющийся нижней границей 25% наиболее высоких результатов</w:t>
            </w:r>
          </w:p>
        </w:tc>
      </w:tr>
      <w:tr w:rsidR="00C1023E" w:rsidRPr="002F1CA9" w14:paraId="56B08C1E"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4EEC6ADD" w14:textId="2062DA77" w:rsidR="00C1023E" w:rsidRPr="00C1023E" w:rsidRDefault="00C1023E" w:rsidP="00C1023E">
            <w:pPr>
              <w:rPr>
                <w:rFonts w:eastAsia="Times New Roman"/>
                <w:color w:val="000000"/>
              </w:rPr>
            </w:pPr>
            <w:r w:rsidRPr="00C1023E">
              <w:rPr>
                <w:color w:val="000000"/>
              </w:rPr>
              <w:t>ГБОУ ООШ № 2 п.г.т. Смышляевка</w:t>
            </w:r>
          </w:p>
        </w:tc>
        <w:tc>
          <w:tcPr>
            <w:tcW w:w="1939" w:type="dxa"/>
            <w:tcBorders>
              <w:top w:val="nil"/>
              <w:left w:val="nil"/>
              <w:bottom w:val="single" w:sz="4" w:space="0" w:color="auto"/>
              <w:right w:val="single" w:sz="4" w:space="0" w:color="auto"/>
            </w:tcBorders>
            <w:shd w:val="clear" w:color="auto" w:fill="auto"/>
            <w:noWrap/>
            <w:vAlign w:val="center"/>
          </w:tcPr>
          <w:p w14:paraId="5ECC8447" w14:textId="0EF2816B" w:rsidR="00C1023E" w:rsidRPr="00C1023E" w:rsidRDefault="00C1023E" w:rsidP="00C1023E">
            <w:pPr>
              <w:jc w:val="center"/>
              <w:rPr>
                <w:rFonts w:eastAsia="Times New Roman"/>
                <w:color w:val="000000"/>
              </w:rPr>
            </w:pPr>
            <w:r w:rsidRPr="00C1023E">
              <w:rPr>
                <w:color w:val="000000"/>
              </w:rPr>
              <w:t>3</w:t>
            </w:r>
          </w:p>
        </w:tc>
        <w:tc>
          <w:tcPr>
            <w:tcW w:w="2466" w:type="dxa"/>
            <w:tcBorders>
              <w:top w:val="nil"/>
              <w:left w:val="nil"/>
              <w:bottom w:val="single" w:sz="4" w:space="0" w:color="auto"/>
              <w:right w:val="single" w:sz="4" w:space="0" w:color="auto"/>
            </w:tcBorders>
            <w:shd w:val="clear" w:color="auto" w:fill="auto"/>
            <w:noWrap/>
            <w:vAlign w:val="center"/>
          </w:tcPr>
          <w:p w14:paraId="66FB6DCF" w14:textId="3B92AE77" w:rsidR="00C1023E" w:rsidRPr="00C1023E" w:rsidRDefault="00C1023E" w:rsidP="00C1023E">
            <w:pPr>
              <w:jc w:val="center"/>
              <w:rPr>
                <w:rFonts w:eastAsia="Times New Roman"/>
                <w:color w:val="000000"/>
              </w:rPr>
            </w:pPr>
            <w:r w:rsidRPr="00C1023E">
              <w:rPr>
                <w:color w:val="000000"/>
              </w:rPr>
              <w:t>38</w:t>
            </w:r>
          </w:p>
        </w:tc>
      </w:tr>
      <w:tr w:rsidR="00C1023E" w:rsidRPr="002F1CA9" w14:paraId="4D53CBC1"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4DFC46A5" w14:textId="62E176F7" w:rsidR="00C1023E" w:rsidRPr="00C1023E" w:rsidRDefault="00C1023E" w:rsidP="00C1023E">
            <w:pPr>
              <w:rPr>
                <w:rFonts w:eastAsia="Times New Roman"/>
                <w:color w:val="000000"/>
              </w:rPr>
            </w:pPr>
            <w:r w:rsidRPr="00C1023E">
              <w:rPr>
                <w:color w:val="000000"/>
              </w:rPr>
              <w:t>ГБОУ ООШ пос. Верхняя Подстепновка</w:t>
            </w:r>
          </w:p>
        </w:tc>
        <w:tc>
          <w:tcPr>
            <w:tcW w:w="1939" w:type="dxa"/>
            <w:tcBorders>
              <w:top w:val="nil"/>
              <w:left w:val="nil"/>
              <w:bottom w:val="single" w:sz="4" w:space="0" w:color="auto"/>
              <w:right w:val="single" w:sz="4" w:space="0" w:color="auto"/>
            </w:tcBorders>
            <w:shd w:val="clear" w:color="auto" w:fill="auto"/>
            <w:noWrap/>
            <w:vAlign w:val="center"/>
          </w:tcPr>
          <w:p w14:paraId="622F096C" w14:textId="04570009" w:rsidR="00C1023E" w:rsidRPr="00C1023E" w:rsidRDefault="00C1023E" w:rsidP="00C1023E">
            <w:pPr>
              <w:jc w:val="center"/>
              <w:rPr>
                <w:rFonts w:eastAsia="Times New Roman"/>
                <w:color w:val="000000"/>
              </w:rPr>
            </w:pPr>
            <w:r w:rsidRPr="00C1023E">
              <w:rPr>
                <w:color w:val="000000"/>
              </w:rPr>
              <w:t>7</w:t>
            </w:r>
          </w:p>
        </w:tc>
        <w:tc>
          <w:tcPr>
            <w:tcW w:w="2466" w:type="dxa"/>
            <w:tcBorders>
              <w:top w:val="nil"/>
              <w:left w:val="nil"/>
              <w:bottom w:val="single" w:sz="4" w:space="0" w:color="auto"/>
              <w:right w:val="single" w:sz="4" w:space="0" w:color="auto"/>
            </w:tcBorders>
            <w:shd w:val="clear" w:color="auto" w:fill="auto"/>
            <w:noWrap/>
            <w:vAlign w:val="center"/>
          </w:tcPr>
          <w:p w14:paraId="41895A23" w14:textId="2604E7F6" w:rsidR="00C1023E" w:rsidRPr="00C1023E" w:rsidRDefault="00C1023E" w:rsidP="00C1023E">
            <w:pPr>
              <w:jc w:val="center"/>
              <w:rPr>
                <w:rFonts w:eastAsia="Times New Roman"/>
                <w:color w:val="000000"/>
              </w:rPr>
            </w:pPr>
            <w:r w:rsidRPr="00C1023E">
              <w:rPr>
                <w:color w:val="000000"/>
              </w:rPr>
              <w:t>35</w:t>
            </w:r>
          </w:p>
        </w:tc>
      </w:tr>
      <w:tr w:rsidR="00C1023E" w:rsidRPr="002F1CA9" w14:paraId="4B094488" w14:textId="77777777" w:rsidTr="00B80E02">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22BC7931" w14:textId="2ADB8928" w:rsidR="00C1023E" w:rsidRPr="00C1023E" w:rsidRDefault="00C1023E" w:rsidP="00C1023E">
            <w:pPr>
              <w:rPr>
                <w:rFonts w:eastAsia="Times New Roman"/>
                <w:color w:val="000000"/>
              </w:rPr>
            </w:pPr>
            <w:r w:rsidRPr="00C1023E">
              <w:rPr>
                <w:color w:val="000000"/>
              </w:rPr>
              <w:t>ГБОУ ООШ пос. Ровно-Владимировка</w:t>
            </w:r>
          </w:p>
        </w:tc>
        <w:tc>
          <w:tcPr>
            <w:tcW w:w="1939" w:type="dxa"/>
            <w:tcBorders>
              <w:top w:val="nil"/>
              <w:left w:val="nil"/>
              <w:bottom w:val="single" w:sz="4" w:space="0" w:color="auto"/>
              <w:right w:val="single" w:sz="4" w:space="0" w:color="auto"/>
            </w:tcBorders>
            <w:shd w:val="clear" w:color="auto" w:fill="auto"/>
            <w:noWrap/>
            <w:vAlign w:val="center"/>
          </w:tcPr>
          <w:p w14:paraId="33820A9E" w14:textId="2CF4A94A" w:rsidR="00C1023E" w:rsidRPr="00C1023E" w:rsidRDefault="00C1023E" w:rsidP="00C1023E">
            <w:pPr>
              <w:jc w:val="center"/>
              <w:rPr>
                <w:rFonts w:eastAsia="Times New Roman"/>
                <w:color w:val="000000"/>
              </w:rPr>
            </w:pPr>
            <w:r w:rsidRPr="00C1023E">
              <w:rPr>
                <w:color w:val="000000"/>
              </w:rPr>
              <w:t>2</w:t>
            </w:r>
          </w:p>
        </w:tc>
        <w:tc>
          <w:tcPr>
            <w:tcW w:w="2466" w:type="dxa"/>
            <w:tcBorders>
              <w:top w:val="nil"/>
              <w:left w:val="nil"/>
              <w:bottom w:val="single" w:sz="4" w:space="0" w:color="auto"/>
              <w:right w:val="single" w:sz="4" w:space="0" w:color="auto"/>
            </w:tcBorders>
            <w:shd w:val="clear" w:color="auto" w:fill="auto"/>
            <w:noWrap/>
            <w:vAlign w:val="center"/>
          </w:tcPr>
          <w:p w14:paraId="1EDE239F" w14:textId="0480AA12" w:rsidR="00C1023E" w:rsidRPr="00C1023E" w:rsidRDefault="00C1023E" w:rsidP="00C1023E">
            <w:pPr>
              <w:jc w:val="center"/>
              <w:rPr>
                <w:rFonts w:eastAsia="Times New Roman"/>
                <w:color w:val="000000"/>
              </w:rPr>
            </w:pPr>
            <w:r w:rsidRPr="00C1023E">
              <w:rPr>
                <w:color w:val="000000"/>
              </w:rPr>
              <w:t>36</w:t>
            </w:r>
          </w:p>
        </w:tc>
      </w:tr>
      <w:tr w:rsidR="00C1023E" w:rsidRPr="002F1CA9" w14:paraId="65D1547E" w14:textId="77777777" w:rsidTr="00B80E02">
        <w:trPr>
          <w:trHeight w:val="315"/>
          <w:jc w:val="center"/>
        </w:trPr>
        <w:tc>
          <w:tcPr>
            <w:tcW w:w="48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96F0F8" w14:textId="1819D30E" w:rsidR="00C1023E" w:rsidRPr="00C1023E" w:rsidRDefault="00C1023E" w:rsidP="00C1023E">
            <w:pPr>
              <w:rPr>
                <w:rFonts w:eastAsia="Times New Roman"/>
                <w:color w:val="000000"/>
              </w:rPr>
            </w:pPr>
            <w:r w:rsidRPr="00C1023E">
              <w:rPr>
                <w:color w:val="000000"/>
              </w:rPr>
              <w:lastRenderedPageBreak/>
              <w:t>ГБОУ ООШ пос. Самарский</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A73295" w14:textId="0DD7D5F8" w:rsidR="00C1023E" w:rsidRPr="00C1023E" w:rsidRDefault="00C1023E" w:rsidP="00C1023E">
            <w:pPr>
              <w:jc w:val="center"/>
              <w:rPr>
                <w:rFonts w:eastAsia="Times New Roman"/>
                <w:color w:val="000000"/>
              </w:rPr>
            </w:pPr>
            <w:r w:rsidRPr="00C1023E">
              <w:rPr>
                <w:color w:val="000000"/>
              </w:rPr>
              <w:t>2</w:t>
            </w:r>
          </w:p>
        </w:tc>
        <w:tc>
          <w:tcPr>
            <w:tcW w:w="24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4C6BD3" w14:textId="0401C182" w:rsidR="00C1023E" w:rsidRPr="00C1023E" w:rsidRDefault="00C1023E" w:rsidP="00C1023E">
            <w:pPr>
              <w:jc w:val="center"/>
              <w:rPr>
                <w:rFonts w:eastAsia="Times New Roman"/>
                <w:color w:val="000000"/>
              </w:rPr>
            </w:pPr>
            <w:r w:rsidRPr="00C1023E">
              <w:rPr>
                <w:color w:val="000000"/>
              </w:rPr>
              <w:t>29</w:t>
            </w:r>
          </w:p>
        </w:tc>
      </w:tr>
      <w:tr w:rsidR="00C1023E" w:rsidRPr="002F1CA9" w14:paraId="26C21850" w14:textId="77777777" w:rsidTr="00B80E02">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2316E503" w14:textId="526956F1" w:rsidR="00C1023E" w:rsidRPr="00C1023E" w:rsidRDefault="00C1023E" w:rsidP="00C1023E">
            <w:pPr>
              <w:rPr>
                <w:color w:val="000000"/>
              </w:rPr>
            </w:pPr>
            <w:r w:rsidRPr="00C1023E">
              <w:rPr>
                <w:color w:val="000000"/>
              </w:rPr>
              <w:t>ГБОУ ООШ с. Спиридоновка</w:t>
            </w:r>
          </w:p>
        </w:tc>
        <w:tc>
          <w:tcPr>
            <w:tcW w:w="1939" w:type="dxa"/>
            <w:tcBorders>
              <w:top w:val="single" w:sz="4" w:space="0" w:color="auto"/>
              <w:left w:val="nil"/>
              <w:bottom w:val="single" w:sz="4" w:space="0" w:color="auto"/>
              <w:right w:val="single" w:sz="4" w:space="0" w:color="auto"/>
            </w:tcBorders>
            <w:shd w:val="clear" w:color="auto" w:fill="auto"/>
            <w:noWrap/>
            <w:vAlign w:val="center"/>
          </w:tcPr>
          <w:p w14:paraId="405C7084" w14:textId="2E3936AA" w:rsidR="00C1023E" w:rsidRPr="00C1023E" w:rsidRDefault="00C1023E" w:rsidP="00C1023E">
            <w:pPr>
              <w:jc w:val="center"/>
              <w:rPr>
                <w:color w:val="000000"/>
              </w:rPr>
            </w:pPr>
            <w:r w:rsidRPr="00C1023E">
              <w:rPr>
                <w:color w:val="000000"/>
              </w:rPr>
              <w:t>10</w:t>
            </w:r>
          </w:p>
        </w:tc>
        <w:tc>
          <w:tcPr>
            <w:tcW w:w="2466" w:type="dxa"/>
            <w:tcBorders>
              <w:top w:val="single" w:sz="4" w:space="0" w:color="auto"/>
              <w:left w:val="nil"/>
              <w:bottom w:val="single" w:sz="4" w:space="0" w:color="auto"/>
              <w:right w:val="single" w:sz="4" w:space="0" w:color="auto"/>
            </w:tcBorders>
            <w:shd w:val="clear" w:color="auto" w:fill="auto"/>
            <w:noWrap/>
            <w:vAlign w:val="center"/>
          </w:tcPr>
          <w:p w14:paraId="35555C48" w14:textId="63F2ECCD" w:rsidR="00C1023E" w:rsidRPr="00C1023E" w:rsidRDefault="00C1023E" w:rsidP="00C1023E">
            <w:pPr>
              <w:jc w:val="center"/>
              <w:rPr>
                <w:color w:val="000000"/>
              </w:rPr>
            </w:pPr>
            <w:r w:rsidRPr="00C1023E">
              <w:rPr>
                <w:color w:val="000000"/>
              </w:rPr>
              <w:t>31</w:t>
            </w:r>
          </w:p>
        </w:tc>
      </w:tr>
      <w:tr w:rsidR="00C1023E" w:rsidRPr="002F1CA9" w14:paraId="700EC7CD"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2AA3539F" w14:textId="587EBA00" w:rsidR="00C1023E" w:rsidRPr="00C1023E" w:rsidRDefault="00C1023E" w:rsidP="00C1023E">
            <w:pPr>
              <w:rPr>
                <w:rFonts w:eastAsia="Times New Roman"/>
                <w:color w:val="000000"/>
              </w:rPr>
            </w:pPr>
            <w:r w:rsidRPr="00C1023E">
              <w:rPr>
                <w:color w:val="000000"/>
              </w:rPr>
              <w:t>ГБОУ СОШ "ОЦ "Южный город" пос. Придорожный</w:t>
            </w:r>
          </w:p>
        </w:tc>
        <w:tc>
          <w:tcPr>
            <w:tcW w:w="1939" w:type="dxa"/>
            <w:tcBorders>
              <w:top w:val="nil"/>
              <w:left w:val="nil"/>
              <w:bottom w:val="single" w:sz="4" w:space="0" w:color="auto"/>
              <w:right w:val="single" w:sz="4" w:space="0" w:color="auto"/>
            </w:tcBorders>
            <w:shd w:val="clear" w:color="auto" w:fill="auto"/>
            <w:noWrap/>
            <w:vAlign w:val="center"/>
          </w:tcPr>
          <w:p w14:paraId="56CBB92D" w14:textId="284D23DD" w:rsidR="00C1023E" w:rsidRPr="00C1023E" w:rsidRDefault="00C1023E" w:rsidP="00C1023E">
            <w:pPr>
              <w:jc w:val="center"/>
              <w:rPr>
                <w:rFonts w:eastAsia="Times New Roman"/>
                <w:color w:val="000000"/>
              </w:rPr>
            </w:pPr>
            <w:r w:rsidRPr="00C1023E">
              <w:rPr>
                <w:color w:val="000000"/>
              </w:rPr>
              <w:t>125</w:t>
            </w:r>
          </w:p>
        </w:tc>
        <w:tc>
          <w:tcPr>
            <w:tcW w:w="2466" w:type="dxa"/>
            <w:tcBorders>
              <w:top w:val="nil"/>
              <w:left w:val="nil"/>
              <w:bottom w:val="single" w:sz="4" w:space="0" w:color="auto"/>
              <w:right w:val="single" w:sz="4" w:space="0" w:color="auto"/>
            </w:tcBorders>
            <w:shd w:val="clear" w:color="auto" w:fill="auto"/>
            <w:noWrap/>
            <w:vAlign w:val="center"/>
          </w:tcPr>
          <w:p w14:paraId="608BD8F3" w14:textId="01723682" w:rsidR="00C1023E" w:rsidRPr="00C1023E" w:rsidRDefault="00C1023E" w:rsidP="00C1023E">
            <w:pPr>
              <w:jc w:val="center"/>
              <w:rPr>
                <w:rFonts w:eastAsia="Times New Roman"/>
                <w:color w:val="000000"/>
              </w:rPr>
            </w:pPr>
            <w:r w:rsidRPr="00C1023E">
              <w:rPr>
                <w:color w:val="000000"/>
              </w:rPr>
              <w:t>38</w:t>
            </w:r>
          </w:p>
        </w:tc>
      </w:tr>
      <w:tr w:rsidR="00C1023E" w:rsidRPr="002F1CA9" w14:paraId="535C1D89" w14:textId="77777777" w:rsidTr="00C1023E">
        <w:trPr>
          <w:trHeight w:val="315"/>
          <w:jc w:val="center"/>
        </w:trPr>
        <w:tc>
          <w:tcPr>
            <w:tcW w:w="48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140866" w14:textId="7C0B9D7D" w:rsidR="00C1023E" w:rsidRPr="00C1023E" w:rsidRDefault="00C1023E" w:rsidP="00C1023E">
            <w:pPr>
              <w:rPr>
                <w:rFonts w:eastAsia="Times New Roman"/>
                <w:color w:val="000000"/>
              </w:rPr>
            </w:pPr>
            <w:r w:rsidRPr="00C1023E">
              <w:rPr>
                <w:color w:val="000000"/>
              </w:rPr>
              <w:t>ГБОУ СОШ "ОЦ" п.г.т. Рощинский</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92ED85" w14:textId="48674662" w:rsidR="00C1023E" w:rsidRPr="00C1023E" w:rsidRDefault="00C1023E" w:rsidP="00C1023E">
            <w:pPr>
              <w:jc w:val="center"/>
              <w:rPr>
                <w:rFonts w:eastAsia="Times New Roman"/>
                <w:color w:val="000000"/>
              </w:rPr>
            </w:pPr>
            <w:r w:rsidRPr="00C1023E">
              <w:rPr>
                <w:color w:val="000000"/>
              </w:rPr>
              <w:t>32</w:t>
            </w:r>
          </w:p>
        </w:tc>
        <w:tc>
          <w:tcPr>
            <w:tcW w:w="24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AEF791" w14:textId="5A0DB4AE" w:rsidR="00C1023E" w:rsidRPr="00C1023E" w:rsidRDefault="00C1023E" w:rsidP="00C1023E">
            <w:pPr>
              <w:jc w:val="center"/>
              <w:rPr>
                <w:rFonts w:eastAsia="Times New Roman"/>
                <w:color w:val="000000"/>
              </w:rPr>
            </w:pPr>
            <w:r w:rsidRPr="00C1023E">
              <w:rPr>
                <w:color w:val="000000"/>
              </w:rPr>
              <w:t>37</w:t>
            </w:r>
          </w:p>
        </w:tc>
      </w:tr>
      <w:tr w:rsidR="00C1023E" w:rsidRPr="002F1CA9" w14:paraId="08337B9E" w14:textId="77777777" w:rsidTr="00C1023E">
        <w:trPr>
          <w:trHeight w:val="315"/>
          <w:jc w:val="center"/>
        </w:trPr>
        <w:tc>
          <w:tcPr>
            <w:tcW w:w="48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E602E4" w14:textId="622BE1AC" w:rsidR="00C1023E" w:rsidRPr="00C1023E" w:rsidRDefault="00C1023E" w:rsidP="00C1023E">
            <w:pPr>
              <w:rPr>
                <w:rFonts w:eastAsia="Times New Roman"/>
                <w:color w:val="000000"/>
              </w:rPr>
            </w:pPr>
            <w:r w:rsidRPr="00C1023E">
              <w:rPr>
                <w:color w:val="000000"/>
              </w:rPr>
              <w:t>ГБОУ СОШ "ОЦ" с. Дубовый Умет</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0995E9" w14:textId="0E7493AE" w:rsidR="00C1023E" w:rsidRPr="00C1023E" w:rsidRDefault="00C1023E" w:rsidP="00C1023E">
            <w:pPr>
              <w:jc w:val="center"/>
              <w:rPr>
                <w:rFonts w:eastAsia="Times New Roman"/>
                <w:color w:val="000000"/>
              </w:rPr>
            </w:pPr>
            <w:r w:rsidRPr="00C1023E">
              <w:rPr>
                <w:color w:val="000000"/>
              </w:rPr>
              <w:t>5</w:t>
            </w:r>
          </w:p>
        </w:tc>
        <w:tc>
          <w:tcPr>
            <w:tcW w:w="24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C8BE26" w14:textId="4F4DFA84" w:rsidR="00C1023E" w:rsidRPr="00C1023E" w:rsidRDefault="00C1023E" w:rsidP="00C1023E">
            <w:pPr>
              <w:jc w:val="center"/>
              <w:rPr>
                <w:rFonts w:eastAsia="Times New Roman"/>
                <w:color w:val="000000"/>
              </w:rPr>
            </w:pPr>
            <w:r w:rsidRPr="00C1023E">
              <w:rPr>
                <w:color w:val="000000"/>
              </w:rPr>
              <w:t>43</w:t>
            </w:r>
          </w:p>
        </w:tc>
      </w:tr>
      <w:tr w:rsidR="00C1023E" w:rsidRPr="002F1CA9" w14:paraId="747042EB" w14:textId="77777777" w:rsidTr="00C1023E">
        <w:trPr>
          <w:trHeight w:val="315"/>
          <w:jc w:val="center"/>
        </w:trPr>
        <w:tc>
          <w:tcPr>
            <w:tcW w:w="48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1A1EA3" w14:textId="2ADF1719" w:rsidR="00C1023E" w:rsidRPr="00C1023E" w:rsidRDefault="00C1023E" w:rsidP="00C1023E">
            <w:pPr>
              <w:rPr>
                <w:rFonts w:eastAsia="Times New Roman"/>
                <w:color w:val="000000"/>
              </w:rPr>
            </w:pPr>
            <w:r w:rsidRPr="00C1023E">
              <w:rPr>
                <w:color w:val="000000"/>
              </w:rPr>
              <w:t>ГБОУ СОШ "ОЦ" с. Лопатино</w:t>
            </w:r>
          </w:p>
        </w:tc>
        <w:tc>
          <w:tcPr>
            <w:tcW w:w="1939" w:type="dxa"/>
            <w:tcBorders>
              <w:top w:val="single" w:sz="4" w:space="0" w:color="auto"/>
              <w:left w:val="nil"/>
              <w:bottom w:val="single" w:sz="4" w:space="0" w:color="auto"/>
              <w:right w:val="single" w:sz="4" w:space="0" w:color="auto"/>
            </w:tcBorders>
            <w:shd w:val="clear" w:color="auto" w:fill="auto"/>
            <w:noWrap/>
            <w:vAlign w:val="center"/>
          </w:tcPr>
          <w:p w14:paraId="17161C93" w14:textId="6C7E3B51" w:rsidR="00C1023E" w:rsidRPr="00C1023E" w:rsidRDefault="00C1023E" w:rsidP="00C1023E">
            <w:pPr>
              <w:jc w:val="center"/>
              <w:rPr>
                <w:rFonts w:eastAsia="Times New Roman"/>
                <w:color w:val="000000"/>
              </w:rPr>
            </w:pPr>
            <w:r w:rsidRPr="00C1023E">
              <w:rPr>
                <w:color w:val="000000"/>
              </w:rPr>
              <w:t>9</w:t>
            </w:r>
          </w:p>
        </w:tc>
        <w:tc>
          <w:tcPr>
            <w:tcW w:w="2466" w:type="dxa"/>
            <w:tcBorders>
              <w:top w:val="single" w:sz="4" w:space="0" w:color="auto"/>
              <w:left w:val="nil"/>
              <w:bottom w:val="single" w:sz="4" w:space="0" w:color="auto"/>
              <w:right w:val="single" w:sz="4" w:space="0" w:color="auto"/>
            </w:tcBorders>
            <w:shd w:val="clear" w:color="auto" w:fill="auto"/>
            <w:noWrap/>
            <w:vAlign w:val="center"/>
          </w:tcPr>
          <w:p w14:paraId="4652E036" w14:textId="148B7795" w:rsidR="00C1023E" w:rsidRPr="00C1023E" w:rsidRDefault="00C1023E" w:rsidP="00C1023E">
            <w:pPr>
              <w:jc w:val="center"/>
              <w:rPr>
                <w:rFonts w:eastAsia="Times New Roman"/>
                <w:color w:val="000000"/>
              </w:rPr>
            </w:pPr>
            <w:r w:rsidRPr="00C1023E">
              <w:rPr>
                <w:color w:val="000000"/>
              </w:rPr>
              <w:t>36</w:t>
            </w:r>
          </w:p>
        </w:tc>
      </w:tr>
      <w:tr w:rsidR="00C1023E" w:rsidRPr="002F1CA9" w14:paraId="3C09ACA2"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11C42045" w14:textId="0D0091F0" w:rsidR="00C1023E" w:rsidRPr="00C1023E" w:rsidRDefault="00C1023E" w:rsidP="00C1023E">
            <w:pPr>
              <w:rPr>
                <w:rFonts w:eastAsia="Times New Roman"/>
                <w:color w:val="000000"/>
              </w:rPr>
            </w:pPr>
            <w:r w:rsidRPr="00C1023E">
              <w:rPr>
                <w:color w:val="000000"/>
              </w:rPr>
              <w:t>ГБОУ СОШ № 1 "ОЦ" п.г.т. Смышляевка</w:t>
            </w:r>
          </w:p>
        </w:tc>
        <w:tc>
          <w:tcPr>
            <w:tcW w:w="1939" w:type="dxa"/>
            <w:tcBorders>
              <w:top w:val="nil"/>
              <w:left w:val="nil"/>
              <w:bottom w:val="single" w:sz="4" w:space="0" w:color="auto"/>
              <w:right w:val="single" w:sz="4" w:space="0" w:color="auto"/>
            </w:tcBorders>
            <w:shd w:val="clear" w:color="auto" w:fill="auto"/>
            <w:noWrap/>
            <w:vAlign w:val="center"/>
          </w:tcPr>
          <w:p w14:paraId="2C16A3F3" w14:textId="0680300F" w:rsidR="00C1023E" w:rsidRPr="00C1023E" w:rsidRDefault="00C1023E" w:rsidP="00C1023E">
            <w:pPr>
              <w:jc w:val="center"/>
              <w:rPr>
                <w:rFonts w:eastAsia="Times New Roman"/>
                <w:color w:val="000000"/>
              </w:rPr>
            </w:pPr>
            <w:r w:rsidRPr="00C1023E">
              <w:rPr>
                <w:color w:val="000000"/>
              </w:rPr>
              <w:t>49</w:t>
            </w:r>
          </w:p>
        </w:tc>
        <w:tc>
          <w:tcPr>
            <w:tcW w:w="2466" w:type="dxa"/>
            <w:tcBorders>
              <w:top w:val="nil"/>
              <w:left w:val="nil"/>
              <w:bottom w:val="single" w:sz="4" w:space="0" w:color="auto"/>
              <w:right w:val="single" w:sz="4" w:space="0" w:color="auto"/>
            </w:tcBorders>
            <w:shd w:val="clear" w:color="auto" w:fill="auto"/>
            <w:noWrap/>
            <w:vAlign w:val="center"/>
          </w:tcPr>
          <w:p w14:paraId="7B9C738C" w14:textId="37F2F500" w:rsidR="00C1023E" w:rsidRPr="00C1023E" w:rsidRDefault="00C1023E" w:rsidP="00C1023E">
            <w:pPr>
              <w:jc w:val="center"/>
              <w:rPr>
                <w:rFonts w:eastAsia="Times New Roman"/>
                <w:color w:val="000000"/>
              </w:rPr>
            </w:pPr>
            <w:r w:rsidRPr="00C1023E">
              <w:rPr>
                <w:color w:val="000000"/>
              </w:rPr>
              <w:t>37</w:t>
            </w:r>
          </w:p>
        </w:tc>
      </w:tr>
      <w:tr w:rsidR="00C1023E" w:rsidRPr="002F1CA9" w14:paraId="76FBE26D"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5A30968C" w14:textId="6D470C12" w:rsidR="00C1023E" w:rsidRPr="00C1023E" w:rsidRDefault="00C1023E" w:rsidP="00C1023E">
            <w:pPr>
              <w:rPr>
                <w:rFonts w:eastAsia="Times New Roman"/>
                <w:color w:val="000000"/>
              </w:rPr>
            </w:pPr>
            <w:r w:rsidRPr="00C1023E">
              <w:rPr>
                <w:color w:val="000000"/>
              </w:rPr>
              <w:t>ГБОУ СОШ № 1 "ОЦ" п.г.т. Стройкерамика</w:t>
            </w:r>
          </w:p>
        </w:tc>
        <w:tc>
          <w:tcPr>
            <w:tcW w:w="1939" w:type="dxa"/>
            <w:tcBorders>
              <w:top w:val="nil"/>
              <w:left w:val="nil"/>
              <w:bottom w:val="single" w:sz="4" w:space="0" w:color="auto"/>
              <w:right w:val="single" w:sz="4" w:space="0" w:color="auto"/>
            </w:tcBorders>
            <w:shd w:val="clear" w:color="auto" w:fill="auto"/>
            <w:noWrap/>
            <w:vAlign w:val="center"/>
          </w:tcPr>
          <w:p w14:paraId="150C4E95" w14:textId="76300053" w:rsidR="00C1023E" w:rsidRPr="00C1023E" w:rsidRDefault="00C1023E" w:rsidP="00C1023E">
            <w:pPr>
              <w:jc w:val="center"/>
              <w:rPr>
                <w:rFonts w:eastAsia="Times New Roman"/>
                <w:color w:val="000000"/>
              </w:rPr>
            </w:pPr>
            <w:r w:rsidRPr="00C1023E">
              <w:rPr>
                <w:color w:val="000000"/>
              </w:rPr>
              <w:t>14</w:t>
            </w:r>
          </w:p>
        </w:tc>
        <w:tc>
          <w:tcPr>
            <w:tcW w:w="2466" w:type="dxa"/>
            <w:tcBorders>
              <w:top w:val="nil"/>
              <w:left w:val="nil"/>
              <w:bottom w:val="single" w:sz="4" w:space="0" w:color="auto"/>
              <w:right w:val="single" w:sz="4" w:space="0" w:color="auto"/>
            </w:tcBorders>
            <w:shd w:val="clear" w:color="auto" w:fill="auto"/>
            <w:noWrap/>
            <w:vAlign w:val="center"/>
          </w:tcPr>
          <w:p w14:paraId="142F55D1" w14:textId="7218EDE0" w:rsidR="00C1023E" w:rsidRPr="00C1023E" w:rsidRDefault="00C1023E" w:rsidP="00C1023E">
            <w:pPr>
              <w:jc w:val="center"/>
              <w:rPr>
                <w:rFonts w:eastAsia="Times New Roman"/>
                <w:color w:val="000000"/>
              </w:rPr>
            </w:pPr>
            <w:r w:rsidRPr="00C1023E">
              <w:rPr>
                <w:color w:val="000000"/>
              </w:rPr>
              <w:t>37</w:t>
            </w:r>
          </w:p>
        </w:tc>
      </w:tr>
      <w:tr w:rsidR="00C1023E" w:rsidRPr="002F1CA9" w14:paraId="5508AD1F"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382A75F2" w14:textId="30B20908" w:rsidR="00C1023E" w:rsidRPr="00C1023E" w:rsidRDefault="00C1023E" w:rsidP="00C1023E">
            <w:pPr>
              <w:rPr>
                <w:rFonts w:eastAsia="Times New Roman"/>
                <w:color w:val="000000"/>
              </w:rPr>
            </w:pPr>
            <w:r w:rsidRPr="00C1023E">
              <w:rPr>
                <w:color w:val="000000"/>
              </w:rPr>
              <w:t>ГБОУ СОШ № 3 п.г.т. Смышляевка</w:t>
            </w:r>
          </w:p>
        </w:tc>
        <w:tc>
          <w:tcPr>
            <w:tcW w:w="1939" w:type="dxa"/>
            <w:tcBorders>
              <w:top w:val="nil"/>
              <w:left w:val="nil"/>
              <w:bottom w:val="single" w:sz="4" w:space="0" w:color="auto"/>
              <w:right w:val="single" w:sz="4" w:space="0" w:color="auto"/>
            </w:tcBorders>
            <w:shd w:val="clear" w:color="auto" w:fill="auto"/>
            <w:noWrap/>
            <w:vAlign w:val="center"/>
          </w:tcPr>
          <w:p w14:paraId="4FFB929D" w14:textId="6923766D" w:rsidR="00C1023E" w:rsidRPr="00C1023E" w:rsidRDefault="00C1023E" w:rsidP="00C1023E">
            <w:pPr>
              <w:jc w:val="center"/>
              <w:rPr>
                <w:rFonts w:eastAsia="Times New Roman"/>
                <w:color w:val="000000"/>
              </w:rPr>
            </w:pPr>
            <w:r w:rsidRPr="00C1023E">
              <w:rPr>
                <w:color w:val="000000"/>
              </w:rPr>
              <w:t>14</w:t>
            </w:r>
          </w:p>
        </w:tc>
        <w:tc>
          <w:tcPr>
            <w:tcW w:w="2466" w:type="dxa"/>
            <w:tcBorders>
              <w:top w:val="nil"/>
              <w:left w:val="nil"/>
              <w:bottom w:val="single" w:sz="4" w:space="0" w:color="auto"/>
              <w:right w:val="single" w:sz="4" w:space="0" w:color="auto"/>
            </w:tcBorders>
            <w:shd w:val="clear" w:color="auto" w:fill="auto"/>
            <w:noWrap/>
            <w:vAlign w:val="center"/>
          </w:tcPr>
          <w:p w14:paraId="013478BD" w14:textId="1264884C" w:rsidR="00C1023E" w:rsidRPr="00C1023E" w:rsidRDefault="00C1023E" w:rsidP="00C1023E">
            <w:pPr>
              <w:jc w:val="center"/>
              <w:rPr>
                <w:rFonts w:eastAsia="Times New Roman"/>
                <w:color w:val="000000"/>
              </w:rPr>
            </w:pPr>
            <w:r w:rsidRPr="00C1023E">
              <w:rPr>
                <w:color w:val="000000"/>
              </w:rPr>
              <w:t>33</w:t>
            </w:r>
          </w:p>
        </w:tc>
      </w:tr>
      <w:tr w:rsidR="00C1023E" w:rsidRPr="002F1CA9" w14:paraId="379B0958"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48E65C86" w14:textId="28D05250" w:rsidR="00C1023E" w:rsidRPr="00C1023E" w:rsidRDefault="00C1023E" w:rsidP="00C1023E">
            <w:pPr>
              <w:rPr>
                <w:rFonts w:eastAsia="Times New Roman"/>
                <w:color w:val="000000"/>
              </w:rPr>
            </w:pPr>
            <w:r w:rsidRPr="00C1023E">
              <w:rPr>
                <w:color w:val="000000"/>
              </w:rPr>
              <w:t>ГБОУ СОШ п.г.т. Петра Дубрава</w:t>
            </w:r>
          </w:p>
        </w:tc>
        <w:tc>
          <w:tcPr>
            <w:tcW w:w="1939" w:type="dxa"/>
            <w:tcBorders>
              <w:top w:val="nil"/>
              <w:left w:val="nil"/>
              <w:bottom w:val="single" w:sz="4" w:space="0" w:color="auto"/>
              <w:right w:val="single" w:sz="4" w:space="0" w:color="auto"/>
            </w:tcBorders>
            <w:shd w:val="clear" w:color="auto" w:fill="auto"/>
            <w:noWrap/>
            <w:vAlign w:val="center"/>
          </w:tcPr>
          <w:p w14:paraId="487852F3" w14:textId="23B2AD8A" w:rsidR="00C1023E" w:rsidRPr="00C1023E" w:rsidRDefault="00C1023E" w:rsidP="00C1023E">
            <w:pPr>
              <w:jc w:val="center"/>
              <w:rPr>
                <w:rFonts w:eastAsia="Times New Roman"/>
                <w:color w:val="000000"/>
              </w:rPr>
            </w:pPr>
            <w:r w:rsidRPr="00C1023E">
              <w:rPr>
                <w:color w:val="000000"/>
              </w:rPr>
              <w:t>22</w:t>
            </w:r>
          </w:p>
        </w:tc>
        <w:tc>
          <w:tcPr>
            <w:tcW w:w="2466" w:type="dxa"/>
            <w:tcBorders>
              <w:top w:val="nil"/>
              <w:left w:val="nil"/>
              <w:bottom w:val="single" w:sz="4" w:space="0" w:color="auto"/>
              <w:right w:val="single" w:sz="4" w:space="0" w:color="auto"/>
            </w:tcBorders>
            <w:shd w:val="clear" w:color="auto" w:fill="auto"/>
            <w:noWrap/>
            <w:vAlign w:val="center"/>
          </w:tcPr>
          <w:p w14:paraId="4B131F0D" w14:textId="7139C6FC" w:rsidR="00C1023E" w:rsidRPr="00C1023E" w:rsidRDefault="00C1023E" w:rsidP="00C1023E">
            <w:pPr>
              <w:jc w:val="center"/>
              <w:rPr>
                <w:rFonts w:eastAsia="Times New Roman"/>
                <w:color w:val="000000"/>
              </w:rPr>
            </w:pPr>
            <w:r w:rsidRPr="00C1023E">
              <w:rPr>
                <w:color w:val="000000"/>
              </w:rPr>
              <w:t>37</w:t>
            </w:r>
          </w:p>
        </w:tc>
      </w:tr>
      <w:tr w:rsidR="00C1023E" w:rsidRPr="002F1CA9" w14:paraId="7D091FA1"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51C243B8" w14:textId="4ACF5EAD" w:rsidR="00C1023E" w:rsidRPr="00C1023E" w:rsidRDefault="00C1023E" w:rsidP="00C1023E">
            <w:pPr>
              <w:rPr>
                <w:rFonts w:eastAsia="Times New Roman"/>
                <w:color w:val="000000"/>
              </w:rPr>
            </w:pPr>
            <w:r w:rsidRPr="00C1023E">
              <w:rPr>
                <w:color w:val="000000"/>
              </w:rPr>
              <w:t>ГБОУ СОШ поc. Черновский</w:t>
            </w:r>
          </w:p>
        </w:tc>
        <w:tc>
          <w:tcPr>
            <w:tcW w:w="1939" w:type="dxa"/>
            <w:tcBorders>
              <w:top w:val="nil"/>
              <w:left w:val="nil"/>
              <w:bottom w:val="single" w:sz="4" w:space="0" w:color="auto"/>
              <w:right w:val="single" w:sz="4" w:space="0" w:color="auto"/>
            </w:tcBorders>
            <w:shd w:val="clear" w:color="auto" w:fill="auto"/>
            <w:noWrap/>
            <w:vAlign w:val="center"/>
          </w:tcPr>
          <w:p w14:paraId="24ACC003" w14:textId="2FAA1B31" w:rsidR="00C1023E" w:rsidRPr="00C1023E" w:rsidRDefault="00C1023E" w:rsidP="00C1023E">
            <w:pPr>
              <w:jc w:val="center"/>
              <w:rPr>
                <w:rFonts w:eastAsia="Times New Roman"/>
                <w:color w:val="000000"/>
              </w:rPr>
            </w:pPr>
            <w:r w:rsidRPr="00C1023E">
              <w:rPr>
                <w:color w:val="000000"/>
              </w:rPr>
              <w:t>2</w:t>
            </w:r>
          </w:p>
        </w:tc>
        <w:tc>
          <w:tcPr>
            <w:tcW w:w="2466" w:type="dxa"/>
            <w:tcBorders>
              <w:top w:val="nil"/>
              <w:left w:val="nil"/>
              <w:bottom w:val="single" w:sz="4" w:space="0" w:color="auto"/>
              <w:right w:val="single" w:sz="4" w:space="0" w:color="auto"/>
            </w:tcBorders>
            <w:shd w:val="clear" w:color="auto" w:fill="auto"/>
            <w:noWrap/>
            <w:vAlign w:val="center"/>
          </w:tcPr>
          <w:p w14:paraId="124F0896" w14:textId="140975C0" w:rsidR="00C1023E" w:rsidRPr="00C1023E" w:rsidRDefault="00C1023E" w:rsidP="00C1023E">
            <w:pPr>
              <w:jc w:val="center"/>
              <w:rPr>
                <w:rFonts w:eastAsia="Times New Roman"/>
                <w:color w:val="000000"/>
              </w:rPr>
            </w:pPr>
            <w:r w:rsidRPr="00C1023E">
              <w:rPr>
                <w:color w:val="000000"/>
              </w:rPr>
              <w:t>39</w:t>
            </w:r>
          </w:p>
        </w:tc>
      </w:tr>
      <w:tr w:rsidR="00C1023E" w:rsidRPr="002F1CA9" w14:paraId="1CE8F6A9"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620F6C15" w14:textId="2479E2C5" w:rsidR="00C1023E" w:rsidRPr="00C1023E" w:rsidRDefault="00C1023E" w:rsidP="00C1023E">
            <w:pPr>
              <w:rPr>
                <w:rFonts w:eastAsia="Times New Roman"/>
                <w:color w:val="000000"/>
              </w:rPr>
            </w:pPr>
            <w:r w:rsidRPr="00C1023E">
              <w:rPr>
                <w:color w:val="000000"/>
              </w:rPr>
              <w:t>ГБОУ СОШ с. Курумоч</w:t>
            </w:r>
          </w:p>
        </w:tc>
        <w:tc>
          <w:tcPr>
            <w:tcW w:w="1939" w:type="dxa"/>
            <w:tcBorders>
              <w:top w:val="nil"/>
              <w:left w:val="nil"/>
              <w:bottom w:val="single" w:sz="4" w:space="0" w:color="auto"/>
              <w:right w:val="single" w:sz="4" w:space="0" w:color="auto"/>
            </w:tcBorders>
            <w:shd w:val="clear" w:color="auto" w:fill="auto"/>
            <w:noWrap/>
            <w:vAlign w:val="center"/>
          </w:tcPr>
          <w:p w14:paraId="04B24091" w14:textId="7BBAFAEA" w:rsidR="00C1023E" w:rsidRPr="00C1023E" w:rsidRDefault="00C1023E" w:rsidP="00C1023E">
            <w:pPr>
              <w:jc w:val="center"/>
              <w:rPr>
                <w:rFonts w:eastAsia="Times New Roman"/>
                <w:color w:val="000000"/>
              </w:rPr>
            </w:pPr>
            <w:r w:rsidRPr="00C1023E">
              <w:rPr>
                <w:color w:val="000000"/>
              </w:rPr>
              <w:t>16</w:t>
            </w:r>
          </w:p>
        </w:tc>
        <w:tc>
          <w:tcPr>
            <w:tcW w:w="2466" w:type="dxa"/>
            <w:tcBorders>
              <w:top w:val="nil"/>
              <w:left w:val="nil"/>
              <w:bottom w:val="single" w:sz="4" w:space="0" w:color="auto"/>
              <w:right w:val="single" w:sz="4" w:space="0" w:color="auto"/>
            </w:tcBorders>
            <w:shd w:val="clear" w:color="auto" w:fill="auto"/>
            <w:noWrap/>
            <w:vAlign w:val="center"/>
          </w:tcPr>
          <w:p w14:paraId="4563B379" w14:textId="53B968A4" w:rsidR="00C1023E" w:rsidRPr="00C1023E" w:rsidRDefault="00C1023E" w:rsidP="00C1023E">
            <w:pPr>
              <w:jc w:val="center"/>
              <w:rPr>
                <w:rFonts w:eastAsia="Times New Roman"/>
                <w:color w:val="000000"/>
              </w:rPr>
            </w:pPr>
            <w:r w:rsidRPr="00C1023E">
              <w:rPr>
                <w:color w:val="000000"/>
              </w:rPr>
              <w:t>32</w:t>
            </w:r>
          </w:p>
        </w:tc>
      </w:tr>
      <w:tr w:rsidR="00C1023E" w:rsidRPr="002F1CA9" w14:paraId="28676178"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304B72BC" w14:textId="3C803892" w:rsidR="00C1023E" w:rsidRPr="00C1023E" w:rsidRDefault="00C1023E" w:rsidP="00C1023E">
            <w:pPr>
              <w:rPr>
                <w:rFonts w:eastAsia="Times New Roman"/>
                <w:color w:val="000000"/>
              </w:rPr>
            </w:pPr>
            <w:r w:rsidRPr="00C1023E">
              <w:rPr>
                <w:color w:val="000000"/>
              </w:rPr>
              <w:t>ГБОУ СОШ с. Рождествено</w:t>
            </w:r>
          </w:p>
        </w:tc>
        <w:tc>
          <w:tcPr>
            <w:tcW w:w="1939" w:type="dxa"/>
            <w:tcBorders>
              <w:top w:val="nil"/>
              <w:left w:val="nil"/>
              <w:bottom w:val="single" w:sz="4" w:space="0" w:color="auto"/>
              <w:right w:val="single" w:sz="4" w:space="0" w:color="auto"/>
            </w:tcBorders>
            <w:shd w:val="clear" w:color="auto" w:fill="auto"/>
            <w:noWrap/>
            <w:vAlign w:val="center"/>
          </w:tcPr>
          <w:p w14:paraId="597D58C2" w14:textId="0DA6135B" w:rsidR="00C1023E" w:rsidRPr="00C1023E" w:rsidRDefault="00C1023E" w:rsidP="00C1023E">
            <w:pPr>
              <w:jc w:val="center"/>
              <w:rPr>
                <w:rFonts w:eastAsia="Times New Roman"/>
                <w:color w:val="000000"/>
              </w:rPr>
            </w:pPr>
            <w:r w:rsidRPr="00C1023E">
              <w:rPr>
                <w:color w:val="000000"/>
              </w:rPr>
              <w:t>13</w:t>
            </w:r>
          </w:p>
        </w:tc>
        <w:tc>
          <w:tcPr>
            <w:tcW w:w="2466" w:type="dxa"/>
            <w:tcBorders>
              <w:top w:val="nil"/>
              <w:left w:val="nil"/>
              <w:bottom w:val="single" w:sz="4" w:space="0" w:color="auto"/>
              <w:right w:val="single" w:sz="4" w:space="0" w:color="auto"/>
            </w:tcBorders>
            <w:shd w:val="clear" w:color="auto" w:fill="auto"/>
            <w:noWrap/>
            <w:vAlign w:val="center"/>
          </w:tcPr>
          <w:p w14:paraId="38C2E8BD" w14:textId="5FE1FFE9" w:rsidR="00C1023E" w:rsidRPr="00C1023E" w:rsidRDefault="00C1023E" w:rsidP="00C1023E">
            <w:pPr>
              <w:jc w:val="center"/>
              <w:rPr>
                <w:rFonts w:eastAsia="Times New Roman"/>
                <w:color w:val="000000"/>
              </w:rPr>
            </w:pPr>
            <w:r w:rsidRPr="00C1023E">
              <w:rPr>
                <w:color w:val="000000"/>
              </w:rPr>
              <w:t>38</w:t>
            </w:r>
          </w:p>
        </w:tc>
      </w:tr>
      <w:tr w:rsidR="00C1023E" w:rsidRPr="002F1CA9" w14:paraId="79143B9F"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21130506" w14:textId="77091D69" w:rsidR="00C1023E" w:rsidRPr="00C1023E" w:rsidRDefault="00C1023E" w:rsidP="00C1023E">
            <w:pPr>
              <w:rPr>
                <w:rFonts w:eastAsia="Times New Roman"/>
                <w:color w:val="000000"/>
              </w:rPr>
            </w:pPr>
            <w:r w:rsidRPr="00C1023E">
              <w:rPr>
                <w:color w:val="000000"/>
              </w:rPr>
              <w:t>ГБОУ СОШ с. Сухая Вязовка</w:t>
            </w:r>
          </w:p>
        </w:tc>
        <w:tc>
          <w:tcPr>
            <w:tcW w:w="1939" w:type="dxa"/>
            <w:tcBorders>
              <w:top w:val="nil"/>
              <w:left w:val="nil"/>
              <w:bottom w:val="single" w:sz="4" w:space="0" w:color="auto"/>
              <w:right w:val="single" w:sz="4" w:space="0" w:color="auto"/>
            </w:tcBorders>
            <w:shd w:val="clear" w:color="auto" w:fill="auto"/>
            <w:noWrap/>
            <w:vAlign w:val="center"/>
          </w:tcPr>
          <w:p w14:paraId="71B47525" w14:textId="0CBB30CE" w:rsidR="00C1023E" w:rsidRPr="00C1023E" w:rsidRDefault="00C1023E" w:rsidP="00C1023E">
            <w:pPr>
              <w:jc w:val="center"/>
              <w:rPr>
                <w:rFonts w:eastAsia="Times New Roman"/>
                <w:color w:val="000000"/>
              </w:rPr>
            </w:pPr>
            <w:r w:rsidRPr="00C1023E">
              <w:rPr>
                <w:color w:val="000000"/>
              </w:rPr>
              <w:t>8</w:t>
            </w:r>
          </w:p>
        </w:tc>
        <w:tc>
          <w:tcPr>
            <w:tcW w:w="2466" w:type="dxa"/>
            <w:tcBorders>
              <w:top w:val="nil"/>
              <w:left w:val="nil"/>
              <w:bottom w:val="single" w:sz="4" w:space="0" w:color="auto"/>
              <w:right w:val="single" w:sz="4" w:space="0" w:color="auto"/>
            </w:tcBorders>
            <w:shd w:val="clear" w:color="auto" w:fill="auto"/>
            <w:noWrap/>
            <w:vAlign w:val="center"/>
          </w:tcPr>
          <w:p w14:paraId="32FEEE99" w14:textId="74B39534" w:rsidR="00C1023E" w:rsidRPr="00C1023E" w:rsidRDefault="00C1023E" w:rsidP="00C1023E">
            <w:pPr>
              <w:jc w:val="center"/>
              <w:rPr>
                <w:rFonts w:eastAsia="Times New Roman"/>
                <w:color w:val="000000"/>
              </w:rPr>
            </w:pPr>
            <w:r w:rsidRPr="00C1023E">
              <w:rPr>
                <w:color w:val="000000"/>
              </w:rPr>
              <w:t>41</w:t>
            </w:r>
          </w:p>
        </w:tc>
      </w:tr>
      <w:tr w:rsidR="00C1023E" w:rsidRPr="002F1CA9" w14:paraId="5F898AF2"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18402D03" w14:textId="676B15C7" w:rsidR="00C1023E" w:rsidRPr="00C1023E" w:rsidRDefault="00C1023E" w:rsidP="00C1023E">
            <w:pPr>
              <w:rPr>
                <w:rFonts w:eastAsia="Times New Roman"/>
                <w:color w:val="000000"/>
              </w:rPr>
            </w:pPr>
            <w:r w:rsidRPr="00C1023E">
              <w:rPr>
                <w:color w:val="000000"/>
              </w:rPr>
              <w:t>ГБОУ СОШ с. Черноречье</w:t>
            </w:r>
          </w:p>
        </w:tc>
        <w:tc>
          <w:tcPr>
            <w:tcW w:w="1939" w:type="dxa"/>
            <w:tcBorders>
              <w:top w:val="nil"/>
              <w:left w:val="nil"/>
              <w:bottom w:val="single" w:sz="4" w:space="0" w:color="auto"/>
              <w:right w:val="single" w:sz="4" w:space="0" w:color="auto"/>
            </w:tcBorders>
            <w:shd w:val="clear" w:color="auto" w:fill="auto"/>
            <w:noWrap/>
            <w:vAlign w:val="center"/>
          </w:tcPr>
          <w:p w14:paraId="710B9571" w14:textId="401E4FF1" w:rsidR="00C1023E" w:rsidRPr="00C1023E" w:rsidRDefault="00C1023E" w:rsidP="00C1023E">
            <w:pPr>
              <w:jc w:val="center"/>
              <w:rPr>
                <w:rFonts w:eastAsia="Times New Roman"/>
                <w:color w:val="000000"/>
              </w:rPr>
            </w:pPr>
            <w:r w:rsidRPr="00C1023E">
              <w:rPr>
                <w:color w:val="000000"/>
              </w:rPr>
              <w:t>7</w:t>
            </w:r>
          </w:p>
        </w:tc>
        <w:tc>
          <w:tcPr>
            <w:tcW w:w="2466" w:type="dxa"/>
            <w:tcBorders>
              <w:top w:val="nil"/>
              <w:left w:val="nil"/>
              <w:bottom w:val="single" w:sz="4" w:space="0" w:color="auto"/>
              <w:right w:val="single" w:sz="4" w:space="0" w:color="auto"/>
            </w:tcBorders>
            <w:shd w:val="clear" w:color="auto" w:fill="auto"/>
            <w:noWrap/>
            <w:vAlign w:val="center"/>
          </w:tcPr>
          <w:p w14:paraId="64710995" w14:textId="67220D5B" w:rsidR="00C1023E" w:rsidRPr="00C1023E" w:rsidRDefault="00C1023E" w:rsidP="00C1023E">
            <w:pPr>
              <w:jc w:val="center"/>
              <w:rPr>
                <w:rFonts w:eastAsia="Times New Roman"/>
                <w:color w:val="000000"/>
              </w:rPr>
            </w:pPr>
            <w:r w:rsidRPr="00C1023E">
              <w:rPr>
                <w:color w:val="000000"/>
              </w:rPr>
              <w:t>31</w:t>
            </w:r>
          </w:p>
        </w:tc>
      </w:tr>
      <w:tr w:rsidR="00C1023E" w:rsidRPr="002F1CA9" w14:paraId="29C395C0"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hideMark/>
          </w:tcPr>
          <w:p w14:paraId="25E64FE7" w14:textId="77777777" w:rsidR="00C1023E" w:rsidRPr="00C1023E" w:rsidRDefault="00C1023E" w:rsidP="00C1023E">
            <w:pPr>
              <w:rPr>
                <w:rFonts w:eastAsia="Times New Roman"/>
                <w:color w:val="000000"/>
              </w:rPr>
            </w:pPr>
            <w:r w:rsidRPr="00C1023E">
              <w:rPr>
                <w:rFonts w:eastAsia="Times New Roman"/>
                <w:b/>
                <w:color w:val="000000"/>
              </w:rPr>
              <w:t>м.р. Волжский</w:t>
            </w:r>
          </w:p>
        </w:tc>
        <w:tc>
          <w:tcPr>
            <w:tcW w:w="1939" w:type="dxa"/>
            <w:tcBorders>
              <w:top w:val="nil"/>
              <w:left w:val="nil"/>
              <w:bottom w:val="single" w:sz="4" w:space="0" w:color="auto"/>
              <w:right w:val="single" w:sz="4" w:space="0" w:color="auto"/>
            </w:tcBorders>
            <w:shd w:val="clear" w:color="auto" w:fill="auto"/>
            <w:noWrap/>
            <w:vAlign w:val="center"/>
          </w:tcPr>
          <w:p w14:paraId="0F941CAC" w14:textId="1A9FC00D" w:rsidR="00C1023E" w:rsidRPr="00C1023E" w:rsidRDefault="00C1023E" w:rsidP="00C1023E">
            <w:pPr>
              <w:jc w:val="center"/>
              <w:rPr>
                <w:rFonts w:eastAsia="Times New Roman"/>
                <w:b/>
                <w:bCs/>
                <w:color w:val="000000"/>
              </w:rPr>
            </w:pPr>
            <w:r w:rsidRPr="00C1023E">
              <w:rPr>
                <w:b/>
                <w:bCs/>
                <w:color w:val="000000"/>
              </w:rPr>
              <w:t>342</w:t>
            </w:r>
          </w:p>
        </w:tc>
        <w:tc>
          <w:tcPr>
            <w:tcW w:w="2466" w:type="dxa"/>
            <w:tcBorders>
              <w:top w:val="nil"/>
              <w:left w:val="nil"/>
              <w:bottom w:val="single" w:sz="4" w:space="0" w:color="auto"/>
              <w:right w:val="single" w:sz="4" w:space="0" w:color="auto"/>
            </w:tcBorders>
            <w:shd w:val="clear" w:color="auto" w:fill="auto"/>
            <w:noWrap/>
            <w:vAlign w:val="center"/>
          </w:tcPr>
          <w:p w14:paraId="401CBE76" w14:textId="354C77C9" w:rsidR="00C1023E" w:rsidRPr="00C1023E" w:rsidRDefault="00C1023E" w:rsidP="00C1023E">
            <w:pPr>
              <w:jc w:val="center"/>
              <w:rPr>
                <w:rFonts w:eastAsia="Times New Roman"/>
                <w:b/>
                <w:bCs/>
                <w:color w:val="000000"/>
              </w:rPr>
            </w:pPr>
            <w:r w:rsidRPr="00C1023E">
              <w:rPr>
                <w:b/>
                <w:bCs/>
                <w:color w:val="000000"/>
              </w:rPr>
              <w:t>37</w:t>
            </w:r>
          </w:p>
        </w:tc>
      </w:tr>
      <w:tr w:rsidR="00C1023E" w:rsidRPr="002F1CA9" w14:paraId="7F95B827"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4F54BB45" w14:textId="455BDEE6" w:rsidR="00C1023E" w:rsidRPr="00C1023E" w:rsidRDefault="00C1023E" w:rsidP="00C1023E">
            <w:pPr>
              <w:rPr>
                <w:rFonts w:eastAsia="Times New Roman"/>
                <w:color w:val="000000"/>
              </w:rPr>
            </w:pPr>
            <w:r w:rsidRPr="00C1023E">
              <w:rPr>
                <w:color w:val="000000"/>
              </w:rPr>
              <w:t>ГБОУ гимназия №1 г. Новокуйбышевска</w:t>
            </w:r>
          </w:p>
        </w:tc>
        <w:tc>
          <w:tcPr>
            <w:tcW w:w="1939" w:type="dxa"/>
            <w:tcBorders>
              <w:top w:val="nil"/>
              <w:left w:val="nil"/>
              <w:bottom w:val="single" w:sz="4" w:space="0" w:color="auto"/>
              <w:right w:val="single" w:sz="4" w:space="0" w:color="auto"/>
            </w:tcBorders>
            <w:shd w:val="clear" w:color="auto" w:fill="auto"/>
            <w:noWrap/>
            <w:vAlign w:val="center"/>
          </w:tcPr>
          <w:p w14:paraId="00A11BB7" w14:textId="6B179256" w:rsidR="00C1023E" w:rsidRPr="00C1023E" w:rsidRDefault="00C1023E" w:rsidP="00C1023E">
            <w:pPr>
              <w:jc w:val="center"/>
              <w:rPr>
                <w:rFonts w:eastAsia="Times New Roman"/>
                <w:color w:val="000000"/>
              </w:rPr>
            </w:pPr>
            <w:r w:rsidRPr="00C1023E">
              <w:rPr>
                <w:color w:val="000000"/>
              </w:rPr>
              <w:t>9</w:t>
            </w:r>
          </w:p>
        </w:tc>
        <w:tc>
          <w:tcPr>
            <w:tcW w:w="2466" w:type="dxa"/>
            <w:tcBorders>
              <w:top w:val="nil"/>
              <w:left w:val="nil"/>
              <w:bottom w:val="single" w:sz="4" w:space="0" w:color="auto"/>
              <w:right w:val="single" w:sz="4" w:space="0" w:color="auto"/>
            </w:tcBorders>
            <w:shd w:val="clear" w:color="auto" w:fill="auto"/>
            <w:noWrap/>
            <w:vAlign w:val="center"/>
          </w:tcPr>
          <w:p w14:paraId="3FB0E032" w14:textId="3269A3DB" w:rsidR="00C1023E" w:rsidRPr="00C1023E" w:rsidRDefault="00C1023E" w:rsidP="00C1023E">
            <w:pPr>
              <w:jc w:val="center"/>
              <w:rPr>
                <w:rFonts w:eastAsia="Times New Roman"/>
                <w:color w:val="000000"/>
              </w:rPr>
            </w:pPr>
            <w:r w:rsidRPr="00C1023E">
              <w:rPr>
                <w:color w:val="000000"/>
              </w:rPr>
              <w:t>42</w:t>
            </w:r>
          </w:p>
        </w:tc>
      </w:tr>
      <w:tr w:rsidR="00C1023E" w:rsidRPr="002F1CA9" w14:paraId="135BF62B"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2DC69B3E" w14:textId="7051F7C1" w:rsidR="00C1023E" w:rsidRPr="00C1023E" w:rsidRDefault="00C1023E" w:rsidP="00C1023E">
            <w:pPr>
              <w:rPr>
                <w:rFonts w:eastAsia="Times New Roman"/>
                <w:color w:val="000000"/>
              </w:rPr>
            </w:pPr>
            <w:r w:rsidRPr="00C1023E">
              <w:rPr>
                <w:color w:val="000000"/>
              </w:rPr>
              <w:t>ГБОУ ООШ № 11 г. Новокуйбышевска</w:t>
            </w:r>
          </w:p>
        </w:tc>
        <w:tc>
          <w:tcPr>
            <w:tcW w:w="1939" w:type="dxa"/>
            <w:tcBorders>
              <w:top w:val="nil"/>
              <w:left w:val="nil"/>
              <w:bottom w:val="single" w:sz="4" w:space="0" w:color="auto"/>
              <w:right w:val="single" w:sz="4" w:space="0" w:color="auto"/>
            </w:tcBorders>
            <w:shd w:val="clear" w:color="auto" w:fill="auto"/>
            <w:noWrap/>
            <w:vAlign w:val="center"/>
          </w:tcPr>
          <w:p w14:paraId="373E62BB" w14:textId="2D96313F" w:rsidR="00C1023E" w:rsidRPr="00C1023E" w:rsidRDefault="00C1023E" w:rsidP="00C1023E">
            <w:pPr>
              <w:jc w:val="center"/>
              <w:rPr>
                <w:rFonts w:eastAsia="Times New Roman"/>
                <w:color w:val="000000"/>
              </w:rPr>
            </w:pPr>
            <w:r w:rsidRPr="00C1023E">
              <w:rPr>
                <w:color w:val="000000"/>
              </w:rPr>
              <w:t>8</w:t>
            </w:r>
          </w:p>
        </w:tc>
        <w:tc>
          <w:tcPr>
            <w:tcW w:w="2466" w:type="dxa"/>
            <w:tcBorders>
              <w:top w:val="nil"/>
              <w:left w:val="nil"/>
              <w:bottom w:val="single" w:sz="4" w:space="0" w:color="auto"/>
              <w:right w:val="single" w:sz="4" w:space="0" w:color="auto"/>
            </w:tcBorders>
            <w:shd w:val="clear" w:color="auto" w:fill="auto"/>
            <w:noWrap/>
            <w:vAlign w:val="center"/>
          </w:tcPr>
          <w:p w14:paraId="6F5E652A" w14:textId="7999D74E" w:rsidR="00C1023E" w:rsidRPr="00C1023E" w:rsidRDefault="00C1023E" w:rsidP="00C1023E">
            <w:pPr>
              <w:jc w:val="center"/>
              <w:rPr>
                <w:rFonts w:eastAsia="Times New Roman"/>
                <w:color w:val="000000"/>
              </w:rPr>
            </w:pPr>
            <w:r w:rsidRPr="00C1023E">
              <w:rPr>
                <w:color w:val="000000"/>
              </w:rPr>
              <w:t>36</w:t>
            </w:r>
          </w:p>
        </w:tc>
      </w:tr>
      <w:tr w:rsidR="00C1023E" w:rsidRPr="002F1CA9" w14:paraId="21468A51"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49FF977A" w14:textId="125F8EA9" w:rsidR="00C1023E" w:rsidRPr="00C1023E" w:rsidRDefault="00C1023E" w:rsidP="00C1023E">
            <w:pPr>
              <w:rPr>
                <w:rFonts w:eastAsia="Times New Roman"/>
                <w:color w:val="000000"/>
              </w:rPr>
            </w:pPr>
            <w:r w:rsidRPr="00C1023E">
              <w:rPr>
                <w:color w:val="000000"/>
              </w:rPr>
              <w:t>ГБОУ ООШ № 12 пос. Шмидта г.о. Новокуйбышевск</w:t>
            </w:r>
          </w:p>
        </w:tc>
        <w:tc>
          <w:tcPr>
            <w:tcW w:w="1939" w:type="dxa"/>
            <w:tcBorders>
              <w:top w:val="nil"/>
              <w:left w:val="nil"/>
              <w:bottom w:val="single" w:sz="4" w:space="0" w:color="auto"/>
              <w:right w:val="single" w:sz="4" w:space="0" w:color="auto"/>
            </w:tcBorders>
            <w:shd w:val="clear" w:color="auto" w:fill="auto"/>
            <w:noWrap/>
            <w:vAlign w:val="center"/>
          </w:tcPr>
          <w:p w14:paraId="6D630493" w14:textId="09543674" w:rsidR="00C1023E" w:rsidRPr="00C1023E" w:rsidRDefault="00C1023E" w:rsidP="00C1023E">
            <w:pPr>
              <w:jc w:val="center"/>
              <w:rPr>
                <w:rFonts w:eastAsia="Times New Roman"/>
                <w:color w:val="000000"/>
              </w:rPr>
            </w:pPr>
            <w:r w:rsidRPr="00C1023E">
              <w:rPr>
                <w:color w:val="000000"/>
              </w:rPr>
              <w:t>2</w:t>
            </w:r>
          </w:p>
        </w:tc>
        <w:tc>
          <w:tcPr>
            <w:tcW w:w="2466" w:type="dxa"/>
            <w:tcBorders>
              <w:top w:val="nil"/>
              <w:left w:val="nil"/>
              <w:bottom w:val="single" w:sz="4" w:space="0" w:color="auto"/>
              <w:right w:val="single" w:sz="4" w:space="0" w:color="auto"/>
            </w:tcBorders>
            <w:shd w:val="clear" w:color="auto" w:fill="auto"/>
            <w:noWrap/>
            <w:vAlign w:val="center"/>
          </w:tcPr>
          <w:p w14:paraId="0AB372C4" w14:textId="3446906B" w:rsidR="00C1023E" w:rsidRPr="00C1023E" w:rsidRDefault="00C1023E" w:rsidP="00C1023E">
            <w:pPr>
              <w:jc w:val="center"/>
              <w:rPr>
                <w:rFonts w:eastAsia="Times New Roman"/>
                <w:color w:val="000000"/>
              </w:rPr>
            </w:pPr>
            <w:r w:rsidRPr="00C1023E">
              <w:rPr>
                <w:color w:val="000000"/>
              </w:rPr>
              <w:t>29</w:t>
            </w:r>
          </w:p>
        </w:tc>
      </w:tr>
      <w:tr w:rsidR="00C1023E" w:rsidRPr="002F1CA9" w14:paraId="1A2337EA"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2A351959" w14:textId="4F87DD35" w:rsidR="00C1023E" w:rsidRPr="00C1023E" w:rsidRDefault="00C1023E" w:rsidP="00C1023E">
            <w:pPr>
              <w:rPr>
                <w:rFonts w:eastAsia="Times New Roman"/>
                <w:color w:val="000000"/>
              </w:rPr>
            </w:pPr>
            <w:r w:rsidRPr="00C1023E">
              <w:rPr>
                <w:color w:val="000000"/>
              </w:rPr>
              <w:t>ГБОУ ООШ № 15 г. Новокуйбышевска</w:t>
            </w:r>
          </w:p>
        </w:tc>
        <w:tc>
          <w:tcPr>
            <w:tcW w:w="1939" w:type="dxa"/>
            <w:tcBorders>
              <w:top w:val="nil"/>
              <w:left w:val="nil"/>
              <w:bottom w:val="single" w:sz="4" w:space="0" w:color="auto"/>
              <w:right w:val="single" w:sz="4" w:space="0" w:color="auto"/>
            </w:tcBorders>
            <w:shd w:val="clear" w:color="auto" w:fill="auto"/>
            <w:noWrap/>
            <w:vAlign w:val="center"/>
          </w:tcPr>
          <w:p w14:paraId="521A2F97" w14:textId="2936FE2C" w:rsidR="00C1023E" w:rsidRPr="00C1023E" w:rsidRDefault="00C1023E" w:rsidP="00C1023E">
            <w:pPr>
              <w:jc w:val="center"/>
              <w:rPr>
                <w:rFonts w:eastAsia="Times New Roman"/>
                <w:color w:val="000000"/>
              </w:rPr>
            </w:pPr>
            <w:r w:rsidRPr="00C1023E">
              <w:rPr>
                <w:color w:val="000000"/>
              </w:rPr>
              <w:t>14</w:t>
            </w:r>
          </w:p>
        </w:tc>
        <w:tc>
          <w:tcPr>
            <w:tcW w:w="2466" w:type="dxa"/>
            <w:tcBorders>
              <w:top w:val="nil"/>
              <w:left w:val="nil"/>
              <w:bottom w:val="single" w:sz="4" w:space="0" w:color="auto"/>
              <w:right w:val="single" w:sz="4" w:space="0" w:color="auto"/>
            </w:tcBorders>
            <w:shd w:val="clear" w:color="auto" w:fill="auto"/>
            <w:noWrap/>
            <w:vAlign w:val="center"/>
          </w:tcPr>
          <w:p w14:paraId="51A09FE7" w14:textId="46802755" w:rsidR="00C1023E" w:rsidRPr="00C1023E" w:rsidRDefault="00C1023E" w:rsidP="00C1023E">
            <w:pPr>
              <w:jc w:val="center"/>
              <w:rPr>
                <w:rFonts w:eastAsia="Times New Roman"/>
                <w:color w:val="000000"/>
              </w:rPr>
            </w:pPr>
            <w:r w:rsidRPr="00C1023E">
              <w:rPr>
                <w:color w:val="000000"/>
              </w:rPr>
              <w:t>28</w:t>
            </w:r>
          </w:p>
        </w:tc>
      </w:tr>
      <w:tr w:rsidR="00C1023E" w:rsidRPr="002F1CA9" w14:paraId="111B5D10"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5424BB10" w14:textId="4F2A4CA3" w:rsidR="00C1023E" w:rsidRPr="00C1023E" w:rsidRDefault="00C1023E" w:rsidP="00C1023E">
            <w:pPr>
              <w:rPr>
                <w:rFonts w:eastAsia="Times New Roman"/>
                <w:color w:val="000000"/>
              </w:rPr>
            </w:pPr>
            <w:r w:rsidRPr="00C1023E">
              <w:rPr>
                <w:color w:val="000000"/>
              </w:rPr>
              <w:t>ГБОУ ООШ № 17 г. Новокуйбышевск</w:t>
            </w:r>
          </w:p>
        </w:tc>
        <w:tc>
          <w:tcPr>
            <w:tcW w:w="1939" w:type="dxa"/>
            <w:tcBorders>
              <w:top w:val="nil"/>
              <w:left w:val="nil"/>
              <w:bottom w:val="single" w:sz="4" w:space="0" w:color="auto"/>
              <w:right w:val="single" w:sz="4" w:space="0" w:color="auto"/>
            </w:tcBorders>
            <w:shd w:val="clear" w:color="auto" w:fill="auto"/>
            <w:noWrap/>
            <w:vAlign w:val="center"/>
          </w:tcPr>
          <w:p w14:paraId="2029315A" w14:textId="17C2D2C2" w:rsidR="00C1023E" w:rsidRPr="00C1023E" w:rsidRDefault="00C1023E" w:rsidP="00C1023E">
            <w:pPr>
              <w:jc w:val="center"/>
              <w:rPr>
                <w:rFonts w:eastAsia="Times New Roman"/>
                <w:color w:val="000000"/>
              </w:rPr>
            </w:pPr>
            <w:r w:rsidRPr="00C1023E">
              <w:rPr>
                <w:color w:val="000000"/>
              </w:rPr>
              <w:t>8</w:t>
            </w:r>
          </w:p>
        </w:tc>
        <w:tc>
          <w:tcPr>
            <w:tcW w:w="2466" w:type="dxa"/>
            <w:tcBorders>
              <w:top w:val="nil"/>
              <w:left w:val="nil"/>
              <w:bottom w:val="single" w:sz="4" w:space="0" w:color="auto"/>
              <w:right w:val="single" w:sz="4" w:space="0" w:color="auto"/>
            </w:tcBorders>
            <w:shd w:val="clear" w:color="auto" w:fill="auto"/>
            <w:noWrap/>
            <w:vAlign w:val="center"/>
          </w:tcPr>
          <w:p w14:paraId="675709AF" w14:textId="5AA4F265" w:rsidR="00C1023E" w:rsidRPr="00C1023E" w:rsidRDefault="00C1023E" w:rsidP="00C1023E">
            <w:pPr>
              <w:jc w:val="center"/>
              <w:rPr>
                <w:rFonts w:eastAsia="Times New Roman"/>
                <w:color w:val="000000"/>
              </w:rPr>
            </w:pPr>
            <w:r w:rsidRPr="00C1023E">
              <w:rPr>
                <w:color w:val="000000"/>
              </w:rPr>
              <w:t>29</w:t>
            </w:r>
          </w:p>
        </w:tc>
      </w:tr>
      <w:tr w:rsidR="00C1023E" w:rsidRPr="002F1CA9" w14:paraId="656E4C1D"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61CDE429" w14:textId="1BC8C21D" w:rsidR="00C1023E" w:rsidRPr="00C1023E" w:rsidRDefault="00C1023E" w:rsidP="00C1023E">
            <w:pPr>
              <w:rPr>
                <w:rFonts w:eastAsia="Times New Roman"/>
                <w:color w:val="000000"/>
              </w:rPr>
            </w:pPr>
            <w:r w:rsidRPr="00C1023E">
              <w:rPr>
                <w:color w:val="000000"/>
              </w:rPr>
              <w:t>ГБОУ ООШ № 18 г. Новокуйбышевска</w:t>
            </w:r>
          </w:p>
        </w:tc>
        <w:tc>
          <w:tcPr>
            <w:tcW w:w="1939" w:type="dxa"/>
            <w:tcBorders>
              <w:top w:val="nil"/>
              <w:left w:val="nil"/>
              <w:bottom w:val="single" w:sz="4" w:space="0" w:color="auto"/>
              <w:right w:val="single" w:sz="4" w:space="0" w:color="auto"/>
            </w:tcBorders>
            <w:shd w:val="clear" w:color="auto" w:fill="auto"/>
            <w:noWrap/>
            <w:vAlign w:val="center"/>
          </w:tcPr>
          <w:p w14:paraId="32B6DF53" w14:textId="42C07AA2" w:rsidR="00C1023E" w:rsidRPr="00C1023E" w:rsidRDefault="00C1023E" w:rsidP="00C1023E">
            <w:pPr>
              <w:jc w:val="center"/>
              <w:rPr>
                <w:rFonts w:eastAsia="Times New Roman"/>
                <w:color w:val="000000"/>
              </w:rPr>
            </w:pPr>
            <w:r w:rsidRPr="00C1023E">
              <w:rPr>
                <w:color w:val="000000"/>
              </w:rPr>
              <w:t>26</w:t>
            </w:r>
          </w:p>
        </w:tc>
        <w:tc>
          <w:tcPr>
            <w:tcW w:w="2466" w:type="dxa"/>
            <w:tcBorders>
              <w:top w:val="nil"/>
              <w:left w:val="nil"/>
              <w:bottom w:val="single" w:sz="4" w:space="0" w:color="auto"/>
              <w:right w:val="single" w:sz="4" w:space="0" w:color="auto"/>
            </w:tcBorders>
            <w:shd w:val="clear" w:color="auto" w:fill="auto"/>
            <w:noWrap/>
            <w:vAlign w:val="center"/>
          </w:tcPr>
          <w:p w14:paraId="2CA2323E" w14:textId="05B229AA" w:rsidR="00C1023E" w:rsidRPr="00C1023E" w:rsidRDefault="00C1023E" w:rsidP="00C1023E">
            <w:pPr>
              <w:jc w:val="center"/>
              <w:rPr>
                <w:rFonts w:eastAsia="Times New Roman"/>
                <w:color w:val="000000"/>
              </w:rPr>
            </w:pPr>
            <w:r w:rsidRPr="00C1023E">
              <w:rPr>
                <w:color w:val="000000"/>
              </w:rPr>
              <w:t>29</w:t>
            </w:r>
          </w:p>
        </w:tc>
      </w:tr>
      <w:tr w:rsidR="00C1023E" w:rsidRPr="002F1CA9" w14:paraId="3C30768E"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536ADB56" w14:textId="399E66EB" w:rsidR="00C1023E" w:rsidRPr="00C1023E" w:rsidRDefault="00C1023E" w:rsidP="00C1023E">
            <w:pPr>
              <w:rPr>
                <w:rFonts w:eastAsia="Times New Roman"/>
                <w:color w:val="000000"/>
              </w:rPr>
            </w:pPr>
            <w:r w:rsidRPr="00C1023E">
              <w:rPr>
                <w:color w:val="000000"/>
              </w:rPr>
              <w:t>ГБОУ ООШ № 19 г. Новокуйбышевска</w:t>
            </w:r>
          </w:p>
        </w:tc>
        <w:tc>
          <w:tcPr>
            <w:tcW w:w="1939" w:type="dxa"/>
            <w:tcBorders>
              <w:top w:val="nil"/>
              <w:left w:val="nil"/>
              <w:bottom w:val="single" w:sz="4" w:space="0" w:color="auto"/>
              <w:right w:val="single" w:sz="4" w:space="0" w:color="auto"/>
            </w:tcBorders>
            <w:shd w:val="clear" w:color="auto" w:fill="auto"/>
            <w:noWrap/>
            <w:vAlign w:val="center"/>
          </w:tcPr>
          <w:p w14:paraId="456D542C" w14:textId="67A8E1AF" w:rsidR="00C1023E" w:rsidRPr="00C1023E" w:rsidRDefault="00C1023E" w:rsidP="00C1023E">
            <w:pPr>
              <w:jc w:val="center"/>
              <w:rPr>
                <w:rFonts w:eastAsia="Times New Roman"/>
                <w:color w:val="000000"/>
              </w:rPr>
            </w:pPr>
            <w:r w:rsidRPr="00C1023E">
              <w:rPr>
                <w:color w:val="000000"/>
              </w:rPr>
              <w:t>31</w:t>
            </w:r>
          </w:p>
        </w:tc>
        <w:tc>
          <w:tcPr>
            <w:tcW w:w="2466" w:type="dxa"/>
            <w:tcBorders>
              <w:top w:val="nil"/>
              <w:left w:val="nil"/>
              <w:bottom w:val="single" w:sz="4" w:space="0" w:color="auto"/>
              <w:right w:val="single" w:sz="4" w:space="0" w:color="auto"/>
            </w:tcBorders>
            <w:shd w:val="clear" w:color="auto" w:fill="auto"/>
            <w:noWrap/>
            <w:vAlign w:val="center"/>
          </w:tcPr>
          <w:p w14:paraId="0E430556" w14:textId="36DEB848" w:rsidR="00C1023E" w:rsidRPr="00C1023E" w:rsidRDefault="00C1023E" w:rsidP="00C1023E">
            <w:pPr>
              <w:jc w:val="center"/>
              <w:rPr>
                <w:rFonts w:eastAsia="Times New Roman"/>
                <w:color w:val="000000"/>
              </w:rPr>
            </w:pPr>
            <w:r w:rsidRPr="00C1023E">
              <w:rPr>
                <w:color w:val="000000"/>
              </w:rPr>
              <w:t>34</w:t>
            </w:r>
          </w:p>
        </w:tc>
      </w:tr>
      <w:tr w:rsidR="00C1023E" w:rsidRPr="002F1CA9" w14:paraId="70FA96FA"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2A40F5E9" w14:textId="404CF053" w:rsidR="00C1023E" w:rsidRPr="00C1023E" w:rsidRDefault="00C1023E" w:rsidP="00C1023E">
            <w:pPr>
              <w:rPr>
                <w:rFonts w:eastAsia="Times New Roman"/>
                <w:color w:val="000000"/>
              </w:rPr>
            </w:pPr>
            <w:r w:rsidRPr="00C1023E">
              <w:rPr>
                <w:color w:val="000000"/>
              </w:rPr>
              <w:t>ГБОУ ООШ № 20 г. Новокуйбышевска</w:t>
            </w:r>
          </w:p>
        </w:tc>
        <w:tc>
          <w:tcPr>
            <w:tcW w:w="1939" w:type="dxa"/>
            <w:tcBorders>
              <w:top w:val="nil"/>
              <w:left w:val="nil"/>
              <w:bottom w:val="single" w:sz="4" w:space="0" w:color="auto"/>
              <w:right w:val="single" w:sz="4" w:space="0" w:color="auto"/>
            </w:tcBorders>
            <w:shd w:val="clear" w:color="auto" w:fill="auto"/>
            <w:noWrap/>
            <w:vAlign w:val="center"/>
          </w:tcPr>
          <w:p w14:paraId="1926BAB2" w14:textId="0EE4CA89" w:rsidR="00C1023E" w:rsidRPr="00C1023E" w:rsidRDefault="00C1023E" w:rsidP="00C1023E">
            <w:pPr>
              <w:jc w:val="center"/>
              <w:rPr>
                <w:rFonts w:eastAsia="Times New Roman"/>
                <w:color w:val="000000"/>
              </w:rPr>
            </w:pPr>
            <w:r w:rsidRPr="00C1023E">
              <w:rPr>
                <w:color w:val="000000"/>
              </w:rPr>
              <w:t>43</w:t>
            </w:r>
          </w:p>
        </w:tc>
        <w:tc>
          <w:tcPr>
            <w:tcW w:w="2466" w:type="dxa"/>
            <w:tcBorders>
              <w:top w:val="nil"/>
              <w:left w:val="nil"/>
              <w:bottom w:val="single" w:sz="4" w:space="0" w:color="auto"/>
              <w:right w:val="single" w:sz="4" w:space="0" w:color="auto"/>
            </w:tcBorders>
            <w:shd w:val="clear" w:color="auto" w:fill="auto"/>
            <w:noWrap/>
            <w:vAlign w:val="center"/>
          </w:tcPr>
          <w:p w14:paraId="7DD50A57" w14:textId="33D22107" w:rsidR="00C1023E" w:rsidRPr="00C1023E" w:rsidRDefault="00C1023E" w:rsidP="00C1023E">
            <w:pPr>
              <w:jc w:val="center"/>
              <w:rPr>
                <w:rFonts w:eastAsia="Times New Roman"/>
                <w:color w:val="000000"/>
              </w:rPr>
            </w:pPr>
            <w:r w:rsidRPr="00C1023E">
              <w:rPr>
                <w:color w:val="000000"/>
              </w:rPr>
              <w:t>31</w:t>
            </w:r>
          </w:p>
        </w:tc>
      </w:tr>
      <w:tr w:rsidR="00C1023E" w:rsidRPr="002F1CA9" w14:paraId="4063B535"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587ED9E6" w14:textId="6F9C842B" w:rsidR="00C1023E" w:rsidRPr="00C1023E" w:rsidRDefault="00C1023E" w:rsidP="00C1023E">
            <w:pPr>
              <w:rPr>
                <w:rFonts w:eastAsia="Times New Roman"/>
                <w:color w:val="000000"/>
              </w:rPr>
            </w:pPr>
            <w:r w:rsidRPr="00C1023E">
              <w:rPr>
                <w:color w:val="000000"/>
              </w:rPr>
              <w:t>ГБОУ ООШ № 21 г. Новокуйбышевска</w:t>
            </w:r>
          </w:p>
        </w:tc>
        <w:tc>
          <w:tcPr>
            <w:tcW w:w="1939" w:type="dxa"/>
            <w:tcBorders>
              <w:top w:val="nil"/>
              <w:left w:val="nil"/>
              <w:bottom w:val="single" w:sz="4" w:space="0" w:color="auto"/>
              <w:right w:val="single" w:sz="4" w:space="0" w:color="auto"/>
            </w:tcBorders>
            <w:shd w:val="clear" w:color="auto" w:fill="auto"/>
            <w:noWrap/>
            <w:vAlign w:val="center"/>
          </w:tcPr>
          <w:p w14:paraId="157A27BF" w14:textId="7E9C69EE" w:rsidR="00C1023E" w:rsidRPr="00C1023E" w:rsidRDefault="00C1023E" w:rsidP="00C1023E">
            <w:pPr>
              <w:jc w:val="center"/>
              <w:rPr>
                <w:rFonts w:eastAsia="Times New Roman"/>
                <w:color w:val="000000"/>
              </w:rPr>
            </w:pPr>
            <w:r w:rsidRPr="00C1023E">
              <w:rPr>
                <w:color w:val="000000"/>
              </w:rPr>
              <w:t>12</w:t>
            </w:r>
          </w:p>
        </w:tc>
        <w:tc>
          <w:tcPr>
            <w:tcW w:w="2466" w:type="dxa"/>
            <w:tcBorders>
              <w:top w:val="nil"/>
              <w:left w:val="nil"/>
              <w:bottom w:val="single" w:sz="4" w:space="0" w:color="auto"/>
              <w:right w:val="single" w:sz="4" w:space="0" w:color="auto"/>
            </w:tcBorders>
            <w:shd w:val="clear" w:color="auto" w:fill="auto"/>
            <w:noWrap/>
            <w:vAlign w:val="center"/>
          </w:tcPr>
          <w:p w14:paraId="0A53800A" w14:textId="6FE1CD3A" w:rsidR="00C1023E" w:rsidRPr="00C1023E" w:rsidRDefault="00C1023E" w:rsidP="00C1023E">
            <w:pPr>
              <w:jc w:val="center"/>
              <w:rPr>
                <w:rFonts w:eastAsia="Times New Roman"/>
                <w:color w:val="000000"/>
              </w:rPr>
            </w:pPr>
            <w:r w:rsidRPr="00C1023E">
              <w:rPr>
                <w:color w:val="000000"/>
              </w:rPr>
              <w:t>39</w:t>
            </w:r>
          </w:p>
        </w:tc>
      </w:tr>
      <w:tr w:rsidR="00C1023E" w:rsidRPr="002F1CA9" w14:paraId="19E15AE4"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4C2B8739" w14:textId="2829C50A" w:rsidR="00C1023E" w:rsidRPr="00C1023E" w:rsidRDefault="00C1023E" w:rsidP="00C1023E">
            <w:pPr>
              <w:rPr>
                <w:rFonts w:eastAsia="Times New Roman"/>
                <w:color w:val="000000"/>
              </w:rPr>
            </w:pPr>
            <w:r w:rsidRPr="00C1023E">
              <w:rPr>
                <w:color w:val="000000"/>
              </w:rPr>
              <w:t>ГБОУ ООШ № 4 г. Новокуйбышевска</w:t>
            </w:r>
          </w:p>
        </w:tc>
        <w:tc>
          <w:tcPr>
            <w:tcW w:w="1939" w:type="dxa"/>
            <w:tcBorders>
              <w:top w:val="nil"/>
              <w:left w:val="nil"/>
              <w:bottom w:val="single" w:sz="4" w:space="0" w:color="auto"/>
              <w:right w:val="single" w:sz="4" w:space="0" w:color="auto"/>
            </w:tcBorders>
            <w:shd w:val="clear" w:color="auto" w:fill="auto"/>
            <w:noWrap/>
            <w:vAlign w:val="center"/>
          </w:tcPr>
          <w:p w14:paraId="3CEF6ECC" w14:textId="698EA3B9" w:rsidR="00C1023E" w:rsidRPr="00C1023E" w:rsidRDefault="00C1023E" w:rsidP="00C1023E">
            <w:pPr>
              <w:jc w:val="center"/>
              <w:rPr>
                <w:rFonts w:eastAsia="Times New Roman"/>
                <w:color w:val="000000"/>
              </w:rPr>
            </w:pPr>
            <w:r w:rsidRPr="00C1023E">
              <w:rPr>
                <w:color w:val="000000"/>
              </w:rPr>
              <w:t>11</w:t>
            </w:r>
          </w:p>
        </w:tc>
        <w:tc>
          <w:tcPr>
            <w:tcW w:w="2466" w:type="dxa"/>
            <w:tcBorders>
              <w:top w:val="nil"/>
              <w:left w:val="nil"/>
              <w:bottom w:val="single" w:sz="4" w:space="0" w:color="auto"/>
              <w:right w:val="single" w:sz="4" w:space="0" w:color="auto"/>
            </w:tcBorders>
            <w:shd w:val="clear" w:color="auto" w:fill="auto"/>
            <w:noWrap/>
            <w:vAlign w:val="center"/>
          </w:tcPr>
          <w:p w14:paraId="487A60D3" w14:textId="4EF531DC" w:rsidR="00C1023E" w:rsidRPr="00C1023E" w:rsidRDefault="00C1023E" w:rsidP="00C1023E">
            <w:pPr>
              <w:jc w:val="center"/>
              <w:rPr>
                <w:rFonts w:eastAsia="Times New Roman"/>
                <w:color w:val="000000"/>
              </w:rPr>
            </w:pPr>
            <w:r w:rsidRPr="00C1023E">
              <w:rPr>
                <w:color w:val="000000"/>
              </w:rPr>
              <w:t>34</w:t>
            </w:r>
          </w:p>
        </w:tc>
      </w:tr>
      <w:tr w:rsidR="00C1023E" w:rsidRPr="002F1CA9" w14:paraId="5EC60B3E"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7568A74E" w14:textId="5E316638" w:rsidR="00C1023E" w:rsidRPr="00C1023E" w:rsidRDefault="00C1023E" w:rsidP="00C1023E">
            <w:pPr>
              <w:rPr>
                <w:rFonts w:eastAsia="Times New Roman"/>
                <w:color w:val="000000"/>
              </w:rPr>
            </w:pPr>
            <w:r w:rsidRPr="00C1023E">
              <w:rPr>
                <w:color w:val="000000"/>
              </w:rPr>
              <w:t>ГБОУ ООШ № 6 г. Новокуйбышевска</w:t>
            </w:r>
          </w:p>
        </w:tc>
        <w:tc>
          <w:tcPr>
            <w:tcW w:w="1939" w:type="dxa"/>
            <w:tcBorders>
              <w:top w:val="nil"/>
              <w:left w:val="nil"/>
              <w:bottom w:val="single" w:sz="4" w:space="0" w:color="auto"/>
              <w:right w:val="single" w:sz="4" w:space="0" w:color="auto"/>
            </w:tcBorders>
            <w:shd w:val="clear" w:color="auto" w:fill="auto"/>
            <w:noWrap/>
            <w:vAlign w:val="center"/>
          </w:tcPr>
          <w:p w14:paraId="4AE74A4E" w14:textId="250A1FB7" w:rsidR="00C1023E" w:rsidRPr="00C1023E" w:rsidRDefault="00C1023E" w:rsidP="00C1023E">
            <w:pPr>
              <w:jc w:val="center"/>
              <w:rPr>
                <w:rFonts w:eastAsia="Times New Roman"/>
                <w:color w:val="000000"/>
              </w:rPr>
            </w:pPr>
            <w:r w:rsidRPr="00C1023E">
              <w:rPr>
                <w:color w:val="000000"/>
              </w:rPr>
              <w:t>31</w:t>
            </w:r>
          </w:p>
        </w:tc>
        <w:tc>
          <w:tcPr>
            <w:tcW w:w="2466" w:type="dxa"/>
            <w:tcBorders>
              <w:top w:val="nil"/>
              <w:left w:val="nil"/>
              <w:bottom w:val="single" w:sz="4" w:space="0" w:color="auto"/>
              <w:right w:val="single" w:sz="4" w:space="0" w:color="auto"/>
            </w:tcBorders>
            <w:shd w:val="clear" w:color="auto" w:fill="auto"/>
            <w:noWrap/>
            <w:vAlign w:val="center"/>
          </w:tcPr>
          <w:p w14:paraId="261A6CA0" w14:textId="1FBD99F1" w:rsidR="00C1023E" w:rsidRPr="00C1023E" w:rsidRDefault="00C1023E" w:rsidP="00C1023E">
            <w:pPr>
              <w:jc w:val="center"/>
              <w:rPr>
                <w:rFonts w:eastAsia="Times New Roman"/>
                <w:color w:val="000000"/>
              </w:rPr>
            </w:pPr>
            <w:r w:rsidRPr="00C1023E">
              <w:rPr>
                <w:color w:val="000000"/>
              </w:rPr>
              <w:t>32</w:t>
            </w:r>
          </w:p>
        </w:tc>
      </w:tr>
      <w:tr w:rsidR="00C1023E" w:rsidRPr="002F1CA9" w14:paraId="314477D9" w14:textId="77777777" w:rsidTr="00C1023E">
        <w:trPr>
          <w:trHeight w:val="315"/>
          <w:jc w:val="center"/>
        </w:trPr>
        <w:tc>
          <w:tcPr>
            <w:tcW w:w="48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AA308C" w14:textId="487F4242" w:rsidR="00C1023E" w:rsidRPr="00C1023E" w:rsidRDefault="00C1023E" w:rsidP="00C1023E">
            <w:pPr>
              <w:rPr>
                <w:rFonts w:eastAsia="Times New Roman"/>
                <w:color w:val="000000"/>
              </w:rPr>
            </w:pPr>
            <w:r w:rsidRPr="00C1023E">
              <w:rPr>
                <w:color w:val="000000"/>
              </w:rPr>
              <w:lastRenderedPageBreak/>
              <w:t>ГБОУ ООШ № 9 г. Новокуйбышевска</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1561B3" w14:textId="6E80D159" w:rsidR="00C1023E" w:rsidRPr="00C1023E" w:rsidRDefault="00C1023E" w:rsidP="00C1023E">
            <w:pPr>
              <w:jc w:val="center"/>
              <w:rPr>
                <w:rFonts w:eastAsia="Times New Roman"/>
                <w:color w:val="000000"/>
              </w:rPr>
            </w:pPr>
            <w:r w:rsidRPr="00C1023E">
              <w:rPr>
                <w:color w:val="000000"/>
              </w:rPr>
              <w:t>2</w:t>
            </w:r>
          </w:p>
        </w:tc>
        <w:tc>
          <w:tcPr>
            <w:tcW w:w="24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51C6CC" w14:textId="2666AD48" w:rsidR="00C1023E" w:rsidRPr="00C1023E" w:rsidRDefault="00C1023E" w:rsidP="00C1023E">
            <w:pPr>
              <w:jc w:val="center"/>
              <w:rPr>
                <w:rFonts w:eastAsia="Times New Roman"/>
                <w:color w:val="000000"/>
              </w:rPr>
            </w:pPr>
            <w:r w:rsidRPr="00C1023E">
              <w:rPr>
                <w:color w:val="000000"/>
              </w:rPr>
              <w:t>36</w:t>
            </w:r>
          </w:p>
        </w:tc>
      </w:tr>
      <w:tr w:rsidR="00C1023E" w:rsidRPr="002F1CA9" w14:paraId="2DE22F51" w14:textId="77777777" w:rsidTr="00C1023E">
        <w:trPr>
          <w:trHeight w:val="315"/>
          <w:jc w:val="center"/>
        </w:trPr>
        <w:tc>
          <w:tcPr>
            <w:tcW w:w="48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B67D5A" w14:textId="7BFEB80E" w:rsidR="00C1023E" w:rsidRPr="00C1023E" w:rsidRDefault="00C1023E" w:rsidP="00C1023E">
            <w:pPr>
              <w:rPr>
                <w:rFonts w:eastAsia="Times New Roman"/>
                <w:color w:val="000000"/>
              </w:rPr>
            </w:pPr>
            <w:r w:rsidRPr="00C1023E">
              <w:rPr>
                <w:color w:val="000000"/>
              </w:rPr>
              <w:t>ГБОУ СОШ № 3 г. Новокуйбышевска</w:t>
            </w:r>
          </w:p>
        </w:tc>
        <w:tc>
          <w:tcPr>
            <w:tcW w:w="1939" w:type="dxa"/>
            <w:tcBorders>
              <w:top w:val="single" w:sz="4" w:space="0" w:color="auto"/>
              <w:left w:val="nil"/>
              <w:bottom w:val="single" w:sz="4" w:space="0" w:color="auto"/>
              <w:right w:val="single" w:sz="4" w:space="0" w:color="auto"/>
            </w:tcBorders>
            <w:shd w:val="clear" w:color="auto" w:fill="auto"/>
            <w:noWrap/>
            <w:vAlign w:val="center"/>
          </w:tcPr>
          <w:p w14:paraId="35F39E0B" w14:textId="5EB8CEB3" w:rsidR="00C1023E" w:rsidRPr="00C1023E" w:rsidRDefault="00C1023E" w:rsidP="00C1023E">
            <w:pPr>
              <w:jc w:val="center"/>
              <w:rPr>
                <w:rFonts w:eastAsia="Times New Roman"/>
                <w:color w:val="000000"/>
              </w:rPr>
            </w:pPr>
            <w:r w:rsidRPr="00C1023E">
              <w:rPr>
                <w:color w:val="000000"/>
              </w:rPr>
              <w:t>14</w:t>
            </w:r>
          </w:p>
        </w:tc>
        <w:tc>
          <w:tcPr>
            <w:tcW w:w="2466" w:type="dxa"/>
            <w:tcBorders>
              <w:top w:val="single" w:sz="4" w:space="0" w:color="auto"/>
              <w:left w:val="nil"/>
              <w:bottom w:val="single" w:sz="4" w:space="0" w:color="auto"/>
              <w:right w:val="single" w:sz="4" w:space="0" w:color="auto"/>
            </w:tcBorders>
            <w:shd w:val="clear" w:color="auto" w:fill="auto"/>
            <w:noWrap/>
            <w:vAlign w:val="center"/>
          </w:tcPr>
          <w:p w14:paraId="5E02D640" w14:textId="5F043CA9" w:rsidR="00C1023E" w:rsidRPr="00C1023E" w:rsidRDefault="00C1023E" w:rsidP="00C1023E">
            <w:pPr>
              <w:jc w:val="center"/>
              <w:rPr>
                <w:rFonts w:eastAsia="Times New Roman"/>
                <w:color w:val="000000"/>
              </w:rPr>
            </w:pPr>
            <w:r w:rsidRPr="00C1023E">
              <w:rPr>
                <w:color w:val="000000"/>
              </w:rPr>
              <w:t>40</w:t>
            </w:r>
          </w:p>
        </w:tc>
      </w:tr>
      <w:tr w:rsidR="00C1023E" w:rsidRPr="002F1CA9" w14:paraId="41318795"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tcPr>
          <w:p w14:paraId="593DF6A3" w14:textId="25129880" w:rsidR="00C1023E" w:rsidRPr="00C1023E" w:rsidRDefault="00C1023E" w:rsidP="00C1023E">
            <w:pPr>
              <w:rPr>
                <w:rFonts w:eastAsia="Times New Roman"/>
                <w:color w:val="000000"/>
              </w:rPr>
            </w:pPr>
            <w:r w:rsidRPr="00C1023E">
              <w:rPr>
                <w:color w:val="000000"/>
              </w:rPr>
              <w:t>ГБОУ СОШ № 5 "ОЦ" г. Новокуйбышевска</w:t>
            </w:r>
          </w:p>
        </w:tc>
        <w:tc>
          <w:tcPr>
            <w:tcW w:w="1939" w:type="dxa"/>
            <w:tcBorders>
              <w:top w:val="nil"/>
              <w:left w:val="nil"/>
              <w:bottom w:val="single" w:sz="4" w:space="0" w:color="auto"/>
              <w:right w:val="single" w:sz="4" w:space="0" w:color="auto"/>
            </w:tcBorders>
            <w:shd w:val="clear" w:color="auto" w:fill="auto"/>
            <w:noWrap/>
            <w:vAlign w:val="center"/>
          </w:tcPr>
          <w:p w14:paraId="392BBE9B" w14:textId="71AA7EB6" w:rsidR="00C1023E" w:rsidRPr="00C1023E" w:rsidRDefault="00C1023E" w:rsidP="00C1023E">
            <w:pPr>
              <w:jc w:val="center"/>
              <w:rPr>
                <w:rFonts w:eastAsia="Times New Roman"/>
                <w:color w:val="000000"/>
              </w:rPr>
            </w:pPr>
            <w:r w:rsidRPr="00C1023E">
              <w:rPr>
                <w:color w:val="000000"/>
              </w:rPr>
              <w:t>16</w:t>
            </w:r>
          </w:p>
        </w:tc>
        <w:tc>
          <w:tcPr>
            <w:tcW w:w="2466" w:type="dxa"/>
            <w:tcBorders>
              <w:top w:val="nil"/>
              <w:left w:val="nil"/>
              <w:bottom w:val="single" w:sz="4" w:space="0" w:color="auto"/>
              <w:right w:val="single" w:sz="4" w:space="0" w:color="auto"/>
            </w:tcBorders>
            <w:shd w:val="clear" w:color="auto" w:fill="auto"/>
            <w:noWrap/>
            <w:vAlign w:val="center"/>
          </w:tcPr>
          <w:p w14:paraId="5E3C0FA8" w14:textId="0FAE9DD2" w:rsidR="00C1023E" w:rsidRPr="00C1023E" w:rsidRDefault="00C1023E" w:rsidP="00C1023E">
            <w:pPr>
              <w:jc w:val="center"/>
              <w:rPr>
                <w:rFonts w:eastAsia="Times New Roman"/>
                <w:color w:val="000000"/>
              </w:rPr>
            </w:pPr>
            <w:r w:rsidRPr="00C1023E">
              <w:rPr>
                <w:color w:val="000000"/>
              </w:rPr>
              <w:t>32</w:t>
            </w:r>
          </w:p>
        </w:tc>
      </w:tr>
      <w:tr w:rsidR="00C1023E" w:rsidRPr="002F1CA9" w14:paraId="121B7B49" w14:textId="77777777" w:rsidTr="00C1023E">
        <w:trPr>
          <w:trHeight w:val="315"/>
          <w:jc w:val="center"/>
        </w:trPr>
        <w:tc>
          <w:tcPr>
            <w:tcW w:w="48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2B3A05" w14:textId="65693712" w:rsidR="00C1023E" w:rsidRPr="00C1023E" w:rsidRDefault="00C1023E" w:rsidP="00C1023E">
            <w:pPr>
              <w:rPr>
                <w:rFonts w:eastAsia="Times New Roman"/>
                <w:color w:val="000000"/>
              </w:rPr>
            </w:pPr>
            <w:r w:rsidRPr="00C1023E">
              <w:rPr>
                <w:color w:val="000000"/>
              </w:rPr>
              <w:t>ГБОУ СОШ № 7 "ОЦ" г. Новокуйбышевска</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D91F5" w14:textId="196F0FFC" w:rsidR="00C1023E" w:rsidRPr="00C1023E" w:rsidRDefault="00C1023E" w:rsidP="00C1023E">
            <w:pPr>
              <w:jc w:val="center"/>
              <w:rPr>
                <w:rFonts w:eastAsia="Times New Roman"/>
                <w:color w:val="000000"/>
              </w:rPr>
            </w:pPr>
            <w:r w:rsidRPr="00C1023E">
              <w:rPr>
                <w:color w:val="000000"/>
              </w:rPr>
              <w:t>7</w:t>
            </w:r>
          </w:p>
        </w:tc>
        <w:tc>
          <w:tcPr>
            <w:tcW w:w="24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B52A11" w14:textId="226F4D0D" w:rsidR="00C1023E" w:rsidRPr="00C1023E" w:rsidRDefault="00C1023E" w:rsidP="00C1023E">
            <w:pPr>
              <w:jc w:val="center"/>
              <w:rPr>
                <w:rFonts w:eastAsia="Times New Roman"/>
                <w:color w:val="000000"/>
              </w:rPr>
            </w:pPr>
            <w:r w:rsidRPr="00C1023E">
              <w:rPr>
                <w:color w:val="000000"/>
              </w:rPr>
              <w:t>37</w:t>
            </w:r>
          </w:p>
        </w:tc>
      </w:tr>
      <w:tr w:rsidR="00C1023E" w:rsidRPr="002F1CA9" w14:paraId="76EBD6AC" w14:textId="77777777" w:rsidTr="00C1023E">
        <w:trPr>
          <w:trHeight w:val="315"/>
          <w:jc w:val="center"/>
        </w:trPr>
        <w:tc>
          <w:tcPr>
            <w:tcW w:w="48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556055" w14:textId="464F81CB" w:rsidR="00C1023E" w:rsidRPr="00C1023E" w:rsidRDefault="00C1023E" w:rsidP="00C1023E">
            <w:pPr>
              <w:rPr>
                <w:rFonts w:eastAsia="Times New Roman"/>
                <w:color w:val="000000"/>
              </w:rPr>
            </w:pPr>
            <w:r w:rsidRPr="00C1023E">
              <w:rPr>
                <w:color w:val="000000"/>
              </w:rPr>
              <w:t>ГБОУ СОШ № 8 "ОЦ" г. Новокуйбышевска</w:t>
            </w:r>
          </w:p>
        </w:tc>
        <w:tc>
          <w:tcPr>
            <w:tcW w:w="1939" w:type="dxa"/>
            <w:tcBorders>
              <w:top w:val="single" w:sz="4" w:space="0" w:color="auto"/>
              <w:left w:val="nil"/>
              <w:bottom w:val="single" w:sz="4" w:space="0" w:color="auto"/>
              <w:right w:val="single" w:sz="4" w:space="0" w:color="auto"/>
            </w:tcBorders>
            <w:shd w:val="clear" w:color="auto" w:fill="auto"/>
            <w:noWrap/>
            <w:vAlign w:val="center"/>
          </w:tcPr>
          <w:p w14:paraId="3D5D7B4A" w14:textId="0924E44D" w:rsidR="00C1023E" w:rsidRPr="00C1023E" w:rsidRDefault="00C1023E" w:rsidP="00C1023E">
            <w:pPr>
              <w:jc w:val="center"/>
              <w:rPr>
                <w:rFonts w:eastAsia="Times New Roman"/>
                <w:color w:val="000000"/>
              </w:rPr>
            </w:pPr>
            <w:r w:rsidRPr="00C1023E">
              <w:rPr>
                <w:color w:val="000000"/>
              </w:rPr>
              <w:t>9</w:t>
            </w:r>
          </w:p>
        </w:tc>
        <w:tc>
          <w:tcPr>
            <w:tcW w:w="2466" w:type="dxa"/>
            <w:tcBorders>
              <w:top w:val="single" w:sz="4" w:space="0" w:color="auto"/>
              <w:left w:val="nil"/>
              <w:bottom w:val="single" w:sz="4" w:space="0" w:color="auto"/>
              <w:right w:val="single" w:sz="4" w:space="0" w:color="auto"/>
            </w:tcBorders>
            <w:shd w:val="clear" w:color="auto" w:fill="auto"/>
            <w:noWrap/>
            <w:vAlign w:val="center"/>
          </w:tcPr>
          <w:p w14:paraId="464F9AA0" w14:textId="1261F929" w:rsidR="00C1023E" w:rsidRPr="00C1023E" w:rsidRDefault="00C1023E" w:rsidP="00C1023E">
            <w:pPr>
              <w:jc w:val="center"/>
              <w:rPr>
                <w:rFonts w:eastAsia="Times New Roman"/>
                <w:color w:val="000000"/>
              </w:rPr>
            </w:pPr>
            <w:r w:rsidRPr="00C1023E">
              <w:rPr>
                <w:color w:val="000000"/>
              </w:rPr>
              <w:t>36</w:t>
            </w:r>
          </w:p>
        </w:tc>
      </w:tr>
      <w:tr w:rsidR="00C1023E" w:rsidRPr="002F1CA9" w14:paraId="2A395387"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hideMark/>
          </w:tcPr>
          <w:p w14:paraId="50976990" w14:textId="77777777" w:rsidR="00C1023E" w:rsidRPr="00C1023E" w:rsidRDefault="00C1023E" w:rsidP="00C1023E">
            <w:pPr>
              <w:rPr>
                <w:rFonts w:eastAsia="Times New Roman"/>
                <w:b/>
                <w:color w:val="000000"/>
              </w:rPr>
            </w:pPr>
            <w:r w:rsidRPr="00C1023E">
              <w:rPr>
                <w:rFonts w:eastAsia="Times New Roman"/>
                <w:b/>
                <w:color w:val="000000"/>
              </w:rPr>
              <w:t>г.о. Новокуйбышевск</w:t>
            </w:r>
          </w:p>
        </w:tc>
        <w:tc>
          <w:tcPr>
            <w:tcW w:w="1939" w:type="dxa"/>
            <w:tcBorders>
              <w:top w:val="nil"/>
              <w:left w:val="nil"/>
              <w:bottom w:val="single" w:sz="4" w:space="0" w:color="auto"/>
              <w:right w:val="single" w:sz="4" w:space="0" w:color="auto"/>
            </w:tcBorders>
            <w:shd w:val="clear" w:color="auto" w:fill="auto"/>
            <w:noWrap/>
            <w:vAlign w:val="center"/>
          </w:tcPr>
          <w:p w14:paraId="5BB99480" w14:textId="418891D1" w:rsidR="00C1023E" w:rsidRPr="00C1023E" w:rsidRDefault="00C1023E" w:rsidP="00C1023E">
            <w:pPr>
              <w:jc w:val="center"/>
              <w:rPr>
                <w:rFonts w:eastAsia="Times New Roman"/>
                <w:b/>
                <w:bCs/>
                <w:color w:val="000000"/>
              </w:rPr>
            </w:pPr>
            <w:r w:rsidRPr="00C1023E">
              <w:rPr>
                <w:b/>
                <w:bCs/>
                <w:color w:val="000000"/>
              </w:rPr>
              <w:t>244</w:t>
            </w:r>
          </w:p>
        </w:tc>
        <w:tc>
          <w:tcPr>
            <w:tcW w:w="2466" w:type="dxa"/>
            <w:tcBorders>
              <w:top w:val="nil"/>
              <w:left w:val="nil"/>
              <w:bottom w:val="single" w:sz="4" w:space="0" w:color="auto"/>
              <w:right w:val="single" w:sz="4" w:space="0" w:color="auto"/>
            </w:tcBorders>
            <w:shd w:val="clear" w:color="auto" w:fill="auto"/>
            <w:noWrap/>
            <w:vAlign w:val="center"/>
          </w:tcPr>
          <w:p w14:paraId="7982CE82" w14:textId="7CE1DFC3" w:rsidR="00C1023E" w:rsidRPr="00C1023E" w:rsidRDefault="00C1023E" w:rsidP="00C1023E">
            <w:pPr>
              <w:jc w:val="center"/>
              <w:rPr>
                <w:rFonts w:eastAsia="Times New Roman"/>
                <w:b/>
                <w:bCs/>
                <w:color w:val="000000"/>
              </w:rPr>
            </w:pPr>
            <w:r w:rsidRPr="00C1023E">
              <w:rPr>
                <w:b/>
                <w:bCs/>
                <w:color w:val="000000"/>
              </w:rPr>
              <w:t>34</w:t>
            </w:r>
          </w:p>
        </w:tc>
      </w:tr>
      <w:tr w:rsidR="00C1023E" w:rsidRPr="002F1CA9" w14:paraId="1A8CA9C8" w14:textId="77777777" w:rsidTr="00C1023E">
        <w:trPr>
          <w:trHeight w:val="315"/>
          <w:jc w:val="center"/>
        </w:trPr>
        <w:tc>
          <w:tcPr>
            <w:tcW w:w="4827" w:type="dxa"/>
            <w:tcBorders>
              <w:top w:val="nil"/>
              <w:left w:val="single" w:sz="4" w:space="0" w:color="auto"/>
              <w:bottom w:val="single" w:sz="4" w:space="0" w:color="auto"/>
              <w:right w:val="single" w:sz="4" w:space="0" w:color="auto"/>
            </w:tcBorders>
            <w:shd w:val="clear" w:color="auto" w:fill="auto"/>
            <w:noWrap/>
            <w:vAlign w:val="center"/>
            <w:hideMark/>
          </w:tcPr>
          <w:p w14:paraId="74463715" w14:textId="77777777" w:rsidR="00C1023E" w:rsidRPr="00C1023E" w:rsidRDefault="00C1023E" w:rsidP="00C1023E">
            <w:pPr>
              <w:rPr>
                <w:rFonts w:eastAsia="Times New Roman"/>
                <w:b/>
                <w:color w:val="000000"/>
              </w:rPr>
            </w:pPr>
            <w:r w:rsidRPr="00C1023E">
              <w:rPr>
                <w:rFonts w:eastAsia="Times New Roman"/>
                <w:b/>
                <w:color w:val="000000"/>
              </w:rPr>
              <w:t>Поволжское управление</w:t>
            </w:r>
          </w:p>
        </w:tc>
        <w:tc>
          <w:tcPr>
            <w:tcW w:w="1939" w:type="dxa"/>
            <w:tcBorders>
              <w:top w:val="nil"/>
              <w:left w:val="nil"/>
              <w:bottom w:val="single" w:sz="4" w:space="0" w:color="auto"/>
              <w:right w:val="single" w:sz="4" w:space="0" w:color="auto"/>
            </w:tcBorders>
            <w:shd w:val="clear" w:color="auto" w:fill="auto"/>
            <w:noWrap/>
            <w:vAlign w:val="center"/>
          </w:tcPr>
          <w:p w14:paraId="44BC270D" w14:textId="6DD92389" w:rsidR="00C1023E" w:rsidRPr="00C1023E" w:rsidRDefault="00C1023E" w:rsidP="00C1023E">
            <w:pPr>
              <w:jc w:val="center"/>
              <w:rPr>
                <w:rFonts w:eastAsia="Times New Roman"/>
                <w:b/>
                <w:bCs/>
                <w:color w:val="000000"/>
              </w:rPr>
            </w:pPr>
            <w:r w:rsidRPr="00C1023E">
              <w:rPr>
                <w:b/>
                <w:bCs/>
                <w:color w:val="000000"/>
              </w:rPr>
              <w:t>586</w:t>
            </w:r>
          </w:p>
        </w:tc>
        <w:tc>
          <w:tcPr>
            <w:tcW w:w="2466" w:type="dxa"/>
            <w:tcBorders>
              <w:top w:val="nil"/>
              <w:left w:val="nil"/>
              <w:bottom w:val="single" w:sz="4" w:space="0" w:color="auto"/>
              <w:right w:val="single" w:sz="4" w:space="0" w:color="auto"/>
            </w:tcBorders>
            <w:shd w:val="clear" w:color="auto" w:fill="auto"/>
            <w:noWrap/>
            <w:vAlign w:val="center"/>
          </w:tcPr>
          <w:p w14:paraId="0132F279" w14:textId="1B0E5E68" w:rsidR="00C1023E" w:rsidRPr="00C1023E" w:rsidRDefault="00C1023E" w:rsidP="00C1023E">
            <w:pPr>
              <w:jc w:val="center"/>
              <w:rPr>
                <w:rFonts w:eastAsia="Times New Roman"/>
                <w:b/>
                <w:bCs/>
                <w:color w:val="000000"/>
              </w:rPr>
            </w:pPr>
            <w:r w:rsidRPr="00C1023E">
              <w:rPr>
                <w:b/>
                <w:bCs/>
                <w:color w:val="000000"/>
              </w:rPr>
              <w:t>36</w:t>
            </w:r>
          </w:p>
        </w:tc>
      </w:tr>
    </w:tbl>
    <w:p w14:paraId="7D5E82CC" w14:textId="77777777" w:rsidR="00903AC5" w:rsidRPr="00F60D3F" w:rsidRDefault="00EB7C8C" w:rsidP="00911A9C">
      <w:pPr>
        <w:pStyle w:val="3"/>
        <w:numPr>
          <w:ilvl w:val="1"/>
          <w:numId w:val="37"/>
        </w:numPr>
        <w:tabs>
          <w:tab w:val="left" w:pos="142"/>
        </w:tabs>
        <w:ind w:left="426"/>
        <w:rPr>
          <w:rFonts w:ascii="Times New Roman" w:hAnsi="Times New Roman"/>
          <w:color w:val="auto"/>
          <w:sz w:val="28"/>
        </w:rPr>
      </w:pPr>
      <w:r w:rsidRPr="00F60D3F">
        <w:rPr>
          <w:rFonts w:ascii="Times New Roman" w:hAnsi="Times New Roman"/>
          <w:color w:val="auto"/>
          <w:sz w:val="28"/>
        </w:rPr>
        <w:t>Результаты ОГЭ по АТЕ региона</w:t>
      </w:r>
    </w:p>
    <w:p w14:paraId="2DCCD71A"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09799B" w:rsidRPr="00F60D3F" w14:paraId="3F5BB29F" w14:textId="77777777" w:rsidTr="00836E32">
        <w:trPr>
          <w:cantSplit/>
          <w:tblHeader/>
        </w:trPr>
        <w:tc>
          <w:tcPr>
            <w:tcW w:w="709" w:type="dxa"/>
            <w:vMerge w:val="restart"/>
            <w:shd w:val="clear" w:color="auto" w:fill="auto"/>
            <w:vAlign w:val="center"/>
          </w:tcPr>
          <w:p w14:paraId="2664D830" w14:textId="77777777" w:rsidR="00461AC6" w:rsidRPr="00F60D3F" w:rsidRDefault="00461AC6" w:rsidP="005301B7">
            <w:pPr>
              <w:jc w:val="center"/>
              <w:rPr>
                <w:bCs/>
                <w:szCs w:val="28"/>
              </w:rPr>
            </w:pPr>
            <w:r w:rsidRPr="00F60D3F">
              <w:rPr>
                <w:bCs/>
                <w:szCs w:val="28"/>
              </w:rPr>
              <w:t>№ п/п</w:t>
            </w:r>
          </w:p>
        </w:tc>
        <w:tc>
          <w:tcPr>
            <w:tcW w:w="2552" w:type="dxa"/>
            <w:vMerge w:val="restart"/>
            <w:shd w:val="clear" w:color="auto" w:fill="auto"/>
            <w:vAlign w:val="center"/>
          </w:tcPr>
          <w:p w14:paraId="05C677D1" w14:textId="77777777" w:rsidR="00461AC6" w:rsidRPr="00F60D3F" w:rsidRDefault="00461AC6" w:rsidP="005301B7">
            <w:pPr>
              <w:jc w:val="center"/>
              <w:rPr>
                <w:bCs/>
                <w:szCs w:val="28"/>
              </w:rPr>
            </w:pPr>
            <w:r w:rsidRPr="00F60D3F">
              <w:rPr>
                <w:bCs/>
                <w:szCs w:val="28"/>
              </w:rPr>
              <w:t>АТЕ</w:t>
            </w:r>
          </w:p>
        </w:tc>
        <w:tc>
          <w:tcPr>
            <w:tcW w:w="1417" w:type="dxa"/>
            <w:vMerge w:val="restart"/>
            <w:shd w:val="clear" w:color="auto" w:fill="auto"/>
            <w:vAlign w:val="center"/>
          </w:tcPr>
          <w:p w14:paraId="29EF4041" w14:textId="77777777" w:rsidR="00461AC6" w:rsidRPr="00F60D3F" w:rsidRDefault="00461AC6" w:rsidP="005301B7">
            <w:pPr>
              <w:jc w:val="center"/>
              <w:rPr>
                <w:bCs/>
                <w:szCs w:val="28"/>
              </w:rPr>
            </w:pPr>
            <w:r w:rsidRPr="00F60D3F">
              <w:rPr>
                <w:bCs/>
                <w:szCs w:val="28"/>
              </w:rPr>
              <w:t>Всего участников</w:t>
            </w:r>
          </w:p>
        </w:tc>
        <w:tc>
          <w:tcPr>
            <w:tcW w:w="2409" w:type="dxa"/>
            <w:gridSpan w:val="2"/>
            <w:shd w:val="clear" w:color="auto" w:fill="auto"/>
            <w:vAlign w:val="center"/>
          </w:tcPr>
          <w:p w14:paraId="5A80C159" w14:textId="77777777" w:rsidR="00461AC6" w:rsidRPr="00F60D3F" w:rsidRDefault="00461AC6" w:rsidP="005301B7">
            <w:pPr>
              <w:jc w:val="center"/>
              <w:rPr>
                <w:bCs/>
                <w:szCs w:val="28"/>
              </w:rPr>
            </w:pPr>
            <w:r w:rsidRPr="00F60D3F">
              <w:rPr>
                <w:bCs/>
                <w:szCs w:val="28"/>
              </w:rPr>
              <w:t>«2»</w:t>
            </w:r>
          </w:p>
        </w:tc>
        <w:tc>
          <w:tcPr>
            <w:tcW w:w="2410" w:type="dxa"/>
            <w:gridSpan w:val="2"/>
            <w:shd w:val="clear" w:color="auto" w:fill="auto"/>
            <w:vAlign w:val="center"/>
          </w:tcPr>
          <w:p w14:paraId="188654F7" w14:textId="77777777" w:rsidR="00461AC6" w:rsidRPr="00F60D3F" w:rsidRDefault="00461AC6" w:rsidP="005301B7">
            <w:pPr>
              <w:jc w:val="center"/>
              <w:rPr>
                <w:bCs/>
                <w:szCs w:val="28"/>
              </w:rPr>
            </w:pPr>
            <w:r w:rsidRPr="00F60D3F">
              <w:rPr>
                <w:bCs/>
                <w:szCs w:val="28"/>
              </w:rPr>
              <w:t>«3»</w:t>
            </w:r>
          </w:p>
        </w:tc>
        <w:tc>
          <w:tcPr>
            <w:tcW w:w="2410" w:type="dxa"/>
            <w:gridSpan w:val="2"/>
            <w:shd w:val="clear" w:color="auto" w:fill="auto"/>
            <w:vAlign w:val="center"/>
          </w:tcPr>
          <w:p w14:paraId="74765534" w14:textId="77777777" w:rsidR="00461AC6" w:rsidRPr="00F60D3F" w:rsidRDefault="00461AC6" w:rsidP="005301B7">
            <w:pPr>
              <w:jc w:val="center"/>
              <w:rPr>
                <w:bCs/>
                <w:szCs w:val="28"/>
              </w:rPr>
            </w:pPr>
            <w:r w:rsidRPr="00F60D3F">
              <w:rPr>
                <w:bCs/>
                <w:szCs w:val="28"/>
              </w:rPr>
              <w:t>«4»</w:t>
            </w:r>
          </w:p>
        </w:tc>
        <w:tc>
          <w:tcPr>
            <w:tcW w:w="2410" w:type="dxa"/>
            <w:gridSpan w:val="2"/>
            <w:shd w:val="clear" w:color="auto" w:fill="auto"/>
            <w:vAlign w:val="center"/>
          </w:tcPr>
          <w:p w14:paraId="7AAFA50C" w14:textId="77777777" w:rsidR="00461AC6" w:rsidRPr="00F60D3F" w:rsidRDefault="00461AC6" w:rsidP="005301B7">
            <w:pPr>
              <w:jc w:val="center"/>
              <w:rPr>
                <w:bCs/>
                <w:szCs w:val="28"/>
              </w:rPr>
            </w:pPr>
            <w:r w:rsidRPr="00F60D3F">
              <w:rPr>
                <w:bCs/>
                <w:szCs w:val="28"/>
              </w:rPr>
              <w:t>«5»</w:t>
            </w:r>
          </w:p>
        </w:tc>
      </w:tr>
      <w:tr w:rsidR="0009799B" w:rsidRPr="00F60D3F" w14:paraId="1787608C" w14:textId="77777777" w:rsidTr="00836E32">
        <w:trPr>
          <w:cantSplit/>
          <w:tblHeader/>
        </w:trPr>
        <w:tc>
          <w:tcPr>
            <w:tcW w:w="709" w:type="dxa"/>
            <w:vMerge/>
            <w:shd w:val="clear" w:color="auto" w:fill="auto"/>
            <w:vAlign w:val="center"/>
          </w:tcPr>
          <w:p w14:paraId="3BE061F1" w14:textId="77777777" w:rsidR="007A74B7" w:rsidRPr="00F60D3F" w:rsidRDefault="007A74B7" w:rsidP="005301B7">
            <w:pPr>
              <w:jc w:val="center"/>
              <w:rPr>
                <w:bCs/>
                <w:szCs w:val="28"/>
              </w:rPr>
            </w:pPr>
          </w:p>
        </w:tc>
        <w:tc>
          <w:tcPr>
            <w:tcW w:w="2552" w:type="dxa"/>
            <w:vMerge/>
            <w:shd w:val="clear" w:color="auto" w:fill="auto"/>
            <w:vAlign w:val="center"/>
          </w:tcPr>
          <w:p w14:paraId="2A1A2EC6" w14:textId="77777777" w:rsidR="007A74B7" w:rsidRPr="00F60D3F" w:rsidRDefault="007A74B7" w:rsidP="005301B7">
            <w:pPr>
              <w:jc w:val="center"/>
              <w:rPr>
                <w:bCs/>
                <w:szCs w:val="28"/>
              </w:rPr>
            </w:pPr>
          </w:p>
        </w:tc>
        <w:tc>
          <w:tcPr>
            <w:tcW w:w="1417" w:type="dxa"/>
            <w:vMerge/>
            <w:shd w:val="clear" w:color="auto" w:fill="auto"/>
            <w:vAlign w:val="center"/>
          </w:tcPr>
          <w:p w14:paraId="49811BB3" w14:textId="77777777" w:rsidR="007A74B7" w:rsidRPr="00F60D3F" w:rsidRDefault="007A74B7" w:rsidP="005301B7">
            <w:pPr>
              <w:jc w:val="center"/>
              <w:rPr>
                <w:bCs/>
                <w:szCs w:val="28"/>
              </w:rPr>
            </w:pPr>
          </w:p>
        </w:tc>
        <w:tc>
          <w:tcPr>
            <w:tcW w:w="1204" w:type="dxa"/>
            <w:shd w:val="clear" w:color="auto" w:fill="auto"/>
            <w:vAlign w:val="center"/>
          </w:tcPr>
          <w:p w14:paraId="79107D96"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08AEE259"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382E37BD"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601D2B78"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5A198451"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1FF5FC95"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3AE79BD9"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6252A4C1" w14:textId="77777777" w:rsidR="00461AC6" w:rsidRPr="00F60D3F" w:rsidRDefault="0079316A" w:rsidP="005301B7">
            <w:pPr>
              <w:jc w:val="center"/>
              <w:rPr>
                <w:bCs/>
                <w:szCs w:val="28"/>
              </w:rPr>
            </w:pPr>
            <w:r w:rsidRPr="00F60D3F">
              <w:rPr>
                <w:bCs/>
                <w:szCs w:val="28"/>
              </w:rPr>
              <w:t>%</w:t>
            </w:r>
          </w:p>
        </w:tc>
      </w:tr>
      <w:tr w:rsidR="00C1023E" w:rsidRPr="00F60D3F" w14:paraId="6390A019" w14:textId="77777777" w:rsidTr="008366F9">
        <w:trPr>
          <w:trHeight w:val="283"/>
        </w:trPr>
        <w:tc>
          <w:tcPr>
            <w:tcW w:w="709" w:type="dxa"/>
            <w:shd w:val="clear" w:color="auto" w:fill="auto"/>
            <w:vAlign w:val="center"/>
          </w:tcPr>
          <w:p w14:paraId="3F8FABEF" w14:textId="77777777" w:rsidR="00C1023E" w:rsidRPr="00F60D3F" w:rsidRDefault="00C1023E" w:rsidP="00C1023E">
            <w:pPr>
              <w:contextualSpacing/>
              <w:jc w:val="center"/>
              <w:rPr>
                <w:szCs w:val="28"/>
              </w:rPr>
            </w:pPr>
            <w:r w:rsidRPr="00F60D3F">
              <w:rPr>
                <w:szCs w:val="28"/>
              </w:rPr>
              <w:t>1.</w:t>
            </w:r>
          </w:p>
        </w:tc>
        <w:tc>
          <w:tcPr>
            <w:tcW w:w="2552" w:type="dxa"/>
            <w:shd w:val="clear" w:color="auto" w:fill="auto"/>
            <w:vAlign w:val="center"/>
          </w:tcPr>
          <w:p w14:paraId="05C3B7D6" w14:textId="1F479DE6" w:rsidR="00C1023E" w:rsidRPr="00F60D3F" w:rsidRDefault="00C1023E" w:rsidP="00C1023E">
            <w:pPr>
              <w:contextualSpacing/>
              <w:jc w:val="center"/>
              <w:rPr>
                <w:szCs w:val="28"/>
              </w:rPr>
            </w:pPr>
            <w:r>
              <w:rPr>
                <w:szCs w:val="28"/>
              </w:rPr>
              <w:t>м.р. Волжский</w:t>
            </w:r>
          </w:p>
        </w:tc>
        <w:tc>
          <w:tcPr>
            <w:tcW w:w="1417" w:type="dxa"/>
            <w:shd w:val="clear" w:color="auto" w:fill="auto"/>
            <w:vAlign w:val="bottom"/>
          </w:tcPr>
          <w:p w14:paraId="40702F36" w14:textId="2F34C04B" w:rsidR="00C1023E" w:rsidRPr="00C1023E" w:rsidRDefault="00C1023E" w:rsidP="00C1023E">
            <w:pPr>
              <w:contextualSpacing/>
              <w:jc w:val="center"/>
            </w:pPr>
            <w:r w:rsidRPr="00C1023E">
              <w:rPr>
                <w:color w:val="000000"/>
              </w:rPr>
              <w:t>342</w:t>
            </w:r>
          </w:p>
        </w:tc>
        <w:tc>
          <w:tcPr>
            <w:tcW w:w="1204" w:type="dxa"/>
            <w:shd w:val="clear" w:color="auto" w:fill="auto"/>
            <w:vAlign w:val="bottom"/>
          </w:tcPr>
          <w:p w14:paraId="2ACFF360" w14:textId="77777777" w:rsidR="00C1023E" w:rsidRPr="00C1023E" w:rsidRDefault="00C1023E" w:rsidP="00C1023E">
            <w:pPr>
              <w:contextualSpacing/>
              <w:jc w:val="center"/>
            </w:pPr>
          </w:p>
        </w:tc>
        <w:tc>
          <w:tcPr>
            <w:tcW w:w="1205" w:type="dxa"/>
            <w:shd w:val="clear" w:color="auto" w:fill="auto"/>
            <w:vAlign w:val="bottom"/>
          </w:tcPr>
          <w:p w14:paraId="06B86BAA" w14:textId="15C1C8ED" w:rsidR="00C1023E" w:rsidRPr="00C1023E" w:rsidRDefault="00C1023E" w:rsidP="00C1023E">
            <w:pPr>
              <w:contextualSpacing/>
              <w:jc w:val="center"/>
            </w:pPr>
            <w:r w:rsidRPr="00C1023E">
              <w:rPr>
                <w:color w:val="000000"/>
              </w:rPr>
              <w:t>0,0%</w:t>
            </w:r>
          </w:p>
        </w:tc>
        <w:tc>
          <w:tcPr>
            <w:tcW w:w="1205" w:type="dxa"/>
            <w:shd w:val="clear" w:color="auto" w:fill="auto"/>
            <w:vAlign w:val="bottom"/>
          </w:tcPr>
          <w:p w14:paraId="6C071EAA" w14:textId="4645F11B" w:rsidR="00C1023E" w:rsidRPr="00C1023E" w:rsidRDefault="00C1023E" w:rsidP="00C1023E">
            <w:pPr>
              <w:contextualSpacing/>
              <w:jc w:val="center"/>
            </w:pPr>
            <w:r w:rsidRPr="00C1023E">
              <w:rPr>
                <w:color w:val="000000"/>
              </w:rPr>
              <w:t>79</w:t>
            </w:r>
          </w:p>
        </w:tc>
        <w:tc>
          <w:tcPr>
            <w:tcW w:w="1205" w:type="dxa"/>
            <w:shd w:val="clear" w:color="auto" w:fill="auto"/>
            <w:vAlign w:val="bottom"/>
          </w:tcPr>
          <w:p w14:paraId="68304BA7" w14:textId="043F7DD1" w:rsidR="00C1023E" w:rsidRPr="00C1023E" w:rsidRDefault="00C1023E" w:rsidP="00C1023E">
            <w:pPr>
              <w:contextualSpacing/>
              <w:jc w:val="center"/>
            </w:pPr>
            <w:r w:rsidRPr="00C1023E">
              <w:rPr>
                <w:color w:val="000000"/>
              </w:rPr>
              <w:t>23,1%</w:t>
            </w:r>
          </w:p>
        </w:tc>
        <w:tc>
          <w:tcPr>
            <w:tcW w:w="1205" w:type="dxa"/>
            <w:shd w:val="clear" w:color="auto" w:fill="auto"/>
            <w:vAlign w:val="bottom"/>
          </w:tcPr>
          <w:p w14:paraId="1FD33517" w14:textId="12CA68B6" w:rsidR="00C1023E" w:rsidRPr="00C1023E" w:rsidRDefault="00C1023E" w:rsidP="00C1023E">
            <w:pPr>
              <w:contextualSpacing/>
              <w:jc w:val="center"/>
            </w:pPr>
            <w:r w:rsidRPr="00C1023E">
              <w:rPr>
                <w:color w:val="000000"/>
              </w:rPr>
              <w:t>191</w:t>
            </w:r>
          </w:p>
        </w:tc>
        <w:tc>
          <w:tcPr>
            <w:tcW w:w="1205" w:type="dxa"/>
            <w:shd w:val="clear" w:color="auto" w:fill="auto"/>
            <w:vAlign w:val="bottom"/>
          </w:tcPr>
          <w:p w14:paraId="04A86AA8" w14:textId="7A1FC0EA" w:rsidR="00C1023E" w:rsidRPr="00C1023E" w:rsidRDefault="00C1023E" w:rsidP="00C1023E">
            <w:pPr>
              <w:contextualSpacing/>
              <w:jc w:val="center"/>
            </w:pPr>
            <w:r w:rsidRPr="00C1023E">
              <w:rPr>
                <w:color w:val="000000"/>
              </w:rPr>
              <w:t>55,8%</w:t>
            </w:r>
          </w:p>
        </w:tc>
        <w:tc>
          <w:tcPr>
            <w:tcW w:w="1205" w:type="dxa"/>
            <w:shd w:val="clear" w:color="auto" w:fill="auto"/>
            <w:vAlign w:val="bottom"/>
          </w:tcPr>
          <w:p w14:paraId="4C106474" w14:textId="2F38D70E" w:rsidR="00C1023E" w:rsidRPr="00C1023E" w:rsidRDefault="00C1023E" w:rsidP="00C1023E">
            <w:pPr>
              <w:contextualSpacing/>
              <w:jc w:val="center"/>
            </w:pPr>
            <w:r w:rsidRPr="00C1023E">
              <w:rPr>
                <w:color w:val="000000"/>
              </w:rPr>
              <w:t>72</w:t>
            </w:r>
          </w:p>
        </w:tc>
        <w:tc>
          <w:tcPr>
            <w:tcW w:w="1205" w:type="dxa"/>
            <w:shd w:val="clear" w:color="auto" w:fill="auto"/>
            <w:vAlign w:val="bottom"/>
          </w:tcPr>
          <w:p w14:paraId="2BEAA38A" w14:textId="329F0C47" w:rsidR="00C1023E" w:rsidRPr="00C1023E" w:rsidRDefault="00C1023E" w:rsidP="00C1023E">
            <w:pPr>
              <w:contextualSpacing/>
              <w:jc w:val="center"/>
            </w:pPr>
            <w:r w:rsidRPr="00C1023E">
              <w:rPr>
                <w:color w:val="000000"/>
              </w:rPr>
              <w:t>21,1%</w:t>
            </w:r>
          </w:p>
        </w:tc>
      </w:tr>
      <w:tr w:rsidR="00C1023E" w:rsidRPr="00F60D3F" w14:paraId="5BCC3B44" w14:textId="77777777" w:rsidTr="008366F9">
        <w:trPr>
          <w:trHeight w:val="283"/>
        </w:trPr>
        <w:tc>
          <w:tcPr>
            <w:tcW w:w="709" w:type="dxa"/>
            <w:shd w:val="clear" w:color="auto" w:fill="auto"/>
            <w:vAlign w:val="center"/>
          </w:tcPr>
          <w:p w14:paraId="3E5ADD69" w14:textId="5B300837" w:rsidR="00C1023E" w:rsidRPr="00F60D3F" w:rsidRDefault="00C1023E" w:rsidP="00C1023E">
            <w:pPr>
              <w:contextualSpacing/>
              <w:jc w:val="center"/>
              <w:rPr>
                <w:szCs w:val="28"/>
              </w:rPr>
            </w:pPr>
            <w:r>
              <w:rPr>
                <w:szCs w:val="28"/>
              </w:rPr>
              <w:t>2.</w:t>
            </w:r>
          </w:p>
        </w:tc>
        <w:tc>
          <w:tcPr>
            <w:tcW w:w="2552" w:type="dxa"/>
            <w:shd w:val="clear" w:color="auto" w:fill="auto"/>
            <w:vAlign w:val="center"/>
          </w:tcPr>
          <w:p w14:paraId="3EECE86D" w14:textId="014B102F" w:rsidR="00C1023E" w:rsidRPr="00F60D3F" w:rsidRDefault="00C1023E" w:rsidP="00C1023E">
            <w:pPr>
              <w:contextualSpacing/>
              <w:jc w:val="center"/>
              <w:rPr>
                <w:szCs w:val="28"/>
              </w:rPr>
            </w:pPr>
            <w:r>
              <w:rPr>
                <w:szCs w:val="28"/>
              </w:rPr>
              <w:t>г.о. Новокуйбышевск</w:t>
            </w:r>
          </w:p>
        </w:tc>
        <w:tc>
          <w:tcPr>
            <w:tcW w:w="1417" w:type="dxa"/>
            <w:shd w:val="clear" w:color="auto" w:fill="auto"/>
            <w:vAlign w:val="bottom"/>
          </w:tcPr>
          <w:p w14:paraId="219D6AED" w14:textId="1AA6D19E" w:rsidR="00C1023E" w:rsidRPr="00C1023E" w:rsidRDefault="00C1023E" w:rsidP="00C1023E">
            <w:pPr>
              <w:contextualSpacing/>
              <w:jc w:val="center"/>
            </w:pPr>
            <w:r w:rsidRPr="00C1023E">
              <w:rPr>
                <w:color w:val="000000"/>
              </w:rPr>
              <w:t>244</w:t>
            </w:r>
          </w:p>
        </w:tc>
        <w:tc>
          <w:tcPr>
            <w:tcW w:w="1204" w:type="dxa"/>
            <w:shd w:val="clear" w:color="auto" w:fill="auto"/>
            <w:vAlign w:val="bottom"/>
          </w:tcPr>
          <w:p w14:paraId="2F1BCAF5" w14:textId="0CC45B5D" w:rsidR="00C1023E" w:rsidRPr="00C1023E" w:rsidRDefault="00C1023E" w:rsidP="00C1023E">
            <w:pPr>
              <w:contextualSpacing/>
              <w:jc w:val="center"/>
            </w:pPr>
            <w:r w:rsidRPr="00C1023E">
              <w:rPr>
                <w:color w:val="000000"/>
              </w:rPr>
              <w:t>1</w:t>
            </w:r>
          </w:p>
        </w:tc>
        <w:tc>
          <w:tcPr>
            <w:tcW w:w="1205" w:type="dxa"/>
            <w:shd w:val="clear" w:color="auto" w:fill="auto"/>
            <w:vAlign w:val="bottom"/>
          </w:tcPr>
          <w:p w14:paraId="5845F012" w14:textId="63F1C4C4" w:rsidR="00C1023E" w:rsidRPr="00C1023E" w:rsidRDefault="00C1023E" w:rsidP="00C1023E">
            <w:pPr>
              <w:contextualSpacing/>
              <w:jc w:val="center"/>
            </w:pPr>
            <w:r w:rsidRPr="00C1023E">
              <w:rPr>
                <w:color w:val="000000"/>
              </w:rPr>
              <w:t>0,4%</w:t>
            </w:r>
          </w:p>
        </w:tc>
        <w:tc>
          <w:tcPr>
            <w:tcW w:w="1205" w:type="dxa"/>
            <w:shd w:val="clear" w:color="auto" w:fill="auto"/>
            <w:vAlign w:val="bottom"/>
          </w:tcPr>
          <w:p w14:paraId="0E17BEEE" w14:textId="4D168611" w:rsidR="00C1023E" w:rsidRPr="00C1023E" w:rsidRDefault="00C1023E" w:rsidP="00C1023E">
            <w:pPr>
              <w:contextualSpacing/>
              <w:jc w:val="center"/>
            </w:pPr>
            <w:r w:rsidRPr="00C1023E">
              <w:rPr>
                <w:color w:val="000000"/>
              </w:rPr>
              <w:t>84</w:t>
            </w:r>
          </w:p>
        </w:tc>
        <w:tc>
          <w:tcPr>
            <w:tcW w:w="1205" w:type="dxa"/>
            <w:shd w:val="clear" w:color="auto" w:fill="auto"/>
            <w:vAlign w:val="bottom"/>
          </w:tcPr>
          <w:p w14:paraId="40046283" w14:textId="74222578" w:rsidR="00C1023E" w:rsidRPr="00C1023E" w:rsidRDefault="00C1023E" w:rsidP="00C1023E">
            <w:pPr>
              <w:contextualSpacing/>
              <w:jc w:val="center"/>
            </w:pPr>
            <w:r w:rsidRPr="00C1023E">
              <w:rPr>
                <w:color w:val="000000"/>
              </w:rPr>
              <w:t>34,4%</w:t>
            </w:r>
          </w:p>
        </w:tc>
        <w:tc>
          <w:tcPr>
            <w:tcW w:w="1205" w:type="dxa"/>
            <w:shd w:val="clear" w:color="auto" w:fill="auto"/>
            <w:vAlign w:val="bottom"/>
          </w:tcPr>
          <w:p w14:paraId="03442252" w14:textId="5D0470FE" w:rsidR="00C1023E" w:rsidRPr="00C1023E" w:rsidRDefault="00C1023E" w:rsidP="00C1023E">
            <w:pPr>
              <w:contextualSpacing/>
              <w:jc w:val="center"/>
            </w:pPr>
            <w:r w:rsidRPr="00C1023E">
              <w:rPr>
                <w:color w:val="000000"/>
              </w:rPr>
              <w:t>127</w:t>
            </w:r>
          </w:p>
        </w:tc>
        <w:tc>
          <w:tcPr>
            <w:tcW w:w="1205" w:type="dxa"/>
            <w:shd w:val="clear" w:color="auto" w:fill="auto"/>
            <w:vAlign w:val="bottom"/>
          </w:tcPr>
          <w:p w14:paraId="67E55863" w14:textId="0E6F989E" w:rsidR="00C1023E" w:rsidRPr="00C1023E" w:rsidRDefault="00C1023E" w:rsidP="00C1023E">
            <w:pPr>
              <w:contextualSpacing/>
              <w:jc w:val="center"/>
            </w:pPr>
            <w:r w:rsidRPr="00C1023E">
              <w:rPr>
                <w:color w:val="000000"/>
              </w:rPr>
              <w:t>52,0%</w:t>
            </w:r>
          </w:p>
        </w:tc>
        <w:tc>
          <w:tcPr>
            <w:tcW w:w="1205" w:type="dxa"/>
            <w:shd w:val="clear" w:color="auto" w:fill="auto"/>
            <w:vAlign w:val="bottom"/>
          </w:tcPr>
          <w:p w14:paraId="647CBB6F" w14:textId="6A3E9ECB" w:rsidR="00C1023E" w:rsidRPr="00C1023E" w:rsidRDefault="00C1023E" w:rsidP="00C1023E">
            <w:pPr>
              <w:contextualSpacing/>
              <w:jc w:val="center"/>
            </w:pPr>
            <w:r w:rsidRPr="00C1023E">
              <w:rPr>
                <w:color w:val="000000"/>
              </w:rPr>
              <w:t>32</w:t>
            </w:r>
          </w:p>
        </w:tc>
        <w:tc>
          <w:tcPr>
            <w:tcW w:w="1205" w:type="dxa"/>
            <w:shd w:val="clear" w:color="auto" w:fill="auto"/>
            <w:vAlign w:val="bottom"/>
          </w:tcPr>
          <w:p w14:paraId="202F90A1" w14:textId="7F5EB0D4" w:rsidR="00C1023E" w:rsidRPr="00C1023E" w:rsidRDefault="00C1023E" w:rsidP="00C1023E">
            <w:pPr>
              <w:contextualSpacing/>
              <w:jc w:val="center"/>
            </w:pPr>
            <w:r w:rsidRPr="00C1023E">
              <w:rPr>
                <w:color w:val="000000"/>
              </w:rPr>
              <w:t>13,1%</w:t>
            </w:r>
          </w:p>
        </w:tc>
      </w:tr>
    </w:tbl>
    <w:p w14:paraId="3F7DC8CE" w14:textId="77777777" w:rsidR="005060D9" w:rsidRPr="00F60D3F" w:rsidRDefault="005060D9" w:rsidP="00174828">
      <w:pPr>
        <w:pStyle w:val="3"/>
        <w:numPr>
          <w:ilvl w:val="1"/>
          <w:numId w:val="37"/>
        </w:numPr>
        <w:tabs>
          <w:tab w:val="left" w:pos="142"/>
        </w:tabs>
        <w:ind w:left="426"/>
        <w:jc w:val="both"/>
        <w:rPr>
          <w:rFonts w:ascii="Times New Roman" w:hAnsi="Times New Roman"/>
          <w:color w:val="auto"/>
          <w:sz w:val="28"/>
        </w:rPr>
      </w:pPr>
      <w:r w:rsidRPr="00F60D3F">
        <w:rPr>
          <w:rFonts w:ascii="Times New Roman" w:hAnsi="Times New Roman"/>
          <w:color w:val="auto"/>
          <w:sz w:val="28"/>
        </w:rPr>
        <w:t>Результаты по группам участников экзамена</w:t>
      </w:r>
      <w:r w:rsidR="00FE3701" w:rsidRPr="00F60D3F">
        <w:rPr>
          <w:rFonts w:ascii="Times New Roman" w:hAnsi="Times New Roman"/>
          <w:color w:val="auto"/>
          <w:sz w:val="28"/>
        </w:rPr>
        <w:t xml:space="preserve"> с различным уровнем подготовки </w:t>
      </w:r>
      <w:r w:rsidRPr="00F60D3F">
        <w:rPr>
          <w:rFonts w:ascii="Times New Roman" w:hAnsi="Times New Roman"/>
          <w:color w:val="auto"/>
          <w:sz w:val="28"/>
        </w:rPr>
        <w:t xml:space="preserve">с учетом </w:t>
      </w:r>
      <w:r w:rsidR="00FE3701" w:rsidRPr="00F60D3F">
        <w:rPr>
          <w:rFonts w:ascii="Times New Roman" w:hAnsi="Times New Roman"/>
          <w:color w:val="auto"/>
          <w:sz w:val="28"/>
        </w:rPr>
        <w:t>типа ОО</w:t>
      </w:r>
      <w:r w:rsidR="00903AC5" w:rsidRPr="00F60D3F">
        <w:rPr>
          <w:rFonts w:ascii="Times New Roman" w:hAnsi="Times New Roman"/>
          <w:color w:val="auto"/>
          <w:sz w:val="28"/>
          <w:vertAlign w:val="superscript"/>
        </w:rPr>
        <w:footnoteReference w:id="3"/>
      </w:r>
      <w:r w:rsidR="00FE3701" w:rsidRPr="00F60D3F">
        <w:rPr>
          <w:rFonts w:ascii="Times New Roman" w:hAnsi="Times New Roman"/>
          <w:color w:val="auto"/>
          <w:sz w:val="28"/>
        </w:rPr>
        <w:t xml:space="preserve"> </w:t>
      </w:r>
    </w:p>
    <w:p w14:paraId="578D567C"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98"/>
        <w:gridCol w:w="1559"/>
        <w:gridCol w:w="1418"/>
        <w:gridCol w:w="1417"/>
        <w:gridCol w:w="1530"/>
        <w:gridCol w:w="1843"/>
        <w:gridCol w:w="1843"/>
      </w:tblGrid>
      <w:tr w:rsidR="00CE7779" w:rsidRPr="00F60D3F" w14:paraId="1B536CC1" w14:textId="77777777" w:rsidTr="00B80E02">
        <w:trPr>
          <w:cantSplit/>
          <w:trHeight w:val="495"/>
          <w:tblHeader/>
        </w:trPr>
        <w:tc>
          <w:tcPr>
            <w:tcW w:w="709" w:type="dxa"/>
            <w:vMerge w:val="restart"/>
            <w:vAlign w:val="center"/>
          </w:tcPr>
          <w:p w14:paraId="643BB01B" w14:textId="77777777" w:rsidR="00CE7779" w:rsidRPr="00F60D3F" w:rsidRDefault="0079316A" w:rsidP="00836E32">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 п/п</w:t>
            </w:r>
          </w:p>
        </w:tc>
        <w:tc>
          <w:tcPr>
            <w:tcW w:w="3998" w:type="dxa"/>
            <w:vMerge w:val="restart"/>
            <w:vAlign w:val="center"/>
          </w:tcPr>
          <w:p w14:paraId="60DFEC93" w14:textId="77777777" w:rsidR="007A74B7" w:rsidRPr="00F60D3F" w:rsidRDefault="0082776F" w:rsidP="00017C63">
            <w:pPr>
              <w:pStyle w:val="a3"/>
              <w:spacing w:after="0" w:line="240" w:lineRule="auto"/>
              <w:ind w:left="0"/>
              <w:rPr>
                <w:rFonts w:ascii="Times New Roman" w:hAnsi="Times New Roman"/>
                <w:b/>
                <w:sz w:val="24"/>
                <w:szCs w:val="24"/>
              </w:rPr>
            </w:pPr>
            <w:r w:rsidRPr="00F60D3F">
              <w:rPr>
                <w:rFonts w:ascii="Times New Roman" w:hAnsi="Times New Roman"/>
                <w:b/>
                <w:sz w:val="24"/>
                <w:szCs w:val="24"/>
              </w:rPr>
              <w:t>Участники ОГЭ</w:t>
            </w:r>
          </w:p>
        </w:tc>
        <w:tc>
          <w:tcPr>
            <w:tcW w:w="9610" w:type="dxa"/>
            <w:gridSpan w:val="6"/>
            <w:vAlign w:val="center"/>
          </w:tcPr>
          <w:p w14:paraId="0983AB68" w14:textId="77777777" w:rsidR="00CE7779" w:rsidRPr="00F60D3F" w:rsidRDefault="0079316A" w:rsidP="0058376C">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Доля участников, получивших отметку</w:t>
            </w:r>
            <w:r w:rsidR="005D4B32" w:rsidRPr="00F60D3F">
              <w:rPr>
                <w:rStyle w:val="a6"/>
                <w:rFonts w:ascii="Times New Roman" w:hAnsi="Times New Roman"/>
                <w:b/>
                <w:sz w:val="24"/>
                <w:szCs w:val="24"/>
              </w:rPr>
              <w:footnoteReference w:id="4"/>
            </w:r>
          </w:p>
        </w:tc>
      </w:tr>
      <w:tr w:rsidR="00174828" w:rsidRPr="00F60D3F" w14:paraId="535125A4" w14:textId="77777777" w:rsidTr="00B80E02">
        <w:trPr>
          <w:cantSplit/>
          <w:trHeight w:val="495"/>
          <w:tblHeader/>
        </w:trPr>
        <w:tc>
          <w:tcPr>
            <w:tcW w:w="709" w:type="dxa"/>
            <w:vMerge/>
            <w:vAlign w:val="center"/>
          </w:tcPr>
          <w:p w14:paraId="6A7FF5E3" w14:textId="77777777" w:rsidR="007A74B7" w:rsidRPr="00F60D3F" w:rsidRDefault="007A74B7" w:rsidP="00836E32">
            <w:pPr>
              <w:pStyle w:val="a3"/>
              <w:spacing w:after="0" w:line="240" w:lineRule="auto"/>
              <w:ind w:left="0"/>
              <w:jc w:val="center"/>
              <w:rPr>
                <w:rFonts w:ascii="Times New Roman" w:hAnsi="Times New Roman"/>
                <w:sz w:val="24"/>
                <w:szCs w:val="24"/>
              </w:rPr>
            </w:pPr>
          </w:p>
        </w:tc>
        <w:tc>
          <w:tcPr>
            <w:tcW w:w="3998" w:type="dxa"/>
            <w:vMerge/>
            <w:vAlign w:val="center"/>
          </w:tcPr>
          <w:p w14:paraId="4A08F422" w14:textId="77777777" w:rsidR="007A74B7" w:rsidRPr="00F60D3F" w:rsidRDefault="007A74B7" w:rsidP="00017C63">
            <w:pPr>
              <w:pStyle w:val="a3"/>
              <w:spacing w:after="0" w:line="240" w:lineRule="auto"/>
              <w:ind w:left="0"/>
              <w:rPr>
                <w:rFonts w:ascii="Times New Roman" w:hAnsi="Times New Roman"/>
                <w:sz w:val="24"/>
                <w:szCs w:val="24"/>
              </w:rPr>
            </w:pPr>
          </w:p>
        </w:tc>
        <w:tc>
          <w:tcPr>
            <w:tcW w:w="1559" w:type="dxa"/>
            <w:vAlign w:val="center"/>
          </w:tcPr>
          <w:p w14:paraId="548AA10E"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2</w:t>
            </w:r>
            <w:r w:rsidRPr="00F60D3F">
              <w:rPr>
                <w:rFonts w:ascii="Times New Roman" w:hAnsi="Times New Roman"/>
                <w:sz w:val="24"/>
                <w:szCs w:val="24"/>
              </w:rPr>
              <w:t>»</w:t>
            </w:r>
          </w:p>
        </w:tc>
        <w:tc>
          <w:tcPr>
            <w:tcW w:w="1418" w:type="dxa"/>
            <w:vAlign w:val="center"/>
          </w:tcPr>
          <w:p w14:paraId="655174B8"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p>
        </w:tc>
        <w:tc>
          <w:tcPr>
            <w:tcW w:w="1417" w:type="dxa"/>
            <w:vAlign w:val="center"/>
          </w:tcPr>
          <w:p w14:paraId="00F7A07F"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p>
        </w:tc>
        <w:tc>
          <w:tcPr>
            <w:tcW w:w="1530" w:type="dxa"/>
            <w:vAlign w:val="center"/>
          </w:tcPr>
          <w:p w14:paraId="36D4DFF6" w14:textId="77777777" w:rsidR="00CE7779" w:rsidRPr="00F60D3F" w:rsidRDefault="000E0643" w:rsidP="00D6675C">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5</w:t>
            </w:r>
            <w:r w:rsidR="002178E5" w:rsidRPr="00F60D3F">
              <w:rPr>
                <w:rFonts w:ascii="Times New Roman" w:hAnsi="Times New Roman"/>
                <w:sz w:val="24"/>
                <w:szCs w:val="24"/>
              </w:rPr>
              <w:t>»</w:t>
            </w:r>
          </w:p>
        </w:tc>
        <w:tc>
          <w:tcPr>
            <w:tcW w:w="1843" w:type="dxa"/>
            <w:vAlign w:val="center"/>
          </w:tcPr>
          <w:p w14:paraId="1FA0A036" w14:textId="77777777"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79316A" w:rsidRPr="00F60D3F">
              <w:rPr>
                <w:rFonts w:ascii="Times New Roman" w:hAnsi="Times New Roman"/>
                <w:sz w:val="24"/>
                <w:szCs w:val="24"/>
              </w:rPr>
              <w:t xml:space="preserve"> </w:t>
            </w:r>
            <w:r w:rsidR="00174828" w:rsidRPr="00F60D3F">
              <w:rPr>
                <w:rFonts w:ascii="Times New Roman" w:hAnsi="Times New Roman"/>
                <w:sz w:val="24"/>
                <w:szCs w:val="24"/>
              </w:rPr>
              <w:br/>
            </w:r>
            <w:r w:rsidR="0079316A" w:rsidRPr="00F60D3F">
              <w:rPr>
                <w:rFonts w:ascii="Times New Roman" w:hAnsi="Times New Roman"/>
                <w:sz w:val="24"/>
                <w:szCs w:val="24"/>
              </w:rPr>
              <w:t>(качество обучения)</w:t>
            </w:r>
          </w:p>
        </w:tc>
        <w:tc>
          <w:tcPr>
            <w:tcW w:w="1843" w:type="dxa"/>
            <w:vAlign w:val="center"/>
          </w:tcPr>
          <w:p w14:paraId="702EED43" w14:textId="77777777"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r w:rsidR="0079316A" w:rsidRPr="00F60D3F">
              <w:rPr>
                <w:rFonts w:ascii="Times New Roman" w:hAnsi="Times New Roman"/>
                <w:sz w:val="24"/>
                <w:szCs w:val="24"/>
              </w:rPr>
              <w:t>,</w:t>
            </w:r>
            <w:r w:rsidRPr="00F60D3F">
              <w:rPr>
                <w:rFonts w:ascii="Times New Roman" w:hAnsi="Times New Roman"/>
                <w:sz w:val="24"/>
                <w:szCs w:val="24"/>
              </w:rPr>
              <w:t xml:space="preserve"> «</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79316A" w:rsidRPr="00F60D3F">
              <w:rPr>
                <w:rFonts w:ascii="Times New Roman" w:hAnsi="Times New Roman"/>
                <w:sz w:val="24"/>
                <w:szCs w:val="24"/>
              </w:rPr>
              <w:t xml:space="preserve"> </w:t>
            </w:r>
            <w:r w:rsidR="00174828" w:rsidRPr="00F60D3F">
              <w:rPr>
                <w:rFonts w:ascii="Times New Roman" w:hAnsi="Times New Roman"/>
                <w:sz w:val="24"/>
                <w:szCs w:val="24"/>
              </w:rPr>
              <w:br/>
            </w:r>
            <w:r w:rsidR="0079316A" w:rsidRPr="00F60D3F">
              <w:rPr>
                <w:rFonts w:ascii="Times New Roman" w:hAnsi="Times New Roman"/>
                <w:sz w:val="24"/>
                <w:szCs w:val="24"/>
              </w:rPr>
              <w:t>(уровень</w:t>
            </w:r>
            <w:r w:rsidR="00174828" w:rsidRPr="00F60D3F">
              <w:rPr>
                <w:rFonts w:ascii="Times New Roman" w:hAnsi="Times New Roman"/>
                <w:sz w:val="24"/>
                <w:szCs w:val="24"/>
              </w:rPr>
              <w:t xml:space="preserve"> </w:t>
            </w:r>
            <w:r w:rsidR="0079316A" w:rsidRPr="00F60D3F">
              <w:rPr>
                <w:rFonts w:ascii="Times New Roman" w:hAnsi="Times New Roman"/>
                <w:sz w:val="24"/>
                <w:szCs w:val="24"/>
              </w:rPr>
              <w:t>обученности)</w:t>
            </w:r>
          </w:p>
        </w:tc>
      </w:tr>
      <w:tr w:rsidR="00B80E02" w:rsidRPr="00F60D3F" w14:paraId="75A8153D" w14:textId="77777777" w:rsidTr="00B80E02">
        <w:trPr>
          <w:trHeight w:val="283"/>
        </w:trPr>
        <w:tc>
          <w:tcPr>
            <w:tcW w:w="709" w:type="dxa"/>
            <w:vAlign w:val="center"/>
          </w:tcPr>
          <w:p w14:paraId="6B1DD99F" w14:textId="77777777" w:rsidR="00B80E02" w:rsidRPr="00F60D3F" w:rsidRDefault="00B80E02" w:rsidP="00B80E02">
            <w:pPr>
              <w:contextualSpacing/>
              <w:jc w:val="center"/>
              <w:rPr>
                <w:szCs w:val="28"/>
              </w:rPr>
            </w:pPr>
            <w:r w:rsidRPr="00F60D3F">
              <w:rPr>
                <w:szCs w:val="28"/>
              </w:rPr>
              <w:t>1.</w:t>
            </w:r>
          </w:p>
        </w:tc>
        <w:tc>
          <w:tcPr>
            <w:tcW w:w="3998" w:type="dxa"/>
            <w:vAlign w:val="center"/>
          </w:tcPr>
          <w:p w14:paraId="733288D1" w14:textId="67EC61D3" w:rsidR="00B80E02" w:rsidRPr="00F60D3F" w:rsidRDefault="00B80E02" w:rsidP="00B80E02">
            <w:pPr>
              <w:contextualSpacing/>
              <w:rPr>
                <w:szCs w:val="28"/>
              </w:rPr>
            </w:pPr>
            <w:r w:rsidRPr="0082776F">
              <w:t>Обучающиеся гимназий</w:t>
            </w:r>
          </w:p>
        </w:tc>
        <w:tc>
          <w:tcPr>
            <w:tcW w:w="1559" w:type="dxa"/>
            <w:vAlign w:val="center"/>
          </w:tcPr>
          <w:p w14:paraId="74B7B508" w14:textId="50995E65" w:rsidR="00B80E02" w:rsidRPr="00B80E02" w:rsidRDefault="00B80E02" w:rsidP="00B80E02">
            <w:pPr>
              <w:contextualSpacing/>
              <w:jc w:val="center"/>
            </w:pPr>
            <w:r w:rsidRPr="00B80E02">
              <w:rPr>
                <w:color w:val="000000"/>
              </w:rPr>
              <w:t>0,0%</w:t>
            </w:r>
          </w:p>
        </w:tc>
        <w:tc>
          <w:tcPr>
            <w:tcW w:w="1418" w:type="dxa"/>
            <w:vAlign w:val="center"/>
          </w:tcPr>
          <w:p w14:paraId="46A8DE87" w14:textId="26C73BAC" w:rsidR="00B80E02" w:rsidRPr="00B80E02" w:rsidRDefault="00B80E02" w:rsidP="00B80E02">
            <w:pPr>
              <w:contextualSpacing/>
              <w:jc w:val="center"/>
            </w:pPr>
            <w:r w:rsidRPr="00B80E02">
              <w:rPr>
                <w:color w:val="000000"/>
              </w:rPr>
              <w:t>0,2%</w:t>
            </w:r>
          </w:p>
        </w:tc>
        <w:tc>
          <w:tcPr>
            <w:tcW w:w="1417" w:type="dxa"/>
            <w:vAlign w:val="center"/>
          </w:tcPr>
          <w:p w14:paraId="576DCD2A" w14:textId="4448F1BA" w:rsidR="00B80E02" w:rsidRPr="00B80E02" w:rsidRDefault="00B80E02" w:rsidP="00B80E02">
            <w:pPr>
              <w:contextualSpacing/>
              <w:jc w:val="center"/>
            </w:pPr>
            <w:r w:rsidRPr="00B80E02">
              <w:rPr>
                <w:color w:val="000000"/>
              </w:rPr>
              <w:t>0,7%</w:t>
            </w:r>
          </w:p>
        </w:tc>
        <w:tc>
          <w:tcPr>
            <w:tcW w:w="1530" w:type="dxa"/>
            <w:vAlign w:val="center"/>
          </w:tcPr>
          <w:p w14:paraId="2A64A238" w14:textId="3D6E47E9" w:rsidR="00B80E02" w:rsidRPr="00B80E02" w:rsidRDefault="00B80E02" w:rsidP="00B80E02">
            <w:pPr>
              <w:contextualSpacing/>
              <w:jc w:val="center"/>
            </w:pPr>
            <w:r w:rsidRPr="00B80E02">
              <w:rPr>
                <w:color w:val="000000"/>
              </w:rPr>
              <w:t>0,7%</w:t>
            </w:r>
          </w:p>
        </w:tc>
        <w:tc>
          <w:tcPr>
            <w:tcW w:w="1843" w:type="dxa"/>
            <w:vAlign w:val="center"/>
          </w:tcPr>
          <w:p w14:paraId="71B00FA3" w14:textId="4AC9793B" w:rsidR="00B80E02" w:rsidRPr="00B80E02" w:rsidRDefault="00B80E02" w:rsidP="00B80E02">
            <w:pPr>
              <w:contextualSpacing/>
              <w:jc w:val="center"/>
            </w:pPr>
            <w:r w:rsidRPr="00B80E02">
              <w:rPr>
                <w:color w:val="000000"/>
              </w:rPr>
              <w:t>1,4%</w:t>
            </w:r>
          </w:p>
        </w:tc>
        <w:tc>
          <w:tcPr>
            <w:tcW w:w="1843" w:type="dxa"/>
            <w:vAlign w:val="center"/>
          </w:tcPr>
          <w:p w14:paraId="0A54E37E" w14:textId="2E3CA021" w:rsidR="00B80E02" w:rsidRPr="00B80E02" w:rsidRDefault="00B80E02" w:rsidP="00B80E02">
            <w:pPr>
              <w:contextualSpacing/>
              <w:jc w:val="center"/>
            </w:pPr>
            <w:r w:rsidRPr="00B80E02">
              <w:rPr>
                <w:color w:val="000000"/>
              </w:rPr>
              <w:t>1,5%</w:t>
            </w:r>
          </w:p>
        </w:tc>
      </w:tr>
      <w:tr w:rsidR="00B80E02" w:rsidRPr="00F60D3F" w14:paraId="445982E5" w14:textId="77777777" w:rsidTr="00B80E02">
        <w:trPr>
          <w:trHeight w:val="283"/>
        </w:trPr>
        <w:tc>
          <w:tcPr>
            <w:tcW w:w="709" w:type="dxa"/>
            <w:vAlign w:val="center"/>
          </w:tcPr>
          <w:p w14:paraId="4C43B567" w14:textId="77777777" w:rsidR="00B80E02" w:rsidRPr="00F60D3F" w:rsidRDefault="00B80E02" w:rsidP="00B80E02">
            <w:pPr>
              <w:contextualSpacing/>
              <w:jc w:val="center"/>
              <w:rPr>
                <w:szCs w:val="28"/>
              </w:rPr>
            </w:pPr>
            <w:r w:rsidRPr="00F60D3F">
              <w:rPr>
                <w:szCs w:val="28"/>
              </w:rPr>
              <w:t>2.</w:t>
            </w:r>
          </w:p>
        </w:tc>
        <w:tc>
          <w:tcPr>
            <w:tcW w:w="3998" w:type="dxa"/>
            <w:vAlign w:val="center"/>
          </w:tcPr>
          <w:p w14:paraId="5C930E27" w14:textId="143A5BAD" w:rsidR="00B80E02" w:rsidRPr="00F60D3F" w:rsidRDefault="00B80E02" w:rsidP="00B80E02">
            <w:pPr>
              <w:contextualSpacing/>
              <w:rPr>
                <w:szCs w:val="28"/>
              </w:rPr>
            </w:pPr>
            <w:r w:rsidRPr="0082776F">
              <w:t xml:space="preserve">Обучающиеся </w:t>
            </w:r>
            <w:r w:rsidRPr="00E213F3">
              <w:t>школ с углубленным изучением предметов</w:t>
            </w:r>
          </w:p>
        </w:tc>
        <w:tc>
          <w:tcPr>
            <w:tcW w:w="1559" w:type="dxa"/>
            <w:vAlign w:val="center"/>
          </w:tcPr>
          <w:p w14:paraId="1092D0ED" w14:textId="66D7E7B4" w:rsidR="00B80E02" w:rsidRPr="00B80E02" w:rsidRDefault="00B80E02" w:rsidP="00B80E02">
            <w:pPr>
              <w:contextualSpacing/>
              <w:jc w:val="center"/>
            </w:pPr>
            <w:r w:rsidRPr="00B80E02">
              <w:rPr>
                <w:color w:val="000000"/>
              </w:rPr>
              <w:t>0,0%</w:t>
            </w:r>
          </w:p>
        </w:tc>
        <w:tc>
          <w:tcPr>
            <w:tcW w:w="1418" w:type="dxa"/>
            <w:vAlign w:val="center"/>
          </w:tcPr>
          <w:p w14:paraId="6B65D702" w14:textId="03E0DCCE" w:rsidR="00B80E02" w:rsidRPr="00B80E02" w:rsidRDefault="00B80E02" w:rsidP="00B80E02">
            <w:pPr>
              <w:contextualSpacing/>
              <w:jc w:val="center"/>
            </w:pPr>
            <w:r w:rsidRPr="00B80E02">
              <w:rPr>
                <w:color w:val="000000"/>
              </w:rPr>
              <w:t>0,2%</w:t>
            </w:r>
          </w:p>
        </w:tc>
        <w:tc>
          <w:tcPr>
            <w:tcW w:w="1417" w:type="dxa"/>
            <w:vAlign w:val="center"/>
          </w:tcPr>
          <w:p w14:paraId="3CF6496F" w14:textId="64837A57" w:rsidR="00B80E02" w:rsidRPr="00B80E02" w:rsidRDefault="00B80E02" w:rsidP="00B80E02">
            <w:pPr>
              <w:contextualSpacing/>
              <w:jc w:val="center"/>
            </w:pPr>
            <w:r w:rsidRPr="00B80E02">
              <w:rPr>
                <w:color w:val="000000"/>
              </w:rPr>
              <w:t>0,9%</w:t>
            </w:r>
          </w:p>
        </w:tc>
        <w:tc>
          <w:tcPr>
            <w:tcW w:w="1530" w:type="dxa"/>
            <w:vAlign w:val="center"/>
          </w:tcPr>
          <w:p w14:paraId="4F6BFBC5" w14:textId="22F93B97" w:rsidR="00B80E02" w:rsidRPr="00B80E02" w:rsidRDefault="00B80E02" w:rsidP="00B80E02">
            <w:pPr>
              <w:contextualSpacing/>
              <w:jc w:val="center"/>
            </w:pPr>
            <w:r w:rsidRPr="00B80E02">
              <w:rPr>
                <w:color w:val="000000"/>
              </w:rPr>
              <w:t>0,2%</w:t>
            </w:r>
          </w:p>
        </w:tc>
        <w:tc>
          <w:tcPr>
            <w:tcW w:w="1843" w:type="dxa"/>
            <w:vAlign w:val="center"/>
          </w:tcPr>
          <w:p w14:paraId="7CA6833D" w14:textId="4E6FDD7B" w:rsidR="00B80E02" w:rsidRPr="00B80E02" w:rsidRDefault="00B80E02" w:rsidP="00B80E02">
            <w:pPr>
              <w:contextualSpacing/>
              <w:jc w:val="center"/>
            </w:pPr>
            <w:r w:rsidRPr="00B80E02">
              <w:rPr>
                <w:color w:val="000000"/>
              </w:rPr>
              <w:t>1,0%</w:t>
            </w:r>
          </w:p>
        </w:tc>
        <w:tc>
          <w:tcPr>
            <w:tcW w:w="1843" w:type="dxa"/>
            <w:vAlign w:val="center"/>
          </w:tcPr>
          <w:p w14:paraId="1B05B0BA" w14:textId="3490986B" w:rsidR="00B80E02" w:rsidRPr="00B80E02" w:rsidRDefault="00B80E02" w:rsidP="00B80E02">
            <w:pPr>
              <w:contextualSpacing/>
              <w:jc w:val="center"/>
            </w:pPr>
            <w:r w:rsidRPr="00B80E02">
              <w:rPr>
                <w:color w:val="000000"/>
              </w:rPr>
              <w:t>1,2%</w:t>
            </w:r>
          </w:p>
        </w:tc>
      </w:tr>
      <w:tr w:rsidR="00B80E02" w:rsidRPr="00F60D3F" w14:paraId="7A2CD338" w14:textId="77777777" w:rsidTr="00B80E02">
        <w:trPr>
          <w:trHeight w:val="283"/>
        </w:trPr>
        <w:tc>
          <w:tcPr>
            <w:tcW w:w="709" w:type="dxa"/>
            <w:vAlign w:val="center"/>
          </w:tcPr>
          <w:p w14:paraId="145B2030" w14:textId="287C4710" w:rsidR="00B80E02" w:rsidRPr="00F60D3F" w:rsidRDefault="00B80E02" w:rsidP="00B80E02">
            <w:pPr>
              <w:contextualSpacing/>
              <w:jc w:val="center"/>
              <w:rPr>
                <w:szCs w:val="28"/>
              </w:rPr>
            </w:pPr>
            <w:r>
              <w:rPr>
                <w:szCs w:val="28"/>
              </w:rPr>
              <w:t>3.</w:t>
            </w:r>
          </w:p>
        </w:tc>
        <w:tc>
          <w:tcPr>
            <w:tcW w:w="3998" w:type="dxa"/>
            <w:vAlign w:val="center"/>
          </w:tcPr>
          <w:p w14:paraId="06EE91F4" w14:textId="1DDBA8E2" w:rsidR="00B80E02" w:rsidRPr="00F60D3F" w:rsidRDefault="00B80E02" w:rsidP="00B80E02">
            <w:pPr>
              <w:contextualSpacing/>
              <w:rPr>
                <w:szCs w:val="28"/>
              </w:rPr>
            </w:pPr>
            <w:r w:rsidRPr="0082776F">
              <w:t>Обучающиеся СОШ</w:t>
            </w:r>
          </w:p>
        </w:tc>
        <w:tc>
          <w:tcPr>
            <w:tcW w:w="1559" w:type="dxa"/>
            <w:vAlign w:val="center"/>
          </w:tcPr>
          <w:p w14:paraId="0962002E" w14:textId="2A340775" w:rsidR="00B80E02" w:rsidRPr="00B80E02" w:rsidRDefault="00B80E02" w:rsidP="00B80E02">
            <w:pPr>
              <w:contextualSpacing/>
              <w:jc w:val="center"/>
            </w:pPr>
            <w:r w:rsidRPr="00B80E02">
              <w:rPr>
                <w:color w:val="000000"/>
              </w:rPr>
              <w:t>0,0%</w:t>
            </w:r>
          </w:p>
        </w:tc>
        <w:tc>
          <w:tcPr>
            <w:tcW w:w="1418" w:type="dxa"/>
            <w:vAlign w:val="center"/>
          </w:tcPr>
          <w:p w14:paraId="0FADA394" w14:textId="290ECB07" w:rsidR="00B80E02" w:rsidRPr="00B80E02" w:rsidRDefault="00B80E02" w:rsidP="00B80E02">
            <w:pPr>
              <w:contextualSpacing/>
              <w:jc w:val="center"/>
            </w:pPr>
            <w:r w:rsidRPr="00B80E02">
              <w:rPr>
                <w:color w:val="000000"/>
              </w:rPr>
              <w:t>13,3%</w:t>
            </w:r>
          </w:p>
        </w:tc>
        <w:tc>
          <w:tcPr>
            <w:tcW w:w="1417" w:type="dxa"/>
            <w:vAlign w:val="center"/>
          </w:tcPr>
          <w:p w14:paraId="13692774" w14:textId="378F95DF" w:rsidR="00B80E02" w:rsidRPr="00B80E02" w:rsidRDefault="00B80E02" w:rsidP="00B80E02">
            <w:pPr>
              <w:contextualSpacing/>
              <w:jc w:val="center"/>
            </w:pPr>
            <w:r w:rsidRPr="00B80E02">
              <w:rPr>
                <w:color w:val="000000"/>
              </w:rPr>
              <w:t>33,6%</w:t>
            </w:r>
          </w:p>
        </w:tc>
        <w:tc>
          <w:tcPr>
            <w:tcW w:w="1530" w:type="dxa"/>
            <w:vAlign w:val="center"/>
          </w:tcPr>
          <w:p w14:paraId="441B59F1" w14:textId="1A756D0C" w:rsidR="00B80E02" w:rsidRPr="00B80E02" w:rsidRDefault="00B80E02" w:rsidP="00B80E02">
            <w:pPr>
              <w:contextualSpacing/>
              <w:jc w:val="center"/>
            </w:pPr>
            <w:r w:rsidRPr="00B80E02">
              <w:rPr>
                <w:color w:val="000000"/>
              </w:rPr>
              <w:t>14,0%</w:t>
            </w:r>
          </w:p>
        </w:tc>
        <w:tc>
          <w:tcPr>
            <w:tcW w:w="1843" w:type="dxa"/>
            <w:vAlign w:val="center"/>
          </w:tcPr>
          <w:p w14:paraId="6856535B" w14:textId="25E52174" w:rsidR="00B80E02" w:rsidRPr="00B80E02" w:rsidRDefault="00B80E02" w:rsidP="00B80E02">
            <w:pPr>
              <w:contextualSpacing/>
              <w:jc w:val="center"/>
            </w:pPr>
            <w:r w:rsidRPr="00B80E02">
              <w:rPr>
                <w:color w:val="000000"/>
              </w:rPr>
              <w:t>47,6%</w:t>
            </w:r>
          </w:p>
        </w:tc>
        <w:tc>
          <w:tcPr>
            <w:tcW w:w="1843" w:type="dxa"/>
            <w:vAlign w:val="center"/>
          </w:tcPr>
          <w:p w14:paraId="52C8BDF9" w14:textId="62412C8A" w:rsidR="00B80E02" w:rsidRPr="00B80E02" w:rsidRDefault="00B80E02" w:rsidP="00B80E02">
            <w:pPr>
              <w:contextualSpacing/>
              <w:jc w:val="center"/>
            </w:pPr>
            <w:r w:rsidRPr="00B80E02">
              <w:rPr>
                <w:color w:val="000000"/>
              </w:rPr>
              <w:t>60,9%</w:t>
            </w:r>
          </w:p>
        </w:tc>
      </w:tr>
      <w:tr w:rsidR="00B80E02" w:rsidRPr="00F60D3F" w14:paraId="70B5429F" w14:textId="77777777" w:rsidTr="00B80E02">
        <w:trPr>
          <w:trHeight w:val="283"/>
        </w:trPr>
        <w:tc>
          <w:tcPr>
            <w:tcW w:w="709" w:type="dxa"/>
            <w:vAlign w:val="center"/>
          </w:tcPr>
          <w:p w14:paraId="38FF754A" w14:textId="0AEAB073" w:rsidR="00B80E02" w:rsidRPr="00F60D3F" w:rsidRDefault="00B80E02" w:rsidP="00B80E02">
            <w:pPr>
              <w:contextualSpacing/>
              <w:rPr>
                <w:szCs w:val="28"/>
              </w:rPr>
            </w:pPr>
            <w:r>
              <w:rPr>
                <w:szCs w:val="28"/>
              </w:rPr>
              <w:t xml:space="preserve">  4.</w:t>
            </w:r>
          </w:p>
        </w:tc>
        <w:tc>
          <w:tcPr>
            <w:tcW w:w="3998" w:type="dxa"/>
            <w:vAlign w:val="center"/>
          </w:tcPr>
          <w:p w14:paraId="3B437984" w14:textId="5A06E972" w:rsidR="00B80E02" w:rsidRPr="00F60D3F" w:rsidRDefault="00B80E02" w:rsidP="00B80E02">
            <w:pPr>
              <w:contextualSpacing/>
            </w:pPr>
            <w:r>
              <w:t>Обучающиеся О</w:t>
            </w:r>
            <w:r w:rsidRPr="0082776F">
              <w:t>ОШ</w:t>
            </w:r>
            <w:r w:rsidRPr="000975FD">
              <w:t xml:space="preserve"> </w:t>
            </w:r>
          </w:p>
        </w:tc>
        <w:tc>
          <w:tcPr>
            <w:tcW w:w="1559" w:type="dxa"/>
            <w:vAlign w:val="center"/>
          </w:tcPr>
          <w:p w14:paraId="26998A6E" w14:textId="79569C52" w:rsidR="00B80E02" w:rsidRPr="00B80E02" w:rsidRDefault="00B80E02" w:rsidP="00B80E02">
            <w:pPr>
              <w:contextualSpacing/>
              <w:jc w:val="center"/>
            </w:pPr>
            <w:r w:rsidRPr="00B80E02">
              <w:rPr>
                <w:color w:val="000000"/>
              </w:rPr>
              <w:t>0,2%</w:t>
            </w:r>
          </w:p>
        </w:tc>
        <w:tc>
          <w:tcPr>
            <w:tcW w:w="1418" w:type="dxa"/>
            <w:vAlign w:val="center"/>
          </w:tcPr>
          <w:p w14:paraId="6B6070C1" w14:textId="0AB7EF1A" w:rsidR="00B80E02" w:rsidRPr="00B80E02" w:rsidRDefault="00B80E02" w:rsidP="00B80E02">
            <w:pPr>
              <w:contextualSpacing/>
              <w:jc w:val="center"/>
            </w:pPr>
            <w:r w:rsidRPr="00B80E02">
              <w:rPr>
                <w:color w:val="000000"/>
              </w:rPr>
              <w:t>14,2%</w:t>
            </w:r>
          </w:p>
        </w:tc>
        <w:tc>
          <w:tcPr>
            <w:tcW w:w="1417" w:type="dxa"/>
            <w:vAlign w:val="center"/>
          </w:tcPr>
          <w:p w14:paraId="6DD2914C" w14:textId="4D5C6EEB" w:rsidR="00B80E02" w:rsidRPr="00B80E02" w:rsidRDefault="00B80E02" w:rsidP="00B80E02">
            <w:pPr>
              <w:contextualSpacing/>
              <w:jc w:val="center"/>
            </w:pPr>
            <w:r w:rsidRPr="00B80E02">
              <w:rPr>
                <w:color w:val="000000"/>
              </w:rPr>
              <w:t>19,1%</w:t>
            </w:r>
          </w:p>
        </w:tc>
        <w:tc>
          <w:tcPr>
            <w:tcW w:w="1530" w:type="dxa"/>
            <w:vAlign w:val="center"/>
          </w:tcPr>
          <w:p w14:paraId="421D141C" w14:textId="6E18093B" w:rsidR="00B80E02" w:rsidRPr="00B80E02" w:rsidRDefault="00B80E02" w:rsidP="00B80E02">
            <w:pPr>
              <w:contextualSpacing/>
              <w:jc w:val="center"/>
            </w:pPr>
            <w:r w:rsidRPr="00B80E02">
              <w:rPr>
                <w:color w:val="000000"/>
              </w:rPr>
              <w:t>2,9%</w:t>
            </w:r>
          </w:p>
        </w:tc>
        <w:tc>
          <w:tcPr>
            <w:tcW w:w="1843" w:type="dxa"/>
            <w:vAlign w:val="center"/>
          </w:tcPr>
          <w:p w14:paraId="7099479E" w14:textId="2B2710CD" w:rsidR="00B80E02" w:rsidRPr="00B80E02" w:rsidRDefault="00B80E02" w:rsidP="00B80E02">
            <w:pPr>
              <w:contextualSpacing/>
              <w:jc w:val="center"/>
            </w:pPr>
            <w:r w:rsidRPr="00B80E02">
              <w:rPr>
                <w:color w:val="000000"/>
              </w:rPr>
              <w:t>22,0%</w:t>
            </w:r>
          </w:p>
        </w:tc>
        <w:tc>
          <w:tcPr>
            <w:tcW w:w="1843" w:type="dxa"/>
            <w:vAlign w:val="center"/>
          </w:tcPr>
          <w:p w14:paraId="435D633F" w14:textId="14BC3F66" w:rsidR="00B80E02" w:rsidRPr="00B80E02" w:rsidRDefault="00B80E02" w:rsidP="00B80E02">
            <w:pPr>
              <w:tabs>
                <w:tab w:val="left" w:pos="10320"/>
              </w:tabs>
              <w:jc w:val="center"/>
            </w:pPr>
            <w:r w:rsidRPr="00B80E02">
              <w:rPr>
                <w:color w:val="000000"/>
              </w:rPr>
              <w:t>36,2%</w:t>
            </w:r>
          </w:p>
        </w:tc>
      </w:tr>
    </w:tbl>
    <w:p w14:paraId="74C9CCB0" w14:textId="77777777" w:rsidR="00D116BF" w:rsidRPr="00F60D3F" w:rsidRDefault="00D116BF" w:rsidP="00D116BF">
      <w:pPr>
        <w:pStyle w:val="a3"/>
        <w:spacing w:after="120" w:line="240" w:lineRule="auto"/>
        <w:ind w:left="709"/>
        <w:jc w:val="both"/>
        <w:rPr>
          <w:rFonts w:ascii="Times New Roman" w:eastAsia="Times New Roman" w:hAnsi="Times New Roman"/>
          <w:b/>
          <w:sz w:val="24"/>
          <w:szCs w:val="24"/>
          <w:lang w:eastAsia="ru-RU"/>
        </w:rPr>
      </w:pPr>
    </w:p>
    <w:p w14:paraId="7CBE70BF" w14:textId="77777777" w:rsidR="00846D04" w:rsidRPr="00F60D3F" w:rsidRDefault="005060D9" w:rsidP="00911A9C">
      <w:pPr>
        <w:pStyle w:val="3"/>
        <w:numPr>
          <w:ilvl w:val="1"/>
          <w:numId w:val="37"/>
        </w:numPr>
        <w:tabs>
          <w:tab w:val="left" w:pos="142"/>
        </w:tabs>
        <w:ind w:left="426"/>
        <w:jc w:val="both"/>
        <w:rPr>
          <w:rFonts w:ascii="Times New Roman" w:hAnsi="Times New Roman"/>
          <w:color w:val="auto"/>
          <w:sz w:val="28"/>
        </w:rPr>
      </w:pPr>
      <w:r w:rsidRPr="00F60D3F">
        <w:rPr>
          <w:rFonts w:ascii="Times New Roman" w:hAnsi="Times New Roman"/>
          <w:color w:val="auto"/>
          <w:sz w:val="28"/>
        </w:rPr>
        <w:lastRenderedPageBreak/>
        <w:t xml:space="preserve">Выделение перечня ОО, продемонстрировавших наиболее высокие результаты </w:t>
      </w:r>
      <w:r w:rsidR="005B52FC" w:rsidRPr="00F60D3F">
        <w:rPr>
          <w:rFonts w:ascii="Times New Roman" w:hAnsi="Times New Roman"/>
          <w:color w:val="auto"/>
          <w:sz w:val="28"/>
        </w:rPr>
        <w:t>О</w:t>
      </w:r>
      <w:r w:rsidRPr="00F60D3F">
        <w:rPr>
          <w:rFonts w:ascii="Times New Roman" w:hAnsi="Times New Roman"/>
          <w:color w:val="auto"/>
          <w:sz w:val="28"/>
        </w:rPr>
        <w:t>ГЭ по предмету</w:t>
      </w:r>
      <w:r w:rsidR="00F0048C" w:rsidRPr="00F60D3F">
        <w:rPr>
          <w:rFonts w:ascii="Times New Roman" w:hAnsi="Times New Roman"/>
          <w:color w:val="auto"/>
          <w:sz w:val="28"/>
          <w:vertAlign w:val="superscript"/>
        </w:rPr>
        <w:footnoteReference w:id="5"/>
      </w:r>
    </w:p>
    <w:p w14:paraId="30F8567C" w14:textId="77777777" w:rsidR="00911A9C" w:rsidRPr="00F60D3F" w:rsidRDefault="00911A9C" w:rsidP="002178E5">
      <w:pPr>
        <w:ind w:firstLine="284"/>
        <w:jc w:val="both"/>
        <w:rPr>
          <w:b/>
          <w:i/>
        </w:rPr>
      </w:pPr>
    </w:p>
    <w:p w14:paraId="421A99B4" w14:textId="5DBA3F85" w:rsidR="007A74B7" w:rsidRPr="00F60D3F" w:rsidRDefault="0079316A" w:rsidP="002178E5">
      <w:pPr>
        <w:ind w:firstLine="284"/>
        <w:jc w:val="both"/>
        <w:rPr>
          <w:b/>
          <w:i/>
        </w:rPr>
      </w:pPr>
      <w:r w:rsidRPr="00F60D3F">
        <w:rPr>
          <w:b/>
          <w:i/>
        </w:rPr>
        <w:t>Выбирается от 5 до 15%</w:t>
      </w:r>
      <w:r w:rsidRPr="00F60D3F">
        <w:rPr>
          <w:i/>
        </w:rPr>
        <w:t xml:space="preserve"> от общего числа ОО в </w:t>
      </w:r>
      <w:r w:rsidR="00B80E02">
        <w:rPr>
          <w:i/>
        </w:rPr>
        <w:t>Поволжском управлении (далее-ПУ)</w:t>
      </w:r>
      <w:r w:rsidRPr="00F60D3F">
        <w:rPr>
          <w:i/>
        </w:rPr>
        <w:t xml:space="preserve">, в которых: </w:t>
      </w:r>
    </w:p>
    <w:p w14:paraId="1187733F" w14:textId="60324FB0" w:rsidR="00F921F7" w:rsidRPr="00F60D3F" w:rsidRDefault="0079316A" w:rsidP="00F921F7">
      <w:pPr>
        <w:pStyle w:val="a3"/>
        <w:numPr>
          <w:ilvl w:val="0"/>
          <w:numId w:val="9"/>
        </w:numPr>
        <w:spacing w:after="0" w:line="240" w:lineRule="auto"/>
        <w:ind w:left="709" w:hanging="425"/>
        <w:jc w:val="both"/>
        <w:rPr>
          <w:rFonts w:ascii="Times New Roman" w:eastAsia="Times New Roman" w:hAnsi="Times New Roman"/>
          <w:b/>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 xml:space="preserve">получивших отметки «4» и «5», </w:t>
      </w:r>
      <w:r w:rsidRPr="00F60D3F">
        <w:rPr>
          <w:rFonts w:ascii="Times New Roman" w:eastAsia="Times New Roman" w:hAnsi="Times New Roman"/>
          <w:i/>
          <w:sz w:val="24"/>
          <w:szCs w:val="24"/>
          <w:lang w:eastAsia="ru-RU"/>
        </w:rPr>
        <w:t xml:space="preserve">имеет </w:t>
      </w:r>
      <w:r w:rsidR="005060D9" w:rsidRPr="00F60D3F">
        <w:rPr>
          <w:rFonts w:ascii="Times New Roman" w:eastAsia="Times New Roman" w:hAnsi="Times New Roman"/>
          <w:b/>
          <w:i/>
          <w:sz w:val="24"/>
          <w:szCs w:val="24"/>
          <w:lang w:eastAsia="ru-RU"/>
        </w:rPr>
        <w:t>максимальные значения</w:t>
      </w:r>
      <w:r w:rsidRPr="00F60D3F">
        <w:rPr>
          <w:rFonts w:ascii="Times New Roman" w:eastAsia="Times New Roman" w:hAnsi="Times New Roman"/>
          <w:i/>
          <w:sz w:val="24"/>
          <w:szCs w:val="24"/>
          <w:lang w:eastAsia="ru-RU"/>
        </w:rPr>
        <w:t xml:space="preserve"> (по сравнению с другими ОО </w:t>
      </w:r>
      <w:r w:rsidR="00B80E02">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r w:rsidRPr="00F60D3F">
        <w:rPr>
          <w:rFonts w:ascii="Times New Roman" w:eastAsia="Times New Roman" w:hAnsi="Times New Roman"/>
          <w:b/>
          <w:i/>
          <w:sz w:val="24"/>
          <w:szCs w:val="24"/>
          <w:lang w:eastAsia="ru-RU"/>
        </w:rPr>
        <w:t xml:space="preserve"> </w:t>
      </w:r>
    </w:p>
    <w:p w14:paraId="145CFE19" w14:textId="5EE0E702" w:rsidR="005060D9" w:rsidRPr="00F60D3F" w:rsidRDefault="0079316A" w:rsidP="00F921F7">
      <w:pPr>
        <w:pStyle w:val="a3"/>
        <w:numPr>
          <w:ilvl w:val="0"/>
          <w:numId w:val="9"/>
        </w:numPr>
        <w:spacing w:after="0" w:line="240" w:lineRule="auto"/>
        <w:ind w:left="709" w:hanging="425"/>
        <w:jc w:val="both"/>
        <w:rPr>
          <w:rFonts w:ascii="Times New Roman" w:eastAsia="Times New Roman" w:hAnsi="Times New Roman"/>
          <w:b/>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w:t>
      </w:r>
      <w:r w:rsidRPr="00F60D3F">
        <w:rPr>
          <w:rFonts w:ascii="Times New Roman" w:eastAsia="Times New Roman" w:hAnsi="Times New Roman"/>
          <w:b/>
          <w:i/>
          <w:sz w:val="24"/>
          <w:szCs w:val="24"/>
          <w:lang w:eastAsia="ru-RU"/>
        </w:rPr>
        <w:t xml:space="preserve"> получивших неудовлетворительную отметку</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минимальные значения</w:t>
      </w:r>
      <w:r w:rsidRPr="00F60D3F">
        <w:rPr>
          <w:rFonts w:ascii="Times New Roman" w:eastAsia="Times New Roman" w:hAnsi="Times New Roman"/>
          <w:i/>
          <w:sz w:val="24"/>
          <w:szCs w:val="24"/>
          <w:lang w:eastAsia="ru-RU"/>
        </w:rPr>
        <w:t xml:space="preserve"> (по сравнению с другими ОО </w:t>
      </w:r>
      <w:r w:rsidR="00B80E02">
        <w:rPr>
          <w:rFonts w:ascii="Times New Roman" w:eastAsia="Times New Roman" w:hAnsi="Times New Roman"/>
          <w:i/>
          <w:sz w:val="24"/>
          <w:szCs w:val="24"/>
          <w:lang w:eastAsia="ru-RU"/>
        </w:rPr>
        <w:t>ПУ</w:t>
      </w:r>
      <w:r w:rsidR="005060D9" w:rsidRPr="00F60D3F">
        <w:rPr>
          <w:rFonts w:ascii="Times New Roman" w:eastAsia="Times New Roman" w:hAnsi="Times New Roman"/>
          <w:sz w:val="24"/>
          <w:szCs w:val="24"/>
          <w:lang w:eastAsia="ru-RU"/>
        </w:rPr>
        <w:t>)</w:t>
      </w:r>
      <w:r w:rsidR="00F921F7" w:rsidRPr="00F60D3F">
        <w:rPr>
          <w:rFonts w:ascii="Times New Roman" w:eastAsia="Times New Roman" w:hAnsi="Times New Roman"/>
          <w:sz w:val="24"/>
          <w:szCs w:val="24"/>
          <w:lang w:eastAsia="ru-RU"/>
        </w:rPr>
        <w:t>.</w:t>
      </w:r>
    </w:p>
    <w:p w14:paraId="4E8CC020" w14:textId="77777777" w:rsidR="000849F6" w:rsidRPr="00F60D3F" w:rsidRDefault="000849F6" w:rsidP="00633AAE">
      <w:pPr>
        <w:pStyle w:val="af7"/>
        <w:keepNext/>
        <w:spacing w:after="120"/>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354"/>
        <w:gridCol w:w="3355"/>
        <w:gridCol w:w="3355"/>
      </w:tblGrid>
      <w:tr w:rsidR="00DC2D67" w:rsidRPr="00F60D3F" w14:paraId="041EAB60" w14:textId="77777777" w:rsidTr="0009799B">
        <w:trPr>
          <w:cantSplit/>
          <w:tblHeader/>
        </w:trPr>
        <w:tc>
          <w:tcPr>
            <w:tcW w:w="563" w:type="dxa"/>
            <w:shd w:val="clear" w:color="auto" w:fill="auto"/>
            <w:vAlign w:val="center"/>
          </w:tcPr>
          <w:p w14:paraId="08B36A90"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3548" w:type="dxa"/>
            <w:shd w:val="clear" w:color="auto" w:fill="auto"/>
            <w:vAlign w:val="center"/>
          </w:tcPr>
          <w:p w14:paraId="660BCF1B"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3354" w:type="dxa"/>
            <w:shd w:val="clear" w:color="auto" w:fill="auto"/>
            <w:vAlign w:val="center"/>
          </w:tcPr>
          <w:p w14:paraId="6E1532DF"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3355" w:type="dxa"/>
            <w:shd w:val="clear" w:color="auto" w:fill="auto"/>
            <w:vAlign w:val="center"/>
          </w:tcPr>
          <w:p w14:paraId="3E4D7CB7" w14:textId="77777777" w:rsidR="000E0643"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w:t>
            </w:r>
            <w:r w:rsidR="00A35F59" w:rsidRPr="00F60D3F">
              <w:rPr>
                <w:rFonts w:ascii="Times New Roman" w:eastAsia="Times New Roman" w:hAnsi="Times New Roman"/>
                <w:szCs w:val="20"/>
                <w:lang w:eastAsia="ru-RU"/>
              </w:rPr>
              <w:br/>
            </w:r>
            <w:r w:rsidRPr="00F60D3F">
              <w:rPr>
                <w:rFonts w:ascii="Times New Roman" w:eastAsia="Times New Roman" w:hAnsi="Times New Roman"/>
                <w:szCs w:val="20"/>
                <w:lang w:eastAsia="ru-RU"/>
              </w:rPr>
              <w:t xml:space="preserve">отметки «4» и «5» </w:t>
            </w:r>
          </w:p>
          <w:p w14:paraId="3DB63AF1"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3355" w:type="dxa"/>
            <w:shd w:val="clear" w:color="auto" w:fill="auto"/>
            <w:vAlign w:val="center"/>
          </w:tcPr>
          <w:p w14:paraId="13000DD0" w14:textId="77777777" w:rsidR="00BE42D2" w:rsidRPr="00F60D3F" w:rsidRDefault="0079316A" w:rsidP="0009799B">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отметки</w:t>
            </w:r>
            <w:r w:rsidR="0009799B" w:rsidRPr="00F60D3F">
              <w:rPr>
                <w:rFonts w:ascii="Times New Roman" w:eastAsia="Times New Roman" w:hAnsi="Times New Roman"/>
                <w:szCs w:val="20"/>
                <w:lang w:eastAsia="ru-RU"/>
              </w:rPr>
              <w:t xml:space="preserve"> </w:t>
            </w:r>
            <w:r w:rsidRPr="00F60D3F">
              <w:rPr>
                <w:rFonts w:ascii="Times New Roman" w:eastAsia="Times New Roman" w:hAnsi="Times New Roman"/>
                <w:szCs w:val="20"/>
                <w:lang w:eastAsia="ru-RU"/>
              </w:rPr>
              <w:t xml:space="preserve">«3», «4» и «5» </w:t>
            </w:r>
            <w:r w:rsidR="00073378"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B80E02" w:rsidRPr="00F60D3F" w14:paraId="4B035CCC" w14:textId="77777777" w:rsidTr="00B80E02">
        <w:trPr>
          <w:trHeight w:val="20"/>
        </w:trPr>
        <w:tc>
          <w:tcPr>
            <w:tcW w:w="563" w:type="dxa"/>
            <w:shd w:val="clear" w:color="auto" w:fill="auto"/>
            <w:vAlign w:val="center"/>
          </w:tcPr>
          <w:p w14:paraId="27A127F1" w14:textId="77777777" w:rsidR="00B80E02" w:rsidRPr="00F60D3F" w:rsidRDefault="00B80E02" w:rsidP="00B80E02">
            <w:pPr>
              <w:pStyle w:val="a3"/>
              <w:spacing w:after="0" w:line="240" w:lineRule="auto"/>
              <w:ind w:left="0"/>
              <w:rPr>
                <w:rFonts w:ascii="Times New Roman" w:eastAsia="Times New Roman" w:hAnsi="Times New Roman"/>
                <w:szCs w:val="20"/>
                <w:lang w:eastAsia="ru-RU"/>
              </w:rPr>
            </w:pPr>
            <w:r w:rsidRPr="00F60D3F">
              <w:rPr>
                <w:rFonts w:ascii="Times New Roman" w:eastAsia="Times New Roman" w:hAnsi="Times New Roman"/>
                <w:szCs w:val="20"/>
                <w:lang w:eastAsia="ru-RU"/>
              </w:rPr>
              <w:t>1.</w:t>
            </w:r>
          </w:p>
        </w:tc>
        <w:tc>
          <w:tcPr>
            <w:tcW w:w="3548" w:type="dxa"/>
            <w:shd w:val="clear" w:color="auto" w:fill="auto"/>
            <w:vAlign w:val="center"/>
          </w:tcPr>
          <w:p w14:paraId="6C860684" w14:textId="1549BC2B" w:rsidR="00B80E02" w:rsidRPr="00B80E02" w:rsidRDefault="00B80E02" w:rsidP="00B80E02">
            <w:pPr>
              <w:pStyle w:val="a3"/>
              <w:spacing w:after="0" w:line="240" w:lineRule="auto"/>
              <w:ind w:left="0"/>
              <w:rPr>
                <w:rFonts w:ascii="Times New Roman" w:eastAsia="Times New Roman" w:hAnsi="Times New Roman"/>
                <w:sz w:val="24"/>
                <w:szCs w:val="24"/>
                <w:lang w:eastAsia="ru-RU"/>
              </w:rPr>
            </w:pPr>
            <w:r w:rsidRPr="00B80E02">
              <w:rPr>
                <w:rFonts w:ascii="Times New Roman" w:hAnsi="Times New Roman"/>
                <w:sz w:val="24"/>
                <w:szCs w:val="24"/>
              </w:rPr>
              <w:t>ГБОУ СОШ № 3 г. Новокуйбышевска</w:t>
            </w:r>
          </w:p>
        </w:tc>
        <w:tc>
          <w:tcPr>
            <w:tcW w:w="3354" w:type="dxa"/>
            <w:shd w:val="clear" w:color="auto" w:fill="auto"/>
            <w:vAlign w:val="center"/>
          </w:tcPr>
          <w:p w14:paraId="6CB4D81B" w14:textId="48C47298" w:rsidR="00B80E02" w:rsidRPr="00B80E02" w:rsidRDefault="00B80E02" w:rsidP="00B80E02">
            <w:pPr>
              <w:pStyle w:val="a3"/>
              <w:spacing w:after="0" w:line="240" w:lineRule="auto"/>
              <w:ind w:left="0"/>
              <w:jc w:val="center"/>
              <w:rPr>
                <w:rFonts w:ascii="Times New Roman" w:eastAsia="Times New Roman" w:hAnsi="Times New Roman"/>
                <w:sz w:val="24"/>
                <w:szCs w:val="24"/>
                <w:lang w:eastAsia="ru-RU"/>
              </w:rPr>
            </w:pPr>
            <w:r w:rsidRPr="00B80E02">
              <w:rPr>
                <w:rFonts w:ascii="Times New Roman" w:hAnsi="Times New Roman"/>
                <w:sz w:val="24"/>
                <w:szCs w:val="24"/>
              </w:rPr>
              <w:t>0,0%</w:t>
            </w:r>
          </w:p>
        </w:tc>
        <w:tc>
          <w:tcPr>
            <w:tcW w:w="3355" w:type="dxa"/>
            <w:shd w:val="clear" w:color="auto" w:fill="auto"/>
            <w:vAlign w:val="center"/>
          </w:tcPr>
          <w:p w14:paraId="70D38236" w14:textId="336D1B2B" w:rsidR="00B80E02" w:rsidRPr="00B80E02" w:rsidRDefault="00B80E02" w:rsidP="00B80E02">
            <w:pPr>
              <w:pStyle w:val="a3"/>
              <w:spacing w:after="0" w:line="240" w:lineRule="auto"/>
              <w:ind w:left="0"/>
              <w:jc w:val="center"/>
              <w:rPr>
                <w:rFonts w:ascii="Times New Roman" w:eastAsia="Times New Roman" w:hAnsi="Times New Roman"/>
                <w:sz w:val="24"/>
                <w:szCs w:val="24"/>
                <w:lang w:eastAsia="ru-RU"/>
              </w:rPr>
            </w:pPr>
            <w:r w:rsidRPr="00B80E02">
              <w:rPr>
                <w:rFonts w:ascii="Times New Roman" w:hAnsi="Times New Roman"/>
                <w:sz w:val="24"/>
                <w:szCs w:val="24"/>
              </w:rPr>
              <w:t>92,9%</w:t>
            </w:r>
          </w:p>
        </w:tc>
        <w:tc>
          <w:tcPr>
            <w:tcW w:w="3355" w:type="dxa"/>
            <w:shd w:val="clear" w:color="auto" w:fill="auto"/>
            <w:vAlign w:val="center"/>
          </w:tcPr>
          <w:p w14:paraId="7D373BF0" w14:textId="7BB81450" w:rsidR="00B80E02" w:rsidRPr="00B80E02" w:rsidRDefault="00B80E02" w:rsidP="00B80E02">
            <w:pPr>
              <w:pStyle w:val="a3"/>
              <w:spacing w:after="0" w:line="240" w:lineRule="auto"/>
              <w:ind w:left="0"/>
              <w:jc w:val="center"/>
              <w:rPr>
                <w:rFonts w:ascii="Times New Roman" w:eastAsia="Times New Roman" w:hAnsi="Times New Roman"/>
                <w:sz w:val="24"/>
                <w:szCs w:val="24"/>
                <w:lang w:eastAsia="ru-RU"/>
              </w:rPr>
            </w:pPr>
            <w:r w:rsidRPr="00B80E02">
              <w:rPr>
                <w:rFonts w:ascii="Times New Roman" w:hAnsi="Times New Roman"/>
                <w:sz w:val="24"/>
                <w:szCs w:val="24"/>
              </w:rPr>
              <w:t>100,0%</w:t>
            </w:r>
          </w:p>
        </w:tc>
      </w:tr>
      <w:tr w:rsidR="00B80E02" w:rsidRPr="00F60D3F" w14:paraId="5099E109" w14:textId="77777777" w:rsidTr="00B80E02">
        <w:trPr>
          <w:trHeight w:val="20"/>
        </w:trPr>
        <w:tc>
          <w:tcPr>
            <w:tcW w:w="563" w:type="dxa"/>
            <w:shd w:val="clear" w:color="auto" w:fill="auto"/>
            <w:vAlign w:val="center"/>
          </w:tcPr>
          <w:p w14:paraId="5B0BECA1" w14:textId="33A5D5BB" w:rsidR="00B80E02" w:rsidRPr="00F60D3F" w:rsidRDefault="00B80E02" w:rsidP="00B80E02">
            <w:pPr>
              <w:pStyle w:val="a3"/>
              <w:spacing w:after="0" w:line="240" w:lineRule="auto"/>
              <w:ind w:left="34"/>
              <w:rPr>
                <w:rFonts w:ascii="Times New Roman" w:hAnsi="Times New Roman"/>
                <w:szCs w:val="20"/>
              </w:rPr>
            </w:pPr>
            <w:r>
              <w:rPr>
                <w:rFonts w:ascii="Times New Roman" w:hAnsi="Times New Roman"/>
                <w:szCs w:val="20"/>
              </w:rPr>
              <w:t>2.</w:t>
            </w:r>
          </w:p>
        </w:tc>
        <w:tc>
          <w:tcPr>
            <w:tcW w:w="3548" w:type="dxa"/>
            <w:shd w:val="clear" w:color="auto" w:fill="auto"/>
            <w:vAlign w:val="center"/>
          </w:tcPr>
          <w:p w14:paraId="7381B341" w14:textId="1E66867E" w:rsidR="00B80E02" w:rsidRPr="00B80E02" w:rsidRDefault="00B80E02" w:rsidP="00B80E02">
            <w:pPr>
              <w:pStyle w:val="a3"/>
              <w:spacing w:after="0" w:line="240" w:lineRule="auto"/>
              <w:ind w:left="0"/>
              <w:rPr>
                <w:rFonts w:ascii="Times New Roman" w:hAnsi="Times New Roman"/>
                <w:sz w:val="24"/>
                <w:szCs w:val="24"/>
              </w:rPr>
            </w:pPr>
            <w:r w:rsidRPr="00B80E02">
              <w:rPr>
                <w:rFonts w:ascii="Times New Roman" w:hAnsi="Times New Roman"/>
                <w:sz w:val="24"/>
                <w:szCs w:val="24"/>
              </w:rPr>
              <w:t>ГБОУ ООШ № 4 г. Новокуйбышевска</w:t>
            </w:r>
          </w:p>
        </w:tc>
        <w:tc>
          <w:tcPr>
            <w:tcW w:w="3354" w:type="dxa"/>
            <w:shd w:val="clear" w:color="auto" w:fill="auto"/>
            <w:vAlign w:val="center"/>
          </w:tcPr>
          <w:p w14:paraId="51C6AB7D" w14:textId="5E423F47" w:rsidR="00B80E02" w:rsidRPr="00B80E02" w:rsidRDefault="00B80E02" w:rsidP="00B80E02">
            <w:pPr>
              <w:pStyle w:val="a3"/>
              <w:spacing w:after="0" w:line="240" w:lineRule="auto"/>
              <w:ind w:left="0"/>
              <w:jc w:val="center"/>
              <w:rPr>
                <w:rFonts w:ascii="Times New Roman" w:eastAsia="Times New Roman" w:hAnsi="Times New Roman"/>
                <w:sz w:val="24"/>
                <w:szCs w:val="24"/>
                <w:lang w:eastAsia="ru-RU"/>
              </w:rPr>
            </w:pPr>
            <w:r w:rsidRPr="00B80E02">
              <w:rPr>
                <w:rFonts w:ascii="Times New Roman" w:hAnsi="Times New Roman"/>
                <w:sz w:val="24"/>
                <w:szCs w:val="24"/>
              </w:rPr>
              <w:t>0,0%</w:t>
            </w:r>
          </w:p>
        </w:tc>
        <w:tc>
          <w:tcPr>
            <w:tcW w:w="3355" w:type="dxa"/>
            <w:shd w:val="clear" w:color="auto" w:fill="auto"/>
            <w:vAlign w:val="center"/>
          </w:tcPr>
          <w:p w14:paraId="4DADC362" w14:textId="2E8266C7" w:rsidR="00B80E02" w:rsidRPr="00B80E02" w:rsidRDefault="00B80E02" w:rsidP="00B80E02">
            <w:pPr>
              <w:pStyle w:val="a3"/>
              <w:spacing w:after="0" w:line="240" w:lineRule="auto"/>
              <w:ind w:left="0"/>
              <w:jc w:val="center"/>
              <w:rPr>
                <w:rFonts w:ascii="Times New Roman" w:eastAsia="Times New Roman" w:hAnsi="Times New Roman"/>
                <w:sz w:val="24"/>
                <w:szCs w:val="24"/>
                <w:lang w:eastAsia="ru-RU"/>
              </w:rPr>
            </w:pPr>
            <w:r w:rsidRPr="00B80E02">
              <w:rPr>
                <w:rFonts w:ascii="Times New Roman" w:hAnsi="Times New Roman"/>
                <w:sz w:val="24"/>
                <w:szCs w:val="24"/>
              </w:rPr>
              <w:t>90,9%</w:t>
            </w:r>
          </w:p>
        </w:tc>
        <w:tc>
          <w:tcPr>
            <w:tcW w:w="3355" w:type="dxa"/>
            <w:shd w:val="clear" w:color="auto" w:fill="auto"/>
            <w:vAlign w:val="center"/>
          </w:tcPr>
          <w:p w14:paraId="1E2D72CD" w14:textId="5BADADEB" w:rsidR="00B80E02" w:rsidRPr="00B80E02" w:rsidRDefault="00B80E02" w:rsidP="00B80E02">
            <w:pPr>
              <w:pStyle w:val="a3"/>
              <w:spacing w:after="0" w:line="240" w:lineRule="auto"/>
              <w:ind w:left="0"/>
              <w:jc w:val="center"/>
              <w:rPr>
                <w:rFonts w:ascii="Times New Roman" w:eastAsia="Times New Roman" w:hAnsi="Times New Roman"/>
                <w:sz w:val="24"/>
                <w:szCs w:val="24"/>
                <w:lang w:eastAsia="ru-RU"/>
              </w:rPr>
            </w:pPr>
            <w:r w:rsidRPr="00B80E02">
              <w:rPr>
                <w:rFonts w:ascii="Times New Roman" w:hAnsi="Times New Roman"/>
                <w:sz w:val="24"/>
                <w:szCs w:val="24"/>
              </w:rPr>
              <w:t>100,0%</w:t>
            </w:r>
          </w:p>
        </w:tc>
      </w:tr>
      <w:tr w:rsidR="00B80E02" w:rsidRPr="00F60D3F" w14:paraId="2D82C67F" w14:textId="77777777" w:rsidTr="00B80E02">
        <w:trPr>
          <w:trHeight w:val="20"/>
        </w:trPr>
        <w:tc>
          <w:tcPr>
            <w:tcW w:w="563" w:type="dxa"/>
            <w:shd w:val="clear" w:color="auto" w:fill="auto"/>
            <w:vAlign w:val="center"/>
          </w:tcPr>
          <w:p w14:paraId="30BBC2A2" w14:textId="6E7935C8" w:rsidR="00B80E02" w:rsidRPr="00F60D3F" w:rsidRDefault="00B80E02" w:rsidP="00B80E02">
            <w:pPr>
              <w:pStyle w:val="a3"/>
              <w:spacing w:after="0" w:line="240" w:lineRule="auto"/>
              <w:ind w:left="34"/>
              <w:rPr>
                <w:rFonts w:ascii="Times New Roman" w:hAnsi="Times New Roman"/>
                <w:szCs w:val="20"/>
              </w:rPr>
            </w:pPr>
            <w:r>
              <w:rPr>
                <w:rFonts w:ascii="Times New Roman" w:hAnsi="Times New Roman"/>
                <w:szCs w:val="20"/>
              </w:rPr>
              <w:t>3.</w:t>
            </w:r>
          </w:p>
        </w:tc>
        <w:tc>
          <w:tcPr>
            <w:tcW w:w="3548" w:type="dxa"/>
            <w:shd w:val="clear" w:color="auto" w:fill="auto"/>
            <w:vAlign w:val="center"/>
          </w:tcPr>
          <w:p w14:paraId="2E267C7F" w14:textId="30F5F11B" w:rsidR="00B80E02" w:rsidRPr="00B80E02" w:rsidRDefault="00B80E02" w:rsidP="00B80E02">
            <w:pPr>
              <w:pStyle w:val="a3"/>
              <w:spacing w:after="0" w:line="240" w:lineRule="auto"/>
              <w:ind w:left="0"/>
              <w:rPr>
                <w:rFonts w:ascii="Times New Roman" w:hAnsi="Times New Roman"/>
                <w:sz w:val="24"/>
                <w:szCs w:val="24"/>
              </w:rPr>
            </w:pPr>
            <w:r w:rsidRPr="00B80E02">
              <w:rPr>
                <w:rFonts w:ascii="Times New Roman" w:hAnsi="Times New Roman"/>
                <w:sz w:val="24"/>
                <w:szCs w:val="24"/>
              </w:rPr>
              <w:t>ГБОУ СОШ п.г.т. Петра Дубрава</w:t>
            </w:r>
          </w:p>
        </w:tc>
        <w:tc>
          <w:tcPr>
            <w:tcW w:w="3354" w:type="dxa"/>
            <w:shd w:val="clear" w:color="auto" w:fill="auto"/>
            <w:vAlign w:val="center"/>
          </w:tcPr>
          <w:p w14:paraId="1582DE18" w14:textId="662F5F64" w:rsidR="00B80E02" w:rsidRPr="00B80E02" w:rsidRDefault="00B80E02" w:rsidP="00B80E02">
            <w:pPr>
              <w:pStyle w:val="a3"/>
              <w:spacing w:after="0" w:line="240" w:lineRule="auto"/>
              <w:ind w:left="0"/>
              <w:jc w:val="center"/>
              <w:rPr>
                <w:rFonts w:ascii="Times New Roman" w:eastAsia="Times New Roman" w:hAnsi="Times New Roman"/>
                <w:sz w:val="24"/>
                <w:szCs w:val="24"/>
                <w:lang w:eastAsia="ru-RU"/>
              </w:rPr>
            </w:pPr>
            <w:r w:rsidRPr="00B80E02">
              <w:rPr>
                <w:rFonts w:ascii="Times New Roman" w:hAnsi="Times New Roman"/>
                <w:sz w:val="24"/>
                <w:szCs w:val="24"/>
              </w:rPr>
              <w:t>0,0%</w:t>
            </w:r>
          </w:p>
        </w:tc>
        <w:tc>
          <w:tcPr>
            <w:tcW w:w="3355" w:type="dxa"/>
            <w:shd w:val="clear" w:color="auto" w:fill="auto"/>
            <w:vAlign w:val="center"/>
          </w:tcPr>
          <w:p w14:paraId="588EFCE8" w14:textId="426B5D37" w:rsidR="00B80E02" w:rsidRPr="00B80E02" w:rsidRDefault="00B80E02" w:rsidP="00B80E02">
            <w:pPr>
              <w:pStyle w:val="a3"/>
              <w:spacing w:after="0" w:line="240" w:lineRule="auto"/>
              <w:ind w:left="0"/>
              <w:jc w:val="center"/>
              <w:rPr>
                <w:rFonts w:ascii="Times New Roman" w:eastAsia="Times New Roman" w:hAnsi="Times New Roman"/>
                <w:sz w:val="24"/>
                <w:szCs w:val="24"/>
                <w:lang w:eastAsia="ru-RU"/>
              </w:rPr>
            </w:pPr>
            <w:r w:rsidRPr="00B80E02">
              <w:rPr>
                <w:rFonts w:ascii="Times New Roman" w:hAnsi="Times New Roman"/>
                <w:sz w:val="24"/>
                <w:szCs w:val="24"/>
              </w:rPr>
              <w:t>90,9%</w:t>
            </w:r>
          </w:p>
        </w:tc>
        <w:tc>
          <w:tcPr>
            <w:tcW w:w="3355" w:type="dxa"/>
            <w:shd w:val="clear" w:color="auto" w:fill="auto"/>
            <w:vAlign w:val="center"/>
          </w:tcPr>
          <w:p w14:paraId="00894759" w14:textId="2BE3D150" w:rsidR="00B80E02" w:rsidRPr="00B80E02" w:rsidRDefault="00B80E02" w:rsidP="00B80E02">
            <w:pPr>
              <w:pStyle w:val="a3"/>
              <w:spacing w:after="0" w:line="240" w:lineRule="auto"/>
              <w:ind w:left="0"/>
              <w:jc w:val="center"/>
              <w:rPr>
                <w:rFonts w:ascii="Times New Roman" w:eastAsia="Times New Roman" w:hAnsi="Times New Roman"/>
                <w:sz w:val="24"/>
                <w:szCs w:val="24"/>
                <w:lang w:eastAsia="ru-RU"/>
              </w:rPr>
            </w:pPr>
            <w:r w:rsidRPr="00B80E02">
              <w:rPr>
                <w:rFonts w:ascii="Times New Roman" w:hAnsi="Times New Roman"/>
                <w:sz w:val="24"/>
                <w:szCs w:val="24"/>
              </w:rPr>
              <w:t>100,0%</w:t>
            </w:r>
          </w:p>
        </w:tc>
      </w:tr>
    </w:tbl>
    <w:p w14:paraId="5194277C" w14:textId="77777777" w:rsidR="00846D04" w:rsidRPr="00F60D3F" w:rsidRDefault="005060D9" w:rsidP="00911A9C">
      <w:pPr>
        <w:pStyle w:val="3"/>
        <w:numPr>
          <w:ilvl w:val="1"/>
          <w:numId w:val="37"/>
        </w:numPr>
        <w:tabs>
          <w:tab w:val="left" w:pos="142"/>
        </w:tabs>
        <w:ind w:left="426"/>
        <w:jc w:val="both"/>
        <w:rPr>
          <w:rFonts w:ascii="Times New Roman" w:hAnsi="Times New Roman"/>
          <w:color w:val="auto"/>
          <w:sz w:val="28"/>
        </w:rPr>
      </w:pPr>
      <w:bookmarkStart w:id="4" w:name="_Toc395183674"/>
      <w:bookmarkStart w:id="5" w:name="_Toc423954908"/>
      <w:bookmarkStart w:id="6" w:name="_Toc424490594"/>
      <w:r w:rsidRPr="00F60D3F">
        <w:rPr>
          <w:rFonts w:ascii="Times New Roman" w:hAnsi="Times New Roman"/>
          <w:color w:val="auto"/>
          <w:sz w:val="28"/>
        </w:rPr>
        <w:t xml:space="preserve">Выделение перечня ОО, продемонстрировавших </w:t>
      </w:r>
      <w:r w:rsidR="00D62F6F" w:rsidRPr="00F60D3F">
        <w:rPr>
          <w:rFonts w:ascii="Times New Roman" w:hAnsi="Times New Roman"/>
          <w:color w:val="auto"/>
          <w:sz w:val="28"/>
        </w:rPr>
        <w:t xml:space="preserve">самые </w:t>
      </w:r>
      <w:r w:rsidRPr="00F60D3F">
        <w:rPr>
          <w:rFonts w:ascii="Times New Roman" w:hAnsi="Times New Roman"/>
          <w:color w:val="auto"/>
          <w:sz w:val="28"/>
        </w:rPr>
        <w:t>низкие результаты</w:t>
      </w:r>
      <w:r w:rsidR="00F921F7" w:rsidRPr="00F60D3F">
        <w:rPr>
          <w:rFonts w:ascii="Times New Roman" w:hAnsi="Times New Roman"/>
          <w:color w:val="auto"/>
          <w:sz w:val="28"/>
        </w:rPr>
        <w:t xml:space="preserve"> О</w:t>
      </w:r>
      <w:r w:rsidRPr="00F60D3F">
        <w:rPr>
          <w:rFonts w:ascii="Times New Roman" w:hAnsi="Times New Roman"/>
          <w:color w:val="auto"/>
          <w:sz w:val="28"/>
        </w:rPr>
        <w:t>ГЭ по предмету</w:t>
      </w:r>
      <w:r w:rsidR="0009799B" w:rsidRPr="00F60D3F">
        <w:rPr>
          <w:rFonts w:ascii="Times New Roman" w:hAnsi="Times New Roman"/>
          <w:color w:val="auto"/>
          <w:sz w:val="28"/>
          <w:vertAlign w:val="superscript"/>
        </w:rPr>
        <w:t>5</w:t>
      </w:r>
    </w:p>
    <w:p w14:paraId="3BBB9F5B" w14:textId="77777777" w:rsidR="00911A9C" w:rsidRPr="00F60D3F" w:rsidRDefault="00911A9C" w:rsidP="002178E5">
      <w:pPr>
        <w:pStyle w:val="a3"/>
        <w:spacing w:after="0" w:line="240" w:lineRule="auto"/>
        <w:ind w:left="0" w:firstLine="284"/>
        <w:jc w:val="both"/>
        <w:rPr>
          <w:rFonts w:ascii="Times New Roman" w:eastAsia="Times New Roman" w:hAnsi="Times New Roman"/>
          <w:b/>
          <w:i/>
          <w:sz w:val="24"/>
          <w:szCs w:val="24"/>
          <w:lang w:eastAsia="ru-RU"/>
        </w:rPr>
      </w:pPr>
    </w:p>
    <w:p w14:paraId="27DD41B3" w14:textId="56F55C8A" w:rsidR="007A74B7" w:rsidRPr="00F60D3F" w:rsidRDefault="0079316A" w:rsidP="002178E5">
      <w:pPr>
        <w:pStyle w:val="a3"/>
        <w:spacing w:after="0" w:line="240" w:lineRule="auto"/>
        <w:ind w:left="0" w:firstLine="284"/>
        <w:jc w:val="both"/>
        <w:rPr>
          <w:rFonts w:ascii="Times New Roman" w:eastAsia="Times New Roman" w:hAnsi="Times New Roman"/>
          <w:i/>
          <w:sz w:val="24"/>
          <w:szCs w:val="24"/>
          <w:lang w:eastAsia="ru-RU"/>
        </w:rPr>
      </w:pPr>
      <w:r w:rsidRPr="00F60D3F">
        <w:rPr>
          <w:rFonts w:ascii="Times New Roman" w:eastAsia="Times New Roman" w:hAnsi="Times New Roman"/>
          <w:b/>
          <w:i/>
          <w:sz w:val="24"/>
          <w:szCs w:val="24"/>
          <w:lang w:eastAsia="ru-RU"/>
        </w:rPr>
        <w:t xml:space="preserve">Выбирается от 5 до 15% </w:t>
      </w:r>
      <w:r w:rsidRPr="00F60D3F">
        <w:rPr>
          <w:rFonts w:ascii="Times New Roman" w:eastAsia="Times New Roman" w:hAnsi="Times New Roman"/>
          <w:i/>
          <w:sz w:val="24"/>
          <w:szCs w:val="24"/>
          <w:lang w:eastAsia="ru-RU"/>
        </w:rPr>
        <w:t xml:space="preserve">от общего числа ОО в </w:t>
      </w:r>
      <w:r w:rsidR="00B80E02">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 xml:space="preserve">, в которых: </w:t>
      </w:r>
    </w:p>
    <w:p w14:paraId="6E2E291F" w14:textId="2FEEFBF3" w:rsidR="005060D9" w:rsidRPr="00F60D3F" w:rsidRDefault="0079316A" w:rsidP="00D116BF">
      <w:pPr>
        <w:pStyle w:val="a3"/>
        <w:numPr>
          <w:ilvl w:val="0"/>
          <w:numId w:val="9"/>
        </w:numPr>
        <w:spacing w:after="120" w:line="240" w:lineRule="auto"/>
        <w:ind w:left="709" w:hanging="425"/>
        <w:jc w:val="both"/>
        <w:rPr>
          <w:rFonts w:ascii="Times New Roman" w:eastAsia="Times New Roman" w:hAnsi="Times New Roman"/>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получивших отметку «2»</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максимальные значения</w:t>
      </w:r>
      <w:r w:rsidRPr="00F60D3F">
        <w:rPr>
          <w:rFonts w:ascii="Times New Roman" w:eastAsia="Times New Roman" w:hAnsi="Times New Roman"/>
          <w:i/>
          <w:sz w:val="24"/>
          <w:szCs w:val="24"/>
          <w:lang w:eastAsia="ru-RU"/>
        </w:rPr>
        <w:t xml:space="preserve"> (по сравнению с другими ОО </w:t>
      </w:r>
      <w:r w:rsidR="00B80E02">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p>
    <w:p w14:paraId="7BEC73D5" w14:textId="237B0668" w:rsidR="005060D9" w:rsidRPr="00F60D3F" w:rsidRDefault="0079316A" w:rsidP="00D116BF">
      <w:pPr>
        <w:pStyle w:val="a3"/>
        <w:numPr>
          <w:ilvl w:val="0"/>
          <w:numId w:val="9"/>
        </w:numPr>
        <w:spacing w:after="120" w:line="240" w:lineRule="auto"/>
        <w:ind w:left="709" w:hanging="425"/>
        <w:jc w:val="both"/>
        <w:rPr>
          <w:rFonts w:ascii="Times New Roman" w:eastAsia="Times New Roman" w:hAnsi="Times New Roman"/>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получивших отметки «4» и «5»</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минимальные значения</w:t>
      </w:r>
      <w:r w:rsidRPr="00F60D3F">
        <w:rPr>
          <w:rFonts w:ascii="Times New Roman" w:eastAsia="Times New Roman" w:hAnsi="Times New Roman"/>
          <w:i/>
          <w:sz w:val="24"/>
          <w:szCs w:val="24"/>
          <w:lang w:eastAsia="ru-RU"/>
        </w:rPr>
        <w:t xml:space="preserve"> (по сравнению с другими ОО </w:t>
      </w:r>
      <w:r w:rsidR="00B80E02">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p>
    <w:p w14:paraId="3924B009" w14:textId="77777777" w:rsidR="000849F6" w:rsidRPr="00F60D3F" w:rsidRDefault="000849F6" w:rsidP="00633AAE">
      <w:pPr>
        <w:pStyle w:val="af7"/>
        <w:keepNext/>
        <w:spacing w:after="120"/>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402"/>
        <w:gridCol w:w="3260"/>
        <w:gridCol w:w="3402"/>
      </w:tblGrid>
      <w:tr w:rsidR="00DC2D67" w:rsidRPr="00F60D3F" w14:paraId="078E9767" w14:textId="77777777" w:rsidTr="0009799B">
        <w:trPr>
          <w:cantSplit/>
          <w:tblHeader/>
        </w:trPr>
        <w:tc>
          <w:tcPr>
            <w:tcW w:w="563" w:type="dxa"/>
            <w:vAlign w:val="center"/>
          </w:tcPr>
          <w:p w14:paraId="4F821446"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3548" w:type="dxa"/>
            <w:vAlign w:val="center"/>
          </w:tcPr>
          <w:p w14:paraId="4C509473"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3402" w:type="dxa"/>
            <w:vAlign w:val="center"/>
          </w:tcPr>
          <w:p w14:paraId="4A5BE382"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3260" w:type="dxa"/>
            <w:vAlign w:val="center"/>
          </w:tcPr>
          <w:p w14:paraId="4233C300" w14:textId="77777777" w:rsidR="000E0643" w:rsidRPr="00F60D3F" w:rsidRDefault="000E0643" w:rsidP="00323154">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отметки</w:t>
            </w:r>
            <w:r w:rsidR="00073378" w:rsidRPr="00F60D3F">
              <w:rPr>
                <w:rFonts w:ascii="Times New Roman" w:eastAsia="Times New Roman" w:hAnsi="Times New Roman"/>
                <w:szCs w:val="20"/>
                <w:lang w:eastAsia="ru-RU"/>
              </w:rPr>
              <w:br/>
            </w:r>
            <w:r w:rsidRPr="00F60D3F">
              <w:rPr>
                <w:rFonts w:ascii="Times New Roman" w:eastAsia="Times New Roman" w:hAnsi="Times New Roman"/>
                <w:szCs w:val="20"/>
                <w:lang w:eastAsia="ru-RU"/>
              </w:rPr>
              <w:t xml:space="preserve"> «4» и «5» </w:t>
            </w:r>
          </w:p>
          <w:p w14:paraId="56CCA97F" w14:textId="77777777" w:rsidR="000E0643" w:rsidRPr="00F60D3F" w:rsidRDefault="000E0643" w:rsidP="00D831A4">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3402" w:type="dxa"/>
            <w:vAlign w:val="center"/>
          </w:tcPr>
          <w:p w14:paraId="048F4675" w14:textId="77777777" w:rsidR="000E0643" w:rsidRPr="00F60D3F" w:rsidRDefault="000E0643" w:rsidP="0009799B">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отметки «3», «4» и «5» </w:t>
            </w:r>
            <w:r w:rsidR="00073378"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B80E02" w:rsidRPr="00F60D3F" w14:paraId="6A2A6B73" w14:textId="77777777" w:rsidTr="00B80E02">
        <w:trPr>
          <w:trHeight w:val="20"/>
        </w:trPr>
        <w:tc>
          <w:tcPr>
            <w:tcW w:w="563" w:type="dxa"/>
            <w:vAlign w:val="center"/>
          </w:tcPr>
          <w:p w14:paraId="0452F3EF" w14:textId="77777777" w:rsidR="00B80E02" w:rsidRPr="00F60D3F" w:rsidRDefault="00B80E02" w:rsidP="00B80E02">
            <w:pPr>
              <w:pStyle w:val="a3"/>
              <w:spacing w:after="0" w:line="240" w:lineRule="auto"/>
              <w:ind w:left="0"/>
              <w:rPr>
                <w:rFonts w:ascii="Times New Roman" w:eastAsia="Times New Roman" w:hAnsi="Times New Roman"/>
                <w:sz w:val="24"/>
                <w:szCs w:val="20"/>
                <w:lang w:eastAsia="ru-RU"/>
              </w:rPr>
            </w:pPr>
            <w:r w:rsidRPr="00F60D3F">
              <w:rPr>
                <w:rFonts w:ascii="Times New Roman" w:eastAsia="Times New Roman" w:hAnsi="Times New Roman"/>
                <w:sz w:val="24"/>
                <w:szCs w:val="20"/>
                <w:lang w:eastAsia="ru-RU"/>
              </w:rPr>
              <w:t>1.</w:t>
            </w:r>
          </w:p>
        </w:tc>
        <w:tc>
          <w:tcPr>
            <w:tcW w:w="3548" w:type="dxa"/>
            <w:vAlign w:val="center"/>
          </w:tcPr>
          <w:p w14:paraId="7D64BD0F" w14:textId="5384958F" w:rsidR="00B80E02" w:rsidRPr="00B80E02" w:rsidRDefault="00B80E02" w:rsidP="00B80E02">
            <w:pPr>
              <w:pStyle w:val="a3"/>
              <w:spacing w:after="0" w:line="240" w:lineRule="auto"/>
              <w:ind w:left="0"/>
              <w:rPr>
                <w:rFonts w:ascii="Times New Roman" w:eastAsia="Times New Roman" w:hAnsi="Times New Roman"/>
                <w:sz w:val="24"/>
                <w:szCs w:val="24"/>
                <w:lang w:eastAsia="ru-RU"/>
              </w:rPr>
            </w:pPr>
            <w:r w:rsidRPr="00B80E02">
              <w:rPr>
                <w:rFonts w:ascii="Times New Roman" w:hAnsi="Times New Roman"/>
                <w:sz w:val="24"/>
                <w:szCs w:val="24"/>
              </w:rPr>
              <w:t>ГБОУ ООШ № 6 г. Новокуйбышевска</w:t>
            </w:r>
          </w:p>
        </w:tc>
        <w:tc>
          <w:tcPr>
            <w:tcW w:w="3402" w:type="dxa"/>
            <w:vAlign w:val="center"/>
          </w:tcPr>
          <w:p w14:paraId="1CB5F338" w14:textId="206A7A06" w:rsidR="00B80E02" w:rsidRPr="00B80E02" w:rsidRDefault="00B80E02" w:rsidP="00B80E02">
            <w:pPr>
              <w:pStyle w:val="a3"/>
              <w:spacing w:after="0" w:line="240" w:lineRule="auto"/>
              <w:ind w:left="0"/>
              <w:jc w:val="center"/>
              <w:rPr>
                <w:rFonts w:ascii="Times New Roman" w:eastAsia="Times New Roman" w:hAnsi="Times New Roman"/>
                <w:sz w:val="24"/>
                <w:szCs w:val="24"/>
                <w:lang w:eastAsia="ru-RU"/>
              </w:rPr>
            </w:pPr>
            <w:r w:rsidRPr="00B80E02">
              <w:rPr>
                <w:rFonts w:ascii="Times New Roman" w:hAnsi="Times New Roman"/>
                <w:sz w:val="24"/>
                <w:szCs w:val="24"/>
              </w:rPr>
              <w:t>3,2%</w:t>
            </w:r>
          </w:p>
        </w:tc>
        <w:tc>
          <w:tcPr>
            <w:tcW w:w="3260" w:type="dxa"/>
            <w:vAlign w:val="center"/>
          </w:tcPr>
          <w:p w14:paraId="0B406E1C" w14:textId="2FD80150" w:rsidR="00B80E02" w:rsidRPr="00B80E02" w:rsidRDefault="00B80E02" w:rsidP="00B80E02">
            <w:pPr>
              <w:pStyle w:val="a3"/>
              <w:spacing w:after="0" w:line="240" w:lineRule="auto"/>
              <w:ind w:left="0"/>
              <w:jc w:val="center"/>
              <w:rPr>
                <w:rFonts w:ascii="Times New Roman" w:eastAsia="Times New Roman" w:hAnsi="Times New Roman"/>
                <w:sz w:val="24"/>
                <w:szCs w:val="24"/>
                <w:lang w:eastAsia="ru-RU"/>
              </w:rPr>
            </w:pPr>
            <w:r w:rsidRPr="00B80E02">
              <w:rPr>
                <w:rFonts w:ascii="Times New Roman" w:hAnsi="Times New Roman"/>
                <w:sz w:val="24"/>
                <w:szCs w:val="24"/>
              </w:rPr>
              <w:t>74,2%</w:t>
            </w:r>
          </w:p>
        </w:tc>
        <w:tc>
          <w:tcPr>
            <w:tcW w:w="3402" w:type="dxa"/>
            <w:vAlign w:val="center"/>
          </w:tcPr>
          <w:p w14:paraId="41CCD594" w14:textId="0CB71855" w:rsidR="00B80E02" w:rsidRPr="00B80E02" w:rsidRDefault="00B80E02" w:rsidP="00B80E02">
            <w:pPr>
              <w:pStyle w:val="a3"/>
              <w:spacing w:after="0" w:line="240" w:lineRule="auto"/>
              <w:ind w:left="0"/>
              <w:jc w:val="center"/>
              <w:rPr>
                <w:rFonts w:ascii="Times New Roman" w:eastAsia="Times New Roman" w:hAnsi="Times New Roman"/>
                <w:sz w:val="24"/>
                <w:szCs w:val="24"/>
                <w:lang w:eastAsia="ru-RU"/>
              </w:rPr>
            </w:pPr>
            <w:r w:rsidRPr="00B80E02">
              <w:rPr>
                <w:rFonts w:ascii="Times New Roman" w:hAnsi="Times New Roman"/>
                <w:sz w:val="24"/>
                <w:szCs w:val="24"/>
              </w:rPr>
              <w:t>96,8%</w:t>
            </w:r>
          </w:p>
        </w:tc>
      </w:tr>
      <w:tr w:rsidR="00B80E02" w:rsidRPr="00F60D3F" w14:paraId="2BD2402D" w14:textId="77777777" w:rsidTr="00B80E02">
        <w:trPr>
          <w:trHeight w:val="20"/>
        </w:trPr>
        <w:tc>
          <w:tcPr>
            <w:tcW w:w="563" w:type="dxa"/>
            <w:vAlign w:val="center"/>
          </w:tcPr>
          <w:p w14:paraId="714FE6ED" w14:textId="18C4F637" w:rsidR="00B80E02" w:rsidRPr="00F60D3F" w:rsidRDefault="00B80E02" w:rsidP="00B80E02">
            <w:pPr>
              <w:pStyle w:val="a3"/>
              <w:spacing w:after="0" w:line="240" w:lineRule="auto"/>
              <w:ind w:left="0"/>
              <w:rPr>
                <w:rFonts w:ascii="Times New Roman" w:eastAsia="Times New Roman" w:hAnsi="Times New Roman"/>
                <w:sz w:val="24"/>
                <w:szCs w:val="20"/>
                <w:lang w:eastAsia="ru-RU"/>
              </w:rPr>
            </w:pPr>
            <w:r>
              <w:rPr>
                <w:rFonts w:ascii="Times New Roman" w:eastAsia="Times New Roman" w:hAnsi="Times New Roman"/>
                <w:sz w:val="24"/>
                <w:szCs w:val="20"/>
                <w:lang w:eastAsia="ru-RU"/>
              </w:rPr>
              <w:t>2.</w:t>
            </w:r>
          </w:p>
        </w:tc>
        <w:tc>
          <w:tcPr>
            <w:tcW w:w="3548" w:type="dxa"/>
            <w:vAlign w:val="center"/>
          </w:tcPr>
          <w:p w14:paraId="215B0B09" w14:textId="672D262E" w:rsidR="00B80E02" w:rsidRPr="00B80E02" w:rsidRDefault="00B80E02" w:rsidP="00B80E02">
            <w:pPr>
              <w:pStyle w:val="a3"/>
              <w:spacing w:after="0" w:line="240" w:lineRule="auto"/>
              <w:ind w:left="0"/>
              <w:rPr>
                <w:rFonts w:ascii="Times New Roman" w:eastAsia="Times New Roman" w:hAnsi="Times New Roman"/>
                <w:sz w:val="24"/>
                <w:szCs w:val="24"/>
                <w:lang w:eastAsia="ru-RU"/>
              </w:rPr>
            </w:pPr>
            <w:r w:rsidRPr="00B80E02">
              <w:rPr>
                <w:rFonts w:ascii="Times New Roman" w:hAnsi="Times New Roman"/>
                <w:sz w:val="24"/>
                <w:szCs w:val="24"/>
              </w:rPr>
              <w:t>ГБОУ ООШ № 15 г. Новокуйбышевска</w:t>
            </w:r>
          </w:p>
        </w:tc>
        <w:tc>
          <w:tcPr>
            <w:tcW w:w="3402" w:type="dxa"/>
            <w:vAlign w:val="center"/>
          </w:tcPr>
          <w:p w14:paraId="3CC31257" w14:textId="4A1EA07B" w:rsidR="00B80E02" w:rsidRPr="00B80E02" w:rsidRDefault="00B80E02" w:rsidP="00B80E02">
            <w:pPr>
              <w:pStyle w:val="a3"/>
              <w:spacing w:after="0" w:line="240" w:lineRule="auto"/>
              <w:ind w:left="0"/>
              <w:jc w:val="center"/>
              <w:rPr>
                <w:rFonts w:ascii="Times New Roman" w:eastAsia="Times New Roman" w:hAnsi="Times New Roman"/>
                <w:sz w:val="24"/>
                <w:szCs w:val="24"/>
                <w:lang w:eastAsia="ru-RU"/>
              </w:rPr>
            </w:pPr>
            <w:r w:rsidRPr="00B80E02">
              <w:rPr>
                <w:rFonts w:ascii="Times New Roman" w:hAnsi="Times New Roman"/>
                <w:sz w:val="24"/>
                <w:szCs w:val="24"/>
              </w:rPr>
              <w:t>0,0%</w:t>
            </w:r>
          </w:p>
        </w:tc>
        <w:tc>
          <w:tcPr>
            <w:tcW w:w="3260" w:type="dxa"/>
            <w:vAlign w:val="center"/>
          </w:tcPr>
          <w:p w14:paraId="22A364AE" w14:textId="13FF6C7F" w:rsidR="00B80E02" w:rsidRPr="00B80E02" w:rsidRDefault="00B80E02" w:rsidP="00B80E02">
            <w:pPr>
              <w:pStyle w:val="a3"/>
              <w:spacing w:after="0" w:line="240" w:lineRule="auto"/>
              <w:ind w:left="0"/>
              <w:jc w:val="center"/>
              <w:rPr>
                <w:rFonts w:ascii="Times New Roman" w:eastAsia="Times New Roman" w:hAnsi="Times New Roman"/>
                <w:sz w:val="24"/>
                <w:szCs w:val="24"/>
                <w:lang w:eastAsia="ru-RU"/>
              </w:rPr>
            </w:pPr>
            <w:r w:rsidRPr="00B80E02">
              <w:rPr>
                <w:rFonts w:ascii="Times New Roman" w:hAnsi="Times New Roman"/>
                <w:sz w:val="24"/>
                <w:szCs w:val="24"/>
              </w:rPr>
              <w:t>35,7%</w:t>
            </w:r>
          </w:p>
        </w:tc>
        <w:tc>
          <w:tcPr>
            <w:tcW w:w="3402" w:type="dxa"/>
            <w:vAlign w:val="center"/>
          </w:tcPr>
          <w:p w14:paraId="715A2F37" w14:textId="48F2077F" w:rsidR="00B80E02" w:rsidRPr="00B80E02" w:rsidRDefault="00B80E02" w:rsidP="00B80E02">
            <w:pPr>
              <w:pStyle w:val="a3"/>
              <w:spacing w:after="0" w:line="240" w:lineRule="auto"/>
              <w:ind w:left="0"/>
              <w:jc w:val="center"/>
              <w:rPr>
                <w:rFonts w:ascii="Times New Roman" w:eastAsia="Times New Roman" w:hAnsi="Times New Roman"/>
                <w:sz w:val="24"/>
                <w:szCs w:val="24"/>
                <w:lang w:eastAsia="ru-RU"/>
              </w:rPr>
            </w:pPr>
            <w:r w:rsidRPr="00B80E02">
              <w:rPr>
                <w:rFonts w:ascii="Times New Roman" w:hAnsi="Times New Roman"/>
                <w:sz w:val="24"/>
                <w:szCs w:val="24"/>
              </w:rPr>
              <w:t>100,0%</w:t>
            </w:r>
          </w:p>
        </w:tc>
      </w:tr>
      <w:tr w:rsidR="00B80E02" w:rsidRPr="00F60D3F" w14:paraId="035878DF" w14:textId="77777777" w:rsidTr="00B80E02">
        <w:trPr>
          <w:trHeight w:val="20"/>
        </w:trPr>
        <w:tc>
          <w:tcPr>
            <w:tcW w:w="563" w:type="dxa"/>
            <w:vAlign w:val="center"/>
          </w:tcPr>
          <w:p w14:paraId="5D737A22" w14:textId="78241ABC" w:rsidR="00B80E02" w:rsidRPr="00F60D3F" w:rsidRDefault="00B80E02" w:rsidP="00B80E02">
            <w:pPr>
              <w:pStyle w:val="a3"/>
              <w:spacing w:after="0" w:line="240" w:lineRule="auto"/>
              <w:ind w:left="0"/>
              <w:rPr>
                <w:rFonts w:ascii="Times New Roman" w:eastAsia="Times New Roman" w:hAnsi="Times New Roman"/>
                <w:sz w:val="24"/>
                <w:szCs w:val="20"/>
                <w:lang w:eastAsia="ru-RU"/>
              </w:rPr>
            </w:pPr>
            <w:r>
              <w:rPr>
                <w:rFonts w:ascii="Times New Roman" w:eastAsia="Times New Roman" w:hAnsi="Times New Roman"/>
                <w:sz w:val="24"/>
                <w:szCs w:val="20"/>
                <w:lang w:eastAsia="ru-RU"/>
              </w:rPr>
              <w:lastRenderedPageBreak/>
              <w:t>3.</w:t>
            </w:r>
          </w:p>
        </w:tc>
        <w:tc>
          <w:tcPr>
            <w:tcW w:w="3548" w:type="dxa"/>
            <w:vAlign w:val="center"/>
          </w:tcPr>
          <w:p w14:paraId="3221453E" w14:textId="0816784B" w:rsidR="00B80E02" w:rsidRPr="00B80E02" w:rsidRDefault="00B80E02" w:rsidP="00B80E02">
            <w:pPr>
              <w:pStyle w:val="a3"/>
              <w:spacing w:after="0" w:line="240" w:lineRule="auto"/>
              <w:ind w:left="0"/>
              <w:rPr>
                <w:rFonts w:ascii="Times New Roman" w:eastAsia="Times New Roman" w:hAnsi="Times New Roman"/>
                <w:sz w:val="24"/>
                <w:szCs w:val="24"/>
                <w:lang w:eastAsia="ru-RU"/>
              </w:rPr>
            </w:pPr>
            <w:r w:rsidRPr="00B80E02">
              <w:rPr>
                <w:rFonts w:ascii="Times New Roman" w:hAnsi="Times New Roman"/>
                <w:sz w:val="24"/>
                <w:szCs w:val="24"/>
              </w:rPr>
              <w:t>ГБОУ ООШ № 18 г. Новокуйбышевска</w:t>
            </w:r>
          </w:p>
        </w:tc>
        <w:tc>
          <w:tcPr>
            <w:tcW w:w="3402" w:type="dxa"/>
            <w:vAlign w:val="center"/>
          </w:tcPr>
          <w:p w14:paraId="416A1BAA" w14:textId="611190F6" w:rsidR="00B80E02" w:rsidRPr="00B80E02" w:rsidRDefault="00B80E02" w:rsidP="00B80E02">
            <w:pPr>
              <w:pStyle w:val="a3"/>
              <w:spacing w:after="0" w:line="240" w:lineRule="auto"/>
              <w:ind w:left="0"/>
              <w:jc w:val="center"/>
              <w:rPr>
                <w:rFonts w:ascii="Times New Roman" w:eastAsia="Times New Roman" w:hAnsi="Times New Roman"/>
                <w:sz w:val="24"/>
                <w:szCs w:val="24"/>
                <w:lang w:eastAsia="ru-RU"/>
              </w:rPr>
            </w:pPr>
            <w:r w:rsidRPr="00B80E02">
              <w:rPr>
                <w:rFonts w:ascii="Times New Roman" w:hAnsi="Times New Roman"/>
                <w:sz w:val="24"/>
                <w:szCs w:val="24"/>
              </w:rPr>
              <w:t>0,0%</w:t>
            </w:r>
          </w:p>
        </w:tc>
        <w:tc>
          <w:tcPr>
            <w:tcW w:w="3260" w:type="dxa"/>
            <w:vAlign w:val="center"/>
          </w:tcPr>
          <w:p w14:paraId="1EB40ED1" w14:textId="79F324A6" w:rsidR="00B80E02" w:rsidRPr="00B80E02" w:rsidRDefault="00B80E02" w:rsidP="00B80E02">
            <w:pPr>
              <w:pStyle w:val="a3"/>
              <w:spacing w:after="0" w:line="240" w:lineRule="auto"/>
              <w:ind w:left="0"/>
              <w:jc w:val="center"/>
              <w:rPr>
                <w:rFonts w:ascii="Times New Roman" w:eastAsia="Times New Roman" w:hAnsi="Times New Roman"/>
                <w:sz w:val="24"/>
                <w:szCs w:val="24"/>
                <w:lang w:eastAsia="ru-RU"/>
              </w:rPr>
            </w:pPr>
            <w:r w:rsidRPr="00B80E02">
              <w:rPr>
                <w:rFonts w:ascii="Times New Roman" w:hAnsi="Times New Roman"/>
                <w:sz w:val="24"/>
                <w:szCs w:val="24"/>
              </w:rPr>
              <w:t>50,0%</w:t>
            </w:r>
          </w:p>
        </w:tc>
        <w:tc>
          <w:tcPr>
            <w:tcW w:w="3402" w:type="dxa"/>
            <w:vAlign w:val="center"/>
          </w:tcPr>
          <w:p w14:paraId="7CA93B64" w14:textId="7FD1FB19" w:rsidR="00B80E02" w:rsidRPr="00B80E02" w:rsidRDefault="00B80E02" w:rsidP="00B80E02">
            <w:pPr>
              <w:pStyle w:val="a3"/>
              <w:spacing w:after="0" w:line="240" w:lineRule="auto"/>
              <w:ind w:left="0"/>
              <w:jc w:val="center"/>
              <w:rPr>
                <w:rFonts w:ascii="Times New Roman" w:eastAsia="Times New Roman" w:hAnsi="Times New Roman"/>
                <w:sz w:val="24"/>
                <w:szCs w:val="24"/>
                <w:lang w:eastAsia="ru-RU"/>
              </w:rPr>
            </w:pPr>
            <w:r w:rsidRPr="00B80E02">
              <w:rPr>
                <w:rFonts w:ascii="Times New Roman" w:hAnsi="Times New Roman"/>
                <w:sz w:val="24"/>
                <w:szCs w:val="24"/>
              </w:rPr>
              <w:t>100,0%</w:t>
            </w:r>
          </w:p>
        </w:tc>
      </w:tr>
    </w:tbl>
    <w:bookmarkEnd w:id="4"/>
    <w:bookmarkEnd w:id="5"/>
    <w:bookmarkEnd w:id="6"/>
    <w:p w14:paraId="2D3A3761" w14:textId="77777777" w:rsidR="00911A9C" w:rsidRPr="00F60D3F" w:rsidRDefault="005060D9" w:rsidP="00911A9C">
      <w:pPr>
        <w:pStyle w:val="3"/>
        <w:numPr>
          <w:ilvl w:val="1"/>
          <w:numId w:val="37"/>
        </w:numPr>
        <w:tabs>
          <w:tab w:val="left" w:pos="142"/>
        </w:tabs>
        <w:ind w:left="426"/>
        <w:jc w:val="both"/>
        <w:rPr>
          <w:rFonts w:ascii="Times New Roman" w:hAnsi="Times New Roman"/>
          <w:color w:val="auto"/>
          <w:sz w:val="28"/>
        </w:rPr>
      </w:pPr>
      <w:r w:rsidRPr="00F60D3F">
        <w:rPr>
          <w:rFonts w:ascii="Times New Roman" w:hAnsi="Times New Roman"/>
          <w:color w:val="auto"/>
          <w:sz w:val="28"/>
        </w:rPr>
        <w:t>ВЫВОД</w:t>
      </w:r>
      <w:r w:rsidR="00653487" w:rsidRPr="00F60D3F">
        <w:rPr>
          <w:rFonts w:ascii="Times New Roman" w:hAnsi="Times New Roman"/>
          <w:color w:val="auto"/>
          <w:sz w:val="28"/>
        </w:rPr>
        <w:t>Ы</w:t>
      </w:r>
      <w:r w:rsidR="00F921F7" w:rsidRPr="00F60D3F">
        <w:rPr>
          <w:rFonts w:ascii="Times New Roman" w:hAnsi="Times New Roman"/>
          <w:color w:val="auto"/>
          <w:sz w:val="28"/>
        </w:rPr>
        <w:t xml:space="preserve"> </w:t>
      </w:r>
      <w:r w:rsidR="00146CF9" w:rsidRPr="00F60D3F">
        <w:rPr>
          <w:rFonts w:ascii="Times New Roman" w:hAnsi="Times New Roman"/>
          <w:color w:val="auto"/>
          <w:sz w:val="28"/>
        </w:rPr>
        <w:t xml:space="preserve">о </w:t>
      </w:r>
      <w:r w:rsidR="00653487" w:rsidRPr="00F60D3F">
        <w:rPr>
          <w:rFonts w:ascii="Times New Roman" w:hAnsi="Times New Roman"/>
          <w:color w:val="auto"/>
          <w:sz w:val="28"/>
        </w:rPr>
        <w:t>характере</w:t>
      </w:r>
      <w:r w:rsidRPr="00F60D3F">
        <w:rPr>
          <w:rFonts w:ascii="Times New Roman" w:hAnsi="Times New Roman"/>
          <w:color w:val="auto"/>
          <w:sz w:val="28"/>
        </w:rPr>
        <w:t xml:space="preserve"> результатов </w:t>
      </w:r>
      <w:r w:rsidR="00F921F7" w:rsidRPr="00F60D3F">
        <w:rPr>
          <w:rFonts w:ascii="Times New Roman" w:hAnsi="Times New Roman"/>
          <w:color w:val="auto"/>
          <w:sz w:val="28"/>
        </w:rPr>
        <w:t>О</w:t>
      </w:r>
      <w:r w:rsidRPr="00F60D3F">
        <w:rPr>
          <w:rFonts w:ascii="Times New Roman" w:hAnsi="Times New Roman"/>
          <w:color w:val="auto"/>
          <w:sz w:val="28"/>
        </w:rPr>
        <w:t>ГЭ по</w:t>
      </w:r>
      <w:r w:rsidR="00F921F7" w:rsidRPr="00F60D3F">
        <w:rPr>
          <w:rFonts w:ascii="Times New Roman" w:hAnsi="Times New Roman"/>
          <w:color w:val="auto"/>
          <w:sz w:val="28"/>
        </w:rPr>
        <w:t xml:space="preserve"> </w:t>
      </w:r>
      <w:r w:rsidRPr="00F60D3F">
        <w:rPr>
          <w:rFonts w:ascii="Times New Roman" w:hAnsi="Times New Roman"/>
          <w:color w:val="auto"/>
          <w:sz w:val="28"/>
        </w:rPr>
        <w:t>предмету</w:t>
      </w:r>
      <w:r w:rsidR="00BE42D2" w:rsidRPr="00F60D3F">
        <w:rPr>
          <w:rFonts w:ascii="Times New Roman" w:hAnsi="Times New Roman"/>
          <w:color w:val="auto"/>
          <w:sz w:val="28"/>
        </w:rPr>
        <w:t xml:space="preserve"> в </w:t>
      </w:r>
      <w:r w:rsidR="00656569" w:rsidRPr="00F60D3F">
        <w:rPr>
          <w:rFonts w:ascii="Times New Roman" w:hAnsi="Times New Roman"/>
          <w:color w:val="auto"/>
          <w:sz w:val="28"/>
        </w:rPr>
        <w:t>2026</w:t>
      </w:r>
      <w:r w:rsidR="00DC5DDB" w:rsidRPr="00F60D3F">
        <w:rPr>
          <w:rFonts w:ascii="Times New Roman" w:hAnsi="Times New Roman"/>
          <w:color w:val="auto"/>
          <w:sz w:val="28"/>
        </w:rPr>
        <w:t xml:space="preserve"> </w:t>
      </w:r>
      <w:r w:rsidR="00BE42D2" w:rsidRPr="00F60D3F">
        <w:rPr>
          <w:rFonts w:ascii="Times New Roman" w:hAnsi="Times New Roman"/>
          <w:color w:val="auto"/>
          <w:sz w:val="28"/>
        </w:rPr>
        <w:t>году</w:t>
      </w:r>
      <w:r w:rsidR="00653487" w:rsidRPr="00F60D3F">
        <w:rPr>
          <w:rFonts w:ascii="Times New Roman" w:hAnsi="Times New Roman"/>
          <w:color w:val="auto"/>
          <w:sz w:val="28"/>
        </w:rPr>
        <w:t xml:space="preserve"> и в динамике</w:t>
      </w:r>
    </w:p>
    <w:p w14:paraId="6916159C" w14:textId="77777777" w:rsidR="008C6E04" w:rsidRPr="008C6E04" w:rsidRDefault="008C6E04" w:rsidP="008C6E04">
      <w:pPr>
        <w:shd w:val="clear" w:color="auto" w:fill="FFFFFF"/>
        <w:spacing w:before="240" w:line="360" w:lineRule="auto"/>
        <w:rPr>
          <w:rFonts w:eastAsia="Times New Roman"/>
          <w:color w:val="0F1115"/>
        </w:rPr>
      </w:pPr>
      <w:r w:rsidRPr="008C6E04">
        <w:rPr>
          <w:rFonts w:eastAsia="Times New Roman"/>
          <w:b/>
          <w:bCs/>
          <w:color w:val="0F1115"/>
        </w:rPr>
        <w:t>1. Динамика успеваемости за 2024–2026 гг.</w:t>
      </w:r>
    </w:p>
    <w:p w14:paraId="0F47FAFC" w14:textId="77777777" w:rsidR="008C6E04" w:rsidRPr="008C6E04" w:rsidRDefault="008C6E04" w:rsidP="008C6E04">
      <w:pPr>
        <w:shd w:val="clear" w:color="auto" w:fill="FFFFFF"/>
        <w:spacing w:line="360" w:lineRule="auto"/>
        <w:ind w:firstLine="708"/>
        <w:rPr>
          <w:rFonts w:eastAsia="Times New Roman"/>
          <w:color w:val="0F1115"/>
        </w:rPr>
      </w:pPr>
      <w:r w:rsidRPr="008C6E04">
        <w:rPr>
          <w:rFonts w:eastAsia="Times New Roman"/>
          <w:color w:val="0F1115"/>
        </w:rPr>
        <w:t>Анализ распределения отметок (таблица 2</w:t>
      </w:r>
      <w:r w:rsidRPr="008C6E04">
        <w:rPr>
          <w:rFonts w:eastAsia="Times New Roman"/>
          <w:color w:val="0F1115"/>
        </w:rPr>
        <w:noBreakHyphen/>
        <w:t>4) показывает </w:t>
      </w:r>
      <w:r w:rsidRPr="008C6E04">
        <w:rPr>
          <w:rFonts w:eastAsia="Times New Roman"/>
          <w:b/>
          <w:bCs/>
          <w:color w:val="0F1115"/>
        </w:rPr>
        <w:t>значительное улучшение результатов</w:t>
      </w:r>
      <w:r w:rsidRPr="008C6E04">
        <w:rPr>
          <w:rFonts w:eastAsia="Times New Roman"/>
          <w:color w:val="0F1115"/>
        </w:rPr>
        <w:t> ОГЭ по биологии в 2026 году после спада 2025 года:</w:t>
      </w:r>
    </w:p>
    <w:p w14:paraId="57744BF2" w14:textId="77777777" w:rsidR="008C6E04" w:rsidRPr="008C6E04" w:rsidRDefault="008C6E04" w:rsidP="008C6E04">
      <w:pPr>
        <w:numPr>
          <w:ilvl w:val="0"/>
          <w:numId w:val="44"/>
        </w:numPr>
        <w:shd w:val="clear" w:color="auto" w:fill="FFFFFF"/>
        <w:spacing w:line="360" w:lineRule="auto"/>
        <w:ind w:left="1380"/>
        <w:rPr>
          <w:rFonts w:eastAsia="Times New Roman"/>
          <w:color w:val="0F1115"/>
        </w:rPr>
      </w:pPr>
      <w:r w:rsidRPr="008C6E04">
        <w:rPr>
          <w:rFonts w:eastAsia="Times New Roman"/>
          <w:color w:val="0F1115"/>
        </w:rPr>
        <w:t>доля </w:t>
      </w:r>
      <w:r w:rsidRPr="008C6E04">
        <w:rPr>
          <w:rFonts w:eastAsia="Times New Roman"/>
          <w:b/>
          <w:bCs/>
          <w:color w:val="0F1115"/>
        </w:rPr>
        <w:t>неудовлетворительных результатов</w:t>
      </w:r>
      <w:r w:rsidRPr="008C6E04">
        <w:rPr>
          <w:rFonts w:eastAsia="Times New Roman"/>
          <w:color w:val="0F1115"/>
        </w:rPr>
        <w:t> («2») в 2026 году снизилась до </w:t>
      </w:r>
      <w:r w:rsidRPr="008C6E04">
        <w:rPr>
          <w:rFonts w:eastAsia="Times New Roman"/>
          <w:b/>
          <w:bCs/>
          <w:color w:val="0F1115"/>
        </w:rPr>
        <w:t>0,2%</w:t>
      </w:r>
      <w:r w:rsidRPr="008C6E04">
        <w:rPr>
          <w:rFonts w:eastAsia="Times New Roman"/>
          <w:color w:val="0F1115"/>
        </w:rPr>
        <w:t>, что является </w:t>
      </w:r>
      <w:r w:rsidRPr="008C6E04">
        <w:rPr>
          <w:rFonts w:eastAsia="Times New Roman"/>
          <w:b/>
          <w:bCs/>
          <w:color w:val="0F1115"/>
        </w:rPr>
        <w:t>минимальным значением за три года</w:t>
      </w:r>
      <w:r w:rsidRPr="008C6E04">
        <w:rPr>
          <w:rFonts w:eastAsia="Times New Roman"/>
          <w:color w:val="0F1115"/>
        </w:rPr>
        <w:t> (2024 – 1,2%, 2025 – 2,2%). Снижение по сравнению с 2025 годом составило 2,0 п.п., что свидетельствует о </w:t>
      </w:r>
      <w:r w:rsidRPr="008C6E04">
        <w:rPr>
          <w:rFonts w:eastAsia="Times New Roman"/>
          <w:b/>
          <w:bCs/>
          <w:color w:val="0F1115"/>
        </w:rPr>
        <w:t>кардинальном улучшении базовой подготовки</w:t>
      </w:r>
      <w:r w:rsidRPr="008C6E04">
        <w:rPr>
          <w:rFonts w:eastAsia="Times New Roman"/>
          <w:color w:val="0F1115"/>
        </w:rPr>
        <w:t> выпускников;</w:t>
      </w:r>
    </w:p>
    <w:p w14:paraId="239257CF" w14:textId="77777777" w:rsidR="008C6E04" w:rsidRPr="008C6E04" w:rsidRDefault="008C6E04" w:rsidP="008C6E04">
      <w:pPr>
        <w:numPr>
          <w:ilvl w:val="0"/>
          <w:numId w:val="44"/>
        </w:numPr>
        <w:shd w:val="clear" w:color="auto" w:fill="FFFFFF"/>
        <w:spacing w:line="360" w:lineRule="auto"/>
        <w:ind w:left="1380"/>
        <w:rPr>
          <w:rFonts w:eastAsia="Times New Roman"/>
          <w:color w:val="0F1115"/>
        </w:rPr>
      </w:pPr>
      <w:r w:rsidRPr="008C6E04">
        <w:rPr>
          <w:rFonts w:eastAsia="Times New Roman"/>
          <w:color w:val="0F1115"/>
        </w:rPr>
        <w:t>доля </w:t>
      </w:r>
      <w:r w:rsidRPr="008C6E04">
        <w:rPr>
          <w:rFonts w:eastAsia="Times New Roman"/>
          <w:b/>
          <w:bCs/>
          <w:color w:val="0F1115"/>
        </w:rPr>
        <w:t>отметок «3»</w:t>
      </w:r>
      <w:r w:rsidRPr="008C6E04">
        <w:rPr>
          <w:rFonts w:eastAsia="Times New Roman"/>
          <w:color w:val="0F1115"/>
        </w:rPr>
        <w:t> в 2026 году составила </w:t>
      </w:r>
      <w:r w:rsidRPr="008C6E04">
        <w:rPr>
          <w:rFonts w:eastAsia="Times New Roman"/>
          <w:b/>
          <w:bCs/>
          <w:color w:val="0F1115"/>
        </w:rPr>
        <w:t>27,8%</w:t>
      </w:r>
      <w:r w:rsidRPr="008C6E04">
        <w:rPr>
          <w:rFonts w:eastAsia="Times New Roman"/>
          <w:color w:val="0F1115"/>
        </w:rPr>
        <w:t>, что значительно ниже показателя 2025 года (45,6%) – снижение на 17,8 п.п., однако остаётся выше уровня 2024 года (23,8%);</w:t>
      </w:r>
    </w:p>
    <w:p w14:paraId="403F7252" w14:textId="77777777" w:rsidR="008C6E04" w:rsidRPr="008C6E04" w:rsidRDefault="008C6E04" w:rsidP="008C6E04">
      <w:pPr>
        <w:numPr>
          <w:ilvl w:val="0"/>
          <w:numId w:val="44"/>
        </w:numPr>
        <w:shd w:val="clear" w:color="auto" w:fill="FFFFFF"/>
        <w:spacing w:line="360" w:lineRule="auto"/>
        <w:ind w:left="1380"/>
        <w:rPr>
          <w:rFonts w:eastAsia="Times New Roman"/>
          <w:color w:val="0F1115"/>
        </w:rPr>
      </w:pPr>
      <w:r w:rsidRPr="008C6E04">
        <w:rPr>
          <w:rFonts w:eastAsia="Times New Roman"/>
          <w:b/>
          <w:bCs/>
          <w:color w:val="0F1115"/>
        </w:rPr>
        <w:t>качество обучения</w:t>
      </w:r>
      <w:r w:rsidRPr="008C6E04">
        <w:rPr>
          <w:rFonts w:eastAsia="Times New Roman"/>
          <w:color w:val="0F1115"/>
        </w:rPr>
        <w:t> (доля «4» и «5») в 2026 году достигло </w:t>
      </w:r>
      <w:r w:rsidRPr="008C6E04">
        <w:rPr>
          <w:rFonts w:eastAsia="Times New Roman"/>
          <w:b/>
          <w:bCs/>
          <w:color w:val="0F1115"/>
        </w:rPr>
        <w:t>72,0%</w:t>
      </w:r>
      <w:r w:rsidRPr="008C6E04">
        <w:rPr>
          <w:rFonts w:eastAsia="Times New Roman"/>
          <w:color w:val="0F1115"/>
        </w:rPr>
        <w:t>, что является </w:t>
      </w:r>
      <w:r w:rsidRPr="008C6E04">
        <w:rPr>
          <w:rFonts w:eastAsia="Times New Roman"/>
          <w:b/>
          <w:bCs/>
          <w:color w:val="0F1115"/>
        </w:rPr>
        <w:t>наивысшим показателем за трёхлетний период</w:t>
      </w:r>
      <w:r w:rsidRPr="008C6E04">
        <w:rPr>
          <w:rFonts w:eastAsia="Times New Roman"/>
          <w:color w:val="0F1115"/>
        </w:rPr>
        <w:t> (2024 – 75,0%, 2025 – 52,2%). Рост по сравнению с 2025 годом составил 19,8 п.п.;</w:t>
      </w:r>
    </w:p>
    <w:p w14:paraId="5D1190A0" w14:textId="77777777" w:rsidR="008C6E04" w:rsidRPr="008C6E04" w:rsidRDefault="008C6E04" w:rsidP="008C6E04">
      <w:pPr>
        <w:numPr>
          <w:ilvl w:val="0"/>
          <w:numId w:val="44"/>
        </w:numPr>
        <w:shd w:val="clear" w:color="auto" w:fill="FFFFFF"/>
        <w:spacing w:line="360" w:lineRule="auto"/>
        <w:ind w:left="1380"/>
        <w:rPr>
          <w:rFonts w:eastAsia="Times New Roman"/>
          <w:color w:val="0F1115"/>
        </w:rPr>
      </w:pPr>
      <w:r w:rsidRPr="008C6E04">
        <w:rPr>
          <w:rFonts w:eastAsia="Times New Roman"/>
          <w:color w:val="0F1115"/>
        </w:rPr>
        <w:t>доля </w:t>
      </w:r>
      <w:r w:rsidRPr="008C6E04">
        <w:rPr>
          <w:rFonts w:eastAsia="Times New Roman"/>
          <w:b/>
          <w:bCs/>
          <w:color w:val="0F1115"/>
        </w:rPr>
        <w:t>отметок «5»</w:t>
      </w:r>
      <w:r w:rsidRPr="008C6E04">
        <w:rPr>
          <w:rFonts w:eastAsia="Times New Roman"/>
          <w:color w:val="0F1115"/>
        </w:rPr>
        <w:t> в 2026 году составила </w:t>
      </w:r>
      <w:r w:rsidRPr="008C6E04">
        <w:rPr>
          <w:rFonts w:eastAsia="Times New Roman"/>
          <w:b/>
          <w:bCs/>
          <w:color w:val="0F1115"/>
        </w:rPr>
        <w:t>17,7%</w:t>
      </w:r>
      <w:r w:rsidRPr="008C6E04">
        <w:rPr>
          <w:rFonts w:eastAsia="Times New Roman"/>
          <w:color w:val="0F1115"/>
        </w:rPr>
        <w:t>, что выше показателей как 2024 года (16,7%), так и 2025 года (7,7%).</w:t>
      </w:r>
    </w:p>
    <w:p w14:paraId="05E625FE" w14:textId="77777777" w:rsidR="008C6E04" w:rsidRPr="008C6E04" w:rsidRDefault="008C6E04" w:rsidP="008C6E04">
      <w:pPr>
        <w:shd w:val="clear" w:color="auto" w:fill="FFFFFF"/>
        <w:spacing w:line="360" w:lineRule="auto"/>
        <w:ind w:firstLine="708"/>
        <w:rPr>
          <w:rFonts w:eastAsia="Times New Roman"/>
          <w:color w:val="0F1115"/>
        </w:rPr>
      </w:pPr>
      <w:r w:rsidRPr="008C6E04">
        <w:rPr>
          <w:rFonts w:eastAsia="Times New Roman"/>
          <w:color w:val="0F1115"/>
        </w:rPr>
        <w:t>Таким образом, </w:t>
      </w:r>
      <w:r w:rsidRPr="008C6E04">
        <w:rPr>
          <w:rFonts w:eastAsia="Times New Roman"/>
          <w:b/>
          <w:bCs/>
          <w:color w:val="0F1115"/>
        </w:rPr>
        <w:t>в 2026 году наблюдается уверенное восстановление и значительное улучшение всех ключевых показателей</w:t>
      </w:r>
      <w:r w:rsidRPr="008C6E04">
        <w:rPr>
          <w:rFonts w:eastAsia="Times New Roman"/>
          <w:color w:val="0F1115"/>
        </w:rPr>
        <w:t>: минимальная доля неудовлетворительных результатов, максимальное качество обучения и максимальная доля отличников за трёхлетний период. Это позволяет говорить о </w:t>
      </w:r>
      <w:r w:rsidRPr="008C6E04">
        <w:rPr>
          <w:rFonts w:eastAsia="Times New Roman"/>
          <w:b/>
          <w:bCs/>
          <w:color w:val="0F1115"/>
        </w:rPr>
        <w:t>выходе на качественно новый уровень подготовки</w:t>
      </w:r>
      <w:r w:rsidRPr="008C6E04">
        <w:rPr>
          <w:rFonts w:eastAsia="Times New Roman"/>
          <w:color w:val="0F1115"/>
        </w:rPr>
        <w:t> выпускников по биологии и эффективности принятых методических мер после спада 2025 года.</w:t>
      </w:r>
    </w:p>
    <w:p w14:paraId="29CA4FDB" w14:textId="77777777" w:rsidR="008C6E04" w:rsidRPr="008C6E04" w:rsidRDefault="008C6E04" w:rsidP="008C6E04">
      <w:pPr>
        <w:shd w:val="clear" w:color="auto" w:fill="FFFFFF"/>
        <w:spacing w:line="360" w:lineRule="auto"/>
        <w:rPr>
          <w:rFonts w:eastAsia="Times New Roman"/>
          <w:color w:val="0F1115"/>
        </w:rPr>
      </w:pPr>
      <w:r w:rsidRPr="008C6E04">
        <w:rPr>
          <w:rFonts w:eastAsia="Times New Roman"/>
          <w:b/>
          <w:bCs/>
          <w:color w:val="0F1115"/>
        </w:rPr>
        <w:t>2. Результаты 2026 года в разрезе АТЕ</w:t>
      </w:r>
    </w:p>
    <w:p w14:paraId="51665CE6" w14:textId="77777777" w:rsidR="008C6E04" w:rsidRPr="008C6E04" w:rsidRDefault="008C6E04" w:rsidP="008C6E04">
      <w:pPr>
        <w:shd w:val="clear" w:color="auto" w:fill="FFFFFF"/>
        <w:spacing w:line="360" w:lineRule="auto"/>
        <w:rPr>
          <w:rFonts w:eastAsia="Times New Roman"/>
          <w:color w:val="0F1115"/>
        </w:rPr>
      </w:pPr>
      <w:r w:rsidRPr="008C6E04">
        <w:rPr>
          <w:rFonts w:eastAsia="Times New Roman"/>
          <w:color w:val="0F1115"/>
        </w:rPr>
        <w:lastRenderedPageBreak/>
        <w:t>Согласно таблице 2</w:t>
      </w:r>
      <w:r w:rsidRPr="008C6E04">
        <w:rPr>
          <w:rFonts w:eastAsia="Times New Roman"/>
          <w:color w:val="0F1115"/>
        </w:rPr>
        <w:noBreakHyphen/>
        <w:t>5, результаты </w:t>
      </w:r>
      <w:r w:rsidRPr="008C6E04">
        <w:rPr>
          <w:rFonts w:eastAsia="Times New Roman"/>
          <w:b/>
          <w:bCs/>
          <w:color w:val="0F1115"/>
        </w:rPr>
        <w:t>муниципального района Волжский</w:t>
      </w:r>
      <w:r w:rsidRPr="008C6E04">
        <w:rPr>
          <w:rFonts w:eastAsia="Times New Roman"/>
          <w:color w:val="0F1115"/>
        </w:rPr>
        <w:t> и </w:t>
      </w:r>
      <w:r w:rsidRPr="008C6E04">
        <w:rPr>
          <w:rFonts w:eastAsia="Times New Roman"/>
          <w:b/>
          <w:bCs/>
          <w:color w:val="0F1115"/>
        </w:rPr>
        <w:t>городского округа Новокуйбышевск</w:t>
      </w:r>
      <w:r w:rsidRPr="008C6E04">
        <w:rPr>
          <w:rFonts w:eastAsia="Times New Roman"/>
          <w:color w:val="0F1115"/>
        </w:rPr>
        <w:t> имеют заметные различия:</w:t>
      </w:r>
    </w:p>
    <w:p w14:paraId="60502ABF" w14:textId="77777777" w:rsidR="008C6E04" w:rsidRPr="008C6E04" w:rsidRDefault="008C6E04" w:rsidP="008C6E04">
      <w:pPr>
        <w:numPr>
          <w:ilvl w:val="0"/>
          <w:numId w:val="45"/>
        </w:numPr>
        <w:shd w:val="clear" w:color="auto" w:fill="FFFFFF"/>
        <w:spacing w:line="360" w:lineRule="auto"/>
        <w:ind w:left="1380"/>
        <w:rPr>
          <w:rFonts w:eastAsia="Times New Roman"/>
          <w:color w:val="0F1115"/>
        </w:rPr>
      </w:pPr>
      <w:r w:rsidRPr="008C6E04">
        <w:rPr>
          <w:rFonts w:eastAsia="Times New Roman"/>
          <w:b/>
          <w:bCs/>
          <w:color w:val="0F1115"/>
        </w:rPr>
        <w:t>м.р. Волжский</w:t>
      </w:r>
      <w:r w:rsidRPr="008C6E04">
        <w:rPr>
          <w:rFonts w:eastAsia="Times New Roman"/>
          <w:color w:val="0F1115"/>
        </w:rPr>
        <w:t> демонстрирует </w:t>
      </w:r>
      <w:r w:rsidRPr="008C6E04">
        <w:rPr>
          <w:rFonts w:eastAsia="Times New Roman"/>
          <w:b/>
          <w:bCs/>
          <w:color w:val="0F1115"/>
        </w:rPr>
        <w:t>значительно более высокие результаты</w:t>
      </w:r>
      <w:r w:rsidRPr="008C6E04">
        <w:rPr>
          <w:rFonts w:eastAsia="Times New Roman"/>
          <w:color w:val="0F1115"/>
        </w:rPr>
        <w:t> по всем ключевым показателям: качество обучения на 11,8 п.п. выше (76,9% против 65,1%), доля отличников больше на 8,0 п.п. (21,1% против 13,1%), а доля несдавших отсутствует (0,0% против 0,4%).</w:t>
      </w:r>
    </w:p>
    <w:p w14:paraId="7E84BD65" w14:textId="77777777" w:rsidR="008C6E04" w:rsidRPr="008C6E04" w:rsidRDefault="008C6E04" w:rsidP="008C6E04">
      <w:pPr>
        <w:numPr>
          <w:ilvl w:val="0"/>
          <w:numId w:val="45"/>
        </w:numPr>
        <w:shd w:val="clear" w:color="auto" w:fill="FFFFFF"/>
        <w:spacing w:line="360" w:lineRule="auto"/>
        <w:ind w:left="1380"/>
        <w:rPr>
          <w:rFonts w:eastAsia="Times New Roman"/>
          <w:color w:val="0F1115"/>
        </w:rPr>
      </w:pPr>
      <w:r w:rsidRPr="008C6E04">
        <w:rPr>
          <w:rFonts w:eastAsia="Times New Roman"/>
          <w:b/>
          <w:bCs/>
          <w:color w:val="0F1115"/>
        </w:rPr>
        <w:t>г.о. Новокуйбышевск</w:t>
      </w:r>
      <w:r w:rsidRPr="008C6E04">
        <w:rPr>
          <w:rFonts w:eastAsia="Times New Roman"/>
          <w:color w:val="0F1115"/>
        </w:rPr>
        <w:t> показывает более высокую долю отметок «3» (34,4% против 23,1%), что свидетельствует о большем количестве участников, нуждающихся в дополнительной подготовке для перехода на более высокий уровень.</w:t>
      </w:r>
    </w:p>
    <w:p w14:paraId="4562CDFE" w14:textId="77777777" w:rsidR="008C6E04" w:rsidRPr="008C6E04" w:rsidRDefault="008C6E04" w:rsidP="008C6E04">
      <w:pPr>
        <w:shd w:val="clear" w:color="auto" w:fill="FFFFFF"/>
        <w:spacing w:line="360" w:lineRule="auto"/>
        <w:rPr>
          <w:rFonts w:eastAsia="Times New Roman"/>
          <w:color w:val="0F1115"/>
        </w:rPr>
      </w:pPr>
      <w:r w:rsidRPr="008C6E04">
        <w:rPr>
          <w:rFonts w:eastAsia="Times New Roman"/>
          <w:color w:val="0F1115"/>
        </w:rPr>
        <w:t>Таким образом, </w:t>
      </w:r>
      <w:r w:rsidRPr="008C6E04">
        <w:rPr>
          <w:rFonts w:eastAsia="Times New Roman"/>
          <w:b/>
          <w:bCs/>
          <w:color w:val="0F1115"/>
        </w:rPr>
        <w:t>м.р. Волжский является безусловным лидером</w:t>
      </w:r>
      <w:r w:rsidRPr="008C6E04">
        <w:rPr>
          <w:rFonts w:eastAsia="Times New Roman"/>
          <w:color w:val="0F1115"/>
        </w:rPr>
        <w:t> по результатам ОГЭ по биологии среди АТЕ управления, демонстрируя 100% успеваемость и наилучшие показатели качества и отличных результатов.</w:t>
      </w:r>
    </w:p>
    <w:p w14:paraId="6980297B" w14:textId="77777777" w:rsidR="008C6E04" w:rsidRPr="008C6E04" w:rsidRDefault="008C6E04" w:rsidP="008C6E04">
      <w:pPr>
        <w:shd w:val="clear" w:color="auto" w:fill="FFFFFF"/>
        <w:spacing w:line="360" w:lineRule="auto"/>
        <w:rPr>
          <w:rFonts w:eastAsia="Times New Roman"/>
          <w:color w:val="0F1115"/>
        </w:rPr>
      </w:pPr>
      <w:r w:rsidRPr="008C6E04">
        <w:rPr>
          <w:rFonts w:eastAsia="Times New Roman"/>
          <w:b/>
          <w:bCs/>
          <w:color w:val="0F1115"/>
        </w:rPr>
        <w:t>3. Результаты по типам образовательных организаций</w:t>
      </w:r>
    </w:p>
    <w:p w14:paraId="74C44ECA" w14:textId="77777777" w:rsidR="008C6E04" w:rsidRPr="008C6E04" w:rsidRDefault="008C6E04" w:rsidP="008C6E04">
      <w:pPr>
        <w:shd w:val="clear" w:color="auto" w:fill="FFFFFF"/>
        <w:spacing w:line="360" w:lineRule="auto"/>
        <w:rPr>
          <w:rFonts w:eastAsia="Times New Roman"/>
          <w:color w:val="0F1115"/>
        </w:rPr>
      </w:pPr>
      <w:r w:rsidRPr="008C6E04">
        <w:rPr>
          <w:rFonts w:eastAsia="Times New Roman"/>
          <w:color w:val="0F1115"/>
        </w:rPr>
        <w:t>Таблица 2</w:t>
      </w:r>
      <w:r w:rsidRPr="008C6E04">
        <w:rPr>
          <w:rFonts w:eastAsia="Times New Roman"/>
          <w:color w:val="0F1115"/>
        </w:rPr>
        <w:noBreakHyphen/>
        <w:t>6 позволяет оценить вклад различных категорий ОО в общие результаты:</w:t>
      </w:r>
    </w:p>
    <w:p w14:paraId="2A0F85EF" w14:textId="77777777" w:rsidR="008C6E04" w:rsidRPr="008C6E04" w:rsidRDefault="008C6E04" w:rsidP="008C6E04">
      <w:pPr>
        <w:numPr>
          <w:ilvl w:val="0"/>
          <w:numId w:val="46"/>
        </w:numPr>
        <w:shd w:val="clear" w:color="auto" w:fill="FFFFFF"/>
        <w:spacing w:line="360" w:lineRule="auto"/>
        <w:ind w:left="1380"/>
        <w:rPr>
          <w:rFonts w:eastAsia="Times New Roman"/>
          <w:color w:val="0F1115"/>
        </w:rPr>
      </w:pPr>
      <w:r w:rsidRPr="008C6E04">
        <w:rPr>
          <w:rFonts w:eastAsia="Times New Roman"/>
          <w:b/>
          <w:bCs/>
          <w:color w:val="0F1115"/>
        </w:rPr>
        <w:t>Обучающиеся гимназий</w:t>
      </w:r>
      <w:r w:rsidRPr="008C6E04">
        <w:rPr>
          <w:rFonts w:eastAsia="Times New Roman"/>
          <w:color w:val="0F1115"/>
        </w:rPr>
        <w:t> и </w:t>
      </w:r>
      <w:r w:rsidRPr="008C6E04">
        <w:rPr>
          <w:rFonts w:eastAsia="Times New Roman"/>
          <w:b/>
          <w:bCs/>
          <w:color w:val="0F1115"/>
        </w:rPr>
        <w:t>школ с углублённым изучением предметов</w:t>
      </w:r>
      <w:r w:rsidRPr="008C6E04">
        <w:rPr>
          <w:rFonts w:eastAsia="Times New Roman"/>
          <w:color w:val="0F1115"/>
        </w:rPr>
        <w:t> показывают </w:t>
      </w:r>
      <w:r w:rsidRPr="008C6E04">
        <w:rPr>
          <w:rFonts w:eastAsia="Times New Roman"/>
          <w:b/>
          <w:bCs/>
          <w:color w:val="0F1115"/>
        </w:rPr>
        <w:t>стопроцентную успеваемость</w:t>
      </w:r>
      <w:r w:rsidRPr="008C6E04">
        <w:rPr>
          <w:rFonts w:eastAsia="Times New Roman"/>
          <w:color w:val="0F1115"/>
        </w:rPr>
        <w:t> (доля «2» – 0,0%) и высокое качество, однако их вклад в общие результаты минимален (1,5% и 1,2% соответственно) из-за малого числа участников;</w:t>
      </w:r>
    </w:p>
    <w:p w14:paraId="3091E0B1" w14:textId="77777777" w:rsidR="008C6E04" w:rsidRPr="008C6E04" w:rsidRDefault="008C6E04" w:rsidP="008C6E04">
      <w:pPr>
        <w:numPr>
          <w:ilvl w:val="0"/>
          <w:numId w:val="46"/>
        </w:numPr>
        <w:shd w:val="clear" w:color="auto" w:fill="FFFFFF"/>
        <w:spacing w:line="360" w:lineRule="auto"/>
        <w:ind w:left="1380"/>
        <w:rPr>
          <w:rFonts w:eastAsia="Times New Roman"/>
          <w:color w:val="0F1115"/>
        </w:rPr>
      </w:pPr>
      <w:r w:rsidRPr="008C6E04">
        <w:rPr>
          <w:rFonts w:eastAsia="Times New Roman"/>
          <w:color w:val="0F1115"/>
        </w:rPr>
        <w:t>Основной вклад в общие результаты вносят </w:t>
      </w:r>
      <w:r w:rsidRPr="008C6E04">
        <w:rPr>
          <w:rFonts w:eastAsia="Times New Roman"/>
          <w:b/>
          <w:bCs/>
          <w:color w:val="0F1115"/>
        </w:rPr>
        <w:t>обучающиеся СОШ</w:t>
      </w:r>
      <w:r w:rsidRPr="008C6E04">
        <w:rPr>
          <w:rFonts w:eastAsia="Times New Roman"/>
          <w:color w:val="0F1115"/>
        </w:rPr>
        <w:t> – они составляют 60,9% от всех участников, получивших отметки «3», «4» и «5», при этом их успеваемость составляет 100,0%, а качество – 47,6% (наибольший вклад в общее качество);</w:t>
      </w:r>
    </w:p>
    <w:p w14:paraId="6765A8FC" w14:textId="77777777" w:rsidR="008C6E04" w:rsidRPr="008C6E04" w:rsidRDefault="008C6E04" w:rsidP="008C6E04">
      <w:pPr>
        <w:numPr>
          <w:ilvl w:val="0"/>
          <w:numId w:val="46"/>
        </w:numPr>
        <w:shd w:val="clear" w:color="auto" w:fill="FFFFFF"/>
        <w:spacing w:line="360" w:lineRule="auto"/>
        <w:ind w:left="1380"/>
        <w:rPr>
          <w:rFonts w:eastAsia="Times New Roman"/>
          <w:color w:val="0F1115"/>
        </w:rPr>
      </w:pPr>
      <w:r w:rsidRPr="008C6E04">
        <w:rPr>
          <w:rFonts w:eastAsia="Times New Roman"/>
          <w:b/>
          <w:bCs/>
          <w:color w:val="0F1115"/>
        </w:rPr>
        <w:t>Обучающиеся ООШ</w:t>
      </w:r>
      <w:r w:rsidRPr="008C6E04">
        <w:rPr>
          <w:rFonts w:eastAsia="Times New Roman"/>
          <w:color w:val="0F1115"/>
        </w:rPr>
        <w:t> показывают успеваемость 99,8% и качество 22,0%, их вклад в общие результаты составляет 36,2% от всех успевающих.</w:t>
      </w:r>
    </w:p>
    <w:p w14:paraId="4210BEB6" w14:textId="77777777" w:rsidR="008C6E04" w:rsidRPr="008C6E04" w:rsidRDefault="008C6E04" w:rsidP="008C6E04">
      <w:pPr>
        <w:shd w:val="clear" w:color="auto" w:fill="FFFFFF"/>
        <w:spacing w:line="360" w:lineRule="auto"/>
        <w:rPr>
          <w:rFonts w:eastAsia="Times New Roman"/>
          <w:color w:val="0F1115"/>
        </w:rPr>
      </w:pPr>
      <w:r w:rsidRPr="008C6E04">
        <w:rPr>
          <w:rFonts w:eastAsia="Times New Roman"/>
          <w:color w:val="0F1115"/>
        </w:rPr>
        <w:t>Таким образом, </w:t>
      </w:r>
      <w:r w:rsidRPr="008C6E04">
        <w:rPr>
          <w:rFonts w:eastAsia="Times New Roman"/>
          <w:b/>
          <w:bCs/>
          <w:color w:val="0F1115"/>
        </w:rPr>
        <w:t>основным драйвером высоких результатов</w:t>
      </w:r>
      <w:r w:rsidRPr="008C6E04">
        <w:rPr>
          <w:rFonts w:eastAsia="Times New Roman"/>
          <w:color w:val="0F1115"/>
        </w:rPr>
        <w:t> по биологии являются СОШ, на которые приходится подавляющая доля участников и основная часть качественных результатов. ООШ, несмотря на более низкие показатели качества, демонстрируют высокую успеваемость и вносят существенный вклад в общие результаты.</w:t>
      </w:r>
    </w:p>
    <w:p w14:paraId="6BD54DA5" w14:textId="77777777" w:rsidR="008C6E04" w:rsidRPr="008C6E04" w:rsidRDefault="008C6E04" w:rsidP="008C6E04">
      <w:pPr>
        <w:shd w:val="clear" w:color="auto" w:fill="FFFFFF"/>
        <w:spacing w:line="360" w:lineRule="auto"/>
        <w:rPr>
          <w:rFonts w:eastAsia="Times New Roman"/>
          <w:color w:val="0F1115"/>
        </w:rPr>
      </w:pPr>
      <w:r w:rsidRPr="008C6E04">
        <w:rPr>
          <w:rFonts w:eastAsia="Times New Roman"/>
          <w:b/>
          <w:bCs/>
          <w:color w:val="0F1115"/>
        </w:rPr>
        <w:t>4. ОО с наиболее высокими результатами</w:t>
      </w:r>
    </w:p>
    <w:p w14:paraId="7110B311" w14:textId="2CFAF18A" w:rsidR="008C6E04" w:rsidRPr="008C6E04" w:rsidRDefault="008C6E04" w:rsidP="008C6E04">
      <w:pPr>
        <w:shd w:val="clear" w:color="auto" w:fill="FFFFFF"/>
        <w:spacing w:line="360" w:lineRule="auto"/>
        <w:rPr>
          <w:rFonts w:eastAsia="Times New Roman"/>
          <w:color w:val="0F1115"/>
        </w:rPr>
      </w:pPr>
      <w:r w:rsidRPr="008C6E04">
        <w:rPr>
          <w:rFonts w:eastAsia="Times New Roman"/>
          <w:color w:val="0F1115"/>
        </w:rPr>
        <w:lastRenderedPageBreak/>
        <w:t>Таблица 2</w:t>
      </w:r>
      <w:r w:rsidRPr="008C6E04">
        <w:rPr>
          <w:rFonts w:eastAsia="Times New Roman"/>
          <w:color w:val="0F1115"/>
        </w:rPr>
        <w:noBreakHyphen/>
        <w:t>7 выделяет 3 образовательные организации с максимальными результатами (100% успеваемость, качество от 90,9% до 92,9%):</w:t>
      </w:r>
      <w:r w:rsidRPr="008C6E04">
        <w:rPr>
          <w:rFonts w:eastAsia="Times New Roman"/>
        </w:rPr>
        <w:t xml:space="preserve"> ГБОУ СОШ № 3 г. Новокуйбышевска</w:t>
      </w:r>
      <w:r>
        <w:rPr>
          <w:rFonts w:eastAsia="Times New Roman"/>
        </w:rPr>
        <w:t xml:space="preserve">, </w:t>
      </w:r>
      <w:r w:rsidRPr="008C6E04">
        <w:rPr>
          <w:rFonts w:eastAsia="Times New Roman"/>
        </w:rPr>
        <w:t>ГБОУ ООШ № 4 г. Новокуйбышевска</w:t>
      </w:r>
      <w:r>
        <w:rPr>
          <w:rFonts w:eastAsia="Times New Roman"/>
        </w:rPr>
        <w:t xml:space="preserve">, </w:t>
      </w:r>
      <w:r w:rsidRPr="008C6E04">
        <w:rPr>
          <w:rFonts w:eastAsia="Times New Roman"/>
        </w:rPr>
        <w:t>ГБОУ СОШ п.г.т. Петра Дубрава</w:t>
      </w:r>
    </w:p>
    <w:p w14:paraId="3CCC1FFC" w14:textId="77777777" w:rsidR="008C6E04" w:rsidRPr="008C6E04" w:rsidRDefault="008C6E04" w:rsidP="008C6E04">
      <w:pPr>
        <w:shd w:val="clear" w:color="auto" w:fill="FFFFFF"/>
        <w:spacing w:line="360" w:lineRule="auto"/>
        <w:rPr>
          <w:rFonts w:eastAsia="Times New Roman"/>
          <w:color w:val="0F1115"/>
        </w:rPr>
      </w:pPr>
      <w:r w:rsidRPr="008C6E04">
        <w:rPr>
          <w:rFonts w:eastAsia="Times New Roman"/>
          <w:color w:val="0F1115"/>
        </w:rPr>
        <w:t>Обращает на себя внимание, что в число лидеров вошли не только СОШ и гимназии, но и </w:t>
      </w:r>
      <w:r w:rsidRPr="008C6E04">
        <w:rPr>
          <w:rFonts w:eastAsia="Times New Roman"/>
          <w:b/>
          <w:bCs/>
          <w:color w:val="0F1115"/>
        </w:rPr>
        <w:t>ООШ</w:t>
      </w:r>
      <w:r w:rsidRPr="008C6E04">
        <w:rPr>
          <w:rFonts w:eastAsia="Times New Roman"/>
          <w:color w:val="0F1115"/>
        </w:rPr>
        <w:t> (ГБОУ ООШ № 4 г. Новокуйбышевска), что свидетельствует о наличии эффективных педагогических практик и в школах данного типа. Данные ОО могут служить </w:t>
      </w:r>
      <w:r w:rsidRPr="008C6E04">
        <w:rPr>
          <w:rFonts w:eastAsia="Times New Roman"/>
          <w:b/>
          <w:bCs/>
          <w:color w:val="0F1115"/>
        </w:rPr>
        <w:t>ориентиром для диссеминации успешных педагогических практик</w:t>
      </w:r>
      <w:r w:rsidRPr="008C6E04">
        <w:rPr>
          <w:rFonts w:eastAsia="Times New Roman"/>
          <w:color w:val="0F1115"/>
        </w:rPr>
        <w:t> в рамках управления.</w:t>
      </w:r>
    </w:p>
    <w:p w14:paraId="1058A31D" w14:textId="77777777" w:rsidR="008C6E04" w:rsidRPr="008C6E04" w:rsidRDefault="008C6E04" w:rsidP="008C6E04">
      <w:pPr>
        <w:shd w:val="clear" w:color="auto" w:fill="FFFFFF"/>
        <w:spacing w:line="360" w:lineRule="auto"/>
        <w:rPr>
          <w:rFonts w:eastAsia="Times New Roman"/>
          <w:color w:val="0F1115"/>
        </w:rPr>
      </w:pPr>
      <w:r w:rsidRPr="008C6E04">
        <w:rPr>
          <w:rFonts w:eastAsia="Times New Roman"/>
          <w:b/>
          <w:bCs/>
          <w:color w:val="0F1115"/>
        </w:rPr>
        <w:t>5. ОО с наиболее низкими результатами</w:t>
      </w:r>
    </w:p>
    <w:p w14:paraId="33764BDB" w14:textId="0559907B" w:rsidR="008C6E04" w:rsidRPr="008C6E04" w:rsidRDefault="008C6E04" w:rsidP="008C6E04">
      <w:pPr>
        <w:shd w:val="clear" w:color="auto" w:fill="FFFFFF"/>
        <w:spacing w:line="360" w:lineRule="auto"/>
        <w:rPr>
          <w:rFonts w:eastAsia="Times New Roman"/>
          <w:color w:val="0F1115"/>
        </w:rPr>
      </w:pPr>
      <w:r w:rsidRPr="008C6E04">
        <w:rPr>
          <w:rFonts w:eastAsia="Times New Roman"/>
          <w:color w:val="0F1115"/>
        </w:rPr>
        <w:t>Таблица 2</w:t>
      </w:r>
      <w:r w:rsidRPr="008C6E04">
        <w:rPr>
          <w:rFonts w:eastAsia="Times New Roman"/>
          <w:color w:val="0F1115"/>
        </w:rPr>
        <w:noBreakHyphen/>
        <w:t>8 фиксирует группу ОО, требующих </w:t>
      </w:r>
      <w:r w:rsidRPr="008C6E04">
        <w:rPr>
          <w:rFonts w:eastAsia="Times New Roman"/>
          <w:b/>
          <w:bCs/>
          <w:color w:val="0F1115"/>
        </w:rPr>
        <w:t>пристального внимания и методической поддержки</w:t>
      </w:r>
      <w:r w:rsidRPr="008C6E04">
        <w:rPr>
          <w:rFonts w:eastAsia="Times New Roman"/>
          <w:color w:val="0F1115"/>
        </w:rPr>
        <w:t>:</w:t>
      </w:r>
      <w:r>
        <w:rPr>
          <w:rFonts w:eastAsia="Times New Roman"/>
          <w:color w:val="0F1115"/>
        </w:rPr>
        <w:t xml:space="preserve"> </w:t>
      </w:r>
      <w:r w:rsidRPr="008C6E04">
        <w:rPr>
          <w:rFonts w:eastAsia="Times New Roman"/>
        </w:rPr>
        <w:t>ГБОУ ООШ № 6 г. Новокуйбышевска</w:t>
      </w:r>
      <w:r>
        <w:rPr>
          <w:rFonts w:eastAsia="Times New Roman"/>
        </w:rPr>
        <w:t xml:space="preserve">, </w:t>
      </w:r>
      <w:r w:rsidRPr="008C6E04">
        <w:rPr>
          <w:rFonts w:eastAsia="Times New Roman"/>
        </w:rPr>
        <w:t>ГБОУ ООШ № 15 г. Новокуйбышевска</w:t>
      </w:r>
      <w:r>
        <w:rPr>
          <w:rFonts w:eastAsia="Times New Roman"/>
        </w:rPr>
        <w:t xml:space="preserve">, </w:t>
      </w:r>
      <w:r w:rsidRPr="008C6E04">
        <w:rPr>
          <w:rFonts w:eastAsia="Times New Roman"/>
        </w:rPr>
        <w:t>ГБОУ ООШ № 18 г. Новокуйбышевска</w:t>
      </w:r>
    </w:p>
    <w:p w14:paraId="5EF01E92" w14:textId="01C9DE21" w:rsidR="008C6E04" w:rsidRDefault="008C6E04" w:rsidP="008C6E04">
      <w:pPr>
        <w:shd w:val="clear" w:color="auto" w:fill="FFFFFF"/>
        <w:spacing w:line="360" w:lineRule="auto"/>
        <w:rPr>
          <w:rFonts w:eastAsia="Times New Roman"/>
          <w:color w:val="0F1115"/>
        </w:rPr>
      </w:pPr>
      <w:r w:rsidRPr="008C6E04">
        <w:rPr>
          <w:rFonts w:eastAsia="Times New Roman"/>
          <w:color w:val="0F1115"/>
        </w:rPr>
        <w:t>Особую тревогу вызывает </w:t>
      </w:r>
      <w:r w:rsidRPr="008C6E04">
        <w:rPr>
          <w:rFonts w:eastAsia="Times New Roman"/>
          <w:b/>
          <w:bCs/>
          <w:color w:val="0F1115"/>
        </w:rPr>
        <w:t>ГБОУ ООШ № 15 г. Новокуйбышевска</w:t>
      </w:r>
      <w:r w:rsidRPr="008C6E04">
        <w:rPr>
          <w:rFonts w:eastAsia="Times New Roman"/>
          <w:color w:val="0F1115"/>
        </w:rPr>
        <w:t> с качеством обучения всего 35,7% – самым низким показателем среди всех ОО управления. Также требует внимания </w:t>
      </w:r>
      <w:r w:rsidRPr="008C6E04">
        <w:rPr>
          <w:rFonts w:eastAsia="Times New Roman"/>
          <w:b/>
          <w:bCs/>
          <w:color w:val="0F1115"/>
        </w:rPr>
        <w:t>ГБОУ ООШ № 18 г. Новокуйбышевска</w:t>
      </w:r>
      <w:r w:rsidRPr="008C6E04">
        <w:rPr>
          <w:rFonts w:eastAsia="Times New Roman"/>
          <w:color w:val="0F1115"/>
        </w:rPr>
        <w:t> с качеством 50,0%. Все школы группы риска являются </w:t>
      </w:r>
      <w:r w:rsidRPr="008C6E04">
        <w:rPr>
          <w:rFonts w:eastAsia="Times New Roman"/>
          <w:b/>
          <w:bCs/>
          <w:color w:val="0F1115"/>
        </w:rPr>
        <w:t>ООШ</w:t>
      </w:r>
      <w:r w:rsidRPr="008C6E04">
        <w:rPr>
          <w:rFonts w:eastAsia="Times New Roman"/>
          <w:color w:val="0F1115"/>
        </w:rPr>
        <w:t>, что подтверждает необходимость адресной методической поддержки именно этого типа образовательных организаций. При этом следует отметить, что успеваемость в двух из трёх школ составляет 100%, что создаёт основу для повышения качества обучения.</w:t>
      </w:r>
    </w:p>
    <w:p w14:paraId="2159A6AF" w14:textId="37BDC6F2" w:rsidR="00986AC0" w:rsidRPr="00A51206" w:rsidRDefault="00986AC0" w:rsidP="00986AC0">
      <w:pPr>
        <w:spacing w:line="360" w:lineRule="auto"/>
        <w:ind w:firstLine="426"/>
        <w:jc w:val="both"/>
      </w:pPr>
      <w:r w:rsidRPr="002C383B">
        <w:t>В текущем учебном году при проведении анализа</w:t>
      </w:r>
      <w:r w:rsidRPr="00A51206">
        <w:t xml:space="preserve"> результатов ОГЭ по биологии были выделены результаты </w:t>
      </w:r>
      <w:r>
        <w:t xml:space="preserve">9 </w:t>
      </w:r>
      <w:r w:rsidRPr="00A51206">
        <w:t xml:space="preserve">выпускников: </w:t>
      </w:r>
    </w:p>
    <w:p w14:paraId="075C43F8" w14:textId="13A3CA5A" w:rsidR="00986AC0" w:rsidRPr="00A51206" w:rsidRDefault="00986AC0" w:rsidP="00986AC0">
      <w:pPr>
        <w:numPr>
          <w:ilvl w:val="0"/>
          <w:numId w:val="48"/>
        </w:numPr>
        <w:spacing w:line="360" w:lineRule="auto"/>
        <w:jc w:val="both"/>
      </w:pPr>
      <w:r w:rsidRPr="00A51206">
        <w:t>не набравшие минимальное количество баллов по предмету (</w:t>
      </w:r>
      <w:r>
        <w:t>1</w:t>
      </w:r>
      <w:r w:rsidRPr="00A51206">
        <w:t xml:space="preserve"> чел., что составляет </w:t>
      </w:r>
      <w:r>
        <w:t>0</w:t>
      </w:r>
      <w:r w:rsidRPr="00A51206">
        <w:t xml:space="preserve">,2%), </w:t>
      </w:r>
    </w:p>
    <w:p w14:paraId="79A84400" w14:textId="76CCB9AF" w:rsidR="00986AC0" w:rsidRPr="00A51206" w:rsidRDefault="00986AC0" w:rsidP="00986AC0">
      <w:pPr>
        <w:numPr>
          <w:ilvl w:val="0"/>
          <w:numId w:val="48"/>
        </w:numPr>
        <w:spacing w:line="360" w:lineRule="auto"/>
        <w:jc w:val="both"/>
      </w:pPr>
      <w:r w:rsidRPr="00A51206">
        <w:t>преодолевшие минимальную границу с запасом в 1-2 балла (</w:t>
      </w:r>
      <w:r>
        <w:t>8</w:t>
      </w:r>
      <w:r w:rsidRPr="00A51206">
        <w:t xml:space="preserve"> чел. –</w:t>
      </w:r>
      <w:r>
        <w:t>1,4</w:t>
      </w:r>
      <w:r w:rsidRPr="00A51206">
        <w:t>%</w:t>
      </w:r>
      <w:r>
        <w:t>)</w:t>
      </w:r>
      <w:r w:rsidRPr="00A51206">
        <w:t>.</w:t>
      </w:r>
    </w:p>
    <w:p w14:paraId="4745BC12" w14:textId="77777777" w:rsidR="00986AC0" w:rsidRPr="00A51206" w:rsidRDefault="00986AC0" w:rsidP="00986AC0">
      <w:pPr>
        <w:spacing w:line="360" w:lineRule="auto"/>
        <w:ind w:firstLine="708"/>
        <w:jc w:val="both"/>
      </w:pPr>
      <w:r w:rsidRPr="00A51206">
        <w:t xml:space="preserve">Это означает, что количество участников с низким уровнем подготовки по предмету значительно больше, чем просто количество не преодолевших минимальную границу. </w:t>
      </w:r>
    </w:p>
    <w:p w14:paraId="541806C0" w14:textId="77777777" w:rsidR="008C6E04" w:rsidRPr="008C6E04" w:rsidRDefault="008C6E04" w:rsidP="008C6E04">
      <w:pPr>
        <w:shd w:val="clear" w:color="auto" w:fill="FFFFFF"/>
        <w:spacing w:line="360" w:lineRule="auto"/>
        <w:rPr>
          <w:rFonts w:eastAsia="Times New Roman"/>
          <w:color w:val="0F1115"/>
        </w:rPr>
      </w:pPr>
      <w:r w:rsidRPr="008C6E04">
        <w:rPr>
          <w:rFonts w:eastAsia="Times New Roman"/>
          <w:b/>
          <w:bCs/>
          <w:color w:val="0F1115"/>
        </w:rPr>
        <w:t>6. Анализ высоких результатов (первичный балл)</w:t>
      </w:r>
    </w:p>
    <w:p w14:paraId="38C7D53C" w14:textId="77777777" w:rsidR="008C6E04" w:rsidRPr="008C6E04" w:rsidRDefault="008C6E04" w:rsidP="008C6E04">
      <w:pPr>
        <w:shd w:val="clear" w:color="auto" w:fill="FFFFFF"/>
        <w:spacing w:line="360" w:lineRule="auto"/>
        <w:rPr>
          <w:rFonts w:eastAsia="Times New Roman"/>
          <w:color w:val="0F1115"/>
        </w:rPr>
      </w:pPr>
      <w:r w:rsidRPr="008C6E04">
        <w:rPr>
          <w:rFonts w:eastAsia="Times New Roman"/>
          <w:color w:val="0F1115"/>
        </w:rPr>
        <w:t>По данным о первичном балле, являющемся нижней границей 25% наиболее высоких результатов:</w:t>
      </w:r>
    </w:p>
    <w:p w14:paraId="654C1E56" w14:textId="77777777" w:rsidR="008C6E04" w:rsidRPr="008C6E04" w:rsidRDefault="008C6E04" w:rsidP="008C6E04">
      <w:pPr>
        <w:numPr>
          <w:ilvl w:val="0"/>
          <w:numId w:val="47"/>
        </w:numPr>
        <w:shd w:val="clear" w:color="auto" w:fill="FFFFFF"/>
        <w:spacing w:line="360" w:lineRule="auto"/>
        <w:ind w:left="1380"/>
        <w:rPr>
          <w:rFonts w:eastAsia="Times New Roman"/>
          <w:color w:val="0F1115"/>
        </w:rPr>
      </w:pPr>
      <w:r w:rsidRPr="008C6E04">
        <w:rPr>
          <w:rFonts w:eastAsia="Times New Roman"/>
          <w:color w:val="0F1115"/>
        </w:rPr>
        <w:t>по </w:t>
      </w:r>
      <w:r w:rsidRPr="008C6E04">
        <w:rPr>
          <w:rFonts w:eastAsia="Times New Roman"/>
          <w:b/>
          <w:bCs/>
          <w:color w:val="0F1115"/>
        </w:rPr>
        <w:t>Поволжскому управлению</w:t>
      </w:r>
      <w:r w:rsidRPr="008C6E04">
        <w:rPr>
          <w:rFonts w:eastAsia="Times New Roman"/>
          <w:color w:val="0F1115"/>
        </w:rPr>
        <w:t> этот показатель составляет </w:t>
      </w:r>
      <w:r w:rsidRPr="008C6E04">
        <w:rPr>
          <w:rFonts w:eastAsia="Times New Roman"/>
          <w:b/>
          <w:bCs/>
          <w:color w:val="0F1115"/>
        </w:rPr>
        <w:t>36 баллов</w:t>
      </w:r>
      <w:r w:rsidRPr="008C6E04">
        <w:rPr>
          <w:rFonts w:eastAsia="Times New Roman"/>
          <w:color w:val="0F1115"/>
        </w:rPr>
        <w:t>;</w:t>
      </w:r>
    </w:p>
    <w:p w14:paraId="3434A448" w14:textId="77777777" w:rsidR="008C6E04" w:rsidRPr="008C6E04" w:rsidRDefault="008C6E04" w:rsidP="008C6E04">
      <w:pPr>
        <w:numPr>
          <w:ilvl w:val="0"/>
          <w:numId w:val="47"/>
        </w:numPr>
        <w:shd w:val="clear" w:color="auto" w:fill="FFFFFF"/>
        <w:spacing w:line="360" w:lineRule="auto"/>
        <w:ind w:left="1380"/>
        <w:rPr>
          <w:rFonts w:eastAsia="Times New Roman"/>
          <w:color w:val="0F1115"/>
        </w:rPr>
      </w:pPr>
      <w:r w:rsidRPr="008C6E04">
        <w:rPr>
          <w:rFonts w:eastAsia="Times New Roman"/>
          <w:b/>
          <w:bCs/>
          <w:color w:val="0F1115"/>
        </w:rPr>
        <w:t>м.р. Волжский</w:t>
      </w:r>
      <w:r w:rsidRPr="008C6E04">
        <w:rPr>
          <w:rFonts w:eastAsia="Times New Roman"/>
          <w:color w:val="0F1115"/>
        </w:rPr>
        <w:t> – 37 баллов;</w:t>
      </w:r>
    </w:p>
    <w:p w14:paraId="628F2C3B" w14:textId="77777777" w:rsidR="008C6E04" w:rsidRPr="008C6E04" w:rsidRDefault="008C6E04" w:rsidP="008C6E04">
      <w:pPr>
        <w:numPr>
          <w:ilvl w:val="0"/>
          <w:numId w:val="47"/>
        </w:numPr>
        <w:shd w:val="clear" w:color="auto" w:fill="FFFFFF"/>
        <w:spacing w:line="360" w:lineRule="auto"/>
        <w:ind w:left="1380"/>
        <w:rPr>
          <w:rFonts w:eastAsia="Times New Roman"/>
          <w:color w:val="0F1115"/>
        </w:rPr>
      </w:pPr>
      <w:r w:rsidRPr="008C6E04">
        <w:rPr>
          <w:rFonts w:eastAsia="Times New Roman"/>
          <w:b/>
          <w:bCs/>
          <w:color w:val="0F1115"/>
        </w:rPr>
        <w:t>г.о. Новокуйбышевск</w:t>
      </w:r>
      <w:r w:rsidRPr="008C6E04">
        <w:rPr>
          <w:rFonts w:eastAsia="Times New Roman"/>
          <w:color w:val="0F1115"/>
        </w:rPr>
        <w:t> – 34 балла.</w:t>
      </w:r>
    </w:p>
    <w:p w14:paraId="29A0B79D" w14:textId="77777777" w:rsidR="008C6E04" w:rsidRPr="008C6E04" w:rsidRDefault="008C6E04" w:rsidP="008C6E04">
      <w:pPr>
        <w:shd w:val="clear" w:color="auto" w:fill="FFFFFF"/>
        <w:spacing w:line="360" w:lineRule="auto"/>
        <w:rPr>
          <w:rFonts w:eastAsia="Times New Roman"/>
          <w:color w:val="0F1115"/>
        </w:rPr>
      </w:pPr>
      <w:r w:rsidRPr="008C6E04">
        <w:rPr>
          <w:rFonts w:eastAsia="Times New Roman"/>
          <w:color w:val="0F1115"/>
        </w:rPr>
        <w:lastRenderedPageBreak/>
        <w:t>Разница в 3 балла между муниципальными образованиями свидетельствует о </w:t>
      </w:r>
      <w:r w:rsidRPr="008C6E04">
        <w:rPr>
          <w:rFonts w:eastAsia="Times New Roman"/>
          <w:b/>
          <w:bCs/>
          <w:color w:val="0F1115"/>
        </w:rPr>
        <w:t>значительно более высоком уровне подготовки сильных участников в Волжском районе</w:t>
      </w:r>
      <w:r w:rsidRPr="008C6E04">
        <w:rPr>
          <w:rFonts w:eastAsia="Times New Roman"/>
          <w:color w:val="0F1115"/>
        </w:rPr>
        <w:t>.</w:t>
      </w:r>
    </w:p>
    <w:p w14:paraId="15B0D642" w14:textId="77777777" w:rsidR="008C6E04" w:rsidRPr="008C6E04" w:rsidRDefault="008C6E04" w:rsidP="0069370A">
      <w:pPr>
        <w:shd w:val="clear" w:color="auto" w:fill="FFFFFF"/>
        <w:spacing w:line="360" w:lineRule="auto"/>
        <w:rPr>
          <w:rFonts w:eastAsia="Times New Roman"/>
          <w:color w:val="0F1115"/>
        </w:rPr>
      </w:pPr>
      <w:r w:rsidRPr="008C6E04">
        <w:rPr>
          <w:rFonts w:eastAsia="Times New Roman"/>
          <w:color w:val="0F1115"/>
        </w:rPr>
        <w:t>Наибольшие значения зафиксированы в ГБОУ СОШ «ОЦ» с. Дубовый Умет (43 балла), ГБОУ гимназия №1 г. Новокуйбышевска (42 балла), ГБОУ СОШ с. Сухая Вязовка (41 балла). Наименьшие – в ГБОУ ООШ № 15 г. Новокуйбышевска (28 баллов), ГБОУ ООШ пос. Самарский (29 баллов), ГБОУ ООШ № 17 г. Новокуйбышевск (29 баллов), что коррелирует с низкими показателями качества в данных ОО.</w:t>
      </w:r>
    </w:p>
    <w:p w14:paraId="1207510A" w14:textId="533A3E27" w:rsidR="00986AC0" w:rsidRPr="00A51206" w:rsidRDefault="00986AC0" w:rsidP="0069370A">
      <w:pPr>
        <w:spacing w:line="360" w:lineRule="auto"/>
        <w:ind w:firstLine="708"/>
        <w:jc w:val="both"/>
      </w:pPr>
      <w:r w:rsidRPr="00A51206">
        <w:t>Доля участников экзамена с высоким уровнем подготовки по биологии</w:t>
      </w:r>
      <w:r w:rsidRPr="00A51206">
        <w:br/>
        <w:t xml:space="preserve">в Поволжском округе составляет </w:t>
      </w:r>
      <w:r>
        <w:t>17</w:t>
      </w:r>
      <w:r w:rsidRPr="00A51206">
        <w:t xml:space="preserve">,7%, однако </w:t>
      </w:r>
      <w:r>
        <w:t>8</w:t>
      </w:r>
      <w:r w:rsidRPr="00A51206">
        <w:t>,</w:t>
      </w:r>
      <w:r>
        <w:t>5</w:t>
      </w:r>
      <w:r w:rsidRPr="00A51206">
        <w:t>% (</w:t>
      </w:r>
      <w:r>
        <w:t xml:space="preserve">50 </w:t>
      </w:r>
      <w:r w:rsidRPr="00A51206">
        <w:t>чел.) участников, которые преодолели с запасом в 1-2 балла границу, соответствующую высокому уровню подготовки.</w:t>
      </w:r>
    </w:p>
    <w:p w14:paraId="3DBCA91A" w14:textId="77777777" w:rsidR="00986AC0" w:rsidRPr="00A51206" w:rsidRDefault="00986AC0" w:rsidP="0069370A">
      <w:pPr>
        <w:pStyle w:val="Default"/>
        <w:spacing w:line="360" w:lineRule="auto"/>
        <w:ind w:firstLine="708"/>
        <w:jc w:val="both"/>
      </w:pPr>
      <w:r w:rsidRPr="00A51206">
        <w:t xml:space="preserve">Таким образом, считаем, что данное количество выпускников находится в зоне риска, так как имеется вероятность не достижения </w:t>
      </w:r>
      <w:r>
        <w:t>38</w:t>
      </w:r>
      <w:r w:rsidRPr="00A51206">
        <w:t xml:space="preserve"> баллов, что может привести к снижению доли выпускников, получивших баллы, соответствующие высокому уровню подготовки. Это следует учесть при организации работы с аналогичной категорией участников ГИА следующего года.</w:t>
      </w:r>
    </w:p>
    <w:p w14:paraId="09B01454" w14:textId="1AC2BD1E" w:rsidR="00986AC0" w:rsidRPr="00A51206" w:rsidRDefault="00986AC0" w:rsidP="0069370A">
      <w:pPr>
        <w:spacing w:line="360" w:lineRule="auto"/>
        <w:ind w:firstLine="708"/>
        <w:jc w:val="both"/>
      </w:pPr>
      <w:r w:rsidRPr="00A51206">
        <w:t xml:space="preserve">Количество участников экзамена с высоким уровнем подготовки по биологии  в Поволжском округе составляет </w:t>
      </w:r>
      <w:r w:rsidR="0069370A">
        <w:t>1</w:t>
      </w:r>
      <w:r>
        <w:t>7</w:t>
      </w:r>
      <w:r w:rsidRPr="00A51206">
        <w:t xml:space="preserve">,7%, однако </w:t>
      </w:r>
      <w:r w:rsidR="0069370A">
        <w:t>10,2</w:t>
      </w:r>
      <w:r w:rsidRPr="00A51206">
        <w:t>% (</w:t>
      </w:r>
      <w:r w:rsidR="0069370A">
        <w:t>60</w:t>
      </w:r>
      <w:r w:rsidRPr="00A51206">
        <w:t xml:space="preserve"> чел.) участников, получившие 36-37 первичных балла, не смогли набрать 1-2 балла для преодоления границы отметки «5». </w:t>
      </w:r>
    </w:p>
    <w:p w14:paraId="49F9A433" w14:textId="27B0D29B" w:rsidR="00986AC0" w:rsidRPr="00986AC0" w:rsidRDefault="00986AC0" w:rsidP="0069370A">
      <w:pPr>
        <w:spacing w:line="360" w:lineRule="auto"/>
        <w:ind w:firstLine="708"/>
        <w:jc w:val="both"/>
      </w:pPr>
      <w:r w:rsidRPr="00A51206">
        <w:t>Таким образом, потенциально доля участников, показывающих высокие результаты, в округе может быть выше. Это следует учесть при организации работы с данной категорией участников следующего года.</w:t>
      </w:r>
    </w:p>
    <w:p w14:paraId="0D8489F4" w14:textId="3CEC22A3" w:rsidR="008C6E04" w:rsidRPr="008C6E04" w:rsidRDefault="008C6E04" w:rsidP="008C6E04">
      <w:pPr>
        <w:shd w:val="clear" w:color="auto" w:fill="FFFFFF"/>
        <w:spacing w:line="360" w:lineRule="auto"/>
        <w:rPr>
          <w:rFonts w:eastAsia="Times New Roman"/>
          <w:color w:val="0F1115"/>
        </w:rPr>
      </w:pPr>
      <w:r w:rsidRPr="008C6E04">
        <w:rPr>
          <w:rFonts w:eastAsia="Times New Roman"/>
          <w:b/>
          <w:bCs/>
          <w:color w:val="0F1115"/>
        </w:rPr>
        <w:t>7. Обобщающий вывод</w:t>
      </w:r>
    </w:p>
    <w:p w14:paraId="30AD07C5" w14:textId="77777777" w:rsidR="008C6E04" w:rsidRPr="008C6E04" w:rsidRDefault="008C6E04" w:rsidP="008C6E04">
      <w:pPr>
        <w:shd w:val="clear" w:color="auto" w:fill="FFFFFF"/>
        <w:spacing w:line="360" w:lineRule="auto"/>
        <w:rPr>
          <w:rFonts w:eastAsia="Times New Roman"/>
          <w:color w:val="0F1115"/>
        </w:rPr>
      </w:pPr>
      <w:r w:rsidRPr="008C6E04">
        <w:rPr>
          <w:rFonts w:eastAsia="Times New Roman"/>
          <w:color w:val="0F1115"/>
        </w:rPr>
        <w:t>Результаты ОГЭ по биологии в Поволжском управлении в </w:t>
      </w:r>
      <w:r w:rsidRPr="008C6E04">
        <w:rPr>
          <w:rFonts w:eastAsia="Times New Roman"/>
          <w:b/>
          <w:bCs/>
          <w:color w:val="0F1115"/>
        </w:rPr>
        <w:t>2026 году демонстрируют значительный прогресс и выход на качественно новый уровень</w:t>
      </w:r>
      <w:r w:rsidRPr="008C6E04">
        <w:rPr>
          <w:rFonts w:eastAsia="Times New Roman"/>
          <w:color w:val="0F1115"/>
        </w:rPr>
        <w:t> после спада 2025 года: доля неудовлетворительных отметок снижена до минимальных значений (0,2%), качество обучения достигло максимального уровня за три года (72,0%), а доля отличников (17,7%) также является наивысшей за анализируемый период. </w:t>
      </w:r>
      <w:r w:rsidRPr="008C6E04">
        <w:rPr>
          <w:rFonts w:eastAsia="Times New Roman"/>
          <w:b/>
          <w:bCs/>
          <w:color w:val="0F1115"/>
        </w:rPr>
        <w:t>м.р. Волжский</w:t>
      </w:r>
      <w:r w:rsidRPr="008C6E04">
        <w:rPr>
          <w:rFonts w:eastAsia="Times New Roman"/>
          <w:color w:val="0F1115"/>
        </w:rPr>
        <w:t> показывает значительно более высокие результаты по сравнению с </w:t>
      </w:r>
      <w:r w:rsidRPr="008C6E04">
        <w:rPr>
          <w:rFonts w:eastAsia="Times New Roman"/>
          <w:b/>
          <w:bCs/>
          <w:color w:val="0F1115"/>
        </w:rPr>
        <w:t>г.о. Новокуйбышевск</w:t>
      </w:r>
      <w:r w:rsidRPr="008C6E04">
        <w:rPr>
          <w:rFonts w:eastAsia="Times New Roman"/>
          <w:color w:val="0F1115"/>
        </w:rPr>
        <w:t xml:space="preserve"> по всем ключевым показателям, включая 100% успеваемость. Основной вклад в результаты вносят СОШ (60,9% успевающих), однако ООШ демонстрируют высокую успеваемость и требуют внимания в части повышения качества обучения. Выделены 3 школы-лидера (качество от 90,9% до </w:t>
      </w:r>
      <w:r w:rsidRPr="008C6E04">
        <w:rPr>
          <w:rFonts w:eastAsia="Times New Roman"/>
          <w:color w:val="0F1115"/>
        </w:rPr>
        <w:lastRenderedPageBreak/>
        <w:t>92,9%) для трансляции опыта, среди которых присутствует ООШ. В группу риска входят 3 ООШ, требующие адресной методической поддержки, особое внимание – ГБОУ ООШ № 15 г. Новокуйбышевска с качеством 35,7%.</w:t>
      </w:r>
    </w:p>
    <w:p w14:paraId="3D845E5D" w14:textId="77777777" w:rsidR="00D75ECF" w:rsidRPr="00F60D3F" w:rsidRDefault="00D75ECF" w:rsidP="00A80A00">
      <w:pPr>
        <w:spacing w:line="360" w:lineRule="auto"/>
        <w:jc w:val="both"/>
        <w:rPr>
          <w:b/>
        </w:rPr>
      </w:pPr>
    </w:p>
    <w:p w14:paraId="0627BC11" w14:textId="77777777" w:rsidR="009D3014" w:rsidRPr="00F60D3F" w:rsidRDefault="009D3014" w:rsidP="009D3014">
      <w:pPr>
        <w:pStyle w:val="2"/>
        <w:numPr>
          <w:ilvl w:val="1"/>
          <w:numId w:val="0"/>
        </w:numPr>
        <w:jc w:val="center"/>
        <w:rPr>
          <w:rFonts w:ascii="Times New Roman" w:hAnsi="Times New Roman"/>
          <w:b/>
          <w:bCs/>
          <w:color w:val="auto"/>
          <w:sz w:val="28"/>
          <w:szCs w:val="28"/>
          <w:lang w:val="ru-RU"/>
        </w:rPr>
      </w:pPr>
      <w:r w:rsidRPr="00F60D3F">
        <w:rPr>
          <w:rFonts w:ascii="Times New Roman" w:hAnsi="Times New Roman"/>
          <w:b/>
          <w:bCs/>
          <w:color w:val="auto"/>
          <w:sz w:val="28"/>
          <w:szCs w:val="28"/>
        </w:rPr>
        <w:t xml:space="preserve">Раздел 3. </w:t>
      </w:r>
      <w:r w:rsidRPr="00F60D3F">
        <w:rPr>
          <w:rFonts w:ascii="Times New Roman" w:hAnsi="Times New Roman"/>
          <w:b/>
          <w:bCs/>
          <w:color w:val="auto"/>
          <w:sz w:val="28"/>
          <w:szCs w:val="28"/>
          <w:lang w:val="ru-RU"/>
        </w:rPr>
        <w:t xml:space="preserve">МЕТОДИЧЕСКИЙ </w:t>
      </w:r>
      <w:r w:rsidRPr="00F60D3F">
        <w:rPr>
          <w:rFonts w:ascii="Times New Roman" w:hAnsi="Times New Roman"/>
          <w:b/>
          <w:bCs/>
          <w:color w:val="auto"/>
          <w:sz w:val="28"/>
          <w:szCs w:val="28"/>
        </w:rPr>
        <w:t xml:space="preserve">АНАЛИЗ РЕЗУЛЬТАТОВ ВЫПОЛНЕНИЯ </w:t>
      </w:r>
      <w:r w:rsidRPr="00F60D3F">
        <w:rPr>
          <w:rFonts w:ascii="Times New Roman" w:hAnsi="Times New Roman"/>
          <w:b/>
          <w:bCs/>
          <w:color w:val="auto"/>
          <w:sz w:val="28"/>
          <w:szCs w:val="28"/>
          <w:lang w:val="ru-RU"/>
        </w:rPr>
        <w:t>ЗАДАНИЙ КИМ</w:t>
      </w:r>
      <w:r w:rsidRPr="00F60D3F">
        <w:rPr>
          <w:rFonts w:ascii="Times New Roman" w:hAnsi="Times New Roman"/>
          <w:b/>
          <w:bCs/>
          <w:color w:val="auto"/>
          <w:sz w:val="28"/>
          <w:szCs w:val="28"/>
          <w:lang w:val="ru-RU"/>
        </w:rPr>
        <w:br/>
        <w:t xml:space="preserve"> И РЕКОМЕНДАЦИИ ДЛЯ РЕГИОНАЛЬНОЙ СИСТЕМЫ ОБРАЗОВАНИЯ</w:t>
      </w:r>
    </w:p>
    <w:p w14:paraId="3D668715" w14:textId="77777777" w:rsidR="009D3014" w:rsidRPr="00F60D3F" w:rsidRDefault="009D3014" w:rsidP="009D3014">
      <w:pPr>
        <w:pStyle w:val="a3"/>
        <w:keepNext/>
        <w:keepLines/>
        <w:numPr>
          <w:ilvl w:val="0"/>
          <w:numId w:val="27"/>
        </w:numPr>
        <w:spacing w:before="200" w:after="0" w:line="240" w:lineRule="auto"/>
        <w:ind w:left="927"/>
        <w:contextualSpacing w:val="0"/>
        <w:outlineLvl w:val="2"/>
        <w:rPr>
          <w:rFonts w:ascii="Times New Roman" w:eastAsia="SimSun" w:hAnsi="Times New Roman"/>
          <w:vanish/>
          <w:sz w:val="28"/>
          <w:szCs w:val="24"/>
          <w:lang w:eastAsia="ru-RU"/>
        </w:rPr>
      </w:pPr>
    </w:p>
    <w:p w14:paraId="2158FF3B" w14:textId="77777777" w:rsidR="009D3014" w:rsidRPr="00F60D3F" w:rsidRDefault="009D3014" w:rsidP="009D3014">
      <w:pPr>
        <w:spacing w:line="360" w:lineRule="auto"/>
        <w:jc w:val="both"/>
      </w:pPr>
    </w:p>
    <w:p w14:paraId="6E4442A9" w14:textId="77777777" w:rsidR="009D3014" w:rsidRPr="00F60D3F" w:rsidRDefault="009D3014" w:rsidP="009D3014">
      <w:pPr>
        <w:pStyle w:val="3"/>
        <w:numPr>
          <w:ilvl w:val="1"/>
          <w:numId w:val="27"/>
        </w:numPr>
        <w:tabs>
          <w:tab w:val="left" w:pos="142"/>
        </w:tabs>
        <w:ind w:left="142" w:hanging="426"/>
        <w:rPr>
          <w:rFonts w:ascii="Times New Roman" w:hAnsi="Times New Roman"/>
          <w:color w:val="auto"/>
        </w:rPr>
      </w:pPr>
      <w:r w:rsidRPr="00F60D3F">
        <w:rPr>
          <w:rFonts w:ascii="Times New Roman" w:hAnsi="Times New Roman"/>
          <w:color w:val="auto"/>
        </w:rPr>
        <w:t xml:space="preserve"> Статистический анализ выполнения заданий КИМ</w:t>
      </w:r>
    </w:p>
    <w:p w14:paraId="4BBE517E" w14:textId="77777777" w:rsidR="009D3014" w:rsidRPr="00F60D3F" w:rsidRDefault="009D3014" w:rsidP="009D3014">
      <w:pPr>
        <w:ind w:left="-426" w:firstLine="852"/>
        <w:contextualSpacing/>
        <w:jc w:val="both"/>
        <w:rPr>
          <w:b/>
          <w:i/>
          <w:iCs/>
        </w:rPr>
      </w:pPr>
    </w:p>
    <w:p w14:paraId="5F49319A" w14:textId="77777777" w:rsidR="009D3014" w:rsidRPr="00F60D3F" w:rsidRDefault="009D3014" w:rsidP="009D3014">
      <w:pPr>
        <w:ind w:firstLine="426"/>
        <w:contextualSpacing/>
        <w:jc w:val="both"/>
        <w:rPr>
          <w:b/>
          <w:i/>
          <w:iCs/>
        </w:rPr>
      </w:pPr>
      <w:r w:rsidRPr="00F60D3F">
        <w:rPr>
          <w:b/>
          <w:i/>
          <w:iCs/>
        </w:rPr>
        <w:t>Анализ выполнения КИМ проводится на основе результатов всего массива участников основного периода ОГЭ по учебному предмету в субъекте Российской Федерации вне зависимости от выполненного участником экзамена конкретного варианта КИМ.</w:t>
      </w:r>
    </w:p>
    <w:p w14:paraId="1600D131" w14:textId="77777777" w:rsidR="009D3014" w:rsidRPr="00F60D3F" w:rsidRDefault="009D3014" w:rsidP="009D3014">
      <w:pPr>
        <w:ind w:firstLine="567"/>
        <w:jc w:val="both"/>
        <w:rPr>
          <w:i/>
        </w:rPr>
      </w:pPr>
      <w:r w:rsidRPr="00F60D3F">
        <w:rPr>
          <w:i/>
        </w:rPr>
        <w:t>Анализ проводится в соответствии с методическими традициями предмета и особенностями экзаменационной модели по предмету (например, по группам заданий одинаковой формы; по умениям, навыкам, видам познавательной деятельности; по тематическим разделам).</w:t>
      </w:r>
    </w:p>
    <w:p w14:paraId="3865FC06" w14:textId="77777777" w:rsidR="009D3014" w:rsidRPr="00F60D3F" w:rsidRDefault="009D3014" w:rsidP="009D3014">
      <w:pPr>
        <w:ind w:firstLine="567"/>
        <w:jc w:val="both"/>
        <w:rPr>
          <w:i/>
          <w:iCs/>
        </w:rPr>
      </w:pPr>
      <w:r w:rsidRPr="00F60D3F">
        <w:rPr>
          <w:i/>
          <w:iCs/>
        </w:rPr>
        <w:t>Анализ может проводиться в контексте основных направлений / приоритетов развития региональной системы общего образования.</w:t>
      </w:r>
    </w:p>
    <w:p w14:paraId="3B824700" w14:textId="77777777" w:rsidR="009D3014" w:rsidRPr="00F60D3F" w:rsidRDefault="009D3014" w:rsidP="009D3014">
      <w:pPr>
        <w:ind w:firstLine="426"/>
        <w:contextualSpacing/>
        <w:jc w:val="both"/>
        <w:rPr>
          <w:i/>
        </w:rPr>
      </w:pPr>
      <w:r w:rsidRPr="00F60D3F">
        <w:rPr>
          <w:i/>
        </w:rPr>
        <w:t>Анализ проводится не только на основе среднего процента выполнения, но и на основе процентов выполнения заданий группами участников ОГЭ с разным уровнем подготовки (группа обучающихся, получивших неудовлетворительную отметку, получивших отметки «3», «4», «5»).</w:t>
      </w:r>
    </w:p>
    <w:p w14:paraId="0FEA9628" w14:textId="77777777" w:rsidR="009D3014" w:rsidRPr="00F60D3F" w:rsidRDefault="009D3014" w:rsidP="009D3014">
      <w:pPr>
        <w:ind w:firstLine="426"/>
        <w:jc w:val="both"/>
        <w:rPr>
          <w:i/>
        </w:rPr>
      </w:pPr>
      <w:r w:rsidRPr="00F60D3F">
        <w:rPr>
          <w:i/>
        </w:rPr>
        <w:t xml:space="preserve">Рекомендуется рассматривать задания, проверяющие один и тот же элемент содержания / умение, навык, вид познавательной деятельности, в совокупности с учетом их уровня сложности. </w:t>
      </w:r>
    </w:p>
    <w:p w14:paraId="358F3720" w14:textId="77777777" w:rsidR="009D3014" w:rsidRPr="00F60D3F" w:rsidRDefault="009D3014" w:rsidP="009D3014">
      <w:pPr>
        <w:ind w:firstLine="426"/>
        <w:jc w:val="both"/>
        <w:rPr>
          <w:i/>
        </w:rPr>
      </w:pPr>
      <w:r w:rsidRPr="00F60D3F">
        <w:rPr>
          <w:i/>
        </w:rPr>
        <w:t>При статистическом анализе выполнения заданий, система оценивания которых предполагает оценивание по нескольким критериям, следует считать единицами анализа отдельные критерии.</w:t>
      </w:r>
    </w:p>
    <w:p w14:paraId="5242A21D" w14:textId="77777777" w:rsidR="009D3014" w:rsidRPr="00F60D3F" w:rsidRDefault="009D3014" w:rsidP="009D3014">
      <w:pPr>
        <w:ind w:firstLine="426"/>
        <w:jc w:val="both"/>
        <w:rPr>
          <w:i/>
          <w:iCs/>
        </w:rPr>
      </w:pPr>
    </w:p>
    <w:p w14:paraId="6152040E" w14:textId="77777777" w:rsidR="009D3014" w:rsidRPr="00F60D3F" w:rsidRDefault="009D3014" w:rsidP="009D3014">
      <w:pPr>
        <w:ind w:firstLine="426"/>
        <w:jc w:val="both"/>
        <w:rPr>
          <w:i/>
          <w:iCs/>
        </w:rPr>
      </w:pPr>
    </w:p>
    <w:p w14:paraId="22727EE7" w14:textId="77777777" w:rsidR="009D3014" w:rsidRPr="00F60D3F" w:rsidRDefault="009D3014" w:rsidP="009D3014">
      <w:pPr>
        <w:ind w:firstLine="567"/>
        <w:jc w:val="both"/>
        <w:rPr>
          <w:i/>
          <w:iCs/>
        </w:rPr>
      </w:pPr>
      <w:r w:rsidRPr="00F60D3F">
        <w:rPr>
          <w:i/>
        </w:rPr>
        <w:br w:type="page"/>
      </w:r>
    </w:p>
    <w:p w14:paraId="1D7B3A63" w14:textId="77777777" w:rsidR="009D3014" w:rsidRPr="00F60D3F" w:rsidRDefault="009D3014" w:rsidP="009D3014">
      <w:pPr>
        <w:pStyle w:val="3"/>
        <w:numPr>
          <w:ilvl w:val="2"/>
          <w:numId w:val="27"/>
        </w:numPr>
        <w:ind w:left="1791"/>
        <w:rPr>
          <w:rFonts w:ascii="Times New Roman" w:hAnsi="Times New Roman"/>
          <w:bCs w:val="0"/>
          <w:color w:val="auto"/>
        </w:rPr>
      </w:pPr>
      <w:r w:rsidRPr="00F60D3F">
        <w:rPr>
          <w:rFonts w:ascii="Times New Roman" w:hAnsi="Times New Roman"/>
          <w:bCs w:val="0"/>
          <w:color w:val="auto"/>
        </w:rPr>
        <w:lastRenderedPageBreak/>
        <w:t>Основные статистические характеристики выполнения заданий КИМ в 2026 году</w:t>
      </w:r>
    </w:p>
    <w:p w14:paraId="1B7BB2F8" w14:textId="77777777" w:rsidR="009D3014" w:rsidRDefault="009D3014" w:rsidP="009D3014">
      <w:pPr>
        <w:ind w:left="142" w:firstLine="709"/>
        <w:contextualSpacing/>
        <w:jc w:val="both"/>
        <w:rPr>
          <w:iCs/>
          <w:szCs w:val="28"/>
        </w:rPr>
      </w:pPr>
    </w:p>
    <w:p w14:paraId="738DA71D" w14:textId="77777777" w:rsidR="009D3014" w:rsidRPr="00032E5E" w:rsidRDefault="009D3014" w:rsidP="009D3014">
      <w:pPr>
        <w:ind w:left="142" w:firstLine="709"/>
        <w:contextualSpacing/>
        <w:jc w:val="both"/>
        <w:rPr>
          <w:iCs/>
          <w:szCs w:val="28"/>
        </w:rPr>
      </w:pPr>
      <w:r w:rsidRPr="00032E5E">
        <w:rPr>
          <w:iCs/>
          <w:szCs w:val="28"/>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14:paraId="1C50E744" w14:textId="77777777" w:rsidR="009D3014" w:rsidRDefault="009D3014" w:rsidP="009D3014">
      <w:pPr>
        <w:pStyle w:val="af7"/>
        <w:keepNext/>
        <w:jc w:val="right"/>
        <w:rPr>
          <w:bCs/>
          <w:iCs w:val="0"/>
        </w:rPr>
      </w:pPr>
      <w:r w:rsidRPr="00870F21">
        <w:rPr>
          <w:bCs/>
          <w:iCs w:val="0"/>
        </w:rPr>
        <w:t xml:space="preserve">Таблица </w:t>
      </w:r>
      <w:r>
        <w:rPr>
          <w:bCs/>
          <w:iCs w:val="0"/>
        </w:rPr>
        <w:t>2</w:t>
      </w:r>
      <w:r>
        <w:rPr>
          <w:bCs/>
          <w:iCs w:val="0"/>
        </w:rPr>
        <w:noBreakHyphen/>
        <w:t>9</w:t>
      </w:r>
    </w:p>
    <w:tbl>
      <w:tblPr>
        <w:tblW w:w="5000" w:type="pct"/>
        <w:jc w:val="center"/>
        <w:tblLayout w:type="fixed"/>
        <w:tblLook w:val="0000" w:firstRow="0" w:lastRow="0" w:firstColumn="0" w:lastColumn="0" w:noHBand="0" w:noVBand="0"/>
      </w:tblPr>
      <w:tblGrid>
        <w:gridCol w:w="985"/>
        <w:gridCol w:w="5173"/>
        <w:gridCol w:w="1598"/>
        <w:gridCol w:w="1598"/>
        <w:gridCol w:w="1330"/>
        <w:gridCol w:w="1064"/>
        <w:gridCol w:w="1198"/>
        <w:gridCol w:w="1321"/>
      </w:tblGrid>
      <w:tr w:rsidR="009D3014" w:rsidRPr="00B00320" w14:paraId="69052809" w14:textId="77777777" w:rsidTr="00BA11F8">
        <w:trPr>
          <w:cantSplit/>
          <w:trHeight w:val="649"/>
          <w:tblHeader/>
          <w:jc w:val="center"/>
        </w:trPr>
        <w:tc>
          <w:tcPr>
            <w:tcW w:w="345" w:type="pct"/>
            <w:vMerge w:val="restart"/>
            <w:tcBorders>
              <w:top w:val="single" w:sz="8" w:space="0" w:color="000000"/>
              <w:left w:val="single" w:sz="8" w:space="0" w:color="000000"/>
              <w:right w:val="single" w:sz="8" w:space="0" w:color="000000"/>
            </w:tcBorders>
            <w:shd w:val="clear" w:color="auto" w:fill="auto"/>
            <w:vAlign w:val="center"/>
          </w:tcPr>
          <w:p w14:paraId="66C4EC8C" w14:textId="77777777" w:rsidR="009D3014" w:rsidRPr="00B00320" w:rsidRDefault="009D3014" w:rsidP="00BA11F8">
            <w:pPr>
              <w:autoSpaceDE w:val="0"/>
              <w:autoSpaceDN w:val="0"/>
              <w:adjustRightInd w:val="0"/>
              <w:jc w:val="center"/>
              <w:rPr>
                <w:b/>
                <w:sz w:val="20"/>
                <w:szCs w:val="20"/>
              </w:rPr>
            </w:pPr>
            <w:r w:rsidRPr="00B00320">
              <w:rPr>
                <w:b/>
                <w:bCs/>
                <w:sz w:val="20"/>
                <w:szCs w:val="20"/>
              </w:rPr>
              <w:t>Номер</w:t>
            </w:r>
          </w:p>
          <w:p w14:paraId="2BB3B6B0" w14:textId="77777777" w:rsidR="009D3014" w:rsidRPr="00B00320" w:rsidRDefault="009D3014" w:rsidP="00BA11F8">
            <w:pPr>
              <w:autoSpaceDE w:val="0"/>
              <w:autoSpaceDN w:val="0"/>
              <w:adjustRightInd w:val="0"/>
              <w:jc w:val="center"/>
              <w:rPr>
                <w:b/>
                <w:sz w:val="20"/>
                <w:szCs w:val="20"/>
              </w:rPr>
            </w:pPr>
            <w:r w:rsidRPr="00B00320">
              <w:rPr>
                <w:b/>
                <w:bCs/>
                <w:sz w:val="20"/>
                <w:szCs w:val="20"/>
              </w:rPr>
              <w:t xml:space="preserve">задания </w:t>
            </w:r>
            <w:r w:rsidRPr="00B00320">
              <w:rPr>
                <w:b/>
                <w:bCs/>
                <w:sz w:val="20"/>
                <w:szCs w:val="20"/>
              </w:rPr>
              <w:br/>
              <w:t>в КИМ</w:t>
            </w:r>
          </w:p>
        </w:tc>
        <w:tc>
          <w:tcPr>
            <w:tcW w:w="1813" w:type="pct"/>
            <w:vMerge w:val="restart"/>
            <w:tcBorders>
              <w:top w:val="single" w:sz="8" w:space="0" w:color="000000"/>
              <w:left w:val="single" w:sz="8" w:space="0" w:color="000000"/>
              <w:right w:val="single" w:sz="8" w:space="0" w:color="000000"/>
            </w:tcBorders>
            <w:shd w:val="clear" w:color="auto" w:fill="auto"/>
            <w:vAlign w:val="center"/>
          </w:tcPr>
          <w:p w14:paraId="28745322" w14:textId="77777777" w:rsidR="009D3014" w:rsidRPr="00B00320" w:rsidRDefault="009D3014" w:rsidP="00BA11F8">
            <w:pPr>
              <w:autoSpaceDE w:val="0"/>
              <w:autoSpaceDN w:val="0"/>
              <w:adjustRightInd w:val="0"/>
              <w:jc w:val="center"/>
              <w:rPr>
                <w:b/>
                <w:sz w:val="20"/>
                <w:szCs w:val="20"/>
              </w:rPr>
            </w:pPr>
            <w:r w:rsidRPr="00B00320">
              <w:rPr>
                <w:b/>
                <w:bCs/>
                <w:sz w:val="20"/>
                <w:szCs w:val="20"/>
              </w:rPr>
              <w:t>Проверяемые элементы содержания / умения</w:t>
            </w:r>
          </w:p>
        </w:tc>
        <w:tc>
          <w:tcPr>
            <w:tcW w:w="560" w:type="pct"/>
            <w:vMerge w:val="restart"/>
            <w:tcBorders>
              <w:top w:val="single" w:sz="8" w:space="0" w:color="000000"/>
              <w:left w:val="single" w:sz="8" w:space="0" w:color="000000"/>
              <w:right w:val="single" w:sz="8" w:space="0" w:color="000000"/>
            </w:tcBorders>
            <w:shd w:val="clear" w:color="auto" w:fill="auto"/>
            <w:vAlign w:val="center"/>
          </w:tcPr>
          <w:p w14:paraId="11A606FC" w14:textId="77777777" w:rsidR="009D3014" w:rsidRPr="00B00320" w:rsidRDefault="009D3014" w:rsidP="00BA11F8">
            <w:pPr>
              <w:autoSpaceDE w:val="0"/>
              <w:autoSpaceDN w:val="0"/>
              <w:adjustRightInd w:val="0"/>
              <w:jc w:val="center"/>
              <w:rPr>
                <w:b/>
                <w:sz w:val="20"/>
                <w:szCs w:val="20"/>
              </w:rPr>
            </w:pPr>
            <w:r w:rsidRPr="00B00320">
              <w:rPr>
                <w:b/>
                <w:bCs/>
                <w:sz w:val="20"/>
                <w:szCs w:val="20"/>
              </w:rPr>
              <w:t>Уровень сложности задания</w:t>
            </w:r>
          </w:p>
          <w:p w14:paraId="2966BDE7" w14:textId="77777777" w:rsidR="009D3014" w:rsidRPr="00B00320" w:rsidRDefault="009D3014" w:rsidP="00BA11F8">
            <w:pPr>
              <w:autoSpaceDE w:val="0"/>
              <w:autoSpaceDN w:val="0"/>
              <w:adjustRightInd w:val="0"/>
              <w:jc w:val="center"/>
              <w:rPr>
                <w:b/>
                <w:sz w:val="20"/>
                <w:szCs w:val="20"/>
              </w:rPr>
            </w:pPr>
          </w:p>
        </w:tc>
        <w:tc>
          <w:tcPr>
            <w:tcW w:w="560" w:type="pct"/>
            <w:vMerge w:val="restart"/>
            <w:tcBorders>
              <w:top w:val="single" w:sz="8" w:space="0" w:color="000000"/>
              <w:left w:val="single" w:sz="8" w:space="0" w:color="000000"/>
              <w:right w:val="single" w:sz="4" w:space="0" w:color="auto"/>
            </w:tcBorders>
            <w:vAlign w:val="center"/>
          </w:tcPr>
          <w:p w14:paraId="658FFDEA" w14:textId="77777777" w:rsidR="009D3014" w:rsidRPr="00B00320" w:rsidRDefault="009D3014" w:rsidP="00BA11F8">
            <w:pPr>
              <w:jc w:val="center"/>
              <w:rPr>
                <w:b/>
                <w:bCs/>
                <w:sz w:val="20"/>
                <w:szCs w:val="20"/>
              </w:rPr>
            </w:pPr>
            <w:r w:rsidRPr="00B00320">
              <w:rPr>
                <w:b/>
                <w:bCs/>
                <w:sz w:val="20"/>
                <w:szCs w:val="20"/>
              </w:rPr>
              <w:t>Средний процент выполнения</w:t>
            </w:r>
          </w:p>
        </w:tc>
        <w:tc>
          <w:tcPr>
            <w:tcW w:w="1722" w:type="pct"/>
            <w:gridSpan w:val="4"/>
            <w:tcBorders>
              <w:top w:val="single" w:sz="8" w:space="0" w:color="000000"/>
              <w:left w:val="single" w:sz="4" w:space="0" w:color="auto"/>
              <w:bottom w:val="single" w:sz="8" w:space="0" w:color="000000"/>
              <w:right w:val="single" w:sz="8" w:space="0" w:color="000000"/>
            </w:tcBorders>
            <w:vAlign w:val="center"/>
          </w:tcPr>
          <w:p w14:paraId="600CE049" w14:textId="77777777" w:rsidR="009D3014" w:rsidRPr="00B00320" w:rsidRDefault="009D3014" w:rsidP="00BA11F8">
            <w:pPr>
              <w:jc w:val="center"/>
              <w:rPr>
                <w:b/>
                <w:bCs/>
                <w:sz w:val="20"/>
                <w:szCs w:val="20"/>
              </w:rPr>
            </w:pPr>
            <w:r w:rsidRPr="00B00320">
              <w:rPr>
                <w:b/>
                <w:sz w:val="20"/>
                <w:szCs w:val="20"/>
              </w:rPr>
              <w:t xml:space="preserve">Процент выполнения по </w:t>
            </w:r>
            <w:r>
              <w:rPr>
                <w:b/>
                <w:sz w:val="20"/>
                <w:szCs w:val="20"/>
              </w:rPr>
              <w:t>округу</w:t>
            </w:r>
            <w:r w:rsidRPr="00B00320">
              <w:rPr>
                <w:b/>
                <w:sz w:val="20"/>
                <w:szCs w:val="20"/>
              </w:rPr>
              <w:t xml:space="preserve"> в группах, </w:t>
            </w:r>
            <w:r w:rsidRPr="00B00320">
              <w:rPr>
                <w:b/>
                <w:sz w:val="20"/>
                <w:szCs w:val="20"/>
              </w:rPr>
              <w:br/>
              <w:t>получивших отметку</w:t>
            </w:r>
          </w:p>
        </w:tc>
      </w:tr>
      <w:tr w:rsidR="009D3014" w:rsidRPr="00B00320" w14:paraId="4220E0DC" w14:textId="77777777" w:rsidTr="00BA11F8">
        <w:trPr>
          <w:cantSplit/>
          <w:trHeight w:val="481"/>
          <w:tblHeader/>
          <w:jc w:val="center"/>
        </w:trPr>
        <w:tc>
          <w:tcPr>
            <w:tcW w:w="345" w:type="pct"/>
            <w:vMerge/>
            <w:tcBorders>
              <w:left w:val="single" w:sz="8" w:space="0" w:color="000000"/>
              <w:bottom w:val="single" w:sz="8" w:space="0" w:color="000000"/>
              <w:right w:val="single" w:sz="8" w:space="0" w:color="000000"/>
            </w:tcBorders>
            <w:shd w:val="clear" w:color="auto" w:fill="auto"/>
            <w:vAlign w:val="center"/>
          </w:tcPr>
          <w:p w14:paraId="05DDC11B" w14:textId="77777777" w:rsidR="009D3014" w:rsidRPr="00B00320" w:rsidRDefault="009D3014" w:rsidP="00BA11F8">
            <w:pPr>
              <w:autoSpaceDE w:val="0"/>
              <w:autoSpaceDN w:val="0"/>
              <w:adjustRightInd w:val="0"/>
              <w:jc w:val="center"/>
              <w:rPr>
                <w:b/>
                <w:bCs/>
                <w:sz w:val="20"/>
                <w:szCs w:val="20"/>
              </w:rPr>
            </w:pPr>
          </w:p>
        </w:tc>
        <w:tc>
          <w:tcPr>
            <w:tcW w:w="1813" w:type="pct"/>
            <w:vMerge/>
            <w:tcBorders>
              <w:left w:val="single" w:sz="8" w:space="0" w:color="000000"/>
              <w:bottom w:val="single" w:sz="8" w:space="0" w:color="000000"/>
              <w:right w:val="single" w:sz="8" w:space="0" w:color="000000"/>
            </w:tcBorders>
            <w:shd w:val="clear" w:color="auto" w:fill="auto"/>
            <w:vAlign w:val="center"/>
          </w:tcPr>
          <w:p w14:paraId="2745E880" w14:textId="77777777" w:rsidR="009D3014" w:rsidRPr="00B00320" w:rsidRDefault="009D3014" w:rsidP="00BA11F8">
            <w:pPr>
              <w:autoSpaceDE w:val="0"/>
              <w:autoSpaceDN w:val="0"/>
              <w:adjustRightInd w:val="0"/>
              <w:jc w:val="center"/>
              <w:rPr>
                <w:b/>
                <w:bCs/>
                <w:sz w:val="20"/>
                <w:szCs w:val="20"/>
              </w:rPr>
            </w:pPr>
          </w:p>
        </w:tc>
        <w:tc>
          <w:tcPr>
            <w:tcW w:w="560" w:type="pct"/>
            <w:vMerge/>
            <w:tcBorders>
              <w:left w:val="single" w:sz="8" w:space="0" w:color="000000"/>
              <w:bottom w:val="single" w:sz="8" w:space="0" w:color="000000"/>
              <w:right w:val="single" w:sz="8" w:space="0" w:color="000000"/>
            </w:tcBorders>
            <w:shd w:val="clear" w:color="auto" w:fill="auto"/>
            <w:vAlign w:val="center"/>
          </w:tcPr>
          <w:p w14:paraId="3FF5391D" w14:textId="77777777" w:rsidR="009D3014" w:rsidRPr="00B00320" w:rsidRDefault="009D3014" w:rsidP="00BA11F8">
            <w:pPr>
              <w:autoSpaceDE w:val="0"/>
              <w:autoSpaceDN w:val="0"/>
              <w:adjustRightInd w:val="0"/>
              <w:jc w:val="center"/>
              <w:rPr>
                <w:b/>
                <w:bCs/>
                <w:sz w:val="20"/>
                <w:szCs w:val="20"/>
              </w:rPr>
            </w:pPr>
          </w:p>
        </w:tc>
        <w:tc>
          <w:tcPr>
            <w:tcW w:w="560" w:type="pct"/>
            <w:vMerge/>
            <w:tcBorders>
              <w:left w:val="single" w:sz="8" w:space="0" w:color="000000"/>
              <w:bottom w:val="single" w:sz="8" w:space="0" w:color="000000"/>
              <w:right w:val="single" w:sz="4" w:space="0" w:color="auto"/>
            </w:tcBorders>
            <w:vAlign w:val="center"/>
          </w:tcPr>
          <w:p w14:paraId="3D9CD35E" w14:textId="77777777" w:rsidR="009D3014" w:rsidRPr="00B00320" w:rsidRDefault="009D3014" w:rsidP="00BA11F8">
            <w:pPr>
              <w:jc w:val="center"/>
              <w:rPr>
                <w:b/>
                <w:sz w:val="20"/>
                <w:szCs w:val="20"/>
              </w:rPr>
            </w:pPr>
          </w:p>
        </w:tc>
        <w:tc>
          <w:tcPr>
            <w:tcW w:w="466" w:type="pct"/>
            <w:tcBorders>
              <w:top w:val="single" w:sz="8" w:space="0" w:color="000000"/>
              <w:left w:val="single" w:sz="4" w:space="0" w:color="auto"/>
              <w:bottom w:val="single" w:sz="8" w:space="0" w:color="000000"/>
              <w:right w:val="single" w:sz="8" w:space="0" w:color="000000"/>
            </w:tcBorders>
            <w:vAlign w:val="center"/>
          </w:tcPr>
          <w:p w14:paraId="4465A214" w14:textId="77777777" w:rsidR="009D3014" w:rsidRPr="00B00320" w:rsidRDefault="009D3014" w:rsidP="00BA11F8">
            <w:pPr>
              <w:jc w:val="center"/>
              <w:rPr>
                <w:b/>
                <w:bCs/>
                <w:sz w:val="20"/>
                <w:szCs w:val="20"/>
              </w:rPr>
            </w:pPr>
            <w:r w:rsidRPr="00B00320">
              <w:rPr>
                <w:b/>
                <w:bCs/>
                <w:sz w:val="20"/>
                <w:szCs w:val="20"/>
              </w:rPr>
              <w:t>«2»</w:t>
            </w:r>
          </w:p>
        </w:tc>
        <w:tc>
          <w:tcPr>
            <w:tcW w:w="373" w:type="pct"/>
            <w:tcBorders>
              <w:top w:val="single" w:sz="8" w:space="0" w:color="000000"/>
              <w:left w:val="single" w:sz="8" w:space="0" w:color="000000"/>
              <w:bottom w:val="single" w:sz="8" w:space="0" w:color="000000"/>
              <w:right w:val="single" w:sz="8" w:space="0" w:color="000000"/>
            </w:tcBorders>
            <w:vAlign w:val="center"/>
          </w:tcPr>
          <w:p w14:paraId="0A07A672" w14:textId="77777777" w:rsidR="009D3014" w:rsidRPr="00B00320" w:rsidRDefault="009D3014" w:rsidP="00BA11F8">
            <w:pPr>
              <w:jc w:val="center"/>
              <w:rPr>
                <w:b/>
                <w:bCs/>
                <w:sz w:val="20"/>
                <w:szCs w:val="20"/>
              </w:rPr>
            </w:pPr>
            <w:r w:rsidRPr="00B00320">
              <w:rPr>
                <w:b/>
                <w:bCs/>
                <w:sz w:val="20"/>
                <w:szCs w:val="20"/>
              </w:rPr>
              <w:t>«3»</w:t>
            </w:r>
          </w:p>
        </w:tc>
        <w:tc>
          <w:tcPr>
            <w:tcW w:w="420" w:type="pct"/>
            <w:tcBorders>
              <w:top w:val="single" w:sz="8" w:space="0" w:color="000000"/>
              <w:left w:val="single" w:sz="8" w:space="0" w:color="000000"/>
              <w:bottom w:val="single" w:sz="8" w:space="0" w:color="000000"/>
              <w:right w:val="single" w:sz="4" w:space="0" w:color="auto"/>
            </w:tcBorders>
            <w:vAlign w:val="center"/>
          </w:tcPr>
          <w:p w14:paraId="62891A56" w14:textId="77777777" w:rsidR="009D3014" w:rsidRPr="00B00320" w:rsidRDefault="009D3014" w:rsidP="00BA11F8">
            <w:pPr>
              <w:jc w:val="center"/>
              <w:rPr>
                <w:b/>
                <w:bCs/>
                <w:sz w:val="20"/>
                <w:szCs w:val="20"/>
              </w:rPr>
            </w:pPr>
            <w:r w:rsidRPr="00B00320">
              <w:rPr>
                <w:b/>
                <w:bCs/>
                <w:sz w:val="20"/>
                <w:szCs w:val="20"/>
              </w:rPr>
              <w:t>«4»</w:t>
            </w:r>
          </w:p>
        </w:tc>
        <w:tc>
          <w:tcPr>
            <w:tcW w:w="463" w:type="pct"/>
            <w:tcBorders>
              <w:top w:val="single" w:sz="8" w:space="0" w:color="000000"/>
              <w:left w:val="single" w:sz="4" w:space="0" w:color="auto"/>
              <w:bottom w:val="single" w:sz="8" w:space="0" w:color="000000"/>
              <w:right w:val="single" w:sz="8" w:space="0" w:color="000000"/>
            </w:tcBorders>
            <w:vAlign w:val="center"/>
          </w:tcPr>
          <w:p w14:paraId="40C4348D" w14:textId="77777777" w:rsidR="009D3014" w:rsidRPr="00B00320" w:rsidRDefault="009D3014" w:rsidP="00BA11F8">
            <w:pPr>
              <w:jc w:val="center"/>
              <w:rPr>
                <w:b/>
                <w:bCs/>
                <w:sz w:val="20"/>
                <w:szCs w:val="20"/>
              </w:rPr>
            </w:pPr>
            <w:r w:rsidRPr="00B00320">
              <w:rPr>
                <w:b/>
                <w:bCs/>
                <w:sz w:val="20"/>
                <w:szCs w:val="20"/>
              </w:rPr>
              <w:t>«5»</w:t>
            </w:r>
          </w:p>
        </w:tc>
      </w:tr>
      <w:tr w:rsidR="009D3014" w:rsidRPr="00B00320" w14:paraId="19DC6DD1" w14:textId="77777777" w:rsidTr="00BA11F8">
        <w:trPr>
          <w:trHeight w:val="226"/>
          <w:jc w:val="center"/>
        </w:trPr>
        <w:tc>
          <w:tcPr>
            <w:tcW w:w="5000" w:type="pct"/>
            <w:gridSpan w:val="8"/>
            <w:tcBorders>
              <w:top w:val="single" w:sz="8" w:space="0" w:color="000000"/>
              <w:left w:val="single" w:sz="8" w:space="0" w:color="000000"/>
              <w:bottom w:val="single" w:sz="8" w:space="0" w:color="000000"/>
              <w:right w:val="single" w:sz="8" w:space="0" w:color="000000"/>
            </w:tcBorders>
            <w:shd w:val="clear" w:color="auto" w:fill="auto"/>
            <w:vAlign w:val="center"/>
          </w:tcPr>
          <w:p w14:paraId="025F3762" w14:textId="77777777" w:rsidR="009D3014" w:rsidRPr="00B00320" w:rsidRDefault="009D3014" w:rsidP="00BA11F8">
            <w:pPr>
              <w:autoSpaceDE w:val="0"/>
              <w:autoSpaceDN w:val="0"/>
              <w:adjustRightInd w:val="0"/>
              <w:ind w:firstLine="67"/>
              <w:jc w:val="center"/>
              <w:rPr>
                <w:sz w:val="20"/>
                <w:szCs w:val="20"/>
              </w:rPr>
            </w:pPr>
            <w:r>
              <w:rPr>
                <w:sz w:val="20"/>
                <w:szCs w:val="20"/>
              </w:rPr>
              <w:t>Часть 1</w:t>
            </w:r>
          </w:p>
        </w:tc>
      </w:tr>
      <w:tr w:rsidR="009D3014" w:rsidRPr="00B00320" w14:paraId="2447CBA0"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86D9BC8"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1</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5FFE229E"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Понятие о жизни. Признаки живого (клеточное строение, питание, дыхание, выделение, рост и др.)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382F4DF" w14:textId="77777777" w:rsidR="009D3014" w:rsidRPr="00B00320" w:rsidRDefault="009D3014" w:rsidP="00BA11F8">
            <w:pPr>
              <w:autoSpaceDE w:val="0"/>
              <w:autoSpaceDN w:val="0"/>
              <w:adjustRightInd w:val="0"/>
              <w:ind w:hanging="112"/>
              <w:jc w:val="center"/>
              <w:rPr>
                <w:sz w:val="20"/>
                <w:szCs w:val="20"/>
              </w:rPr>
            </w:pPr>
            <w:r>
              <w:rPr>
                <w:sz w:val="20"/>
                <w:szCs w:val="20"/>
              </w:rPr>
              <w:t>Б</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1F8D0F3" w14:textId="77777777" w:rsidR="009D3014" w:rsidRPr="00284378" w:rsidRDefault="009D3014" w:rsidP="00BA11F8">
            <w:pPr>
              <w:jc w:val="center"/>
              <w:rPr>
                <w:color w:val="000000"/>
              </w:rPr>
            </w:pPr>
            <w:r w:rsidRPr="00284378">
              <w:rPr>
                <w:color w:val="000000"/>
              </w:rPr>
              <w:t>74,4%</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174CE20" w14:textId="77777777" w:rsidR="009D3014" w:rsidRPr="00284378" w:rsidRDefault="009D3014" w:rsidP="00BA11F8">
            <w:pPr>
              <w:jc w:val="center"/>
              <w:rPr>
                <w:color w:val="000000"/>
              </w:rPr>
            </w:pPr>
            <w:r w:rsidRPr="00284378">
              <w:t>100,0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9145EEA" w14:textId="77777777" w:rsidR="009D3014" w:rsidRPr="00284378" w:rsidRDefault="009D3014" w:rsidP="00BA11F8">
            <w:pPr>
              <w:jc w:val="center"/>
              <w:rPr>
                <w:color w:val="000000"/>
              </w:rPr>
            </w:pPr>
            <w:r w:rsidRPr="00284378">
              <w:t>52,1</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1D8A272E" w14:textId="77777777" w:rsidR="009D3014" w:rsidRPr="00284378" w:rsidRDefault="009D3014" w:rsidP="00BA11F8">
            <w:pPr>
              <w:jc w:val="center"/>
              <w:rPr>
                <w:color w:val="000000"/>
              </w:rPr>
            </w:pPr>
            <w:r w:rsidRPr="00284378">
              <w:t>79,2</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580DCB94" w14:textId="77777777" w:rsidR="009D3014" w:rsidRPr="00284378" w:rsidRDefault="009D3014" w:rsidP="00BA11F8">
            <w:pPr>
              <w:jc w:val="center"/>
              <w:rPr>
                <w:color w:val="000000"/>
              </w:rPr>
            </w:pPr>
            <w:r w:rsidRPr="00284378">
              <w:t>94,2</w:t>
            </w:r>
          </w:p>
        </w:tc>
      </w:tr>
      <w:tr w:rsidR="009D3014" w:rsidRPr="00B00320" w14:paraId="4F573C9A"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15B9150"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2</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60E2A23F"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Организмы и их многообразие (установление соответствия)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1773236" w14:textId="77777777" w:rsidR="009D3014" w:rsidRPr="00B00320" w:rsidRDefault="009D3014" w:rsidP="00BA11F8">
            <w:pPr>
              <w:autoSpaceDE w:val="0"/>
              <w:autoSpaceDN w:val="0"/>
              <w:adjustRightInd w:val="0"/>
              <w:ind w:hanging="112"/>
              <w:jc w:val="center"/>
              <w:rPr>
                <w:sz w:val="20"/>
                <w:szCs w:val="20"/>
              </w:rPr>
            </w:pPr>
            <w:r w:rsidRPr="00B00320">
              <w:rPr>
                <w:sz w:val="20"/>
                <w:szCs w:val="20"/>
              </w:rPr>
              <w:t>Б</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4CE2DF8" w14:textId="77777777" w:rsidR="009D3014" w:rsidRPr="00284378" w:rsidRDefault="009D3014" w:rsidP="00BA11F8">
            <w:pPr>
              <w:jc w:val="center"/>
              <w:rPr>
                <w:color w:val="000000"/>
              </w:rPr>
            </w:pPr>
            <w:r w:rsidRPr="00284378">
              <w:rPr>
                <w:color w:val="000000"/>
              </w:rPr>
              <w:t>90,6%</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4C62961" w14:textId="77777777" w:rsidR="009D3014" w:rsidRPr="00284378" w:rsidRDefault="009D3014" w:rsidP="00BA11F8">
            <w:pPr>
              <w:jc w:val="center"/>
              <w:rPr>
                <w:color w:val="000000"/>
              </w:rPr>
            </w:pPr>
            <w:r w:rsidRPr="00284378">
              <w:t>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12E6778" w14:textId="77777777" w:rsidR="009D3014" w:rsidRPr="00284378" w:rsidRDefault="009D3014" w:rsidP="00BA11F8">
            <w:pPr>
              <w:jc w:val="center"/>
              <w:rPr>
                <w:color w:val="000000"/>
              </w:rPr>
            </w:pPr>
            <w:r w:rsidRPr="00284378">
              <w:t>82,2</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1C4462E7" w14:textId="77777777" w:rsidR="009D3014" w:rsidRPr="00284378" w:rsidRDefault="009D3014" w:rsidP="00BA11F8">
            <w:pPr>
              <w:jc w:val="center"/>
              <w:rPr>
                <w:color w:val="000000"/>
              </w:rPr>
            </w:pPr>
            <w:r w:rsidRPr="00284378">
              <w:t>93,1</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0692F896" w14:textId="77777777" w:rsidR="009D3014" w:rsidRPr="00284378" w:rsidRDefault="009D3014" w:rsidP="00BA11F8">
            <w:pPr>
              <w:jc w:val="center"/>
              <w:rPr>
                <w:color w:val="000000"/>
              </w:rPr>
            </w:pPr>
            <w:r w:rsidRPr="00284378">
              <w:t>97,1</w:t>
            </w:r>
          </w:p>
        </w:tc>
      </w:tr>
      <w:tr w:rsidR="009D3014" w:rsidRPr="00B00320" w14:paraId="6E9BE757"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0BCBCEE"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3</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43A8E043"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Систематика растений и животных (установление последовательности)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0B03019" w14:textId="77777777" w:rsidR="009D3014" w:rsidRPr="00B00320" w:rsidRDefault="009D3014" w:rsidP="00BA11F8">
            <w:pPr>
              <w:autoSpaceDE w:val="0"/>
              <w:autoSpaceDN w:val="0"/>
              <w:adjustRightInd w:val="0"/>
              <w:ind w:hanging="112"/>
              <w:jc w:val="center"/>
              <w:rPr>
                <w:sz w:val="20"/>
                <w:szCs w:val="20"/>
              </w:rPr>
            </w:pPr>
            <w:r w:rsidRPr="00B00320">
              <w:rPr>
                <w:sz w:val="20"/>
                <w:szCs w:val="20"/>
              </w:rPr>
              <w:t>Б</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2320D0B" w14:textId="77777777" w:rsidR="009D3014" w:rsidRPr="00284378" w:rsidRDefault="009D3014" w:rsidP="00BA11F8">
            <w:pPr>
              <w:jc w:val="center"/>
              <w:rPr>
                <w:color w:val="000000"/>
              </w:rPr>
            </w:pPr>
            <w:r w:rsidRPr="00284378">
              <w:rPr>
                <w:color w:val="000000"/>
              </w:rPr>
              <w:t>67,2%</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52B304C" w14:textId="77777777" w:rsidR="009D3014" w:rsidRPr="00284378" w:rsidRDefault="009D3014" w:rsidP="00BA11F8">
            <w:pPr>
              <w:jc w:val="center"/>
              <w:rPr>
                <w:color w:val="000000"/>
              </w:rPr>
            </w:pPr>
            <w:r w:rsidRPr="00284378">
              <w:t>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4E88A28" w14:textId="77777777" w:rsidR="009D3014" w:rsidRPr="00284378" w:rsidRDefault="009D3014" w:rsidP="00BA11F8">
            <w:pPr>
              <w:jc w:val="center"/>
              <w:rPr>
                <w:color w:val="000000"/>
              </w:rPr>
            </w:pPr>
            <w:r w:rsidRPr="00284378">
              <w:t>39,3</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5809035C" w14:textId="77777777" w:rsidR="009D3014" w:rsidRPr="00284378" w:rsidRDefault="009D3014" w:rsidP="00BA11F8">
            <w:pPr>
              <w:jc w:val="center"/>
              <w:rPr>
                <w:color w:val="000000"/>
              </w:rPr>
            </w:pPr>
            <w:r w:rsidRPr="00284378">
              <w:t>73,3</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6CD2D0A9" w14:textId="77777777" w:rsidR="009D3014" w:rsidRPr="00284378" w:rsidRDefault="009D3014" w:rsidP="00BA11F8">
            <w:pPr>
              <w:jc w:val="center"/>
              <w:rPr>
                <w:color w:val="000000"/>
              </w:rPr>
            </w:pPr>
            <w:r w:rsidRPr="00284378">
              <w:t>93,3</w:t>
            </w:r>
          </w:p>
        </w:tc>
      </w:tr>
      <w:tr w:rsidR="009D3014" w:rsidRPr="00B00320" w14:paraId="2D6DE13C"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E06EFDC"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4</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1B2CC37C"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Научные методы изучения живой природы. Работа с данными, представленными в графической форме (множественный выбор)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F542991" w14:textId="77777777" w:rsidR="009D3014" w:rsidRPr="00B00320" w:rsidRDefault="009D3014" w:rsidP="00BA11F8">
            <w:pPr>
              <w:autoSpaceDE w:val="0"/>
              <w:autoSpaceDN w:val="0"/>
              <w:adjustRightInd w:val="0"/>
              <w:ind w:hanging="112"/>
              <w:jc w:val="center"/>
              <w:rPr>
                <w:sz w:val="20"/>
                <w:szCs w:val="20"/>
              </w:rPr>
            </w:pPr>
            <w:r w:rsidRPr="00B00320">
              <w:rPr>
                <w:sz w:val="20"/>
                <w:szCs w:val="20"/>
              </w:rPr>
              <w:t>Б</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ACB5805" w14:textId="77777777" w:rsidR="009D3014" w:rsidRPr="00284378" w:rsidRDefault="009D3014" w:rsidP="00BA11F8">
            <w:pPr>
              <w:jc w:val="center"/>
              <w:rPr>
                <w:color w:val="000000"/>
              </w:rPr>
            </w:pPr>
            <w:r w:rsidRPr="00284378">
              <w:rPr>
                <w:color w:val="000000"/>
              </w:rPr>
              <w:t>90,6%</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5FCA86F" w14:textId="77777777" w:rsidR="009D3014" w:rsidRPr="00284378" w:rsidRDefault="009D3014" w:rsidP="00BA11F8">
            <w:pPr>
              <w:jc w:val="center"/>
              <w:rPr>
                <w:color w:val="000000"/>
              </w:rPr>
            </w:pPr>
            <w:r w:rsidRPr="00284378">
              <w:t>100,0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8D68477" w14:textId="77777777" w:rsidR="009D3014" w:rsidRPr="00284378" w:rsidRDefault="009D3014" w:rsidP="00BA11F8">
            <w:pPr>
              <w:jc w:val="center"/>
              <w:rPr>
                <w:color w:val="000000"/>
              </w:rPr>
            </w:pPr>
            <w:r w:rsidRPr="00284378">
              <w:t>81,0</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48A4906A" w14:textId="77777777" w:rsidR="009D3014" w:rsidRPr="00284378" w:rsidRDefault="009D3014" w:rsidP="00BA11F8">
            <w:pPr>
              <w:jc w:val="center"/>
              <w:rPr>
                <w:color w:val="000000"/>
              </w:rPr>
            </w:pPr>
            <w:r w:rsidRPr="00284378">
              <w:t>93,2</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6C44FB69" w14:textId="77777777" w:rsidR="009D3014" w:rsidRPr="00284378" w:rsidRDefault="009D3014" w:rsidP="00BA11F8">
            <w:pPr>
              <w:jc w:val="center"/>
              <w:rPr>
                <w:color w:val="000000"/>
              </w:rPr>
            </w:pPr>
            <w:r w:rsidRPr="00284378">
              <w:t>97,6</w:t>
            </w:r>
          </w:p>
        </w:tc>
      </w:tr>
      <w:tr w:rsidR="009D3014" w:rsidRPr="00B00320" w14:paraId="12DEF184"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B667876"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5</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55283383"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Научные методы изучения живой природы. Составление инструкций по выполнению практической (лабораторной) работы. Умение определять последовательность биологических процессов, явлений, объектов (установление последовательности)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24D111E" w14:textId="77777777" w:rsidR="009D3014" w:rsidRPr="00B00320" w:rsidRDefault="009D3014" w:rsidP="00BA11F8">
            <w:pPr>
              <w:autoSpaceDE w:val="0"/>
              <w:autoSpaceDN w:val="0"/>
              <w:adjustRightInd w:val="0"/>
              <w:ind w:hanging="112"/>
              <w:jc w:val="center"/>
              <w:rPr>
                <w:sz w:val="20"/>
                <w:szCs w:val="20"/>
              </w:rPr>
            </w:pPr>
            <w:r w:rsidRPr="00B00320">
              <w:rPr>
                <w:sz w:val="20"/>
                <w:szCs w:val="20"/>
              </w:rPr>
              <w:t>Б</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1966E48" w14:textId="77777777" w:rsidR="009D3014" w:rsidRPr="00284378" w:rsidRDefault="009D3014" w:rsidP="00BA11F8">
            <w:pPr>
              <w:jc w:val="center"/>
              <w:rPr>
                <w:color w:val="000000"/>
              </w:rPr>
            </w:pPr>
            <w:r w:rsidRPr="00284378">
              <w:rPr>
                <w:color w:val="000000"/>
              </w:rPr>
              <w:t>62,2%</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311BDD0" w14:textId="77777777" w:rsidR="009D3014" w:rsidRPr="00284378" w:rsidRDefault="009D3014" w:rsidP="00BA11F8">
            <w:pPr>
              <w:jc w:val="center"/>
              <w:rPr>
                <w:color w:val="000000"/>
              </w:rPr>
            </w:pPr>
            <w:r w:rsidRPr="00284378">
              <w:t>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AABB67F" w14:textId="77777777" w:rsidR="009D3014" w:rsidRPr="00284378" w:rsidRDefault="009D3014" w:rsidP="00BA11F8">
            <w:pPr>
              <w:jc w:val="center"/>
              <w:rPr>
                <w:color w:val="000000"/>
              </w:rPr>
            </w:pPr>
            <w:r w:rsidRPr="00284378">
              <w:t>45,1</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6884E91F" w14:textId="77777777" w:rsidR="009D3014" w:rsidRPr="00284378" w:rsidRDefault="009D3014" w:rsidP="00BA11F8">
            <w:pPr>
              <w:jc w:val="center"/>
              <w:rPr>
                <w:color w:val="000000"/>
              </w:rPr>
            </w:pPr>
            <w:r w:rsidRPr="00284378">
              <w:t>64,2</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4DF032F0" w14:textId="77777777" w:rsidR="009D3014" w:rsidRPr="00284378" w:rsidRDefault="009D3014" w:rsidP="00BA11F8">
            <w:pPr>
              <w:jc w:val="center"/>
              <w:rPr>
                <w:color w:val="000000"/>
              </w:rPr>
            </w:pPr>
            <w:r w:rsidRPr="00284378">
              <w:t>83,7</w:t>
            </w:r>
          </w:p>
        </w:tc>
      </w:tr>
      <w:tr w:rsidR="009D3014" w:rsidRPr="00B00320" w14:paraId="61C4FC50"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DE3FDA4"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6</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7E864841"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Научные методы изучения живой природы. Узнавание аналоговых и цифровых биологических приборов и инструментов</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08ED0FD" w14:textId="77777777" w:rsidR="009D3014" w:rsidRPr="00B00320" w:rsidRDefault="009D3014" w:rsidP="00BA11F8">
            <w:pPr>
              <w:autoSpaceDE w:val="0"/>
              <w:autoSpaceDN w:val="0"/>
              <w:adjustRightInd w:val="0"/>
              <w:ind w:hanging="112"/>
              <w:jc w:val="center"/>
              <w:rPr>
                <w:sz w:val="20"/>
                <w:szCs w:val="20"/>
              </w:rPr>
            </w:pPr>
            <w:r w:rsidRPr="00B00320">
              <w:rPr>
                <w:sz w:val="20"/>
                <w:szCs w:val="20"/>
              </w:rPr>
              <w:t>Б</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1F438A1" w14:textId="77777777" w:rsidR="009D3014" w:rsidRPr="00284378" w:rsidRDefault="009D3014" w:rsidP="00BA11F8">
            <w:pPr>
              <w:jc w:val="center"/>
              <w:rPr>
                <w:color w:val="000000"/>
              </w:rPr>
            </w:pPr>
            <w:r w:rsidRPr="00284378">
              <w:rPr>
                <w:color w:val="000000"/>
              </w:rPr>
              <w:t>95,1%</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12D2D3E" w14:textId="77777777" w:rsidR="009D3014" w:rsidRPr="00284378" w:rsidRDefault="009D3014" w:rsidP="00BA11F8">
            <w:pPr>
              <w:jc w:val="center"/>
              <w:rPr>
                <w:color w:val="000000"/>
              </w:rPr>
            </w:pPr>
            <w:r w:rsidRPr="00284378">
              <w:t>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D2D5DB5" w14:textId="77777777" w:rsidR="009D3014" w:rsidRPr="00284378" w:rsidRDefault="009D3014" w:rsidP="00BA11F8">
            <w:pPr>
              <w:jc w:val="center"/>
              <w:rPr>
                <w:color w:val="000000"/>
              </w:rPr>
            </w:pPr>
            <w:r w:rsidRPr="00284378">
              <w:t>91,4</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20709A19" w14:textId="77777777" w:rsidR="009D3014" w:rsidRPr="00284378" w:rsidRDefault="009D3014" w:rsidP="00BA11F8">
            <w:pPr>
              <w:jc w:val="center"/>
              <w:rPr>
                <w:color w:val="000000"/>
              </w:rPr>
            </w:pPr>
            <w:r w:rsidRPr="00284378">
              <w:t>95,6</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1AD468CB" w14:textId="77777777" w:rsidR="009D3014" w:rsidRPr="00284378" w:rsidRDefault="009D3014" w:rsidP="00BA11F8">
            <w:pPr>
              <w:jc w:val="center"/>
              <w:rPr>
                <w:color w:val="000000"/>
              </w:rPr>
            </w:pPr>
            <w:r w:rsidRPr="00284378">
              <w:t>100,0</w:t>
            </w:r>
          </w:p>
        </w:tc>
      </w:tr>
      <w:tr w:rsidR="009D3014" w:rsidRPr="00B00320" w14:paraId="04F668A9"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D1072F9"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7</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5B179DD0"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Определение характеристик объектов живой природы по их описанию (множественный выбор)</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40E08DC" w14:textId="77777777" w:rsidR="009D3014" w:rsidRPr="00B00320" w:rsidRDefault="009D3014" w:rsidP="00BA11F8">
            <w:pPr>
              <w:autoSpaceDE w:val="0"/>
              <w:autoSpaceDN w:val="0"/>
              <w:adjustRightInd w:val="0"/>
              <w:ind w:hanging="112"/>
              <w:jc w:val="center"/>
              <w:rPr>
                <w:sz w:val="20"/>
                <w:szCs w:val="20"/>
              </w:rPr>
            </w:pPr>
            <w:r>
              <w:rPr>
                <w:sz w:val="20"/>
                <w:szCs w:val="20"/>
              </w:rPr>
              <w:t>П</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976A0AA" w14:textId="77777777" w:rsidR="009D3014" w:rsidRPr="00284378" w:rsidRDefault="009D3014" w:rsidP="00BA11F8">
            <w:pPr>
              <w:jc w:val="center"/>
              <w:rPr>
                <w:color w:val="000000"/>
              </w:rPr>
            </w:pPr>
            <w:r w:rsidRPr="00284378">
              <w:rPr>
                <w:color w:val="000000"/>
              </w:rPr>
              <w:t>69,9%</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6FE4AD5" w14:textId="77777777" w:rsidR="009D3014" w:rsidRPr="00284378" w:rsidRDefault="009D3014" w:rsidP="00BA11F8">
            <w:pPr>
              <w:jc w:val="center"/>
              <w:rPr>
                <w:color w:val="000000"/>
              </w:rPr>
            </w:pPr>
            <w:r w:rsidRPr="00284378">
              <w:t>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489CC9C" w14:textId="77777777" w:rsidR="009D3014" w:rsidRPr="00284378" w:rsidRDefault="009D3014" w:rsidP="00BA11F8">
            <w:pPr>
              <w:jc w:val="center"/>
              <w:rPr>
                <w:color w:val="000000"/>
              </w:rPr>
            </w:pPr>
            <w:r w:rsidRPr="00284378">
              <w:t>52,8</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057B40A3" w14:textId="77777777" w:rsidR="009D3014" w:rsidRPr="00284378" w:rsidRDefault="009D3014" w:rsidP="00BA11F8">
            <w:pPr>
              <w:jc w:val="center"/>
              <w:rPr>
                <w:color w:val="000000"/>
              </w:rPr>
            </w:pPr>
            <w:r w:rsidRPr="00284378">
              <w:t>72,0</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646B5706" w14:textId="77777777" w:rsidR="009D3014" w:rsidRPr="00284378" w:rsidRDefault="009D3014" w:rsidP="00BA11F8">
            <w:pPr>
              <w:jc w:val="center"/>
              <w:rPr>
                <w:color w:val="000000"/>
              </w:rPr>
            </w:pPr>
            <w:r w:rsidRPr="00284378">
              <w:t>90,9</w:t>
            </w:r>
          </w:p>
        </w:tc>
      </w:tr>
      <w:tr w:rsidR="009D3014" w:rsidRPr="00B00320" w14:paraId="31048B89"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C19C8F3"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8</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043EFCE7"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Сопоставление структур, процессов и явлений, протекающих на уровне клетки и многоклеточного организма </w:t>
            </w:r>
            <w:r>
              <w:rPr>
                <w:color w:val="000000"/>
                <w:sz w:val="20"/>
                <w:szCs w:val="20"/>
              </w:rPr>
              <w:br/>
              <w:t xml:space="preserve">(установление соответствия)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F78EFAC" w14:textId="77777777" w:rsidR="009D3014" w:rsidRPr="00B00320" w:rsidRDefault="009D3014" w:rsidP="00BA11F8">
            <w:pPr>
              <w:autoSpaceDE w:val="0"/>
              <w:autoSpaceDN w:val="0"/>
              <w:adjustRightInd w:val="0"/>
              <w:ind w:hanging="112"/>
              <w:jc w:val="center"/>
              <w:rPr>
                <w:sz w:val="20"/>
                <w:szCs w:val="20"/>
              </w:rPr>
            </w:pPr>
            <w:r w:rsidRPr="00B00320">
              <w:rPr>
                <w:sz w:val="20"/>
                <w:szCs w:val="20"/>
              </w:rPr>
              <w:t>Б</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D8F9DCE" w14:textId="77777777" w:rsidR="009D3014" w:rsidRPr="00284378" w:rsidRDefault="009D3014" w:rsidP="00BA11F8">
            <w:pPr>
              <w:jc w:val="center"/>
              <w:rPr>
                <w:color w:val="000000"/>
              </w:rPr>
            </w:pPr>
            <w:r w:rsidRPr="00284378">
              <w:rPr>
                <w:color w:val="000000"/>
              </w:rPr>
              <w:t>71,7%</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9A5DFA5" w14:textId="77777777" w:rsidR="009D3014" w:rsidRPr="00284378" w:rsidRDefault="009D3014" w:rsidP="00BA11F8">
            <w:pPr>
              <w:jc w:val="center"/>
              <w:rPr>
                <w:color w:val="000000"/>
              </w:rPr>
            </w:pPr>
            <w:r w:rsidRPr="00284378">
              <w:t>100,0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B81A7CB" w14:textId="77777777" w:rsidR="009D3014" w:rsidRPr="00284378" w:rsidRDefault="009D3014" w:rsidP="00BA11F8">
            <w:pPr>
              <w:jc w:val="center"/>
              <w:rPr>
                <w:color w:val="000000"/>
              </w:rPr>
            </w:pPr>
            <w:r w:rsidRPr="00284378">
              <w:t>48,5</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580ECAF8" w14:textId="77777777" w:rsidR="009D3014" w:rsidRPr="00284378" w:rsidRDefault="009D3014" w:rsidP="00BA11F8">
            <w:pPr>
              <w:jc w:val="center"/>
              <w:rPr>
                <w:color w:val="000000"/>
              </w:rPr>
            </w:pPr>
            <w:r w:rsidRPr="00284378">
              <w:t>75,2</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4A8D7D16" w14:textId="77777777" w:rsidR="009D3014" w:rsidRPr="00284378" w:rsidRDefault="009D3014" w:rsidP="00BA11F8">
            <w:pPr>
              <w:jc w:val="center"/>
              <w:rPr>
                <w:color w:val="000000"/>
              </w:rPr>
            </w:pPr>
            <w:r w:rsidRPr="00284378">
              <w:t>97,1</w:t>
            </w:r>
          </w:p>
        </w:tc>
      </w:tr>
      <w:tr w:rsidR="009D3014" w:rsidRPr="00B00320" w14:paraId="5EEA1D00"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669D8BE"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9</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75ACBFEC"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Сравнение признаков и свойств растений и животных  </w:t>
            </w:r>
            <w:r>
              <w:rPr>
                <w:color w:val="000000"/>
                <w:sz w:val="20"/>
                <w:szCs w:val="20"/>
              </w:rPr>
              <w:br/>
              <w:t xml:space="preserve">(множественный выбор)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F4BA4D6" w14:textId="77777777" w:rsidR="009D3014" w:rsidRPr="00B00320" w:rsidRDefault="009D3014" w:rsidP="00BA11F8">
            <w:pPr>
              <w:autoSpaceDE w:val="0"/>
              <w:autoSpaceDN w:val="0"/>
              <w:adjustRightInd w:val="0"/>
              <w:ind w:hanging="112"/>
              <w:jc w:val="center"/>
              <w:rPr>
                <w:sz w:val="20"/>
                <w:szCs w:val="20"/>
              </w:rPr>
            </w:pPr>
            <w:r>
              <w:rPr>
                <w:sz w:val="20"/>
                <w:szCs w:val="20"/>
              </w:rPr>
              <w:t>П</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3FF995C" w14:textId="77777777" w:rsidR="009D3014" w:rsidRPr="00284378" w:rsidRDefault="009D3014" w:rsidP="00BA11F8">
            <w:pPr>
              <w:jc w:val="center"/>
              <w:rPr>
                <w:color w:val="000000"/>
              </w:rPr>
            </w:pPr>
            <w:r w:rsidRPr="00284378">
              <w:rPr>
                <w:color w:val="000000"/>
              </w:rPr>
              <w:t>59,6%</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FAB1C63" w14:textId="77777777" w:rsidR="009D3014" w:rsidRPr="00284378" w:rsidRDefault="009D3014" w:rsidP="00BA11F8">
            <w:pPr>
              <w:jc w:val="center"/>
              <w:rPr>
                <w:color w:val="000000"/>
              </w:rPr>
            </w:pPr>
            <w:r w:rsidRPr="00284378">
              <w:t>50,0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26CE41E" w14:textId="77777777" w:rsidR="009D3014" w:rsidRPr="00284378" w:rsidRDefault="009D3014" w:rsidP="00BA11F8">
            <w:pPr>
              <w:jc w:val="center"/>
              <w:rPr>
                <w:color w:val="000000"/>
              </w:rPr>
            </w:pPr>
            <w:r w:rsidRPr="00284378">
              <w:t>38,3</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56785127" w14:textId="77777777" w:rsidR="009D3014" w:rsidRPr="00284378" w:rsidRDefault="009D3014" w:rsidP="00BA11F8">
            <w:pPr>
              <w:jc w:val="center"/>
              <w:rPr>
                <w:color w:val="000000"/>
              </w:rPr>
            </w:pPr>
            <w:r w:rsidRPr="00284378">
              <w:t>61,8</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60CE218E" w14:textId="77777777" w:rsidR="009D3014" w:rsidRPr="00284378" w:rsidRDefault="009D3014" w:rsidP="00BA11F8">
            <w:pPr>
              <w:jc w:val="center"/>
              <w:rPr>
                <w:color w:val="000000"/>
              </w:rPr>
            </w:pPr>
            <w:r w:rsidRPr="00284378">
              <w:t>86,5</w:t>
            </w:r>
          </w:p>
        </w:tc>
      </w:tr>
      <w:tr w:rsidR="009D3014" w:rsidRPr="00B00320" w14:paraId="449EBADE"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6676FBA"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lastRenderedPageBreak/>
              <w:t>10</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59360D88"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Дополнение недостающей информации, представленной в биологическом тексте из числа предложенных терминов и понятий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9B207E1" w14:textId="77777777" w:rsidR="009D3014" w:rsidRPr="00B00320" w:rsidRDefault="009D3014" w:rsidP="00BA11F8">
            <w:pPr>
              <w:autoSpaceDE w:val="0"/>
              <w:autoSpaceDN w:val="0"/>
              <w:adjustRightInd w:val="0"/>
              <w:ind w:hanging="112"/>
              <w:jc w:val="center"/>
              <w:rPr>
                <w:sz w:val="20"/>
                <w:szCs w:val="20"/>
              </w:rPr>
            </w:pPr>
            <w:r>
              <w:rPr>
                <w:sz w:val="20"/>
                <w:szCs w:val="20"/>
              </w:rPr>
              <w:t>П</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DE504AE" w14:textId="77777777" w:rsidR="009D3014" w:rsidRPr="00284378" w:rsidRDefault="009D3014" w:rsidP="00BA11F8">
            <w:pPr>
              <w:jc w:val="center"/>
              <w:rPr>
                <w:color w:val="000000"/>
              </w:rPr>
            </w:pPr>
            <w:r w:rsidRPr="00284378">
              <w:rPr>
                <w:color w:val="000000"/>
              </w:rPr>
              <w:t>45,6%</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5F134B2" w14:textId="77777777" w:rsidR="009D3014" w:rsidRPr="00284378" w:rsidRDefault="009D3014" w:rsidP="00BA11F8">
            <w:pPr>
              <w:jc w:val="center"/>
              <w:rPr>
                <w:color w:val="000000"/>
              </w:rPr>
            </w:pPr>
            <w:r w:rsidRPr="00284378">
              <w:t>50,0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17F4DF5" w14:textId="77777777" w:rsidR="009D3014" w:rsidRPr="00284378" w:rsidRDefault="009D3014" w:rsidP="00BA11F8">
            <w:pPr>
              <w:jc w:val="center"/>
              <w:rPr>
                <w:color w:val="000000"/>
              </w:rPr>
            </w:pPr>
            <w:r w:rsidRPr="00284378">
              <w:t>21,8</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7BDE79CE" w14:textId="77777777" w:rsidR="009D3014" w:rsidRPr="00284378" w:rsidRDefault="009D3014" w:rsidP="00BA11F8">
            <w:pPr>
              <w:jc w:val="center"/>
              <w:rPr>
                <w:color w:val="000000"/>
              </w:rPr>
            </w:pPr>
            <w:r w:rsidRPr="00284378">
              <w:t>46,4</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20F3D0D2" w14:textId="77777777" w:rsidR="009D3014" w:rsidRPr="00284378" w:rsidRDefault="009D3014" w:rsidP="00BA11F8">
            <w:pPr>
              <w:jc w:val="center"/>
              <w:rPr>
                <w:color w:val="000000"/>
              </w:rPr>
            </w:pPr>
            <w:r w:rsidRPr="00284378">
              <w:t>80,8</w:t>
            </w:r>
          </w:p>
        </w:tc>
      </w:tr>
      <w:tr w:rsidR="009D3014" w:rsidRPr="00B00320" w14:paraId="416E5F23"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873A16E"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11</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2704B714"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Сравнение признаков биологических объектов  </w:t>
            </w:r>
            <w:r>
              <w:rPr>
                <w:color w:val="000000"/>
                <w:sz w:val="20"/>
                <w:szCs w:val="20"/>
              </w:rPr>
              <w:br/>
              <w:t xml:space="preserve">(установление соответствия)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AF043FE" w14:textId="77777777" w:rsidR="009D3014" w:rsidRPr="00B00320" w:rsidRDefault="009D3014" w:rsidP="00BA11F8">
            <w:pPr>
              <w:autoSpaceDE w:val="0"/>
              <w:autoSpaceDN w:val="0"/>
              <w:adjustRightInd w:val="0"/>
              <w:ind w:hanging="112"/>
              <w:jc w:val="center"/>
              <w:rPr>
                <w:sz w:val="20"/>
                <w:szCs w:val="20"/>
              </w:rPr>
            </w:pPr>
            <w:r>
              <w:rPr>
                <w:sz w:val="20"/>
                <w:szCs w:val="20"/>
              </w:rPr>
              <w:t>П</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E6D5D48" w14:textId="77777777" w:rsidR="009D3014" w:rsidRPr="00284378" w:rsidRDefault="009D3014" w:rsidP="00BA11F8">
            <w:pPr>
              <w:jc w:val="center"/>
              <w:rPr>
                <w:color w:val="000000"/>
              </w:rPr>
            </w:pPr>
            <w:r w:rsidRPr="00284378">
              <w:rPr>
                <w:color w:val="000000"/>
              </w:rPr>
              <w:t>43,9%</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4A096A7" w14:textId="77777777" w:rsidR="009D3014" w:rsidRPr="00284378" w:rsidRDefault="009D3014" w:rsidP="00BA11F8">
            <w:pPr>
              <w:jc w:val="center"/>
              <w:rPr>
                <w:color w:val="000000"/>
              </w:rPr>
            </w:pPr>
            <w:r w:rsidRPr="00284378">
              <w:t>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FC07C7A" w14:textId="77777777" w:rsidR="009D3014" w:rsidRPr="00284378" w:rsidRDefault="009D3014" w:rsidP="00BA11F8">
            <w:pPr>
              <w:jc w:val="center"/>
              <w:rPr>
                <w:color w:val="000000"/>
              </w:rPr>
            </w:pPr>
            <w:r w:rsidRPr="00284378">
              <w:t>23,6</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26743F3F" w14:textId="77777777" w:rsidR="009D3014" w:rsidRPr="00284378" w:rsidRDefault="009D3014" w:rsidP="00BA11F8">
            <w:pPr>
              <w:jc w:val="center"/>
              <w:rPr>
                <w:color w:val="000000"/>
              </w:rPr>
            </w:pPr>
            <w:r w:rsidRPr="00284378">
              <w:t>43,9</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54AB0F14" w14:textId="77777777" w:rsidR="009D3014" w:rsidRPr="00284378" w:rsidRDefault="009D3014" w:rsidP="00BA11F8">
            <w:pPr>
              <w:jc w:val="center"/>
              <w:rPr>
                <w:color w:val="000000"/>
              </w:rPr>
            </w:pPr>
            <w:r w:rsidRPr="00284378">
              <w:t>76,0</w:t>
            </w:r>
          </w:p>
        </w:tc>
      </w:tr>
      <w:tr w:rsidR="009D3014" w:rsidRPr="00B00320" w14:paraId="0EA7669E"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24498A2"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12</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5CA04D4D"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Анализ информации и простейшие способы оценки её достоверности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CC263A2" w14:textId="77777777" w:rsidR="009D3014" w:rsidRPr="00B00320" w:rsidRDefault="009D3014" w:rsidP="00BA11F8">
            <w:pPr>
              <w:autoSpaceDE w:val="0"/>
              <w:autoSpaceDN w:val="0"/>
              <w:adjustRightInd w:val="0"/>
              <w:ind w:hanging="112"/>
              <w:jc w:val="center"/>
              <w:rPr>
                <w:sz w:val="20"/>
                <w:szCs w:val="20"/>
              </w:rPr>
            </w:pPr>
            <w:r w:rsidRPr="00B00320">
              <w:rPr>
                <w:sz w:val="20"/>
                <w:szCs w:val="20"/>
              </w:rPr>
              <w:t>Б</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874FD78" w14:textId="77777777" w:rsidR="009D3014" w:rsidRPr="00284378" w:rsidRDefault="009D3014" w:rsidP="00BA11F8">
            <w:pPr>
              <w:jc w:val="center"/>
              <w:rPr>
                <w:color w:val="000000"/>
              </w:rPr>
            </w:pPr>
            <w:r w:rsidRPr="00284378">
              <w:rPr>
                <w:color w:val="000000"/>
              </w:rPr>
              <w:t>49,1%</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B2CA03C" w14:textId="77777777" w:rsidR="009D3014" w:rsidRPr="00284378" w:rsidRDefault="009D3014" w:rsidP="00BA11F8">
            <w:pPr>
              <w:jc w:val="center"/>
              <w:rPr>
                <w:color w:val="000000"/>
              </w:rPr>
            </w:pPr>
            <w:r w:rsidRPr="00284378">
              <w:t>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A0C0E1D" w14:textId="77777777" w:rsidR="009D3014" w:rsidRPr="00284378" w:rsidRDefault="009D3014" w:rsidP="00BA11F8">
            <w:pPr>
              <w:jc w:val="center"/>
              <w:rPr>
                <w:color w:val="000000"/>
              </w:rPr>
            </w:pPr>
            <w:r w:rsidRPr="00284378">
              <w:t>35,6</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1B865317" w14:textId="77777777" w:rsidR="009D3014" w:rsidRPr="00284378" w:rsidRDefault="009D3014" w:rsidP="00BA11F8">
            <w:pPr>
              <w:jc w:val="center"/>
              <w:rPr>
                <w:color w:val="000000"/>
              </w:rPr>
            </w:pPr>
            <w:r w:rsidRPr="00284378">
              <w:t>49,7</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0B2E6A0F" w14:textId="77777777" w:rsidR="009D3014" w:rsidRPr="00284378" w:rsidRDefault="009D3014" w:rsidP="00BA11F8">
            <w:pPr>
              <w:jc w:val="center"/>
              <w:rPr>
                <w:color w:val="000000"/>
              </w:rPr>
            </w:pPr>
            <w:r w:rsidRPr="00284378">
              <w:t>69,2</w:t>
            </w:r>
          </w:p>
        </w:tc>
      </w:tr>
      <w:tr w:rsidR="009D3014" w:rsidRPr="00B00320" w14:paraId="7F437576"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7187278"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13</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0FEC52D8"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Соотношение морфологических признаков животных или его о-дельных частей с предложенными моделями по заданному алгоритму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832D57F" w14:textId="77777777" w:rsidR="009D3014" w:rsidRPr="00B00320" w:rsidRDefault="009D3014" w:rsidP="00BA11F8">
            <w:pPr>
              <w:autoSpaceDE w:val="0"/>
              <w:autoSpaceDN w:val="0"/>
              <w:adjustRightInd w:val="0"/>
              <w:ind w:hanging="112"/>
              <w:jc w:val="center"/>
              <w:rPr>
                <w:sz w:val="20"/>
                <w:szCs w:val="20"/>
              </w:rPr>
            </w:pPr>
            <w:r>
              <w:rPr>
                <w:sz w:val="20"/>
                <w:szCs w:val="20"/>
              </w:rPr>
              <w:t>П</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1356FB5" w14:textId="77777777" w:rsidR="009D3014" w:rsidRPr="00284378" w:rsidRDefault="009D3014" w:rsidP="00BA11F8">
            <w:pPr>
              <w:jc w:val="center"/>
              <w:rPr>
                <w:color w:val="000000"/>
              </w:rPr>
            </w:pPr>
            <w:r w:rsidRPr="00284378">
              <w:rPr>
                <w:color w:val="000000"/>
              </w:rPr>
              <w:t>71,3%</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A0B554A" w14:textId="77777777" w:rsidR="009D3014" w:rsidRPr="00284378" w:rsidRDefault="009D3014" w:rsidP="00BA11F8">
            <w:pPr>
              <w:jc w:val="center"/>
              <w:rPr>
                <w:color w:val="000000"/>
              </w:rPr>
            </w:pPr>
            <w:r w:rsidRPr="00284378">
              <w:t>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FD3A5E3" w14:textId="77777777" w:rsidR="009D3014" w:rsidRPr="00284378" w:rsidRDefault="009D3014" w:rsidP="00BA11F8">
            <w:pPr>
              <w:jc w:val="center"/>
              <w:rPr>
                <w:color w:val="000000"/>
              </w:rPr>
            </w:pPr>
            <w:r w:rsidRPr="00284378">
              <w:t>60,5</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258FE389" w14:textId="77777777" w:rsidR="009D3014" w:rsidRPr="00284378" w:rsidRDefault="009D3014" w:rsidP="00BA11F8">
            <w:pPr>
              <w:jc w:val="center"/>
              <w:rPr>
                <w:color w:val="000000"/>
              </w:rPr>
            </w:pPr>
            <w:r w:rsidRPr="00284378">
              <w:t>72,1</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1C18D22B" w14:textId="77777777" w:rsidR="009D3014" w:rsidRPr="00284378" w:rsidRDefault="009D3014" w:rsidP="00BA11F8">
            <w:pPr>
              <w:jc w:val="center"/>
              <w:rPr>
                <w:color w:val="000000"/>
              </w:rPr>
            </w:pPr>
            <w:r w:rsidRPr="00284378">
              <w:t>86,5</w:t>
            </w:r>
          </w:p>
        </w:tc>
      </w:tr>
      <w:tr w:rsidR="009D3014" w:rsidRPr="00B00320" w14:paraId="38E5BCF5"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9FE38C3"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14</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08D4654A"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Узнавание на рисунках (изображениях) органов человека и их частей</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73E7031" w14:textId="77777777" w:rsidR="009D3014" w:rsidRPr="00B00320" w:rsidRDefault="009D3014" w:rsidP="00BA11F8">
            <w:pPr>
              <w:autoSpaceDE w:val="0"/>
              <w:autoSpaceDN w:val="0"/>
              <w:adjustRightInd w:val="0"/>
              <w:ind w:hanging="112"/>
              <w:jc w:val="center"/>
              <w:rPr>
                <w:sz w:val="20"/>
                <w:szCs w:val="20"/>
              </w:rPr>
            </w:pPr>
            <w:r w:rsidRPr="00B00320">
              <w:rPr>
                <w:sz w:val="20"/>
                <w:szCs w:val="20"/>
              </w:rPr>
              <w:t>Б</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162FD5E" w14:textId="77777777" w:rsidR="009D3014" w:rsidRPr="00284378" w:rsidRDefault="009D3014" w:rsidP="00BA11F8">
            <w:pPr>
              <w:jc w:val="center"/>
              <w:rPr>
                <w:color w:val="000000"/>
              </w:rPr>
            </w:pPr>
            <w:r w:rsidRPr="00284378">
              <w:rPr>
                <w:color w:val="000000"/>
              </w:rPr>
              <w:t>87,7%</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D9EB267" w14:textId="77777777" w:rsidR="009D3014" w:rsidRPr="00284378" w:rsidRDefault="009D3014" w:rsidP="00BA11F8">
            <w:pPr>
              <w:jc w:val="center"/>
              <w:rPr>
                <w:color w:val="000000"/>
              </w:rPr>
            </w:pPr>
            <w:r w:rsidRPr="00284378">
              <w:t>100,0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C2ED62F" w14:textId="77777777" w:rsidR="009D3014" w:rsidRPr="00284378" w:rsidRDefault="009D3014" w:rsidP="00BA11F8">
            <w:pPr>
              <w:jc w:val="center"/>
              <w:rPr>
                <w:color w:val="000000"/>
              </w:rPr>
            </w:pPr>
            <w:r w:rsidRPr="00284378">
              <w:t>72,4</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5BDBAED3" w14:textId="77777777" w:rsidR="009D3014" w:rsidRPr="00284378" w:rsidRDefault="009D3014" w:rsidP="00BA11F8">
            <w:pPr>
              <w:jc w:val="center"/>
              <w:rPr>
                <w:color w:val="000000"/>
              </w:rPr>
            </w:pPr>
            <w:r w:rsidRPr="00284378">
              <w:t>91,8</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15CEC845" w14:textId="77777777" w:rsidR="009D3014" w:rsidRPr="00284378" w:rsidRDefault="009D3014" w:rsidP="00BA11F8">
            <w:pPr>
              <w:jc w:val="center"/>
              <w:rPr>
                <w:color w:val="000000"/>
              </w:rPr>
            </w:pPr>
            <w:r w:rsidRPr="00284378">
              <w:t>99,0</w:t>
            </w:r>
          </w:p>
        </w:tc>
      </w:tr>
      <w:tr w:rsidR="009D3014" w:rsidRPr="00B00320" w14:paraId="57DA10A1"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08EDE31"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15</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63EED9D0"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Определение особенностей жизнедеятельности организма человека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D26DC80" w14:textId="77777777" w:rsidR="009D3014" w:rsidRPr="00B00320" w:rsidRDefault="009D3014" w:rsidP="00BA11F8">
            <w:pPr>
              <w:autoSpaceDE w:val="0"/>
              <w:autoSpaceDN w:val="0"/>
              <w:adjustRightInd w:val="0"/>
              <w:ind w:hanging="112"/>
              <w:jc w:val="center"/>
              <w:rPr>
                <w:sz w:val="20"/>
                <w:szCs w:val="20"/>
              </w:rPr>
            </w:pPr>
            <w:r w:rsidRPr="00B00320">
              <w:rPr>
                <w:sz w:val="20"/>
                <w:szCs w:val="20"/>
              </w:rPr>
              <w:t>Б</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6E5EF78" w14:textId="77777777" w:rsidR="009D3014" w:rsidRPr="00284378" w:rsidRDefault="009D3014" w:rsidP="00BA11F8">
            <w:pPr>
              <w:jc w:val="center"/>
              <w:rPr>
                <w:color w:val="000000"/>
              </w:rPr>
            </w:pPr>
            <w:r w:rsidRPr="00284378">
              <w:rPr>
                <w:color w:val="000000"/>
              </w:rPr>
              <w:t>62,3%</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E20A7AF" w14:textId="77777777" w:rsidR="009D3014" w:rsidRPr="00284378" w:rsidRDefault="009D3014" w:rsidP="00BA11F8">
            <w:pPr>
              <w:jc w:val="center"/>
              <w:rPr>
                <w:color w:val="000000"/>
              </w:rPr>
            </w:pPr>
            <w:r w:rsidRPr="00284378">
              <w:t>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5CDBD4A" w14:textId="77777777" w:rsidR="009D3014" w:rsidRPr="00284378" w:rsidRDefault="009D3014" w:rsidP="00BA11F8">
            <w:pPr>
              <w:jc w:val="center"/>
              <w:rPr>
                <w:color w:val="000000"/>
              </w:rPr>
            </w:pPr>
            <w:r w:rsidRPr="00284378">
              <w:t>47,2</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30E39C1F" w14:textId="77777777" w:rsidR="009D3014" w:rsidRPr="00284378" w:rsidRDefault="009D3014" w:rsidP="00BA11F8">
            <w:pPr>
              <w:jc w:val="center"/>
              <w:rPr>
                <w:color w:val="000000"/>
              </w:rPr>
            </w:pPr>
            <w:r w:rsidRPr="00284378">
              <w:t>62,6</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26E91BBE" w14:textId="77777777" w:rsidR="009D3014" w:rsidRPr="00284378" w:rsidRDefault="009D3014" w:rsidP="00BA11F8">
            <w:pPr>
              <w:jc w:val="center"/>
              <w:rPr>
                <w:color w:val="000000"/>
              </w:rPr>
            </w:pPr>
            <w:r w:rsidRPr="00284378">
              <w:t>85,6</w:t>
            </w:r>
          </w:p>
        </w:tc>
      </w:tr>
      <w:tr w:rsidR="009D3014" w:rsidRPr="00B00320" w14:paraId="5DC7CA21"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3BCCAB3"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16</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5CB9298A"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Узнавание на рисунках особенностей организма человека, его строения, жизнедеятельности, высшей нервной деятельности и поведения</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67B7E48" w14:textId="77777777" w:rsidR="009D3014" w:rsidRPr="00B00320" w:rsidRDefault="009D3014" w:rsidP="00BA11F8">
            <w:pPr>
              <w:autoSpaceDE w:val="0"/>
              <w:autoSpaceDN w:val="0"/>
              <w:adjustRightInd w:val="0"/>
              <w:ind w:hanging="112"/>
              <w:jc w:val="center"/>
              <w:rPr>
                <w:sz w:val="20"/>
                <w:szCs w:val="20"/>
              </w:rPr>
            </w:pPr>
            <w:r w:rsidRPr="00B00320">
              <w:rPr>
                <w:sz w:val="20"/>
                <w:szCs w:val="20"/>
              </w:rPr>
              <w:t>Б</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AA86042" w14:textId="77777777" w:rsidR="009D3014" w:rsidRPr="00284378" w:rsidRDefault="009D3014" w:rsidP="00BA11F8">
            <w:pPr>
              <w:jc w:val="center"/>
              <w:rPr>
                <w:color w:val="000000"/>
              </w:rPr>
            </w:pPr>
            <w:r w:rsidRPr="00284378">
              <w:rPr>
                <w:color w:val="000000"/>
              </w:rPr>
              <w:t>72,0%</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8817E1E" w14:textId="77777777" w:rsidR="009D3014" w:rsidRPr="00284378" w:rsidRDefault="009D3014" w:rsidP="00BA11F8">
            <w:pPr>
              <w:jc w:val="center"/>
              <w:rPr>
                <w:color w:val="000000"/>
              </w:rPr>
            </w:pPr>
            <w:r w:rsidRPr="00284378">
              <w:t>50,0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AD0434E" w14:textId="77777777" w:rsidR="009D3014" w:rsidRPr="00284378" w:rsidRDefault="009D3014" w:rsidP="00BA11F8">
            <w:pPr>
              <w:jc w:val="center"/>
              <w:rPr>
                <w:color w:val="000000"/>
              </w:rPr>
            </w:pPr>
            <w:r w:rsidRPr="00284378">
              <w:t>57,7</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42B2CB4C" w14:textId="77777777" w:rsidR="009D3014" w:rsidRPr="00284378" w:rsidRDefault="009D3014" w:rsidP="00BA11F8">
            <w:pPr>
              <w:jc w:val="center"/>
              <w:rPr>
                <w:color w:val="000000"/>
              </w:rPr>
            </w:pPr>
            <w:r w:rsidRPr="00284378">
              <w:t>73,0</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602DF2C8" w14:textId="77777777" w:rsidR="009D3014" w:rsidRPr="00284378" w:rsidRDefault="009D3014" w:rsidP="00BA11F8">
            <w:pPr>
              <w:jc w:val="center"/>
              <w:rPr>
                <w:color w:val="000000"/>
              </w:rPr>
            </w:pPr>
            <w:r w:rsidRPr="00284378">
              <w:t>91,8</w:t>
            </w:r>
          </w:p>
        </w:tc>
      </w:tr>
      <w:tr w:rsidR="009D3014" w:rsidRPr="00B00320" w14:paraId="65EE4B6E"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4A24E45"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17</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71A197B0"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Определение признаков и свойств организма человека, его строения, жизнедеятельности, высшей нервной деятельности и поведения </w:t>
            </w:r>
            <w:r>
              <w:rPr>
                <w:color w:val="000000"/>
                <w:sz w:val="20"/>
                <w:szCs w:val="20"/>
              </w:rPr>
              <w:br/>
              <w:t xml:space="preserve">(множественный выбор)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F4526FC" w14:textId="77777777" w:rsidR="009D3014" w:rsidRPr="00B00320" w:rsidRDefault="009D3014" w:rsidP="00BA11F8">
            <w:pPr>
              <w:autoSpaceDE w:val="0"/>
              <w:autoSpaceDN w:val="0"/>
              <w:adjustRightInd w:val="0"/>
              <w:ind w:hanging="112"/>
              <w:jc w:val="center"/>
              <w:rPr>
                <w:sz w:val="20"/>
                <w:szCs w:val="20"/>
              </w:rPr>
            </w:pPr>
            <w:r>
              <w:rPr>
                <w:sz w:val="20"/>
                <w:szCs w:val="20"/>
              </w:rPr>
              <w:t>П</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AF568AF" w14:textId="77777777" w:rsidR="009D3014" w:rsidRPr="00284378" w:rsidRDefault="009D3014" w:rsidP="00BA11F8">
            <w:pPr>
              <w:jc w:val="center"/>
              <w:rPr>
                <w:color w:val="000000"/>
              </w:rPr>
            </w:pPr>
            <w:r w:rsidRPr="00284378">
              <w:rPr>
                <w:color w:val="000000"/>
              </w:rPr>
              <w:t>71,4%</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3BE0B4B" w14:textId="77777777" w:rsidR="009D3014" w:rsidRPr="00284378" w:rsidRDefault="009D3014" w:rsidP="00BA11F8">
            <w:pPr>
              <w:jc w:val="center"/>
              <w:rPr>
                <w:color w:val="000000"/>
              </w:rPr>
            </w:pPr>
            <w:r w:rsidRPr="00284378">
              <w:t>50,0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CC410B1" w14:textId="77777777" w:rsidR="009D3014" w:rsidRPr="00284378" w:rsidRDefault="009D3014" w:rsidP="00BA11F8">
            <w:pPr>
              <w:jc w:val="center"/>
              <w:rPr>
                <w:color w:val="000000"/>
              </w:rPr>
            </w:pPr>
            <w:r w:rsidRPr="00284378">
              <w:t>54,3</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28C124FA" w14:textId="77777777" w:rsidR="009D3014" w:rsidRPr="00284378" w:rsidRDefault="009D3014" w:rsidP="00BA11F8">
            <w:pPr>
              <w:jc w:val="center"/>
              <w:rPr>
                <w:color w:val="000000"/>
              </w:rPr>
            </w:pPr>
            <w:r w:rsidRPr="00284378">
              <w:t>73,9</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14B45A06" w14:textId="77777777" w:rsidR="009D3014" w:rsidRPr="00284378" w:rsidRDefault="009D3014" w:rsidP="00BA11F8">
            <w:pPr>
              <w:jc w:val="center"/>
              <w:rPr>
                <w:color w:val="000000"/>
              </w:rPr>
            </w:pPr>
            <w:r w:rsidRPr="00284378">
              <w:t>90,9</w:t>
            </w:r>
          </w:p>
        </w:tc>
      </w:tr>
      <w:tr w:rsidR="009D3014" w:rsidRPr="00B00320" w14:paraId="2BF24673"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1D09E18"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18</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3B4DBE1C"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Сравнение отдельных частей (клеток, тканей, органов) и систем органов человека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0830547" w14:textId="77777777" w:rsidR="009D3014" w:rsidRPr="00B00320" w:rsidRDefault="009D3014" w:rsidP="00BA11F8">
            <w:pPr>
              <w:autoSpaceDE w:val="0"/>
              <w:autoSpaceDN w:val="0"/>
              <w:adjustRightInd w:val="0"/>
              <w:ind w:hanging="112"/>
              <w:jc w:val="center"/>
              <w:rPr>
                <w:sz w:val="20"/>
                <w:szCs w:val="20"/>
              </w:rPr>
            </w:pPr>
            <w:r w:rsidRPr="00B00320">
              <w:rPr>
                <w:sz w:val="20"/>
                <w:szCs w:val="20"/>
              </w:rPr>
              <w:t>П</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D6E3BC0" w14:textId="77777777" w:rsidR="009D3014" w:rsidRPr="00284378" w:rsidRDefault="009D3014" w:rsidP="00BA11F8">
            <w:pPr>
              <w:jc w:val="center"/>
              <w:rPr>
                <w:color w:val="000000"/>
              </w:rPr>
            </w:pPr>
            <w:r w:rsidRPr="00284378">
              <w:rPr>
                <w:color w:val="000000"/>
              </w:rPr>
              <w:t>52,0%</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8F70F1C" w14:textId="77777777" w:rsidR="009D3014" w:rsidRPr="00284378" w:rsidRDefault="009D3014" w:rsidP="00BA11F8">
            <w:pPr>
              <w:jc w:val="center"/>
              <w:rPr>
                <w:color w:val="000000"/>
              </w:rPr>
            </w:pPr>
            <w:r w:rsidRPr="00284378">
              <w:t>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90BA79F" w14:textId="77777777" w:rsidR="009D3014" w:rsidRPr="00284378" w:rsidRDefault="009D3014" w:rsidP="00BA11F8">
            <w:pPr>
              <w:jc w:val="center"/>
              <w:rPr>
                <w:color w:val="000000"/>
              </w:rPr>
            </w:pPr>
            <w:r w:rsidRPr="00284378">
              <w:t>33,1</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0F2A61BF" w14:textId="77777777" w:rsidR="009D3014" w:rsidRPr="00284378" w:rsidRDefault="009D3014" w:rsidP="00BA11F8">
            <w:pPr>
              <w:jc w:val="center"/>
              <w:rPr>
                <w:color w:val="000000"/>
              </w:rPr>
            </w:pPr>
            <w:r w:rsidRPr="00284378">
              <w:t>53,1</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67F48DD6" w14:textId="77777777" w:rsidR="009D3014" w:rsidRPr="00284378" w:rsidRDefault="009D3014" w:rsidP="00BA11F8">
            <w:pPr>
              <w:jc w:val="center"/>
              <w:rPr>
                <w:color w:val="000000"/>
              </w:rPr>
            </w:pPr>
            <w:r w:rsidRPr="00284378">
              <w:t>78,4</w:t>
            </w:r>
          </w:p>
        </w:tc>
      </w:tr>
      <w:tr w:rsidR="009D3014" w:rsidRPr="00B00320" w14:paraId="6EE750B8"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8857F59"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19</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04733D72"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Экосистемная организация живой природы. Работа с информацией биологического содержания, представленной в виде схемы фрагмента экосистемы  </w:t>
            </w:r>
            <w:r>
              <w:rPr>
                <w:color w:val="000000"/>
                <w:sz w:val="20"/>
                <w:szCs w:val="20"/>
              </w:rPr>
              <w:br/>
              <w:t xml:space="preserve">(множественный выбор)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408F629" w14:textId="77777777" w:rsidR="009D3014" w:rsidRPr="00B00320" w:rsidRDefault="009D3014" w:rsidP="00BA11F8">
            <w:pPr>
              <w:autoSpaceDE w:val="0"/>
              <w:autoSpaceDN w:val="0"/>
              <w:adjustRightInd w:val="0"/>
              <w:ind w:hanging="112"/>
              <w:jc w:val="center"/>
              <w:rPr>
                <w:sz w:val="20"/>
                <w:szCs w:val="20"/>
              </w:rPr>
            </w:pPr>
            <w:r>
              <w:rPr>
                <w:sz w:val="20"/>
                <w:szCs w:val="20"/>
              </w:rPr>
              <w:t>Б</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6D86220" w14:textId="77777777" w:rsidR="009D3014" w:rsidRPr="00284378" w:rsidRDefault="009D3014" w:rsidP="00BA11F8">
            <w:pPr>
              <w:jc w:val="center"/>
              <w:rPr>
                <w:color w:val="000000"/>
              </w:rPr>
            </w:pPr>
            <w:r w:rsidRPr="00284378">
              <w:rPr>
                <w:color w:val="000000"/>
              </w:rPr>
              <w:t>76,0%</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63960A8" w14:textId="77777777" w:rsidR="009D3014" w:rsidRPr="00284378" w:rsidRDefault="009D3014" w:rsidP="00BA11F8">
            <w:pPr>
              <w:jc w:val="center"/>
              <w:rPr>
                <w:color w:val="000000"/>
              </w:rPr>
            </w:pPr>
            <w:r w:rsidRPr="00284378">
              <w:t>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23DF0C3" w14:textId="77777777" w:rsidR="009D3014" w:rsidRPr="00284378" w:rsidRDefault="009D3014" w:rsidP="00BA11F8">
            <w:pPr>
              <w:jc w:val="center"/>
              <w:rPr>
                <w:color w:val="000000"/>
              </w:rPr>
            </w:pPr>
            <w:r w:rsidRPr="00284378">
              <w:t>56,1</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5D4A399C" w14:textId="77777777" w:rsidR="009D3014" w:rsidRPr="00284378" w:rsidRDefault="009D3014" w:rsidP="00BA11F8">
            <w:pPr>
              <w:jc w:val="center"/>
              <w:rPr>
                <w:color w:val="000000"/>
              </w:rPr>
            </w:pPr>
            <w:r w:rsidRPr="00284378">
              <w:t>79,6</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03910E89" w14:textId="77777777" w:rsidR="009D3014" w:rsidRPr="00284378" w:rsidRDefault="009D3014" w:rsidP="00BA11F8">
            <w:pPr>
              <w:jc w:val="center"/>
              <w:rPr>
                <w:color w:val="000000"/>
              </w:rPr>
            </w:pPr>
            <w:r w:rsidRPr="00284378">
              <w:t>97,1</w:t>
            </w:r>
          </w:p>
        </w:tc>
      </w:tr>
      <w:tr w:rsidR="009D3014" w:rsidRPr="00B00320" w14:paraId="71507E08"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B109077"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20</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0582F52F"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Экосистемная организация живой природы. Работа с информацией биологического содержания, представленной в виде фрагмента экосистемы  </w:t>
            </w:r>
            <w:r>
              <w:rPr>
                <w:color w:val="000000"/>
                <w:sz w:val="20"/>
                <w:szCs w:val="20"/>
              </w:rPr>
              <w:br/>
              <w:t xml:space="preserve">(составление последовательности)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C04B849" w14:textId="77777777" w:rsidR="009D3014" w:rsidRPr="00B00320" w:rsidRDefault="009D3014" w:rsidP="00BA11F8">
            <w:pPr>
              <w:autoSpaceDE w:val="0"/>
              <w:autoSpaceDN w:val="0"/>
              <w:adjustRightInd w:val="0"/>
              <w:ind w:hanging="112"/>
              <w:jc w:val="center"/>
              <w:rPr>
                <w:sz w:val="20"/>
                <w:szCs w:val="20"/>
              </w:rPr>
            </w:pPr>
            <w:r>
              <w:rPr>
                <w:sz w:val="20"/>
                <w:szCs w:val="20"/>
              </w:rPr>
              <w:t>Б</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C1E8271" w14:textId="77777777" w:rsidR="009D3014" w:rsidRPr="00284378" w:rsidRDefault="009D3014" w:rsidP="00BA11F8">
            <w:pPr>
              <w:jc w:val="center"/>
              <w:rPr>
                <w:color w:val="000000"/>
              </w:rPr>
            </w:pPr>
            <w:r w:rsidRPr="00284378">
              <w:rPr>
                <w:color w:val="000000"/>
              </w:rPr>
              <w:t>72,2%</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97EEC30" w14:textId="77777777" w:rsidR="009D3014" w:rsidRPr="00284378" w:rsidRDefault="009D3014" w:rsidP="00BA11F8">
            <w:pPr>
              <w:jc w:val="center"/>
              <w:rPr>
                <w:color w:val="000000"/>
              </w:rPr>
            </w:pPr>
            <w:r w:rsidRPr="00284378">
              <w:t>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537BDB1" w14:textId="77777777" w:rsidR="009D3014" w:rsidRPr="00284378" w:rsidRDefault="009D3014" w:rsidP="00BA11F8">
            <w:pPr>
              <w:jc w:val="center"/>
              <w:rPr>
                <w:color w:val="000000"/>
              </w:rPr>
            </w:pPr>
            <w:r w:rsidRPr="00284378">
              <w:t>48,5</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4674D105" w14:textId="77777777" w:rsidR="009D3014" w:rsidRPr="00284378" w:rsidRDefault="009D3014" w:rsidP="00BA11F8">
            <w:pPr>
              <w:jc w:val="center"/>
              <w:rPr>
                <w:color w:val="000000"/>
              </w:rPr>
            </w:pPr>
            <w:r w:rsidRPr="00284378">
              <w:t>76,4</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0A837C9E" w14:textId="77777777" w:rsidR="009D3014" w:rsidRPr="00284378" w:rsidRDefault="009D3014" w:rsidP="00BA11F8">
            <w:pPr>
              <w:jc w:val="center"/>
              <w:rPr>
                <w:color w:val="000000"/>
              </w:rPr>
            </w:pPr>
            <w:r w:rsidRPr="00284378">
              <w:t>97,1</w:t>
            </w:r>
          </w:p>
        </w:tc>
      </w:tr>
      <w:tr w:rsidR="009D3014" w:rsidRPr="00B00320" w14:paraId="5669038C"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7FFE16F"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21</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6E7821C8"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Экосистемная организация живой природы. Работа с информацией биологического содержания, представленной в виде фрагмента экосистемы  </w:t>
            </w:r>
            <w:r>
              <w:rPr>
                <w:color w:val="000000"/>
                <w:sz w:val="20"/>
                <w:szCs w:val="20"/>
              </w:rPr>
              <w:br/>
              <w:t xml:space="preserve">(сопоставление объектов)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1B4FA48" w14:textId="77777777" w:rsidR="009D3014" w:rsidRPr="00B00320" w:rsidRDefault="009D3014" w:rsidP="00BA11F8">
            <w:pPr>
              <w:autoSpaceDE w:val="0"/>
              <w:autoSpaceDN w:val="0"/>
              <w:adjustRightInd w:val="0"/>
              <w:ind w:hanging="112"/>
              <w:jc w:val="center"/>
              <w:rPr>
                <w:sz w:val="20"/>
                <w:szCs w:val="20"/>
              </w:rPr>
            </w:pPr>
            <w:r>
              <w:rPr>
                <w:sz w:val="20"/>
                <w:szCs w:val="20"/>
              </w:rPr>
              <w:t>Б</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6F2631C" w14:textId="77777777" w:rsidR="009D3014" w:rsidRPr="00284378" w:rsidRDefault="009D3014" w:rsidP="00BA11F8">
            <w:pPr>
              <w:jc w:val="center"/>
              <w:rPr>
                <w:color w:val="000000"/>
              </w:rPr>
            </w:pPr>
            <w:r w:rsidRPr="00284378">
              <w:rPr>
                <w:color w:val="000000"/>
              </w:rPr>
              <w:t>81,6%</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BD129E5" w14:textId="77777777" w:rsidR="009D3014" w:rsidRPr="00284378" w:rsidRDefault="009D3014" w:rsidP="00BA11F8">
            <w:pPr>
              <w:jc w:val="center"/>
              <w:rPr>
                <w:color w:val="000000"/>
              </w:rPr>
            </w:pPr>
            <w:r w:rsidRPr="00284378">
              <w:t>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24138A5" w14:textId="77777777" w:rsidR="009D3014" w:rsidRPr="00284378" w:rsidRDefault="009D3014" w:rsidP="00BA11F8">
            <w:pPr>
              <w:jc w:val="center"/>
              <w:rPr>
                <w:color w:val="000000"/>
              </w:rPr>
            </w:pPr>
            <w:r w:rsidRPr="00284378">
              <w:t>62,9</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3B26CE8F" w14:textId="77777777" w:rsidR="009D3014" w:rsidRPr="00284378" w:rsidRDefault="009D3014" w:rsidP="00BA11F8">
            <w:pPr>
              <w:jc w:val="center"/>
              <w:rPr>
                <w:color w:val="000000"/>
              </w:rPr>
            </w:pPr>
            <w:r w:rsidRPr="00284378">
              <w:t>86,5</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5ACF1BC4" w14:textId="77777777" w:rsidR="009D3014" w:rsidRPr="00284378" w:rsidRDefault="009D3014" w:rsidP="00BA11F8">
            <w:pPr>
              <w:jc w:val="center"/>
              <w:rPr>
                <w:color w:val="000000"/>
              </w:rPr>
            </w:pPr>
            <w:r w:rsidRPr="00284378">
              <w:t>96,6</w:t>
            </w:r>
          </w:p>
        </w:tc>
      </w:tr>
      <w:tr w:rsidR="009D3014" w:rsidRPr="00B00320" w14:paraId="17F02B13" w14:textId="77777777" w:rsidTr="00BA11F8">
        <w:trPr>
          <w:trHeight w:val="413"/>
          <w:jc w:val="center"/>
        </w:trPr>
        <w:tc>
          <w:tcPr>
            <w:tcW w:w="5000" w:type="pct"/>
            <w:gridSpan w:val="8"/>
            <w:tcBorders>
              <w:top w:val="single" w:sz="8" w:space="0" w:color="000000"/>
              <w:left w:val="single" w:sz="8" w:space="0" w:color="000000"/>
              <w:bottom w:val="single" w:sz="8" w:space="0" w:color="000000"/>
              <w:right w:val="single" w:sz="8" w:space="0" w:color="000000"/>
            </w:tcBorders>
            <w:shd w:val="clear" w:color="auto" w:fill="auto"/>
            <w:vAlign w:val="center"/>
          </w:tcPr>
          <w:p w14:paraId="15B9E76E" w14:textId="77777777" w:rsidR="009D3014" w:rsidRPr="00B00320" w:rsidRDefault="009D3014" w:rsidP="00BA11F8">
            <w:pPr>
              <w:jc w:val="center"/>
              <w:rPr>
                <w:sz w:val="20"/>
                <w:szCs w:val="20"/>
              </w:rPr>
            </w:pPr>
            <w:r>
              <w:rPr>
                <w:sz w:val="20"/>
                <w:szCs w:val="20"/>
              </w:rPr>
              <w:lastRenderedPageBreak/>
              <w:t>Часть 2</w:t>
            </w:r>
          </w:p>
        </w:tc>
      </w:tr>
      <w:tr w:rsidR="009D3014" w:rsidRPr="00B00320" w14:paraId="1F3A7BDC"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3B12FA5"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22</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6F7DD289"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Объяснять роль биологии в формировании современной естественно-научной картины мира, в практической деятельности людей. Распознавать и описывать на рисунках (изображениях) признаки строения биологических объектов на разных уровнях организации живого</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902CCE0" w14:textId="77777777" w:rsidR="009D3014" w:rsidRPr="00B00320" w:rsidRDefault="009D3014" w:rsidP="00BA11F8">
            <w:pPr>
              <w:autoSpaceDE w:val="0"/>
              <w:autoSpaceDN w:val="0"/>
              <w:adjustRightInd w:val="0"/>
              <w:ind w:hanging="112"/>
              <w:jc w:val="center"/>
              <w:rPr>
                <w:sz w:val="20"/>
                <w:szCs w:val="20"/>
              </w:rPr>
            </w:pPr>
            <w:r>
              <w:rPr>
                <w:sz w:val="20"/>
                <w:szCs w:val="20"/>
              </w:rPr>
              <w:t>П</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B7A9800" w14:textId="77777777" w:rsidR="009D3014" w:rsidRPr="00284378" w:rsidRDefault="009D3014" w:rsidP="00BA11F8">
            <w:pPr>
              <w:jc w:val="center"/>
              <w:rPr>
                <w:color w:val="000000"/>
              </w:rPr>
            </w:pPr>
            <w:r w:rsidRPr="00284378">
              <w:rPr>
                <w:color w:val="000000"/>
              </w:rPr>
              <w:t>58,3%</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925FDAE" w14:textId="77777777" w:rsidR="009D3014" w:rsidRPr="00284378" w:rsidRDefault="009D3014" w:rsidP="00BA11F8">
            <w:pPr>
              <w:jc w:val="center"/>
              <w:rPr>
                <w:color w:val="000000"/>
              </w:rPr>
            </w:pPr>
            <w:r w:rsidRPr="00284378">
              <w:t>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181F991" w14:textId="77777777" w:rsidR="009D3014" w:rsidRPr="00284378" w:rsidRDefault="009D3014" w:rsidP="00BA11F8">
            <w:pPr>
              <w:jc w:val="center"/>
              <w:rPr>
                <w:color w:val="000000"/>
              </w:rPr>
            </w:pPr>
            <w:r w:rsidRPr="00284378">
              <w:t>33,1</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3250052C" w14:textId="77777777" w:rsidR="009D3014" w:rsidRPr="00284378" w:rsidRDefault="009D3014" w:rsidP="00BA11F8">
            <w:pPr>
              <w:jc w:val="center"/>
              <w:rPr>
                <w:color w:val="000000"/>
              </w:rPr>
            </w:pPr>
            <w:r w:rsidRPr="00284378">
              <w:t>63,1</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42E32620" w14:textId="77777777" w:rsidR="009D3014" w:rsidRPr="00284378" w:rsidRDefault="009D3014" w:rsidP="00BA11F8">
            <w:pPr>
              <w:jc w:val="center"/>
              <w:rPr>
                <w:color w:val="000000"/>
              </w:rPr>
            </w:pPr>
            <w:r w:rsidRPr="00284378">
              <w:t>83,7</w:t>
            </w:r>
          </w:p>
        </w:tc>
      </w:tr>
      <w:tr w:rsidR="009D3014" w:rsidRPr="00B00320" w14:paraId="60BDD307"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1AE5F6C"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23</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398F6410"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Объяснение результатов биологических экспериментов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CFE8BA2" w14:textId="77777777" w:rsidR="009D3014" w:rsidRPr="00B00320" w:rsidRDefault="009D3014" w:rsidP="00BA11F8">
            <w:pPr>
              <w:autoSpaceDE w:val="0"/>
              <w:autoSpaceDN w:val="0"/>
              <w:adjustRightInd w:val="0"/>
              <w:ind w:hanging="112"/>
              <w:jc w:val="center"/>
              <w:rPr>
                <w:sz w:val="20"/>
                <w:szCs w:val="20"/>
              </w:rPr>
            </w:pPr>
            <w:r>
              <w:rPr>
                <w:sz w:val="20"/>
                <w:szCs w:val="20"/>
              </w:rPr>
              <w:t>В</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C3FAD2D" w14:textId="77777777" w:rsidR="009D3014" w:rsidRPr="00284378" w:rsidRDefault="009D3014" w:rsidP="00BA11F8">
            <w:pPr>
              <w:jc w:val="center"/>
              <w:rPr>
                <w:color w:val="000000"/>
              </w:rPr>
            </w:pPr>
            <w:r w:rsidRPr="00284378">
              <w:rPr>
                <w:color w:val="000000"/>
              </w:rPr>
              <w:t>48,2%</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1E383B2" w14:textId="77777777" w:rsidR="009D3014" w:rsidRPr="00284378" w:rsidRDefault="009D3014" w:rsidP="00BA11F8">
            <w:pPr>
              <w:jc w:val="center"/>
              <w:rPr>
                <w:color w:val="000000"/>
              </w:rPr>
            </w:pPr>
            <w:r w:rsidRPr="00284378">
              <w:t>50,0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040102A" w14:textId="77777777" w:rsidR="009D3014" w:rsidRPr="00284378" w:rsidRDefault="009D3014" w:rsidP="00BA11F8">
            <w:pPr>
              <w:jc w:val="center"/>
              <w:rPr>
                <w:color w:val="000000"/>
              </w:rPr>
            </w:pPr>
            <w:r w:rsidRPr="00284378">
              <w:t>24,2</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14B9068F" w14:textId="77777777" w:rsidR="009D3014" w:rsidRPr="00284378" w:rsidRDefault="009D3014" w:rsidP="00BA11F8">
            <w:pPr>
              <w:jc w:val="center"/>
              <w:rPr>
                <w:color w:val="000000"/>
              </w:rPr>
            </w:pPr>
            <w:r w:rsidRPr="00284378">
              <w:t>51,1</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193D53A0" w14:textId="77777777" w:rsidR="009D3014" w:rsidRPr="00284378" w:rsidRDefault="009D3014" w:rsidP="00BA11F8">
            <w:pPr>
              <w:jc w:val="center"/>
              <w:rPr>
                <w:color w:val="000000"/>
              </w:rPr>
            </w:pPr>
            <w:r w:rsidRPr="00284378">
              <w:t>76,9</w:t>
            </w:r>
          </w:p>
        </w:tc>
      </w:tr>
      <w:tr w:rsidR="009D3014" w:rsidRPr="00B00320" w14:paraId="1023ADC3"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D558C55"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24</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05F57C16"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Работа с текстом биологического содержания (понимать, сравнивать, обобщать)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5A61E5A" w14:textId="77777777" w:rsidR="009D3014" w:rsidRPr="00B00320" w:rsidRDefault="009D3014" w:rsidP="00BA11F8">
            <w:pPr>
              <w:autoSpaceDE w:val="0"/>
              <w:autoSpaceDN w:val="0"/>
              <w:adjustRightInd w:val="0"/>
              <w:ind w:hanging="112"/>
              <w:jc w:val="center"/>
              <w:rPr>
                <w:sz w:val="20"/>
                <w:szCs w:val="20"/>
              </w:rPr>
            </w:pPr>
            <w:r w:rsidRPr="00B00320">
              <w:rPr>
                <w:sz w:val="20"/>
                <w:szCs w:val="20"/>
              </w:rPr>
              <w:t>П</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0E72BAD" w14:textId="77777777" w:rsidR="009D3014" w:rsidRPr="00284378" w:rsidRDefault="009D3014" w:rsidP="00BA11F8">
            <w:pPr>
              <w:jc w:val="center"/>
              <w:rPr>
                <w:color w:val="000000"/>
              </w:rPr>
            </w:pPr>
            <w:r w:rsidRPr="00284378">
              <w:rPr>
                <w:color w:val="000000"/>
              </w:rPr>
              <w:t>56,9%</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F836289" w14:textId="77777777" w:rsidR="009D3014" w:rsidRPr="00284378" w:rsidRDefault="009D3014" w:rsidP="00BA11F8">
            <w:pPr>
              <w:jc w:val="center"/>
              <w:rPr>
                <w:color w:val="000000"/>
              </w:rPr>
            </w:pPr>
            <w:r w:rsidRPr="00284378">
              <w:t>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E68280A" w14:textId="77777777" w:rsidR="009D3014" w:rsidRPr="00284378" w:rsidRDefault="009D3014" w:rsidP="00BA11F8">
            <w:pPr>
              <w:jc w:val="center"/>
              <w:rPr>
                <w:color w:val="000000"/>
              </w:rPr>
            </w:pPr>
            <w:r w:rsidRPr="00284378">
              <w:t>39,5</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2CD4F4A8" w14:textId="77777777" w:rsidR="009D3014" w:rsidRPr="00284378" w:rsidRDefault="009D3014" w:rsidP="00BA11F8">
            <w:pPr>
              <w:jc w:val="center"/>
              <w:rPr>
                <w:color w:val="000000"/>
              </w:rPr>
            </w:pPr>
            <w:r w:rsidRPr="00284378">
              <w:t>60,5</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00BA8F9A" w14:textId="77777777" w:rsidR="009D3014" w:rsidRPr="00284378" w:rsidRDefault="009D3014" w:rsidP="00BA11F8">
            <w:pPr>
              <w:jc w:val="center"/>
              <w:rPr>
                <w:color w:val="000000"/>
              </w:rPr>
            </w:pPr>
            <w:r w:rsidRPr="00284378">
              <w:t>74,0</w:t>
            </w:r>
          </w:p>
        </w:tc>
      </w:tr>
      <w:tr w:rsidR="009D3014" w:rsidRPr="00B00320" w14:paraId="7E264EAE"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3CDC8C3"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25</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489BCBA6"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Работа со статистическими данными, представленными в табличной форме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BE0898E" w14:textId="77777777" w:rsidR="009D3014" w:rsidRPr="00B00320" w:rsidRDefault="009D3014" w:rsidP="00BA11F8">
            <w:pPr>
              <w:autoSpaceDE w:val="0"/>
              <w:autoSpaceDN w:val="0"/>
              <w:adjustRightInd w:val="0"/>
              <w:ind w:hanging="112"/>
              <w:jc w:val="center"/>
              <w:rPr>
                <w:sz w:val="20"/>
                <w:szCs w:val="20"/>
              </w:rPr>
            </w:pPr>
            <w:r w:rsidRPr="00B00320">
              <w:rPr>
                <w:sz w:val="20"/>
                <w:szCs w:val="20"/>
              </w:rPr>
              <w:t>В</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009D5CB" w14:textId="77777777" w:rsidR="009D3014" w:rsidRPr="00284378" w:rsidRDefault="009D3014" w:rsidP="00BA11F8">
            <w:pPr>
              <w:jc w:val="center"/>
              <w:rPr>
                <w:color w:val="000000"/>
              </w:rPr>
            </w:pPr>
            <w:r w:rsidRPr="00284378">
              <w:rPr>
                <w:color w:val="000000"/>
              </w:rPr>
              <w:t>50,6%</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45B91FA" w14:textId="77777777" w:rsidR="009D3014" w:rsidRPr="00284378" w:rsidRDefault="009D3014" w:rsidP="00BA11F8">
            <w:pPr>
              <w:jc w:val="center"/>
              <w:rPr>
                <w:color w:val="000000"/>
              </w:rPr>
            </w:pPr>
            <w:r w:rsidRPr="00284378">
              <w:t>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7FC1DBB" w14:textId="77777777" w:rsidR="009D3014" w:rsidRPr="00284378" w:rsidRDefault="009D3014" w:rsidP="00BA11F8">
            <w:pPr>
              <w:jc w:val="center"/>
              <w:rPr>
                <w:color w:val="000000"/>
              </w:rPr>
            </w:pPr>
            <w:r w:rsidRPr="00284378">
              <w:t>28,8</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0E0D56B8" w14:textId="77777777" w:rsidR="009D3014" w:rsidRPr="00284378" w:rsidRDefault="009D3014" w:rsidP="00BA11F8">
            <w:pPr>
              <w:jc w:val="center"/>
              <w:rPr>
                <w:color w:val="000000"/>
              </w:rPr>
            </w:pPr>
            <w:r w:rsidRPr="00284378">
              <w:t>54,6</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30C484C5" w14:textId="77777777" w:rsidR="009D3014" w:rsidRPr="00284378" w:rsidRDefault="009D3014" w:rsidP="00BA11F8">
            <w:pPr>
              <w:jc w:val="center"/>
              <w:rPr>
                <w:color w:val="000000"/>
              </w:rPr>
            </w:pPr>
            <w:r w:rsidRPr="00284378">
              <w:t>72,8</w:t>
            </w:r>
          </w:p>
        </w:tc>
      </w:tr>
      <w:tr w:rsidR="009D3014" w:rsidRPr="00B00320" w14:paraId="4BCB296E" w14:textId="77777777" w:rsidTr="00BA11F8">
        <w:trPr>
          <w:trHeight w:val="226"/>
          <w:jc w:val="center"/>
        </w:trPr>
        <w:tc>
          <w:tcPr>
            <w:tcW w:w="34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EA5769A" w14:textId="77777777" w:rsidR="009D3014" w:rsidRPr="00B00320" w:rsidRDefault="009D3014" w:rsidP="00BA11F8">
            <w:pPr>
              <w:autoSpaceDE w:val="0"/>
              <w:autoSpaceDN w:val="0"/>
              <w:adjustRightInd w:val="0"/>
              <w:ind w:firstLine="67"/>
              <w:jc w:val="center"/>
              <w:rPr>
                <w:sz w:val="20"/>
                <w:szCs w:val="20"/>
              </w:rPr>
            </w:pPr>
            <w:r w:rsidRPr="00B00320">
              <w:rPr>
                <w:sz w:val="20"/>
                <w:szCs w:val="20"/>
              </w:rPr>
              <w:t>26</w:t>
            </w:r>
          </w:p>
        </w:tc>
        <w:tc>
          <w:tcPr>
            <w:tcW w:w="1813" w:type="pct"/>
            <w:tcBorders>
              <w:top w:val="single" w:sz="8" w:space="0" w:color="000000"/>
              <w:left w:val="single" w:sz="8" w:space="0" w:color="000000"/>
              <w:bottom w:val="single" w:sz="8" w:space="0" w:color="000000"/>
              <w:right w:val="single" w:sz="8" w:space="0" w:color="000000"/>
            </w:tcBorders>
            <w:shd w:val="clear" w:color="auto" w:fill="auto"/>
            <w:vAlign w:val="bottom"/>
          </w:tcPr>
          <w:p w14:paraId="4CC3C27E" w14:textId="77777777" w:rsidR="009D3014" w:rsidRPr="00B00320" w:rsidRDefault="009D3014" w:rsidP="00BA11F8">
            <w:pPr>
              <w:autoSpaceDE w:val="0"/>
              <w:autoSpaceDN w:val="0"/>
              <w:adjustRightInd w:val="0"/>
              <w:ind w:firstLine="67"/>
              <w:jc w:val="center"/>
              <w:rPr>
                <w:sz w:val="20"/>
                <w:szCs w:val="20"/>
              </w:rPr>
            </w:pPr>
            <w:r>
              <w:rPr>
                <w:color w:val="000000"/>
                <w:sz w:val="20"/>
                <w:szCs w:val="20"/>
              </w:rPr>
              <w:t xml:space="preserve">Решение учебных задач биологического содержания: проводить качественные и количественные расчёты, делать выводы на основании полученных результатов. Умение обосновывать необходимость рационального и здорового питания </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D093FBB" w14:textId="77777777" w:rsidR="009D3014" w:rsidRPr="00B00320" w:rsidRDefault="009D3014" w:rsidP="00BA11F8">
            <w:pPr>
              <w:autoSpaceDE w:val="0"/>
              <w:autoSpaceDN w:val="0"/>
              <w:adjustRightInd w:val="0"/>
              <w:ind w:hanging="112"/>
              <w:jc w:val="center"/>
              <w:rPr>
                <w:sz w:val="20"/>
                <w:szCs w:val="20"/>
              </w:rPr>
            </w:pPr>
            <w:r w:rsidRPr="00B00320">
              <w:rPr>
                <w:sz w:val="20"/>
                <w:szCs w:val="20"/>
              </w:rPr>
              <w:t>В</w:t>
            </w:r>
          </w:p>
        </w:tc>
        <w:tc>
          <w:tcPr>
            <w:tcW w:w="56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6DEA840" w14:textId="77777777" w:rsidR="009D3014" w:rsidRPr="00284378" w:rsidRDefault="009D3014" w:rsidP="00BA11F8">
            <w:pPr>
              <w:jc w:val="center"/>
              <w:rPr>
                <w:color w:val="000000"/>
              </w:rPr>
            </w:pPr>
            <w:r w:rsidRPr="00284378">
              <w:rPr>
                <w:color w:val="000000"/>
              </w:rPr>
              <w:t>47,5%</w:t>
            </w:r>
          </w:p>
        </w:tc>
        <w:tc>
          <w:tcPr>
            <w:tcW w:w="46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6E96563" w14:textId="77777777" w:rsidR="009D3014" w:rsidRPr="00284378" w:rsidRDefault="009D3014" w:rsidP="00BA11F8">
            <w:pPr>
              <w:jc w:val="center"/>
              <w:rPr>
                <w:color w:val="000000"/>
              </w:rPr>
            </w:pPr>
            <w:r w:rsidRPr="00284378">
              <w:t>0,0</w:t>
            </w:r>
          </w:p>
        </w:tc>
        <w:tc>
          <w:tcPr>
            <w:tcW w:w="373"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2E33B0B" w14:textId="77777777" w:rsidR="009D3014" w:rsidRPr="00284378" w:rsidRDefault="009D3014" w:rsidP="00BA11F8">
            <w:pPr>
              <w:jc w:val="center"/>
              <w:rPr>
                <w:color w:val="000000"/>
              </w:rPr>
            </w:pPr>
            <w:r w:rsidRPr="00284378">
              <w:t>22,5</w:t>
            </w:r>
          </w:p>
        </w:tc>
        <w:tc>
          <w:tcPr>
            <w:tcW w:w="420" w:type="pct"/>
            <w:tcBorders>
              <w:top w:val="single" w:sz="8" w:space="0" w:color="000000"/>
              <w:left w:val="single" w:sz="8" w:space="0" w:color="000000"/>
              <w:bottom w:val="single" w:sz="8" w:space="0" w:color="000000"/>
              <w:right w:val="single" w:sz="4" w:space="0" w:color="auto"/>
            </w:tcBorders>
            <w:shd w:val="clear" w:color="auto" w:fill="auto"/>
            <w:vAlign w:val="center"/>
          </w:tcPr>
          <w:p w14:paraId="325CD1B0" w14:textId="77777777" w:rsidR="009D3014" w:rsidRPr="00284378" w:rsidRDefault="009D3014" w:rsidP="00BA11F8">
            <w:pPr>
              <w:jc w:val="center"/>
              <w:rPr>
                <w:color w:val="000000"/>
              </w:rPr>
            </w:pPr>
            <w:r w:rsidRPr="00284378">
              <w:t>51,4</w:t>
            </w:r>
          </w:p>
        </w:tc>
        <w:tc>
          <w:tcPr>
            <w:tcW w:w="463" w:type="pct"/>
            <w:tcBorders>
              <w:top w:val="single" w:sz="8" w:space="0" w:color="000000"/>
              <w:left w:val="single" w:sz="4" w:space="0" w:color="auto"/>
              <w:bottom w:val="single" w:sz="8" w:space="0" w:color="000000"/>
              <w:right w:val="single" w:sz="8" w:space="0" w:color="000000"/>
            </w:tcBorders>
            <w:shd w:val="clear" w:color="auto" w:fill="auto"/>
            <w:vAlign w:val="center"/>
          </w:tcPr>
          <w:p w14:paraId="2DE52BB9" w14:textId="77777777" w:rsidR="009D3014" w:rsidRPr="00284378" w:rsidRDefault="009D3014" w:rsidP="00BA11F8">
            <w:pPr>
              <w:jc w:val="center"/>
              <w:rPr>
                <w:color w:val="000000"/>
              </w:rPr>
            </w:pPr>
            <w:r w:rsidRPr="00284378">
              <w:t>75,3</w:t>
            </w:r>
          </w:p>
        </w:tc>
      </w:tr>
    </w:tbl>
    <w:p w14:paraId="4C0136E7" w14:textId="77777777" w:rsidR="009D3014" w:rsidRDefault="009D3014" w:rsidP="009D3014">
      <w:pPr>
        <w:pStyle w:val="af7"/>
        <w:keepNext/>
        <w:spacing w:before="240"/>
        <w:jc w:val="right"/>
      </w:pPr>
      <w:r w:rsidRPr="00870F21">
        <w:rPr>
          <w:bCs/>
          <w:iCs w:val="0"/>
        </w:rPr>
        <w:t xml:space="preserve">Таблица </w:t>
      </w:r>
      <w:r>
        <w:rPr>
          <w:bCs/>
          <w:iCs w:val="0"/>
        </w:rPr>
        <w:t>2</w:t>
      </w:r>
      <w:r>
        <w:rPr>
          <w:bCs/>
          <w:iCs w:val="0"/>
        </w:rPr>
        <w:noBreakHyphen/>
        <w:t>10</w:t>
      </w:r>
    </w:p>
    <w:tbl>
      <w:tblPr>
        <w:tblpPr w:leftFromText="180" w:rightFromText="180" w:vertAnchor="text" w:tblpY="1"/>
        <w:tblOverlap w:val="never"/>
        <w:tblW w:w="4837" w:type="pct"/>
        <w:tblLayout w:type="fixed"/>
        <w:tblLook w:val="0000" w:firstRow="0" w:lastRow="0" w:firstColumn="0" w:lastColumn="0" w:noHBand="0" w:noVBand="0"/>
      </w:tblPr>
      <w:tblGrid>
        <w:gridCol w:w="2368"/>
        <w:gridCol w:w="2929"/>
        <w:gridCol w:w="2090"/>
        <w:gridCol w:w="2230"/>
        <w:gridCol w:w="2233"/>
        <w:gridCol w:w="1952"/>
      </w:tblGrid>
      <w:tr w:rsidR="009D3014" w:rsidRPr="00A1756C" w14:paraId="713E59A7" w14:textId="77777777" w:rsidTr="00BA11F8">
        <w:trPr>
          <w:cantSplit/>
          <w:trHeight w:val="649"/>
          <w:tblHeader/>
        </w:trPr>
        <w:tc>
          <w:tcPr>
            <w:tcW w:w="858" w:type="pct"/>
            <w:vMerge w:val="restart"/>
            <w:tcBorders>
              <w:top w:val="single" w:sz="8" w:space="0" w:color="000000"/>
              <w:left w:val="single" w:sz="8" w:space="0" w:color="000000"/>
              <w:right w:val="single" w:sz="8" w:space="0" w:color="000000"/>
            </w:tcBorders>
            <w:shd w:val="clear" w:color="auto" w:fill="auto"/>
            <w:vAlign w:val="center"/>
          </w:tcPr>
          <w:p w14:paraId="65A422DE" w14:textId="77777777" w:rsidR="009D3014" w:rsidRPr="00A1756C" w:rsidRDefault="009D3014" w:rsidP="00BA11F8">
            <w:pPr>
              <w:autoSpaceDE w:val="0"/>
              <w:autoSpaceDN w:val="0"/>
              <w:adjustRightInd w:val="0"/>
              <w:jc w:val="center"/>
            </w:pPr>
            <w:r w:rsidRPr="00A1756C">
              <w:rPr>
                <w:bCs/>
              </w:rPr>
              <w:t>Номер</w:t>
            </w:r>
          </w:p>
          <w:p w14:paraId="64DA8E84" w14:textId="77777777" w:rsidR="009D3014" w:rsidRPr="00A1756C" w:rsidRDefault="009D3014" w:rsidP="00BA11F8">
            <w:pPr>
              <w:autoSpaceDE w:val="0"/>
              <w:autoSpaceDN w:val="0"/>
              <w:adjustRightInd w:val="0"/>
              <w:jc w:val="center"/>
            </w:pPr>
            <w:r w:rsidRPr="00A1756C">
              <w:rPr>
                <w:bCs/>
              </w:rPr>
              <w:t>задания / критерия оценивания в КИМ</w:t>
            </w:r>
          </w:p>
        </w:tc>
        <w:tc>
          <w:tcPr>
            <w:tcW w:w="1061" w:type="pct"/>
            <w:vMerge w:val="restart"/>
            <w:tcBorders>
              <w:top w:val="single" w:sz="8" w:space="0" w:color="000000"/>
              <w:left w:val="single" w:sz="8" w:space="0" w:color="000000"/>
              <w:right w:val="single" w:sz="8" w:space="0" w:color="000000"/>
            </w:tcBorders>
            <w:shd w:val="clear" w:color="auto" w:fill="auto"/>
            <w:vAlign w:val="center"/>
          </w:tcPr>
          <w:p w14:paraId="2F9A3F10" w14:textId="77777777" w:rsidR="009D3014" w:rsidRPr="00A1756C" w:rsidRDefault="009D3014" w:rsidP="00BA11F8">
            <w:pPr>
              <w:autoSpaceDE w:val="0"/>
              <w:autoSpaceDN w:val="0"/>
              <w:adjustRightInd w:val="0"/>
              <w:jc w:val="center"/>
            </w:pPr>
            <w:r w:rsidRPr="00A1756C">
              <w:rPr>
                <w:bCs/>
              </w:rPr>
              <w:t>Количество полученных первичных баллов</w:t>
            </w:r>
          </w:p>
        </w:tc>
        <w:tc>
          <w:tcPr>
            <w:tcW w:w="3081" w:type="pct"/>
            <w:gridSpan w:val="4"/>
            <w:tcBorders>
              <w:top w:val="single" w:sz="8" w:space="0" w:color="000000"/>
              <w:left w:val="single" w:sz="4" w:space="0" w:color="auto"/>
              <w:bottom w:val="single" w:sz="8" w:space="0" w:color="000000"/>
              <w:right w:val="single" w:sz="8" w:space="0" w:color="000000"/>
            </w:tcBorders>
            <w:vAlign w:val="center"/>
          </w:tcPr>
          <w:p w14:paraId="4B720BDF" w14:textId="77777777" w:rsidR="009D3014" w:rsidRPr="00A1756C" w:rsidRDefault="009D3014" w:rsidP="00BA11F8">
            <w:pPr>
              <w:jc w:val="center"/>
              <w:rPr>
                <w:bCs/>
              </w:rPr>
            </w:pPr>
            <w:r w:rsidRPr="00A1756C">
              <w:t xml:space="preserve">Процент участников экзамена в Поволжском управлении, получивших соответствующий первичный балл за выполнения задания в группах участников </w:t>
            </w:r>
            <w:r w:rsidRPr="00A1756C">
              <w:br/>
              <w:t>экзамен, получивших отметку</w:t>
            </w:r>
          </w:p>
        </w:tc>
      </w:tr>
      <w:tr w:rsidR="009D3014" w:rsidRPr="00A1756C" w14:paraId="32A61D89" w14:textId="77777777" w:rsidTr="00BA11F8">
        <w:trPr>
          <w:cantSplit/>
          <w:trHeight w:val="60"/>
          <w:tblHeader/>
        </w:trPr>
        <w:tc>
          <w:tcPr>
            <w:tcW w:w="858" w:type="pct"/>
            <w:vMerge/>
            <w:tcBorders>
              <w:left w:val="single" w:sz="8" w:space="0" w:color="000000"/>
              <w:bottom w:val="single" w:sz="8" w:space="0" w:color="000000"/>
              <w:right w:val="single" w:sz="8" w:space="0" w:color="000000"/>
            </w:tcBorders>
            <w:shd w:val="clear" w:color="auto" w:fill="auto"/>
            <w:vAlign w:val="center"/>
          </w:tcPr>
          <w:p w14:paraId="00024E3D" w14:textId="77777777" w:rsidR="009D3014" w:rsidRPr="00A1756C" w:rsidRDefault="009D3014" w:rsidP="00BA11F8">
            <w:pPr>
              <w:autoSpaceDE w:val="0"/>
              <w:autoSpaceDN w:val="0"/>
              <w:adjustRightInd w:val="0"/>
              <w:jc w:val="center"/>
              <w:rPr>
                <w:bCs/>
              </w:rPr>
            </w:pPr>
          </w:p>
        </w:tc>
        <w:tc>
          <w:tcPr>
            <w:tcW w:w="1061" w:type="pct"/>
            <w:vMerge/>
            <w:tcBorders>
              <w:left w:val="single" w:sz="8" w:space="0" w:color="000000"/>
              <w:bottom w:val="single" w:sz="8" w:space="0" w:color="000000"/>
              <w:right w:val="single" w:sz="8" w:space="0" w:color="000000"/>
            </w:tcBorders>
            <w:shd w:val="clear" w:color="auto" w:fill="auto"/>
            <w:vAlign w:val="center"/>
          </w:tcPr>
          <w:p w14:paraId="7380234B" w14:textId="77777777" w:rsidR="009D3014" w:rsidRPr="00A1756C" w:rsidRDefault="009D3014" w:rsidP="00BA11F8">
            <w:pPr>
              <w:autoSpaceDE w:val="0"/>
              <w:autoSpaceDN w:val="0"/>
              <w:adjustRightInd w:val="0"/>
              <w:jc w:val="center"/>
              <w:rPr>
                <w:bCs/>
              </w:rPr>
            </w:pPr>
          </w:p>
        </w:tc>
        <w:tc>
          <w:tcPr>
            <w:tcW w:w="757" w:type="pct"/>
            <w:tcBorders>
              <w:top w:val="single" w:sz="8" w:space="0" w:color="000000"/>
              <w:left w:val="single" w:sz="4" w:space="0" w:color="auto"/>
              <w:bottom w:val="single" w:sz="8" w:space="0" w:color="000000"/>
              <w:right w:val="single" w:sz="8" w:space="0" w:color="000000"/>
            </w:tcBorders>
            <w:vAlign w:val="center"/>
          </w:tcPr>
          <w:p w14:paraId="15D6E9BD" w14:textId="77777777" w:rsidR="009D3014" w:rsidRPr="00A1756C" w:rsidRDefault="009D3014" w:rsidP="00BA11F8">
            <w:pPr>
              <w:jc w:val="center"/>
              <w:rPr>
                <w:bCs/>
              </w:rPr>
            </w:pPr>
            <w:r w:rsidRPr="00A1756C">
              <w:rPr>
                <w:bCs/>
              </w:rPr>
              <w:t>«2»</w:t>
            </w:r>
          </w:p>
        </w:tc>
        <w:tc>
          <w:tcPr>
            <w:tcW w:w="808" w:type="pct"/>
            <w:tcBorders>
              <w:top w:val="single" w:sz="8" w:space="0" w:color="000000"/>
              <w:left w:val="single" w:sz="8" w:space="0" w:color="000000"/>
              <w:bottom w:val="single" w:sz="8" w:space="0" w:color="000000"/>
              <w:right w:val="single" w:sz="8" w:space="0" w:color="000000"/>
            </w:tcBorders>
            <w:vAlign w:val="center"/>
          </w:tcPr>
          <w:p w14:paraId="70D1B1E0" w14:textId="77777777" w:rsidR="009D3014" w:rsidRPr="00A1756C" w:rsidRDefault="009D3014" w:rsidP="00BA11F8">
            <w:pPr>
              <w:jc w:val="center"/>
              <w:rPr>
                <w:bCs/>
              </w:rPr>
            </w:pPr>
            <w:r w:rsidRPr="00A1756C">
              <w:rPr>
                <w:bCs/>
              </w:rPr>
              <w:t>«3»</w:t>
            </w:r>
          </w:p>
        </w:tc>
        <w:tc>
          <w:tcPr>
            <w:tcW w:w="809" w:type="pct"/>
            <w:tcBorders>
              <w:top w:val="single" w:sz="8" w:space="0" w:color="000000"/>
              <w:left w:val="single" w:sz="8" w:space="0" w:color="000000"/>
              <w:bottom w:val="single" w:sz="8" w:space="0" w:color="000000"/>
              <w:right w:val="single" w:sz="4" w:space="0" w:color="auto"/>
            </w:tcBorders>
            <w:vAlign w:val="center"/>
          </w:tcPr>
          <w:p w14:paraId="37A1E3C0" w14:textId="77777777" w:rsidR="009D3014" w:rsidRPr="00A1756C" w:rsidRDefault="009D3014" w:rsidP="00BA11F8">
            <w:pPr>
              <w:jc w:val="center"/>
              <w:rPr>
                <w:bCs/>
              </w:rPr>
            </w:pPr>
            <w:r w:rsidRPr="00A1756C">
              <w:rPr>
                <w:bCs/>
              </w:rPr>
              <w:t>«4»</w:t>
            </w:r>
          </w:p>
        </w:tc>
        <w:tc>
          <w:tcPr>
            <w:tcW w:w="707" w:type="pct"/>
            <w:tcBorders>
              <w:top w:val="single" w:sz="8" w:space="0" w:color="000000"/>
              <w:left w:val="single" w:sz="4" w:space="0" w:color="auto"/>
              <w:bottom w:val="single" w:sz="8" w:space="0" w:color="000000"/>
              <w:right w:val="single" w:sz="8" w:space="0" w:color="000000"/>
            </w:tcBorders>
            <w:vAlign w:val="center"/>
          </w:tcPr>
          <w:p w14:paraId="58AAFC83" w14:textId="77777777" w:rsidR="009D3014" w:rsidRPr="00A1756C" w:rsidRDefault="009D3014" w:rsidP="00BA11F8">
            <w:pPr>
              <w:jc w:val="center"/>
              <w:rPr>
                <w:bCs/>
              </w:rPr>
            </w:pPr>
            <w:r w:rsidRPr="00A1756C">
              <w:rPr>
                <w:bCs/>
              </w:rPr>
              <w:t>«5»</w:t>
            </w:r>
          </w:p>
        </w:tc>
      </w:tr>
      <w:tr w:rsidR="009D3014" w:rsidRPr="00A1756C" w14:paraId="15364FF3"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9C7D27C" w14:textId="77777777" w:rsidR="009D3014" w:rsidRPr="00A1756C" w:rsidRDefault="009D3014" w:rsidP="00BA11F8">
            <w:pPr>
              <w:autoSpaceDE w:val="0"/>
              <w:autoSpaceDN w:val="0"/>
              <w:adjustRightInd w:val="0"/>
              <w:ind w:firstLine="67"/>
              <w:jc w:val="center"/>
            </w:pPr>
            <w:r>
              <w:rPr>
                <w:color w:val="000000"/>
              </w:rPr>
              <w:t>1</w:t>
            </w:r>
          </w:p>
        </w:tc>
        <w:tc>
          <w:tcPr>
            <w:tcW w:w="1061" w:type="pct"/>
            <w:tcBorders>
              <w:top w:val="single" w:sz="8" w:space="0" w:color="000000"/>
              <w:left w:val="single" w:sz="8" w:space="0" w:color="000000"/>
              <w:bottom w:val="single" w:sz="8" w:space="0" w:color="000000"/>
              <w:right w:val="single" w:sz="8" w:space="0" w:color="000000"/>
            </w:tcBorders>
            <w:vAlign w:val="center"/>
          </w:tcPr>
          <w:p w14:paraId="71E29DFC"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DD3BC91"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EF5CF6E" w14:textId="77777777" w:rsidR="009D3014" w:rsidRPr="007120BC" w:rsidRDefault="009D3014" w:rsidP="00BA11F8">
            <w:pPr>
              <w:jc w:val="center"/>
              <w:rPr>
                <w:sz w:val="22"/>
                <w:szCs w:val="22"/>
              </w:rPr>
            </w:pPr>
            <w:r w:rsidRPr="007120BC">
              <w:rPr>
                <w:color w:val="000000"/>
                <w:sz w:val="22"/>
                <w:szCs w:val="22"/>
              </w:rPr>
              <w:t>47,9%</w:t>
            </w:r>
          </w:p>
        </w:tc>
        <w:tc>
          <w:tcPr>
            <w:tcW w:w="809" w:type="pct"/>
            <w:tcBorders>
              <w:top w:val="single" w:sz="8" w:space="0" w:color="000000"/>
              <w:left w:val="single" w:sz="8" w:space="0" w:color="000000"/>
              <w:bottom w:val="single" w:sz="8" w:space="0" w:color="000000"/>
              <w:right w:val="single" w:sz="4" w:space="0" w:color="auto"/>
            </w:tcBorders>
            <w:vAlign w:val="center"/>
          </w:tcPr>
          <w:p w14:paraId="1723971D" w14:textId="77777777" w:rsidR="009D3014" w:rsidRPr="007120BC" w:rsidRDefault="009D3014" w:rsidP="00BA11F8">
            <w:pPr>
              <w:jc w:val="center"/>
              <w:rPr>
                <w:sz w:val="22"/>
                <w:szCs w:val="22"/>
              </w:rPr>
            </w:pPr>
            <w:r w:rsidRPr="007120BC">
              <w:rPr>
                <w:color w:val="000000"/>
                <w:sz w:val="22"/>
                <w:szCs w:val="22"/>
              </w:rPr>
              <w:t>20,8%</w:t>
            </w:r>
          </w:p>
        </w:tc>
        <w:tc>
          <w:tcPr>
            <w:tcW w:w="707" w:type="pct"/>
            <w:tcBorders>
              <w:top w:val="single" w:sz="8" w:space="0" w:color="000000"/>
              <w:left w:val="single" w:sz="4" w:space="0" w:color="auto"/>
              <w:bottom w:val="single" w:sz="8" w:space="0" w:color="000000"/>
              <w:right w:val="single" w:sz="8" w:space="0" w:color="000000"/>
            </w:tcBorders>
            <w:vAlign w:val="center"/>
          </w:tcPr>
          <w:p w14:paraId="4B68F971" w14:textId="77777777" w:rsidR="009D3014" w:rsidRPr="007120BC" w:rsidRDefault="009D3014" w:rsidP="00BA11F8">
            <w:pPr>
              <w:jc w:val="center"/>
              <w:rPr>
                <w:sz w:val="22"/>
                <w:szCs w:val="22"/>
              </w:rPr>
            </w:pPr>
            <w:r w:rsidRPr="007120BC">
              <w:rPr>
                <w:color w:val="000000"/>
                <w:sz w:val="22"/>
                <w:szCs w:val="22"/>
              </w:rPr>
              <w:t>5,8%</w:t>
            </w:r>
          </w:p>
        </w:tc>
      </w:tr>
      <w:tr w:rsidR="009D3014" w:rsidRPr="00A1756C" w14:paraId="65D121AB"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FA5E655" w14:textId="77777777" w:rsidR="009D3014" w:rsidRPr="00A1756C" w:rsidRDefault="009D3014" w:rsidP="00BA11F8">
            <w:pPr>
              <w:autoSpaceDE w:val="0"/>
              <w:autoSpaceDN w:val="0"/>
              <w:adjustRightInd w:val="0"/>
              <w:ind w:firstLine="67"/>
              <w:jc w:val="center"/>
            </w:pPr>
            <w:r>
              <w:rPr>
                <w:color w:val="000000"/>
              </w:rPr>
              <w:t>1</w:t>
            </w:r>
          </w:p>
        </w:tc>
        <w:tc>
          <w:tcPr>
            <w:tcW w:w="1061" w:type="pct"/>
            <w:tcBorders>
              <w:top w:val="single" w:sz="8" w:space="0" w:color="000000"/>
              <w:left w:val="single" w:sz="8" w:space="0" w:color="000000"/>
              <w:bottom w:val="single" w:sz="8" w:space="0" w:color="000000"/>
              <w:right w:val="single" w:sz="8" w:space="0" w:color="000000"/>
            </w:tcBorders>
            <w:vAlign w:val="center"/>
          </w:tcPr>
          <w:p w14:paraId="7A822889"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E5A11EB"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106E51D8" w14:textId="77777777" w:rsidR="009D3014" w:rsidRPr="007120BC" w:rsidRDefault="009D3014" w:rsidP="00BA11F8">
            <w:pPr>
              <w:jc w:val="center"/>
              <w:rPr>
                <w:sz w:val="22"/>
                <w:szCs w:val="22"/>
              </w:rPr>
            </w:pPr>
            <w:r w:rsidRPr="007120BC">
              <w:rPr>
                <w:color w:val="000000"/>
                <w:sz w:val="22"/>
                <w:szCs w:val="22"/>
              </w:rPr>
              <w:t>52,1%</w:t>
            </w:r>
          </w:p>
        </w:tc>
        <w:tc>
          <w:tcPr>
            <w:tcW w:w="809" w:type="pct"/>
            <w:tcBorders>
              <w:top w:val="single" w:sz="8" w:space="0" w:color="000000"/>
              <w:left w:val="single" w:sz="8" w:space="0" w:color="000000"/>
              <w:bottom w:val="single" w:sz="8" w:space="0" w:color="000000"/>
              <w:right w:val="single" w:sz="4" w:space="0" w:color="auto"/>
            </w:tcBorders>
            <w:vAlign w:val="center"/>
          </w:tcPr>
          <w:p w14:paraId="73468D7A" w14:textId="77777777" w:rsidR="009D3014" w:rsidRPr="007120BC" w:rsidRDefault="009D3014" w:rsidP="00BA11F8">
            <w:pPr>
              <w:jc w:val="center"/>
              <w:rPr>
                <w:sz w:val="22"/>
                <w:szCs w:val="22"/>
              </w:rPr>
            </w:pPr>
            <w:r w:rsidRPr="007120BC">
              <w:rPr>
                <w:color w:val="000000"/>
                <w:sz w:val="22"/>
                <w:szCs w:val="22"/>
              </w:rPr>
              <w:t>79,2%</w:t>
            </w:r>
          </w:p>
        </w:tc>
        <w:tc>
          <w:tcPr>
            <w:tcW w:w="707" w:type="pct"/>
            <w:tcBorders>
              <w:top w:val="single" w:sz="8" w:space="0" w:color="000000"/>
              <w:left w:val="single" w:sz="4" w:space="0" w:color="auto"/>
              <w:bottom w:val="single" w:sz="8" w:space="0" w:color="000000"/>
              <w:right w:val="single" w:sz="8" w:space="0" w:color="000000"/>
            </w:tcBorders>
            <w:vAlign w:val="center"/>
          </w:tcPr>
          <w:p w14:paraId="74AE827E" w14:textId="77777777" w:rsidR="009D3014" w:rsidRPr="007120BC" w:rsidRDefault="009D3014" w:rsidP="00BA11F8">
            <w:pPr>
              <w:jc w:val="center"/>
              <w:rPr>
                <w:sz w:val="22"/>
                <w:szCs w:val="22"/>
              </w:rPr>
            </w:pPr>
            <w:r w:rsidRPr="007120BC">
              <w:rPr>
                <w:color w:val="000000"/>
                <w:sz w:val="22"/>
                <w:szCs w:val="22"/>
              </w:rPr>
              <w:t>94,2%</w:t>
            </w:r>
          </w:p>
        </w:tc>
      </w:tr>
      <w:tr w:rsidR="009D3014" w:rsidRPr="00A1756C" w14:paraId="0675B53A"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3058DBE" w14:textId="77777777" w:rsidR="009D3014" w:rsidRPr="00A1756C" w:rsidRDefault="009D3014" w:rsidP="00BA11F8">
            <w:pPr>
              <w:autoSpaceDE w:val="0"/>
              <w:autoSpaceDN w:val="0"/>
              <w:adjustRightInd w:val="0"/>
              <w:ind w:firstLine="67"/>
              <w:jc w:val="center"/>
            </w:pPr>
            <w:r>
              <w:rPr>
                <w:color w:val="000000"/>
              </w:rPr>
              <w:t>2</w:t>
            </w:r>
          </w:p>
        </w:tc>
        <w:tc>
          <w:tcPr>
            <w:tcW w:w="1061" w:type="pct"/>
            <w:tcBorders>
              <w:top w:val="single" w:sz="8" w:space="0" w:color="000000"/>
              <w:left w:val="single" w:sz="8" w:space="0" w:color="000000"/>
              <w:bottom w:val="single" w:sz="8" w:space="0" w:color="000000"/>
              <w:right w:val="single" w:sz="8" w:space="0" w:color="000000"/>
            </w:tcBorders>
            <w:vAlign w:val="center"/>
          </w:tcPr>
          <w:p w14:paraId="271B65BA"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11A50C8"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4999FC0C" w14:textId="77777777" w:rsidR="009D3014" w:rsidRPr="007120BC" w:rsidRDefault="009D3014" w:rsidP="00BA11F8">
            <w:pPr>
              <w:jc w:val="center"/>
              <w:rPr>
                <w:sz w:val="22"/>
                <w:szCs w:val="22"/>
              </w:rPr>
            </w:pPr>
            <w:r w:rsidRPr="007120BC">
              <w:rPr>
                <w:color w:val="000000"/>
                <w:sz w:val="22"/>
                <w:szCs w:val="22"/>
              </w:rPr>
              <w:t>17,8%</w:t>
            </w:r>
          </w:p>
        </w:tc>
        <w:tc>
          <w:tcPr>
            <w:tcW w:w="809" w:type="pct"/>
            <w:tcBorders>
              <w:top w:val="single" w:sz="8" w:space="0" w:color="000000"/>
              <w:left w:val="single" w:sz="8" w:space="0" w:color="000000"/>
              <w:bottom w:val="single" w:sz="8" w:space="0" w:color="000000"/>
              <w:right w:val="single" w:sz="4" w:space="0" w:color="auto"/>
            </w:tcBorders>
            <w:vAlign w:val="center"/>
          </w:tcPr>
          <w:p w14:paraId="336727B6" w14:textId="77777777" w:rsidR="009D3014" w:rsidRPr="007120BC" w:rsidRDefault="009D3014" w:rsidP="00BA11F8">
            <w:pPr>
              <w:jc w:val="center"/>
              <w:rPr>
                <w:sz w:val="22"/>
                <w:szCs w:val="22"/>
              </w:rPr>
            </w:pPr>
            <w:r w:rsidRPr="007120BC">
              <w:rPr>
                <w:color w:val="000000"/>
                <w:sz w:val="22"/>
                <w:szCs w:val="22"/>
              </w:rPr>
              <w:t>6,9%</w:t>
            </w:r>
          </w:p>
        </w:tc>
        <w:tc>
          <w:tcPr>
            <w:tcW w:w="707" w:type="pct"/>
            <w:tcBorders>
              <w:top w:val="single" w:sz="8" w:space="0" w:color="000000"/>
              <w:left w:val="single" w:sz="4" w:space="0" w:color="auto"/>
              <w:bottom w:val="single" w:sz="8" w:space="0" w:color="000000"/>
              <w:right w:val="single" w:sz="8" w:space="0" w:color="000000"/>
            </w:tcBorders>
            <w:vAlign w:val="center"/>
          </w:tcPr>
          <w:p w14:paraId="176B324F" w14:textId="77777777" w:rsidR="009D3014" w:rsidRPr="007120BC" w:rsidRDefault="009D3014" w:rsidP="00BA11F8">
            <w:pPr>
              <w:jc w:val="center"/>
              <w:rPr>
                <w:sz w:val="22"/>
                <w:szCs w:val="22"/>
              </w:rPr>
            </w:pPr>
            <w:r w:rsidRPr="007120BC">
              <w:rPr>
                <w:color w:val="000000"/>
                <w:sz w:val="22"/>
                <w:szCs w:val="22"/>
              </w:rPr>
              <w:t>2,9%</w:t>
            </w:r>
          </w:p>
        </w:tc>
      </w:tr>
      <w:tr w:rsidR="009D3014" w:rsidRPr="00A1756C" w14:paraId="21310443"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CB63235" w14:textId="77777777" w:rsidR="009D3014" w:rsidRPr="00A1756C" w:rsidRDefault="009D3014" w:rsidP="00BA11F8">
            <w:pPr>
              <w:autoSpaceDE w:val="0"/>
              <w:autoSpaceDN w:val="0"/>
              <w:adjustRightInd w:val="0"/>
              <w:ind w:firstLine="67"/>
              <w:jc w:val="center"/>
            </w:pPr>
            <w:r>
              <w:rPr>
                <w:color w:val="000000"/>
              </w:rPr>
              <w:t>2</w:t>
            </w:r>
          </w:p>
        </w:tc>
        <w:tc>
          <w:tcPr>
            <w:tcW w:w="1061" w:type="pct"/>
            <w:tcBorders>
              <w:top w:val="single" w:sz="8" w:space="0" w:color="000000"/>
              <w:left w:val="single" w:sz="8" w:space="0" w:color="000000"/>
              <w:bottom w:val="single" w:sz="8" w:space="0" w:color="000000"/>
              <w:right w:val="single" w:sz="8" w:space="0" w:color="000000"/>
            </w:tcBorders>
            <w:vAlign w:val="center"/>
          </w:tcPr>
          <w:p w14:paraId="24B107AD"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6804B65"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2D92978" w14:textId="77777777" w:rsidR="009D3014" w:rsidRPr="007120BC" w:rsidRDefault="009D3014" w:rsidP="00BA11F8">
            <w:pPr>
              <w:jc w:val="center"/>
              <w:rPr>
                <w:sz w:val="22"/>
                <w:szCs w:val="22"/>
              </w:rPr>
            </w:pPr>
            <w:r w:rsidRPr="007120BC">
              <w:rPr>
                <w:color w:val="000000"/>
                <w:sz w:val="22"/>
                <w:szCs w:val="22"/>
              </w:rPr>
              <w:t>82,2%</w:t>
            </w:r>
          </w:p>
        </w:tc>
        <w:tc>
          <w:tcPr>
            <w:tcW w:w="809" w:type="pct"/>
            <w:tcBorders>
              <w:top w:val="single" w:sz="8" w:space="0" w:color="000000"/>
              <w:left w:val="single" w:sz="8" w:space="0" w:color="000000"/>
              <w:bottom w:val="single" w:sz="8" w:space="0" w:color="000000"/>
              <w:right w:val="single" w:sz="4" w:space="0" w:color="auto"/>
            </w:tcBorders>
            <w:vAlign w:val="center"/>
          </w:tcPr>
          <w:p w14:paraId="1018E140" w14:textId="77777777" w:rsidR="009D3014" w:rsidRPr="007120BC" w:rsidRDefault="009D3014" w:rsidP="00BA11F8">
            <w:pPr>
              <w:jc w:val="center"/>
              <w:rPr>
                <w:sz w:val="22"/>
                <w:szCs w:val="22"/>
              </w:rPr>
            </w:pPr>
            <w:r w:rsidRPr="007120BC">
              <w:rPr>
                <w:color w:val="000000"/>
                <w:sz w:val="22"/>
                <w:szCs w:val="22"/>
              </w:rPr>
              <w:t>93,1%</w:t>
            </w:r>
          </w:p>
        </w:tc>
        <w:tc>
          <w:tcPr>
            <w:tcW w:w="707" w:type="pct"/>
            <w:tcBorders>
              <w:top w:val="single" w:sz="8" w:space="0" w:color="000000"/>
              <w:left w:val="single" w:sz="4" w:space="0" w:color="auto"/>
              <w:bottom w:val="single" w:sz="8" w:space="0" w:color="000000"/>
              <w:right w:val="single" w:sz="8" w:space="0" w:color="000000"/>
            </w:tcBorders>
            <w:vAlign w:val="center"/>
          </w:tcPr>
          <w:p w14:paraId="25860315" w14:textId="77777777" w:rsidR="009D3014" w:rsidRPr="007120BC" w:rsidRDefault="009D3014" w:rsidP="00BA11F8">
            <w:pPr>
              <w:jc w:val="center"/>
              <w:rPr>
                <w:sz w:val="22"/>
                <w:szCs w:val="22"/>
              </w:rPr>
            </w:pPr>
            <w:r w:rsidRPr="007120BC">
              <w:rPr>
                <w:color w:val="000000"/>
                <w:sz w:val="22"/>
                <w:szCs w:val="22"/>
              </w:rPr>
              <w:t>97,1%</w:t>
            </w:r>
          </w:p>
        </w:tc>
      </w:tr>
      <w:tr w:rsidR="009D3014" w:rsidRPr="00A1756C" w14:paraId="7A49778A"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07D4AB0" w14:textId="77777777" w:rsidR="009D3014" w:rsidRPr="00A1756C" w:rsidRDefault="009D3014" w:rsidP="00BA11F8">
            <w:pPr>
              <w:autoSpaceDE w:val="0"/>
              <w:autoSpaceDN w:val="0"/>
              <w:adjustRightInd w:val="0"/>
              <w:ind w:firstLine="67"/>
              <w:jc w:val="center"/>
            </w:pPr>
            <w:r>
              <w:rPr>
                <w:color w:val="000000"/>
              </w:rPr>
              <w:t>3</w:t>
            </w:r>
          </w:p>
        </w:tc>
        <w:tc>
          <w:tcPr>
            <w:tcW w:w="1061" w:type="pct"/>
            <w:tcBorders>
              <w:top w:val="single" w:sz="8" w:space="0" w:color="000000"/>
              <w:left w:val="single" w:sz="8" w:space="0" w:color="000000"/>
              <w:bottom w:val="single" w:sz="8" w:space="0" w:color="000000"/>
              <w:right w:val="single" w:sz="8" w:space="0" w:color="000000"/>
            </w:tcBorders>
            <w:vAlign w:val="center"/>
          </w:tcPr>
          <w:p w14:paraId="11A745AA"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9284AD2"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79CB3FBD" w14:textId="77777777" w:rsidR="009D3014" w:rsidRPr="007120BC" w:rsidRDefault="009D3014" w:rsidP="00BA11F8">
            <w:pPr>
              <w:jc w:val="center"/>
              <w:rPr>
                <w:sz w:val="22"/>
                <w:szCs w:val="22"/>
              </w:rPr>
            </w:pPr>
            <w:r w:rsidRPr="007120BC">
              <w:rPr>
                <w:color w:val="000000"/>
                <w:sz w:val="22"/>
                <w:szCs w:val="22"/>
              </w:rPr>
              <w:t>60,7%</w:t>
            </w:r>
          </w:p>
        </w:tc>
        <w:tc>
          <w:tcPr>
            <w:tcW w:w="809" w:type="pct"/>
            <w:tcBorders>
              <w:top w:val="single" w:sz="8" w:space="0" w:color="000000"/>
              <w:left w:val="single" w:sz="8" w:space="0" w:color="000000"/>
              <w:bottom w:val="single" w:sz="8" w:space="0" w:color="000000"/>
              <w:right w:val="single" w:sz="4" w:space="0" w:color="auto"/>
            </w:tcBorders>
            <w:vAlign w:val="center"/>
          </w:tcPr>
          <w:p w14:paraId="0559339E" w14:textId="77777777" w:rsidR="009D3014" w:rsidRPr="007120BC" w:rsidRDefault="009D3014" w:rsidP="00BA11F8">
            <w:pPr>
              <w:jc w:val="center"/>
              <w:rPr>
                <w:sz w:val="22"/>
                <w:szCs w:val="22"/>
              </w:rPr>
            </w:pPr>
            <w:r w:rsidRPr="007120BC">
              <w:rPr>
                <w:color w:val="000000"/>
                <w:sz w:val="22"/>
                <w:szCs w:val="22"/>
              </w:rPr>
              <w:t>26,7%</w:t>
            </w:r>
          </w:p>
        </w:tc>
        <w:tc>
          <w:tcPr>
            <w:tcW w:w="707" w:type="pct"/>
            <w:tcBorders>
              <w:top w:val="single" w:sz="8" w:space="0" w:color="000000"/>
              <w:left w:val="single" w:sz="4" w:space="0" w:color="auto"/>
              <w:bottom w:val="single" w:sz="8" w:space="0" w:color="000000"/>
              <w:right w:val="single" w:sz="8" w:space="0" w:color="000000"/>
            </w:tcBorders>
            <w:vAlign w:val="center"/>
          </w:tcPr>
          <w:p w14:paraId="4A1DF4E9" w14:textId="77777777" w:rsidR="009D3014" w:rsidRPr="007120BC" w:rsidRDefault="009D3014" w:rsidP="00BA11F8">
            <w:pPr>
              <w:jc w:val="center"/>
              <w:rPr>
                <w:sz w:val="22"/>
                <w:szCs w:val="22"/>
              </w:rPr>
            </w:pPr>
            <w:r w:rsidRPr="007120BC">
              <w:rPr>
                <w:color w:val="000000"/>
                <w:sz w:val="22"/>
                <w:szCs w:val="22"/>
              </w:rPr>
              <w:t>6,7%</w:t>
            </w:r>
          </w:p>
        </w:tc>
      </w:tr>
      <w:tr w:rsidR="009D3014" w:rsidRPr="00A1756C" w14:paraId="00C26195"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F7BF4B9" w14:textId="77777777" w:rsidR="009D3014" w:rsidRPr="00A1756C" w:rsidRDefault="009D3014" w:rsidP="00BA11F8">
            <w:pPr>
              <w:autoSpaceDE w:val="0"/>
              <w:autoSpaceDN w:val="0"/>
              <w:adjustRightInd w:val="0"/>
              <w:ind w:firstLine="67"/>
              <w:jc w:val="center"/>
            </w:pPr>
            <w:r>
              <w:rPr>
                <w:color w:val="000000"/>
              </w:rPr>
              <w:t>3</w:t>
            </w:r>
          </w:p>
        </w:tc>
        <w:tc>
          <w:tcPr>
            <w:tcW w:w="1061" w:type="pct"/>
            <w:tcBorders>
              <w:top w:val="single" w:sz="8" w:space="0" w:color="000000"/>
              <w:left w:val="single" w:sz="8" w:space="0" w:color="000000"/>
              <w:bottom w:val="single" w:sz="8" w:space="0" w:color="000000"/>
              <w:right w:val="single" w:sz="8" w:space="0" w:color="000000"/>
            </w:tcBorders>
            <w:vAlign w:val="center"/>
          </w:tcPr>
          <w:p w14:paraId="01684656"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85EFEBA"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F5EE2DE" w14:textId="77777777" w:rsidR="009D3014" w:rsidRPr="007120BC" w:rsidRDefault="009D3014" w:rsidP="00BA11F8">
            <w:pPr>
              <w:jc w:val="center"/>
              <w:rPr>
                <w:sz w:val="22"/>
                <w:szCs w:val="22"/>
              </w:rPr>
            </w:pPr>
            <w:r w:rsidRPr="007120BC">
              <w:rPr>
                <w:color w:val="000000"/>
                <w:sz w:val="22"/>
                <w:szCs w:val="22"/>
              </w:rPr>
              <w:t>39,3%</w:t>
            </w:r>
          </w:p>
        </w:tc>
        <w:tc>
          <w:tcPr>
            <w:tcW w:w="809" w:type="pct"/>
            <w:tcBorders>
              <w:top w:val="single" w:sz="8" w:space="0" w:color="000000"/>
              <w:left w:val="single" w:sz="8" w:space="0" w:color="000000"/>
              <w:bottom w:val="single" w:sz="8" w:space="0" w:color="000000"/>
              <w:right w:val="single" w:sz="4" w:space="0" w:color="auto"/>
            </w:tcBorders>
            <w:vAlign w:val="center"/>
          </w:tcPr>
          <w:p w14:paraId="46320D97" w14:textId="77777777" w:rsidR="009D3014" w:rsidRPr="007120BC" w:rsidRDefault="009D3014" w:rsidP="00BA11F8">
            <w:pPr>
              <w:jc w:val="center"/>
              <w:rPr>
                <w:sz w:val="22"/>
                <w:szCs w:val="22"/>
              </w:rPr>
            </w:pPr>
            <w:r w:rsidRPr="007120BC">
              <w:rPr>
                <w:color w:val="000000"/>
                <w:sz w:val="22"/>
                <w:szCs w:val="22"/>
              </w:rPr>
              <w:t>73,3%</w:t>
            </w:r>
          </w:p>
        </w:tc>
        <w:tc>
          <w:tcPr>
            <w:tcW w:w="707" w:type="pct"/>
            <w:tcBorders>
              <w:top w:val="single" w:sz="8" w:space="0" w:color="000000"/>
              <w:left w:val="single" w:sz="4" w:space="0" w:color="auto"/>
              <w:bottom w:val="single" w:sz="8" w:space="0" w:color="000000"/>
              <w:right w:val="single" w:sz="8" w:space="0" w:color="000000"/>
            </w:tcBorders>
            <w:vAlign w:val="center"/>
          </w:tcPr>
          <w:p w14:paraId="09403F20" w14:textId="77777777" w:rsidR="009D3014" w:rsidRPr="007120BC" w:rsidRDefault="009D3014" w:rsidP="00BA11F8">
            <w:pPr>
              <w:jc w:val="center"/>
              <w:rPr>
                <w:sz w:val="22"/>
                <w:szCs w:val="22"/>
              </w:rPr>
            </w:pPr>
            <w:r w:rsidRPr="007120BC">
              <w:rPr>
                <w:color w:val="000000"/>
                <w:sz w:val="22"/>
                <w:szCs w:val="22"/>
              </w:rPr>
              <w:t>93,3%</w:t>
            </w:r>
          </w:p>
        </w:tc>
      </w:tr>
      <w:tr w:rsidR="009D3014" w:rsidRPr="00A1756C" w14:paraId="05DB3C8A"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C263206" w14:textId="77777777" w:rsidR="009D3014" w:rsidRPr="00A1756C" w:rsidRDefault="009D3014" w:rsidP="00BA11F8">
            <w:pPr>
              <w:autoSpaceDE w:val="0"/>
              <w:autoSpaceDN w:val="0"/>
              <w:adjustRightInd w:val="0"/>
              <w:ind w:firstLine="67"/>
              <w:jc w:val="center"/>
            </w:pPr>
            <w:r>
              <w:rPr>
                <w:color w:val="000000"/>
              </w:rPr>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2059E00F"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32F55027"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810C48F" w14:textId="77777777" w:rsidR="009D3014" w:rsidRPr="007120BC" w:rsidRDefault="009D3014" w:rsidP="00BA11F8">
            <w:pPr>
              <w:jc w:val="center"/>
              <w:rPr>
                <w:sz w:val="22"/>
                <w:szCs w:val="22"/>
              </w:rPr>
            </w:pPr>
            <w:r w:rsidRPr="007120BC">
              <w:rPr>
                <w:color w:val="000000"/>
                <w:sz w:val="22"/>
                <w:szCs w:val="22"/>
              </w:rPr>
              <w:t>4,9%</w:t>
            </w:r>
          </w:p>
        </w:tc>
        <w:tc>
          <w:tcPr>
            <w:tcW w:w="809" w:type="pct"/>
            <w:tcBorders>
              <w:top w:val="single" w:sz="8" w:space="0" w:color="000000"/>
              <w:left w:val="single" w:sz="8" w:space="0" w:color="000000"/>
              <w:bottom w:val="single" w:sz="8" w:space="0" w:color="000000"/>
              <w:right w:val="single" w:sz="4" w:space="0" w:color="auto"/>
            </w:tcBorders>
            <w:vAlign w:val="center"/>
          </w:tcPr>
          <w:p w14:paraId="06515401" w14:textId="77777777" w:rsidR="009D3014" w:rsidRPr="007120BC" w:rsidRDefault="009D3014" w:rsidP="00BA11F8">
            <w:pPr>
              <w:jc w:val="center"/>
              <w:rPr>
                <w:sz w:val="22"/>
                <w:szCs w:val="22"/>
              </w:rPr>
            </w:pPr>
            <w:r w:rsidRPr="007120BC">
              <w:rPr>
                <w:color w:val="000000"/>
                <w:sz w:val="22"/>
                <w:szCs w:val="22"/>
              </w:rPr>
              <w:t>1,3%</w:t>
            </w:r>
          </w:p>
        </w:tc>
        <w:tc>
          <w:tcPr>
            <w:tcW w:w="707" w:type="pct"/>
            <w:tcBorders>
              <w:top w:val="single" w:sz="8" w:space="0" w:color="000000"/>
              <w:left w:val="single" w:sz="4" w:space="0" w:color="auto"/>
              <w:bottom w:val="single" w:sz="8" w:space="0" w:color="000000"/>
              <w:right w:val="single" w:sz="8" w:space="0" w:color="000000"/>
            </w:tcBorders>
            <w:vAlign w:val="center"/>
          </w:tcPr>
          <w:p w14:paraId="79106AB9" w14:textId="77777777" w:rsidR="009D3014" w:rsidRPr="007120BC" w:rsidRDefault="009D3014" w:rsidP="00BA11F8">
            <w:pPr>
              <w:jc w:val="center"/>
              <w:rPr>
                <w:sz w:val="22"/>
                <w:szCs w:val="22"/>
              </w:rPr>
            </w:pPr>
            <w:r w:rsidRPr="007120BC">
              <w:rPr>
                <w:color w:val="000000"/>
                <w:sz w:val="22"/>
                <w:szCs w:val="22"/>
              </w:rPr>
              <w:t>0,0%</w:t>
            </w:r>
          </w:p>
        </w:tc>
      </w:tr>
      <w:tr w:rsidR="009D3014" w:rsidRPr="00A1756C" w14:paraId="5DD621AD"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6AE1B07" w14:textId="77777777" w:rsidR="009D3014" w:rsidRPr="00A1756C" w:rsidRDefault="009D3014" w:rsidP="00BA11F8">
            <w:pPr>
              <w:autoSpaceDE w:val="0"/>
              <w:autoSpaceDN w:val="0"/>
              <w:adjustRightInd w:val="0"/>
              <w:ind w:firstLine="67"/>
              <w:jc w:val="center"/>
            </w:pPr>
            <w:r>
              <w:rPr>
                <w:color w:val="000000"/>
              </w:rPr>
              <w:lastRenderedPageBreak/>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204FAB6B"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B6FF37A"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0DC4D5D" w14:textId="77777777" w:rsidR="009D3014" w:rsidRPr="007120BC" w:rsidRDefault="009D3014" w:rsidP="00BA11F8">
            <w:pPr>
              <w:jc w:val="center"/>
              <w:rPr>
                <w:sz w:val="22"/>
                <w:szCs w:val="22"/>
              </w:rPr>
            </w:pPr>
            <w:r w:rsidRPr="007120BC">
              <w:rPr>
                <w:color w:val="000000"/>
                <w:sz w:val="22"/>
                <w:szCs w:val="22"/>
              </w:rPr>
              <w:t>28,2%</w:t>
            </w:r>
          </w:p>
        </w:tc>
        <w:tc>
          <w:tcPr>
            <w:tcW w:w="809" w:type="pct"/>
            <w:tcBorders>
              <w:top w:val="single" w:sz="8" w:space="0" w:color="000000"/>
              <w:left w:val="single" w:sz="8" w:space="0" w:color="000000"/>
              <w:bottom w:val="single" w:sz="8" w:space="0" w:color="000000"/>
              <w:right w:val="single" w:sz="4" w:space="0" w:color="auto"/>
            </w:tcBorders>
            <w:vAlign w:val="center"/>
          </w:tcPr>
          <w:p w14:paraId="1E90AB8C" w14:textId="77777777" w:rsidR="009D3014" w:rsidRPr="007120BC" w:rsidRDefault="009D3014" w:rsidP="00BA11F8">
            <w:pPr>
              <w:jc w:val="center"/>
              <w:rPr>
                <w:sz w:val="22"/>
                <w:szCs w:val="22"/>
              </w:rPr>
            </w:pPr>
            <w:r w:rsidRPr="007120BC">
              <w:rPr>
                <w:color w:val="000000"/>
                <w:sz w:val="22"/>
                <w:szCs w:val="22"/>
              </w:rPr>
              <w:t>11,0%</w:t>
            </w:r>
          </w:p>
        </w:tc>
        <w:tc>
          <w:tcPr>
            <w:tcW w:w="707" w:type="pct"/>
            <w:tcBorders>
              <w:top w:val="single" w:sz="8" w:space="0" w:color="000000"/>
              <w:left w:val="single" w:sz="4" w:space="0" w:color="auto"/>
              <w:bottom w:val="single" w:sz="8" w:space="0" w:color="000000"/>
              <w:right w:val="single" w:sz="8" w:space="0" w:color="000000"/>
            </w:tcBorders>
            <w:vAlign w:val="center"/>
          </w:tcPr>
          <w:p w14:paraId="2F11EDA2" w14:textId="77777777" w:rsidR="009D3014" w:rsidRPr="007120BC" w:rsidRDefault="009D3014" w:rsidP="00BA11F8">
            <w:pPr>
              <w:jc w:val="center"/>
              <w:rPr>
                <w:sz w:val="22"/>
                <w:szCs w:val="22"/>
              </w:rPr>
            </w:pPr>
            <w:r w:rsidRPr="007120BC">
              <w:rPr>
                <w:color w:val="000000"/>
                <w:sz w:val="22"/>
                <w:szCs w:val="22"/>
              </w:rPr>
              <w:t>4,8%</w:t>
            </w:r>
          </w:p>
        </w:tc>
      </w:tr>
      <w:tr w:rsidR="009D3014" w:rsidRPr="00A1756C" w14:paraId="7EA497D6"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AD6C66B" w14:textId="77777777" w:rsidR="009D3014" w:rsidRPr="00A1756C" w:rsidRDefault="009D3014" w:rsidP="00BA11F8">
            <w:pPr>
              <w:autoSpaceDE w:val="0"/>
              <w:autoSpaceDN w:val="0"/>
              <w:adjustRightInd w:val="0"/>
              <w:ind w:firstLine="67"/>
              <w:jc w:val="center"/>
            </w:pPr>
            <w:r>
              <w:rPr>
                <w:color w:val="000000"/>
              </w:rPr>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1C86F3DB" w14:textId="77777777" w:rsidR="009D3014" w:rsidRPr="00A1756C" w:rsidRDefault="009D3014" w:rsidP="00BA11F8">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0045CB24"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108EC87F" w14:textId="77777777" w:rsidR="009D3014" w:rsidRPr="007120BC" w:rsidRDefault="009D3014" w:rsidP="00BA11F8">
            <w:pPr>
              <w:jc w:val="center"/>
              <w:rPr>
                <w:sz w:val="22"/>
                <w:szCs w:val="22"/>
              </w:rPr>
            </w:pPr>
            <w:r w:rsidRPr="007120BC">
              <w:rPr>
                <w:color w:val="000000"/>
                <w:sz w:val="22"/>
                <w:szCs w:val="22"/>
              </w:rPr>
              <w:t>66,9%</w:t>
            </w:r>
          </w:p>
        </w:tc>
        <w:tc>
          <w:tcPr>
            <w:tcW w:w="809" w:type="pct"/>
            <w:tcBorders>
              <w:top w:val="single" w:sz="8" w:space="0" w:color="000000"/>
              <w:left w:val="single" w:sz="8" w:space="0" w:color="000000"/>
              <w:bottom w:val="single" w:sz="8" w:space="0" w:color="000000"/>
              <w:right w:val="single" w:sz="4" w:space="0" w:color="auto"/>
            </w:tcBorders>
            <w:vAlign w:val="center"/>
          </w:tcPr>
          <w:p w14:paraId="50AE6E41" w14:textId="77777777" w:rsidR="009D3014" w:rsidRPr="007120BC" w:rsidRDefault="009D3014" w:rsidP="00BA11F8">
            <w:pPr>
              <w:jc w:val="center"/>
              <w:rPr>
                <w:sz w:val="22"/>
                <w:szCs w:val="22"/>
              </w:rPr>
            </w:pPr>
            <w:r w:rsidRPr="007120BC">
              <w:rPr>
                <w:color w:val="000000"/>
                <w:sz w:val="22"/>
                <w:szCs w:val="22"/>
              </w:rPr>
              <w:t>87,7%</w:t>
            </w:r>
          </w:p>
        </w:tc>
        <w:tc>
          <w:tcPr>
            <w:tcW w:w="707" w:type="pct"/>
            <w:tcBorders>
              <w:top w:val="single" w:sz="8" w:space="0" w:color="000000"/>
              <w:left w:val="single" w:sz="4" w:space="0" w:color="auto"/>
              <w:bottom w:val="single" w:sz="8" w:space="0" w:color="000000"/>
              <w:right w:val="single" w:sz="8" w:space="0" w:color="000000"/>
            </w:tcBorders>
            <w:vAlign w:val="center"/>
          </w:tcPr>
          <w:p w14:paraId="4EC88BB6" w14:textId="77777777" w:rsidR="009D3014" w:rsidRPr="007120BC" w:rsidRDefault="009D3014" w:rsidP="00BA11F8">
            <w:pPr>
              <w:jc w:val="center"/>
              <w:rPr>
                <w:sz w:val="22"/>
                <w:szCs w:val="22"/>
              </w:rPr>
            </w:pPr>
            <w:r w:rsidRPr="007120BC">
              <w:rPr>
                <w:color w:val="000000"/>
                <w:sz w:val="22"/>
                <w:szCs w:val="22"/>
              </w:rPr>
              <w:t>95,2%</w:t>
            </w:r>
          </w:p>
        </w:tc>
      </w:tr>
      <w:tr w:rsidR="009D3014" w:rsidRPr="00A1756C" w14:paraId="2F93E9B7"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B61DAF7" w14:textId="77777777" w:rsidR="009D3014" w:rsidRPr="00A1756C" w:rsidRDefault="009D3014" w:rsidP="00BA11F8">
            <w:pPr>
              <w:autoSpaceDE w:val="0"/>
              <w:autoSpaceDN w:val="0"/>
              <w:adjustRightInd w:val="0"/>
              <w:ind w:firstLine="67"/>
              <w:jc w:val="center"/>
            </w:pPr>
            <w:r>
              <w:rPr>
                <w:color w:val="000000"/>
              </w:rPr>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4419F0B3"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3233DAFF"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0A65258F" w14:textId="77777777" w:rsidR="009D3014" w:rsidRPr="007120BC" w:rsidRDefault="009D3014" w:rsidP="00BA11F8">
            <w:pPr>
              <w:jc w:val="center"/>
              <w:rPr>
                <w:sz w:val="22"/>
                <w:szCs w:val="22"/>
              </w:rPr>
            </w:pPr>
            <w:r w:rsidRPr="007120BC">
              <w:rPr>
                <w:color w:val="000000"/>
                <w:sz w:val="22"/>
                <w:szCs w:val="22"/>
              </w:rPr>
              <w:t>41,7%</w:t>
            </w:r>
          </w:p>
        </w:tc>
        <w:tc>
          <w:tcPr>
            <w:tcW w:w="809" w:type="pct"/>
            <w:tcBorders>
              <w:top w:val="single" w:sz="8" w:space="0" w:color="000000"/>
              <w:left w:val="single" w:sz="8" w:space="0" w:color="000000"/>
              <w:bottom w:val="single" w:sz="8" w:space="0" w:color="000000"/>
              <w:right w:val="single" w:sz="4" w:space="0" w:color="auto"/>
            </w:tcBorders>
            <w:vAlign w:val="center"/>
          </w:tcPr>
          <w:p w14:paraId="655E85E9" w14:textId="77777777" w:rsidR="009D3014" w:rsidRPr="007120BC" w:rsidRDefault="009D3014" w:rsidP="00BA11F8">
            <w:pPr>
              <w:jc w:val="center"/>
              <w:rPr>
                <w:sz w:val="22"/>
                <w:szCs w:val="22"/>
              </w:rPr>
            </w:pPr>
            <w:r w:rsidRPr="007120BC">
              <w:rPr>
                <w:color w:val="000000"/>
                <w:sz w:val="22"/>
                <w:szCs w:val="22"/>
              </w:rPr>
              <w:t>20,8%</w:t>
            </w:r>
          </w:p>
        </w:tc>
        <w:tc>
          <w:tcPr>
            <w:tcW w:w="707" w:type="pct"/>
            <w:tcBorders>
              <w:top w:val="single" w:sz="8" w:space="0" w:color="000000"/>
              <w:left w:val="single" w:sz="4" w:space="0" w:color="auto"/>
              <w:bottom w:val="single" w:sz="8" w:space="0" w:color="000000"/>
              <w:right w:val="single" w:sz="8" w:space="0" w:color="000000"/>
            </w:tcBorders>
            <w:vAlign w:val="center"/>
          </w:tcPr>
          <w:p w14:paraId="764426DD" w14:textId="77777777" w:rsidR="009D3014" w:rsidRPr="007120BC" w:rsidRDefault="009D3014" w:rsidP="00BA11F8">
            <w:pPr>
              <w:jc w:val="center"/>
              <w:rPr>
                <w:sz w:val="22"/>
                <w:szCs w:val="22"/>
              </w:rPr>
            </w:pPr>
            <w:r w:rsidRPr="007120BC">
              <w:rPr>
                <w:color w:val="000000"/>
                <w:sz w:val="22"/>
                <w:szCs w:val="22"/>
              </w:rPr>
              <w:t>8,7%</w:t>
            </w:r>
          </w:p>
        </w:tc>
      </w:tr>
      <w:tr w:rsidR="009D3014" w:rsidRPr="00A1756C" w14:paraId="4772A8D0"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879EE04" w14:textId="77777777" w:rsidR="009D3014" w:rsidRPr="00A1756C" w:rsidRDefault="009D3014" w:rsidP="00BA11F8">
            <w:pPr>
              <w:autoSpaceDE w:val="0"/>
              <w:autoSpaceDN w:val="0"/>
              <w:adjustRightInd w:val="0"/>
              <w:ind w:firstLine="67"/>
              <w:jc w:val="center"/>
            </w:pPr>
            <w:r>
              <w:rPr>
                <w:color w:val="000000"/>
              </w:rPr>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58ACF5CE"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E5EBE51"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3B82B81" w14:textId="77777777" w:rsidR="009D3014" w:rsidRPr="007120BC" w:rsidRDefault="009D3014" w:rsidP="00BA11F8">
            <w:pPr>
              <w:jc w:val="center"/>
              <w:rPr>
                <w:sz w:val="22"/>
                <w:szCs w:val="22"/>
              </w:rPr>
            </w:pPr>
            <w:r w:rsidRPr="007120BC">
              <w:rPr>
                <w:color w:val="000000"/>
                <w:sz w:val="22"/>
                <w:szCs w:val="22"/>
              </w:rPr>
              <w:t>26,4%</w:t>
            </w:r>
          </w:p>
        </w:tc>
        <w:tc>
          <w:tcPr>
            <w:tcW w:w="809" w:type="pct"/>
            <w:tcBorders>
              <w:top w:val="single" w:sz="8" w:space="0" w:color="000000"/>
              <w:left w:val="single" w:sz="8" w:space="0" w:color="000000"/>
              <w:bottom w:val="single" w:sz="8" w:space="0" w:color="000000"/>
              <w:right w:val="single" w:sz="4" w:space="0" w:color="auto"/>
            </w:tcBorders>
            <w:vAlign w:val="center"/>
          </w:tcPr>
          <w:p w14:paraId="1B69B3EE" w14:textId="77777777" w:rsidR="009D3014" w:rsidRPr="007120BC" w:rsidRDefault="009D3014" w:rsidP="00BA11F8">
            <w:pPr>
              <w:jc w:val="center"/>
              <w:rPr>
                <w:sz w:val="22"/>
                <w:szCs w:val="22"/>
              </w:rPr>
            </w:pPr>
            <w:r w:rsidRPr="007120BC">
              <w:rPr>
                <w:color w:val="000000"/>
                <w:sz w:val="22"/>
                <w:szCs w:val="22"/>
              </w:rPr>
              <w:t>30,2%</w:t>
            </w:r>
          </w:p>
        </w:tc>
        <w:tc>
          <w:tcPr>
            <w:tcW w:w="707" w:type="pct"/>
            <w:tcBorders>
              <w:top w:val="single" w:sz="8" w:space="0" w:color="000000"/>
              <w:left w:val="single" w:sz="4" w:space="0" w:color="auto"/>
              <w:bottom w:val="single" w:sz="8" w:space="0" w:color="000000"/>
              <w:right w:val="single" w:sz="8" w:space="0" w:color="000000"/>
            </w:tcBorders>
            <w:vAlign w:val="center"/>
          </w:tcPr>
          <w:p w14:paraId="4128708D" w14:textId="77777777" w:rsidR="009D3014" w:rsidRPr="007120BC" w:rsidRDefault="009D3014" w:rsidP="00BA11F8">
            <w:pPr>
              <w:jc w:val="center"/>
              <w:rPr>
                <w:sz w:val="22"/>
                <w:szCs w:val="22"/>
              </w:rPr>
            </w:pPr>
            <w:r w:rsidRPr="007120BC">
              <w:rPr>
                <w:color w:val="000000"/>
                <w:sz w:val="22"/>
                <w:szCs w:val="22"/>
              </w:rPr>
              <w:t>15,4%</w:t>
            </w:r>
          </w:p>
        </w:tc>
      </w:tr>
      <w:tr w:rsidR="009D3014" w:rsidRPr="00A1756C" w14:paraId="654BE206"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4C31A5E" w14:textId="77777777" w:rsidR="009D3014" w:rsidRPr="00A1756C" w:rsidRDefault="009D3014" w:rsidP="00BA11F8">
            <w:pPr>
              <w:autoSpaceDE w:val="0"/>
              <w:autoSpaceDN w:val="0"/>
              <w:adjustRightInd w:val="0"/>
              <w:ind w:firstLine="67"/>
              <w:jc w:val="center"/>
            </w:pPr>
            <w:r>
              <w:rPr>
                <w:color w:val="000000"/>
              </w:rPr>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1BD743B8" w14:textId="77777777" w:rsidR="009D3014" w:rsidRPr="00A1756C" w:rsidRDefault="009D3014" w:rsidP="00BA11F8">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2C4DACD5"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3AEC29B1" w14:textId="77777777" w:rsidR="009D3014" w:rsidRPr="007120BC" w:rsidRDefault="009D3014" w:rsidP="00BA11F8">
            <w:pPr>
              <w:jc w:val="center"/>
              <w:rPr>
                <w:sz w:val="22"/>
                <w:szCs w:val="22"/>
              </w:rPr>
            </w:pPr>
            <w:r w:rsidRPr="007120BC">
              <w:rPr>
                <w:color w:val="000000"/>
                <w:sz w:val="22"/>
                <w:szCs w:val="22"/>
              </w:rPr>
              <w:t>31,9%</w:t>
            </w:r>
          </w:p>
        </w:tc>
        <w:tc>
          <w:tcPr>
            <w:tcW w:w="809" w:type="pct"/>
            <w:tcBorders>
              <w:top w:val="single" w:sz="8" w:space="0" w:color="000000"/>
              <w:left w:val="single" w:sz="8" w:space="0" w:color="000000"/>
              <w:bottom w:val="single" w:sz="8" w:space="0" w:color="000000"/>
              <w:right w:val="single" w:sz="4" w:space="0" w:color="auto"/>
            </w:tcBorders>
            <w:vAlign w:val="center"/>
          </w:tcPr>
          <w:p w14:paraId="11083BA1" w14:textId="77777777" w:rsidR="009D3014" w:rsidRPr="007120BC" w:rsidRDefault="009D3014" w:rsidP="00BA11F8">
            <w:pPr>
              <w:jc w:val="center"/>
              <w:rPr>
                <w:sz w:val="22"/>
                <w:szCs w:val="22"/>
              </w:rPr>
            </w:pPr>
            <w:r w:rsidRPr="007120BC">
              <w:rPr>
                <w:color w:val="000000"/>
                <w:sz w:val="22"/>
                <w:szCs w:val="22"/>
              </w:rPr>
              <w:t>49,1%</w:t>
            </w:r>
          </w:p>
        </w:tc>
        <w:tc>
          <w:tcPr>
            <w:tcW w:w="707" w:type="pct"/>
            <w:tcBorders>
              <w:top w:val="single" w:sz="8" w:space="0" w:color="000000"/>
              <w:left w:val="single" w:sz="4" w:space="0" w:color="auto"/>
              <w:bottom w:val="single" w:sz="8" w:space="0" w:color="000000"/>
              <w:right w:val="single" w:sz="8" w:space="0" w:color="000000"/>
            </w:tcBorders>
            <w:vAlign w:val="center"/>
          </w:tcPr>
          <w:p w14:paraId="03E4382E" w14:textId="77777777" w:rsidR="009D3014" w:rsidRPr="007120BC" w:rsidRDefault="009D3014" w:rsidP="00BA11F8">
            <w:pPr>
              <w:jc w:val="center"/>
              <w:rPr>
                <w:sz w:val="22"/>
                <w:szCs w:val="22"/>
              </w:rPr>
            </w:pPr>
            <w:r w:rsidRPr="007120BC">
              <w:rPr>
                <w:color w:val="000000"/>
                <w:sz w:val="22"/>
                <w:szCs w:val="22"/>
              </w:rPr>
              <w:t>76,0%</w:t>
            </w:r>
          </w:p>
        </w:tc>
      </w:tr>
      <w:tr w:rsidR="009D3014" w:rsidRPr="00A1756C" w14:paraId="5243DAA8"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B2AEB8E" w14:textId="77777777" w:rsidR="009D3014" w:rsidRPr="00A1756C" w:rsidRDefault="009D3014" w:rsidP="00BA11F8">
            <w:pPr>
              <w:autoSpaceDE w:val="0"/>
              <w:autoSpaceDN w:val="0"/>
              <w:adjustRightInd w:val="0"/>
              <w:ind w:firstLine="67"/>
              <w:jc w:val="center"/>
            </w:pPr>
            <w:r>
              <w:rPr>
                <w:color w:val="000000"/>
              </w:rPr>
              <w:t>6</w:t>
            </w:r>
          </w:p>
        </w:tc>
        <w:tc>
          <w:tcPr>
            <w:tcW w:w="1061" w:type="pct"/>
            <w:tcBorders>
              <w:top w:val="single" w:sz="8" w:space="0" w:color="000000"/>
              <w:left w:val="single" w:sz="8" w:space="0" w:color="000000"/>
              <w:bottom w:val="single" w:sz="8" w:space="0" w:color="000000"/>
              <w:right w:val="single" w:sz="8" w:space="0" w:color="000000"/>
            </w:tcBorders>
            <w:vAlign w:val="center"/>
          </w:tcPr>
          <w:p w14:paraId="289B653A"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C873636"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1A37B526" w14:textId="77777777" w:rsidR="009D3014" w:rsidRPr="007120BC" w:rsidRDefault="009D3014" w:rsidP="00BA11F8">
            <w:pPr>
              <w:jc w:val="center"/>
              <w:rPr>
                <w:sz w:val="22"/>
                <w:szCs w:val="22"/>
              </w:rPr>
            </w:pPr>
            <w:r w:rsidRPr="007120BC">
              <w:rPr>
                <w:color w:val="000000"/>
                <w:sz w:val="22"/>
                <w:szCs w:val="22"/>
              </w:rPr>
              <w:t>8,6%</w:t>
            </w:r>
          </w:p>
        </w:tc>
        <w:tc>
          <w:tcPr>
            <w:tcW w:w="809" w:type="pct"/>
            <w:tcBorders>
              <w:top w:val="single" w:sz="8" w:space="0" w:color="000000"/>
              <w:left w:val="single" w:sz="8" w:space="0" w:color="000000"/>
              <w:bottom w:val="single" w:sz="8" w:space="0" w:color="000000"/>
              <w:right w:val="single" w:sz="4" w:space="0" w:color="auto"/>
            </w:tcBorders>
            <w:vAlign w:val="center"/>
          </w:tcPr>
          <w:p w14:paraId="662D2C46" w14:textId="77777777" w:rsidR="009D3014" w:rsidRPr="007120BC" w:rsidRDefault="009D3014" w:rsidP="00BA11F8">
            <w:pPr>
              <w:jc w:val="center"/>
              <w:rPr>
                <w:sz w:val="22"/>
                <w:szCs w:val="22"/>
              </w:rPr>
            </w:pPr>
            <w:r w:rsidRPr="007120BC">
              <w:rPr>
                <w:color w:val="000000"/>
                <w:sz w:val="22"/>
                <w:szCs w:val="22"/>
              </w:rPr>
              <w:t>4,4%</w:t>
            </w:r>
          </w:p>
        </w:tc>
        <w:tc>
          <w:tcPr>
            <w:tcW w:w="707" w:type="pct"/>
            <w:tcBorders>
              <w:top w:val="single" w:sz="8" w:space="0" w:color="000000"/>
              <w:left w:val="single" w:sz="4" w:space="0" w:color="auto"/>
              <w:bottom w:val="single" w:sz="8" w:space="0" w:color="000000"/>
              <w:right w:val="single" w:sz="8" w:space="0" w:color="000000"/>
            </w:tcBorders>
            <w:vAlign w:val="center"/>
          </w:tcPr>
          <w:p w14:paraId="6E085F7B" w14:textId="77777777" w:rsidR="009D3014" w:rsidRPr="007120BC" w:rsidRDefault="009D3014" w:rsidP="00BA11F8">
            <w:pPr>
              <w:jc w:val="center"/>
              <w:rPr>
                <w:sz w:val="22"/>
                <w:szCs w:val="22"/>
              </w:rPr>
            </w:pPr>
            <w:r w:rsidRPr="007120BC">
              <w:rPr>
                <w:color w:val="000000"/>
                <w:sz w:val="22"/>
                <w:szCs w:val="22"/>
              </w:rPr>
              <w:t>0,0%</w:t>
            </w:r>
          </w:p>
        </w:tc>
      </w:tr>
      <w:tr w:rsidR="009D3014" w:rsidRPr="00A1756C" w14:paraId="6554261C"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0284B4E" w14:textId="77777777" w:rsidR="009D3014" w:rsidRPr="00A1756C" w:rsidRDefault="009D3014" w:rsidP="00BA11F8">
            <w:pPr>
              <w:autoSpaceDE w:val="0"/>
              <w:autoSpaceDN w:val="0"/>
              <w:adjustRightInd w:val="0"/>
              <w:ind w:firstLine="67"/>
              <w:jc w:val="center"/>
            </w:pPr>
            <w:r>
              <w:rPr>
                <w:color w:val="000000"/>
              </w:rPr>
              <w:t>6</w:t>
            </w:r>
          </w:p>
        </w:tc>
        <w:tc>
          <w:tcPr>
            <w:tcW w:w="1061" w:type="pct"/>
            <w:tcBorders>
              <w:top w:val="single" w:sz="8" w:space="0" w:color="000000"/>
              <w:left w:val="single" w:sz="8" w:space="0" w:color="000000"/>
              <w:bottom w:val="single" w:sz="8" w:space="0" w:color="000000"/>
              <w:right w:val="single" w:sz="8" w:space="0" w:color="000000"/>
            </w:tcBorders>
            <w:vAlign w:val="center"/>
          </w:tcPr>
          <w:p w14:paraId="74DDB4DE"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8709810"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286A1EA" w14:textId="77777777" w:rsidR="009D3014" w:rsidRPr="007120BC" w:rsidRDefault="009D3014" w:rsidP="00BA11F8">
            <w:pPr>
              <w:jc w:val="center"/>
              <w:rPr>
                <w:sz w:val="22"/>
                <w:szCs w:val="22"/>
              </w:rPr>
            </w:pPr>
            <w:r w:rsidRPr="007120BC">
              <w:rPr>
                <w:color w:val="000000"/>
                <w:sz w:val="22"/>
                <w:szCs w:val="22"/>
              </w:rPr>
              <w:t>91,4%</w:t>
            </w:r>
          </w:p>
        </w:tc>
        <w:tc>
          <w:tcPr>
            <w:tcW w:w="809" w:type="pct"/>
            <w:tcBorders>
              <w:top w:val="single" w:sz="8" w:space="0" w:color="000000"/>
              <w:left w:val="single" w:sz="8" w:space="0" w:color="000000"/>
              <w:bottom w:val="single" w:sz="8" w:space="0" w:color="000000"/>
              <w:right w:val="single" w:sz="4" w:space="0" w:color="auto"/>
            </w:tcBorders>
            <w:vAlign w:val="center"/>
          </w:tcPr>
          <w:p w14:paraId="51FE4A79" w14:textId="77777777" w:rsidR="009D3014" w:rsidRPr="007120BC" w:rsidRDefault="009D3014" w:rsidP="00BA11F8">
            <w:pPr>
              <w:jc w:val="center"/>
              <w:rPr>
                <w:sz w:val="22"/>
                <w:szCs w:val="22"/>
              </w:rPr>
            </w:pPr>
            <w:r w:rsidRPr="007120BC">
              <w:rPr>
                <w:color w:val="000000"/>
                <w:sz w:val="22"/>
                <w:szCs w:val="22"/>
              </w:rPr>
              <w:t>95,6%</w:t>
            </w:r>
          </w:p>
        </w:tc>
        <w:tc>
          <w:tcPr>
            <w:tcW w:w="707" w:type="pct"/>
            <w:tcBorders>
              <w:top w:val="single" w:sz="8" w:space="0" w:color="000000"/>
              <w:left w:val="single" w:sz="4" w:space="0" w:color="auto"/>
              <w:bottom w:val="single" w:sz="8" w:space="0" w:color="000000"/>
              <w:right w:val="single" w:sz="8" w:space="0" w:color="000000"/>
            </w:tcBorders>
            <w:vAlign w:val="center"/>
          </w:tcPr>
          <w:p w14:paraId="237BF434" w14:textId="77777777" w:rsidR="009D3014" w:rsidRPr="007120BC" w:rsidRDefault="009D3014" w:rsidP="00BA11F8">
            <w:pPr>
              <w:jc w:val="center"/>
              <w:rPr>
                <w:sz w:val="22"/>
                <w:szCs w:val="22"/>
              </w:rPr>
            </w:pPr>
            <w:r w:rsidRPr="007120BC">
              <w:rPr>
                <w:color w:val="000000"/>
                <w:sz w:val="22"/>
                <w:szCs w:val="22"/>
              </w:rPr>
              <w:t>100,0%</w:t>
            </w:r>
          </w:p>
        </w:tc>
      </w:tr>
      <w:tr w:rsidR="009D3014" w:rsidRPr="00A1756C" w14:paraId="74C83129"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846FB5A" w14:textId="77777777" w:rsidR="009D3014" w:rsidRPr="00A1756C" w:rsidRDefault="009D3014" w:rsidP="00BA11F8">
            <w:pPr>
              <w:autoSpaceDE w:val="0"/>
              <w:autoSpaceDN w:val="0"/>
              <w:adjustRightInd w:val="0"/>
              <w:ind w:firstLine="67"/>
              <w:jc w:val="center"/>
            </w:pPr>
            <w:r>
              <w:rPr>
                <w:color w:val="000000"/>
              </w:rPr>
              <w:t>7</w:t>
            </w:r>
          </w:p>
        </w:tc>
        <w:tc>
          <w:tcPr>
            <w:tcW w:w="1061" w:type="pct"/>
            <w:tcBorders>
              <w:top w:val="single" w:sz="8" w:space="0" w:color="000000"/>
              <w:left w:val="single" w:sz="8" w:space="0" w:color="000000"/>
              <w:bottom w:val="single" w:sz="8" w:space="0" w:color="000000"/>
              <w:right w:val="single" w:sz="8" w:space="0" w:color="000000"/>
            </w:tcBorders>
            <w:vAlign w:val="center"/>
          </w:tcPr>
          <w:p w14:paraId="06259D37"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C0D0192"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4A023FE4" w14:textId="77777777" w:rsidR="009D3014" w:rsidRPr="007120BC" w:rsidRDefault="009D3014" w:rsidP="00BA11F8">
            <w:pPr>
              <w:jc w:val="center"/>
              <w:rPr>
                <w:sz w:val="22"/>
                <w:szCs w:val="22"/>
              </w:rPr>
            </w:pPr>
            <w:r w:rsidRPr="007120BC">
              <w:rPr>
                <w:color w:val="000000"/>
                <w:sz w:val="22"/>
                <w:szCs w:val="22"/>
              </w:rPr>
              <w:t>19,6%</w:t>
            </w:r>
          </w:p>
        </w:tc>
        <w:tc>
          <w:tcPr>
            <w:tcW w:w="809" w:type="pct"/>
            <w:tcBorders>
              <w:top w:val="single" w:sz="8" w:space="0" w:color="000000"/>
              <w:left w:val="single" w:sz="8" w:space="0" w:color="000000"/>
              <w:bottom w:val="single" w:sz="8" w:space="0" w:color="000000"/>
              <w:right w:val="single" w:sz="4" w:space="0" w:color="auto"/>
            </w:tcBorders>
            <w:vAlign w:val="center"/>
          </w:tcPr>
          <w:p w14:paraId="5359DF6D" w14:textId="77777777" w:rsidR="009D3014" w:rsidRPr="007120BC" w:rsidRDefault="009D3014" w:rsidP="00BA11F8">
            <w:pPr>
              <w:jc w:val="center"/>
              <w:rPr>
                <w:sz w:val="22"/>
                <w:szCs w:val="22"/>
              </w:rPr>
            </w:pPr>
            <w:r w:rsidRPr="007120BC">
              <w:rPr>
                <w:color w:val="000000"/>
                <w:sz w:val="22"/>
                <w:szCs w:val="22"/>
              </w:rPr>
              <w:t>4,4%</w:t>
            </w:r>
          </w:p>
        </w:tc>
        <w:tc>
          <w:tcPr>
            <w:tcW w:w="707" w:type="pct"/>
            <w:tcBorders>
              <w:top w:val="single" w:sz="8" w:space="0" w:color="000000"/>
              <w:left w:val="single" w:sz="4" w:space="0" w:color="auto"/>
              <w:bottom w:val="single" w:sz="8" w:space="0" w:color="000000"/>
              <w:right w:val="single" w:sz="8" w:space="0" w:color="000000"/>
            </w:tcBorders>
            <w:vAlign w:val="center"/>
          </w:tcPr>
          <w:p w14:paraId="39DD2B05" w14:textId="77777777" w:rsidR="009D3014" w:rsidRPr="007120BC" w:rsidRDefault="009D3014" w:rsidP="00BA11F8">
            <w:pPr>
              <w:jc w:val="center"/>
              <w:rPr>
                <w:sz w:val="22"/>
                <w:szCs w:val="22"/>
              </w:rPr>
            </w:pPr>
            <w:r w:rsidRPr="007120BC">
              <w:rPr>
                <w:color w:val="000000"/>
                <w:sz w:val="22"/>
                <w:szCs w:val="22"/>
              </w:rPr>
              <w:t>1,0%</w:t>
            </w:r>
          </w:p>
        </w:tc>
      </w:tr>
      <w:tr w:rsidR="009D3014" w:rsidRPr="00A1756C" w14:paraId="3285A4C4"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F12E3A3" w14:textId="77777777" w:rsidR="009D3014" w:rsidRPr="00A1756C" w:rsidRDefault="009D3014" w:rsidP="00BA11F8">
            <w:pPr>
              <w:autoSpaceDE w:val="0"/>
              <w:autoSpaceDN w:val="0"/>
              <w:adjustRightInd w:val="0"/>
              <w:ind w:firstLine="67"/>
              <w:jc w:val="center"/>
            </w:pPr>
            <w:r>
              <w:rPr>
                <w:color w:val="000000"/>
              </w:rPr>
              <w:t>7</w:t>
            </w:r>
          </w:p>
        </w:tc>
        <w:tc>
          <w:tcPr>
            <w:tcW w:w="1061" w:type="pct"/>
            <w:tcBorders>
              <w:top w:val="single" w:sz="8" w:space="0" w:color="000000"/>
              <w:left w:val="single" w:sz="8" w:space="0" w:color="000000"/>
              <w:bottom w:val="single" w:sz="8" w:space="0" w:color="000000"/>
              <w:right w:val="single" w:sz="8" w:space="0" w:color="000000"/>
            </w:tcBorders>
            <w:vAlign w:val="center"/>
          </w:tcPr>
          <w:p w14:paraId="52B3B3DD"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3080258"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54EDABC" w14:textId="77777777" w:rsidR="009D3014" w:rsidRPr="007120BC" w:rsidRDefault="009D3014" w:rsidP="00BA11F8">
            <w:pPr>
              <w:jc w:val="center"/>
              <w:rPr>
                <w:sz w:val="22"/>
                <w:szCs w:val="22"/>
              </w:rPr>
            </w:pPr>
            <w:r w:rsidRPr="007120BC">
              <w:rPr>
                <w:color w:val="000000"/>
                <w:sz w:val="22"/>
                <w:szCs w:val="22"/>
              </w:rPr>
              <w:t>55,2%</w:t>
            </w:r>
          </w:p>
        </w:tc>
        <w:tc>
          <w:tcPr>
            <w:tcW w:w="809" w:type="pct"/>
            <w:tcBorders>
              <w:top w:val="single" w:sz="8" w:space="0" w:color="000000"/>
              <w:left w:val="single" w:sz="8" w:space="0" w:color="000000"/>
              <w:bottom w:val="single" w:sz="8" w:space="0" w:color="000000"/>
              <w:right w:val="single" w:sz="4" w:space="0" w:color="auto"/>
            </w:tcBorders>
            <w:vAlign w:val="center"/>
          </w:tcPr>
          <w:p w14:paraId="6D2A464B" w14:textId="77777777" w:rsidR="009D3014" w:rsidRPr="007120BC" w:rsidRDefault="009D3014" w:rsidP="00BA11F8">
            <w:pPr>
              <w:jc w:val="center"/>
              <w:rPr>
                <w:sz w:val="22"/>
                <w:szCs w:val="22"/>
              </w:rPr>
            </w:pPr>
            <w:r w:rsidRPr="007120BC">
              <w:rPr>
                <w:color w:val="000000"/>
                <w:sz w:val="22"/>
                <w:szCs w:val="22"/>
              </w:rPr>
              <w:t>47,2%</w:t>
            </w:r>
          </w:p>
        </w:tc>
        <w:tc>
          <w:tcPr>
            <w:tcW w:w="707" w:type="pct"/>
            <w:tcBorders>
              <w:top w:val="single" w:sz="8" w:space="0" w:color="000000"/>
              <w:left w:val="single" w:sz="4" w:space="0" w:color="auto"/>
              <w:bottom w:val="single" w:sz="8" w:space="0" w:color="000000"/>
              <w:right w:val="single" w:sz="8" w:space="0" w:color="000000"/>
            </w:tcBorders>
            <w:vAlign w:val="center"/>
          </w:tcPr>
          <w:p w14:paraId="09D7AFF3" w14:textId="77777777" w:rsidR="009D3014" w:rsidRPr="007120BC" w:rsidRDefault="009D3014" w:rsidP="00BA11F8">
            <w:pPr>
              <w:jc w:val="center"/>
              <w:rPr>
                <w:sz w:val="22"/>
                <w:szCs w:val="22"/>
              </w:rPr>
            </w:pPr>
            <w:r w:rsidRPr="007120BC">
              <w:rPr>
                <w:color w:val="000000"/>
                <w:sz w:val="22"/>
                <w:szCs w:val="22"/>
              </w:rPr>
              <w:t>16,3%</w:t>
            </w:r>
          </w:p>
        </w:tc>
      </w:tr>
      <w:tr w:rsidR="009D3014" w:rsidRPr="00A1756C" w14:paraId="0E6D926F"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C0EC27A" w14:textId="77777777" w:rsidR="009D3014" w:rsidRPr="00A1756C" w:rsidRDefault="009D3014" w:rsidP="00BA11F8">
            <w:pPr>
              <w:autoSpaceDE w:val="0"/>
              <w:autoSpaceDN w:val="0"/>
              <w:adjustRightInd w:val="0"/>
              <w:ind w:firstLine="67"/>
              <w:jc w:val="center"/>
            </w:pPr>
            <w:r>
              <w:rPr>
                <w:color w:val="000000"/>
              </w:rPr>
              <w:t>7</w:t>
            </w:r>
          </w:p>
        </w:tc>
        <w:tc>
          <w:tcPr>
            <w:tcW w:w="1061" w:type="pct"/>
            <w:tcBorders>
              <w:top w:val="single" w:sz="8" w:space="0" w:color="000000"/>
              <w:left w:val="single" w:sz="8" w:space="0" w:color="000000"/>
              <w:bottom w:val="single" w:sz="8" w:space="0" w:color="000000"/>
              <w:right w:val="single" w:sz="8" w:space="0" w:color="000000"/>
            </w:tcBorders>
            <w:vAlign w:val="center"/>
          </w:tcPr>
          <w:p w14:paraId="6D47A2E7" w14:textId="77777777" w:rsidR="009D3014" w:rsidRPr="00A1756C" w:rsidRDefault="009D3014" w:rsidP="00BA11F8">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704156ED"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5B0A83A" w14:textId="77777777" w:rsidR="009D3014" w:rsidRPr="007120BC" w:rsidRDefault="009D3014" w:rsidP="00BA11F8">
            <w:pPr>
              <w:jc w:val="center"/>
              <w:rPr>
                <w:sz w:val="22"/>
                <w:szCs w:val="22"/>
              </w:rPr>
            </w:pPr>
            <w:r w:rsidRPr="007120BC">
              <w:rPr>
                <w:color w:val="000000"/>
                <w:sz w:val="22"/>
                <w:szCs w:val="22"/>
              </w:rPr>
              <w:t>25,2%</w:t>
            </w:r>
          </w:p>
        </w:tc>
        <w:tc>
          <w:tcPr>
            <w:tcW w:w="809" w:type="pct"/>
            <w:tcBorders>
              <w:top w:val="single" w:sz="8" w:space="0" w:color="000000"/>
              <w:left w:val="single" w:sz="8" w:space="0" w:color="000000"/>
              <w:bottom w:val="single" w:sz="8" w:space="0" w:color="000000"/>
              <w:right w:val="single" w:sz="4" w:space="0" w:color="auto"/>
            </w:tcBorders>
            <w:vAlign w:val="center"/>
          </w:tcPr>
          <w:p w14:paraId="353282BA" w14:textId="77777777" w:rsidR="009D3014" w:rsidRPr="007120BC" w:rsidRDefault="009D3014" w:rsidP="00BA11F8">
            <w:pPr>
              <w:jc w:val="center"/>
              <w:rPr>
                <w:sz w:val="22"/>
                <w:szCs w:val="22"/>
              </w:rPr>
            </w:pPr>
            <w:r w:rsidRPr="007120BC">
              <w:rPr>
                <w:color w:val="000000"/>
                <w:sz w:val="22"/>
                <w:szCs w:val="22"/>
              </w:rPr>
              <w:t>48,4%</w:t>
            </w:r>
          </w:p>
        </w:tc>
        <w:tc>
          <w:tcPr>
            <w:tcW w:w="707" w:type="pct"/>
            <w:tcBorders>
              <w:top w:val="single" w:sz="8" w:space="0" w:color="000000"/>
              <w:left w:val="single" w:sz="4" w:space="0" w:color="auto"/>
              <w:bottom w:val="single" w:sz="8" w:space="0" w:color="000000"/>
              <w:right w:val="single" w:sz="8" w:space="0" w:color="000000"/>
            </w:tcBorders>
            <w:vAlign w:val="center"/>
          </w:tcPr>
          <w:p w14:paraId="6DCDE240" w14:textId="77777777" w:rsidR="009D3014" w:rsidRPr="007120BC" w:rsidRDefault="009D3014" w:rsidP="00BA11F8">
            <w:pPr>
              <w:jc w:val="center"/>
              <w:rPr>
                <w:sz w:val="22"/>
                <w:szCs w:val="22"/>
              </w:rPr>
            </w:pPr>
            <w:r w:rsidRPr="007120BC">
              <w:rPr>
                <w:color w:val="000000"/>
                <w:sz w:val="22"/>
                <w:szCs w:val="22"/>
              </w:rPr>
              <w:t>82,7%</w:t>
            </w:r>
          </w:p>
        </w:tc>
      </w:tr>
      <w:tr w:rsidR="009D3014" w:rsidRPr="00A1756C" w14:paraId="4BB9F21D"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C97766E" w14:textId="77777777" w:rsidR="009D3014" w:rsidRPr="00A1756C" w:rsidRDefault="009D3014" w:rsidP="00BA11F8">
            <w:pPr>
              <w:autoSpaceDE w:val="0"/>
              <w:autoSpaceDN w:val="0"/>
              <w:adjustRightInd w:val="0"/>
              <w:ind w:firstLine="67"/>
              <w:jc w:val="center"/>
            </w:pPr>
            <w:r>
              <w:rPr>
                <w:color w:val="000000"/>
              </w:rPr>
              <w:t>8</w:t>
            </w:r>
          </w:p>
        </w:tc>
        <w:tc>
          <w:tcPr>
            <w:tcW w:w="1061" w:type="pct"/>
            <w:tcBorders>
              <w:top w:val="single" w:sz="8" w:space="0" w:color="000000"/>
              <w:left w:val="single" w:sz="8" w:space="0" w:color="000000"/>
              <w:bottom w:val="single" w:sz="8" w:space="0" w:color="000000"/>
              <w:right w:val="single" w:sz="8" w:space="0" w:color="000000"/>
            </w:tcBorders>
            <w:vAlign w:val="center"/>
          </w:tcPr>
          <w:p w14:paraId="79A72616"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C6D08D0"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DF7DFEB" w14:textId="77777777" w:rsidR="009D3014" w:rsidRPr="007120BC" w:rsidRDefault="009D3014" w:rsidP="00BA11F8">
            <w:pPr>
              <w:jc w:val="center"/>
              <w:rPr>
                <w:sz w:val="22"/>
                <w:szCs w:val="22"/>
              </w:rPr>
            </w:pPr>
            <w:r w:rsidRPr="007120BC">
              <w:rPr>
                <w:color w:val="000000"/>
                <w:sz w:val="22"/>
                <w:szCs w:val="22"/>
              </w:rPr>
              <w:t>51,5%</w:t>
            </w:r>
          </w:p>
        </w:tc>
        <w:tc>
          <w:tcPr>
            <w:tcW w:w="809" w:type="pct"/>
            <w:tcBorders>
              <w:top w:val="single" w:sz="8" w:space="0" w:color="000000"/>
              <w:left w:val="single" w:sz="8" w:space="0" w:color="000000"/>
              <w:bottom w:val="single" w:sz="8" w:space="0" w:color="000000"/>
              <w:right w:val="single" w:sz="4" w:space="0" w:color="auto"/>
            </w:tcBorders>
            <w:vAlign w:val="center"/>
          </w:tcPr>
          <w:p w14:paraId="4955F15E" w14:textId="77777777" w:rsidR="009D3014" w:rsidRPr="007120BC" w:rsidRDefault="009D3014" w:rsidP="00BA11F8">
            <w:pPr>
              <w:jc w:val="center"/>
              <w:rPr>
                <w:sz w:val="22"/>
                <w:szCs w:val="22"/>
              </w:rPr>
            </w:pPr>
            <w:r w:rsidRPr="007120BC">
              <w:rPr>
                <w:color w:val="000000"/>
                <w:sz w:val="22"/>
                <w:szCs w:val="22"/>
              </w:rPr>
              <w:t>24,8%</w:t>
            </w:r>
          </w:p>
        </w:tc>
        <w:tc>
          <w:tcPr>
            <w:tcW w:w="707" w:type="pct"/>
            <w:tcBorders>
              <w:top w:val="single" w:sz="8" w:space="0" w:color="000000"/>
              <w:left w:val="single" w:sz="4" w:space="0" w:color="auto"/>
              <w:bottom w:val="single" w:sz="8" w:space="0" w:color="000000"/>
              <w:right w:val="single" w:sz="8" w:space="0" w:color="000000"/>
            </w:tcBorders>
            <w:vAlign w:val="center"/>
          </w:tcPr>
          <w:p w14:paraId="0119896E" w14:textId="77777777" w:rsidR="009D3014" w:rsidRPr="007120BC" w:rsidRDefault="009D3014" w:rsidP="00BA11F8">
            <w:pPr>
              <w:jc w:val="center"/>
              <w:rPr>
                <w:sz w:val="22"/>
                <w:szCs w:val="22"/>
              </w:rPr>
            </w:pPr>
            <w:r w:rsidRPr="007120BC">
              <w:rPr>
                <w:color w:val="000000"/>
                <w:sz w:val="22"/>
                <w:szCs w:val="22"/>
              </w:rPr>
              <w:t>2,9%</w:t>
            </w:r>
          </w:p>
        </w:tc>
      </w:tr>
      <w:tr w:rsidR="009D3014" w:rsidRPr="00A1756C" w14:paraId="371E408E"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78A225F" w14:textId="77777777" w:rsidR="009D3014" w:rsidRPr="00A1756C" w:rsidRDefault="009D3014" w:rsidP="00BA11F8">
            <w:pPr>
              <w:autoSpaceDE w:val="0"/>
              <w:autoSpaceDN w:val="0"/>
              <w:adjustRightInd w:val="0"/>
              <w:ind w:firstLine="67"/>
              <w:jc w:val="center"/>
            </w:pPr>
            <w:r>
              <w:rPr>
                <w:color w:val="000000"/>
              </w:rPr>
              <w:t>8</w:t>
            </w:r>
          </w:p>
        </w:tc>
        <w:tc>
          <w:tcPr>
            <w:tcW w:w="1061" w:type="pct"/>
            <w:tcBorders>
              <w:top w:val="single" w:sz="8" w:space="0" w:color="000000"/>
              <w:left w:val="single" w:sz="8" w:space="0" w:color="000000"/>
              <w:bottom w:val="single" w:sz="8" w:space="0" w:color="000000"/>
              <w:right w:val="single" w:sz="8" w:space="0" w:color="000000"/>
            </w:tcBorders>
            <w:vAlign w:val="center"/>
          </w:tcPr>
          <w:p w14:paraId="495561AA"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B9097B6"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251922F8" w14:textId="77777777" w:rsidR="009D3014" w:rsidRPr="007120BC" w:rsidRDefault="009D3014" w:rsidP="00BA11F8">
            <w:pPr>
              <w:jc w:val="center"/>
              <w:rPr>
                <w:sz w:val="22"/>
                <w:szCs w:val="22"/>
              </w:rPr>
            </w:pPr>
            <w:r w:rsidRPr="007120BC">
              <w:rPr>
                <w:color w:val="000000"/>
                <w:sz w:val="22"/>
                <w:szCs w:val="22"/>
              </w:rPr>
              <w:t>48,5%</w:t>
            </w:r>
          </w:p>
        </w:tc>
        <w:tc>
          <w:tcPr>
            <w:tcW w:w="809" w:type="pct"/>
            <w:tcBorders>
              <w:top w:val="single" w:sz="8" w:space="0" w:color="000000"/>
              <w:left w:val="single" w:sz="8" w:space="0" w:color="000000"/>
              <w:bottom w:val="single" w:sz="8" w:space="0" w:color="000000"/>
              <w:right w:val="single" w:sz="4" w:space="0" w:color="auto"/>
            </w:tcBorders>
            <w:vAlign w:val="center"/>
          </w:tcPr>
          <w:p w14:paraId="505F55B1" w14:textId="77777777" w:rsidR="009D3014" w:rsidRPr="007120BC" w:rsidRDefault="009D3014" w:rsidP="00BA11F8">
            <w:pPr>
              <w:jc w:val="center"/>
              <w:rPr>
                <w:sz w:val="22"/>
                <w:szCs w:val="22"/>
              </w:rPr>
            </w:pPr>
            <w:r w:rsidRPr="007120BC">
              <w:rPr>
                <w:color w:val="000000"/>
                <w:sz w:val="22"/>
                <w:szCs w:val="22"/>
              </w:rPr>
              <w:t>75,2%</w:t>
            </w:r>
          </w:p>
        </w:tc>
        <w:tc>
          <w:tcPr>
            <w:tcW w:w="707" w:type="pct"/>
            <w:tcBorders>
              <w:top w:val="single" w:sz="8" w:space="0" w:color="000000"/>
              <w:left w:val="single" w:sz="4" w:space="0" w:color="auto"/>
              <w:bottom w:val="single" w:sz="8" w:space="0" w:color="000000"/>
              <w:right w:val="single" w:sz="8" w:space="0" w:color="000000"/>
            </w:tcBorders>
            <w:vAlign w:val="center"/>
          </w:tcPr>
          <w:p w14:paraId="746739B8" w14:textId="77777777" w:rsidR="009D3014" w:rsidRPr="007120BC" w:rsidRDefault="009D3014" w:rsidP="00BA11F8">
            <w:pPr>
              <w:jc w:val="center"/>
              <w:rPr>
                <w:sz w:val="22"/>
                <w:szCs w:val="22"/>
              </w:rPr>
            </w:pPr>
            <w:r w:rsidRPr="007120BC">
              <w:rPr>
                <w:color w:val="000000"/>
                <w:sz w:val="22"/>
                <w:szCs w:val="22"/>
              </w:rPr>
              <w:t>97,1%</w:t>
            </w:r>
          </w:p>
        </w:tc>
      </w:tr>
      <w:tr w:rsidR="009D3014" w:rsidRPr="00A1756C" w14:paraId="529CFE3C"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E9F530B" w14:textId="77777777" w:rsidR="009D3014" w:rsidRPr="00A1756C" w:rsidRDefault="009D3014" w:rsidP="00BA11F8">
            <w:pPr>
              <w:autoSpaceDE w:val="0"/>
              <w:autoSpaceDN w:val="0"/>
              <w:adjustRightInd w:val="0"/>
              <w:ind w:firstLine="67"/>
              <w:jc w:val="center"/>
            </w:pPr>
            <w:r>
              <w:rPr>
                <w:color w:val="000000"/>
              </w:rPr>
              <w:t>9</w:t>
            </w:r>
          </w:p>
        </w:tc>
        <w:tc>
          <w:tcPr>
            <w:tcW w:w="1061" w:type="pct"/>
            <w:tcBorders>
              <w:top w:val="single" w:sz="8" w:space="0" w:color="000000"/>
              <w:left w:val="single" w:sz="8" w:space="0" w:color="000000"/>
              <w:bottom w:val="single" w:sz="8" w:space="0" w:color="000000"/>
              <w:right w:val="single" w:sz="8" w:space="0" w:color="000000"/>
            </w:tcBorders>
            <w:vAlign w:val="center"/>
          </w:tcPr>
          <w:p w14:paraId="61417D19"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8691973"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30223CC" w14:textId="77777777" w:rsidR="009D3014" w:rsidRPr="007120BC" w:rsidRDefault="009D3014" w:rsidP="00BA11F8">
            <w:pPr>
              <w:jc w:val="center"/>
              <w:rPr>
                <w:sz w:val="22"/>
                <w:szCs w:val="22"/>
              </w:rPr>
            </w:pPr>
            <w:r w:rsidRPr="007120BC">
              <w:rPr>
                <w:color w:val="000000"/>
                <w:sz w:val="22"/>
                <w:szCs w:val="22"/>
              </w:rPr>
              <w:t>42,9%</w:t>
            </w:r>
          </w:p>
        </w:tc>
        <w:tc>
          <w:tcPr>
            <w:tcW w:w="809" w:type="pct"/>
            <w:tcBorders>
              <w:top w:val="single" w:sz="8" w:space="0" w:color="000000"/>
              <w:left w:val="single" w:sz="8" w:space="0" w:color="000000"/>
              <w:bottom w:val="single" w:sz="8" w:space="0" w:color="000000"/>
              <w:right w:val="single" w:sz="4" w:space="0" w:color="auto"/>
            </w:tcBorders>
            <w:vAlign w:val="center"/>
          </w:tcPr>
          <w:p w14:paraId="64242CD6" w14:textId="77777777" w:rsidR="009D3014" w:rsidRPr="007120BC" w:rsidRDefault="009D3014" w:rsidP="00BA11F8">
            <w:pPr>
              <w:jc w:val="center"/>
              <w:rPr>
                <w:sz w:val="22"/>
                <w:szCs w:val="22"/>
              </w:rPr>
            </w:pPr>
            <w:r w:rsidRPr="007120BC">
              <w:rPr>
                <w:color w:val="000000"/>
                <w:sz w:val="22"/>
                <w:szCs w:val="22"/>
              </w:rPr>
              <w:t>18,9%</w:t>
            </w:r>
          </w:p>
        </w:tc>
        <w:tc>
          <w:tcPr>
            <w:tcW w:w="707" w:type="pct"/>
            <w:tcBorders>
              <w:top w:val="single" w:sz="8" w:space="0" w:color="000000"/>
              <w:left w:val="single" w:sz="4" w:space="0" w:color="auto"/>
              <w:bottom w:val="single" w:sz="8" w:space="0" w:color="000000"/>
              <w:right w:val="single" w:sz="8" w:space="0" w:color="000000"/>
            </w:tcBorders>
            <w:vAlign w:val="center"/>
          </w:tcPr>
          <w:p w14:paraId="5AD904E0" w14:textId="77777777" w:rsidR="009D3014" w:rsidRPr="007120BC" w:rsidRDefault="009D3014" w:rsidP="00BA11F8">
            <w:pPr>
              <w:jc w:val="center"/>
              <w:rPr>
                <w:sz w:val="22"/>
                <w:szCs w:val="22"/>
              </w:rPr>
            </w:pPr>
            <w:r w:rsidRPr="007120BC">
              <w:rPr>
                <w:color w:val="000000"/>
                <w:sz w:val="22"/>
                <w:szCs w:val="22"/>
              </w:rPr>
              <w:t>5,8%</w:t>
            </w:r>
          </w:p>
        </w:tc>
      </w:tr>
      <w:tr w:rsidR="009D3014" w:rsidRPr="00A1756C" w14:paraId="617743A7"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BD21D1C" w14:textId="77777777" w:rsidR="009D3014" w:rsidRPr="00A1756C" w:rsidRDefault="009D3014" w:rsidP="00BA11F8">
            <w:pPr>
              <w:autoSpaceDE w:val="0"/>
              <w:autoSpaceDN w:val="0"/>
              <w:adjustRightInd w:val="0"/>
              <w:ind w:firstLine="67"/>
              <w:jc w:val="center"/>
            </w:pPr>
            <w:r>
              <w:rPr>
                <w:color w:val="000000"/>
              </w:rPr>
              <w:t>9</w:t>
            </w:r>
          </w:p>
        </w:tc>
        <w:tc>
          <w:tcPr>
            <w:tcW w:w="1061" w:type="pct"/>
            <w:tcBorders>
              <w:top w:val="single" w:sz="8" w:space="0" w:color="000000"/>
              <w:left w:val="single" w:sz="8" w:space="0" w:color="000000"/>
              <w:bottom w:val="single" w:sz="8" w:space="0" w:color="000000"/>
              <w:right w:val="single" w:sz="8" w:space="0" w:color="000000"/>
            </w:tcBorders>
            <w:vAlign w:val="center"/>
          </w:tcPr>
          <w:p w14:paraId="76B3A8CA"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55F43B1"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12B4D650" w14:textId="77777777" w:rsidR="009D3014" w:rsidRPr="007120BC" w:rsidRDefault="009D3014" w:rsidP="00BA11F8">
            <w:pPr>
              <w:jc w:val="center"/>
              <w:rPr>
                <w:sz w:val="22"/>
                <w:szCs w:val="22"/>
              </w:rPr>
            </w:pPr>
            <w:r w:rsidRPr="007120BC">
              <w:rPr>
                <w:color w:val="000000"/>
                <w:sz w:val="22"/>
                <w:szCs w:val="22"/>
              </w:rPr>
              <w:t>37,4%</w:t>
            </w:r>
          </w:p>
        </w:tc>
        <w:tc>
          <w:tcPr>
            <w:tcW w:w="809" w:type="pct"/>
            <w:tcBorders>
              <w:top w:val="single" w:sz="8" w:space="0" w:color="000000"/>
              <w:left w:val="single" w:sz="8" w:space="0" w:color="000000"/>
              <w:bottom w:val="single" w:sz="8" w:space="0" w:color="000000"/>
              <w:right w:val="single" w:sz="4" w:space="0" w:color="auto"/>
            </w:tcBorders>
            <w:vAlign w:val="center"/>
          </w:tcPr>
          <w:p w14:paraId="3E8E7BF3" w14:textId="77777777" w:rsidR="009D3014" w:rsidRPr="007120BC" w:rsidRDefault="009D3014" w:rsidP="00BA11F8">
            <w:pPr>
              <w:jc w:val="center"/>
              <w:rPr>
                <w:sz w:val="22"/>
                <w:szCs w:val="22"/>
              </w:rPr>
            </w:pPr>
            <w:r w:rsidRPr="007120BC">
              <w:rPr>
                <w:color w:val="000000"/>
                <w:sz w:val="22"/>
                <w:szCs w:val="22"/>
              </w:rPr>
              <w:t>38,7%</w:t>
            </w:r>
          </w:p>
        </w:tc>
        <w:tc>
          <w:tcPr>
            <w:tcW w:w="707" w:type="pct"/>
            <w:tcBorders>
              <w:top w:val="single" w:sz="8" w:space="0" w:color="000000"/>
              <w:left w:val="single" w:sz="4" w:space="0" w:color="auto"/>
              <w:bottom w:val="single" w:sz="8" w:space="0" w:color="000000"/>
              <w:right w:val="single" w:sz="8" w:space="0" w:color="000000"/>
            </w:tcBorders>
            <w:vAlign w:val="center"/>
          </w:tcPr>
          <w:p w14:paraId="7B35FEA7" w14:textId="77777777" w:rsidR="009D3014" w:rsidRPr="007120BC" w:rsidRDefault="009D3014" w:rsidP="00BA11F8">
            <w:pPr>
              <w:jc w:val="center"/>
              <w:rPr>
                <w:sz w:val="22"/>
                <w:szCs w:val="22"/>
              </w:rPr>
            </w:pPr>
            <w:r w:rsidRPr="007120BC">
              <w:rPr>
                <w:color w:val="000000"/>
                <w:sz w:val="22"/>
                <w:szCs w:val="22"/>
              </w:rPr>
              <w:t>15,4%</w:t>
            </w:r>
          </w:p>
        </w:tc>
      </w:tr>
      <w:tr w:rsidR="009D3014" w:rsidRPr="00A1756C" w14:paraId="3F6D1707"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76B4897" w14:textId="77777777" w:rsidR="009D3014" w:rsidRPr="00A1756C" w:rsidRDefault="009D3014" w:rsidP="00BA11F8">
            <w:pPr>
              <w:autoSpaceDE w:val="0"/>
              <w:autoSpaceDN w:val="0"/>
              <w:adjustRightInd w:val="0"/>
              <w:ind w:firstLine="67"/>
              <w:jc w:val="center"/>
            </w:pPr>
            <w:r>
              <w:rPr>
                <w:color w:val="000000"/>
              </w:rPr>
              <w:t>9</w:t>
            </w:r>
          </w:p>
        </w:tc>
        <w:tc>
          <w:tcPr>
            <w:tcW w:w="1061" w:type="pct"/>
            <w:tcBorders>
              <w:top w:val="single" w:sz="8" w:space="0" w:color="000000"/>
              <w:left w:val="single" w:sz="8" w:space="0" w:color="000000"/>
              <w:bottom w:val="single" w:sz="8" w:space="0" w:color="000000"/>
              <w:right w:val="single" w:sz="8" w:space="0" w:color="000000"/>
            </w:tcBorders>
            <w:vAlign w:val="center"/>
          </w:tcPr>
          <w:p w14:paraId="29CCAA6A" w14:textId="77777777" w:rsidR="009D3014" w:rsidRPr="00A1756C" w:rsidRDefault="009D3014" w:rsidP="00BA11F8">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2BB26B04"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6C04F5E" w14:textId="77777777" w:rsidR="009D3014" w:rsidRPr="007120BC" w:rsidRDefault="009D3014" w:rsidP="00BA11F8">
            <w:pPr>
              <w:jc w:val="center"/>
              <w:rPr>
                <w:sz w:val="22"/>
                <w:szCs w:val="22"/>
              </w:rPr>
            </w:pPr>
            <w:r w:rsidRPr="007120BC">
              <w:rPr>
                <w:color w:val="000000"/>
                <w:sz w:val="22"/>
                <w:szCs w:val="22"/>
              </w:rPr>
              <w:t>19,6%</w:t>
            </w:r>
          </w:p>
        </w:tc>
        <w:tc>
          <w:tcPr>
            <w:tcW w:w="809" w:type="pct"/>
            <w:tcBorders>
              <w:top w:val="single" w:sz="8" w:space="0" w:color="000000"/>
              <w:left w:val="single" w:sz="8" w:space="0" w:color="000000"/>
              <w:bottom w:val="single" w:sz="8" w:space="0" w:color="000000"/>
              <w:right w:val="single" w:sz="4" w:space="0" w:color="auto"/>
            </w:tcBorders>
            <w:vAlign w:val="center"/>
          </w:tcPr>
          <w:p w14:paraId="4AB1BDF6" w14:textId="77777777" w:rsidR="009D3014" w:rsidRPr="007120BC" w:rsidRDefault="009D3014" w:rsidP="00BA11F8">
            <w:pPr>
              <w:jc w:val="center"/>
              <w:rPr>
                <w:sz w:val="22"/>
                <w:szCs w:val="22"/>
              </w:rPr>
            </w:pPr>
            <w:r w:rsidRPr="007120BC">
              <w:rPr>
                <w:color w:val="000000"/>
                <w:sz w:val="22"/>
                <w:szCs w:val="22"/>
              </w:rPr>
              <w:t>42,5%</w:t>
            </w:r>
          </w:p>
        </w:tc>
        <w:tc>
          <w:tcPr>
            <w:tcW w:w="707" w:type="pct"/>
            <w:tcBorders>
              <w:top w:val="single" w:sz="8" w:space="0" w:color="000000"/>
              <w:left w:val="single" w:sz="4" w:space="0" w:color="auto"/>
              <w:bottom w:val="single" w:sz="8" w:space="0" w:color="000000"/>
              <w:right w:val="single" w:sz="8" w:space="0" w:color="000000"/>
            </w:tcBorders>
            <w:vAlign w:val="center"/>
          </w:tcPr>
          <w:p w14:paraId="1FD1671A" w14:textId="77777777" w:rsidR="009D3014" w:rsidRPr="007120BC" w:rsidRDefault="009D3014" w:rsidP="00BA11F8">
            <w:pPr>
              <w:jc w:val="center"/>
              <w:rPr>
                <w:sz w:val="22"/>
                <w:szCs w:val="22"/>
              </w:rPr>
            </w:pPr>
            <w:r w:rsidRPr="007120BC">
              <w:rPr>
                <w:color w:val="000000"/>
                <w:sz w:val="22"/>
                <w:szCs w:val="22"/>
              </w:rPr>
              <w:t>78,8%</w:t>
            </w:r>
          </w:p>
        </w:tc>
      </w:tr>
      <w:tr w:rsidR="009D3014" w:rsidRPr="00A1756C" w14:paraId="3C06A31A"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719456D" w14:textId="77777777" w:rsidR="009D3014" w:rsidRPr="00A1756C" w:rsidRDefault="009D3014" w:rsidP="00BA11F8">
            <w:pPr>
              <w:autoSpaceDE w:val="0"/>
              <w:autoSpaceDN w:val="0"/>
              <w:adjustRightInd w:val="0"/>
              <w:ind w:firstLine="67"/>
              <w:jc w:val="center"/>
            </w:pPr>
            <w:r>
              <w:rPr>
                <w:color w:val="000000"/>
              </w:rPr>
              <w:t>10</w:t>
            </w:r>
          </w:p>
        </w:tc>
        <w:tc>
          <w:tcPr>
            <w:tcW w:w="1061" w:type="pct"/>
            <w:tcBorders>
              <w:top w:val="single" w:sz="8" w:space="0" w:color="000000"/>
              <w:left w:val="single" w:sz="8" w:space="0" w:color="000000"/>
              <w:bottom w:val="single" w:sz="8" w:space="0" w:color="000000"/>
              <w:right w:val="single" w:sz="8" w:space="0" w:color="000000"/>
            </w:tcBorders>
            <w:vAlign w:val="center"/>
          </w:tcPr>
          <w:p w14:paraId="7F895749"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2E692EA"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29EFD89" w14:textId="77777777" w:rsidR="009D3014" w:rsidRPr="007120BC" w:rsidRDefault="009D3014" w:rsidP="00BA11F8">
            <w:pPr>
              <w:jc w:val="center"/>
              <w:rPr>
                <w:sz w:val="22"/>
                <w:szCs w:val="22"/>
              </w:rPr>
            </w:pPr>
            <w:r w:rsidRPr="007120BC">
              <w:rPr>
                <w:color w:val="000000"/>
                <w:sz w:val="22"/>
                <w:szCs w:val="22"/>
              </w:rPr>
              <w:t>66,9%</w:t>
            </w:r>
          </w:p>
        </w:tc>
        <w:tc>
          <w:tcPr>
            <w:tcW w:w="809" w:type="pct"/>
            <w:tcBorders>
              <w:top w:val="single" w:sz="8" w:space="0" w:color="000000"/>
              <w:left w:val="single" w:sz="8" w:space="0" w:color="000000"/>
              <w:bottom w:val="single" w:sz="8" w:space="0" w:color="000000"/>
              <w:right w:val="single" w:sz="4" w:space="0" w:color="auto"/>
            </w:tcBorders>
            <w:vAlign w:val="center"/>
          </w:tcPr>
          <w:p w14:paraId="58716B80" w14:textId="77777777" w:rsidR="009D3014" w:rsidRPr="007120BC" w:rsidRDefault="009D3014" w:rsidP="00BA11F8">
            <w:pPr>
              <w:jc w:val="center"/>
              <w:rPr>
                <w:sz w:val="22"/>
                <w:szCs w:val="22"/>
              </w:rPr>
            </w:pPr>
            <w:r w:rsidRPr="007120BC">
              <w:rPr>
                <w:color w:val="000000"/>
                <w:sz w:val="22"/>
                <w:szCs w:val="22"/>
              </w:rPr>
              <w:t>37,7%</w:t>
            </w:r>
          </w:p>
        </w:tc>
        <w:tc>
          <w:tcPr>
            <w:tcW w:w="707" w:type="pct"/>
            <w:tcBorders>
              <w:top w:val="single" w:sz="8" w:space="0" w:color="000000"/>
              <w:left w:val="single" w:sz="4" w:space="0" w:color="auto"/>
              <w:bottom w:val="single" w:sz="8" w:space="0" w:color="000000"/>
              <w:right w:val="single" w:sz="8" w:space="0" w:color="000000"/>
            </w:tcBorders>
            <w:vAlign w:val="center"/>
          </w:tcPr>
          <w:p w14:paraId="1235FBB9" w14:textId="77777777" w:rsidR="009D3014" w:rsidRPr="007120BC" w:rsidRDefault="009D3014" w:rsidP="00BA11F8">
            <w:pPr>
              <w:jc w:val="center"/>
              <w:rPr>
                <w:sz w:val="22"/>
                <w:szCs w:val="22"/>
              </w:rPr>
            </w:pPr>
            <w:r w:rsidRPr="007120BC">
              <w:rPr>
                <w:color w:val="000000"/>
                <w:sz w:val="22"/>
                <w:szCs w:val="22"/>
              </w:rPr>
              <w:t>9,6%</w:t>
            </w:r>
          </w:p>
        </w:tc>
      </w:tr>
      <w:tr w:rsidR="009D3014" w:rsidRPr="00A1756C" w14:paraId="12A2A6EF"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5ABED71" w14:textId="77777777" w:rsidR="009D3014" w:rsidRPr="00A1756C" w:rsidRDefault="009D3014" w:rsidP="00BA11F8">
            <w:pPr>
              <w:autoSpaceDE w:val="0"/>
              <w:autoSpaceDN w:val="0"/>
              <w:adjustRightInd w:val="0"/>
              <w:ind w:firstLine="67"/>
              <w:jc w:val="center"/>
            </w:pPr>
            <w:r>
              <w:rPr>
                <w:color w:val="000000"/>
              </w:rPr>
              <w:t>10</w:t>
            </w:r>
          </w:p>
        </w:tc>
        <w:tc>
          <w:tcPr>
            <w:tcW w:w="1061" w:type="pct"/>
            <w:tcBorders>
              <w:top w:val="single" w:sz="8" w:space="0" w:color="000000"/>
              <w:left w:val="single" w:sz="8" w:space="0" w:color="000000"/>
              <w:bottom w:val="single" w:sz="8" w:space="0" w:color="000000"/>
              <w:right w:val="single" w:sz="8" w:space="0" w:color="000000"/>
            </w:tcBorders>
            <w:vAlign w:val="center"/>
          </w:tcPr>
          <w:p w14:paraId="0FC0EF75"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7AF0217"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0FF01B1A" w14:textId="77777777" w:rsidR="009D3014" w:rsidRPr="007120BC" w:rsidRDefault="009D3014" w:rsidP="00BA11F8">
            <w:pPr>
              <w:jc w:val="center"/>
              <w:rPr>
                <w:sz w:val="22"/>
                <w:szCs w:val="22"/>
              </w:rPr>
            </w:pPr>
            <w:r w:rsidRPr="007120BC">
              <w:rPr>
                <w:color w:val="000000"/>
                <w:sz w:val="22"/>
                <w:szCs w:val="22"/>
              </w:rPr>
              <w:t>22,7%</w:t>
            </w:r>
          </w:p>
        </w:tc>
        <w:tc>
          <w:tcPr>
            <w:tcW w:w="809" w:type="pct"/>
            <w:tcBorders>
              <w:top w:val="single" w:sz="8" w:space="0" w:color="000000"/>
              <w:left w:val="single" w:sz="8" w:space="0" w:color="000000"/>
              <w:bottom w:val="single" w:sz="8" w:space="0" w:color="000000"/>
              <w:right w:val="single" w:sz="4" w:space="0" w:color="auto"/>
            </w:tcBorders>
            <w:vAlign w:val="center"/>
          </w:tcPr>
          <w:p w14:paraId="094C79E8" w14:textId="77777777" w:rsidR="009D3014" w:rsidRPr="007120BC" w:rsidRDefault="009D3014" w:rsidP="00BA11F8">
            <w:pPr>
              <w:jc w:val="center"/>
              <w:rPr>
                <w:sz w:val="22"/>
                <w:szCs w:val="22"/>
              </w:rPr>
            </w:pPr>
            <w:r w:rsidRPr="007120BC">
              <w:rPr>
                <w:color w:val="000000"/>
                <w:sz w:val="22"/>
                <w:szCs w:val="22"/>
              </w:rPr>
              <w:t>31,8%</w:t>
            </w:r>
          </w:p>
        </w:tc>
        <w:tc>
          <w:tcPr>
            <w:tcW w:w="707" w:type="pct"/>
            <w:tcBorders>
              <w:top w:val="single" w:sz="8" w:space="0" w:color="000000"/>
              <w:left w:val="single" w:sz="4" w:space="0" w:color="auto"/>
              <w:bottom w:val="single" w:sz="8" w:space="0" w:color="000000"/>
              <w:right w:val="single" w:sz="8" w:space="0" w:color="000000"/>
            </w:tcBorders>
            <w:vAlign w:val="center"/>
          </w:tcPr>
          <w:p w14:paraId="55ED7B5E" w14:textId="77777777" w:rsidR="009D3014" w:rsidRPr="007120BC" w:rsidRDefault="009D3014" w:rsidP="00BA11F8">
            <w:pPr>
              <w:jc w:val="center"/>
              <w:rPr>
                <w:sz w:val="22"/>
                <w:szCs w:val="22"/>
              </w:rPr>
            </w:pPr>
            <w:r w:rsidRPr="007120BC">
              <w:rPr>
                <w:color w:val="000000"/>
                <w:sz w:val="22"/>
                <w:szCs w:val="22"/>
              </w:rPr>
              <w:t>19,2%</w:t>
            </w:r>
          </w:p>
        </w:tc>
      </w:tr>
      <w:tr w:rsidR="009D3014" w:rsidRPr="00A1756C" w14:paraId="2854E503"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4EAD3E1" w14:textId="77777777" w:rsidR="009D3014" w:rsidRPr="00A1756C" w:rsidRDefault="009D3014" w:rsidP="00BA11F8">
            <w:pPr>
              <w:autoSpaceDE w:val="0"/>
              <w:autoSpaceDN w:val="0"/>
              <w:adjustRightInd w:val="0"/>
              <w:ind w:firstLine="67"/>
              <w:jc w:val="center"/>
            </w:pPr>
            <w:r>
              <w:rPr>
                <w:color w:val="000000"/>
              </w:rPr>
              <w:t>10</w:t>
            </w:r>
          </w:p>
        </w:tc>
        <w:tc>
          <w:tcPr>
            <w:tcW w:w="1061" w:type="pct"/>
            <w:tcBorders>
              <w:top w:val="single" w:sz="8" w:space="0" w:color="000000"/>
              <w:left w:val="single" w:sz="8" w:space="0" w:color="000000"/>
              <w:bottom w:val="single" w:sz="8" w:space="0" w:color="000000"/>
              <w:right w:val="single" w:sz="8" w:space="0" w:color="000000"/>
            </w:tcBorders>
            <w:vAlign w:val="center"/>
          </w:tcPr>
          <w:p w14:paraId="3FCF02EE" w14:textId="77777777" w:rsidR="009D3014" w:rsidRPr="00A1756C" w:rsidRDefault="009D3014" w:rsidP="00BA11F8">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03B0340A"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9C9135D" w14:textId="77777777" w:rsidR="009D3014" w:rsidRPr="007120BC" w:rsidRDefault="009D3014" w:rsidP="00BA11F8">
            <w:pPr>
              <w:jc w:val="center"/>
              <w:rPr>
                <w:sz w:val="22"/>
                <w:szCs w:val="22"/>
              </w:rPr>
            </w:pPr>
            <w:r w:rsidRPr="007120BC">
              <w:rPr>
                <w:color w:val="000000"/>
                <w:sz w:val="22"/>
                <w:szCs w:val="22"/>
              </w:rPr>
              <w:t>10,4%</w:t>
            </w:r>
          </w:p>
        </w:tc>
        <w:tc>
          <w:tcPr>
            <w:tcW w:w="809" w:type="pct"/>
            <w:tcBorders>
              <w:top w:val="single" w:sz="8" w:space="0" w:color="000000"/>
              <w:left w:val="single" w:sz="8" w:space="0" w:color="000000"/>
              <w:bottom w:val="single" w:sz="8" w:space="0" w:color="000000"/>
              <w:right w:val="single" w:sz="4" w:space="0" w:color="auto"/>
            </w:tcBorders>
            <w:vAlign w:val="center"/>
          </w:tcPr>
          <w:p w14:paraId="51F8A54F" w14:textId="77777777" w:rsidR="009D3014" w:rsidRPr="007120BC" w:rsidRDefault="009D3014" w:rsidP="00BA11F8">
            <w:pPr>
              <w:jc w:val="center"/>
              <w:rPr>
                <w:sz w:val="22"/>
                <w:szCs w:val="22"/>
              </w:rPr>
            </w:pPr>
            <w:r w:rsidRPr="007120BC">
              <w:rPr>
                <w:color w:val="000000"/>
                <w:sz w:val="22"/>
                <w:szCs w:val="22"/>
              </w:rPr>
              <w:t>30,5%</w:t>
            </w:r>
          </w:p>
        </w:tc>
        <w:tc>
          <w:tcPr>
            <w:tcW w:w="707" w:type="pct"/>
            <w:tcBorders>
              <w:top w:val="single" w:sz="8" w:space="0" w:color="000000"/>
              <w:left w:val="single" w:sz="4" w:space="0" w:color="auto"/>
              <w:bottom w:val="single" w:sz="8" w:space="0" w:color="000000"/>
              <w:right w:val="single" w:sz="8" w:space="0" w:color="000000"/>
            </w:tcBorders>
            <w:vAlign w:val="center"/>
          </w:tcPr>
          <w:p w14:paraId="4AEAAF53" w14:textId="77777777" w:rsidR="009D3014" w:rsidRPr="007120BC" w:rsidRDefault="009D3014" w:rsidP="00BA11F8">
            <w:pPr>
              <w:jc w:val="center"/>
              <w:rPr>
                <w:sz w:val="22"/>
                <w:szCs w:val="22"/>
              </w:rPr>
            </w:pPr>
            <w:r w:rsidRPr="007120BC">
              <w:rPr>
                <w:color w:val="000000"/>
                <w:sz w:val="22"/>
                <w:szCs w:val="22"/>
              </w:rPr>
              <w:t>71,2%</w:t>
            </w:r>
          </w:p>
        </w:tc>
      </w:tr>
      <w:tr w:rsidR="009D3014" w:rsidRPr="00A1756C" w14:paraId="65A5F703"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BE2601B" w14:textId="77777777" w:rsidR="009D3014" w:rsidRPr="00A1756C" w:rsidRDefault="009D3014" w:rsidP="00BA11F8">
            <w:pPr>
              <w:autoSpaceDE w:val="0"/>
              <w:autoSpaceDN w:val="0"/>
              <w:adjustRightInd w:val="0"/>
              <w:ind w:firstLine="67"/>
              <w:jc w:val="center"/>
            </w:pPr>
            <w:r>
              <w:rPr>
                <w:color w:val="000000"/>
              </w:rPr>
              <w:t>11</w:t>
            </w:r>
          </w:p>
        </w:tc>
        <w:tc>
          <w:tcPr>
            <w:tcW w:w="1061" w:type="pct"/>
            <w:tcBorders>
              <w:top w:val="single" w:sz="8" w:space="0" w:color="000000"/>
              <w:left w:val="single" w:sz="8" w:space="0" w:color="000000"/>
              <w:bottom w:val="single" w:sz="8" w:space="0" w:color="000000"/>
              <w:right w:val="single" w:sz="8" w:space="0" w:color="000000"/>
            </w:tcBorders>
            <w:vAlign w:val="center"/>
          </w:tcPr>
          <w:p w14:paraId="168DD89B"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ABB8241"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6680F08C" w14:textId="77777777" w:rsidR="009D3014" w:rsidRPr="007120BC" w:rsidRDefault="009D3014" w:rsidP="00BA11F8">
            <w:pPr>
              <w:jc w:val="center"/>
              <w:rPr>
                <w:sz w:val="22"/>
                <w:szCs w:val="22"/>
              </w:rPr>
            </w:pPr>
            <w:r w:rsidRPr="007120BC">
              <w:rPr>
                <w:color w:val="000000"/>
                <w:sz w:val="22"/>
                <w:szCs w:val="22"/>
              </w:rPr>
              <w:t>63,8%</w:t>
            </w:r>
          </w:p>
        </w:tc>
        <w:tc>
          <w:tcPr>
            <w:tcW w:w="809" w:type="pct"/>
            <w:tcBorders>
              <w:top w:val="single" w:sz="8" w:space="0" w:color="000000"/>
              <w:left w:val="single" w:sz="8" w:space="0" w:color="000000"/>
              <w:bottom w:val="single" w:sz="8" w:space="0" w:color="000000"/>
              <w:right w:val="single" w:sz="4" w:space="0" w:color="auto"/>
            </w:tcBorders>
            <w:vAlign w:val="center"/>
          </w:tcPr>
          <w:p w14:paraId="7B990B24" w14:textId="77777777" w:rsidR="009D3014" w:rsidRPr="007120BC" w:rsidRDefault="009D3014" w:rsidP="00BA11F8">
            <w:pPr>
              <w:jc w:val="center"/>
              <w:rPr>
                <w:sz w:val="22"/>
                <w:szCs w:val="22"/>
              </w:rPr>
            </w:pPr>
            <w:r w:rsidRPr="007120BC">
              <w:rPr>
                <w:color w:val="000000"/>
                <w:sz w:val="22"/>
                <w:szCs w:val="22"/>
              </w:rPr>
              <w:t>42,8%</w:t>
            </w:r>
          </w:p>
        </w:tc>
        <w:tc>
          <w:tcPr>
            <w:tcW w:w="707" w:type="pct"/>
            <w:tcBorders>
              <w:top w:val="single" w:sz="8" w:space="0" w:color="000000"/>
              <w:left w:val="single" w:sz="4" w:space="0" w:color="auto"/>
              <w:bottom w:val="single" w:sz="8" w:space="0" w:color="000000"/>
              <w:right w:val="single" w:sz="8" w:space="0" w:color="000000"/>
            </w:tcBorders>
            <w:vAlign w:val="center"/>
          </w:tcPr>
          <w:p w14:paraId="394D4D94" w14:textId="77777777" w:rsidR="009D3014" w:rsidRPr="007120BC" w:rsidRDefault="009D3014" w:rsidP="00BA11F8">
            <w:pPr>
              <w:jc w:val="center"/>
              <w:rPr>
                <w:sz w:val="22"/>
                <w:szCs w:val="22"/>
              </w:rPr>
            </w:pPr>
            <w:r w:rsidRPr="007120BC">
              <w:rPr>
                <w:color w:val="000000"/>
                <w:sz w:val="22"/>
                <w:szCs w:val="22"/>
              </w:rPr>
              <w:t>16,3%</w:t>
            </w:r>
          </w:p>
        </w:tc>
      </w:tr>
      <w:tr w:rsidR="009D3014" w:rsidRPr="00A1756C" w14:paraId="036D58C9"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B021C89" w14:textId="77777777" w:rsidR="009D3014" w:rsidRPr="00A1756C" w:rsidRDefault="009D3014" w:rsidP="00BA11F8">
            <w:pPr>
              <w:autoSpaceDE w:val="0"/>
              <w:autoSpaceDN w:val="0"/>
              <w:adjustRightInd w:val="0"/>
              <w:ind w:firstLine="67"/>
              <w:jc w:val="center"/>
            </w:pPr>
            <w:r>
              <w:rPr>
                <w:color w:val="000000"/>
              </w:rPr>
              <w:t>11</w:t>
            </w:r>
          </w:p>
        </w:tc>
        <w:tc>
          <w:tcPr>
            <w:tcW w:w="1061" w:type="pct"/>
            <w:tcBorders>
              <w:top w:val="single" w:sz="8" w:space="0" w:color="000000"/>
              <w:left w:val="single" w:sz="8" w:space="0" w:color="000000"/>
              <w:bottom w:val="single" w:sz="8" w:space="0" w:color="000000"/>
              <w:right w:val="single" w:sz="8" w:space="0" w:color="000000"/>
            </w:tcBorders>
            <w:vAlign w:val="center"/>
          </w:tcPr>
          <w:p w14:paraId="0B0D8392"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07D3CAD"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F8D7B01" w14:textId="77777777" w:rsidR="009D3014" w:rsidRPr="007120BC" w:rsidRDefault="009D3014" w:rsidP="00BA11F8">
            <w:pPr>
              <w:jc w:val="center"/>
              <w:rPr>
                <w:sz w:val="22"/>
                <w:szCs w:val="22"/>
              </w:rPr>
            </w:pPr>
            <w:r w:rsidRPr="007120BC">
              <w:rPr>
                <w:color w:val="000000"/>
                <w:sz w:val="22"/>
                <w:szCs w:val="22"/>
              </w:rPr>
              <w:t>25,2%</w:t>
            </w:r>
          </w:p>
        </w:tc>
        <w:tc>
          <w:tcPr>
            <w:tcW w:w="809" w:type="pct"/>
            <w:tcBorders>
              <w:top w:val="single" w:sz="8" w:space="0" w:color="000000"/>
              <w:left w:val="single" w:sz="8" w:space="0" w:color="000000"/>
              <w:bottom w:val="single" w:sz="8" w:space="0" w:color="000000"/>
              <w:right w:val="single" w:sz="4" w:space="0" w:color="auto"/>
            </w:tcBorders>
            <w:vAlign w:val="center"/>
          </w:tcPr>
          <w:p w14:paraId="71B4E479" w14:textId="77777777" w:rsidR="009D3014" w:rsidRPr="007120BC" w:rsidRDefault="009D3014" w:rsidP="00BA11F8">
            <w:pPr>
              <w:jc w:val="center"/>
              <w:rPr>
                <w:sz w:val="22"/>
                <w:szCs w:val="22"/>
              </w:rPr>
            </w:pPr>
            <w:r w:rsidRPr="007120BC">
              <w:rPr>
                <w:color w:val="000000"/>
                <w:sz w:val="22"/>
                <w:szCs w:val="22"/>
              </w:rPr>
              <w:t>26,7%</w:t>
            </w:r>
          </w:p>
        </w:tc>
        <w:tc>
          <w:tcPr>
            <w:tcW w:w="707" w:type="pct"/>
            <w:tcBorders>
              <w:top w:val="single" w:sz="8" w:space="0" w:color="000000"/>
              <w:left w:val="single" w:sz="4" w:space="0" w:color="auto"/>
              <w:bottom w:val="single" w:sz="8" w:space="0" w:color="000000"/>
              <w:right w:val="single" w:sz="8" w:space="0" w:color="000000"/>
            </w:tcBorders>
            <w:vAlign w:val="center"/>
          </w:tcPr>
          <w:p w14:paraId="43ADF3C3" w14:textId="77777777" w:rsidR="009D3014" w:rsidRPr="007120BC" w:rsidRDefault="009D3014" w:rsidP="00BA11F8">
            <w:pPr>
              <w:jc w:val="center"/>
              <w:rPr>
                <w:sz w:val="22"/>
                <w:szCs w:val="22"/>
              </w:rPr>
            </w:pPr>
            <w:r w:rsidRPr="007120BC">
              <w:rPr>
                <w:color w:val="000000"/>
                <w:sz w:val="22"/>
                <w:szCs w:val="22"/>
              </w:rPr>
              <w:t>15,4%</w:t>
            </w:r>
          </w:p>
        </w:tc>
      </w:tr>
      <w:tr w:rsidR="009D3014" w:rsidRPr="00A1756C" w14:paraId="10DEDF59"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4F3BB70" w14:textId="77777777" w:rsidR="009D3014" w:rsidRPr="00A1756C" w:rsidRDefault="009D3014" w:rsidP="00BA11F8">
            <w:pPr>
              <w:autoSpaceDE w:val="0"/>
              <w:autoSpaceDN w:val="0"/>
              <w:adjustRightInd w:val="0"/>
              <w:ind w:firstLine="67"/>
              <w:jc w:val="center"/>
            </w:pPr>
            <w:r>
              <w:rPr>
                <w:color w:val="000000"/>
              </w:rPr>
              <w:t>11</w:t>
            </w:r>
          </w:p>
        </w:tc>
        <w:tc>
          <w:tcPr>
            <w:tcW w:w="1061" w:type="pct"/>
            <w:tcBorders>
              <w:top w:val="single" w:sz="8" w:space="0" w:color="000000"/>
              <w:left w:val="single" w:sz="8" w:space="0" w:color="000000"/>
              <w:bottom w:val="single" w:sz="8" w:space="0" w:color="000000"/>
              <w:right w:val="single" w:sz="8" w:space="0" w:color="000000"/>
            </w:tcBorders>
            <w:vAlign w:val="center"/>
          </w:tcPr>
          <w:p w14:paraId="656A75CD" w14:textId="77777777" w:rsidR="009D3014" w:rsidRPr="00A1756C" w:rsidRDefault="009D3014" w:rsidP="00BA11F8">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40362991"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8E56F52" w14:textId="77777777" w:rsidR="009D3014" w:rsidRPr="007120BC" w:rsidRDefault="009D3014" w:rsidP="00BA11F8">
            <w:pPr>
              <w:jc w:val="center"/>
              <w:rPr>
                <w:sz w:val="22"/>
                <w:szCs w:val="22"/>
              </w:rPr>
            </w:pPr>
            <w:r w:rsidRPr="007120BC">
              <w:rPr>
                <w:color w:val="000000"/>
                <w:sz w:val="22"/>
                <w:szCs w:val="22"/>
              </w:rPr>
              <w:t>11,0%</w:t>
            </w:r>
          </w:p>
        </w:tc>
        <w:tc>
          <w:tcPr>
            <w:tcW w:w="809" w:type="pct"/>
            <w:tcBorders>
              <w:top w:val="single" w:sz="8" w:space="0" w:color="000000"/>
              <w:left w:val="single" w:sz="8" w:space="0" w:color="000000"/>
              <w:bottom w:val="single" w:sz="8" w:space="0" w:color="000000"/>
              <w:right w:val="single" w:sz="4" w:space="0" w:color="auto"/>
            </w:tcBorders>
            <w:vAlign w:val="center"/>
          </w:tcPr>
          <w:p w14:paraId="14ECA037" w14:textId="77777777" w:rsidR="009D3014" w:rsidRPr="007120BC" w:rsidRDefault="009D3014" w:rsidP="00BA11F8">
            <w:pPr>
              <w:jc w:val="center"/>
              <w:rPr>
                <w:sz w:val="22"/>
                <w:szCs w:val="22"/>
              </w:rPr>
            </w:pPr>
            <w:r w:rsidRPr="007120BC">
              <w:rPr>
                <w:color w:val="000000"/>
                <w:sz w:val="22"/>
                <w:szCs w:val="22"/>
              </w:rPr>
              <w:t>30,5%</w:t>
            </w:r>
          </w:p>
        </w:tc>
        <w:tc>
          <w:tcPr>
            <w:tcW w:w="707" w:type="pct"/>
            <w:tcBorders>
              <w:top w:val="single" w:sz="8" w:space="0" w:color="000000"/>
              <w:left w:val="single" w:sz="4" w:space="0" w:color="auto"/>
              <w:bottom w:val="single" w:sz="8" w:space="0" w:color="000000"/>
              <w:right w:val="single" w:sz="8" w:space="0" w:color="000000"/>
            </w:tcBorders>
            <w:vAlign w:val="center"/>
          </w:tcPr>
          <w:p w14:paraId="54CB2888" w14:textId="77777777" w:rsidR="009D3014" w:rsidRPr="007120BC" w:rsidRDefault="009D3014" w:rsidP="00BA11F8">
            <w:pPr>
              <w:jc w:val="center"/>
              <w:rPr>
                <w:sz w:val="22"/>
                <w:szCs w:val="22"/>
              </w:rPr>
            </w:pPr>
            <w:r w:rsidRPr="007120BC">
              <w:rPr>
                <w:color w:val="000000"/>
                <w:sz w:val="22"/>
                <w:szCs w:val="22"/>
              </w:rPr>
              <w:t>68,3%</w:t>
            </w:r>
          </w:p>
        </w:tc>
      </w:tr>
      <w:tr w:rsidR="009D3014" w:rsidRPr="00A1756C" w14:paraId="283940F1"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12B0910" w14:textId="77777777" w:rsidR="009D3014" w:rsidRPr="00A1756C" w:rsidRDefault="009D3014" w:rsidP="00BA11F8">
            <w:pPr>
              <w:autoSpaceDE w:val="0"/>
              <w:autoSpaceDN w:val="0"/>
              <w:adjustRightInd w:val="0"/>
              <w:ind w:firstLine="67"/>
              <w:jc w:val="center"/>
            </w:pPr>
            <w:r>
              <w:rPr>
                <w:color w:val="000000"/>
              </w:rPr>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7B077956"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8C6BFDE"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2BBB8995" w14:textId="77777777" w:rsidR="009D3014" w:rsidRPr="007120BC" w:rsidRDefault="009D3014" w:rsidP="00BA11F8">
            <w:pPr>
              <w:jc w:val="center"/>
              <w:rPr>
                <w:sz w:val="22"/>
                <w:szCs w:val="22"/>
              </w:rPr>
            </w:pPr>
            <w:r w:rsidRPr="007120BC">
              <w:rPr>
                <w:color w:val="000000"/>
                <w:sz w:val="22"/>
                <w:szCs w:val="22"/>
              </w:rPr>
              <w:t>64,4%</w:t>
            </w:r>
          </w:p>
        </w:tc>
        <w:tc>
          <w:tcPr>
            <w:tcW w:w="809" w:type="pct"/>
            <w:tcBorders>
              <w:top w:val="single" w:sz="8" w:space="0" w:color="000000"/>
              <w:left w:val="single" w:sz="8" w:space="0" w:color="000000"/>
              <w:bottom w:val="single" w:sz="8" w:space="0" w:color="000000"/>
              <w:right w:val="single" w:sz="4" w:space="0" w:color="auto"/>
            </w:tcBorders>
            <w:vAlign w:val="center"/>
          </w:tcPr>
          <w:p w14:paraId="5499DC1D" w14:textId="77777777" w:rsidR="009D3014" w:rsidRPr="007120BC" w:rsidRDefault="009D3014" w:rsidP="00BA11F8">
            <w:pPr>
              <w:jc w:val="center"/>
              <w:rPr>
                <w:sz w:val="22"/>
                <w:szCs w:val="22"/>
              </w:rPr>
            </w:pPr>
            <w:r w:rsidRPr="007120BC">
              <w:rPr>
                <w:color w:val="000000"/>
                <w:sz w:val="22"/>
                <w:szCs w:val="22"/>
              </w:rPr>
              <w:t>50,3%</w:t>
            </w:r>
          </w:p>
        </w:tc>
        <w:tc>
          <w:tcPr>
            <w:tcW w:w="707" w:type="pct"/>
            <w:tcBorders>
              <w:top w:val="single" w:sz="8" w:space="0" w:color="000000"/>
              <w:left w:val="single" w:sz="4" w:space="0" w:color="auto"/>
              <w:bottom w:val="single" w:sz="8" w:space="0" w:color="000000"/>
              <w:right w:val="single" w:sz="8" w:space="0" w:color="000000"/>
            </w:tcBorders>
            <w:vAlign w:val="center"/>
          </w:tcPr>
          <w:p w14:paraId="2D9E2D36" w14:textId="77777777" w:rsidR="009D3014" w:rsidRPr="007120BC" w:rsidRDefault="009D3014" w:rsidP="00BA11F8">
            <w:pPr>
              <w:jc w:val="center"/>
              <w:rPr>
                <w:sz w:val="22"/>
                <w:szCs w:val="22"/>
              </w:rPr>
            </w:pPr>
            <w:r w:rsidRPr="007120BC">
              <w:rPr>
                <w:color w:val="000000"/>
                <w:sz w:val="22"/>
                <w:szCs w:val="22"/>
              </w:rPr>
              <w:t>30,8%</w:t>
            </w:r>
          </w:p>
        </w:tc>
      </w:tr>
      <w:tr w:rsidR="009D3014" w:rsidRPr="00A1756C" w14:paraId="0F569AC6"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77D2C9A" w14:textId="77777777" w:rsidR="009D3014" w:rsidRPr="00A1756C" w:rsidRDefault="009D3014" w:rsidP="00BA11F8">
            <w:pPr>
              <w:autoSpaceDE w:val="0"/>
              <w:autoSpaceDN w:val="0"/>
              <w:adjustRightInd w:val="0"/>
              <w:ind w:firstLine="67"/>
              <w:jc w:val="center"/>
            </w:pPr>
            <w:r>
              <w:rPr>
                <w:color w:val="000000"/>
              </w:rPr>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5824DB9F"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90A4E23"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3B64535B" w14:textId="77777777" w:rsidR="009D3014" w:rsidRPr="007120BC" w:rsidRDefault="009D3014" w:rsidP="00BA11F8">
            <w:pPr>
              <w:jc w:val="center"/>
              <w:rPr>
                <w:sz w:val="22"/>
                <w:szCs w:val="22"/>
              </w:rPr>
            </w:pPr>
            <w:r w:rsidRPr="007120BC">
              <w:rPr>
                <w:color w:val="000000"/>
                <w:sz w:val="22"/>
                <w:szCs w:val="22"/>
              </w:rPr>
              <w:t>35,6%</w:t>
            </w:r>
          </w:p>
        </w:tc>
        <w:tc>
          <w:tcPr>
            <w:tcW w:w="809" w:type="pct"/>
            <w:tcBorders>
              <w:top w:val="single" w:sz="8" w:space="0" w:color="000000"/>
              <w:left w:val="single" w:sz="8" w:space="0" w:color="000000"/>
              <w:bottom w:val="single" w:sz="8" w:space="0" w:color="000000"/>
              <w:right w:val="single" w:sz="4" w:space="0" w:color="auto"/>
            </w:tcBorders>
            <w:vAlign w:val="center"/>
          </w:tcPr>
          <w:p w14:paraId="12DE9E35" w14:textId="77777777" w:rsidR="009D3014" w:rsidRPr="007120BC" w:rsidRDefault="009D3014" w:rsidP="00BA11F8">
            <w:pPr>
              <w:jc w:val="center"/>
              <w:rPr>
                <w:sz w:val="22"/>
                <w:szCs w:val="22"/>
              </w:rPr>
            </w:pPr>
            <w:r w:rsidRPr="007120BC">
              <w:rPr>
                <w:color w:val="000000"/>
                <w:sz w:val="22"/>
                <w:szCs w:val="22"/>
              </w:rPr>
              <w:t>49,7%</w:t>
            </w:r>
          </w:p>
        </w:tc>
        <w:tc>
          <w:tcPr>
            <w:tcW w:w="707" w:type="pct"/>
            <w:tcBorders>
              <w:top w:val="single" w:sz="8" w:space="0" w:color="000000"/>
              <w:left w:val="single" w:sz="4" w:space="0" w:color="auto"/>
              <w:bottom w:val="single" w:sz="8" w:space="0" w:color="000000"/>
              <w:right w:val="single" w:sz="8" w:space="0" w:color="000000"/>
            </w:tcBorders>
            <w:vAlign w:val="center"/>
          </w:tcPr>
          <w:p w14:paraId="01680A0F" w14:textId="77777777" w:rsidR="009D3014" w:rsidRPr="007120BC" w:rsidRDefault="009D3014" w:rsidP="00BA11F8">
            <w:pPr>
              <w:jc w:val="center"/>
              <w:rPr>
                <w:sz w:val="22"/>
                <w:szCs w:val="22"/>
              </w:rPr>
            </w:pPr>
            <w:r w:rsidRPr="007120BC">
              <w:rPr>
                <w:color w:val="000000"/>
                <w:sz w:val="22"/>
                <w:szCs w:val="22"/>
              </w:rPr>
              <w:t>69,2%</w:t>
            </w:r>
          </w:p>
        </w:tc>
      </w:tr>
      <w:tr w:rsidR="009D3014" w:rsidRPr="00A1756C" w14:paraId="0798C5ED"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87C4FB0" w14:textId="77777777" w:rsidR="009D3014" w:rsidRPr="00A1756C" w:rsidRDefault="009D3014" w:rsidP="00BA11F8">
            <w:pPr>
              <w:autoSpaceDE w:val="0"/>
              <w:autoSpaceDN w:val="0"/>
              <w:adjustRightInd w:val="0"/>
              <w:ind w:firstLine="67"/>
              <w:jc w:val="center"/>
            </w:pPr>
            <w:r>
              <w:rPr>
                <w:color w:val="000000"/>
              </w:rPr>
              <w:t>13</w:t>
            </w:r>
          </w:p>
        </w:tc>
        <w:tc>
          <w:tcPr>
            <w:tcW w:w="1061" w:type="pct"/>
            <w:tcBorders>
              <w:top w:val="single" w:sz="8" w:space="0" w:color="000000"/>
              <w:left w:val="single" w:sz="8" w:space="0" w:color="000000"/>
              <w:bottom w:val="single" w:sz="8" w:space="0" w:color="000000"/>
              <w:right w:val="single" w:sz="8" w:space="0" w:color="000000"/>
            </w:tcBorders>
            <w:vAlign w:val="center"/>
          </w:tcPr>
          <w:p w14:paraId="2409C2EE"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587F832"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6C495C2F" w14:textId="77777777" w:rsidR="009D3014" w:rsidRPr="007120BC" w:rsidRDefault="009D3014" w:rsidP="00BA11F8">
            <w:pPr>
              <w:jc w:val="center"/>
              <w:rPr>
                <w:sz w:val="22"/>
                <w:szCs w:val="22"/>
              </w:rPr>
            </w:pPr>
            <w:r w:rsidRPr="007120BC">
              <w:rPr>
                <w:color w:val="000000"/>
                <w:sz w:val="22"/>
                <w:szCs w:val="22"/>
              </w:rPr>
              <w:t>18,4%</w:t>
            </w:r>
          </w:p>
        </w:tc>
        <w:tc>
          <w:tcPr>
            <w:tcW w:w="809" w:type="pct"/>
            <w:tcBorders>
              <w:top w:val="single" w:sz="8" w:space="0" w:color="000000"/>
              <w:left w:val="single" w:sz="8" w:space="0" w:color="000000"/>
              <w:bottom w:val="single" w:sz="8" w:space="0" w:color="000000"/>
              <w:right w:val="single" w:sz="4" w:space="0" w:color="auto"/>
            </w:tcBorders>
            <w:vAlign w:val="center"/>
          </w:tcPr>
          <w:p w14:paraId="55625A3E" w14:textId="77777777" w:rsidR="009D3014" w:rsidRPr="007120BC" w:rsidRDefault="009D3014" w:rsidP="00BA11F8">
            <w:pPr>
              <w:jc w:val="center"/>
              <w:rPr>
                <w:sz w:val="22"/>
                <w:szCs w:val="22"/>
              </w:rPr>
            </w:pPr>
            <w:r w:rsidRPr="007120BC">
              <w:rPr>
                <w:color w:val="000000"/>
                <w:sz w:val="22"/>
                <w:szCs w:val="22"/>
              </w:rPr>
              <w:t>7,9%</w:t>
            </w:r>
          </w:p>
        </w:tc>
        <w:tc>
          <w:tcPr>
            <w:tcW w:w="707" w:type="pct"/>
            <w:tcBorders>
              <w:top w:val="single" w:sz="8" w:space="0" w:color="000000"/>
              <w:left w:val="single" w:sz="4" w:space="0" w:color="auto"/>
              <w:bottom w:val="single" w:sz="8" w:space="0" w:color="000000"/>
              <w:right w:val="single" w:sz="8" w:space="0" w:color="000000"/>
            </w:tcBorders>
            <w:vAlign w:val="center"/>
          </w:tcPr>
          <w:p w14:paraId="392CD29E" w14:textId="77777777" w:rsidR="009D3014" w:rsidRPr="007120BC" w:rsidRDefault="009D3014" w:rsidP="00BA11F8">
            <w:pPr>
              <w:jc w:val="center"/>
              <w:rPr>
                <w:sz w:val="22"/>
                <w:szCs w:val="22"/>
              </w:rPr>
            </w:pPr>
            <w:r w:rsidRPr="007120BC">
              <w:rPr>
                <w:color w:val="000000"/>
                <w:sz w:val="22"/>
                <w:szCs w:val="22"/>
              </w:rPr>
              <w:t>2,9%</w:t>
            </w:r>
          </w:p>
        </w:tc>
      </w:tr>
      <w:tr w:rsidR="009D3014" w:rsidRPr="00A1756C" w14:paraId="3F4C2B06"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AEDD65D" w14:textId="77777777" w:rsidR="009D3014" w:rsidRPr="00A1756C" w:rsidRDefault="009D3014" w:rsidP="00BA11F8">
            <w:pPr>
              <w:autoSpaceDE w:val="0"/>
              <w:autoSpaceDN w:val="0"/>
              <w:adjustRightInd w:val="0"/>
              <w:ind w:firstLine="67"/>
              <w:jc w:val="center"/>
            </w:pPr>
            <w:r>
              <w:rPr>
                <w:color w:val="000000"/>
              </w:rPr>
              <w:t>13</w:t>
            </w:r>
          </w:p>
        </w:tc>
        <w:tc>
          <w:tcPr>
            <w:tcW w:w="1061" w:type="pct"/>
            <w:tcBorders>
              <w:top w:val="single" w:sz="8" w:space="0" w:color="000000"/>
              <w:left w:val="single" w:sz="8" w:space="0" w:color="000000"/>
              <w:bottom w:val="single" w:sz="8" w:space="0" w:color="000000"/>
              <w:right w:val="single" w:sz="8" w:space="0" w:color="000000"/>
            </w:tcBorders>
            <w:vAlign w:val="center"/>
          </w:tcPr>
          <w:p w14:paraId="61456947"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EE4AB2D"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587A3C7" w14:textId="77777777" w:rsidR="009D3014" w:rsidRPr="007120BC" w:rsidRDefault="009D3014" w:rsidP="00BA11F8">
            <w:pPr>
              <w:jc w:val="center"/>
              <w:rPr>
                <w:sz w:val="22"/>
                <w:szCs w:val="22"/>
              </w:rPr>
            </w:pPr>
            <w:r w:rsidRPr="007120BC">
              <w:rPr>
                <w:color w:val="000000"/>
                <w:sz w:val="22"/>
                <w:szCs w:val="22"/>
              </w:rPr>
              <w:t>19,6%</w:t>
            </w:r>
          </w:p>
        </w:tc>
        <w:tc>
          <w:tcPr>
            <w:tcW w:w="809" w:type="pct"/>
            <w:tcBorders>
              <w:top w:val="single" w:sz="8" w:space="0" w:color="000000"/>
              <w:left w:val="single" w:sz="8" w:space="0" w:color="000000"/>
              <w:bottom w:val="single" w:sz="8" w:space="0" w:color="000000"/>
              <w:right w:val="single" w:sz="4" w:space="0" w:color="auto"/>
            </w:tcBorders>
            <w:vAlign w:val="center"/>
          </w:tcPr>
          <w:p w14:paraId="1FA2FF9B" w14:textId="77777777" w:rsidR="009D3014" w:rsidRPr="007120BC" w:rsidRDefault="009D3014" w:rsidP="00BA11F8">
            <w:pPr>
              <w:jc w:val="center"/>
              <w:rPr>
                <w:sz w:val="22"/>
                <w:szCs w:val="22"/>
              </w:rPr>
            </w:pPr>
            <w:r w:rsidRPr="007120BC">
              <w:rPr>
                <w:color w:val="000000"/>
                <w:sz w:val="22"/>
                <w:szCs w:val="22"/>
              </w:rPr>
              <w:t>19,8%</w:t>
            </w:r>
          </w:p>
        </w:tc>
        <w:tc>
          <w:tcPr>
            <w:tcW w:w="707" w:type="pct"/>
            <w:tcBorders>
              <w:top w:val="single" w:sz="8" w:space="0" w:color="000000"/>
              <w:left w:val="single" w:sz="4" w:space="0" w:color="auto"/>
              <w:bottom w:val="single" w:sz="8" w:space="0" w:color="000000"/>
              <w:right w:val="single" w:sz="8" w:space="0" w:color="000000"/>
            </w:tcBorders>
            <w:vAlign w:val="center"/>
          </w:tcPr>
          <w:p w14:paraId="4B34AFE1" w14:textId="77777777" w:rsidR="009D3014" w:rsidRPr="007120BC" w:rsidRDefault="009D3014" w:rsidP="00BA11F8">
            <w:pPr>
              <w:jc w:val="center"/>
              <w:rPr>
                <w:sz w:val="22"/>
                <w:szCs w:val="22"/>
              </w:rPr>
            </w:pPr>
            <w:r w:rsidRPr="007120BC">
              <w:rPr>
                <w:color w:val="000000"/>
                <w:sz w:val="22"/>
                <w:szCs w:val="22"/>
              </w:rPr>
              <w:t>5,8%</w:t>
            </w:r>
          </w:p>
        </w:tc>
      </w:tr>
      <w:tr w:rsidR="009D3014" w:rsidRPr="00A1756C" w14:paraId="46559157"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81B4850" w14:textId="77777777" w:rsidR="009D3014" w:rsidRPr="00A1756C" w:rsidRDefault="009D3014" w:rsidP="00BA11F8">
            <w:pPr>
              <w:autoSpaceDE w:val="0"/>
              <w:autoSpaceDN w:val="0"/>
              <w:adjustRightInd w:val="0"/>
              <w:ind w:firstLine="67"/>
              <w:jc w:val="center"/>
            </w:pPr>
            <w:r>
              <w:rPr>
                <w:color w:val="000000"/>
              </w:rPr>
              <w:t>13</w:t>
            </w:r>
          </w:p>
        </w:tc>
        <w:tc>
          <w:tcPr>
            <w:tcW w:w="1061" w:type="pct"/>
            <w:tcBorders>
              <w:top w:val="single" w:sz="8" w:space="0" w:color="000000"/>
              <w:left w:val="single" w:sz="8" w:space="0" w:color="000000"/>
              <w:bottom w:val="single" w:sz="8" w:space="0" w:color="000000"/>
              <w:right w:val="single" w:sz="8" w:space="0" w:color="000000"/>
            </w:tcBorders>
            <w:vAlign w:val="center"/>
          </w:tcPr>
          <w:p w14:paraId="79B21BAC" w14:textId="77777777" w:rsidR="009D3014" w:rsidRPr="00A1756C" w:rsidRDefault="009D3014" w:rsidP="00BA11F8">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40DC83EE"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6BE1168" w14:textId="77777777" w:rsidR="009D3014" w:rsidRPr="007120BC" w:rsidRDefault="009D3014" w:rsidP="00BA11F8">
            <w:pPr>
              <w:jc w:val="center"/>
              <w:rPr>
                <w:sz w:val="22"/>
                <w:szCs w:val="22"/>
              </w:rPr>
            </w:pPr>
            <w:r w:rsidRPr="007120BC">
              <w:rPr>
                <w:color w:val="000000"/>
                <w:sz w:val="22"/>
                <w:szCs w:val="22"/>
              </w:rPr>
              <w:t>23,9%</w:t>
            </w:r>
          </w:p>
        </w:tc>
        <w:tc>
          <w:tcPr>
            <w:tcW w:w="809" w:type="pct"/>
            <w:tcBorders>
              <w:top w:val="single" w:sz="8" w:space="0" w:color="000000"/>
              <w:left w:val="single" w:sz="8" w:space="0" w:color="000000"/>
              <w:bottom w:val="single" w:sz="8" w:space="0" w:color="000000"/>
              <w:right w:val="single" w:sz="4" w:space="0" w:color="auto"/>
            </w:tcBorders>
            <w:vAlign w:val="center"/>
          </w:tcPr>
          <w:p w14:paraId="24AEBBB8" w14:textId="77777777" w:rsidR="009D3014" w:rsidRPr="007120BC" w:rsidRDefault="009D3014" w:rsidP="00BA11F8">
            <w:pPr>
              <w:jc w:val="center"/>
              <w:rPr>
                <w:sz w:val="22"/>
                <w:szCs w:val="22"/>
              </w:rPr>
            </w:pPr>
            <w:r w:rsidRPr="007120BC">
              <w:rPr>
                <w:color w:val="000000"/>
                <w:sz w:val="22"/>
                <w:szCs w:val="22"/>
              </w:rPr>
              <w:t>20,4%</w:t>
            </w:r>
          </w:p>
        </w:tc>
        <w:tc>
          <w:tcPr>
            <w:tcW w:w="707" w:type="pct"/>
            <w:tcBorders>
              <w:top w:val="single" w:sz="8" w:space="0" w:color="000000"/>
              <w:left w:val="single" w:sz="4" w:space="0" w:color="auto"/>
              <w:bottom w:val="single" w:sz="8" w:space="0" w:color="000000"/>
              <w:right w:val="single" w:sz="8" w:space="0" w:color="000000"/>
            </w:tcBorders>
            <w:vAlign w:val="center"/>
          </w:tcPr>
          <w:p w14:paraId="5E643BC3" w14:textId="77777777" w:rsidR="009D3014" w:rsidRPr="007120BC" w:rsidRDefault="009D3014" w:rsidP="00BA11F8">
            <w:pPr>
              <w:jc w:val="center"/>
              <w:rPr>
                <w:sz w:val="22"/>
                <w:szCs w:val="22"/>
              </w:rPr>
            </w:pPr>
            <w:r w:rsidRPr="007120BC">
              <w:rPr>
                <w:color w:val="000000"/>
                <w:sz w:val="22"/>
                <w:szCs w:val="22"/>
              </w:rPr>
              <w:t>20,2%</w:t>
            </w:r>
          </w:p>
        </w:tc>
      </w:tr>
      <w:tr w:rsidR="009D3014" w:rsidRPr="00A1756C" w14:paraId="7EC4AF9B"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BB586DA" w14:textId="77777777" w:rsidR="009D3014" w:rsidRPr="00A1756C" w:rsidRDefault="009D3014" w:rsidP="00BA11F8">
            <w:pPr>
              <w:autoSpaceDE w:val="0"/>
              <w:autoSpaceDN w:val="0"/>
              <w:adjustRightInd w:val="0"/>
              <w:ind w:firstLine="67"/>
              <w:jc w:val="center"/>
            </w:pPr>
            <w:r>
              <w:rPr>
                <w:color w:val="000000"/>
              </w:rPr>
              <w:t>13</w:t>
            </w:r>
          </w:p>
        </w:tc>
        <w:tc>
          <w:tcPr>
            <w:tcW w:w="1061" w:type="pct"/>
            <w:tcBorders>
              <w:top w:val="single" w:sz="8" w:space="0" w:color="000000"/>
              <w:left w:val="single" w:sz="8" w:space="0" w:color="000000"/>
              <w:bottom w:val="single" w:sz="8" w:space="0" w:color="000000"/>
              <w:right w:val="single" w:sz="8" w:space="0" w:color="000000"/>
            </w:tcBorders>
            <w:vAlign w:val="center"/>
          </w:tcPr>
          <w:p w14:paraId="5E0347A3" w14:textId="77777777" w:rsidR="009D3014" w:rsidRPr="00A1756C" w:rsidRDefault="009D3014" w:rsidP="00BA11F8">
            <w:pPr>
              <w:autoSpaceDE w:val="0"/>
              <w:autoSpaceDN w:val="0"/>
              <w:adjustRightInd w:val="0"/>
              <w:ind w:firstLine="67"/>
              <w:jc w:val="center"/>
            </w:pPr>
            <w:r>
              <w:rPr>
                <w:color w:val="00000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3EE02E61"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396003E0" w14:textId="77777777" w:rsidR="009D3014" w:rsidRPr="007120BC" w:rsidRDefault="009D3014" w:rsidP="00BA11F8">
            <w:pPr>
              <w:jc w:val="center"/>
              <w:rPr>
                <w:sz w:val="22"/>
                <w:szCs w:val="22"/>
              </w:rPr>
            </w:pPr>
            <w:r w:rsidRPr="007120BC">
              <w:rPr>
                <w:color w:val="000000"/>
                <w:sz w:val="22"/>
                <w:szCs w:val="22"/>
              </w:rPr>
              <w:t>38,0%</w:t>
            </w:r>
          </w:p>
        </w:tc>
        <w:tc>
          <w:tcPr>
            <w:tcW w:w="809" w:type="pct"/>
            <w:tcBorders>
              <w:top w:val="single" w:sz="8" w:space="0" w:color="000000"/>
              <w:left w:val="single" w:sz="8" w:space="0" w:color="000000"/>
              <w:bottom w:val="single" w:sz="8" w:space="0" w:color="000000"/>
              <w:right w:val="single" w:sz="4" w:space="0" w:color="auto"/>
            </w:tcBorders>
            <w:vAlign w:val="center"/>
          </w:tcPr>
          <w:p w14:paraId="33816A8A" w14:textId="77777777" w:rsidR="009D3014" w:rsidRPr="007120BC" w:rsidRDefault="009D3014" w:rsidP="00BA11F8">
            <w:pPr>
              <w:jc w:val="center"/>
              <w:rPr>
                <w:sz w:val="22"/>
                <w:szCs w:val="22"/>
              </w:rPr>
            </w:pPr>
            <w:r w:rsidRPr="007120BC">
              <w:rPr>
                <w:color w:val="000000"/>
                <w:sz w:val="22"/>
                <w:szCs w:val="22"/>
              </w:rPr>
              <w:t>51,9%</w:t>
            </w:r>
          </w:p>
        </w:tc>
        <w:tc>
          <w:tcPr>
            <w:tcW w:w="707" w:type="pct"/>
            <w:tcBorders>
              <w:top w:val="single" w:sz="8" w:space="0" w:color="000000"/>
              <w:left w:val="single" w:sz="4" w:space="0" w:color="auto"/>
              <w:bottom w:val="single" w:sz="8" w:space="0" w:color="000000"/>
              <w:right w:val="single" w:sz="8" w:space="0" w:color="000000"/>
            </w:tcBorders>
            <w:vAlign w:val="center"/>
          </w:tcPr>
          <w:p w14:paraId="06E0F286" w14:textId="77777777" w:rsidR="009D3014" w:rsidRPr="007120BC" w:rsidRDefault="009D3014" w:rsidP="00BA11F8">
            <w:pPr>
              <w:jc w:val="center"/>
              <w:rPr>
                <w:sz w:val="22"/>
                <w:szCs w:val="22"/>
              </w:rPr>
            </w:pPr>
            <w:r w:rsidRPr="007120BC">
              <w:rPr>
                <w:color w:val="000000"/>
                <w:sz w:val="22"/>
                <w:szCs w:val="22"/>
              </w:rPr>
              <w:t>71,2%</w:t>
            </w:r>
          </w:p>
        </w:tc>
      </w:tr>
      <w:tr w:rsidR="009D3014" w:rsidRPr="00A1756C" w14:paraId="76F82B4C"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A91BE99" w14:textId="77777777" w:rsidR="009D3014" w:rsidRPr="00A1756C" w:rsidRDefault="009D3014" w:rsidP="00BA11F8">
            <w:pPr>
              <w:autoSpaceDE w:val="0"/>
              <w:autoSpaceDN w:val="0"/>
              <w:adjustRightInd w:val="0"/>
              <w:ind w:firstLine="67"/>
              <w:jc w:val="center"/>
            </w:pPr>
            <w:r>
              <w:rPr>
                <w:color w:val="000000"/>
              </w:rPr>
              <w:t>14</w:t>
            </w:r>
          </w:p>
        </w:tc>
        <w:tc>
          <w:tcPr>
            <w:tcW w:w="1061" w:type="pct"/>
            <w:tcBorders>
              <w:top w:val="single" w:sz="8" w:space="0" w:color="000000"/>
              <w:left w:val="single" w:sz="8" w:space="0" w:color="000000"/>
              <w:bottom w:val="single" w:sz="8" w:space="0" w:color="000000"/>
              <w:right w:val="single" w:sz="8" w:space="0" w:color="000000"/>
            </w:tcBorders>
            <w:vAlign w:val="center"/>
          </w:tcPr>
          <w:p w14:paraId="2449E600"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2094F7D"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A3B3ECE" w14:textId="77777777" w:rsidR="009D3014" w:rsidRPr="007120BC" w:rsidRDefault="009D3014" w:rsidP="00BA11F8">
            <w:pPr>
              <w:jc w:val="center"/>
              <w:rPr>
                <w:sz w:val="22"/>
                <w:szCs w:val="22"/>
              </w:rPr>
            </w:pPr>
            <w:r w:rsidRPr="007120BC">
              <w:rPr>
                <w:color w:val="000000"/>
                <w:sz w:val="22"/>
                <w:szCs w:val="22"/>
              </w:rPr>
              <w:t>27,6%</w:t>
            </w:r>
          </w:p>
        </w:tc>
        <w:tc>
          <w:tcPr>
            <w:tcW w:w="809" w:type="pct"/>
            <w:tcBorders>
              <w:top w:val="single" w:sz="8" w:space="0" w:color="000000"/>
              <w:left w:val="single" w:sz="8" w:space="0" w:color="000000"/>
              <w:bottom w:val="single" w:sz="8" w:space="0" w:color="000000"/>
              <w:right w:val="single" w:sz="4" w:space="0" w:color="auto"/>
            </w:tcBorders>
            <w:vAlign w:val="center"/>
          </w:tcPr>
          <w:p w14:paraId="4DE56137" w14:textId="77777777" w:rsidR="009D3014" w:rsidRPr="007120BC" w:rsidRDefault="009D3014" w:rsidP="00BA11F8">
            <w:pPr>
              <w:jc w:val="center"/>
              <w:rPr>
                <w:sz w:val="22"/>
                <w:szCs w:val="22"/>
              </w:rPr>
            </w:pPr>
            <w:r w:rsidRPr="007120BC">
              <w:rPr>
                <w:color w:val="000000"/>
                <w:sz w:val="22"/>
                <w:szCs w:val="22"/>
              </w:rPr>
              <w:t>8,2%</w:t>
            </w:r>
          </w:p>
        </w:tc>
        <w:tc>
          <w:tcPr>
            <w:tcW w:w="707" w:type="pct"/>
            <w:tcBorders>
              <w:top w:val="single" w:sz="8" w:space="0" w:color="000000"/>
              <w:left w:val="single" w:sz="4" w:space="0" w:color="auto"/>
              <w:bottom w:val="single" w:sz="8" w:space="0" w:color="000000"/>
              <w:right w:val="single" w:sz="8" w:space="0" w:color="000000"/>
            </w:tcBorders>
            <w:vAlign w:val="center"/>
          </w:tcPr>
          <w:p w14:paraId="73CF68E6" w14:textId="77777777" w:rsidR="009D3014" w:rsidRPr="007120BC" w:rsidRDefault="009D3014" w:rsidP="00BA11F8">
            <w:pPr>
              <w:jc w:val="center"/>
              <w:rPr>
                <w:sz w:val="22"/>
                <w:szCs w:val="22"/>
              </w:rPr>
            </w:pPr>
            <w:r w:rsidRPr="007120BC">
              <w:rPr>
                <w:color w:val="000000"/>
                <w:sz w:val="22"/>
                <w:szCs w:val="22"/>
              </w:rPr>
              <w:t>1,0%</w:t>
            </w:r>
          </w:p>
        </w:tc>
      </w:tr>
      <w:tr w:rsidR="009D3014" w:rsidRPr="00A1756C" w14:paraId="5DD2A187"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9A20A9B" w14:textId="77777777" w:rsidR="009D3014" w:rsidRPr="00A1756C" w:rsidRDefault="009D3014" w:rsidP="00BA11F8">
            <w:pPr>
              <w:autoSpaceDE w:val="0"/>
              <w:autoSpaceDN w:val="0"/>
              <w:adjustRightInd w:val="0"/>
              <w:ind w:firstLine="67"/>
              <w:jc w:val="center"/>
            </w:pPr>
            <w:r>
              <w:rPr>
                <w:color w:val="000000"/>
              </w:rPr>
              <w:t>14</w:t>
            </w:r>
          </w:p>
        </w:tc>
        <w:tc>
          <w:tcPr>
            <w:tcW w:w="1061" w:type="pct"/>
            <w:tcBorders>
              <w:top w:val="single" w:sz="8" w:space="0" w:color="000000"/>
              <w:left w:val="single" w:sz="8" w:space="0" w:color="000000"/>
              <w:bottom w:val="single" w:sz="8" w:space="0" w:color="000000"/>
              <w:right w:val="single" w:sz="8" w:space="0" w:color="000000"/>
            </w:tcBorders>
            <w:vAlign w:val="center"/>
          </w:tcPr>
          <w:p w14:paraId="487DA9DC"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7EA36B0"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0F40C8A5" w14:textId="77777777" w:rsidR="009D3014" w:rsidRPr="007120BC" w:rsidRDefault="009D3014" w:rsidP="00BA11F8">
            <w:pPr>
              <w:jc w:val="center"/>
              <w:rPr>
                <w:sz w:val="22"/>
                <w:szCs w:val="22"/>
              </w:rPr>
            </w:pPr>
            <w:r w:rsidRPr="007120BC">
              <w:rPr>
                <w:color w:val="000000"/>
                <w:sz w:val="22"/>
                <w:szCs w:val="22"/>
              </w:rPr>
              <w:t>72,4%</w:t>
            </w:r>
          </w:p>
        </w:tc>
        <w:tc>
          <w:tcPr>
            <w:tcW w:w="809" w:type="pct"/>
            <w:tcBorders>
              <w:top w:val="single" w:sz="8" w:space="0" w:color="000000"/>
              <w:left w:val="single" w:sz="8" w:space="0" w:color="000000"/>
              <w:bottom w:val="single" w:sz="8" w:space="0" w:color="000000"/>
              <w:right w:val="single" w:sz="4" w:space="0" w:color="auto"/>
            </w:tcBorders>
            <w:vAlign w:val="center"/>
          </w:tcPr>
          <w:p w14:paraId="435E1917" w14:textId="77777777" w:rsidR="009D3014" w:rsidRPr="007120BC" w:rsidRDefault="009D3014" w:rsidP="00BA11F8">
            <w:pPr>
              <w:jc w:val="center"/>
              <w:rPr>
                <w:sz w:val="22"/>
                <w:szCs w:val="22"/>
              </w:rPr>
            </w:pPr>
            <w:r w:rsidRPr="007120BC">
              <w:rPr>
                <w:color w:val="000000"/>
                <w:sz w:val="22"/>
                <w:szCs w:val="22"/>
              </w:rPr>
              <w:t>91,8%</w:t>
            </w:r>
          </w:p>
        </w:tc>
        <w:tc>
          <w:tcPr>
            <w:tcW w:w="707" w:type="pct"/>
            <w:tcBorders>
              <w:top w:val="single" w:sz="8" w:space="0" w:color="000000"/>
              <w:left w:val="single" w:sz="4" w:space="0" w:color="auto"/>
              <w:bottom w:val="single" w:sz="8" w:space="0" w:color="000000"/>
              <w:right w:val="single" w:sz="8" w:space="0" w:color="000000"/>
            </w:tcBorders>
            <w:vAlign w:val="center"/>
          </w:tcPr>
          <w:p w14:paraId="0BF55536" w14:textId="77777777" w:rsidR="009D3014" w:rsidRPr="007120BC" w:rsidRDefault="009D3014" w:rsidP="00BA11F8">
            <w:pPr>
              <w:jc w:val="center"/>
              <w:rPr>
                <w:sz w:val="22"/>
                <w:szCs w:val="22"/>
              </w:rPr>
            </w:pPr>
            <w:r w:rsidRPr="007120BC">
              <w:rPr>
                <w:color w:val="000000"/>
                <w:sz w:val="22"/>
                <w:szCs w:val="22"/>
              </w:rPr>
              <w:t>99,0%</w:t>
            </w:r>
          </w:p>
        </w:tc>
      </w:tr>
      <w:tr w:rsidR="009D3014" w:rsidRPr="00A1756C" w14:paraId="1BB17538"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48B989F" w14:textId="77777777" w:rsidR="009D3014" w:rsidRPr="00A1756C" w:rsidRDefault="009D3014" w:rsidP="00BA11F8">
            <w:pPr>
              <w:autoSpaceDE w:val="0"/>
              <w:autoSpaceDN w:val="0"/>
              <w:adjustRightInd w:val="0"/>
              <w:ind w:firstLine="67"/>
              <w:jc w:val="center"/>
            </w:pPr>
            <w:r>
              <w:rPr>
                <w:color w:val="000000"/>
              </w:rPr>
              <w:t>15</w:t>
            </w:r>
          </w:p>
        </w:tc>
        <w:tc>
          <w:tcPr>
            <w:tcW w:w="1061" w:type="pct"/>
            <w:tcBorders>
              <w:top w:val="single" w:sz="8" w:space="0" w:color="000000"/>
              <w:left w:val="single" w:sz="8" w:space="0" w:color="000000"/>
              <w:bottom w:val="single" w:sz="8" w:space="0" w:color="000000"/>
              <w:right w:val="single" w:sz="8" w:space="0" w:color="000000"/>
            </w:tcBorders>
            <w:vAlign w:val="center"/>
          </w:tcPr>
          <w:p w14:paraId="2A6B1123"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87D2B7A"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24F9D744" w14:textId="77777777" w:rsidR="009D3014" w:rsidRPr="007120BC" w:rsidRDefault="009D3014" w:rsidP="00BA11F8">
            <w:pPr>
              <w:jc w:val="center"/>
              <w:rPr>
                <w:sz w:val="22"/>
                <w:szCs w:val="22"/>
              </w:rPr>
            </w:pPr>
            <w:r w:rsidRPr="007120BC">
              <w:rPr>
                <w:color w:val="000000"/>
                <w:sz w:val="22"/>
                <w:szCs w:val="22"/>
              </w:rPr>
              <w:t>52,8%</w:t>
            </w:r>
          </w:p>
        </w:tc>
        <w:tc>
          <w:tcPr>
            <w:tcW w:w="809" w:type="pct"/>
            <w:tcBorders>
              <w:top w:val="single" w:sz="8" w:space="0" w:color="000000"/>
              <w:left w:val="single" w:sz="8" w:space="0" w:color="000000"/>
              <w:bottom w:val="single" w:sz="8" w:space="0" w:color="000000"/>
              <w:right w:val="single" w:sz="4" w:space="0" w:color="auto"/>
            </w:tcBorders>
            <w:vAlign w:val="center"/>
          </w:tcPr>
          <w:p w14:paraId="1FC40D6B" w14:textId="77777777" w:rsidR="009D3014" w:rsidRPr="007120BC" w:rsidRDefault="009D3014" w:rsidP="00BA11F8">
            <w:pPr>
              <w:jc w:val="center"/>
              <w:rPr>
                <w:sz w:val="22"/>
                <w:szCs w:val="22"/>
              </w:rPr>
            </w:pPr>
            <w:r w:rsidRPr="007120BC">
              <w:rPr>
                <w:color w:val="000000"/>
                <w:sz w:val="22"/>
                <w:szCs w:val="22"/>
              </w:rPr>
              <w:t>37,4%</w:t>
            </w:r>
          </w:p>
        </w:tc>
        <w:tc>
          <w:tcPr>
            <w:tcW w:w="707" w:type="pct"/>
            <w:tcBorders>
              <w:top w:val="single" w:sz="8" w:space="0" w:color="000000"/>
              <w:left w:val="single" w:sz="4" w:space="0" w:color="auto"/>
              <w:bottom w:val="single" w:sz="8" w:space="0" w:color="000000"/>
              <w:right w:val="single" w:sz="8" w:space="0" w:color="000000"/>
            </w:tcBorders>
            <w:vAlign w:val="center"/>
          </w:tcPr>
          <w:p w14:paraId="3F4380D0" w14:textId="77777777" w:rsidR="009D3014" w:rsidRPr="007120BC" w:rsidRDefault="009D3014" w:rsidP="00BA11F8">
            <w:pPr>
              <w:jc w:val="center"/>
              <w:rPr>
                <w:sz w:val="22"/>
                <w:szCs w:val="22"/>
              </w:rPr>
            </w:pPr>
            <w:r w:rsidRPr="007120BC">
              <w:rPr>
                <w:color w:val="000000"/>
                <w:sz w:val="22"/>
                <w:szCs w:val="22"/>
              </w:rPr>
              <w:t>14,4%</w:t>
            </w:r>
          </w:p>
        </w:tc>
      </w:tr>
      <w:tr w:rsidR="009D3014" w:rsidRPr="00A1756C" w14:paraId="39752EB7"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1EAAE07" w14:textId="77777777" w:rsidR="009D3014" w:rsidRPr="00A1756C" w:rsidRDefault="009D3014" w:rsidP="00BA11F8">
            <w:pPr>
              <w:autoSpaceDE w:val="0"/>
              <w:autoSpaceDN w:val="0"/>
              <w:adjustRightInd w:val="0"/>
              <w:ind w:firstLine="67"/>
              <w:jc w:val="center"/>
            </w:pPr>
            <w:r>
              <w:rPr>
                <w:color w:val="000000"/>
              </w:rPr>
              <w:t>15</w:t>
            </w:r>
          </w:p>
        </w:tc>
        <w:tc>
          <w:tcPr>
            <w:tcW w:w="1061" w:type="pct"/>
            <w:tcBorders>
              <w:top w:val="single" w:sz="8" w:space="0" w:color="000000"/>
              <w:left w:val="single" w:sz="8" w:space="0" w:color="000000"/>
              <w:bottom w:val="single" w:sz="8" w:space="0" w:color="000000"/>
              <w:right w:val="single" w:sz="8" w:space="0" w:color="000000"/>
            </w:tcBorders>
            <w:vAlign w:val="center"/>
          </w:tcPr>
          <w:p w14:paraId="2322FD5D"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05EA2D2"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9990817" w14:textId="77777777" w:rsidR="009D3014" w:rsidRPr="007120BC" w:rsidRDefault="009D3014" w:rsidP="00BA11F8">
            <w:pPr>
              <w:jc w:val="center"/>
              <w:rPr>
                <w:sz w:val="22"/>
                <w:szCs w:val="22"/>
              </w:rPr>
            </w:pPr>
            <w:r w:rsidRPr="007120BC">
              <w:rPr>
                <w:color w:val="000000"/>
                <w:sz w:val="22"/>
                <w:szCs w:val="22"/>
              </w:rPr>
              <w:t>47,2%</w:t>
            </w:r>
          </w:p>
        </w:tc>
        <w:tc>
          <w:tcPr>
            <w:tcW w:w="809" w:type="pct"/>
            <w:tcBorders>
              <w:top w:val="single" w:sz="8" w:space="0" w:color="000000"/>
              <w:left w:val="single" w:sz="8" w:space="0" w:color="000000"/>
              <w:bottom w:val="single" w:sz="8" w:space="0" w:color="000000"/>
              <w:right w:val="single" w:sz="4" w:space="0" w:color="auto"/>
            </w:tcBorders>
            <w:vAlign w:val="center"/>
          </w:tcPr>
          <w:p w14:paraId="1ED81DDE" w14:textId="77777777" w:rsidR="009D3014" w:rsidRPr="007120BC" w:rsidRDefault="009D3014" w:rsidP="00BA11F8">
            <w:pPr>
              <w:jc w:val="center"/>
              <w:rPr>
                <w:sz w:val="22"/>
                <w:szCs w:val="22"/>
              </w:rPr>
            </w:pPr>
            <w:r w:rsidRPr="007120BC">
              <w:rPr>
                <w:color w:val="000000"/>
                <w:sz w:val="22"/>
                <w:szCs w:val="22"/>
              </w:rPr>
              <w:t>62,6%</w:t>
            </w:r>
          </w:p>
        </w:tc>
        <w:tc>
          <w:tcPr>
            <w:tcW w:w="707" w:type="pct"/>
            <w:tcBorders>
              <w:top w:val="single" w:sz="8" w:space="0" w:color="000000"/>
              <w:left w:val="single" w:sz="4" w:space="0" w:color="auto"/>
              <w:bottom w:val="single" w:sz="8" w:space="0" w:color="000000"/>
              <w:right w:val="single" w:sz="8" w:space="0" w:color="000000"/>
            </w:tcBorders>
            <w:vAlign w:val="center"/>
          </w:tcPr>
          <w:p w14:paraId="63FE9A60" w14:textId="77777777" w:rsidR="009D3014" w:rsidRPr="007120BC" w:rsidRDefault="009D3014" w:rsidP="00BA11F8">
            <w:pPr>
              <w:jc w:val="center"/>
              <w:rPr>
                <w:sz w:val="22"/>
                <w:szCs w:val="22"/>
              </w:rPr>
            </w:pPr>
            <w:r w:rsidRPr="007120BC">
              <w:rPr>
                <w:color w:val="000000"/>
                <w:sz w:val="22"/>
                <w:szCs w:val="22"/>
              </w:rPr>
              <w:t>85,6%</w:t>
            </w:r>
          </w:p>
        </w:tc>
      </w:tr>
      <w:tr w:rsidR="009D3014" w:rsidRPr="00A1756C" w14:paraId="64777B6A"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F8DF427" w14:textId="77777777" w:rsidR="009D3014" w:rsidRPr="00A1756C" w:rsidRDefault="009D3014" w:rsidP="00BA11F8">
            <w:pPr>
              <w:autoSpaceDE w:val="0"/>
              <w:autoSpaceDN w:val="0"/>
              <w:adjustRightInd w:val="0"/>
              <w:ind w:firstLine="67"/>
              <w:jc w:val="center"/>
            </w:pPr>
            <w:r>
              <w:rPr>
                <w:color w:val="000000"/>
              </w:rPr>
              <w:t>16</w:t>
            </w:r>
          </w:p>
        </w:tc>
        <w:tc>
          <w:tcPr>
            <w:tcW w:w="1061" w:type="pct"/>
            <w:tcBorders>
              <w:top w:val="single" w:sz="8" w:space="0" w:color="000000"/>
              <w:left w:val="single" w:sz="8" w:space="0" w:color="000000"/>
              <w:bottom w:val="single" w:sz="8" w:space="0" w:color="000000"/>
              <w:right w:val="single" w:sz="8" w:space="0" w:color="000000"/>
            </w:tcBorders>
            <w:vAlign w:val="center"/>
          </w:tcPr>
          <w:p w14:paraId="63DC558E"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6CB1D2D"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92B131B" w14:textId="77777777" w:rsidR="009D3014" w:rsidRPr="007120BC" w:rsidRDefault="009D3014" w:rsidP="00BA11F8">
            <w:pPr>
              <w:jc w:val="center"/>
              <w:rPr>
                <w:sz w:val="22"/>
                <w:szCs w:val="22"/>
              </w:rPr>
            </w:pPr>
            <w:r w:rsidRPr="007120BC">
              <w:rPr>
                <w:color w:val="000000"/>
                <w:sz w:val="22"/>
                <w:szCs w:val="22"/>
              </w:rPr>
              <w:t>12,3%</w:t>
            </w:r>
          </w:p>
        </w:tc>
        <w:tc>
          <w:tcPr>
            <w:tcW w:w="809" w:type="pct"/>
            <w:tcBorders>
              <w:top w:val="single" w:sz="8" w:space="0" w:color="000000"/>
              <w:left w:val="single" w:sz="8" w:space="0" w:color="000000"/>
              <w:bottom w:val="single" w:sz="8" w:space="0" w:color="000000"/>
              <w:right w:val="single" w:sz="4" w:space="0" w:color="auto"/>
            </w:tcBorders>
            <w:vAlign w:val="center"/>
          </w:tcPr>
          <w:p w14:paraId="5488986C" w14:textId="77777777" w:rsidR="009D3014" w:rsidRPr="007120BC" w:rsidRDefault="009D3014" w:rsidP="00BA11F8">
            <w:pPr>
              <w:jc w:val="center"/>
              <w:rPr>
                <w:sz w:val="22"/>
                <w:szCs w:val="22"/>
              </w:rPr>
            </w:pPr>
            <w:r w:rsidRPr="007120BC">
              <w:rPr>
                <w:color w:val="000000"/>
                <w:sz w:val="22"/>
                <w:szCs w:val="22"/>
              </w:rPr>
              <w:t>3,8%</w:t>
            </w:r>
          </w:p>
        </w:tc>
        <w:tc>
          <w:tcPr>
            <w:tcW w:w="707" w:type="pct"/>
            <w:tcBorders>
              <w:top w:val="single" w:sz="8" w:space="0" w:color="000000"/>
              <w:left w:val="single" w:sz="4" w:space="0" w:color="auto"/>
              <w:bottom w:val="single" w:sz="8" w:space="0" w:color="000000"/>
              <w:right w:val="single" w:sz="8" w:space="0" w:color="000000"/>
            </w:tcBorders>
            <w:vAlign w:val="center"/>
          </w:tcPr>
          <w:p w14:paraId="174C481F" w14:textId="77777777" w:rsidR="009D3014" w:rsidRPr="007120BC" w:rsidRDefault="009D3014" w:rsidP="00BA11F8">
            <w:pPr>
              <w:jc w:val="center"/>
              <w:rPr>
                <w:sz w:val="22"/>
                <w:szCs w:val="22"/>
              </w:rPr>
            </w:pPr>
            <w:r w:rsidRPr="007120BC">
              <w:rPr>
                <w:color w:val="000000"/>
                <w:sz w:val="22"/>
                <w:szCs w:val="22"/>
              </w:rPr>
              <w:t>1,9%</w:t>
            </w:r>
          </w:p>
        </w:tc>
      </w:tr>
      <w:tr w:rsidR="009D3014" w:rsidRPr="00A1756C" w14:paraId="4A9F1A5E"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6C68D83" w14:textId="77777777" w:rsidR="009D3014" w:rsidRPr="00A1756C" w:rsidRDefault="009D3014" w:rsidP="00BA11F8">
            <w:pPr>
              <w:autoSpaceDE w:val="0"/>
              <w:autoSpaceDN w:val="0"/>
              <w:adjustRightInd w:val="0"/>
              <w:ind w:firstLine="67"/>
              <w:jc w:val="center"/>
            </w:pPr>
            <w:r>
              <w:rPr>
                <w:color w:val="000000"/>
              </w:rPr>
              <w:lastRenderedPageBreak/>
              <w:t>16</w:t>
            </w:r>
          </w:p>
        </w:tc>
        <w:tc>
          <w:tcPr>
            <w:tcW w:w="1061" w:type="pct"/>
            <w:tcBorders>
              <w:top w:val="single" w:sz="8" w:space="0" w:color="000000"/>
              <w:left w:val="single" w:sz="8" w:space="0" w:color="000000"/>
              <w:bottom w:val="single" w:sz="8" w:space="0" w:color="000000"/>
              <w:right w:val="single" w:sz="8" w:space="0" w:color="000000"/>
            </w:tcBorders>
            <w:vAlign w:val="center"/>
          </w:tcPr>
          <w:p w14:paraId="1A2FCC09"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6B328E5"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1234B8CE" w14:textId="77777777" w:rsidR="009D3014" w:rsidRPr="007120BC" w:rsidRDefault="009D3014" w:rsidP="00BA11F8">
            <w:pPr>
              <w:jc w:val="center"/>
              <w:rPr>
                <w:sz w:val="22"/>
                <w:szCs w:val="22"/>
              </w:rPr>
            </w:pPr>
            <w:r w:rsidRPr="007120BC">
              <w:rPr>
                <w:color w:val="000000"/>
                <w:sz w:val="22"/>
                <w:szCs w:val="22"/>
              </w:rPr>
              <w:t>60,1%</w:t>
            </w:r>
          </w:p>
        </w:tc>
        <w:tc>
          <w:tcPr>
            <w:tcW w:w="809" w:type="pct"/>
            <w:tcBorders>
              <w:top w:val="single" w:sz="8" w:space="0" w:color="000000"/>
              <w:left w:val="single" w:sz="8" w:space="0" w:color="000000"/>
              <w:bottom w:val="single" w:sz="8" w:space="0" w:color="000000"/>
              <w:right w:val="single" w:sz="4" w:space="0" w:color="auto"/>
            </w:tcBorders>
            <w:vAlign w:val="center"/>
          </w:tcPr>
          <w:p w14:paraId="0BA261A0" w14:textId="77777777" w:rsidR="009D3014" w:rsidRPr="007120BC" w:rsidRDefault="009D3014" w:rsidP="00BA11F8">
            <w:pPr>
              <w:jc w:val="center"/>
              <w:rPr>
                <w:sz w:val="22"/>
                <w:szCs w:val="22"/>
              </w:rPr>
            </w:pPr>
            <w:r w:rsidRPr="007120BC">
              <w:rPr>
                <w:color w:val="000000"/>
                <w:sz w:val="22"/>
                <w:szCs w:val="22"/>
              </w:rPr>
              <w:t>46,5%</w:t>
            </w:r>
          </w:p>
        </w:tc>
        <w:tc>
          <w:tcPr>
            <w:tcW w:w="707" w:type="pct"/>
            <w:tcBorders>
              <w:top w:val="single" w:sz="8" w:space="0" w:color="000000"/>
              <w:left w:val="single" w:sz="4" w:space="0" w:color="auto"/>
              <w:bottom w:val="single" w:sz="8" w:space="0" w:color="000000"/>
              <w:right w:val="single" w:sz="8" w:space="0" w:color="000000"/>
            </w:tcBorders>
            <w:vAlign w:val="center"/>
          </w:tcPr>
          <w:p w14:paraId="6F87DFBC" w14:textId="77777777" w:rsidR="009D3014" w:rsidRPr="007120BC" w:rsidRDefault="009D3014" w:rsidP="00BA11F8">
            <w:pPr>
              <w:jc w:val="center"/>
              <w:rPr>
                <w:sz w:val="22"/>
                <w:szCs w:val="22"/>
              </w:rPr>
            </w:pPr>
            <w:r w:rsidRPr="007120BC">
              <w:rPr>
                <w:color w:val="000000"/>
                <w:sz w:val="22"/>
                <w:szCs w:val="22"/>
              </w:rPr>
              <w:t>12,5%</w:t>
            </w:r>
          </w:p>
        </w:tc>
      </w:tr>
      <w:tr w:rsidR="009D3014" w:rsidRPr="00A1756C" w14:paraId="247AB69E"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4C377B7" w14:textId="77777777" w:rsidR="009D3014" w:rsidRPr="00A1756C" w:rsidRDefault="009D3014" w:rsidP="00BA11F8">
            <w:pPr>
              <w:autoSpaceDE w:val="0"/>
              <w:autoSpaceDN w:val="0"/>
              <w:adjustRightInd w:val="0"/>
              <w:ind w:firstLine="67"/>
              <w:jc w:val="center"/>
            </w:pPr>
            <w:r>
              <w:rPr>
                <w:color w:val="000000"/>
              </w:rPr>
              <w:t>16</w:t>
            </w:r>
          </w:p>
        </w:tc>
        <w:tc>
          <w:tcPr>
            <w:tcW w:w="1061" w:type="pct"/>
            <w:tcBorders>
              <w:top w:val="single" w:sz="8" w:space="0" w:color="000000"/>
              <w:left w:val="single" w:sz="8" w:space="0" w:color="000000"/>
              <w:bottom w:val="single" w:sz="8" w:space="0" w:color="000000"/>
              <w:right w:val="single" w:sz="8" w:space="0" w:color="000000"/>
            </w:tcBorders>
            <w:vAlign w:val="center"/>
          </w:tcPr>
          <w:p w14:paraId="69D49313" w14:textId="77777777" w:rsidR="009D3014" w:rsidRPr="00A1756C" w:rsidRDefault="009D3014" w:rsidP="00BA11F8">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1B1B39D0"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E85A857" w14:textId="77777777" w:rsidR="009D3014" w:rsidRPr="007120BC" w:rsidRDefault="009D3014" w:rsidP="00BA11F8">
            <w:pPr>
              <w:jc w:val="center"/>
              <w:rPr>
                <w:sz w:val="22"/>
                <w:szCs w:val="22"/>
              </w:rPr>
            </w:pPr>
            <w:r w:rsidRPr="007120BC">
              <w:rPr>
                <w:color w:val="000000"/>
                <w:sz w:val="22"/>
                <w:szCs w:val="22"/>
              </w:rPr>
              <w:t>27,6%</w:t>
            </w:r>
          </w:p>
        </w:tc>
        <w:tc>
          <w:tcPr>
            <w:tcW w:w="809" w:type="pct"/>
            <w:tcBorders>
              <w:top w:val="single" w:sz="8" w:space="0" w:color="000000"/>
              <w:left w:val="single" w:sz="8" w:space="0" w:color="000000"/>
              <w:bottom w:val="single" w:sz="8" w:space="0" w:color="000000"/>
              <w:right w:val="single" w:sz="4" w:space="0" w:color="auto"/>
            </w:tcBorders>
            <w:vAlign w:val="center"/>
          </w:tcPr>
          <w:p w14:paraId="68981241" w14:textId="77777777" w:rsidR="009D3014" w:rsidRPr="007120BC" w:rsidRDefault="009D3014" w:rsidP="00BA11F8">
            <w:pPr>
              <w:jc w:val="center"/>
              <w:rPr>
                <w:sz w:val="22"/>
                <w:szCs w:val="22"/>
              </w:rPr>
            </w:pPr>
            <w:r w:rsidRPr="007120BC">
              <w:rPr>
                <w:color w:val="000000"/>
                <w:sz w:val="22"/>
                <w:szCs w:val="22"/>
              </w:rPr>
              <w:t>49,7%</w:t>
            </w:r>
          </w:p>
        </w:tc>
        <w:tc>
          <w:tcPr>
            <w:tcW w:w="707" w:type="pct"/>
            <w:tcBorders>
              <w:top w:val="single" w:sz="8" w:space="0" w:color="000000"/>
              <w:left w:val="single" w:sz="4" w:space="0" w:color="auto"/>
              <w:bottom w:val="single" w:sz="8" w:space="0" w:color="000000"/>
              <w:right w:val="single" w:sz="8" w:space="0" w:color="000000"/>
            </w:tcBorders>
            <w:vAlign w:val="center"/>
          </w:tcPr>
          <w:p w14:paraId="2D01432C" w14:textId="77777777" w:rsidR="009D3014" w:rsidRPr="007120BC" w:rsidRDefault="009D3014" w:rsidP="00BA11F8">
            <w:pPr>
              <w:jc w:val="center"/>
              <w:rPr>
                <w:sz w:val="22"/>
                <w:szCs w:val="22"/>
              </w:rPr>
            </w:pPr>
            <w:r w:rsidRPr="007120BC">
              <w:rPr>
                <w:color w:val="000000"/>
                <w:sz w:val="22"/>
                <w:szCs w:val="22"/>
              </w:rPr>
              <w:t>85,6%</w:t>
            </w:r>
          </w:p>
        </w:tc>
      </w:tr>
      <w:tr w:rsidR="009D3014" w:rsidRPr="00A1756C" w14:paraId="309A9F67"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2BC97C1" w14:textId="77777777" w:rsidR="009D3014" w:rsidRPr="00A1756C" w:rsidRDefault="009D3014" w:rsidP="00BA11F8">
            <w:pPr>
              <w:autoSpaceDE w:val="0"/>
              <w:autoSpaceDN w:val="0"/>
              <w:adjustRightInd w:val="0"/>
              <w:ind w:firstLine="67"/>
              <w:jc w:val="center"/>
            </w:pPr>
            <w:r>
              <w:rPr>
                <w:color w:val="000000"/>
              </w:rPr>
              <w:t>17</w:t>
            </w:r>
          </w:p>
        </w:tc>
        <w:tc>
          <w:tcPr>
            <w:tcW w:w="1061" w:type="pct"/>
            <w:tcBorders>
              <w:top w:val="single" w:sz="8" w:space="0" w:color="000000"/>
              <w:left w:val="single" w:sz="8" w:space="0" w:color="000000"/>
              <w:bottom w:val="single" w:sz="8" w:space="0" w:color="000000"/>
              <w:right w:val="single" w:sz="8" w:space="0" w:color="000000"/>
            </w:tcBorders>
            <w:vAlign w:val="center"/>
          </w:tcPr>
          <w:p w14:paraId="68167E1C"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1F0DE73"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092B94B" w14:textId="77777777" w:rsidR="009D3014" w:rsidRPr="007120BC" w:rsidRDefault="009D3014" w:rsidP="00BA11F8">
            <w:pPr>
              <w:jc w:val="center"/>
              <w:rPr>
                <w:sz w:val="22"/>
                <w:szCs w:val="22"/>
              </w:rPr>
            </w:pPr>
            <w:r w:rsidRPr="007120BC">
              <w:rPr>
                <w:color w:val="000000"/>
                <w:sz w:val="22"/>
                <w:szCs w:val="22"/>
              </w:rPr>
              <w:t>23,3%</w:t>
            </w:r>
          </w:p>
        </w:tc>
        <w:tc>
          <w:tcPr>
            <w:tcW w:w="809" w:type="pct"/>
            <w:tcBorders>
              <w:top w:val="single" w:sz="8" w:space="0" w:color="000000"/>
              <w:left w:val="single" w:sz="8" w:space="0" w:color="000000"/>
              <w:bottom w:val="single" w:sz="8" w:space="0" w:color="000000"/>
              <w:right w:val="single" w:sz="4" w:space="0" w:color="auto"/>
            </w:tcBorders>
            <w:vAlign w:val="center"/>
          </w:tcPr>
          <w:p w14:paraId="27DB5215" w14:textId="77777777" w:rsidR="009D3014" w:rsidRPr="007120BC" w:rsidRDefault="009D3014" w:rsidP="00BA11F8">
            <w:pPr>
              <w:jc w:val="center"/>
              <w:rPr>
                <w:sz w:val="22"/>
                <w:szCs w:val="22"/>
              </w:rPr>
            </w:pPr>
            <w:r w:rsidRPr="007120BC">
              <w:rPr>
                <w:color w:val="000000"/>
                <w:sz w:val="22"/>
                <w:szCs w:val="22"/>
              </w:rPr>
              <w:t>10,1%</w:t>
            </w:r>
          </w:p>
        </w:tc>
        <w:tc>
          <w:tcPr>
            <w:tcW w:w="707" w:type="pct"/>
            <w:tcBorders>
              <w:top w:val="single" w:sz="8" w:space="0" w:color="000000"/>
              <w:left w:val="single" w:sz="4" w:space="0" w:color="auto"/>
              <w:bottom w:val="single" w:sz="8" w:space="0" w:color="000000"/>
              <w:right w:val="single" w:sz="8" w:space="0" w:color="000000"/>
            </w:tcBorders>
            <w:vAlign w:val="center"/>
          </w:tcPr>
          <w:p w14:paraId="23E8AF52" w14:textId="77777777" w:rsidR="009D3014" w:rsidRPr="007120BC" w:rsidRDefault="009D3014" w:rsidP="00BA11F8">
            <w:pPr>
              <w:jc w:val="center"/>
              <w:rPr>
                <w:sz w:val="22"/>
                <w:szCs w:val="22"/>
              </w:rPr>
            </w:pPr>
            <w:r w:rsidRPr="007120BC">
              <w:rPr>
                <w:color w:val="000000"/>
                <w:sz w:val="22"/>
                <w:szCs w:val="22"/>
              </w:rPr>
              <w:t>2,9%</w:t>
            </w:r>
          </w:p>
        </w:tc>
      </w:tr>
      <w:tr w:rsidR="009D3014" w:rsidRPr="00A1756C" w14:paraId="49817173"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6E1F841" w14:textId="77777777" w:rsidR="009D3014" w:rsidRPr="00A1756C" w:rsidRDefault="009D3014" w:rsidP="00BA11F8">
            <w:pPr>
              <w:autoSpaceDE w:val="0"/>
              <w:autoSpaceDN w:val="0"/>
              <w:adjustRightInd w:val="0"/>
              <w:ind w:firstLine="67"/>
              <w:jc w:val="center"/>
            </w:pPr>
            <w:r>
              <w:rPr>
                <w:color w:val="000000"/>
              </w:rPr>
              <w:t>17</w:t>
            </w:r>
          </w:p>
        </w:tc>
        <w:tc>
          <w:tcPr>
            <w:tcW w:w="1061" w:type="pct"/>
            <w:tcBorders>
              <w:top w:val="single" w:sz="8" w:space="0" w:color="000000"/>
              <w:left w:val="single" w:sz="8" w:space="0" w:color="000000"/>
              <w:bottom w:val="single" w:sz="8" w:space="0" w:color="000000"/>
              <w:right w:val="single" w:sz="8" w:space="0" w:color="000000"/>
            </w:tcBorders>
            <w:vAlign w:val="center"/>
          </w:tcPr>
          <w:p w14:paraId="15FD942E"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C2A75E3"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43F962C0" w14:textId="77777777" w:rsidR="009D3014" w:rsidRPr="007120BC" w:rsidRDefault="009D3014" w:rsidP="00BA11F8">
            <w:pPr>
              <w:jc w:val="center"/>
              <w:rPr>
                <w:sz w:val="22"/>
                <w:szCs w:val="22"/>
              </w:rPr>
            </w:pPr>
            <w:r w:rsidRPr="007120BC">
              <w:rPr>
                <w:color w:val="000000"/>
                <w:sz w:val="22"/>
                <w:szCs w:val="22"/>
              </w:rPr>
              <w:t>44,8%</w:t>
            </w:r>
          </w:p>
        </w:tc>
        <w:tc>
          <w:tcPr>
            <w:tcW w:w="809" w:type="pct"/>
            <w:tcBorders>
              <w:top w:val="single" w:sz="8" w:space="0" w:color="000000"/>
              <w:left w:val="single" w:sz="8" w:space="0" w:color="000000"/>
              <w:bottom w:val="single" w:sz="8" w:space="0" w:color="000000"/>
              <w:right w:val="single" w:sz="4" w:space="0" w:color="auto"/>
            </w:tcBorders>
            <w:vAlign w:val="center"/>
          </w:tcPr>
          <w:p w14:paraId="514E3F0F" w14:textId="77777777" w:rsidR="009D3014" w:rsidRPr="007120BC" w:rsidRDefault="009D3014" w:rsidP="00BA11F8">
            <w:pPr>
              <w:jc w:val="center"/>
              <w:rPr>
                <w:sz w:val="22"/>
                <w:szCs w:val="22"/>
              </w:rPr>
            </w:pPr>
            <w:r w:rsidRPr="007120BC">
              <w:rPr>
                <w:color w:val="000000"/>
                <w:sz w:val="22"/>
                <w:szCs w:val="22"/>
              </w:rPr>
              <w:t>32,1%</w:t>
            </w:r>
          </w:p>
        </w:tc>
        <w:tc>
          <w:tcPr>
            <w:tcW w:w="707" w:type="pct"/>
            <w:tcBorders>
              <w:top w:val="single" w:sz="8" w:space="0" w:color="000000"/>
              <w:left w:val="single" w:sz="4" w:space="0" w:color="auto"/>
              <w:bottom w:val="single" w:sz="8" w:space="0" w:color="000000"/>
              <w:right w:val="single" w:sz="8" w:space="0" w:color="000000"/>
            </w:tcBorders>
            <w:vAlign w:val="center"/>
          </w:tcPr>
          <w:p w14:paraId="41D5FE16" w14:textId="77777777" w:rsidR="009D3014" w:rsidRPr="007120BC" w:rsidRDefault="009D3014" w:rsidP="00BA11F8">
            <w:pPr>
              <w:jc w:val="center"/>
              <w:rPr>
                <w:sz w:val="22"/>
                <w:szCs w:val="22"/>
              </w:rPr>
            </w:pPr>
            <w:r w:rsidRPr="007120BC">
              <w:rPr>
                <w:color w:val="000000"/>
                <w:sz w:val="22"/>
                <w:szCs w:val="22"/>
              </w:rPr>
              <w:t>12,5%</w:t>
            </w:r>
          </w:p>
        </w:tc>
      </w:tr>
      <w:tr w:rsidR="009D3014" w:rsidRPr="00A1756C" w14:paraId="56EC6A1C"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5EA325B" w14:textId="77777777" w:rsidR="009D3014" w:rsidRPr="00A1756C" w:rsidRDefault="009D3014" w:rsidP="00BA11F8">
            <w:pPr>
              <w:autoSpaceDE w:val="0"/>
              <w:autoSpaceDN w:val="0"/>
              <w:adjustRightInd w:val="0"/>
              <w:ind w:firstLine="67"/>
              <w:jc w:val="center"/>
            </w:pPr>
            <w:r>
              <w:rPr>
                <w:color w:val="000000"/>
              </w:rPr>
              <w:t>17</w:t>
            </w:r>
          </w:p>
        </w:tc>
        <w:tc>
          <w:tcPr>
            <w:tcW w:w="1061" w:type="pct"/>
            <w:tcBorders>
              <w:top w:val="single" w:sz="8" w:space="0" w:color="000000"/>
              <w:left w:val="single" w:sz="8" w:space="0" w:color="000000"/>
              <w:bottom w:val="single" w:sz="8" w:space="0" w:color="000000"/>
              <w:right w:val="single" w:sz="8" w:space="0" w:color="000000"/>
            </w:tcBorders>
            <w:vAlign w:val="center"/>
          </w:tcPr>
          <w:p w14:paraId="049A7DEA" w14:textId="77777777" w:rsidR="009D3014" w:rsidRPr="00A1756C" w:rsidRDefault="009D3014" w:rsidP="00BA11F8">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35DD3DF8"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39F2345" w14:textId="77777777" w:rsidR="009D3014" w:rsidRPr="007120BC" w:rsidRDefault="009D3014" w:rsidP="00BA11F8">
            <w:pPr>
              <w:jc w:val="center"/>
              <w:rPr>
                <w:sz w:val="22"/>
                <w:szCs w:val="22"/>
              </w:rPr>
            </w:pPr>
            <w:r w:rsidRPr="007120BC">
              <w:rPr>
                <w:color w:val="000000"/>
                <w:sz w:val="22"/>
                <w:szCs w:val="22"/>
              </w:rPr>
              <w:t>31,9%</w:t>
            </w:r>
          </w:p>
        </w:tc>
        <w:tc>
          <w:tcPr>
            <w:tcW w:w="809" w:type="pct"/>
            <w:tcBorders>
              <w:top w:val="single" w:sz="8" w:space="0" w:color="000000"/>
              <w:left w:val="single" w:sz="8" w:space="0" w:color="000000"/>
              <w:bottom w:val="single" w:sz="8" w:space="0" w:color="000000"/>
              <w:right w:val="single" w:sz="4" w:space="0" w:color="auto"/>
            </w:tcBorders>
            <w:vAlign w:val="center"/>
          </w:tcPr>
          <w:p w14:paraId="0B18CF2F" w14:textId="77777777" w:rsidR="009D3014" w:rsidRPr="007120BC" w:rsidRDefault="009D3014" w:rsidP="00BA11F8">
            <w:pPr>
              <w:jc w:val="center"/>
              <w:rPr>
                <w:sz w:val="22"/>
                <w:szCs w:val="22"/>
              </w:rPr>
            </w:pPr>
            <w:r w:rsidRPr="007120BC">
              <w:rPr>
                <w:color w:val="000000"/>
                <w:sz w:val="22"/>
                <w:szCs w:val="22"/>
              </w:rPr>
              <w:t>57,9%</w:t>
            </w:r>
          </w:p>
        </w:tc>
        <w:tc>
          <w:tcPr>
            <w:tcW w:w="707" w:type="pct"/>
            <w:tcBorders>
              <w:top w:val="single" w:sz="8" w:space="0" w:color="000000"/>
              <w:left w:val="single" w:sz="4" w:space="0" w:color="auto"/>
              <w:bottom w:val="single" w:sz="8" w:space="0" w:color="000000"/>
              <w:right w:val="single" w:sz="8" w:space="0" w:color="000000"/>
            </w:tcBorders>
            <w:vAlign w:val="center"/>
          </w:tcPr>
          <w:p w14:paraId="51D0EBA1" w14:textId="77777777" w:rsidR="009D3014" w:rsidRPr="007120BC" w:rsidRDefault="009D3014" w:rsidP="00BA11F8">
            <w:pPr>
              <w:jc w:val="center"/>
              <w:rPr>
                <w:sz w:val="22"/>
                <w:szCs w:val="22"/>
              </w:rPr>
            </w:pPr>
            <w:r w:rsidRPr="007120BC">
              <w:rPr>
                <w:color w:val="000000"/>
                <w:sz w:val="22"/>
                <w:szCs w:val="22"/>
              </w:rPr>
              <w:t>84,6%</w:t>
            </w:r>
          </w:p>
        </w:tc>
      </w:tr>
      <w:tr w:rsidR="009D3014" w:rsidRPr="00A1756C" w14:paraId="369BBC13"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6AFA038" w14:textId="77777777" w:rsidR="009D3014" w:rsidRPr="00A1756C" w:rsidRDefault="009D3014" w:rsidP="00BA11F8">
            <w:pPr>
              <w:autoSpaceDE w:val="0"/>
              <w:autoSpaceDN w:val="0"/>
              <w:adjustRightInd w:val="0"/>
              <w:ind w:firstLine="67"/>
              <w:jc w:val="center"/>
            </w:pPr>
            <w:r>
              <w:rPr>
                <w:color w:val="000000"/>
              </w:rPr>
              <w:t>18</w:t>
            </w:r>
          </w:p>
        </w:tc>
        <w:tc>
          <w:tcPr>
            <w:tcW w:w="1061" w:type="pct"/>
            <w:tcBorders>
              <w:top w:val="single" w:sz="8" w:space="0" w:color="000000"/>
              <w:left w:val="single" w:sz="8" w:space="0" w:color="000000"/>
              <w:bottom w:val="single" w:sz="8" w:space="0" w:color="000000"/>
              <w:right w:val="single" w:sz="8" w:space="0" w:color="000000"/>
            </w:tcBorders>
            <w:vAlign w:val="center"/>
          </w:tcPr>
          <w:p w14:paraId="5AA25B56"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196C7AA"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30767AEF" w14:textId="77777777" w:rsidR="009D3014" w:rsidRPr="007120BC" w:rsidRDefault="009D3014" w:rsidP="00BA11F8">
            <w:pPr>
              <w:jc w:val="center"/>
              <w:rPr>
                <w:sz w:val="22"/>
                <w:szCs w:val="22"/>
              </w:rPr>
            </w:pPr>
            <w:r w:rsidRPr="007120BC">
              <w:rPr>
                <w:color w:val="000000"/>
                <w:sz w:val="22"/>
                <w:szCs w:val="22"/>
              </w:rPr>
              <w:t>57,7%</w:t>
            </w:r>
          </w:p>
        </w:tc>
        <w:tc>
          <w:tcPr>
            <w:tcW w:w="809" w:type="pct"/>
            <w:tcBorders>
              <w:top w:val="single" w:sz="8" w:space="0" w:color="000000"/>
              <w:left w:val="single" w:sz="8" w:space="0" w:color="000000"/>
              <w:bottom w:val="single" w:sz="8" w:space="0" w:color="000000"/>
              <w:right w:val="single" w:sz="4" w:space="0" w:color="auto"/>
            </w:tcBorders>
            <w:vAlign w:val="center"/>
          </w:tcPr>
          <w:p w14:paraId="4C56E2D0" w14:textId="77777777" w:rsidR="009D3014" w:rsidRPr="007120BC" w:rsidRDefault="009D3014" w:rsidP="00BA11F8">
            <w:pPr>
              <w:jc w:val="center"/>
              <w:rPr>
                <w:sz w:val="22"/>
                <w:szCs w:val="22"/>
              </w:rPr>
            </w:pPr>
            <w:r w:rsidRPr="007120BC">
              <w:rPr>
                <w:color w:val="000000"/>
                <w:sz w:val="22"/>
                <w:szCs w:val="22"/>
              </w:rPr>
              <w:t>35,8%</w:t>
            </w:r>
          </w:p>
        </w:tc>
        <w:tc>
          <w:tcPr>
            <w:tcW w:w="707" w:type="pct"/>
            <w:tcBorders>
              <w:top w:val="single" w:sz="8" w:space="0" w:color="000000"/>
              <w:left w:val="single" w:sz="4" w:space="0" w:color="auto"/>
              <w:bottom w:val="single" w:sz="8" w:space="0" w:color="000000"/>
              <w:right w:val="single" w:sz="8" w:space="0" w:color="000000"/>
            </w:tcBorders>
            <w:vAlign w:val="center"/>
          </w:tcPr>
          <w:p w14:paraId="3C48240C" w14:textId="77777777" w:rsidR="009D3014" w:rsidRPr="007120BC" w:rsidRDefault="009D3014" w:rsidP="00BA11F8">
            <w:pPr>
              <w:jc w:val="center"/>
              <w:rPr>
                <w:sz w:val="22"/>
                <w:szCs w:val="22"/>
              </w:rPr>
            </w:pPr>
            <w:r w:rsidRPr="007120BC">
              <w:rPr>
                <w:color w:val="000000"/>
                <w:sz w:val="22"/>
                <w:szCs w:val="22"/>
              </w:rPr>
              <w:t>10,6%</w:t>
            </w:r>
          </w:p>
        </w:tc>
      </w:tr>
      <w:tr w:rsidR="009D3014" w:rsidRPr="00A1756C" w14:paraId="7C3413AA"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F8AE4F8" w14:textId="77777777" w:rsidR="009D3014" w:rsidRPr="00A1756C" w:rsidRDefault="009D3014" w:rsidP="00BA11F8">
            <w:pPr>
              <w:autoSpaceDE w:val="0"/>
              <w:autoSpaceDN w:val="0"/>
              <w:adjustRightInd w:val="0"/>
              <w:ind w:firstLine="67"/>
              <w:jc w:val="center"/>
            </w:pPr>
            <w:r>
              <w:rPr>
                <w:color w:val="000000"/>
              </w:rPr>
              <w:t>18</w:t>
            </w:r>
          </w:p>
        </w:tc>
        <w:tc>
          <w:tcPr>
            <w:tcW w:w="1061" w:type="pct"/>
            <w:tcBorders>
              <w:top w:val="single" w:sz="8" w:space="0" w:color="000000"/>
              <w:left w:val="single" w:sz="8" w:space="0" w:color="000000"/>
              <w:bottom w:val="single" w:sz="8" w:space="0" w:color="000000"/>
              <w:right w:val="single" w:sz="8" w:space="0" w:color="000000"/>
            </w:tcBorders>
            <w:vAlign w:val="center"/>
          </w:tcPr>
          <w:p w14:paraId="5E7EBD2F"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F2C8BAA"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AF6DF90" w14:textId="77777777" w:rsidR="009D3014" w:rsidRPr="007120BC" w:rsidRDefault="009D3014" w:rsidP="00BA11F8">
            <w:pPr>
              <w:jc w:val="center"/>
              <w:rPr>
                <w:sz w:val="22"/>
                <w:szCs w:val="22"/>
              </w:rPr>
            </w:pPr>
            <w:r w:rsidRPr="007120BC">
              <w:rPr>
                <w:color w:val="000000"/>
                <w:sz w:val="22"/>
                <w:szCs w:val="22"/>
              </w:rPr>
              <w:t>18,4%</w:t>
            </w:r>
          </w:p>
        </w:tc>
        <w:tc>
          <w:tcPr>
            <w:tcW w:w="809" w:type="pct"/>
            <w:tcBorders>
              <w:top w:val="single" w:sz="8" w:space="0" w:color="000000"/>
              <w:left w:val="single" w:sz="8" w:space="0" w:color="000000"/>
              <w:bottom w:val="single" w:sz="8" w:space="0" w:color="000000"/>
              <w:right w:val="single" w:sz="4" w:space="0" w:color="auto"/>
            </w:tcBorders>
            <w:vAlign w:val="center"/>
          </w:tcPr>
          <w:p w14:paraId="5BEB52E1" w14:textId="77777777" w:rsidR="009D3014" w:rsidRPr="007120BC" w:rsidRDefault="009D3014" w:rsidP="00BA11F8">
            <w:pPr>
              <w:jc w:val="center"/>
              <w:rPr>
                <w:sz w:val="22"/>
                <w:szCs w:val="22"/>
              </w:rPr>
            </w:pPr>
            <w:r w:rsidRPr="007120BC">
              <w:rPr>
                <w:color w:val="000000"/>
                <w:sz w:val="22"/>
                <w:szCs w:val="22"/>
              </w:rPr>
              <w:t>22,0%</w:t>
            </w:r>
          </w:p>
        </w:tc>
        <w:tc>
          <w:tcPr>
            <w:tcW w:w="707" w:type="pct"/>
            <w:tcBorders>
              <w:top w:val="single" w:sz="8" w:space="0" w:color="000000"/>
              <w:left w:val="single" w:sz="4" w:space="0" w:color="auto"/>
              <w:bottom w:val="single" w:sz="8" w:space="0" w:color="000000"/>
              <w:right w:val="single" w:sz="8" w:space="0" w:color="000000"/>
            </w:tcBorders>
            <w:vAlign w:val="center"/>
          </w:tcPr>
          <w:p w14:paraId="6DD76B16" w14:textId="77777777" w:rsidR="009D3014" w:rsidRPr="007120BC" w:rsidRDefault="009D3014" w:rsidP="00BA11F8">
            <w:pPr>
              <w:jc w:val="center"/>
              <w:rPr>
                <w:sz w:val="22"/>
                <w:szCs w:val="22"/>
              </w:rPr>
            </w:pPr>
            <w:r w:rsidRPr="007120BC">
              <w:rPr>
                <w:color w:val="000000"/>
                <w:sz w:val="22"/>
                <w:szCs w:val="22"/>
              </w:rPr>
              <w:t>22,1%</w:t>
            </w:r>
          </w:p>
        </w:tc>
      </w:tr>
      <w:tr w:rsidR="009D3014" w:rsidRPr="00A1756C" w14:paraId="776DE714"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4E35784" w14:textId="77777777" w:rsidR="009D3014" w:rsidRPr="00A1756C" w:rsidRDefault="009D3014" w:rsidP="00BA11F8">
            <w:pPr>
              <w:autoSpaceDE w:val="0"/>
              <w:autoSpaceDN w:val="0"/>
              <w:adjustRightInd w:val="0"/>
              <w:ind w:firstLine="67"/>
              <w:jc w:val="center"/>
            </w:pPr>
            <w:r>
              <w:rPr>
                <w:color w:val="000000"/>
              </w:rPr>
              <w:t>18</w:t>
            </w:r>
          </w:p>
        </w:tc>
        <w:tc>
          <w:tcPr>
            <w:tcW w:w="1061" w:type="pct"/>
            <w:tcBorders>
              <w:top w:val="single" w:sz="8" w:space="0" w:color="000000"/>
              <w:left w:val="single" w:sz="8" w:space="0" w:color="000000"/>
              <w:bottom w:val="single" w:sz="8" w:space="0" w:color="000000"/>
              <w:right w:val="single" w:sz="8" w:space="0" w:color="000000"/>
            </w:tcBorders>
            <w:vAlign w:val="center"/>
          </w:tcPr>
          <w:p w14:paraId="50A15F69" w14:textId="77777777" w:rsidR="009D3014" w:rsidRPr="00A1756C" w:rsidRDefault="009D3014" w:rsidP="00BA11F8">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59D60DBE"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3DA209F" w14:textId="77777777" w:rsidR="009D3014" w:rsidRPr="007120BC" w:rsidRDefault="009D3014" w:rsidP="00BA11F8">
            <w:pPr>
              <w:jc w:val="center"/>
              <w:rPr>
                <w:sz w:val="22"/>
                <w:szCs w:val="22"/>
              </w:rPr>
            </w:pPr>
            <w:r w:rsidRPr="007120BC">
              <w:rPr>
                <w:color w:val="000000"/>
                <w:sz w:val="22"/>
                <w:szCs w:val="22"/>
              </w:rPr>
              <w:t>23,9%</w:t>
            </w:r>
          </w:p>
        </w:tc>
        <w:tc>
          <w:tcPr>
            <w:tcW w:w="809" w:type="pct"/>
            <w:tcBorders>
              <w:top w:val="single" w:sz="8" w:space="0" w:color="000000"/>
              <w:left w:val="single" w:sz="8" w:space="0" w:color="000000"/>
              <w:bottom w:val="single" w:sz="8" w:space="0" w:color="000000"/>
              <w:right w:val="single" w:sz="4" w:space="0" w:color="auto"/>
            </w:tcBorders>
            <w:vAlign w:val="center"/>
          </w:tcPr>
          <w:p w14:paraId="62222B22" w14:textId="77777777" w:rsidR="009D3014" w:rsidRPr="007120BC" w:rsidRDefault="009D3014" w:rsidP="00BA11F8">
            <w:pPr>
              <w:jc w:val="center"/>
              <w:rPr>
                <w:sz w:val="22"/>
                <w:szCs w:val="22"/>
              </w:rPr>
            </w:pPr>
            <w:r w:rsidRPr="007120BC">
              <w:rPr>
                <w:color w:val="000000"/>
                <w:sz w:val="22"/>
                <w:szCs w:val="22"/>
              </w:rPr>
              <w:t>42,1%</w:t>
            </w:r>
          </w:p>
        </w:tc>
        <w:tc>
          <w:tcPr>
            <w:tcW w:w="707" w:type="pct"/>
            <w:tcBorders>
              <w:top w:val="single" w:sz="8" w:space="0" w:color="000000"/>
              <w:left w:val="single" w:sz="4" w:space="0" w:color="auto"/>
              <w:bottom w:val="single" w:sz="8" w:space="0" w:color="000000"/>
              <w:right w:val="single" w:sz="8" w:space="0" w:color="000000"/>
            </w:tcBorders>
            <w:vAlign w:val="center"/>
          </w:tcPr>
          <w:p w14:paraId="53DD9A1B" w14:textId="77777777" w:rsidR="009D3014" w:rsidRPr="007120BC" w:rsidRDefault="009D3014" w:rsidP="00BA11F8">
            <w:pPr>
              <w:jc w:val="center"/>
              <w:rPr>
                <w:sz w:val="22"/>
                <w:szCs w:val="22"/>
              </w:rPr>
            </w:pPr>
            <w:r w:rsidRPr="007120BC">
              <w:rPr>
                <w:color w:val="000000"/>
                <w:sz w:val="22"/>
                <w:szCs w:val="22"/>
              </w:rPr>
              <w:t>67,3%</w:t>
            </w:r>
          </w:p>
        </w:tc>
      </w:tr>
      <w:tr w:rsidR="009D3014" w:rsidRPr="00A1756C" w14:paraId="5B1C3E2E"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E46F256" w14:textId="77777777" w:rsidR="009D3014" w:rsidRPr="00A1756C" w:rsidRDefault="009D3014" w:rsidP="00BA11F8">
            <w:pPr>
              <w:autoSpaceDE w:val="0"/>
              <w:autoSpaceDN w:val="0"/>
              <w:adjustRightInd w:val="0"/>
              <w:ind w:firstLine="67"/>
              <w:jc w:val="center"/>
            </w:pPr>
            <w:r>
              <w:rPr>
                <w:color w:val="000000"/>
              </w:rPr>
              <w:t>19</w:t>
            </w:r>
          </w:p>
        </w:tc>
        <w:tc>
          <w:tcPr>
            <w:tcW w:w="1061" w:type="pct"/>
            <w:tcBorders>
              <w:top w:val="single" w:sz="8" w:space="0" w:color="000000"/>
              <w:left w:val="single" w:sz="8" w:space="0" w:color="000000"/>
              <w:bottom w:val="single" w:sz="8" w:space="0" w:color="000000"/>
              <w:right w:val="single" w:sz="8" w:space="0" w:color="000000"/>
            </w:tcBorders>
            <w:vAlign w:val="center"/>
          </w:tcPr>
          <w:p w14:paraId="12CBA1B1"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906AB9D"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7FF2753B" w14:textId="77777777" w:rsidR="009D3014" w:rsidRPr="007120BC" w:rsidRDefault="009D3014" w:rsidP="00BA11F8">
            <w:pPr>
              <w:jc w:val="center"/>
              <w:rPr>
                <w:sz w:val="22"/>
                <w:szCs w:val="22"/>
              </w:rPr>
            </w:pPr>
            <w:r w:rsidRPr="007120BC">
              <w:rPr>
                <w:color w:val="000000"/>
                <w:sz w:val="22"/>
                <w:szCs w:val="22"/>
              </w:rPr>
              <w:t>20,9%</w:t>
            </w:r>
          </w:p>
        </w:tc>
        <w:tc>
          <w:tcPr>
            <w:tcW w:w="809" w:type="pct"/>
            <w:tcBorders>
              <w:top w:val="single" w:sz="8" w:space="0" w:color="000000"/>
              <w:left w:val="single" w:sz="8" w:space="0" w:color="000000"/>
              <w:bottom w:val="single" w:sz="8" w:space="0" w:color="000000"/>
              <w:right w:val="single" w:sz="4" w:space="0" w:color="auto"/>
            </w:tcBorders>
            <w:vAlign w:val="center"/>
          </w:tcPr>
          <w:p w14:paraId="1388586A" w14:textId="77777777" w:rsidR="009D3014" w:rsidRPr="007120BC" w:rsidRDefault="009D3014" w:rsidP="00BA11F8">
            <w:pPr>
              <w:jc w:val="center"/>
              <w:rPr>
                <w:sz w:val="22"/>
                <w:szCs w:val="22"/>
              </w:rPr>
            </w:pPr>
            <w:r w:rsidRPr="007120BC">
              <w:rPr>
                <w:color w:val="000000"/>
                <w:sz w:val="22"/>
                <w:szCs w:val="22"/>
              </w:rPr>
              <w:t>5,3%</w:t>
            </w:r>
          </w:p>
        </w:tc>
        <w:tc>
          <w:tcPr>
            <w:tcW w:w="707" w:type="pct"/>
            <w:tcBorders>
              <w:top w:val="single" w:sz="8" w:space="0" w:color="000000"/>
              <w:left w:val="single" w:sz="4" w:space="0" w:color="auto"/>
              <w:bottom w:val="single" w:sz="8" w:space="0" w:color="000000"/>
              <w:right w:val="single" w:sz="8" w:space="0" w:color="000000"/>
            </w:tcBorders>
            <w:vAlign w:val="center"/>
          </w:tcPr>
          <w:p w14:paraId="70B49746" w14:textId="77777777" w:rsidR="009D3014" w:rsidRPr="007120BC" w:rsidRDefault="009D3014" w:rsidP="00BA11F8">
            <w:pPr>
              <w:jc w:val="center"/>
              <w:rPr>
                <w:sz w:val="22"/>
                <w:szCs w:val="22"/>
              </w:rPr>
            </w:pPr>
            <w:r w:rsidRPr="007120BC">
              <w:rPr>
                <w:color w:val="000000"/>
                <w:sz w:val="22"/>
                <w:szCs w:val="22"/>
              </w:rPr>
              <w:t>0,0%</w:t>
            </w:r>
          </w:p>
        </w:tc>
      </w:tr>
      <w:tr w:rsidR="009D3014" w:rsidRPr="00A1756C" w14:paraId="4B297F26"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58A5E53" w14:textId="77777777" w:rsidR="009D3014" w:rsidRPr="00A1756C" w:rsidRDefault="009D3014" w:rsidP="00BA11F8">
            <w:pPr>
              <w:autoSpaceDE w:val="0"/>
              <w:autoSpaceDN w:val="0"/>
              <w:adjustRightInd w:val="0"/>
              <w:ind w:firstLine="67"/>
              <w:jc w:val="center"/>
            </w:pPr>
            <w:r>
              <w:rPr>
                <w:color w:val="000000"/>
              </w:rPr>
              <w:t>19</w:t>
            </w:r>
          </w:p>
        </w:tc>
        <w:tc>
          <w:tcPr>
            <w:tcW w:w="1061" w:type="pct"/>
            <w:tcBorders>
              <w:top w:val="single" w:sz="8" w:space="0" w:color="000000"/>
              <w:left w:val="single" w:sz="8" w:space="0" w:color="000000"/>
              <w:bottom w:val="single" w:sz="8" w:space="0" w:color="000000"/>
              <w:right w:val="single" w:sz="8" w:space="0" w:color="000000"/>
            </w:tcBorders>
            <w:vAlign w:val="center"/>
          </w:tcPr>
          <w:p w14:paraId="08517A69"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8D1C2F8"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231801B" w14:textId="77777777" w:rsidR="009D3014" w:rsidRPr="007120BC" w:rsidRDefault="009D3014" w:rsidP="00BA11F8">
            <w:pPr>
              <w:jc w:val="center"/>
              <w:rPr>
                <w:sz w:val="22"/>
                <w:szCs w:val="22"/>
              </w:rPr>
            </w:pPr>
            <w:r w:rsidRPr="007120BC">
              <w:rPr>
                <w:color w:val="000000"/>
                <w:sz w:val="22"/>
                <w:szCs w:val="22"/>
              </w:rPr>
              <w:t>46,0%</w:t>
            </w:r>
          </w:p>
        </w:tc>
        <w:tc>
          <w:tcPr>
            <w:tcW w:w="809" w:type="pct"/>
            <w:tcBorders>
              <w:top w:val="single" w:sz="8" w:space="0" w:color="000000"/>
              <w:left w:val="single" w:sz="8" w:space="0" w:color="000000"/>
              <w:bottom w:val="single" w:sz="8" w:space="0" w:color="000000"/>
              <w:right w:val="single" w:sz="4" w:space="0" w:color="auto"/>
            </w:tcBorders>
            <w:vAlign w:val="center"/>
          </w:tcPr>
          <w:p w14:paraId="200C67BF" w14:textId="77777777" w:rsidR="009D3014" w:rsidRPr="007120BC" w:rsidRDefault="009D3014" w:rsidP="00BA11F8">
            <w:pPr>
              <w:jc w:val="center"/>
              <w:rPr>
                <w:sz w:val="22"/>
                <w:szCs w:val="22"/>
              </w:rPr>
            </w:pPr>
            <w:r w:rsidRPr="007120BC">
              <w:rPr>
                <w:color w:val="000000"/>
                <w:sz w:val="22"/>
                <w:szCs w:val="22"/>
              </w:rPr>
              <w:t>30,2%</w:t>
            </w:r>
          </w:p>
        </w:tc>
        <w:tc>
          <w:tcPr>
            <w:tcW w:w="707" w:type="pct"/>
            <w:tcBorders>
              <w:top w:val="single" w:sz="8" w:space="0" w:color="000000"/>
              <w:left w:val="single" w:sz="4" w:space="0" w:color="auto"/>
              <w:bottom w:val="single" w:sz="8" w:space="0" w:color="000000"/>
              <w:right w:val="single" w:sz="8" w:space="0" w:color="000000"/>
            </w:tcBorders>
            <w:vAlign w:val="center"/>
          </w:tcPr>
          <w:p w14:paraId="16F4DF5C" w14:textId="77777777" w:rsidR="009D3014" w:rsidRPr="007120BC" w:rsidRDefault="009D3014" w:rsidP="00BA11F8">
            <w:pPr>
              <w:jc w:val="center"/>
              <w:rPr>
                <w:sz w:val="22"/>
                <w:szCs w:val="22"/>
              </w:rPr>
            </w:pPr>
            <w:r w:rsidRPr="007120BC">
              <w:rPr>
                <w:color w:val="000000"/>
                <w:sz w:val="22"/>
                <w:szCs w:val="22"/>
              </w:rPr>
              <w:t>5,8%</w:t>
            </w:r>
          </w:p>
        </w:tc>
      </w:tr>
      <w:tr w:rsidR="009D3014" w:rsidRPr="00A1756C" w14:paraId="2D32E41E"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1FFAD86" w14:textId="77777777" w:rsidR="009D3014" w:rsidRPr="00A1756C" w:rsidRDefault="009D3014" w:rsidP="00BA11F8">
            <w:pPr>
              <w:autoSpaceDE w:val="0"/>
              <w:autoSpaceDN w:val="0"/>
              <w:adjustRightInd w:val="0"/>
              <w:ind w:firstLine="67"/>
              <w:jc w:val="center"/>
            </w:pPr>
            <w:r>
              <w:rPr>
                <w:color w:val="000000"/>
              </w:rPr>
              <w:t>19</w:t>
            </w:r>
          </w:p>
        </w:tc>
        <w:tc>
          <w:tcPr>
            <w:tcW w:w="1061" w:type="pct"/>
            <w:tcBorders>
              <w:top w:val="single" w:sz="8" w:space="0" w:color="000000"/>
              <w:left w:val="single" w:sz="8" w:space="0" w:color="000000"/>
              <w:bottom w:val="single" w:sz="8" w:space="0" w:color="000000"/>
              <w:right w:val="single" w:sz="8" w:space="0" w:color="000000"/>
            </w:tcBorders>
            <w:vAlign w:val="center"/>
          </w:tcPr>
          <w:p w14:paraId="18B0A38E" w14:textId="77777777" w:rsidR="009D3014" w:rsidRPr="00A1756C" w:rsidRDefault="009D3014" w:rsidP="00BA11F8">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4B7F4910"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D22D9C7" w14:textId="77777777" w:rsidR="009D3014" w:rsidRPr="007120BC" w:rsidRDefault="009D3014" w:rsidP="00BA11F8">
            <w:pPr>
              <w:jc w:val="center"/>
              <w:rPr>
                <w:sz w:val="22"/>
                <w:szCs w:val="22"/>
              </w:rPr>
            </w:pPr>
            <w:r w:rsidRPr="007120BC">
              <w:rPr>
                <w:color w:val="000000"/>
                <w:sz w:val="22"/>
                <w:szCs w:val="22"/>
              </w:rPr>
              <w:t>33,1%</w:t>
            </w:r>
          </w:p>
        </w:tc>
        <w:tc>
          <w:tcPr>
            <w:tcW w:w="809" w:type="pct"/>
            <w:tcBorders>
              <w:top w:val="single" w:sz="8" w:space="0" w:color="000000"/>
              <w:left w:val="single" w:sz="8" w:space="0" w:color="000000"/>
              <w:bottom w:val="single" w:sz="8" w:space="0" w:color="000000"/>
              <w:right w:val="single" w:sz="4" w:space="0" w:color="auto"/>
            </w:tcBorders>
            <w:vAlign w:val="center"/>
          </w:tcPr>
          <w:p w14:paraId="6D09A7DE" w14:textId="77777777" w:rsidR="009D3014" w:rsidRPr="007120BC" w:rsidRDefault="009D3014" w:rsidP="00BA11F8">
            <w:pPr>
              <w:jc w:val="center"/>
              <w:rPr>
                <w:sz w:val="22"/>
                <w:szCs w:val="22"/>
              </w:rPr>
            </w:pPr>
            <w:r w:rsidRPr="007120BC">
              <w:rPr>
                <w:color w:val="000000"/>
                <w:sz w:val="22"/>
                <w:szCs w:val="22"/>
              </w:rPr>
              <w:t>64,5%</w:t>
            </w:r>
          </w:p>
        </w:tc>
        <w:tc>
          <w:tcPr>
            <w:tcW w:w="707" w:type="pct"/>
            <w:tcBorders>
              <w:top w:val="single" w:sz="8" w:space="0" w:color="000000"/>
              <w:left w:val="single" w:sz="4" w:space="0" w:color="auto"/>
              <w:bottom w:val="single" w:sz="8" w:space="0" w:color="000000"/>
              <w:right w:val="single" w:sz="8" w:space="0" w:color="000000"/>
            </w:tcBorders>
            <w:vAlign w:val="center"/>
          </w:tcPr>
          <w:p w14:paraId="2679E42A" w14:textId="77777777" w:rsidR="009D3014" w:rsidRPr="007120BC" w:rsidRDefault="009D3014" w:rsidP="00BA11F8">
            <w:pPr>
              <w:jc w:val="center"/>
              <w:rPr>
                <w:sz w:val="22"/>
                <w:szCs w:val="22"/>
              </w:rPr>
            </w:pPr>
            <w:r w:rsidRPr="007120BC">
              <w:rPr>
                <w:color w:val="000000"/>
                <w:sz w:val="22"/>
                <w:szCs w:val="22"/>
              </w:rPr>
              <w:t>94,2%</w:t>
            </w:r>
          </w:p>
        </w:tc>
      </w:tr>
      <w:tr w:rsidR="009D3014" w:rsidRPr="00A1756C" w14:paraId="2C9E9AE1"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46629F8" w14:textId="77777777" w:rsidR="009D3014" w:rsidRPr="00A1756C" w:rsidRDefault="009D3014" w:rsidP="00BA11F8">
            <w:pPr>
              <w:autoSpaceDE w:val="0"/>
              <w:autoSpaceDN w:val="0"/>
              <w:adjustRightInd w:val="0"/>
              <w:ind w:firstLine="67"/>
              <w:jc w:val="center"/>
            </w:pPr>
            <w:r>
              <w:rPr>
                <w:color w:val="000000"/>
              </w:rPr>
              <w:t>20</w:t>
            </w:r>
          </w:p>
        </w:tc>
        <w:tc>
          <w:tcPr>
            <w:tcW w:w="1061" w:type="pct"/>
            <w:tcBorders>
              <w:top w:val="single" w:sz="8" w:space="0" w:color="000000"/>
              <w:left w:val="single" w:sz="8" w:space="0" w:color="000000"/>
              <w:bottom w:val="single" w:sz="8" w:space="0" w:color="000000"/>
              <w:right w:val="single" w:sz="8" w:space="0" w:color="000000"/>
            </w:tcBorders>
            <w:vAlign w:val="center"/>
          </w:tcPr>
          <w:p w14:paraId="2E64C51E"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AEAE850"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50DF2BCA" w14:textId="77777777" w:rsidR="009D3014" w:rsidRPr="007120BC" w:rsidRDefault="009D3014" w:rsidP="00BA11F8">
            <w:pPr>
              <w:jc w:val="center"/>
              <w:rPr>
                <w:sz w:val="22"/>
                <w:szCs w:val="22"/>
              </w:rPr>
            </w:pPr>
            <w:r w:rsidRPr="007120BC">
              <w:rPr>
                <w:color w:val="000000"/>
                <w:sz w:val="22"/>
                <w:szCs w:val="22"/>
              </w:rPr>
              <w:t>51,5%</w:t>
            </w:r>
          </w:p>
        </w:tc>
        <w:tc>
          <w:tcPr>
            <w:tcW w:w="809" w:type="pct"/>
            <w:tcBorders>
              <w:top w:val="single" w:sz="8" w:space="0" w:color="000000"/>
              <w:left w:val="single" w:sz="8" w:space="0" w:color="000000"/>
              <w:bottom w:val="single" w:sz="8" w:space="0" w:color="000000"/>
              <w:right w:val="single" w:sz="4" w:space="0" w:color="auto"/>
            </w:tcBorders>
            <w:vAlign w:val="center"/>
          </w:tcPr>
          <w:p w14:paraId="1C9FBF6C" w14:textId="77777777" w:rsidR="009D3014" w:rsidRPr="007120BC" w:rsidRDefault="009D3014" w:rsidP="00BA11F8">
            <w:pPr>
              <w:jc w:val="center"/>
              <w:rPr>
                <w:sz w:val="22"/>
                <w:szCs w:val="22"/>
              </w:rPr>
            </w:pPr>
            <w:r w:rsidRPr="007120BC">
              <w:rPr>
                <w:color w:val="000000"/>
                <w:sz w:val="22"/>
                <w:szCs w:val="22"/>
              </w:rPr>
              <w:t>23,6%</w:t>
            </w:r>
          </w:p>
        </w:tc>
        <w:tc>
          <w:tcPr>
            <w:tcW w:w="707" w:type="pct"/>
            <w:tcBorders>
              <w:top w:val="single" w:sz="8" w:space="0" w:color="000000"/>
              <w:left w:val="single" w:sz="4" w:space="0" w:color="auto"/>
              <w:bottom w:val="single" w:sz="8" w:space="0" w:color="000000"/>
              <w:right w:val="single" w:sz="8" w:space="0" w:color="000000"/>
            </w:tcBorders>
            <w:vAlign w:val="center"/>
          </w:tcPr>
          <w:p w14:paraId="377F604F" w14:textId="77777777" w:rsidR="009D3014" w:rsidRPr="007120BC" w:rsidRDefault="009D3014" w:rsidP="00BA11F8">
            <w:pPr>
              <w:jc w:val="center"/>
              <w:rPr>
                <w:sz w:val="22"/>
                <w:szCs w:val="22"/>
              </w:rPr>
            </w:pPr>
            <w:r w:rsidRPr="007120BC">
              <w:rPr>
                <w:color w:val="000000"/>
                <w:sz w:val="22"/>
                <w:szCs w:val="22"/>
              </w:rPr>
              <w:t>2,9%</w:t>
            </w:r>
          </w:p>
        </w:tc>
      </w:tr>
      <w:tr w:rsidR="009D3014" w:rsidRPr="00A1756C" w14:paraId="35464002"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BA87DF5" w14:textId="77777777" w:rsidR="009D3014" w:rsidRPr="00A1756C" w:rsidRDefault="009D3014" w:rsidP="00BA11F8">
            <w:pPr>
              <w:autoSpaceDE w:val="0"/>
              <w:autoSpaceDN w:val="0"/>
              <w:adjustRightInd w:val="0"/>
              <w:ind w:firstLine="67"/>
              <w:jc w:val="center"/>
            </w:pPr>
            <w:r>
              <w:rPr>
                <w:color w:val="000000"/>
              </w:rPr>
              <w:t>20</w:t>
            </w:r>
          </w:p>
        </w:tc>
        <w:tc>
          <w:tcPr>
            <w:tcW w:w="1061" w:type="pct"/>
            <w:tcBorders>
              <w:top w:val="single" w:sz="8" w:space="0" w:color="000000"/>
              <w:left w:val="single" w:sz="8" w:space="0" w:color="000000"/>
              <w:bottom w:val="single" w:sz="8" w:space="0" w:color="000000"/>
              <w:right w:val="single" w:sz="8" w:space="0" w:color="000000"/>
            </w:tcBorders>
            <w:vAlign w:val="center"/>
          </w:tcPr>
          <w:p w14:paraId="69F50022"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7131A46"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32E3EE49" w14:textId="77777777" w:rsidR="009D3014" w:rsidRPr="007120BC" w:rsidRDefault="009D3014" w:rsidP="00BA11F8">
            <w:pPr>
              <w:jc w:val="center"/>
              <w:rPr>
                <w:sz w:val="22"/>
                <w:szCs w:val="22"/>
              </w:rPr>
            </w:pPr>
            <w:r w:rsidRPr="007120BC">
              <w:rPr>
                <w:color w:val="000000"/>
                <w:sz w:val="22"/>
                <w:szCs w:val="22"/>
              </w:rPr>
              <w:t>48,5%</w:t>
            </w:r>
          </w:p>
        </w:tc>
        <w:tc>
          <w:tcPr>
            <w:tcW w:w="809" w:type="pct"/>
            <w:tcBorders>
              <w:top w:val="single" w:sz="8" w:space="0" w:color="000000"/>
              <w:left w:val="single" w:sz="8" w:space="0" w:color="000000"/>
              <w:bottom w:val="single" w:sz="8" w:space="0" w:color="000000"/>
              <w:right w:val="single" w:sz="4" w:space="0" w:color="auto"/>
            </w:tcBorders>
            <w:vAlign w:val="center"/>
          </w:tcPr>
          <w:p w14:paraId="6D392DEC" w14:textId="77777777" w:rsidR="009D3014" w:rsidRPr="007120BC" w:rsidRDefault="009D3014" w:rsidP="00BA11F8">
            <w:pPr>
              <w:jc w:val="center"/>
              <w:rPr>
                <w:sz w:val="22"/>
                <w:szCs w:val="22"/>
              </w:rPr>
            </w:pPr>
            <w:r w:rsidRPr="007120BC">
              <w:rPr>
                <w:color w:val="000000"/>
                <w:sz w:val="22"/>
                <w:szCs w:val="22"/>
              </w:rPr>
              <w:t>76,4%</w:t>
            </w:r>
          </w:p>
        </w:tc>
        <w:tc>
          <w:tcPr>
            <w:tcW w:w="707" w:type="pct"/>
            <w:tcBorders>
              <w:top w:val="single" w:sz="8" w:space="0" w:color="000000"/>
              <w:left w:val="single" w:sz="4" w:space="0" w:color="auto"/>
              <w:bottom w:val="single" w:sz="8" w:space="0" w:color="000000"/>
              <w:right w:val="single" w:sz="8" w:space="0" w:color="000000"/>
            </w:tcBorders>
            <w:vAlign w:val="center"/>
          </w:tcPr>
          <w:p w14:paraId="45A3BAE8" w14:textId="77777777" w:rsidR="009D3014" w:rsidRPr="007120BC" w:rsidRDefault="009D3014" w:rsidP="00BA11F8">
            <w:pPr>
              <w:jc w:val="center"/>
              <w:rPr>
                <w:sz w:val="22"/>
                <w:szCs w:val="22"/>
              </w:rPr>
            </w:pPr>
            <w:r w:rsidRPr="007120BC">
              <w:rPr>
                <w:color w:val="000000"/>
                <w:sz w:val="22"/>
                <w:szCs w:val="22"/>
              </w:rPr>
              <w:t>97,1%</w:t>
            </w:r>
          </w:p>
        </w:tc>
      </w:tr>
      <w:tr w:rsidR="009D3014" w:rsidRPr="00A1756C" w14:paraId="1106E4A6"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3124B84" w14:textId="77777777" w:rsidR="009D3014" w:rsidRPr="00A1756C" w:rsidRDefault="009D3014" w:rsidP="00BA11F8">
            <w:pPr>
              <w:autoSpaceDE w:val="0"/>
              <w:autoSpaceDN w:val="0"/>
              <w:adjustRightInd w:val="0"/>
              <w:ind w:firstLine="67"/>
              <w:jc w:val="center"/>
            </w:pPr>
            <w:r>
              <w:rPr>
                <w:color w:val="000000"/>
              </w:rPr>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4FE7E909"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EE3CF32"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54906B3C" w14:textId="77777777" w:rsidR="009D3014" w:rsidRPr="007120BC" w:rsidRDefault="009D3014" w:rsidP="00BA11F8">
            <w:pPr>
              <w:jc w:val="center"/>
              <w:rPr>
                <w:sz w:val="22"/>
                <w:szCs w:val="22"/>
              </w:rPr>
            </w:pPr>
            <w:r w:rsidRPr="007120BC">
              <w:rPr>
                <w:color w:val="000000"/>
                <w:sz w:val="22"/>
                <w:szCs w:val="22"/>
              </w:rPr>
              <w:t>22,1%</w:t>
            </w:r>
          </w:p>
        </w:tc>
        <w:tc>
          <w:tcPr>
            <w:tcW w:w="809" w:type="pct"/>
            <w:tcBorders>
              <w:top w:val="single" w:sz="8" w:space="0" w:color="000000"/>
              <w:left w:val="single" w:sz="8" w:space="0" w:color="000000"/>
              <w:bottom w:val="single" w:sz="8" w:space="0" w:color="000000"/>
              <w:right w:val="single" w:sz="4" w:space="0" w:color="auto"/>
            </w:tcBorders>
            <w:vAlign w:val="center"/>
          </w:tcPr>
          <w:p w14:paraId="436EADDF" w14:textId="77777777" w:rsidR="009D3014" w:rsidRPr="007120BC" w:rsidRDefault="009D3014" w:rsidP="00BA11F8">
            <w:pPr>
              <w:jc w:val="center"/>
              <w:rPr>
                <w:sz w:val="22"/>
                <w:szCs w:val="22"/>
              </w:rPr>
            </w:pPr>
            <w:r w:rsidRPr="007120BC">
              <w:rPr>
                <w:color w:val="000000"/>
                <w:sz w:val="22"/>
                <w:szCs w:val="22"/>
              </w:rPr>
              <w:t>5,3%</w:t>
            </w:r>
          </w:p>
        </w:tc>
        <w:tc>
          <w:tcPr>
            <w:tcW w:w="707" w:type="pct"/>
            <w:tcBorders>
              <w:top w:val="single" w:sz="8" w:space="0" w:color="000000"/>
              <w:left w:val="single" w:sz="4" w:space="0" w:color="auto"/>
              <w:bottom w:val="single" w:sz="8" w:space="0" w:color="000000"/>
              <w:right w:val="single" w:sz="8" w:space="0" w:color="000000"/>
            </w:tcBorders>
            <w:vAlign w:val="center"/>
          </w:tcPr>
          <w:p w14:paraId="08110C06" w14:textId="77777777" w:rsidR="009D3014" w:rsidRPr="007120BC" w:rsidRDefault="009D3014" w:rsidP="00BA11F8">
            <w:pPr>
              <w:jc w:val="center"/>
              <w:rPr>
                <w:sz w:val="22"/>
                <w:szCs w:val="22"/>
              </w:rPr>
            </w:pPr>
            <w:r w:rsidRPr="007120BC">
              <w:rPr>
                <w:color w:val="000000"/>
                <w:sz w:val="22"/>
                <w:szCs w:val="22"/>
              </w:rPr>
              <w:t>1,0%</w:t>
            </w:r>
          </w:p>
        </w:tc>
      </w:tr>
      <w:tr w:rsidR="009D3014" w:rsidRPr="00A1756C" w14:paraId="126AD6A5"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07E7D0F" w14:textId="77777777" w:rsidR="009D3014" w:rsidRPr="00A1756C" w:rsidRDefault="009D3014" w:rsidP="00BA11F8">
            <w:pPr>
              <w:autoSpaceDE w:val="0"/>
              <w:autoSpaceDN w:val="0"/>
              <w:adjustRightInd w:val="0"/>
              <w:ind w:firstLine="67"/>
              <w:jc w:val="center"/>
            </w:pPr>
            <w:r>
              <w:rPr>
                <w:color w:val="000000"/>
              </w:rPr>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1F90909A"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080829DB"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3C3A7C18" w14:textId="77777777" w:rsidR="009D3014" w:rsidRPr="007120BC" w:rsidRDefault="009D3014" w:rsidP="00BA11F8">
            <w:pPr>
              <w:jc w:val="center"/>
              <w:rPr>
                <w:sz w:val="22"/>
                <w:szCs w:val="22"/>
              </w:rPr>
            </w:pPr>
            <w:r w:rsidRPr="007120BC">
              <w:rPr>
                <w:color w:val="000000"/>
                <w:sz w:val="22"/>
                <w:szCs w:val="22"/>
              </w:rPr>
              <w:t>30,1%</w:t>
            </w:r>
          </w:p>
        </w:tc>
        <w:tc>
          <w:tcPr>
            <w:tcW w:w="809" w:type="pct"/>
            <w:tcBorders>
              <w:top w:val="single" w:sz="8" w:space="0" w:color="000000"/>
              <w:left w:val="single" w:sz="8" w:space="0" w:color="000000"/>
              <w:bottom w:val="single" w:sz="8" w:space="0" w:color="000000"/>
              <w:right w:val="single" w:sz="4" w:space="0" w:color="auto"/>
            </w:tcBorders>
            <w:vAlign w:val="center"/>
          </w:tcPr>
          <w:p w14:paraId="2AB76DC7" w14:textId="77777777" w:rsidR="009D3014" w:rsidRPr="007120BC" w:rsidRDefault="009D3014" w:rsidP="00BA11F8">
            <w:pPr>
              <w:jc w:val="center"/>
              <w:rPr>
                <w:sz w:val="22"/>
                <w:szCs w:val="22"/>
              </w:rPr>
            </w:pPr>
            <w:r w:rsidRPr="007120BC">
              <w:rPr>
                <w:color w:val="000000"/>
                <w:sz w:val="22"/>
                <w:szCs w:val="22"/>
              </w:rPr>
              <w:t>16,4%</w:t>
            </w:r>
          </w:p>
        </w:tc>
        <w:tc>
          <w:tcPr>
            <w:tcW w:w="707" w:type="pct"/>
            <w:tcBorders>
              <w:top w:val="single" w:sz="8" w:space="0" w:color="000000"/>
              <w:left w:val="single" w:sz="4" w:space="0" w:color="auto"/>
              <w:bottom w:val="single" w:sz="8" w:space="0" w:color="000000"/>
              <w:right w:val="single" w:sz="8" w:space="0" w:color="000000"/>
            </w:tcBorders>
            <w:vAlign w:val="center"/>
          </w:tcPr>
          <w:p w14:paraId="59FB2297" w14:textId="77777777" w:rsidR="009D3014" w:rsidRPr="007120BC" w:rsidRDefault="009D3014" w:rsidP="00BA11F8">
            <w:pPr>
              <w:jc w:val="center"/>
              <w:rPr>
                <w:sz w:val="22"/>
                <w:szCs w:val="22"/>
              </w:rPr>
            </w:pPr>
            <w:r w:rsidRPr="007120BC">
              <w:rPr>
                <w:color w:val="000000"/>
                <w:sz w:val="22"/>
                <w:szCs w:val="22"/>
              </w:rPr>
              <w:t>4,8%</w:t>
            </w:r>
          </w:p>
        </w:tc>
      </w:tr>
      <w:tr w:rsidR="009D3014" w:rsidRPr="00A1756C" w14:paraId="4EEE1E15"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7B93EFA" w14:textId="77777777" w:rsidR="009D3014" w:rsidRPr="00A1756C" w:rsidRDefault="009D3014" w:rsidP="00BA11F8">
            <w:pPr>
              <w:autoSpaceDE w:val="0"/>
              <w:autoSpaceDN w:val="0"/>
              <w:adjustRightInd w:val="0"/>
              <w:ind w:firstLine="67"/>
              <w:jc w:val="center"/>
            </w:pPr>
            <w:r>
              <w:rPr>
                <w:color w:val="000000"/>
              </w:rPr>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08B1B7CB" w14:textId="77777777" w:rsidR="009D3014" w:rsidRPr="00A1756C" w:rsidRDefault="009D3014" w:rsidP="00BA11F8">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24E4985A"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0B5719C" w14:textId="77777777" w:rsidR="009D3014" w:rsidRPr="007120BC" w:rsidRDefault="009D3014" w:rsidP="00BA11F8">
            <w:pPr>
              <w:jc w:val="center"/>
              <w:rPr>
                <w:sz w:val="22"/>
                <w:szCs w:val="22"/>
              </w:rPr>
            </w:pPr>
            <w:r w:rsidRPr="007120BC">
              <w:rPr>
                <w:color w:val="000000"/>
                <w:sz w:val="22"/>
                <w:szCs w:val="22"/>
              </w:rPr>
              <w:t>47,9%</w:t>
            </w:r>
          </w:p>
        </w:tc>
        <w:tc>
          <w:tcPr>
            <w:tcW w:w="809" w:type="pct"/>
            <w:tcBorders>
              <w:top w:val="single" w:sz="8" w:space="0" w:color="000000"/>
              <w:left w:val="single" w:sz="8" w:space="0" w:color="000000"/>
              <w:bottom w:val="single" w:sz="8" w:space="0" w:color="000000"/>
              <w:right w:val="single" w:sz="4" w:space="0" w:color="auto"/>
            </w:tcBorders>
            <w:vAlign w:val="center"/>
          </w:tcPr>
          <w:p w14:paraId="7BD4615C" w14:textId="77777777" w:rsidR="009D3014" w:rsidRPr="007120BC" w:rsidRDefault="009D3014" w:rsidP="00BA11F8">
            <w:pPr>
              <w:jc w:val="center"/>
              <w:rPr>
                <w:sz w:val="22"/>
                <w:szCs w:val="22"/>
              </w:rPr>
            </w:pPr>
            <w:r w:rsidRPr="007120BC">
              <w:rPr>
                <w:color w:val="000000"/>
                <w:sz w:val="22"/>
                <w:szCs w:val="22"/>
              </w:rPr>
              <w:t>78,3%</w:t>
            </w:r>
          </w:p>
        </w:tc>
        <w:tc>
          <w:tcPr>
            <w:tcW w:w="707" w:type="pct"/>
            <w:tcBorders>
              <w:top w:val="single" w:sz="8" w:space="0" w:color="000000"/>
              <w:left w:val="single" w:sz="4" w:space="0" w:color="auto"/>
              <w:bottom w:val="single" w:sz="8" w:space="0" w:color="000000"/>
              <w:right w:val="single" w:sz="8" w:space="0" w:color="000000"/>
            </w:tcBorders>
            <w:vAlign w:val="center"/>
          </w:tcPr>
          <w:p w14:paraId="1DA7F1A6" w14:textId="77777777" w:rsidR="009D3014" w:rsidRPr="007120BC" w:rsidRDefault="009D3014" w:rsidP="00BA11F8">
            <w:pPr>
              <w:jc w:val="center"/>
              <w:rPr>
                <w:sz w:val="22"/>
                <w:szCs w:val="22"/>
              </w:rPr>
            </w:pPr>
            <w:r w:rsidRPr="007120BC">
              <w:rPr>
                <w:color w:val="000000"/>
                <w:sz w:val="22"/>
                <w:szCs w:val="22"/>
              </w:rPr>
              <w:t>94,2%</w:t>
            </w:r>
          </w:p>
        </w:tc>
      </w:tr>
      <w:tr w:rsidR="009D3014" w:rsidRPr="00A1756C" w14:paraId="2D624495"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004EEFC" w14:textId="77777777" w:rsidR="009D3014" w:rsidRPr="00A1756C" w:rsidRDefault="009D3014" w:rsidP="00BA11F8">
            <w:pPr>
              <w:autoSpaceDE w:val="0"/>
              <w:autoSpaceDN w:val="0"/>
              <w:adjustRightInd w:val="0"/>
              <w:ind w:firstLine="67"/>
              <w:jc w:val="center"/>
            </w:pPr>
            <w:r>
              <w:rPr>
                <w:color w:val="000000"/>
              </w:rPr>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78510DD7"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88CD835"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2E4F40B2" w14:textId="77777777" w:rsidR="009D3014" w:rsidRPr="007120BC" w:rsidRDefault="009D3014" w:rsidP="00BA11F8">
            <w:pPr>
              <w:jc w:val="center"/>
              <w:rPr>
                <w:sz w:val="22"/>
                <w:szCs w:val="22"/>
              </w:rPr>
            </w:pPr>
            <w:r w:rsidRPr="007120BC">
              <w:rPr>
                <w:color w:val="000000"/>
                <w:sz w:val="22"/>
                <w:szCs w:val="22"/>
              </w:rPr>
              <w:t>52,8%</w:t>
            </w:r>
          </w:p>
        </w:tc>
        <w:tc>
          <w:tcPr>
            <w:tcW w:w="809" w:type="pct"/>
            <w:tcBorders>
              <w:top w:val="single" w:sz="8" w:space="0" w:color="000000"/>
              <w:left w:val="single" w:sz="8" w:space="0" w:color="000000"/>
              <w:bottom w:val="single" w:sz="8" w:space="0" w:color="000000"/>
              <w:right w:val="single" w:sz="4" w:space="0" w:color="auto"/>
            </w:tcBorders>
            <w:vAlign w:val="center"/>
          </w:tcPr>
          <w:p w14:paraId="3171C588" w14:textId="77777777" w:rsidR="009D3014" w:rsidRPr="007120BC" w:rsidRDefault="009D3014" w:rsidP="00BA11F8">
            <w:pPr>
              <w:jc w:val="center"/>
              <w:rPr>
                <w:sz w:val="22"/>
                <w:szCs w:val="22"/>
              </w:rPr>
            </w:pPr>
            <w:r w:rsidRPr="007120BC">
              <w:rPr>
                <w:color w:val="000000"/>
                <w:sz w:val="22"/>
                <w:szCs w:val="22"/>
              </w:rPr>
              <w:t>20,1%</w:t>
            </w:r>
          </w:p>
        </w:tc>
        <w:tc>
          <w:tcPr>
            <w:tcW w:w="707" w:type="pct"/>
            <w:tcBorders>
              <w:top w:val="single" w:sz="8" w:space="0" w:color="000000"/>
              <w:left w:val="single" w:sz="4" w:space="0" w:color="auto"/>
              <w:bottom w:val="single" w:sz="8" w:space="0" w:color="000000"/>
              <w:right w:val="single" w:sz="8" w:space="0" w:color="000000"/>
            </w:tcBorders>
            <w:vAlign w:val="center"/>
          </w:tcPr>
          <w:p w14:paraId="74B3B637" w14:textId="77777777" w:rsidR="009D3014" w:rsidRPr="007120BC" w:rsidRDefault="009D3014" w:rsidP="00BA11F8">
            <w:pPr>
              <w:jc w:val="center"/>
              <w:rPr>
                <w:sz w:val="22"/>
                <w:szCs w:val="22"/>
              </w:rPr>
            </w:pPr>
            <w:r w:rsidRPr="007120BC">
              <w:rPr>
                <w:color w:val="000000"/>
                <w:sz w:val="22"/>
                <w:szCs w:val="22"/>
              </w:rPr>
              <w:t>4,8%</w:t>
            </w:r>
          </w:p>
        </w:tc>
      </w:tr>
      <w:tr w:rsidR="009D3014" w:rsidRPr="00A1756C" w14:paraId="2FAA777C"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DEDD17C" w14:textId="77777777" w:rsidR="009D3014" w:rsidRPr="00A1756C" w:rsidRDefault="009D3014" w:rsidP="00BA11F8">
            <w:pPr>
              <w:autoSpaceDE w:val="0"/>
              <w:autoSpaceDN w:val="0"/>
              <w:adjustRightInd w:val="0"/>
              <w:ind w:firstLine="67"/>
              <w:jc w:val="center"/>
            </w:pPr>
            <w:r>
              <w:rPr>
                <w:color w:val="000000"/>
              </w:rPr>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178A5538"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0F410A6"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E2F78D6" w14:textId="77777777" w:rsidR="009D3014" w:rsidRPr="007120BC" w:rsidRDefault="009D3014" w:rsidP="00BA11F8">
            <w:pPr>
              <w:jc w:val="center"/>
              <w:rPr>
                <w:color w:val="000000"/>
                <w:sz w:val="22"/>
                <w:szCs w:val="22"/>
              </w:rPr>
            </w:pPr>
            <w:r w:rsidRPr="007120BC">
              <w:rPr>
                <w:color w:val="000000"/>
                <w:sz w:val="22"/>
                <w:szCs w:val="22"/>
              </w:rPr>
              <w:t>28,2%</w:t>
            </w:r>
          </w:p>
        </w:tc>
        <w:tc>
          <w:tcPr>
            <w:tcW w:w="809" w:type="pct"/>
            <w:tcBorders>
              <w:top w:val="single" w:sz="8" w:space="0" w:color="000000"/>
              <w:left w:val="single" w:sz="8" w:space="0" w:color="000000"/>
              <w:bottom w:val="single" w:sz="8" w:space="0" w:color="000000"/>
              <w:right w:val="single" w:sz="4" w:space="0" w:color="auto"/>
            </w:tcBorders>
            <w:vAlign w:val="center"/>
          </w:tcPr>
          <w:p w14:paraId="1E3B7CFD" w14:textId="77777777" w:rsidR="009D3014" w:rsidRPr="007120BC" w:rsidRDefault="009D3014" w:rsidP="00BA11F8">
            <w:pPr>
              <w:jc w:val="center"/>
              <w:rPr>
                <w:color w:val="000000"/>
                <w:sz w:val="22"/>
                <w:szCs w:val="22"/>
              </w:rPr>
            </w:pPr>
            <w:r w:rsidRPr="007120BC">
              <w:rPr>
                <w:color w:val="000000"/>
                <w:sz w:val="22"/>
                <w:szCs w:val="22"/>
              </w:rPr>
              <w:t>33,6%</w:t>
            </w:r>
          </w:p>
        </w:tc>
        <w:tc>
          <w:tcPr>
            <w:tcW w:w="707" w:type="pct"/>
            <w:tcBorders>
              <w:top w:val="single" w:sz="8" w:space="0" w:color="000000"/>
              <w:left w:val="single" w:sz="4" w:space="0" w:color="auto"/>
              <w:bottom w:val="single" w:sz="8" w:space="0" w:color="000000"/>
              <w:right w:val="single" w:sz="8" w:space="0" w:color="000000"/>
            </w:tcBorders>
            <w:vAlign w:val="center"/>
          </w:tcPr>
          <w:p w14:paraId="6B36C82E" w14:textId="77777777" w:rsidR="009D3014" w:rsidRPr="007120BC" w:rsidRDefault="009D3014" w:rsidP="00BA11F8">
            <w:pPr>
              <w:jc w:val="center"/>
              <w:rPr>
                <w:color w:val="000000"/>
                <w:sz w:val="22"/>
                <w:szCs w:val="22"/>
              </w:rPr>
            </w:pPr>
            <w:r w:rsidRPr="007120BC">
              <w:rPr>
                <w:color w:val="000000"/>
                <w:sz w:val="22"/>
                <w:szCs w:val="22"/>
              </w:rPr>
              <w:t>23,1%</w:t>
            </w:r>
          </w:p>
        </w:tc>
      </w:tr>
      <w:tr w:rsidR="009D3014" w:rsidRPr="00A1756C" w14:paraId="72FB82BF"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9B6A3BE" w14:textId="77777777" w:rsidR="009D3014" w:rsidRPr="00A1756C" w:rsidRDefault="009D3014" w:rsidP="00BA11F8">
            <w:pPr>
              <w:autoSpaceDE w:val="0"/>
              <w:autoSpaceDN w:val="0"/>
              <w:adjustRightInd w:val="0"/>
              <w:ind w:firstLine="67"/>
              <w:jc w:val="center"/>
            </w:pPr>
            <w:r>
              <w:rPr>
                <w:color w:val="000000"/>
              </w:rPr>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2EB485BE" w14:textId="77777777" w:rsidR="009D3014" w:rsidRPr="00A1756C" w:rsidRDefault="009D3014" w:rsidP="00BA11F8">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5E7B9C12"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471F3468" w14:textId="77777777" w:rsidR="009D3014" w:rsidRPr="007120BC" w:rsidRDefault="009D3014" w:rsidP="00BA11F8">
            <w:pPr>
              <w:jc w:val="center"/>
              <w:rPr>
                <w:color w:val="000000"/>
                <w:sz w:val="22"/>
                <w:szCs w:val="22"/>
              </w:rPr>
            </w:pPr>
            <w:r w:rsidRPr="007120BC">
              <w:rPr>
                <w:color w:val="000000"/>
                <w:sz w:val="22"/>
                <w:szCs w:val="22"/>
              </w:rPr>
              <w:t>19,0%</w:t>
            </w:r>
          </w:p>
        </w:tc>
        <w:tc>
          <w:tcPr>
            <w:tcW w:w="809" w:type="pct"/>
            <w:tcBorders>
              <w:top w:val="single" w:sz="8" w:space="0" w:color="000000"/>
              <w:left w:val="single" w:sz="8" w:space="0" w:color="000000"/>
              <w:bottom w:val="single" w:sz="8" w:space="0" w:color="000000"/>
              <w:right w:val="single" w:sz="4" w:space="0" w:color="auto"/>
            </w:tcBorders>
            <w:vAlign w:val="center"/>
          </w:tcPr>
          <w:p w14:paraId="132A59C4" w14:textId="77777777" w:rsidR="009D3014" w:rsidRPr="007120BC" w:rsidRDefault="009D3014" w:rsidP="00BA11F8">
            <w:pPr>
              <w:jc w:val="center"/>
              <w:rPr>
                <w:color w:val="000000"/>
                <w:sz w:val="22"/>
                <w:szCs w:val="22"/>
              </w:rPr>
            </w:pPr>
            <w:r w:rsidRPr="007120BC">
              <w:rPr>
                <w:color w:val="000000"/>
                <w:sz w:val="22"/>
                <w:szCs w:val="22"/>
              </w:rPr>
              <w:t>46,2%</w:t>
            </w:r>
          </w:p>
        </w:tc>
        <w:tc>
          <w:tcPr>
            <w:tcW w:w="707" w:type="pct"/>
            <w:tcBorders>
              <w:top w:val="single" w:sz="8" w:space="0" w:color="000000"/>
              <w:left w:val="single" w:sz="4" w:space="0" w:color="auto"/>
              <w:bottom w:val="single" w:sz="8" w:space="0" w:color="000000"/>
              <w:right w:val="single" w:sz="8" w:space="0" w:color="000000"/>
            </w:tcBorders>
            <w:vAlign w:val="center"/>
          </w:tcPr>
          <w:p w14:paraId="5AC281D4" w14:textId="77777777" w:rsidR="009D3014" w:rsidRPr="007120BC" w:rsidRDefault="009D3014" w:rsidP="00BA11F8">
            <w:pPr>
              <w:jc w:val="center"/>
              <w:rPr>
                <w:color w:val="000000"/>
                <w:sz w:val="22"/>
                <w:szCs w:val="22"/>
              </w:rPr>
            </w:pPr>
            <w:r w:rsidRPr="007120BC">
              <w:rPr>
                <w:color w:val="000000"/>
                <w:sz w:val="22"/>
                <w:szCs w:val="22"/>
              </w:rPr>
              <w:t>72,1%</w:t>
            </w:r>
          </w:p>
        </w:tc>
      </w:tr>
      <w:tr w:rsidR="009D3014" w:rsidRPr="00A1756C" w14:paraId="6EB8961B"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5D3C655" w14:textId="77777777" w:rsidR="009D3014" w:rsidRPr="00A1756C" w:rsidRDefault="009D3014" w:rsidP="00BA11F8">
            <w:pPr>
              <w:autoSpaceDE w:val="0"/>
              <w:autoSpaceDN w:val="0"/>
              <w:adjustRightInd w:val="0"/>
              <w:ind w:firstLine="67"/>
              <w:jc w:val="center"/>
            </w:pPr>
            <w:r>
              <w:rPr>
                <w:color w:val="000000"/>
              </w:rPr>
              <w:t>23</w:t>
            </w:r>
          </w:p>
        </w:tc>
        <w:tc>
          <w:tcPr>
            <w:tcW w:w="1061" w:type="pct"/>
            <w:tcBorders>
              <w:top w:val="single" w:sz="8" w:space="0" w:color="000000"/>
              <w:left w:val="single" w:sz="8" w:space="0" w:color="000000"/>
              <w:bottom w:val="single" w:sz="8" w:space="0" w:color="000000"/>
              <w:right w:val="single" w:sz="8" w:space="0" w:color="000000"/>
            </w:tcBorders>
            <w:vAlign w:val="center"/>
          </w:tcPr>
          <w:p w14:paraId="186C88EB"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6CD5147"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DB3C338" w14:textId="77777777" w:rsidR="009D3014" w:rsidRPr="007120BC" w:rsidRDefault="009D3014" w:rsidP="00BA11F8">
            <w:pPr>
              <w:jc w:val="center"/>
              <w:rPr>
                <w:color w:val="000000"/>
                <w:sz w:val="22"/>
                <w:szCs w:val="22"/>
              </w:rPr>
            </w:pPr>
            <w:r w:rsidRPr="007120BC">
              <w:rPr>
                <w:color w:val="000000"/>
                <w:sz w:val="22"/>
                <w:szCs w:val="22"/>
              </w:rPr>
              <w:t>59,5%</w:t>
            </w:r>
          </w:p>
        </w:tc>
        <w:tc>
          <w:tcPr>
            <w:tcW w:w="809" w:type="pct"/>
            <w:tcBorders>
              <w:top w:val="single" w:sz="8" w:space="0" w:color="000000"/>
              <w:left w:val="single" w:sz="8" w:space="0" w:color="000000"/>
              <w:bottom w:val="single" w:sz="8" w:space="0" w:color="000000"/>
              <w:right w:val="single" w:sz="4" w:space="0" w:color="auto"/>
            </w:tcBorders>
            <w:vAlign w:val="center"/>
          </w:tcPr>
          <w:p w14:paraId="54551E8C" w14:textId="77777777" w:rsidR="009D3014" w:rsidRPr="007120BC" w:rsidRDefault="009D3014" w:rsidP="00BA11F8">
            <w:pPr>
              <w:jc w:val="center"/>
              <w:rPr>
                <w:color w:val="000000"/>
                <w:sz w:val="22"/>
                <w:szCs w:val="22"/>
              </w:rPr>
            </w:pPr>
            <w:r w:rsidRPr="007120BC">
              <w:rPr>
                <w:color w:val="000000"/>
                <w:sz w:val="22"/>
                <w:szCs w:val="22"/>
              </w:rPr>
              <w:t>27,0%</w:t>
            </w:r>
          </w:p>
        </w:tc>
        <w:tc>
          <w:tcPr>
            <w:tcW w:w="707" w:type="pct"/>
            <w:tcBorders>
              <w:top w:val="single" w:sz="8" w:space="0" w:color="000000"/>
              <w:left w:val="single" w:sz="4" w:space="0" w:color="auto"/>
              <w:bottom w:val="single" w:sz="8" w:space="0" w:color="000000"/>
              <w:right w:val="single" w:sz="8" w:space="0" w:color="000000"/>
            </w:tcBorders>
            <w:vAlign w:val="center"/>
          </w:tcPr>
          <w:p w14:paraId="6081CD94" w14:textId="77777777" w:rsidR="009D3014" w:rsidRPr="007120BC" w:rsidRDefault="009D3014" w:rsidP="00BA11F8">
            <w:pPr>
              <w:jc w:val="center"/>
              <w:rPr>
                <w:color w:val="000000"/>
                <w:sz w:val="22"/>
                <w:szCs w:val="22"/>
              </w:rPr>
            </w:pPr>
            <w:r w:rsidRPr="007120BC">
              <w:rPr>
                <w:color w:val="000000"/>
                <w:sz w:val="22"/>
                <w:szCs w:val="22"/>
              </w:rPr>
              <w:t>7,7%</w:t>
            </w:r>
          </w:p>
        </w:tc>
      </w:tr>
      <w:tr w:rsidR="009D3014" w:rsidRPr="00A1756C" w14:paraId="6E3BAEF5"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A6386DD" w14:textId="77777777" w:rsidR="009D3014" w:rsidRPr="00A1756C" w:rsidRDefault="009D3014" w:rsidP="00BA11F8">
            <w:pPr>
              <w:autoSpaceDE w:val="0"/>
              <w:autoSpaceDN w:val="0"/>
              <w:adjustRightInd w:val="0"/>
              <w:ind w:firstLine="67"/>
              <w:jc w:val="center"/>
            </w:pPr>
            <w:r>
              <w:rPr>
                <w:color w:val="000000"/>
              </w:rPr>
              <w:t>23</w:t>
            </w:r>
          </w:p>
        </w:tc>
        <w:tc>
          <w:tcPr>
            <w:tcW w:w="1061" w:type="pct"/>
            <w:tcBorders>
              <w:top w:val="single" w:sz="8" w:space="0" w:color="000000"/>
              <w:left w:val="single" w:sz="8" w:space="0" w:color="000000"/>
              <w:bottom w:val="single" w:sz="8" w:space="0" w:color="000000"/>
              <w:right w:val="single" w:sz="8" w:space="0" w:color="000000"/>
            </w:tcBorders>
            <w:vAlign w:val="center"/>
          </w:tcPr>
          <w:p w14:paraId="1739AC45"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A92A0B2"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062B8709" w14:textId="77777777" w:rsidR="009D3014" w:rsidRPr="007120BC" w:rsidRDefault="009D3014" w:rsidP="00BA11F8">
            <w:pPr>
              <w:jc w:val="center"/>
              <w:rPr>
                <w:color w:val="000000"/>
                <w:sz w:val="22"/>
                <w:szCs w:val="22"/>
              </w:rPr>
            </w:pPr>
            <w:r w:rsidRPr="007120BC">
              <w:rPr>
                <w:color w:val="000000"/>
                <w:sz w:val="22"/>
                <w:szCs w:val="22"/>
              </w:rPr>
              <w:t>32,5%</w:t>
            </w:r>
          </w:p>
        </w:tc>
        <w:tc>
          <w:tcPr>
            <w:tcW w:w="809" w:type="pct"/>
            <w:tcBorders>
              <w:top w:val="single" w:sz="8" w:space="0" w:color="000000"/>
              <w:left w:val="single" w:sz="8" w:space="0" w:color="000000"/>
              <w:bottom w:val="single" w:sz="8" w:space="0" w:color="000000"/>
              <w:right w:val="single" w:sz="4" w:space="0" w:color="auto"/>
            </w:tcBorders>
            <w:vAlign w:val="center"/>
          </w:tcPr>
          <w:p w14:paraId="4EE82ADA" w14:textId="77777777" w:rsidR="009D3014" w:rsidRPr="007120BC" w:rsidRDefault="009D3014" w:rsidP="00BA11F8">
            <w:pPr>
              <w:jc w:val="center"/>
              <w:rPr>
                <w:color w:val="000000"/>
                <w:sz w:val="22"/>
                <w:szCs w:val="22"/>
              </w:rPr>
            </w:pPr>
            <w:r w:rsidRPr="007120BC">
              <w:rPr>
                <w:color w:val="000000"/>
                <w:sz w:val="22"/>
                <w:szCs w:val="22"/>
              </w:rPr>
              <w:t>43,7%</w:t>
            </w:r>
          </w:p>
        </w:tc>
        <w:tc>
          <w:tcPr>
            <w:tcW w:w="707" w:type="pct"/>
            <w:tcBorders>
              <w:top w:val="single" w:sz="8" w:space="0" w:color="000000"/>
              <w:left w:val="single" w:sz="4" w:space="0" w:color="auto"/>
              <w:bottom w:val="single" w:sz="8" w:space="0" w:color="000000"/>
              <w:right w:val="single" w:sz="8" w:space="0" w:color="000000"/>
            </w:tcBorders>
            <w:vAlign w:val="center"/>
          </w:tcPr>
          <w:p w14:paraId="3BC0CB15" w14:textId="77777777" w:rsidR="009D3014" w:rsidRPr="007120BC" w:rsidRDefault="009D3014" w:rsidP="00BA11F8">
            <w:pPr>
              <w:jc w:val="center"/>
              <w:rPr>
                <w:color w:val="000000"/>
                <w:sz w:val="22"/>
                <w:szCs w:val="22"/>
              </w:rPr>
            </w:pPr>
            <w:r w:rsidRPr="007120BC">
              <w:rPr>
                <w:color w:val="000000"/>
                <w:sz w:val="22"/>
                <w:szCs w:val="22"/>
              </w:rPr>
              <w:t>30,8%</w:t>
            </w:r>
          </w:p>
        </w:tc>
      </w:tr>
      <w:tr w:rsidR="009D3014" w:rsidRPr="00A1756C" w14:paraId="53DB7352"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2B3CE0A" w14:textId="77777777" w:rsidR="009D3014" w:rsidRPr="00A1756C" w:rsidRDefault="009D3014" w:rsidP="00BA11F8">
            <w:pPr>
              <w:autoSpaceDE w:val="0"/>
              <w:autoSpaceDN w:val="0"/>
              <w:adjustRightInd w:val="0"/>
              <w:ind w:firstLine="67"/>
              <w:jc w:val="center"/>
            </w:pPr>
            <w:r>
              <w:rPr>
                <w:color w:val="000000"/>
              </w:rPr>
              <w:t>23</w:t>
            </w:r>
          </w:p>
        </w:tc>
        <w:tc>
          <w:tcPr>
            <w:tcW w:w="1061" w:type="pct"/>
            <w:tcBorders>
              <w:top w:val="single" w:sz="8" w:space="0" w:color="000000"/>
              <w:left w:val="single" w:sz="8" w:space="0" w:color="000000"/>
              <w:bottom w:val="single" w:sz="8" w:space="0" w:color="000000"/>
              <w:right w:val="single" w:sz="8" w:space="0" w:color="000000"/>
            </w:tcBorders>
            <w:vAlign w:val="center"/>
          </w:tcPr>
          <w:p w14:paraId="46F411CD" w14:textId="77777777" w:rsidR="009D3014" w:rsidRPr="00A1756C" w:rsidRDefault="009D3014" w:rsidP="00BA11F8">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1C5BB9D9"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5F5722F" w14:textId="77777777" w:rsidR="009D3014" w:rsidRPr="007120BC" w:rsidRDefault="009D3014" w:rsidP="00BA11F8">
            <w:pPr>
              <w:jc w:val="center"/>
              <w:rPr>
                <w:color w:val="000000"/>
                <w:sz w:val="22"/>
                <w:szCs w:val="22"/>
              </w:rPr>
            </w:pPr>
            <w:r w:rsidRPr="007120BC">
              <w:rPr>
                <w:color w:val="000000"/>
                <w:sz w:val="22"/>
                <w:szCs w:val="22"/>
              </w:rPr>
              <w:t>8,0%</w:t>
            </w:r>
          </w:p>
        </w:tc>
        <w:tc>
          <w:tcPr>
            <w:tcW w:w="809" w:type="pct"/>
            <w:tcBorders>
              <w:top w:val="single" w:sz="8" w:space="0" w:color="000000"/>
              <w:left w:val="single" w:sz="8" w:space="0" w:color="000000"/>
              <w:bottom w:val="single" w:sz="8" w:space="0" w:color="000000"/>
              <w:right w:val="single" w:sz="4" w:space="0" w:color="auto"/>
            </w:tcBorders>
            <w:vAlign w:val="center"/>
          </w:tcPr>
          <w:p w14:paraId="342A18F7" w14:textId="77777777" w:rsidR="009D3014" w:rsidRPr="007120BC" w:rsidRDefault="009D3014" w:rsidP="00BA11F8">
            <w:pPr>
              <w:jc w:val="center"/>
              <w:rPr>
                <w:color w:val="000000"/>
                <w:sz w:val="22"/>
                <w:szCs w:val="22"/>
              </w:rPr>
            </w:pPr>
            <w:r w:rsidRPr="007120BC">
              <w:rPr>
                <w:color w:val="000000"/>
                <w:sz w:val="22"/>
                <w:szCs w:val="22"/>
              </w:rPr>
              <w:t>29,2%</w:t>
            </w:r>
          </w:p>
        </w:tc>
        <w:tc>
          <w:tcPr>
            <w:tcW w:w="707" w:type="pct"/>
            <w:tcBorders>
              <w:top w:val="single" w:sz="8" w:space="0" w:color="000000"/>
              <w:left w:val="single" w:sz="4" w:space="0" w:color="auto"/>
              <w:bottom w:val="single" w:sz="8" w:space="0" w:color="000000"/>
              <w:right w:val="single" w:sz="8" w:space="0" w:color="000000"/>
            </w:tcBorders>
            <w:vAlign w:val="center"/>
          </w:tcPr>
          <w:p w14:paraId="4E0C95CB" w14:textId="77777777" w:rsidR="009D3014" w:rsidRPr="007120BC" w:rsidRDefault="009D3014" w:rsidP="00BA11F8">
            <w:pPr>
              <w:jc w:val="center"/>
              <w:rPr>
                <w:color w:val="000000"/>
                <w:sz w:val="22"/>
                <w:szCs w:val="22"/>
              </w:rPr>
            </w:pPr>
            <w:r w:rsidRPr="007120BC">
              <w:rPr>
                <w:color w:val="000000"/>
                <w:sz w:val="22"/>
                <w:szCs w:val="22"/>
              </w:rPr>
              <w:t>61,5%</w:t>
            </w:r>
          </w:p>
        </w:tc>
      </w:tr>
      <w:tr w:rsidR="009D3014" w:rsidRPr="00A1756C" w14:paraId="1900B6A5"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4E4042E" w14:textId="77777777" w:rsidR="009D3014" w:rsidRPr="00A1756C" w:rsidRDefault="009D3014" w:rsidP="00BA11F8">
            <w:pPr>
              <w:autoSpaceDE w:val="0"/>
              <w:autoSpaceDN w:val="0"/>
              <w:adjustRightInd w:val="0"/>
              <w:ind w:firstLine="67"/>
              <w:jc w:val="center"/>
            </w:pPr>
            <w:r>
              <w:rPr>
                <w:color w:val="000000"/>
              </w:rPr>
              <w:t>24</w:t>
            </w:r>
          </w:p>
        </w:tc>
        <w:tc>
          <w:tcPr>
            <w:tcW w:w="1061" w:type="pct"/>
            <w:tcBorders>
              <w:top w:val="single" w:sz="8" w:space="0" w:color="000000"/>
              <w:left w:val="single" w:sz="8" w:space="0" w:color="000000"/>
              <w:bottom w:val="single" w:sz="8" w:space="0" w:color="000000"/>
              <w:right w:val="single" w:sz="8" w:space="0" w:color="000000"/>
            </w:tcBorders>
            <w:vAlign w:val="center"/>
          </w:tcPr>
          <w:p w14:paraId="5A81280F" w14:textId="77777777" w:rsidR="009D3014" w:rsidRPr="00A1756C" w:rsidRDefault="009D3014" w:rsidP="00BA11F8">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7EAAF00"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71486DE3" w14:textId="77777777" w:rsidR="009D3014" w:rsidRPr="007120BC" w:rsidRDefault="009D3014" w:rsidP="00BA11F8">
            <w:pPr>
              <w:jc w:val="center"/>
              <w:rPr>
                <w:color w:val="000000"/>
                <w:sz w:val="22"/>
                <w:szCs w:val="22"/>
              </w:rPr>
            </w:pPr>
            <w:r w:rsidRPr="007120BC">
              <w:rPr>
                <w:color w:val="000000"/>
                <w:sz w:val="22"/>
                <w:szCs w:val="22"/>
              </w:rPr>
              <w:t>30,7%</w:t>
            </w:r>
          </w:p>
        </w:tc>
        <w:tc>
          <w:tcPr>
            <w:tcW w:w="809" w:type="pct"/>
            <w:tcBorders>
              <w:top w:val="single" w:sz="8" w:space="0" w:color="000000"/>
              <w:left w:val="single" w:sz="8" w:space="0" w:color="000000"/>
              <w:bottom w:val="single" w:sz="8" w:space="0" w:color="000000"/>
              <w:right w:val="single" w:sz="4" w:space="0" w:color="auto"/>
            </w:tcBorders>
            <w:vAlign w:val="center"/>
          </w:tcPr>
          <w:p w14:paraId="02AC83F9" w14:textId="77777777" w:rsidR="009D3014" w:rsidRPr="007120BC" w:rsidRDefault="009D3014" w:rsidP="00BA11F8">
            <w:pPr>
              <w:jc w:val="center"/>
              <w:rPr>
                <w:color w:val="000000"/>
                <w:sz w:val="22"/>
                <w:szCs w:val="22"/>
              </w:rPr>
            </w:pPr>
            <w:r w:rsidRPr="007120BC">
              <w:rPr>
                <w:color w:val="000000"/>
                <w:sz w:val="22"/>
                <w:szCs w:val="22"/>
              </w:rPr>
              <w:t>8,8%</w:t>
            </w:r>
          </w:p>
        </w:tc>
        <w:tc>
          <w:tcPr>
            <w:tcW w:w="707" w:type="pct"/>
            <w:tcBorders>
              <w:top w:val="single" w:sz="8" w:space="0" w:color="000000"/>
              <w:left w:val="single" w:sz="4" w:space="0" w:color="auto"/>
              <w:bottom w:val="single" w:sz="8" w:space="0" w:color="000000"/>
              <w:right w:val="single" w:sz="8" w:space="0" w:color="000000"/>
            </w:tcBorders>
            <w:vAlign w:val="center"/>
          </w:tcPr>
          <w:p w14:paraId="2F4F8727" w14:textId="77777777" w:rsidR="009D3014" w:rsidRPr="007120BC" w:rsidRDefault="009D3014" w:rsidP="00BA11F8">
            <w:pPr>
              <w:jc w:val="center"/>
              <w:rPr>
                <w:color w:val="000000"/>
                <w:sz w:val="22"/>
                <w:szCs w:val="22"/>
              </w:rPr>
            </w:pPr>
            <w:r w:rsidRPr="007120BC">
              <w:rPr>
                <w:color w:val="000000"/>
                <w:sz w:val="22"/>
                <w:szCs w:val="22"/>
              </w:rPr>
              <w:t>3,8%</w:t>
            </w:r>
          </w:p>
        </w:tc>
      </w:tr>
      <w:tr w:rsidR="009D3014" w:rsidRPr="00A1756C" w14:paraId="16E05BF9"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B6B8965" w14:textId="77777777" w:rsidR="009D3014" w:rsidRPr="00A1756C" w:rsidRDefault="009D3014" w:rsidP="00BA11F8">
            <w:pPr>
              <w:autoSpaceDE w:val="0"/>
              <w:autoSpaceDN w:val="0"/>
              <w:adjustRightInd w:val="0"/>
              <w:ind w:firstLine="67"/>
              <w:jc w:val="center"/>
            </w:pPr>
            <w:r>
              <w:rPr>
                <w:color w:val="000000"/>
              </w:rPr>
              <w:t>24</w:t>
            </w:r>
          </w:p>
        </w:tc>
        <w:tc>
          <w:tcPr>
            <w:tcW w:w="1061" w:type="pct"/>
            <w:tcBorders>
              <w:top w:val="single" w:sz="8" w:space="0" w:color="000000"/>
              <w:left w:val="single" w:sz="8" w:space="0" w:color="000000"/>
              <w:bottom w:val="single" w:sz="8" w:space="0" w:color="000000"/>
              <w:right w:val="single" w:sz="8" w:space="0" w:color="000000"/>
            </w:tcBorders>
            <w:vAlign w:val="center"/>
          </w:tcPr>
          <w:p w14:paraId="7782BD08" w14:textId="77777777" w:rsidR="009D3014" w:rsidRPr="00A1756C" w:rsidRDefault="009D3014" w:rsidP="00BA11F8">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D9AD7D6"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857175D" w14:textId="77777777" w:rsidR="009D3014" w:rsidRPr="007120BC" w:rsidRDefault="009D3014" w:rsidP="00BA11F8">
            <w:pPr>
              <w:jc w:val="center"/>
              <w:rPr>
                <w:color w:val="000000"/>
                <w:sz w:val="22"/>
                <w:szCs w:val="22"/>
              </w:rPr>
            </w:pPr>
            <w:r w:rsidRPr="007120BC">
              <w:rPr>
                <w:color w:val="000000"/>
                <w:sz w:val="22"/>
                <w:szCs w:val="22"/>
              </w:rPr>
              <w:t>30,1%</w:t>
            </w:r>
          </w:p>
        </w:tc>
        <w:tc>
          <w:tcPr>
            <w:tcW w:w="809" w:type="pct"/>
            <w:tcBorders>
              <w:top w:val="single" w:sz="8" w:space="0" w:color="000000"/>
              <w:left w:val="single" w:sz="8" w:space="0" w:color="000000"/>
              <w:bottom w:val="single" w:sz="8" w:space="0" w:color="000000"/>
              <w:right w:val="single" w:sz="4" w:space="0" w:color="auto"/>
            </w:tcBorders>
            <w:vAlign w:val="center"/>
          </w:tcPr>
          <w:p w14:paraId="702836E7" w14:textId="77777777" w:rsidR="009D3014" w:rsidRPr="007120BC" w:rsidRDefault="009D3014" w:rsidP="00BA11F8">
            <w:pPr>
              <w:jc w:val="center"/>
              <w:rPr>
                <w:color w:val="000000"/>
                <w:sz w:val="22"/>
                <w:szCs w:val="22"/>
              </w:rPr>
            </w:pPr>
            <w:r w:rsidRPr="007120BC">
              <w:rPr>
                <w:color w:val="000000"/>
                <w:sz w:val="22"/>
                <w:szCs w:val="22"/>
              </w:rPr>
              <w:t>25,2%</w:t>
            </w:r>
          </w:p>
        </w:tc>
        <w:tc>
          <w:tcPr>
            <w:tcW w:w="707" w:type="pct"/>
            <w:tcBorders>
              <w:top w:val="single" w:sz="8" w:space="0" w:color="000000"/>
              <w:left w:val="single" w:sz="4" w:space="0" w:color="auto"/>
              <w:bottom w:val="single" w:sz="8" w:space="0" w:color="000000"/>
              <w:right w:val="single" w:sz="8" w:space="0" w:color="000000"/>
            </w:tcBorders>
            <w:vAlign w:val="center"/>
          </w:tcPr>
          <w:p w14:paraId="51CF403E" w14:textId="77777777" w:rsidR="009D3014" w:rsidRPr="007120BC" w:rsidRDefault="009D3014" w:rsidP="00BA11F8">
            <w:pPr>
              <w:jc w:val="center"/>
              <w:rPr>
                <w:color w:val="000000"/>
                <w:sz w:val="22"/>
                <w:szCs w:val="22"/>
              </w:rPr>
            </w:pPr>
            <w:r w:rsidRPr="007120BC">
              <w:rPr>
                <w:color w:val="000000"/>
                <w:sz w:val="22"/>
                <w:szCs w:val="22"/>
              </w:rPr>
              <w:t>11,5%</w:t>
            </w:r>
          </w:p>
        </w:tc>
      </w:tr>
      <w:tr w:rsidR="009D3014" w:rsidRPr="00A1756C" w14:paraId="35F574B9"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83523F1" w14:textId="77777777" w:rsidR="009D3014" w:rsidRPr="00A1756C" w:rsidRDefault="009D3014" w:rsidP="00BA11F8">
            <w:pPr>
              <w:autoSpaceDE w:val="0"/>
              <w:autoSpaceDN w:val="0"/>
              <w:adjustRightInd w:val="0"/>
              <w:ind w:firstLine="67"/>
              <w:jc w:val="center"/>
            </w:pPr>
            <w:r>
              <w:rPr>
                <w:color w:val="000000"/>
              </w:rPr>
              <w:t>24</w:t>
            </w:r>
          </w:p>
        </w:tc>
        <w:tc>
          <w:tcPr>
            <w:tcW w:w="1061" w:type="pct"/>
            <w:tcBorders>
              <w:top w:val="single" w:sz="8" w:space="0" w:color="000000"/>
              <w:left w:val="single" w:sz="8" w:space="0" w:color="000000"/>
              <w:bottom w:val="single" w:sz="8" w:space="0" w:color="000000"/>
              <w:right w:val="single" w:sz="8" w:space="0" w:color="000000"/>
            </w:tcBorders>
            <w:vAlign w:val="center"/>
          </w:tcPr>
          <w:p w14:paraId="69B0AF23" w14:textId="77777777" w:rsidR="009D3014" w:rsidRPr="00A1756C" w:rsidRDefault="009D3014" w:rsidP="00BA11F8">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3A3BC2B5"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1A9704C" w14:textId="77777777" w:rsidR="009D3014" w:rsidRPr="007120BC" w:rsidRDefault="009D3014" w:rsidP="00BA11F8">
            <w:pPr>
              <w:jc w:val="center"/>
              <w:rPr>
                <w:color w:val="000000"/>
                <w:sz w:val="22"/>
                <w:szCs w:val="22"/>
              </w:rPr>
            </w:pPr>
            <w:r w:rsidRPr="007120BC">
              <w:rPr>
                <w:color w:val="000000"/>
                <w:sz w:val="22"/>
                <w:szCs w:val="22"/>
              </w:rPr>
              <w:t>29,4%</w:t>
            </w:r>
          </w:p>
        </w:tc>
        <w:tc>
          <w:tcPr>
            <w:tcW w:w="809" w:type="pct"/>
            <w:tcBorders>
              <w:top w:val="single" w:sz="8" w:space="0" w:color="000000"/>
              <w:left w:val="single" w:sz="8" w:space="0" w:color="000000"/>
              <w:bottom w:val="single" w:sz="8" w:space="0" w:color="000000"/>
              <w:right w:val="single" w:sz="4" w:space="0" w:color="auto"/>
            </w:tcBorders>
            <w:vAlign w:val="center"/>
          </w:tcPr>
          <w:p w14:paraId="7C45E594" w14:textId="77777777" w:rsidR="009D3014" w:rsidRPr="007120BC" w:rsidRDefault="009D3014" w:rsidP="00BA11F8">
            <w:pPr>
              <w:jc w:val="center"/>
              <w:rPr>
                <w:color w:val="000000"/>
                <w:sz w:val="22"/>
                <w:szCs w:val="22"/>
              </w:rPr>
            </w:pPr>
            <w:r w:rsidRPr="007120BC">
              <w:rPr>
                <w:color w:val="000000"/>
                <w:sz w:val="22"/>
                <w:szCs w:val="22"/>
              </w:rPr>
              <w:t>41,8%</w:t>
            </w:r>
          </w:p>
        </w:tc>
        <w:tc>
          <w:tcPr>
            <w:tcW w:w="707" w:type="pct"/>
            <w:tcBorders>
              <w:top w:val="single" w:sz="8" w:space="0" w:color="000000"/>
              <w:left w:val="single" w:sz="4" w:space="0" w:color="auto"/>
              <w:bottom w:val="single" w:sz="8" w:space="0" w:color="000000"/>
              <w:right w:val="single" w:sz="8" w:space="0" w:color="000000"/>
            </w:tcBorders>
            <w:vAlign w:val="center"/>
          </w:tcPr>
          <w:p w14:paraId="20855408" w14:textId="77777777" w:rsidR="009D3014" w:rsidRPr="007120BC" w:rsidRDefault="009D3014" w:rsidP="00BA11F8">
            <w:pPr>
              <w:jc w:val="center"/>
              <w:rPr>
                <w:color w:val="000000"/>
                <w:sz w:val="22"/>
                <w:szCs w:val="22"/>
              </w:rPr>
            </w:pPr>
            <w:r w:rsidRPr="007120BC">
              <w:rPr>
                <w:color w:val="000000"/>
                <w:sz w:val="22"/>
                <w:szCs w:val="22"/>
              </w:rPr>
              <w:t>43,3%</w:t>
            </w:r>
          </w:p>
        </w:tc>
      </w:tr>
      <w:tr w:rsidR="009D3014" w:rsidRPr="00A1756C" w14:paraId="5C595CD5"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48BB16E" w14:textId="77777777" w:rsidR="009D3014" w:rsidRDefault="009D3014" w:rsidP="00BA11F8">
            <w:pPr>
              <w:autoSpaceDE w:val="0"/>
              <w:autoSpaceDN w:val="0"/>
              <w:adjustRightInd w:val="0"/>
              <w:ind w:firstLine="67"/>
              <w:jc w:val="center"/>
              <w:rPr>
                <w:color w:val="000000"/>
              </w:rPr>
            </w:pPr>
            <w:r>
              <w:rPr>
                <w:color w:val="000000"/>
              </w:rPr>
              <w:t>24</w:t>
            </w:r>
          </w:p>
        </w:tc>
        <w:tc>
          <w:tcPr>
            <w:tcW w:w="1061" w:type="pct"/>
            <w:tcBorders>
              <w:top w:val="single" w:sz="8" w:space="0" w:color="000000"/>
              <w:left w:val="single" w:sz="8" w:space="0" w:color="000000"/>
              <w:bottom w:val="single" w:sz="8" w:space="0" w:color="000000"/>
              <w:right w:val="single" w:sz="8" w:space="0" w:color="000000"/>
            </w:tcBorders>
            <w:vAlign w:val="center"/>
          </w:tcPr>
          <w:p w14:paraId="1E2282BC" w14:textId="77777777" w:rsidR="009D3014" w:rsidRDefault="009D3014" w:rsidP="00BA11F8">
            <w:pPr>
              <w:autoSpaceDE w:val="0"/>
              <w:autoSpaceDN w:val="0"/>
              <w:adjustRightInd w:val="0"/>
              <w:ind w:firstLine="67"/>
              <w:jc w:val="center"/>
              <w:rPr>
                <w:color w:val="000000"/>
              </w:rPr>
            </w:pPr>
            <w:r>
              <w:rPr>
                <w:color w:val="00000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2CFE1B7F"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B71AFA1" w14:textId="77777777" w:rsidR="009D3014" w:rsidRPr="007120BC" w:rsidRDefault="009D3014" w:rsidP="00BA11F8">
            <w:pPr>
              <w:jc w:val="center"/>
              <w:rPr>
                <w:color w:val="000000"/>
                <w:sz w:val="22"/>
                <w:szCs w:val="22"/>
              </w:rPr>
            </w:pPr>
            <w:r w:rsidRPr="007120BC">
              <w:rPr>
                <w:color w:val="000000"/>
                <w:sz w:val="22"/>
                <w:szCs w:val="22"/>
              </w:rPr>
              <w:t>9,8%</w:t>
            </w:r>
          </w:p>
        </w:tc>
        <w:tc>
          <w:tcPr>
            <w:tcW w:w="809" w:type="pct"/>
            <w:tcBorders>
              <w:top w:val="single" w:sz="8" w:space="0" w:color="000000"/>
              <w:left w:val="single" w:sz="8" w:space="0" w:color="000000"/>
              <w:bottom w:val="single" w:sz="8" w:space="0" w:color="000000"/>
              <w:right w:val="single" w:sz="4" w:space="0" w:color="auto"/>
            </w:tcBorders>
            <w:vAlign w:val="center"/>
          </w:tcPr>
          <w:p w14:paraId="436B7AD2" w14:textId="77777777" w:rsidR="009D3014" w:rsidRPr="007120BC" w:rsidRDefault="009D3014" w:rsidP="00BA11F8">
            <w:pPr>
              <w:jc w:val="center"/>
              <w:rPr>
                <w:color w:val="000000"/>
                <w:sz w:val="22"/>
                <w:szCs w:val="22"/>
              </w:rPr>
            </w:pPr>
            <w:r w:rsidRPr="007120BC">
              <w:rPr>
                <w:color w:val="000000"/>
                <w:sz w:val="22"/>
                <w:szCs w:val="22"/>
              </w:rPr>
              <w:t>24,2%</w:t>
            </w:r>
          </w:p>
        </w:tc>
        <w:tc>
          <w:tcPr>
            <w:tcW w:w="707" w:type="pct"/>
            <w:tcBorders>
              <w:top w:val="single" w:sz="8" w:space="0" w:color="000000"/>
              <w:left w:val="single" w:sz="4" w:space="0" w:color="auto"/>
              <w:bottom w:val="single" w:sz="8" w:space="0" w:color="000000"/>
              <w:right w:val="single" w:sz="8" w:space="0" w:color="000000"/>
            </w:tcBorders>
            <w:vAlign w:val="center"/>
          </w:tcPr>
          <w:p w14:paraId="0D53A122" w14:textId="77777777" w:rsidR="009D3014" w:rsidRPr="007120BC" w:rsidRDefault="009D3014" w:rsidP="00BA11F8">
            <w:pPr>
              <w:jc w:val="center"/>
              <w:rPr>
                <w:color w:val="000000"/>
                <w:sz w:val="22"/>
                <w:szCs w:val="22"/>
              </w:rPr>
            </w:pPr>
            <w:r w:rsidRPr="007120BC">
              <w:rPr>
                <w:color w:val="000000"/>
                <w:sz w:val="22"/>
                <w:szCs w:val="22"/>
              </w:rPr>
              <w:t>41,3%</w:t>
            </w:r>
          </w:p>
        </w:tc>
      </w:tr>
      <w:tr w:rsidR="009D3014" w:rsidRPr="00A1756C" w14:paraId="2215ED44"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B4B3C28" w14:textId="77777777" w:rsidR="009D3014" w:rsidRDefault="009D3014" w:rsidP="00BA11F8">
            <w:pPr>
              <w:autoSpaceDE w:val="0"/>
              <w:autoSpaceDN w:val="0"/>
              <w:adjustRightInd w:val="0"/>
              <w:ind w:firstLine="67"/>
              <w:jc w:val="center"/>
              <w:rPr>
                <w:color w:val="000000"/>
              </w:rPr>
            </w:pPr>
            <w:r>
              <w:rPr>
                <w:color w:val="000000"/>
              </w:rPr>
              <w:t>25</w:t>
            </w:r>
          </w:p>
        </w:tc>
        <w:tc>
          <w:tcPr>
            <w:tcW w:w="1061" w:type="pct"/>
            <w:tcBorders>
              <w:top w:val="single" w:sz="8" w:space="0" w:color="000000"/>
              <w:left w:val="single" w:sz="8" w:space="0" w:color="000000"/>
              <w:bottom w:val="single" w:sz="8" w:space="0" w:color="000000"/>
              <w:right w:val="single" w:sz="8" w:space="0" w:color="000000"/>
            </w:tcBorders>
            <w:vAlign w:val="center"/>
          </w:tcPr>
          <w:p w14:paraId="404FB022" w14:textId="77777777" w:rsidR="009D3014" w:rsidRDefault="009D3014" w:rsidP="00BA11F8">
            <w:pPr>
              <w:autoSpaceDE w:val="0"/>
              <w:autoSpaceDN w:val="0"/>
              <w:adjustRightInd w:val="0"/>
              <w:ind w:firstLine="67"/>
              <w:jc w:val="center"/>
              <w:rPr>
                <w:color w:val="000000"/>
              </w:rP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C24EDE1"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3FC6AF4C" w14:textId="77777777" w:rsidR="009D3014" w:rsidRPr="007120BC" w:rsidRDefault="009D3014" w:rsidP="00BA11F8">
            <w:pPr>
              <w:jc w:val="center"/>
              <w:rPr>
                <w:color w:val="000000"/>
                <w:sz w:val="22"/>
                <w:szCs w:val="22"/>
              </w:rPr>
            </w:pPr>
            <w:r w:rsidRPr="007120BC">
              <w:rPr>
                <w:color w:val="000000"/>
                <w:sz w:val="22"/>
                <w:szCs w:val="22"/>
              </w:rPr>
              <w:t>38,0%</w:t>
            </w:r>
          </w:p>
        </w:tc>
        <w:tc>
          <w:tcPr>
            <w:tcW w:w="809" w:type="pct"/>
            <w:tcBorders>
              <w:top w:val="single" w:sz="8" w:space="0" w:color="000000"/>
              <w:left w:val="single" w:sz="8" w:space="0" w:color="000000"/>
              <w:bottom w:val="single" w:sz="8" w:space="0" w:color="000000"/>
              <w:right w:val="single" w:sz="4" w:space="0" w:color="auto"/>
            </w:tcBorders>
            <w:vAlign w:val="center"/>
          </w:tcPr>
          <w:p w14:paraId="443FD94A" w14:textId="77777777" w:rsidR="009D3014" w:rsidRPr="007120BC" w:rsidRDefault="009D3014" w:rsidP="00BA11F8">
            <w:pPr>
              <w:jc w:val="center"/>
              <w:rPr>
                <w:color w:val="000000"/>
                <w:sz w:val="22"/>
                <w:szCs w:val="22"/>
              </w:rPr>
            </w:pPr>
            <w:r w:rsidRPr="007120BC">
              <w:rPr>
                <w:color w:val="000000"/>
                <w:sz w:val="22"/>
                <w:szCs w:val="22"/>
              </w:rPr>
              <w:t>9,7%</w:t>
            </w:r>
          </w:p>
        </w:tc>
        <w:tc>
          <w:tcPr>
            <w:tcW w:w="707" w:type="pct"/>
            <w:tcBorders>
              <w:top w:val="single" w:sz="8" w:space="0" w:color="000000"/>
              <w:left w:val="single" w:sz="4" w:space="0" w:color="auto"/>
              <w:bottom w:val="single" w:sz="8" w:space="0" w:color="000000"/>
              <w:right w:val="single" w:sz="8" w:space="0" w:color="000000"/>
            </w:tcBorders>
            <w:vAlign w:val="center"/>
          </w:tcPr>
          <w:p w14:paraId="607FCE30" w14:textId="77777777" w:rsidR="009D3014" w:rsidRPr="007120BC" w:rsidRDefault="009D3014" w:rsidP="00BA11F8">
            <w:pPr>
              <w:jc w:val="center"/>
              <w:rPr>
                <w:color w:val="000000"/>
                <w:sz w:val="22"/>
                <w:szCs w:val="22"/>
              </w:rPr>
            </w:pPr>
            <w:r w:rsidRPr="007120BC">
              <w:rPr>
                <w:color w:val="000000"/>
                <w:sz w:val="22"/>
                <w:szCs w:val="22"/>
              </w:rPr>
              <w:t>2,9%</w:t>
            </w:r>
          </w:p>
        </w:tc>
      </w:tr>
      <w:tr w:rsidR="009D3014" w:rsidRPr="00A1756C" w14:paraId="528CA4ED"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E3C1DC6" w14:textId="77777777" w:rsidR="009D3014" w:rsidRDefault="009D3014" w:rsidP="00BA11F8">
            <w:pPr>
              <w:autoSpaceDE w:val="0"/>
              <w:autoSpaceDN w:val="0"/>
              <w:adjustRightInd w:val="0"/>
              <w:ind w:firstLine="67"/>
              <w:jc w:val="center"/>
              <w:rPr>
                <w:color w:val="000000"/>
              </w:rPr>
            </w:pPr>
            <w:r>
              <w:rPr>
                <w:color w:val="000000"/>
              </w:rPr>
              <w:t>25</w:t>
            </w:r>
          </w:p>
        </w:tc>
        <w:tc>
          <w:tcPr>
            <w:tcW w:w="1061" w:type="pct"/>
            <w:tcBorders>
              <w:top w:val="single" w:sz="8" w:space="0" w:color="000000"/>
              <w:left w:val="single" w:sz="8" w:space="0" w:color="000000"/>
              <w:bottom w:val="single" w:sz="8" w:space="0" w:color="000000"/>
              <w:right w:val="single" w:sz="8" w:space="0" w:color="000000"/>
            </w:tcBorders>
            <w:vAlign w:val="center"/>
          </w:tcPr>
          <w:p w14:paraId="234F0721" w14:textId="77777777" w:rsidR="009D3014" w:rsidRDefault="009D3014" w:rsidP="00BA11F8">
            <w:pPr>
              <w:autoSpaceDE w:val="0"/>
              <w:autoSpaceDN w:val="0"/>
              <w:adjustRightInd w:val="0"/>
              <w:ind w:firstLine="67"/>
              <w:jc w:val="center"/>
              <w:rPr>
                <w:color w:val="000000"/>
              </w:rP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9D13A6E"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ABB65B3" w14:textId="77777777" w:rsidR="009D3014" w:rsidRPr="007120BC" w:rsidRDefault="009D3014" w:rsidP="00BA11F8">
            <w:pPr>
              <w:jc w:val="center"/>
              <w:rPr>
                <w:color w:val="000000"/>
                <w:sz w:val="22"/>
                <w:szCs w:val="22"/>
              </w:rPr>
            </w:pPr>
            <w:r w:rsidRPr="007120BC">
              <w:rPr>
                <w:color w:val="000000"/>
                <w:sz w:val="22"/>
                <w:szCs w:val="22"/>
              </w:rPr>
              <w:t>39,9%</w:t>
            </w:r>
          </w:p>
        </w:tc>
        <w:tc>
          <w:tcPr>
            <w:tcW w:w="809" w:type="pct"/>
            <w:tcBorders>
              <w:top w:val="single" w:sz="8" w:space="0" w:color="000000"/>
              <w:left w:val="single" w:sz="8" w:space="0" w:color="000000"/>
              <w:bottom w:val="single" w:sz="8" w:space="0" w:color="000000"/>
              <w:right w:val="single" w:sz="4" w:space="0" w:color="auto"/>
            </w:tcBorders>
            <w:vAlign w:val="center"/>
          </w:tcPr>
          <w:p w14:paraId="623978C4" w14:textId="77777777" w:rsidR="009D3014" w:rsidRPr="007120BC" w:rsidRDefault="009D3014" w:rsidP="00BA11F8">
            <w:pPr>
              <w:jc w:val="center"/>
              <w:rPr>
                <w:color w:val="000000"/>
                <w:sz w:val="22"/>
                <w:szCs w:val="22"/>
              </w:rPr>
            </w:pPr>
            <w:r w:rsidRPr="007120BC">
              <w:rPr>
                <w:color w:val="000000"/>
                <w:sz w:val="22"/>
                <w:szCs w:val="22"/>
              </w:rPr>
              <w:t>34,0%</w:t>
            </w:r>
          </w:p>
        </w:tc>
        <w:tc>
          <w:tcPr>
            <w:tcW w:w="707" w:type="pct"/>
            <w:tcBorders>
              <w:top w:val="single" w:sz="8" w:space="0" w:color="000000"/>
              <w:left w:val="single" w:sz="4" w:space="0" w:color="auto"/>
              <w:bottom w:val="single" w:sz="8" w:space="0" w:color="000000"/>
              <w:right w:val="single" w:sz="8" w:space="0" w:color="000000"/>
            </w:tcBorders>
            <w:vAlign w:val="center"/>
          </w:tcPr>
          <w:p w14:paraId="51DAD0E4" w14:textId="77777777" w:rsidR="009D3014" w:rsidRPr="007120BC" w:rsidRDefault="009D3014" w:rsidP="00BA11F8">
            <w:pPr>
              <w:jc w:val="center"/>
              <w:rPr>
                <w:color w:val="000000"/>
                <w:sz w:val="22"/>
                <w:szCs w:val="22"/>
              </w:rPr>
            </w:pPr>
            <w:r w:rsidRPr="007120BC">
              <w:rPr>
                <w:color w:val="000000"/>
                <w:sz w:val="22"/>
                <w:szCs w:val="22"/>
              </w:rPr>
              <w:t>19,2%</w:t>
            </w:r>
          </w:p>
        </w:tc>
      </w:tr>
      <w:tr w:rsidR="009D3014" w:rsidRPr="00A1756C" w14:paraId="6764677C"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89FF9BA" w14:textId="77777777" w:rsidR="009D3014" w:rsidRDefault="009D3014" w:rsidP="00BA11F8">
            <w:pPr>
              <w:autoSpaceDE w:val="0"/>
              <w:autoSpaceDN w:val="0"/>
              <w:adjustRightInd w:val="0"/>
              <w:ind w:firstLine="67"/>
              <w:jc w:val="center"/>
              <w:rPr>
                <w:color w:val="000000"/>
              </w:rPr>
            </w:pPr>
            <w:r>
              <w:rPr>
                <w:color w:val="000000"/>
              </w:rPr>
              <w:t>25</w:t>
            </w:r>
          </w:p>
        </w:tc>
        <w:tc>
          <w:tcPr>
            <w:tcW w:w="1061" w:type="pct"/>
            <w:tcBorders>
              <w:top w:val="single" w:sz="8" w:space="0" w:color="000000"/>
              <w:left w:val="single" w:sz="8" w:space="0" w:color="000000"/>
              <w:bottom w:val="single" w:sz="8" w:space="0" w:color="000000"/>
              <w:right w:val="single" w:sz="8" w:space="0" w:color="000000"/>
            </w:tcBorders>
            <w:vAlign w:val="center"/>
          </w:tcPr>
          <w:p w14:paraId="2C3C4869" w14:textId="77777777" w:rsidR="009D3014" w:rsidRDefault="009D3014" w:rsidP="00BA11F8">
            <w:pPr>
              <w:autoSpaceDE w:val="0"/>
              <w:autoSpaceDN w:val="0"/>
              <w:adjustRightInd w:val="0"/>
              <w:ind w:firstLine="67"/>
              <w:jc w:val="center"/>
              <w:rPr>
                <w:color w:val="000000"/>
              </w:rP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1FB2B718"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626CA1E" w14:textId="77777777" w:rsidR="009D3014" w:rsidRPr="007120BC" w:rsidRDefault="009D3014" w:rsidP="00BA11F8">
            <w:pPr>
              <w:jc w:val="center"/>
              <w:rPr>
                <w:color w:val="000000"/>
                <w:sz w:val="22"/>
                <w:szCs w:val="22"/>
              </w:rPr>
            </w:pPr>
            <w:r w:rsidRPr="007120BC">
              <w:rPr>
                <w:color w:val="000000"/>
                <w:sz w:val="22"/>
                <w:szCs w:val="22"/>
              </w:rPr>
              <w:t>19,6%</w:t>
            </w:r>
          </w:p>
        </w:tc>
        <w:tc>
          <w:tcPr>
            <w:tcW w:w="809" w:type="pct"/>
            <w:tcBorders>
              <w:top w:val="single" w:sz="8" w:space="0" w:color="000000"/>
              <w:left w:val="single" w:sz="8" w:space="0" w:color="000000"/>
              <w:bottom w:val="single" w:sz="8" w:space="0" w:color="000000"/>
              <w:right w:val="single" w:sz="4" w:space="0" w:color="auto"/>
            </w:tcBorders>
            <w:vAlign w:val="center"/>
          </w:tcPr>
          <w:p w14:paraId="3924B5CB" w14:textId="77777777" w:rsidR="009D3014" w:rsidRPr="007120BC" w:rsidRDefault="009D3014" w:rsidP="00BA11F8">
            <w:pPr>
              <w:jc w:val="center"/>
              <w:rPr>
                <w:color w:val="000000"/>
                <w:sz w:val="22"/>
                <w:szCs w:val="22"/>
              </w:rPr>
            </w:pPr>
            <w:r w:rsidRPr="007120BC">
              <w:rPr>
                <w:color w:val="000000"/>
                <w:sz w:val="22"/>
                <w:szCs w:val="22"/>
              </w:rPr>
              <w:t>39,0%</w:t>
            </w:r>
          </w:p>
        </w:tc>
        <w:tc>
          <w:tcPr>
            <w:tcW w:w="707" w:type="pct"/>
            <w:tcBorders>
              <w:top w:val="single" w:sz="8" w:space="0" w:color="000000"/>
              <w:left w:val="single" w:sz="4" w:space="0" w:color="auto"/>
              <w:bottom w:val="single" w:sz="8" w:space="0" w:color="000000"/>
              <w:right w:val="single" w:sz="8" w:space="0" w:color="000000"/>
            </w:tcBorders>
            <w:vAlign w:val="center"/>
          </w:tcPr>
          <w:p w14:paraId="505EFEDE" w14:textId="77777777" w:rsidR="009D3014" w:rsidRPr="007120BC" w:rsidRDefault="009D3014" w:rsidP="00BA11F8">
            <w:pPr>
              <w:jc w:val="center"/>
              <w:rPr>
                <w:color w:val="000000"/>
                <w:sz w:val="22"/>
                <w:szCs w:val="22"/>
              </w:rPr>
            </w:pPr>
            <w:r w:rsidRPr="007120BC">
              <w:rPr>
                <w:color w:val="000000"/>
                <w:sz w:val="22"/>
                <w:szCs w:val="22"/>
              </w:rPr>
              <w:t>34,6%</w:t>
            </w:r>
          </w:p>
        </w:tc>
      </w:tr>
      <w:tr w:rsidR="009D3014" w:rsidRPr="00A1756C" w14:paraId="3C6B4D59"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1E2DBE9" w14:textId="77777777" w:rsidR="009D3014" w:rsidRDefault="009D3014" w:rsidP="00BA11F8">
            <w:pPr>
              <w:autoSpaceDE w:val="0"/>
              <w:autoSpaceDN w:val="0"/>
              <w:adjustRightInd w:val="0"/>
              <w:ind w:firstLine="67"/>
              <w:jc w:val="center"/>
              <w:rPr>
                <w:color w:val="000000"/>
              </w:rPr>
            </w:pPr>
            <w:r>
              <w:rPr>
                <w:color w:val="000000"/>
              </w:rPr>
              <w:t>25</w:t>
            </w:r>
          </w:p>
        </w:tc>
        <w:tc>
          <w:tcPr>
            <w:tcW w:w="1061" w:type="pct"/>
            <w:tcBorders>
              <w:top w:val="single" w:sz="8" w:space="0" w:color="000000"/>
              <w:left w:val="single" w:sz="8" w:space="0" w:color="000000"/>
              <w:bottom w:val="single" w:sz="8" w:space="0" w:color="000000"/>
              <w:right w:val="single" w:sz="8" w:space="0" w:color="000000"/>
            </w:tcBorders>
            <w:vAlign w:val="center"/>
          </w:tcPr>
          <w:p w14:paraId="471B47A5" w14:textId="77777777" w:rsidR="009D3014" w:rsidRDefault="009D3014" w:rsidP="00BA11F8">
            <w:pPr>
              <w:autoSpaceDE w:val="0"/>
              <w:autoSpaceDN w:val="0"/>
              <w:adjustRightInd w:val="0"/>
              <w:ind w:firstLine="67"/>
              <w:jc w:val="center"/>
              <w:rPr>
                <w:color w:val="000000"/>
              </w:rPr>
            </w:pPr>
            <w:r>
              <w:rPr>
                <w:color w:val="00000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7C986226"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CFA4A81" w14:textId="77777777" w:rsidR="009D3014" w:rsidRPr="007120BC" w:rsidRDefault="009D3014" w:rsidP="00BA11F8">
            <w:pPr>
              <w:jc w:val="center"/>
              <w:rPr>
                <w:color w:val="000000"/>
                <w:sz w:val="22"/>
                <w:szCs w:val="22"/>
              </w:rPr>
            </w:pPr>
            <w:r w:rsidRPr="007120BC">
              <w:rPr>
                <w:color w:val="000000"/>
                <w:sz w:val="22"/>
                <w:szCs w:val="22"/>
              </w:rPr>
              <w:t>2,5%</w:t>
            </w:r>
          </w:p>
        </w:tc>
        <w:tc>
          <w:tcPr>
            <w:tcW w:w="809" w:type="pct"/>
            <w:tcBorders>
              <w:top w:val="single" w:sz="8" w:space="0" w:color="000000"/>
              <w:left w:val="single" w:sz="8" w:space="0" w:color="000000"/>
              <w:bottom w:val="single" w:sz="8" w:space="0" w:color="000000"/>
              <w:right w:val="single" w:sz="4" w:space="0" w:color="auto"/>
            </w:tcBorders>
            <w:vAlign w:val="center"/>
          </w:tcPr>
          <w:p w14:paraId="29093D10" w14:textId="77777777" w:rsidR="009D3014" w:rsidRPr="007120BC" w:rsidRDefault="009D3014" w:rsidP="00BA11F8">
            <w:pPr>
              <w:jc w:val="center"/>
              <w:rPr>
                <w:color w:val="000000"/>
                <w:sz w:val="22"/>
                <w:szCs w:val="22"/>
              </w:rPr>
            </w:pPr>
            <w:r w:rsidRPr="007120BC">
              <w:rPr>
                <w:color w:val="000000"/>
                <w:sz w:val="22"/>
                <w:szCs w:val="22"/>
              </w:rPr>
              <w:t>17,3%</w:t>
            </w:r>
          </w:p>
        </w:tc>
        <w:tc>
          <w:tcPr>
            <w:tcW w:w="707" w:type="pct"/>
            <w:tcBorders>
              <w:top w:val="single" w:sz="8" w:space="0" w:color="000000"/>
              <w:left w:val="single" w:sz="4" w:space="0" w:color="auto"/>
              <w:bottom w:val="single" w:sz="8" w:space="0" w:color="000000"/>
              <w:right w:val="single" w:sz="8" w:space="0" w:color="000000"/>
            </w:tcBorders>
            <w:vAlign w:val="center"/>
          </w:tcPr>
          <w:p w14:paraId="62784E93" w14:textId="77777777" w:rsidR="009D3014" w:rsidRPr="007120BC" w:rsidRDefault="009D3014" w:rsidP="00BA11F8">
            <w:pPr>
              <w:jc w:val="center"/>
              <w:rPr>
                <w:color w:val="000000"/>
                <w:sz w:val="22"/>
                <w:szCs w:val="22"/>
              </w:rPr>
            </w:pPr>
            <w:r w:rsidRPr="007120BC">
              <w:rPr>
                <w:color w:val="000000"/>
                <w:sz w:val="22"/>
                <w:szCs w:val="22"/>
              </w:rPr>
              <w:t>43,3%</w:t>
            </w:r>
          </w:p>
        </w:tc>
      </w:tr>
      <w:tr w:rsidR="009D3014" w:rsidRPr="00A1756C" w14:paraId="74246C02"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B83110A" w14:textId="77777777" w:rsidR="009D3014" w:rsidRDefault="009D3014" w:rsidP="00BA11F8">
            <w:pPr>
              <w:autoSpaceDE w:val="0"/>
              <w:autoSpaceDN w:val="0"/>
              <w:adjustRightInd w:val="0"/>
              <w:ind w:firstLine="67"/>
              <w:jc w:val="center"/>
              <w:rPr>
                <w:color w:val="000000"/>
              </w:rPr>
            </w:pPr>
            <w:r>
              <w:rPr>
                <w:color w:val="000000"/>
              </w:rPr>
              <w:t>26</w:t>
            </w:r>
          </w:p>
        </w:tc>
        <w:tc>
          <w:tcPr>
            <w:tcW w:w="1061" w:type="pct"/>
            <w:tcBorders>
              <w:top w:val="single" w:sz="8" w:space="0" w:color="000000"/>
              <w:left w:val="single" w:sz="8" w:space="0" w:color="000000"/>
              <w:bottom w:val="single" w:sz="8" w:space="0" w:color="000000"/>
              <w:right w:val="single" w:sz="8" w:space="0" w:color="000000"/>
            </w:tcBorders>
            <w:vAlign w:val="center"/>
          </w:tcPr>
          <w:p w14:paraId="6E31B84C" w14:textId="77777777" w:rsidR="009D3014" w:rsidRDefault="009D3014" w:rsidP="00BA11F8">
            <w:pPr>
              <w:autoSpaceDE w:val="0"/>
              <w:autoSpaceDN w:val="0"/>
              <w:adjustRightInd w:val="0"/>
              <w:ind w:firstLine="67"/>
              <w:jc w:val="center"/>
              <w:rPr>
                <w:color w:val="000000"/>
              </w:rP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4782BA2" w14:textId="77777777" w:rsidR="009D3014" w:rsidRPr="007120BC" w:rsidRDefault="009D3014" w:rsidP="00BA11F8">
            <w:pPr>
              <w:jc w:val="center"/>
              <w:rPr>
                <w:sz w:val="22"/>
                <w:szCs w:val="22"/>
              </w:rPr>
            </w:pPr>
            <w:r w:rsidRPr="007120BC">
              <w:rPr>
                <w:color w:val="000000"/>
                <w:sz w:val="22"/>
                <w:szCs w:val="22"/>
              </w:rPr>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112E883F" w14:textId="77777777" w:rsidR="009D3014" w:rsidRPr="007120BC" w:rsidRDefault="009D3014" w:rsidP="00BA11F8">
            <w:pPr>
              <w:jc w:val="center"/>
              <w:rPr>
                <w:color w:val="000000"/>
                <w:sz w:val="22"/>
                <w:szCs w:val="22"/>
              </w:rPr>
            </w:pPr>
            <w:r w:rsidRPr="007120BC">
              <w:rPr>
                <w:color w:val="000000"/>
                <w:sz w:val="22"/>
                <w:szCs w:val="22"/>
              </w:rPr>
              <w:t>50,3%</w:t>
            </w:r>
          </w:p>
        </w:tc>
        <w:tc>
          <w:tcPr>
            <w:tcW w:w="809" w:type="pct"/>
            <w:tcBorders>
              <w:top w:val="single" w:sz="8" w:space="0" w:color="000000"/>
              <w:left w:val="single" w:sz="8" w:space="0" w:color="000000"/>
              <w:bottom w:val="single" w:sz="8" w:space="0" w:color="000000"/>
              <w:right w:val="single" w:sz="4" w:space="0" w:color="auto"/>
            </w:tcBorders>
            <w:vAlign w:val="center"/>
          </w:tcPr>
          <w:p w14:paraId="412D9AAD" w14:textId="77777777" w:rsidR="009D3014" w:rsidRPr="007120BC" w:rsidRDefault="009D3014" w:rsidP="00BA11F8">
            <w:pPr>
              <w:jc w:val="center"/>
              <w:rPr>
                <w:color w:val="000000"/>
                <w:sz w:val="22"/>
                <w:szCs w:val="22"/>
              </w:rPr>
            </w:pPr>
            <w:r w:rsidRPr="007120BC">
              <w:rPr>
                <w:color w:val="000000"/>
                <w:sz w:val="22"/>
                <w:szCs w:val="22"/>
              </w:rPr>
              <w:t>17,3%</w:t>
            </w:r>
          </w:p>
        </w:tc>
        <w:tc>
          <w:tcPr>
            <w:tcW w:w="707" w:type="pct"/>
            <w:tcBorders>
              <w:top w:val="single" w:sz="8" w:space="0" w:color="000000"/>
              <w:left w:val="single" w:sz="4" w:space="0" w:color="auto"/>
              <w:bottom w:val="single" w:sz="8" w:space="0" w:color="000000"/>
              <w:right w:val="single" w:sz="8" w:space="0" w:color="000000"/>
            </w:tcBorders>
            <w:vAlign w:val="center"/>
          </w:tcPr>
          <w:p w14:paraId="0D93A4C2" w14:textId="77777777" w:rsidR="009D3014" w:rsidRPr="007120BC" w:rsidRDefault="009D3014" w:rsidP="00BA11F8">
            <w:pPr>
              <w:jc w:val="center"/>
              <w:rPr>
                <w:color w:val="000000"/>
                <w:sz w:val="22"/>
                <w:szCs w:val="22"/>
              </w:rPr>
            </w:pPr>
            <w:r w:rsidRPr="007120BC">
              <w:rPr>
                <w:color w:val="000000"/>
                <w:sz w:val="22"/>
                <w:szCs w:val="22"/>
              </w:rPr>
              <w:t>2,9%</w:t>
            </w:r>
          </w:p>
        </w:tc>
      </w:tr>
      <w:tr w:rsidR="009D3014" w:rsidRPr="00A1756C" w14:paraId="18D5E7CC"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4507825" w14:textId="77777777" w:rsidR="009D3014" w:rsidRDefault="009D3014" w:rsidP="00BA11F8">
            <w:pPr>
              <w:autoSpaceDE w:val="0"/>
              <w:autoSpaceDN w:val="0"/>
              <w:adjustRightInd w:val="0"/>
              <w:ind w:firstLine="67"/>
              <w:jc w:val="center"/>
              <w:rPr>
                <w:color w:val="000000"/>
              </w:rPr>
            </w:pPr>
            <w:r>
              <w:rPr>
                <w:color w:val="000000"/>
              </w:rPr>
              <w:t>26</w:t>
            </w:r>
          </w:p>
        </w:tc>
        <w:tc>
          <w:tcPr>
            <w:tcW w:w="1061" w:type="pct"/>
            <w:tcBorders>
              <w:top w:val="single" w:sz="8" w:space="0" w:color="000000"/>
              <w:left w:val="single" w:sz="8" w:space="0" w:color="000000"/>
              <w:bottom w:val="single" w:sz="8" w:space="0" w:color="000000"/>
              <w:right w:val="single" w:sz="8" w:space="0" w:color="000000"/>
            </w:tcBorders>
            <w:vAlign w:val="center"/>
          </w:tcPr>
          <w:p w14:paraId="0E1E012E" w14:textId="77777777" w:rsidR="009D3014" w:rsidRDefault="009D3014" w:rsidP="00BA11F8">
            <w:pPr>
              <w:autoSpaceDE w:val="0"/>
              <w:autoSpaceDN w:val="0"/>
              <w:adjustRightInd w:val="0"/>
              <w:ind w:firstLine="67"/>
              <w:jc w:val="center"/>
              <w:rPr>
                <w:color w:val="000000"/>
              </w:rP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01FFE1B"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66414B8" w14:textId="77777777" w:rsidR="009D3014" w:rsidRPr="007120BC" w:rsidRDefault="009D3014" w:rsidP="00BA11F8">
            <w:pPr>
              <w:jc w:val="center"/>
              <w:rPr>
                <w:color w:val="000000"/>
                <w:sz w:val="22"/>
                <w:szCs w:val="22"/>
              </w:rPr>
            </w:pPr>
            <w:r w:rsidRPr="007120BC">
              <w:rPr>
                <w:color w:val="000000"/>
                <w:sz w:val="22"/>
                <w:szCs w:val="22"/>
              </w:rPr>
              <w:t>35,0%</w:t>
            </w:r>
          </w:p>
        </w:tc>
        <w:tc>
          <w:tcPr>
            <w:tcW w:w="809" w:type="pct"/>
            <w:tcBorders>
              <w:top w:val="single" w:sz="8" w:space="0" w:color="000000"/>
              <w:left w:val="single" w:sz="8" w:space="0" w:color="000000"/>
              <w:bottom w:val="single" w:sz="8" w:space="0" w:color="000000"/>
              <w:right w:val="single" w:sz="4" w:space="0" w:color="auto"/>
            </w:tcBorders>
            <w:vAlign w:val="center"/>
          </w:tcPr>
          <w:p w14:paraId="587BB88D" w14:textId="77777777" w:rsidR="009D3014" w:rsidRPr="007120BC" w:rsidRDefault="009D3014" w:rsidP="00BA11F8">
            <w:pPr>
              <w:jc w:val="center"/>
              <w:rPr>
                <w:color w:val="000000"/>
                <w:sz w:val="22"/>
                <w:szCs w:val="22"/>
              </w:rPr>
            </w:pPr>
            <w:r w:rsidRPr="007120BC">
              <w:rPr>
                <w:color w:val="000000"/>
                <w:sz w:val="22"/>
                <w:szCs w:val="22"/>
              </w:rPr>
              <w:t>28,6%</w:t>
            </w:r>
          </w:p>
        </w:tc>
        <w:tc>
          <w:tcPr>
            <w:tcW w:w="707" w:type="pct"/>
            <w:tcBorders>
              <w:top w:val="single" w:sz="8" w:space="0" w:color="000000"/>
              <w:left w:val="single" w:sz="4" w:space="0" w:color="auto"/>
              <w:bottom w:val="single" w:sz="8" w:space="0" w:color="000000"/>
              <w:right w:val="single" w:sz="8" w:space="0" w:color="000000"/>
            </w:tcBorders>
            <w:vAlign w:val="center"/>
          </w:tcPr>
          <w:p w14:paraId="1D63CDAB" w14:textId="77777777" w:rsidR="009D3014" w:rsidRPr="007120BC" w:rsidRDefault="009D3014" w:rsidP="00BA11F8">
            <w:pPr>
              <w:jc w:val="center"/>
              <w:rPr>
                <w:color w:val="000000"/>
                <w:sz w:val="22"/>
                <w:szCs w:val="22"/>
              </w:rPr>
            </w:pPr>
            <w:r w:rsidRPr="007120BC">
              <w:rPr>
                <w:color w:val="000000"/>
                <w:sz w:val="22"/>
                <w:szCs w:val="22"/>
              </w:rPr>
              <w:t>14,4%</w:t>
            </w:r>
          </w:p>
        </w:tc>
      </w:tr>
      <w:tr w:rsidR="009D3014" w:rsidRPr="00A1756C" w14:paraId="1A57600C"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12A4C4F" w14:textId="77777777" w:rsidR="009D3014" w:rsidRDefault="009D3014" w:rsidP="00BA11F8">
            <w:pPr>
              <w:autoSpaceDE w:val="0"/>
              <w:autoSpaceDN w:val="0"/>
              <w:adjustRightInd w:val="0"/>
              <w:ind w:firstLine="67"/>
              <w:jc w:val="center"/>
              <w:rPr>
                <w:color w:val="000000"/>
              </w:rPr>
            </w:pPr>
            <w:r>
              <w:rPr>
                <w:color w:val="000000"/>
              </w:rPr>
              <w:lastRenderedPageBreak/>
              <w:t>26</w:t>
            </w:r>
          </w:p>
        </w:tc>
        <w:tc>
          <w:tcPr>
            <w:tcW w:w="1061" w:type="pct"/>
            <w:tcBorders>
              <w:top w:val="single" w:sz="8" w:space="0" w:color="000000"/>
              <w:left w:val="single" w:sz="8" w:space="0" w:color="000000"/>
              <w:bottom w:val="single" w:sz="8" w:space="0" w:color="000000"/>
              <w:right w:val="single" w:sz="8" w:space="0" w:color="000000"/>
            </w:tcBorders>
            <w:vAlign w:val="center"/>
          </w:tcPr>
          <w:p w14:paraId="2EBE4C51" w14:textId="77777777" w:rsidR="009D3014" w:rsidRDefault="009D3014" w:rsidP="00BA11F8">
            <w:pPr>
              <w:autoSpaceDE w:val="0"/>
              <w:autoSpaceDN w:val="0"/>
              <w:adjustRightInd w:val="0"/>
              <w:ind w:firstLine="67"/>
              <w:jc w:val="center"/>
              <w:rPr>
                <w:color w:val="000000"/>
              </w:rP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55827C31"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9E3498F" w14:textId="77777777" w:rsidR="009D3014" w:rsidRPr="007120BC" w:rsidRDefault="009D3014" w:rsidP="00BA11F8">
            <w:pPr>
              <w:jc w:val="center"/>
              <w:rPr>
                <w:color w:val="000000"/>
                <w:sz w:val="22"/>
                <w:szCs w:val="22"/>
              </w:rPr>
            </w:pPr>
            <w:r w:rsidRPr="007120BC">
              <w:rPr>
                <w:color w:val="000000"/>
                <w:sz w:val="22"/>
                <w:szCs w:val="22"/>
              </w:rPr>
              <w:t>11,7%</w:t>
            </w:r>
          </w:p>
        </w:tc>
        <w:tc>
          <w:tcPr>
            <w:tcW w:w="809" w:type="pct"/>
            <w:tcBorders>
              <w:top w:val="single" w:sz="8" w:space="0" w:color="000000"/>
              <w:left w:val="single" w:sz="8" w:space="0" w:color="000000"/>
              <w:bottom w:val="single" w:sz="8" w:space="0" w:color="000000"/>
              <w:right w:val="single" w:sz="4" w:space="0" w:color="auto"/>
            </w:tcBorders>
            <w:vAlign w:val="center"/>
          </w:tcPr>
          <w:p w14:paraId="6F8999AF" w14:textId="77777777" w:rsidR="009D3014" w:rsidRPr="007120BC" w:rsidRDefault="009D3014" w:rsidP="00BA11F8">
            <w:pPr>
              <w:jc w:val="center"/>
              <w:rPr>
                <w:color w:val="000000"/>
                <w:sz w:val="22"/>
                <w:szCs w:val="22"/>
              </w:rPr>
            </w:pPr>
            <w:r w:rsidRPr="007120BC">
              <w:rPr>
                <w:color w:val="000000"/>
                <w:sz w:val="22"/>
                <w:szCs w:val="22"/>
              </w:rPr>
              <w:t>36,8%</w:t>
            </w:r>
          </w:p>
        </w:tc>
        <w:tc>
          <w:tcPr>
            <w:tcW w:w="707" w:type="pct"/>
            <w:tcBorders>
              <w:top w:val="single" w:sz="8" w:space="0" w:color="000000"/>
              <w:left w:val="single" w:sz="4" w:space="0" w:color="auto"/>
              <w:bottom w:val="single" w:sz="8" w:space="0" w:color="000000"/>
              <w:right w:val="single" w:sz="8" w:space="0" w:color="000000"/>
            </w:tcBorders>
            <w:vAlign w:val="center"/>
          </w:tcPr>
          <w:p w14:paraId="0CD9CB42" w14:textId="77777777" w:rsidR="009D3014" w:rsidRPr="007120BC" w:rsidRDefault="009D3014" w:rsidP="00BA11F8">
            <w:pPr>
              <w:jc w:val="center"/>
              <w:rPr>
                <w:color w:val="000000"/>
                <w:sz w:val="22"/>
                <w:szCs w:val="22"/>
              </w:rPr>
            </w:pPr>
            <w:r w:rsidRPr="007120BC">
              <w:rPr>
                <w:color w:val="000000"/>
                <w:sz w:val="22"/>
                <w:szCs w:val="22"/>
              </w:rPr>
              <w:t>36,5%</w:t>
            </w:r>
          </w:p>
        </w:tc>
      </w:tr>
      <w:tr w:rsidR="009D3014" w:rsidRPr="00A1756C" w14:paraId="3AE7D0D7" w14:textId="77777777" w:rsidTr="00BA11F8">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50C6143" w14:textId="77777777" w:rsidR="009D3014" w:rsidRDefault="009D3014" w:rsidP="00BA11F8">
            <w:pPr>
              <w:autoSpaceDE w:val="0"/>
              <w:autoSpaceDN w:val="0"/>
              <w:adjustRightInd w:val="0"/>
              <w:ind w:firstLine="67"/>
              <w:jc w:val="center"/>
              <w:rPr>
                <w:color w:val="000000"/>
              </w:rPr>
            </w:pPr>
            <w:r>
              <w:rPr>
                <w:color w:val="000000"/>
              </w:rPr>
              <w:t>26</w:t>
            </w:r>
          </w:p>
        </w:tc>
        <w:tc>
          <w:tcPr>
            <w:tcW w:w="1061" w:type="pct"/>
            <w:tcBorders>
              <w:top w:val="single" w:sz="8" w:space="0" w:color="000000"/>
              <w:left w:val="single" w:sz="8" w:space="0" w:color="000000"/>
              <w:bottom w:val="single" w:sz="8" w:space="0" w:color="000000"/>
              <w:right w:val="single" w:sz="8" w:space="0" w:color="000000"/>
            </w:tcBorders>
            <w:vAlign w:val="center"/>
          </w:tcPr>
          <w:p w14:paraId="66FC03F4" w14:textId="77777777" w:rsidR="009D3014" w:rsidRDefault="009D3014" w:rsidP="00BA11F8">
            <w:pPr>
              <w:autoSpaceDE w:val="0"/>
              <w:autoSpaceDN w:val="0"/>
              <w:adjustRightInd w:val="0"/>
              <w:ind w:firstLine="67"/>
              <w:jc w:val="center"/>
              <w:rPr>
                <w:color w:val="000000"/>
              </w:rPr>
            </w:pPr>
            <w:r>
              <w:rPr>
                <w:color w:val="00000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6D30A5D1" w14:textId="77777777" w:rsidR="009D3014" w:rsidRPr="007120BC" w:rsidRDefault="009D3014" w:rsidP="00BA11F8">
            <w:pPr>
              <w:jc w:val="center"/>
              <w:rPr>
                <w:sz w:val="22"/>
                <w:szCs w:val="22"/>
              </w:rPr>
            </w:pPr>
            <w:r w:rsidRPr="007120BC">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E563EA1" w14:textId="77777777" w:rsidR="009D3014" w:rsidRPr="007120BC" w:rsidRDefault="009D3014" w:rsidP="00BA11F8">
            <w:pPr>
              <w:jc w:val="center"/>
              <w:rPr>
                <w:color w:val="000000"/>
                <w:sz w:val="22"/>
                <w:szCs w:val="22"/>
              </w:rPr>
            </w:pPr>
            <w:r w:rsidRPr="007120BC">
              <w:rPr>
                <w:color w:val="000000"/>
                <w:sz w:val="22"/>
                <w:szCs w:val="22"/>
              </w:rPr>
              <w:t>3,1%</w:t>
            </w:r>
          </w:p>
        </w:tc>
        <w:tc>
          <w:tcPr>
            <w:tcW w:w="809" w:type="pct"/>
            <w:tcBorders>
              <w:top w:val="single" w:sz="8" w:space="0" w:color="000000"/>
              <w:left w:val="single" w:sz="8" w:space="0" w:color="000000"/>
              <w:bottom w:val="single" w:sz="8" w:space="0" w:color="000000"/>
              <w:right w:val="single" w:sz="4" w:space="0" w:color="auto"/>
            </w:tcBorders>
            <w:vAlign w:val="center"/>
          </w:tcPr>
          <w:p w14:paraId="4DADA27E" w14:textId="77777777" w:rsidR="009D3014" w:rsidRPr="007120BC" w:rsidRDefault="009D3014" w:rsidP="00BA11F8">
            <w:pPr>
              <w:jc w:val="center"/>
              <w:rPr>
                <w:color w:val="000000"/>
                <w:sz w:val="22"/>
                <w:szCs w:val="22"/>
              </w:rPr>
            </w:pPr>
            <w:r w:rsidRPr="007120BC">
              <w:rPr>
                <w:color w:val="000000"/>
                <w:sz w:val="22"/>
                <w:szCs w:val="22"/>
              </w:rPr>
              <w:t>17,3%</w:t>
            </w:r>
          </w:p>
        </w:tc>
        <w:tc>
          <w:tcPr>
            <w:tcW w:w="707" w:type="pct"/>
            <w:tcBorders>
              <w:top w:val="single" w:sz="8" w:space="0" w:color="000000"/>
              <w:left w:val="single" w:sz="4" w:space="0" w:color="auto"/>
              <w:bottom w:val="single" w:sz="8" w:space="0" w:color="000000"/>
              <w:right w:val="single" w:sz="8" w:space="0" w:color="000000"/>
            </w:tcBorders>
            <w:vAlign w:val="center"/>
          </w:tcPr>
          <w:p w14:paraId="193FAD4B" w14:textId="77777777" w:rsidR="009D3014" w:rsidRPr="007120BC" w:rsidRDefault="009D3014" w:rsidP="00BA11F8">
            <w:pPr>
              <w:jc w:val="center"/>
              <w:rPr>
                <w:color w:val="000000"/>
                <w:sz w:val="22"/>
                <w:szCs w:val="22"/>
              </w:rPr>
            </w:pPr>
            <w:r w:rsidRPr="007120BC">
              <w:rPr>
                <w:color w:val="000000"/>
                <w:sz w:val="22"/>
                <w:szCs w:val="22"/>
              </w:rPr>
              <w:t>46,2%</w:t>
            </w:r>
          </w:p>
        </w:tc>
      </w:tr>
    </w:tbl>
    <w:p w14:paraId="6A43A397" w14:textId="77777777" w:rsidR="009D3014" w:rsidRPr="00F60D3F" w:rsidRDefault="009D3014" w:rsidP="009D3014">
      <w:pPr>
        <w:ind w:firstLine="426"/>
        <w:jc w:val="both"/>
        <w:rPr>
          <w:i/>
        </w:rPr>
      </w:pPr>
    </w:p>
    <w:p w14:paraId="3FE7CFBE" w14:textId="77777777" w:rsidR="009D3014" w:rsidRPr="00F60D3F" w:rsidRDefault="009D3014" w:rsidP="009D3014">
      <w:pPr>
        <w:ind w:firstLine="567"/>
        <w:contextualSpacing/>
        <w:jc w:val="both"/>
        <w:rPr>
          <w:i/>
          <w:iCs/>
        </w:rPr>
      </w:pPr>
      <w:r w:rsidRPr="00F60D3F">
        <w:rPr>
          <w:i/>
        </w:rPr>
        <w:t xml:space="preserve">Для анализа основных статистических характеристик заданий используется обобщенный план варианта КИМ по предмету </w:t>
      </w:r>
      <w:r>
        <w:rPr>
          <w:i/>
          <w:iCs/>
        </w:rPr>
        <w:t xml:space="preserve">(см. </w:t>
      </w:r>
      <w:r w:rsidRPr="00F60D3F">
        <w:rPr>
          <w:i/>
          <w:iCs/>
        </w:rPr>
        <w:t>Спецификацию КИМ для проведения ОГЭ по учебному предмету в 2026 году)</w:t>
      </w:r>
      <w:r w:rsidRPr="00F60D3F">
        <w:rPr>
          <w:i/>
        </w:rPr>
        <w:t xml:space="preserve"> </w:t>
      </w:r>
      <w:r w:rsidRPr="00F60D3F">
        <w:rPr>
          <w:b/>
          <w:i/>
        </w:rPr>
        <w:t xml:space="preserve">с указанием </w:t>
      </w:r>
      <w:r w:rsidRPr="00F60D3F">
        <w:rPr>
          <w:b/>
          <w:i/>
          <w:iCs/>
        </w:rPr>
        <w:t>средних по региону процентов выполнения заданий каждой линии, каждого критерия оценивания заданий</w:t>
      </w:r>
      <w:r>
        <w:rPr>
          <w:b/>
          <w:i/>
          <w:iCs/>
        </w:rPr>
        <w:t xml:space="preserve"> с политомической оценкой (Таб. </w:t>
      </w:r>
      <w:r w:rsidRPr="00F60D3F">
        <w:rPr>
          <w:b/>
          <w:i/>
          <w:iCs/>
        </w:rPr>
        <w:t>2-9, Таб. 2-10)</w:t>
      </w:r>
      <w:r w:rsidRPr="00F60D3F">
        <w:rPr>
          <w:i/>
          <w:iCs/>
        </w:rPr>
        <w:t>.</w:t>
      </w:r>
    </w:p>
    <w:p w14:paraId="3B19777A" w14:textId="77777777" w:rsidR="009D3014" w:rsidRPr="00F60D3F" w:rsidRDefault="009D3014" w:rsidP="009D3014">
      <w:pPr>
        <w:ind w:firstLine="426"/>
        <w:jc w:val="both"/>
        <w:rPr>
          <w:b/>
          <w:i/>
        </w:rPr>
      </w:pPr>
    </w:p>
    <w:p w14:paraId="5B0959C9" w14:textId="77777777" w:rsidR="009D3014" w:rsidRPr="00F60D3F" w:rsidRDefault="009D3014" w:rsidP="009D3014">
      <w:pPr>
        <w:ind w:firstLine="567"/>
        <w:contextualSpacing/>
        <w:jc w:val="both"/>
        <w:rPr>
          <w:i/>
          <w:iCs/>
        </w:rPr>
      </w:pPr>
      <w:r w:rsidRPr="00F60D3F">
        <w:rPr>
          <w:b/>
          <w:bCs/>
        </w:rPr>
        <w:t>Выявление для каждой группы участников ОГЭ заданий, выполняемых с наибольшей и наименьшей успешностью –</w:t>
      </w:r>
    </w:p>
    <w:p w14:paraId="10C66564" w14:textId="77777777" w:rsidR="009D3014" w:rsidRPr="00F60D3F" w:rsidRDefault="009D3014" w:rsidP="009D3014">
      <w:pPr>
        <w:pStyle w:val="af7"/>
        <w:keepNext/>
        <w:ind w:left="567"/>
        <w:jc w:val="right"/>
        <w:rPr>
          <w:noProof/>
          <w:color w:val="auto"/>
        </w:rPr>
      </w:pPr>
      <w:r w:rsidRPr="00F60D3F">
        <w:rPr>
          <w:color w:val="auto"/>
        </w:rPr>
        <w:t>Таблица 2</w:t>
      </w:r>
      <w:r w:rsidRPr="00F60D3F">
        <w:rPr>
          <w:color w:val="auto"/>
        </w:rPr>
        <w:noBreakHyphen/>
      </w:r>
      <w:r w:rsidRPr="00C77448">
        <w:rPr>
          <w:color w:val="auto"/>
        </w:rPr>
        <w:fldChar w:fldCharType="begin"/>
      </w:r>
      <w:r w:rsidRPr="00C77448">
        <w:rPr>
          <w:color w:val="auto"/>
        </w:rPr>
        <w:instrText xml:space="preserve"> SEQ Таблица \* ARABIC \s 1 </w:instrText>
      </w:r>
      <w:r w:rsidRPr="00C77448">
        <w:rPr>
          <w:color w:val="auto"/>
        </w:rPr>
        <w:fldChar w:fldCharType="separate"/>
      </w:r>
      <w:r w:rsidRPr="00C77448">
        <w:rPr>
          <w:noProof/>
          <w:color w:val="auto"/>
        </w:rPr>
        <w:t>1</w:t>
      </w:r>
      <w:r w:rsidRPr="00C77448">
        <w:rPr>
          <w:noProof/>
          <w:color w:val="auto"/>
        </w:rPr>
        <w:fldChar w:fldCharType="end"/>
      </w:r>
      <w:r>
        <w:rPr>
          <w:noProof/>
          <w:color w:val="auto"/>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1"/>
        <w:gridCol w:w="3064"/>
        <w:gridCol w:w="2927"/>
        <w:gridCol w:w="2880"/>
        <w:gridCol w:w="3055"/>
      </w:tblGrid>
      <w:tr w:rsidR="009D3014" w:rsidRPr="00F60D3F" w14:paraId="2933133B" w14:textId="77777777" w:rsidTr="00BA11F8">
        <w:tc>
          <w:tcPr>
            <w:tcW w:w="2376" w:type="dxa"/>
            <w:shd w:val="clear" w:color="auto" w:fill="auto"/>
          </w:tcPr>
          <w:p w14:paraId="262C59FD" w14:textId="77777777" w:rsidR="009D3014" w:rsidRPr="00F60D3F" w:rsidRDefault="009D3014" w:rsidP="00BA11F8">
            <w:pPr>
              <w:contextualSpacing/>
              <w:jc w:val="both"/>
              <w:rPr>
                <w:i/>
                <w:iCs/>
              </w:rPr>
            </w:pPr>
          </w:p>
        </w:tc>
        <w:tc>
          <w:tcPr>
            <w:tcW w:w="3119" w:type="dxa"/>
            <w:shd w:val="clear" w:color="auto" w:fill="auto"/>
          </w:tcPr>
          <w:p w14:paraId="0E84FC48" w14:textId="77777777" w:rsidR="009D3014" w:rsidRPr="00C77448" w:rsidRDefault="009D3014" w:rsidP="00BA11F8">
            <w:pPr>
              <w:autoSpaceDE w:val="0"/>
              <w:autoSpaceDN w:val="0"/>
              <w:adjustRightInd w:val="0"/>
              <w:jc w:val="center"/>
              <w:rPr>
                <w:bCs/>
                <w:sz w:val="22"/>
                <w:szCs w:val="20"/>
              </w:rPr>
            </w:pPr>
            <w:r w:rsidRPr="00C77448">
              <w:rPr>
                <w:bCs/>
                <w:sz w:val="22"/>
                <w:szCs w:val="20"/>
              </w:rPr>
              <w:t xml:space="preserve">в группе </w:t>
            </w:r>
            <w:r w:rsidRPr="00C77448">
              <w:rPr>
                <w:bCs/>
                <w:sz w:val="22"/>
                <w:szCs w:val="20"/>
              </w:rPr>
              <w:br/>
              <w:t>получивших отметку «2», %</w:t>
            </w:r>
          </w:p>
        </w:tc>
        <w:tc>
          <w:tcPr>
            <w:tcW w:w="2977" w:type="dxa"/>
            <w:shd w:val="clear" w:color="auto" w:fill="auto"/>
            <w:vAlign w:val="center"/>
          </w:tcPr>
          <w:p w14:paraId="1ECF0091" w14:textId="77777777" w:rsidR="009D3014" w:rsidRPr="00C77448" w:rsidRDefault="009D3014" w:rsidP="00BA11F8">
            <w:pPr>
              <w:autoSpaceDE w:val="0"/>
              <w:autoSpaceDN w:val="0"/>
              <w:adjustRightInd w:val="0"/>
              <w:jc w:val="center"/>
              <w:rPr>
                <w:bCs/>
                <w:sz w:val="22"/>
                <w:szCs w:val="20"/>
              </w:rPr>
            </w:pPr>
            <w:r w:rsidRPr="00C77448">
              <w:rPr>
                <w:bCs/>
                <w:sz w:val="22"/>
                <w:szCs w:val="20"/>
              </w:rPr>
              <w:t xml:space="preserve">в группе </w:t>
            </w:r>
            <w:r w:rsidRPr="00C77448">
              <w:rPr>
                <w:bCs/>
                <w:sz w:val="22"/>
                <w:szCs w:val="20"/>
              </w:rPr>
              <w:br/>
              <w:t>получивших отметку «3», %</w:t>
            </w:r>
          </w:p>
        </w:tc>
        <w:tc>
          <w:tcPr>
            <w:tcW w:w="2928" w:type="dxa"/>
            <w:tcBorders>
              <w:bottom w:val="single" w:sz="4" w:space="0" w:color="auto"/>
            </w:tcBorders>
            <w:shd w:val="clear" w:color="auto" w:fill="auto"/>
          </w:tcPr>
          <w:p w14:paraId="06558D2D" w14:textId="77777777" w:rsidR="009D3014" w:rsidRPr="00C77448" w:rsidRDefault="009D3014" w:rsidP="00BA11F8">
            <w:pPr>
              <w:autoSpaceDE w:val="0"/>
              <w:autoSpaceDN w:val="0"/>
              <w:adjustRightInd w:val="0"/>
              <w:jc w:val="center"/>
              <w:rPr>
                <w:bCs/>
                <w:sz w:val="22"/>
                <w:szCs w:val="20"/>
              </w:rPr>
            </w:pPr>
            <w:r w:rsidRPr="00C77448">
              <w:rPr>
                <w:bCs/>
                <w:sz w:val="22"/>
                <w:szCs w:val="20"/>
              </w:rPr>
              <w:t xml:space="preserve">в группе </w:t>
            </w:r>
            <w:r w:rsidRPr="00C77448">
              <w:rPr>
                <w:bCs/>
                <w:sz w:val="22"/>
                <w:szCs w:val="20"/>
              </w:rPr>
              <w:br/>
              <w:t>получивших отметку «4», %</w:t>
            </w:r>
          </w:p>
        </w:tc>
        <w:tc>
          <w:tcPr>
            <w:tcW w:w="3103" w:type="dxa"/>
            <w:tcBorders>
              <w:bottom w:val="single" w:sz="4" w:space="0" w:color="auto"/>
            </w:tcBorders>
            <w:shd w:val="clear" w:color="auto" w:fill="auto"/>
          </w:tcPr>
          <w:p w14:paraId="1B15AA4D" w14:textId="77777777" w:rsidR="009D3014" w:rsidRPr="00C77448" w:rsidRDefault="009D3014" w:rsidP="00BA11F8">
            <w:pPr>
              <w:autoSpaceDE w:val="0"/>
              <w:autoSpaceDN w:val="0"/>
              <w:adjustRightInd w:val="0"/>
              <w:jc w:val="center"/>
              <w:rPr>
                <w:bCs/>
                <w:sz w:val="22"/>
                <w:szCs w:val="20"/>
              </w:rPr>
            </w:pPr>
            <w:r w:rsidRPr="00C77448">
              <w:rPr>
                <w:bCs/>
                <w:sz w:val="22"/>
                <w:szCs w:val="20"/>
              </w:rPr>
              <w:t xml:space="preserve">в группе </w:t>
            </w:r>
            <w:r w:rsidRPr="00C77448">
              <w:rPr>
                <w:bCs/>
                <w:sz w:val="22"/>
                <w:szCs w:val="20"/>
              </w:rPr>
              <w:br/>
              <w:t>получивших отметку «5», %</w:t>
            </w:r>
          </w:p>
        </w:tc>
      </w:tr>
      <w:tr w:rsidR="009D3014" w:rsidRPr="00F60D3F" w14:paraId="69809340" w14:textId="77777777" w:rsidTr="00BA11F8">
        <w:tc>
          <w:tcPr>
            <w:tcW w:w="2376" w:type="dxa"/>
            <w:shd w:val="clear" w:color="auto" w:fill="auto"/>
          </w:tcPr>
          <w:p w14:paraId="27758E4F" w14:textId="77777777" w:rsidR="009D3014" w:rsidRPr="00F60D3F" w:rsidRDefault="009D3014" w:rsidP="00BA11F8">
            <w:pPr>
              <w:contextualSpacing/>
              <w:jc w:val="center"/>
              <w:rPr>
                <w:iCs/>
              </w:rPr>
            </w:pPr>
            <w:r w:rsidRPr="00F60D3F">
              <w:rPr>
                <w:iCs/>
              </w:rPr>
              <w:t>1</w:t>
            </w:r>
          </w:p>
        </w:tc>
        <w:tc>
          <w:tcPr>
            <w:tcW w:w="3119" w:type="dxa"/>
            <w:shd w:val="clear" w:color="auto" w:fill="auto"/>
          </w:tcPr>
          <w:p w14:paraId="63E1384D" w14:textId="77777777" w:rsidR="009D3014" w:rsidRPr="00F60D3F" w:rsidRDefault="009D3014" w:rsidP="00BA11F8">
            <w:pPr>
              <w:autoSpaceDE w:val="0"/>
              <w:autoSpaceDN w:val="0"/>
              <w:adjustRightInd w:val="0"/>
              <w:jc w:val="center"/>
              <w:rPr>
                <w:bCs/>
                <w:sz w:val="22"/>
                <w:szCs w:val="20"/>
              </w:rPr>
            </w:pPr>
            <w:r w:rsidRPr="00F60D3F">
              <w:rPr>
                <w:bCs/>
                <w:sz w:val="22"/>
                <w:szCs w:val="20"/>
              </w:rPr>
              <w:t>2</w:t>
            </w:r>
          </w:p>
        </w:tc>
        <w:tc>
          <w:tcPr>
            <w:tcW w:w="2977" w:type="dxa"/>
            <w:shd w:val="clear" w:color="auto" w:fill="auto"/>
            <w:vAlign w:val="center"/>
          </w:tcPr>
          <w:p w14:paraId="5239C660" w14:textId="77777777" w:rsidR="009D3014" w:rsidRPr="00F60D3F" w:rsidRDefault="009D3014" w:rsidP="00BA11F8">
            <w:pPr>
              <w:autoSpaceDE w:val="0"/>
              <w:autoSpaceDN w:val="0"/>
              <w:adjustRightInd w:val="0"/>
              <w:jc w:val="center"/>
              <w:rPr>
                <w:bCs/>
                <w:sz w:val="22"/>
                <w:szCs w:val="20"/>
              </w:rPr>
            </w:pPr>
            <w:r w:rsidRPr="00F60D3F">
              <w:rPr>
                <w:bCs/>
                <w:sz w:val="22"/>
                <w:szCs w:val="20"/>
              </w:rPr>
              <w:t>3</w:t>
            </w:r>
          </w:p>
        </w:tc>
        <w:tc>
          <w:tcPr>
            <w:tcW w:w="2928" w:type="dxa"/>
            <w:tcBorders>
              <w:bottom w:val="single" w:sz="4" w:space="0" w:color="auto"/>
            </w:tcBorders>
            <w:shd w:val="clear" w:color="auto" w:fill="auto"/>
            <w:vAlign w:val="center"/>
          </w:tcPr>
          <w:p w14:paraId="0D7C3A01" w14:textId="77777777" w:rsidR="009D3014" w:rsidRPr="00F60D3F" w:rsidRDefault="009D3014" w:rsidP="00BA11F8">
            <w:pPr>
              <w:autoSpaceDE w:val="0"/>
              <w:autoSpaceDN w:val="0"/>
              <w:adjustRightInd w:val="0"/>
              <w:jc w:val="center"/>
              <w:rPr>
                <w:bCs/>
                <w:sz w:val="22"/>
                <w:szCs w:val="20"/>
              </w:rPr>
            </w:pPr>
            <w:r w:rsidRPr="00F60D3F">
              <w:rPr>
                <w:bCs/>
                <w:sz w:val="22"/>
                <w:szCs w:val="20"/>
              </w:rPr>
              <w:t>4</w:t>
            </w:r>
          </w:p>
        </w:tc>
        <w:tc>
          <w:tcPr>
            <w:tcW w:w="3103" w:type="dxa"/>
            <w:tcBorders>
              <w:bottom w:val="single" w:sz="4" w:space="0" w:color="auto"/>
            </w:tcBorders>
            <w:shd w:val="clear" w:color="auto" w:fill="auto"/>
            <w:vAlign w:val="center"/>
          </w:tcPr>
          <w:p w14:paraId="71C9E5C4" w14:textId="77777777" w:rsidR="009D3014" w:rsidRPr="00F60D3F" w:rsidRDefault="009D3014" w:rsidP="00BA11F8">
            <w:pPr>
              <w:autoSpaceDE w:val="0"/>
              <w:autoSpaceDN w:val="0"/>
              <w:adjustRightInd w:val="0"/>
              <w:jc w:val="center"/>
              <w:rPr>
                <w:bCs/>
                <w:sz w:val="22"/>
                <w:szCs w:val="20"/>
              </w:rPr>
            </w:pPr>
            <w:r w:rsidRPr="00F60D3F">
              <w:rPr>
                <w:bCs/>
                <w:sz w:val="22"/>
                <w:szCs w:val="20"/>
              </w:rPr>
              <w:t>5</w:t>
            </w:r>
          </w:p>
        </w:tc>
      </w:tr>
      <w:tr w:rsidR="009D3014" w:rsidRPr="00F60D3F" w14:paraId="53490624" w14:textId="77777777" w:rsidTr="00BA11F8">
        <w:tc>
          <w:tcPr>
            <w:tcW w:w="2376" w:type="dxa"/>
            <w:shd w:val="clear" w:color="auto" w:fill="auto"/>
          </w:tcPr>
          <w:p w14:paraId="049DF29E" w14:textId="77777777" w:rsidR="009D3014" w:rsidRPr="00F60D3F" w:rsidRDefault="009D3014" w:rsidP="00BA11F8">
            <w:pPr>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базового</w:t>
            </w:r>
            <w:r w:rsidRPr="00F60D3F">
              <w:rPr>
                <w:sz w:val="22"/>
              </w:rPr>
              <w:t xml:space="preserve"> уровня сложности</w:t>
            </w:r>
          </w:p>
        </w:tc>
        <w:tc>
          <w:tcPr>
            <w:tcW w:w="3119" w:type="dxa"/>
            <w:shd w:val="clear" w:color="auto" w:fill="auto"/>
          </w:tcPr>
          <w:p w14:paraId="3A714E3F" w14:textId="77777777" w:rsidR="009D3014" w:rsidRDefault="009D3014" w:rsidP="00BA11F8">
            <w:pPr>
              <w:contextualSpacing/>
              <w:rPr>
                <w:i/>
                <w:iCs/>
              </w:rPr>
            </w:pPr>
            <w:r>
              <w:rPr>
                <w:i/>
                <w:iCs/>
              </w:rPr>
              <w:t>Задание № 1 – 100%,</w:t>
            </w:r>
          </w:p>
          <w:p w14:paraId="27D39F3B" w14:textId="77777777" w:rsidR="009D3014" w:rsidRDefault="009D3014" w:rsidP="00BA11F8">
            <w:pPr>
              <w:contextualSpacing/>
              <w:rPr>
                <w:i/>
                <w:iCs/>
              </w:rPr>
            </w:pPr>
            <w:r>
              <w:rPr>
                <w:i/>
                <w:iCs/>
              </w:rPr>
              <w:t>Задание № 4 – 100%, Задание № 8 – 100%,</w:t>
            </w:r>
          </w:p>
          <w:p w14:paraId="7C9053D3" w14:textId="77777777" w:rsidR="009D3014" w:rsidRPr="00F60D3F" w:rsidRDefault="009D3014" w:rsidP="00BA11F8">
            <w:pPr>
              <w:contextualSpacing/>
              <w:rPr>
                <w:i/>
                <w:iCs/>
              </w:rPr>
            </w:pPr>
            <w:r>
              <w:rPr>
                <w:i/>
                <w:iCs/>
              </w:rPr>
              <w:t xml:space="preserve">Задание № 14 – 100%. </w:t>
            </w:r>
          </w:p>
        </w:tc>
        <w:tc>
          <w:tcPr>
            <w:tcW w:w="2977" w:type="dxa"/>
            <w:shd w:val="clear" w:color="auto" w:fill="auto"/>
          </w:tcPr>
          <w:p w14:paraId="47ECCB19" w14:textId="77777777" w:rsidR="009D3014" w:rsidRDefault="009D3014" w:rsidP="00BA11F8">
            <w:pPr>
              <w:contextualSpacing/>
              <w:jc w:val="both"/>
              <w:rPr>
                <w:i/>
                <w:iCs/>
              </w:rPr>
            </w:pPr>
            <w:r>
              <w:rPr>
                <w:i/>
                <w:iCs/>
              </w:rPr>
              <w:t xml:space="preserve">Задание №2 – 82,2%, </w:t>
            </w:r>
          </w:p>
          <w:p w14:paraId="62386B40" w14:textId="77777777" w:rsidR="009D3014" w:rsidRDefault="009D3014" w:rsidP="00BA11F8">
            <w:pPr>
              <w:contextualSpacing/>
              <w:jc w:val="both"/>
              <w:rPr>
                <w:i/>
                <w:iCs/>
              </w:rPr>
            </w:pPr>
            <w:r>
              <w:rPr>
                <w:i/>
                <w:iCs/>
              </w:rPr>
              <w:t xml:space="preserve">Задание №4 – 81%, </w:t>
            </w:r>
          </w:p>
          <w:p w14:paraId="2977690B" w14:textId="77777777" w:rsidR="009D3014" w:rsidRDefault="009D3014" w:rsidP="00BA11F8">
            <w:pPr>
              <w:contextualSpacing/>
              <w:jc w:val="both"/>
              <w:rPr>
                <w:i/>
                <w:iCs/>
              </w:rPr>
            </w:pPr>
            <w:r>
              <w:rPr>
                <w:i/>
                <w:iCs/>
              </w:rPr>
              <w:t xml:space="preserve">Задание №6 – 91,4%, </w:t>
            </w:r>
          </w:p>
          <w:p w14:paraId="650588F6" w14:textId="77777777" w:rsidR="009D3014" w:rsidRDefault="009D3014" w:rsidP="00BA11F8">
            <w:pPr>
              <w:contextualSpacing/>
              <w:jc w:val="both"/>
              <w:rPr>
                <w:i/>
                <w:iCs/>
              </w:rPr>
            </w:pPr>
            <w:r>
              <w:rPr>
                <w:i/>
                <w:iCs/>
              </w:rPr>
              <w:t xml:space="preserve">Задание №14 – 72,4%, </w:t>
            </w:r>
          </w:p>
          <w:p w14:paraId="20642787" w14:textId="77777777" w:rsidR="009D3014" w:rsidRPr="00F60D3F" w:rsidRDefault="009D3014" w:rsidP="00BA11F8">
            <w:pPr>
              <w:contextualSpacing/>
              <w:jc w:val="both"/>
              <w:rPr>
                <w:i/>
                <w:iCs/>
              </w:rPr>
            </w:pPr>
            <w:r>
              <w:rPr>
                <w:i/>
                <w:iCs/>
              </w:rPr>
              <w:t>Задание №21- 62,9%.</w:t>
            </w:r>
          </w:p>
        </w:tc>
        <w:tc>
          <w:tcPr>
            <w:tcW w:w="2928" w:type="dxa"/>
            <w:shd w:val="thinReverseDiagStripe" w:color="auto" w:fill="auto"/>
          </w:tcPr>
          <w:p w14:paraId="3D4D1792" w14:textId="77777777" w:rsidR="009D3014" w:rsidRPr="00F60D3F" w:rsidRDefault="009D3014" w:rsidP="00BA11F8">
            <w:pPr>
              <w:contextualSpacing/>
              <w:jc w:val="both"/>
              <w:rPr>
                <w:i/>
                <w:iCs/>
              </w:rPr>
            </w:pPr>
          </w:p>
        </w:tc>
        <w:tc>
          <w:tcPr>
            <w:tcW w:w="3103" w:type="dxa"/>
            <w:shd w:val="thinReverseDiagStripe" w:color="auto" w:fill="auto"/>
          </w:tcPr>
          <w:p w14:paraId="518E185A" w14:textId="77777777" w:rsidR="009D3014" w:rsidRPr="00F60D3F" w:rsidRDefault="009D3014" w:rsidP="00BA11F8">
            <w:pPr>
              <w:contextualSpacing/>
              <w:jc w:val="both"/>
              <w:rPr>
                <w:i/>
                <w:iCs/>
              </w:rPr>
            </w:pPr>
          </w:p>
        </w:tc>
      </w:tr>
      <w:tr w:rsidR="009D3014" w:rsidRPr="00F60D3F" w14:paraId="0DE5DF1E" w14:textId="77777777" w:rsidTr="00BA11F8">
        <w:tc>
          <w:tcPr>
            <w:tcW w:w="2376" w:type="dxa"/>
            <w:shd w:val="clear" w:color="auto" w:fill="auto"/>
          </w:tcPr>
          <w:p w14:paraId="337D7DED" w14:textId="77777777" w:rsidR="009D3014" w:rsidRPr="00F60D3F" w:rsidRDefault="009D3014" w:rsidP="00BA11F8">
            <w:pPr>
              <w:contextualSpacing/>
              <w:jc w:val="both"/>
              <w:rPr>
                <w:i/>
                <w:iCs/>
                <w:sz w:val="22"/>
              </w:rPr>
            </w:pPr>
            <w:r w:rsidRPr="00F60D3F">
              <w:rPr>
                <w:b/>
                <w:sz w:val="22"/>
              </w:rPr>
              <w:t>Наименее</w:t>
            </w:r>
            <w:r w:rsidRPr="00F60D3F">
              <w:rPr>
                <w:sz w:val="22"/>
              </w:rPr>
              <w:t xml:space="preserve"> успешно выполненные </w:t>
            </w:r>
            <w:r w:rsidRPr="00F60D3F">
              <w:rPr>
                <w:b/>
                <w:sz w:val="22"/>
              </w:rPr>
              <w:t>задания</w:t>
            </w:r>
            <w:r w:rsidRPr="00F60D3F">
              <w:rPr>
                <w:sz w:val="22"/>
              </w:rPr>
              <w:t xml:space="preserve"> базового уровня сложности</w:t>
            </w:r>
          </w:p>
        </w:tc>
        <w:tc>
          <w:tcPr>
            <w:tcW w:w="3119" w:type="dxa"/>
            <w:shd w:val="clear" w:color="auto" w:fill="auto"/>
          </w:tcPr>
          <w:p w14:paraId="7054C7AF" w14:textId="77777777" w:rsidR="009D3014" w:rsidRDefault="009D3014" w:rsidP="00BA11F8">
            <w:pPr>
              <w:contextualSpacing/>
              <w:jc w:val="both"/>
              <w:rPr>
                <w:i/>
                <w:iCs/>
              </w:rPr>
            </w:pPr>
            <w:r>
              <w:rPr>
                <w:i/>
                <w:iCs/>
              </w:rPr>
              <w:t>Задание №2 – 0%,</w:t>
            </w:r>
          </w:p>
          <w:p w14:paraId="7F7D7590" w14:textId="77777777" w:rsidR="009D3014" w:rsidRDefault="009D3014" w:rsidP="00BA11F8">
            <w:pPr>
              <w:contextualSpacing/>
              <w:jc w:val="both"/>
              <w:rPr>
                <w:i/>
                <w:iCs/>
              </w:rPr>
            </w:pPr>
            <w:r>
              <w:rPr>
                <w:i/>
                <w:iCs/>
              </w:rPr>
              <w:t>Задание №3 – 0%,</w:t>
            </w:r>
          </w:p>
          <w:p w14:paraId="0B141239" w14:textId="77777777" w:rsidR="009D3014" w:rsidRDefault="009D3014" w:rsidP="00BA11F8">
            <w:pPr>
              <w:contextualSpacing/>
              <w:jc w:val="both"/>
              <w:rPr>
                <w:i/>
                <w:iCs/>
              </w:rPr>
            </w:pPr>
            <w:r>
              <w:rPr>
                <w:i/>
                <w:iCs/>
              </w:rPr>
              <w:t xml:space="preserve">Задание №5 – 0%, </w:t>
            </w:r>
          </w:p>
          <w:p w14:paraId="1C0BC065" w14:textId="77777777" w:rsidR="009D3014" w:rsidRDefault="009D3014" w:rsidP="00BA11F8">
            <w:pPr>
              <w:contextualSpacing/>
              <w:jc w:val="both"/>
              <w:rPr>
                <w:i/>
                <w:iCs/>
              </w:rPr>
            </w:pPr>
            <w:r>
              <w:rPr>
                <w:i/>
                <w:iCs/>
              </w:rPr>
              <w:t xml:space="preserve">Задание №6 – 0%, </w:t>
            </w:r>
          </w:p>
          <w:p w14:paraId="09E09233" w14:textId="77777777" w:rsidR="009D3014" w:rsidRDefault="009D3014" w:rsidP="00BA11F8">
            <w:pPr>
              <w:contextualSpacing/>
              <w:jc w:val="both"/>
              <w:rPr>
                <w:i/>
                <w:iCs/>
              </w:rPr>
            </w:pPr>
            <w:r>
              <w:rPr>
                <w:i/>
                <w:iCs/>
              </w:rPr>
              <w:t xml:space="preserve">Задание №12– 0%, </w:t>
            </w:r>
          </w:p>
          <w:p w14:paraId="07556827" w14:textId="77777777" w:rsidR="009D3014" w:rsidRDefault="009D3014" w:rsidP="00BA11F8">
            <w:pPr>
              <w:contextualSpacing/>
              <w:jc w:val="both"/>
              <w:rPr>
                <w:i/>
                <w:iCs/>
              </w:rPr>
            </w:pPr>
            <w:r>
              <w:rPr>
                <w:i/>
                <w:iCs/>
              </w:rPr>
              <w:t xml:space="preserve">Задание №15– 0%, </w:t>
            </w:r>
          </w:p>
          <w:p w14:paraId="7289476D" w14:textId="77777777" w:rsidR="009D3014" w:rsidRDefault="009D3014" w:rsidP="00BA11F8">
            <w:pPr>
              <w:contextualSpacing/>
              <w:jc w:val="both"/>
              <w:rPr>
                <w:i/>
                <w:iCs/>
              </w:rPr>
            </w:pPr>
            <w:r>
              <w:rPr>
                <w:i/>
                <w:iCs/>
              </w:rPr>
              <w:t xml:space="preserve">Задание №19– 0%, </w:t>
            </w:r>
          </w:p>
          <w:p w14:paraId="178627B2" w14:textId="77777777" w:rsidR="009D3014" w:rsidRDefault="009D3014" w:rsidP="00BA11F8">
            <w:pPr>
              <w:contextualSpacing/>
              <w:jc w:val="both"/>
              <w:rPr>
                <w:i/>
                <w:iCs/>
              </w:rPr>
            </w:pPr>
            <w:r>
              <w:rPr>
                <w:i/>
                <w:iCs/>
              </w:rPr>
              <w:t xml:space="preserve">Задание №20– 0%, </w:t>
            </w:r>
          </w:p>
          <w:p w14:paraId="10AD9E53" w14:textId="77777777" w:rsidR="009D3014" w:rsidRPr="00F60D3F" w:rsidRDefault="009D3014" w:rsidP="00BA11F8">
            <w:pPr>
              <w:contextualSpacing/>
              <w:jc w:val="both"/>
              <w:rPr>
                <w:i/>
                <w:iCs/>
              </w:rPr>
            </w:pPr>
            <w:r>
              <w:rPr>
                <w:i/>
                <w:iCs/>
              </w:rPr>
              <w:t>Задание №21– 0%.</w:t>
            </w:r>
          </w:p>
        </w:tc>
        <w:tc>
          <w:tcPr>
            <w:tcW w:w="2977" w:type="dxa"/>
            <w:shd w:val="clear" w:color="auto" w:fill="auto"/>
          </w:tcPr>
          <w:p w14:paraId="6F9F94A4" w14:textId="77777777" w:rsidR="009D3014" w:rsidRDefault="009D3014" w:rsidP="00BA11F8">
            <w:pPr>
              <w:contextualSpacing/>
              <w:jc w:val="both"/>
              <w:rPr>
                <w:i/>
                <w:iCs/>
              </w:rPr>
            </w:pPr>
            <w:r>
              <w:rPr>
                <w:i/>
                <w:iCs/>
              </w:rPr>
              <w:t xml:space="preserve">Задание №3 -39,3%, </w:t>
            </w:r>
          </w:p>
          <w:p w14:paraId="58164426" w14:textId="77777777" w:rsidR="009D3014" w:rsidRDefault="009D3014" w:rsidP="00BA11F8">
            <w:pPr>
              <w:contextualSpacing/>
              <w:jc w:val="both"/>
              <w:rPr>
                <w:i/>
                <w:iCs/>
              </w:rPr>
            </w:pPr>
            <w:r>
              <w:rPr>
                <w:i/>
                <w:iCs/>
              </w:rPr>
              <w:t xml:space="preserve">Задание №5 – 45,1%, </w:t>
            </w:r>
          </w:p>
          <w:p w14:paraId="69414749" w14:textId="77777777" w:rsidR="009D3014" w:rsidRDefault="009D3014" w:rsidP="00BA11F8">
            <w:pPr>
              <w:contextualSpacing/>
              <w:jc w:val="both"/>
              <w:rPr>
                <w:i/>
                <w:iCs/>
              </w:rPr>
            </w:pPr>
            <w:r>
              <w:rPr>
                <w:i/>
                <w:iCs/>
              </w:rPr>
              <w:t xml:space="preserve">Задание №8 -48,5%, </w:t>
            </w:r>
          </w:p>
          <w:p w14:paraId="0858A16D" w14:textId="77777777" w:rsidR="009D3014" w:rsidRDefault="009D3014" w:rsidP="00BA11F8">
            <w:pPr>
              <w:contextualSpacing/>
              <w:jc w:val="both"/>
              <w:rPr>
                <w:i/>
                <w:iCs/>
              </w:rPr>
            </w:pPr>
            <w:r>
              <w:rPr>
                <w:i/>
                <w:iCs/>
              </w:rPr>
              <w:t xml:space="preserve">Задание №12 – 35,6%, </w:t>
            </w:r>
          </w:p>
          <w:p w14:paraId="4B358746" w14:textId="77777777" w:rsidR="009D3014" w:rsidRDefault="009D3014" w:rsidP="00BA11F8">
            <w:pPr>
              <w:contextualSpacing/>
              <w:jc w:val="both"/>
              <w:rPr>
                <w:i/>
                <w:iCs/>
              </w:rPr>
            </w:pPr>
            <w:r>
              <w:rPr>
                <w:i/>
                <w:iCs/>
              </w:rPr>
              <w:t xml:space="preserve">Задание №15 – 47,2%, </w:t>
            </w:r>
          </w:p>
          <w:p w14:paraId="5F935681" w14:textId="77777777" w:rsidR="009D3014" w:rsidRPr="00F60D3F" w:rsidRDefault="009D3014" w:rsidP="00BA11F8">
            <w:pPr>
              <w:contextualSpacing/>
              <w:jc w:val="both"/>
              <w:rPr>
                <w:i/>
                <w:iCs/>
              </w:rPr>
            </w:pPr>
            <w:r>
              <w:rPr>
                <w:i/>
                <w:iCs/>
              </w:rPr>
              <w:t>Задание №20 – 48,5%.</w:t>
            </w:r>
          </w:p>
        </w:tc>
        <w:tc>
          <w:tcPr>
            <w:tcW w:w="2928" w:type="dxa"/>
            <w:shd w:val="clear" w:color="auto" w:fill="auto"/>
          </w:tcPr>
          <w:p w14:paraId="326A770B" w14:textId="77777777" w:rsidR="009D3014" w:rsidRPr="00F60D3F" w:rsidRDefault="009D3014" w:rsidP="00BA11F8">
            <w:pPr>
              <w:contextualSpacing/>
              <w:jc w:val="both"/>
              <w:rPr>
                <w:i/>
                <w:iCs/>
              </w:rPr>
            </w:pPr>
            <w:r>
              <w:rPr>
                <w:i/>
                <w:iCs/>
              </w:rPr>
              <w:t xml:space="preserve">Задание №12 – 49,7%, </w:t>
            </w:r>
          </w:p>
        </w:tc>
        <w:tc>
          <w:tcPr>
            <w:tcW w:w="3103" w:type="dxa"/>
            <w:shd w:val="thinReverseDiagStripe" w:color="auto" w:fill="auto"/>
          </w:tcPr>
          <w:p w14:paraId="3965B537" w14:textId="77777777" w:rsidR="009D3014" w:rsidRPr="00F60D3F" w:rsidRDefault="009D3014" w:rsidP="00BA11F8">
            <w:pPr>
              <w:contextualSpacing/>
              <w:jc w:val="both"/>
              <w:rPr>
                <w:i/>
                <w:iCs/>
              </w:rPr>
            </w:pPr>
          </w:p>
        </w:tc>
      </w:tr>
      <w:tr w:rsidR="009D3014" w:rsidRPr="00F60D3F" w14:paraId="6BE57582" w14:textId="77777777" w:rsidTr="00BA11F8">
        <w:tc>
          <w:tcPr>
            <w:tcW w:w="2376" w:type="dxa"/>
            <w:shd w:val="clear" w:color="auto" w:fill="auto"/>
          </w:tcPr>
          <w:p w14:paraId="46AD3719" w14:textId="77777777" w:rsidR="009D3014" w:rsidRPr="00F60D3F" w:rsidRDefault="009D3014" w:rsidP="00BA11F8">
            <w:pPr>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повышенного</w:t>
            </w:r>
            <w:r w:rsidRPr="00F60D3F">
              <w:rPr>
                <w:sz w:val="22"/>
              </w:rPr>
              <w:t xml:space="preserve"> уровня сложности</w:t>
            </w:r>
          </w:p>
        </w:tc>
        <w:tc>
          <w:tcPr>
            <w:tcW w:w="3119" w:type="dxa"/>
            <w:tcBorders>
              <w:bottom w:val="single" w:sz="4" w:space="0" w:color="auto"/>
            </w:tcBorders>
            <w:shd w:val="clear" w:color="auto" w:fill="auto"/>
          </w:tcPr>
          <w:p w14:paraId="7E279292" w14:textId="77777777" w:rsidR="009D3014" w:rsidRDefault="009D3014" w:rsidP="00BA11F8">
            <w:pPr>
              <w:contextualSpacing/>
              <w:jc w:val="both"/>
              <w:rPr>
                <w:i/>
                <w:iCs/>
              </w:rPr>
            </w:pPr>
            <w:r>
              <w:rPr>
                <w:i/>
                <w:iCs/>
              </w:rPr>
              <w:t xml:space="preserve">Задание №9 – 50%, </w:t>
            </w:r>
          </w:p>
          <w:p w14:paraId="4F2ED8BC" w14:textId="77777777" w:rsidR="009D3014" w:rsidRDefault="009D3014" w:rsidP="00BA11F8">
            <w:pPr>
              <w:contextualSpacing/>
              <w:jc w:val="both"/>
              <w:rPr>
                <w:i/>
                <w:iCs/>
              </w:rPr>
            </w:pPr>
            <w:r>
              <w:rPr>
                <w:i/>
                <w:iCs/>
              </w:rPr>
              <w:t xml:space="preserve">Задание №10 – 50%, </w:t>
            </w:r>
          </w:p>
          <w:p w14:paraId="533D7B23" w14:textId="77777777" w:rsidR="009D3014" w:rsidRPr="00F60D3F" w:rsidRDefault="009D3014" w:rsidP="00BA11F8">
            <w:pPr>
              <w:contextualSpacing/>
              <w:jc w:val="both"/>
              <w:rPr>
                <w:i/>
                <w:iCs/>
              </w:rPr>
            </w:pPr>
            <w:r>
              <w:rPr>
                <w:i/>
                <w:iCs/>
              </w:rPr>
              <w:t>Задание №17 – 50%.</w:t>
            </w:r>
          </w:p>
        </w:tc>
        <w:tc>
          <w:tcPr>
            <w:tcW w:w="2977" w:type="dxa"/>
            <w:shd w:val="clear" w:color="auto" w:fill="auto"/>
          </w:tcPr>
          <w:p w14:paraId="78A9DB8E" w14:textId="77777777" w:rsidR="009D3014" w:rsidRDefault="009D3014" w:rsidP="00BA11F8">
            <w:pPr>
              <w:contextualSpacing/>
              <w:jc w:val="both"/>
              <w:rPr>
                <w:i/>
                <w:iCs/>
              </w:rPr>
            </w:pPr>
            <w:r>
              <w:rPr>
                <w:i/>
                <w:iCs/>
              </w:rPr>
              <w:t xml:space="preserve">Задание №7 – 52,8%, </w:t>
            </w:r>
          </w:p>
          <w:p w14:paraId="2758E1BB" w14:textId="77777777" w:rsidR="009D3014" w:rsidRDefault="009D3014" w:rsidP="00BA11F8">
            <w:pPr>
              <w:contextualSpacing/>
              <w:jc w:val="both"/>
              <w:rPr>
                <w:i/>
                <w:iCs/>
              </w:rPr>
            </w:pPr>
            <w:r>
              <w:rPr>
                <w:i/>
                <w:iCs/>
              </w:rPr>
              <w:t xml:space="preserve">Задание №9 – 38,3%, </w:t>
            </w:r>
          </w:p>
          <w:p w14:paraId="17D88240" w14:textId="77777777" w:rsidR="009D3014" w:rsidRDefault="009D3014" w:rsidP="00BA11F8">
            <w:pPr>
              <w:contextualSpacing/>
              <w:jc w:val="both"/>
              <w:rPr>
                <w:i/>
                <w:iCs/>
              </w:rPr>
            </w:pPr>
            <w:r>
              <w:rPr>
                <w:i/>
                <w:iCs/>
              </w:rPr>
              <w:t xml:space="preserve">Задание №13 – 60,5%, </w:t>
            </w:r>
          </w:p>
          <w:p w14:paraId="68099761" w14:textId="77777777" w:rsidR="009D3014" w:rsidRDefault="009D3014" w:rsidP="00BA11F8">
            <w:pPr>
              <w:contextualSpacing/>
              <w:jc w:val="both"/>
              <w:rPr>
                <w:i/>
                <w:iCs/>
              </w:rPr>
            </w:pPr>
            <w:r>
              <w:rPr>
                <w:i/>
                <w:iCs/>
              </w:rPr>
              <w:t xml:space="preserve">Задание №17 – 54,3%, </w:t>
            </w:r>
          </w:p>
          <w:p w14:paraId="5301650A" w14:textId="77777777" w:rsidR="009D3014" w:rsidRDefault="009D3014" w:rsidP="00BA11F8">
            <w:pPr>
              <w:contextualSpacing/>
              <w:jc w:val="both"/>
              <w:rPr>
                <w:i/>
                <w:iCs/>
              </w:rPr>
            </w:pPr>
            <w:r>
              <w:rPr>
                <w:i/>
                <w:iCs/>
              </w:rPr>
              <w:t xml:space="preserve">Задание №18 – 33,1%, </w:t>
            </w:r>
          </w:p>
          <w:p w14:paraId="778E13AF" w14:textId="77777777" w:rsidR="009D3014" w:rsidRDefault="009D3014" w:rsidP="00BA11F8">
            <w:pPr>
              <w:contextualSpacing/>
              <w:jc w:val="both"/>
              <w:rPr>
                <w:i/>
                <w:iCs/>
              </w:rPr>
            </w:pPr>
            <w:r>
              <w:rPr>
                <w:i/>
                <w:iCs/>
              </w:rPr>
              <w:t xml:space="preserve">Задание №22 – 33,1%, </w:t>
            </w:r>
          </w:p>
          <w:p w14:paraId="209625B9" w14:textId="77777777" w:rsidR="009D3014" w:rsidRPr="00F60D3F" w:rsidRDefault="009D3014" w:rsidP="00BA11F8">
            <w:pPr>
              <w:contextualSpacing/>
              <w:jc w:val="both"/>
              <w:rPr>
                <w:i/>
                <w:iCs/>
              </w:rPr>
            </w:pPr>
            <w:r>
              <w:rPr>
                <w:i/>
                <w:iCs/>
              </w:rPr>
              <w:lastRenderedPageBreak/>
              <w:t>Задание №24 – 39,5%.</w:t>
            </w:r>
          </w:p>
        </w:tc>
        <w:tc>
          <w:tcPr>
            <w:tcW w:w="2928" w:type="dxa"/>
            <w:shd w:val="clear" w:color="auto" w:fill="auto"/>
          </w:tcPr>
          <w:p w14:paraId="3B31FB81" w14:textId="77777777" w:rsidR="009D3014" w:rsidRDefault="009D3014" w:rsidP="00BA11F8">
            <w:pPr>
              <w:contextualSpacing/>
              <w:jc w:val="both"/>
              <w:rPr>
                <w:i/>
                <w:iCs/>
              </w:rPr>
            </w:pPr>
            <w:r>
              <w:rPr>
                <w:i/>
                <w:iCs/>
              </w:rPr>
              <w:lastRenderedPageBreak/>
              <w:t xml:space="preserve">Задание №7 – 72%, </w:t>
            </w:r>
          </w:p>
          <w:p w14:paraId="078A60C7" w14:textId="77777777" w:rsidR="009D3014" w:rsidRDefault="009D3014" w:rsidP="00BA11F8">
            <w:pPr>
              <w:contextualSpacing/>
              <w:jc w:val="both"/>
              <w:rPr>
                <w:i/>
                <w:iCs/>
              </w:rPr>
            </w:pPr>
            <w:r>
              <w:rPr>
                <w:i/>
                <w:iCs/>
              </w:rPr>
              <w:t xml:space="preserve">Задание №9 – 61,8%, </w:t>
            </w:r>
          </w:p>
          <w:p w14:paraId="62AF6EC2" w14:textId="77777777" w:rsidR="009D3014" w:rsidRDefault="009D3014" w:rsidP="00BA11F8">
            <w:pPr>
              <w:contextualSpacing/>
              <w:jc w:val="both"/>
              <w:rPr>
                <w:i/>
                <w:iCs/>
              </w:rPr>
            </w:pPr>
            <w:r>
              <w:rPr>
                <w:i/>
                <w:iCs/>
              </w:rPr>
              <w:t xml:space="preserve">Задание №13 – 71,2%, </w:t>
            </w:r>
          </w:p>
          <w:p w14:paraId="7F38F8B7" w14:textId="77777777" w:rsidR="009D3014" w:rsidRDefault="009D3014" w:rsidP="00BA11F8">
            <w:pPr>
              <w:contextualSpacing/>
              <w:jc w:val="both"/>
              <w:rPr>
                <w:i/>
                <w:iCs/>
              </w:rPr>
            </w:pPr>
            <w:r>
              <w:rPr>
                <w:i/>
                <w:iCs/>
              </w:rPr>
              <w:t xml:space="preserve">Задание №17 -73,9% , </w:t>
            </w:r>
          </w:p>
          <w:p w14:paraId="47AA886E" w14:textId="77777777" w:rsidR="009D3014" w:rsidRDefault="009D3014" w:rsidP="00BA11F8">
            <w:pPr>
              <w:contextualSpacing/>
              <w:jc w:val="both"/>
              <w:rPr>
                <w:i/>
                <w:iCs/>
              </w:rPr>
            </w:pPr>
            <w:r>
              <w:rPr>
                <w:i/>
                <w:iCs/>
              </w:rPr>
              <w:t xml:space="preserve">Задание №22 – 61,3%, </w:t>
            </w:r>
          </w:p>
          <w:p w14:paraId="7440B8DA" w14:textId="77777777" w:rsidR="009D3014" w:rsidRPr="00F60D3F" w:rsidRDefault="009D3014" w:rsidP="00BA11F8">
            <w:pPr>
              <w:contextualSpacing/>
              <w:jc w:val="both"/>
              <w:rPr>
                <w:i/>
                <w:iCs/>
              </w:rPr>
            </w:pPr>
            <w:r>
              <w:rPr>
                <w:i/>
                <w:iCs/>
              </w:rPr>
              <w:t>Задание №24 – 60,5%</w:t>
            </w:r>
          </w:p>
        </w:tc>
        <w:tc>
          <w:tcPr>
            <w:tcW w:w="3103" w:type="dxa"/>
            <w:shd w:val="clear" w:color="auto" w:fill="auto"/>
          </w:tcPr>
          <w:p w14:paraId="72007BAD" w14:textId="77777777" w:rsidR="009D3014" w:rsidRDefault="009D3014" w:rsidP="00BA11F8">
            <w:pPr>
              <w:contextualSpacing/>
              <w:jc w:val="both"/>
              <w:rPr>
                <w:i/>
                <w:iCs/>
              </w:rPr>
            </w:pPr>
            <w:r>
              <w:rPr>
                <w:i/>
                <w:iCs/>
              </w:rPr>
              <w:t xml:space="preserve">Задание №7 – 90,9, </w:t>
            </w:r>
          </w:p>
          <w:p w14:paraId="17959F0D" w14:textId="77777777" w:rsidR="009D3014" w:rsidRDefault="009D3014" w:rsidP="00BA11F8">
            <w:pPr>
              <w:contextualSpacing/>
              <w:jc w:val="both"/>
              <w:rPr>
                <w:i/>
                <w:iCs/>
              </w:rPr>
            </w:pPr>
            <w:r>
              <w:rPr>
                <w:i/>
                <w:iCs/>
              </w:rPr>
              <w:t xml:space="preserve">Задание №9 – 86,5%, </w:t>
            </w:r>
          </w:p>
          <w:p w14:paraId="62036B4B" w14:textId="77777777" w:rsidR="009D3014" w:rsidRDefault="009D3014" w:rsidP="00BA11F8">
            <w:pPr>
              <w:contextualSpacing/>
              <w:jc w:val="both"/>
              <w:rPr>
                <w:i/>
                <w:iCs/>
              </w:rPr>
            </w:pPr>
            <w:r>
              <w:rPr>
                <w:i/>
                <w:iCs/>
              </w:rPr>
              <w:t xml:space="preserve">Задание №10 – 80,8%, </w:t>
            </w:r>
          </w:p>
          <w:p w14:paraId="38381794" w14:textId="77777777" w:rsidR="009D3014" w:rsidRDefault="009D3014" w:rsidP="00BA11F8">
            <w:pPr>
              <w:contextualSpacing/>
              <w:jc w:val="both"/>
              <w:rPr>
                <w:i/>
                <w:iCs/>
              </w:rPr>
            </w:pPr>
            <w:r>
              <w:rPr>
                <w:i/>
                <w:iCs/>
              </w:rPr>
              <w:t xml:space="preserve">Задание №11 – 76%, </w:t>
            </w:r>
          </w:p>
          <w:p w14:paraId="5AED61DB" w14:textId="77777777" w:rsidR="009D3014" w:rsidRDefault="009D3014" w:rsidP="00BA11F8">
            <w:pPr>
              <w:contextualSpacing/>
              <w:jc w:val="both"/>
              <w:rPr>
                <w:i/>
                <w:iCs/>
              </w:rPr>
            </w:pPr>
            <w:r>
              <w:rPr>
                <w:i/>
                <w:iCs/>
              </w:rPr>
              <w:t xml:space="preserve">Задание №13 – 86,5%, </w:t>
            </w:r>
          </w:p>
          <w:p w14:paraId="5FCFE746" w14:textId="77777777" w:rsidR="009D3014" w:rsidRDefault="009D3014" w:rsidP="00BA11F8">
            <w:pPr>
              <w:contextualSpacing/>
              <w:jc w:val="both"/>
              <w:rPr>
                <w:i/>
                <w:iCs/>
              </w:rPr>
            </w:pPr>
            <w:r>
              <w:rPr>
                <w:i/>
                <w:iCs/>
              </w:rPr>
              <w:t xml:space="preserve">Задание №17 – 90,9%, </w:t>
            </w:r>
          </w:p>
          <w:p w14:paraId="45E844AB" w14:textId="77777777" w:rsidR="009D3014" w:rsidRDefault="009D3014" w:rsidP="00BA11F8">
            <w:pPr>
              <w:contextualSpacing/>
              <w:jc w:val="both"/>
              <w:rPr>
                <w:i/>
                <w:iCs/>
              </w:rPr>
            </w:pPr>
            <w:r>
              <w:rPr>
                <w:i/>
                <w:iCs/>
              </w:rPr>
              <w:lastRenderedPageBreak/>
              <w:t xml:space="preserve">Задание №18 – 78,4%, </w:t>
            </w:r>
          </w:p>
          <w:p w14:paraId="7A9F1E99" w14:textId="77777777" w:rsidR="009D3014" w:rsidRDefault="009D3014" w:rsidP="00BA11F8">
            <w:pPr>
              <w:contextualSpacing/>
              <w:jc w:val="both"/>
              <w:rPr>
                <w:i/>
                <w:iCs/>
              </w:rPr>
            </w:pPr>
            <w:r>
              <w:rPr>
                <w:i/>
                <w:iCs/>
              </w:rPr>
              <w:t xml:space="preserve">Задание №22 – 83,7%, </w:t>
            </w:r>
          </w:p>
          <w:p w14:paraId="4565C28D" w14:textId="77777777" w:rsidR="009D3014" w:rsidRPr="00F60D3F" w:rsidRDefault="009D3014" w:rsidP="00BA11F8">
            <w:pPr>
              <w:contextualSpacing/>
              <w:jc w:val="both"/>
              <w:rPr>
                <w:i/>
                <w:iCs/>
              </w:rPr>
            </w:pPr>
            <w:r>
              <w:rPr>
                <w:i/>
                <w:iCs/>
              </w:rPr>
              <w:t>Задание №24 – 74%.</w:t>
            </w:r>
          </w:p>
        </w:tc>
      </w:tr>
      <w:tr w:rsidR="009D3014" w:rsidRPr="00F60D3F" w14:paraId="5580C857" w14:textId="77777777" w:rsidTr="00BA11F8">
        <w:tc>
          <w:tcPr>
            <w:tcW w:w="2376" w:type="dxa"/>
            <w:shd w:val="clear" w:color="auto" w:fill="auto"/>
          </w:tcPr>
          <w:p w14:paraId="5CD9F7B5" w14:textId="77777777" w:rsidR="009D3014" w:rsidRPr="00F60D3F" w:rsidRDefault="009D3014" w:rsidP="00BA11F8">
            <w:pPr>
              <w:contextualSpacing/>
              <w:jc w:val="both"/>
              <w:rPr>
                <w:i/>
                <w:iCs/>
                <w:sz w:val="22"/>
              </w:rPr>
            </w:pPr>
            <w:r w:rsidRPr="00F60D3F">
              <w:rPr>
                <w:b/>
                <w:sz w:val="22"/>
              </w:rPr>
              <w:lastRenderedPageBreak/>
              <w:t>Наименее</w:t>
            </w:r>
            <w:r w:rsidRPr="00F60D3F">
              <w:rPr>
                <w:sz w:val="22"/>
              </w:rPr>
              <w:t xml:space="preserve"> успешно выполненные задания </w:t>
            </w:r>
            <w:r w:rsidRPr="00F60D3F">
              <w:rPr>
                <w:b/>
                <w:sz w:val="22"/>
              </w:rPr>
              <w:t>повышенного</w:t>
            </w:r>
            <w:r w:rsidRPr="00F60D3F">
              <w:rPr>
                <w:sz w:val="22"/>
              </w:rPr>
              <w:t xml:space="preserve"> уровня сложности</w:t>
            </w:r>
          </w:p>
        </w:tc>
        <w:tc>
          <w:tcPr>
            <w:tcW w:w="3119" w:type="dxa"/>
            <w:tcBorders>
              <w:bottom w:val="single" w:sz="4" w:space="0" w:color="auto"/>
            </w:tcBorders>
            <w:shd w:val="thinReverseDiagStripe" w:color="auto" w:fill="auto"/>
          </w:tcPr>
          <w:p w14:paraId="3100C1C8" w14:textId="77777777" w:rsidR="009D3014" w:rsidRPr="00F60D3F" w:rsidRDefault="009D3014" w:rsidP="00BA11F8">
            <w:pPr>
              <w:contextualSpacing/>
              <w:jc w:val="both"/>
              <w:rPr>
                <w:i/>
                <w:iCs/>
              </w:rPr>
            </w:pPr>
          </w:p>
        </w:tc>
        <w:tc>
          <w:tcPr>
            <w:tcW w:w="2977" w:type="dxa"/>
            <w:shd w:val="clear" w:color="auto" w:fill="auto"/>
          </w:tcPr>
          <w:p w14:paraId="0516E622" w14:textId="77777777" w:rsidR="009D3014" w:rsidRDefault="009D3014" w:rsidP="00BA11F8">
            <w:pPr>
              <w:contextualSpacing/>
              <w:jc w:val="both"/>
              <w:rPr>
                <w:i/>
                <w:iCs/>
              </w:rPr>
            </w:pPr>
            <w:r>
              <w:rPr>
                <w:i/>
                <w:iCs/>
              </w:rPr>
              <w:t xml:space="preserve">Задание №10 – 21,8%, </w:t>
            </w:r>
          </w:p>
          <w:p w14:paraId="5A875CF9" w14:textId="77777777" w:rsidR="009D3014" w:rsidRPr="00F60D3F" w:rsidRDefault="009D3014" w:rsidP="00BA11F8">
            <w:pPr>
              <w:contextualSpacing/>
              <w:jc w:val="both"/>
              <w:rPr>
                <w:i/>
                <w:iCs/>
              </w:rPr>
            </w:pPr>
            <w:r>
              <w:rPr>
                <w:i/>
                <w:iCs/>
              </w:rPr>
              <w:t>Задание №11 – 23,6%.</w:t>
            </w:r>
          </w:p>
        </w:tc>
        <w:tc>
          <w:tcPr>
            <w:tcW w:w="2928" w:type="dxa"/>
            <w:shd w:val="clear" w:color="auto" w:fill="auto"/>
          </w:tcPr>
          <w:p w14:paraId="1606A642" w14:textId="77777777" w:rsidR="009D3014" w:rsidRDefault="009D3014" w:rsidP="00BA11F8">
            <w:pPr>
              <w:contextualSpacing/>
              <w:jc w:val="both"/>
              <w:rPr>
                <w:i/>
                <w:iCs/>
              </w:rPr>
            </w:pPr>
            <w:r>
              <w:rPr>
                <w:i/>
                <w:iCs/>
              </w:rPr>
              <w:t xml:space="preserve">Задание №10 – 46,4%. </w:t>
            </w:r>
          </w:p>
          <w:p w14:paraId="1824F7BD" w14:textId="77777777" w:rsidR="009D3014" w:rsidRPr="00F60D3F" w:rsidRDefault="009D3014" w:rsidP="00BA11F8">
            <w:pPr>
              <w:contextualSpacing/>
              <w:jc w:val="both"/>
              <w:rPr>
                <w:i/>
                <w:iCs/>
              </w:rPr>
            </w:pPr>
            <w:r>
              <w:rPr>
                <w:i/>
                <w:iCs/>
              </w:rPr>
              <w:t>Задание №11 – 43,9%.</w:t>
            </w:r>
          </w:p>
        </w:tc>
        <w:tc>
          <w:tcPr>
            <w:tcW w:w="3103" w:type="dxa"/>
            <w:shd w:val="clear" w:color="auto" w:fill="auto"/>
          </w:tcPr>
          <w:p w14:paraId="5D40C541" w14:textId="77777777" w:rsidR="009D3014" w:rsidRDefault="009D3014" w:rsidP="00BA11F8">
            <w:pPr>
              <w:contextualSpacing/>
              <w:jc w:val="both"/>
              <w:rPr>
                <w:i/>
                <w:iCs/>
              </w:rPr>
            </w:pPr>
            <w:r>
              <w:rPr>
                <w:i/>
                <w:iCs/>
              </w:rPr>
              <w:t>Нет</w:t>
            </w:r>
          </w:p>
          <w:p w14:paraId="18DC4647" w14:textId="77777777" w:rsidR="009D3014" w:rsidRPr="00F60D3F" w:rsidRDefault="009D3014" w:rsidP="00BA11F8">
            <w:pPr>
              <w:contextualSpacing/>
              <w:rPr>
                <w:i/>
                <w:iCs/>
              </w:rPr>
            </w:pPr>
            <w:r>
              <w:rPr>
                <w:i/>
                <w:iCs/>
              </w:rPr>
              <w:t>Процент выполнения всех заданий повышенного уровня - более  15%</w:t>
            </w:r>
          </w:p>
        </w:tc>
      </w:tr>
      <w:tr w:rsidR="009D3014" w:rsidRPr="00F60D3F" w14:paraId="1D712EA5" w14:textId="77777777" w:rsidTr="00BA11F8">
        <w:tc>
          <w:tcPr>
            <w:tcW w:w="2376" w:type="dxa"/>
            <w:shd w:val="clear" w:color="auto" w:fill="auto"/>
          </w:tcPr>
          <w:p w14:paraId="48929470" w14:textId="77777777" w:rsidR="009D3014" w:rsidRPr="00F60D3F" w:rsidRDefault="009D3014" w:rsidP="00BA11F8">
            <w:pPr>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высокого</w:t>
            </w:r>
            <w:r w:rsidRPr="00F60D3F">
              <w:rPr>
                <w:sz w:val="22"/>
              </w:rPr>
              <w:t xml:space="preserve"> уровня сложности</w:t>
            </w:r>
          </w:p>
        </w:tc>
        <w:tc>
          <w:tcPr>
            <w:tcW w:w="3119" w:type="dxa"/>
            <w:shd w:val="thinReverseDiagStripe" w:color="auto" w:fill="auto"/>
          </w:tcPr>
          <w:p w14:paraId="3A555691" w14:textId="77777777" w:rsidR="009D3014" w:rsidRPr="00F60D3F" w:rsidRDefault="009D3014" w:rsidP="00BA11F8">
            <w:pPr>
              <w:contextualSpacing/>
              <w:jc w:val="both"/>
              <w:rPr>
                <w:i/>
                <w:iCs/>
              </w:rPr>
            </w:pPr>
          </w:p>
        </w:tc>
        <w:tc>
          <w:tcPr>
            <w:tcW w:w="2977" w:type="dxa"/>
            <w:tcBorders>
              <w:bottom w:val="single" w:sz="4" w:space="0" w:color="auto"/>
            </w:tcBorders>
            <w:shd w:val="clear" w:color="auto" w:fill="auto"/>
          </w:tcPr>
          <w:p w14:paraId="76E6D642" w14:textId="77777777" w:rsidR="009D3014" w:rsidRDefault="009D3014" w:rsidP="00BA11F8">
            <w:pPr>
              <w:contextualSpacing/>
              <w:jc w:val="both"/>
              <w:rPr>
                <w:i/>
                <w:iCs/>
              </w:rPr>
            </w:pPr>
            <w:r>
              <w:rPr>
                <w:i/>
                <w:iCs/>
              </w:rPr>
              <w:t xml:space="preserve">Задание №23 – 24,2%, </w:t>
            </w:r>
          </w:p>
          <w:p w14:paraId="10B69D29" w14:textId="77777777" w:rsidR="009D3014" w:rsidRDefault="009D3014" w:rsidP="00BA11F8">
            <w:pPr>
              <w:contextualSpacing/>
              <w:jc w:val="both"/>
              <w:rPr>
                <w:i/>
                <w:iCs/>
              </w:rPr>
            </w:pPr>
            <w:r>
              <w:rPr>
                <w:i/>
                <w:iCs/>
              </w:rPr>
              <w:t xml:space="preserve">Задание №25 – 28,8%, </w:t>
            </w:r>
          </w:p>
          <w:p w14:paraId="48B7F90C" w14:textId="77777777" w:rsidR="009D3014" w:rsidRPr="00F60D3F" w:rsidRDefault="009D3014" w:rsidP="00BA11F8">
            <w:pPr>
              <w:contextualSpacing/>
              <w:jc w:val="both"/>
              <w:rPr>
                <w:i/>
                <w:iCs/>
              </w:rPr>
            </w:pPr>
            <w:r>
              <w:rPr>
                <w:i/>
                <w:iCs/>
              </w:rPr>
              <w:t xml:space="preserve">Задание №26 – 22,5%, </w:t>
            </w:r>
          </w:p>
        </w:tc>
        <w:tc>
          <w:tcPr>
            <w:tcW w:w="2928" w:type="dxa"/>
            <w:shd w:val="clear" w:color="auto" w:fill="auto"/>
          </w:tcPr>
          <w:p w14:paraId="54DA2251" w14:textId="77777777" w:rsidR="009D3014" w:rsidRDefault="009D3014" w:rsidP="00BA11F8">
            <w:pPr>
              <w:contextualSpacing/>
              <w:jc w:val="both"/>
              <w:rPr>
                <w:i/>
                <w:iCs/>
              </w:rPr>
            </w:pPr>
            <w:r>
              <w:rPr>
                <w:i/>
                <w:iCs/>
              </w:rPr>
              <w:t xml:space="preserve">Задание №23 – 51,1%, </w:t>
            </w:r>
          </w:p>
          <w:p w14:paraId="4F6358EA" w14:textId="77777777" w:rsidR="009D3014" w:rsidRDefault="009D3014" w:rsidP="00BA11F8">
            <w:pPr>
              <w:contextualSpacing/>
              <w:jc w:val="both"/>
              <w:rPr>
                <w:i/>
                <w:iCs/>
              </w:rPr>
            </w:pPr>
            <w:r>
              <w:rPr>
                <w:i/>
                <w:iCs/>
              </w:rPr>
              <w:t xml:space="preserve">Задание №25 – 54,6%, </w:t>
            </w:r>
          </w:p>
          <w:p w14:paraId="3156DA88" w14:textId="77777777" w:rsidR="009D3014" w:rsidRPr="00F60D3F" w:rsidRDefault="009D3014" w:rsidP="00BA11F8">
            <w:pPr>
              <w:contextualSpacing/>
              <w:jc w:val="both"/>
              <w:rPr>
                <w:i/>
                <w:iCs/>
              </w:rPr>
            </w:pPr>
            <w:r>
              <w:rPr>
                <w:i/>
                <w:iCs/>
              </w:rPr>
              <w:t>Задание №26 – 51,4%</w:t>
            </w:r>
          </w:p>
        </w:tc>
        <w:tc>
          <w:tcPr>
            <w:tcW w:w="3103" w:type="dxa"/>
            <w:shd w:val="clear" w:color="auto" w:fill="auto"/>
          </w:tcPr>
          <w:p w14:paraId="6C0A5EDB" w14:textId="77777777" w:rsidR="009D3014" w:rsidRDefault="009D3014" w:rsidP="00BA11F8">
            <w:pPr>
              <w:contextualSpacing/>
              <w:jc w:val="both"/>
              <w:rPr>
                <w:i/>
                <w:iCs/>
              </w:rPr>
            </w:pPr>
            <w:r>
              <w:rPr>
                <w:i/>
                <w:iCs/>
              </w:rPr>
              <w:t xml:space="preserve">Задание №23 – 76,9%, </w:t>
            </w:r>
          </w:p>
          <w:p w14:paraId="64E5F463" w14:textId="77777777" w:rsidR="009D3014" w:rsidRDefault="009D3014" w:rsidP="00BA11F8">
            <w:pPr>
              <w:contextualSpacing/>
              <w:jc w:val="both"/>
              <w:rPr>
                <w:i/>
                <w:iCs/>
              </w:rPr>
            </w:pPr>
            <w:r>
              <w:rPr>
                <w:i/>
                <w:iCs/>
              </w:rPr>
              <w:t xml:space="preserve">Задание №25 – 72,8%, </w:t>
            </w:r>
          </w:p>
          <w:p w14:paraId="64DD6B7B" w14:textId="77777777" w:rsidR="009D3014" w:rsidRPr="00F60D3F" w:rsidRDefault="009D3014" w:rsidP="00BA11F8">
            <w:pPr>
              <w:contextualSpacing/>
              <w:jc w:val="both"/>
              <w:rPr>
                <w:i/>
                <w:iCs/>
              </w:rPr>
            </w:pPr>
            <w:r>
              <w:rPr>
                <w:i/>
                <w:iCs/>
              </w:rPr>
              <w:t>Задание №26 – 75,3%</w:t>
            </w:r>
          </w:p>
        </w:tc>
      </w:tr>
      <w:tr w:rsidR="009D3014" w:rsidRPr="00F60D3F" w14:paraId="6D9CF690" w14:textId="77777777" w:rsidTr="00BA11F8">
        <w:tc>
          <w:tcPr>
            <w:tcW w:w="2376" w:type="dxa"/>
            <w:shd w:val="clear" w:color="auto" w:fill="auto"/>
          </w:tcPr>
          <w:p w14:paraId="1A172511" w14:textId="77777777" w:rsidR="009D3014" w:rsidRPr="00F60D3F" w:rsidRDefault="009D3014" w:rsidP="00BA11F8">
            <w:pPr>
              <w:contextualSpacing/>
              <w:jc w:val="both"/>
              <w:rPr>
                <w:i/>
                <w:iCs/>
                <w:sz w:val="22"/>
              </w:rPr>
            </w:pPr>
            <w:r w:rsidRPr="00F60D3F">
              <w:rPr>
                <w:b/>
                <w:sz w:val="22"/>
              </w:rPr>
              <w:t>Наименее</w:t>
            </w:r>
            <w:r w:rsidRPr="00F60D3F">
              <w:rPr>
                <w:sz w:val="22"/>
              </w:rPr>
              <w:t xml:space="preserve"> успешно выполненные задания </w:t>
            </w:r>
            <w:r w:rsidRPr="00F60D3F">
              <w:rPr>
                <w:b/>
                <w:sz w:val="22"/>
              </w:rPr>
              <w:t>высокого</w:t>
            </w:r>
            <w:r w:rsidRPr="00F60D3F">
              <w:rPr>
                <w:sz w:val="22"/>
              </w:rPr>
              <w:t xml:space="preserve"> уровня сложности</w:t>
            </w:r>
          </w:p>
        </w:tc>
        <w:tc>
          <w:tcPr>
            <w:tcW w:w="3119" w:type="dxa"/>
            <w:shd w:val="thinReverseDiagStripe" w:color="auto" w:fill="auto"/>
          </w:tcPr>
          <w:p w14:paraId="04F5CEB4" w14:textId="77777777" w:rsidR="009D3014" w:rsidRPr="00F60D3F" w:rsidRDefault="009D3014" w:rsidP="00BA11F8">
            <w:pPr>
              <w:contextualSpacing/>
              <w:jc w:val="both"/>
              <w:rPr>
                <w:i/>
                <w:iCs/>
              </w:rPr>
            </w:pPr>
          </w:p>
        </w:tc>
        <w:tc>
          <w:tcPr>
            <w:tcW w:w="2977" w:type="dxa"/>
            <w:shd w:val="thinReverseDiagStripe" w:color="auto" w:fill="auto"/>
          </w:tcPr>
          <w:p w14:paraId="6507747A" w14:textId="77777777" w:rsidR="009D3014" w:rsidRPr="00F60D3F" w:rsidRDefault="009D3014" w:rsidP="00BA11F8">
            <w:pPr>
              <w:contextualSpacing/>
              <w:jc w:val="both"/>
              <w:rPr>
                <w:i/>
                <w:iCs/>
              </w:rPr>
            </w:pPr>
          </w:p>
        </w:tc>
        <w:tc>
          <w:tcPr>
            <w:tcW w:w="2928" w:type="dxa"/>
            <w:shd w:val="clear" w:color="auto" w:fill="auto"/>
          </w:tcPr>
          <w:p w14:paraId="6A0C6926" w14:textId="77777777" w:rsidR="009D3014" w:rsidRDefault="009D3014" w:rsidP="00BA11F8">
            <w:pPr>
              <w:contextualSpacing/>
              <w:jc w:val="both"/>
              <w:rPr>
                <w:i/>
                <w:iCs/>
              </w:rPr>
            </w:pPr>
            <w:r>
              <w:rPr>
                <w:i/>
                <w:iCs/>
              </w:rPr>
              <w:t>Нет</w:t>
            </w:r>
          </w:p>
          <w:p w14:paraId="792AC82B" w14:textId="77777777" w:rsidR="009D3014" w:rsidRPr="00F60D3F" w:rsidRDefault="009D3014" w:rsidP="00BA11F8">
            <w:pPr>
              <w:contextualSpacing/>
              <w:rPr>
                <w:i/>
                <w:iCs/>
              </w:rPr>
            </w:pPr>
            <w:r>
              <w:rPr>
                <w:i/>
                <w:iCs/>
              </w:rPr>
              <w:t>Процент выполнения всех заданий высокого уровня - более  15%</w:t>
            </w:r>
          </w:p>
        </w:tc>
        <w:tc>
          <w:tcPr>
            <w:tcW w:w="3103" w:type="dxa"/>
            <w:shd w:val="clear" w:color="auto" w:fill="auto"/>
          </w:tcPr>
          <w:p w14:paraId="794E1300" w14:textId="77777777" w:rsidR="009D3014" w:rsidRDefault="009D3014" w:rsidP="00BA11F8">
            <w:pPr>
              <w:contextualSpacing/>
              <w:jc w:val="both"/>
              <w:rPr>
                <w:i/>
                <w:iCs/>
              </w:rPr>
            </w:pPr>
            <w:r>
              <w:rPr>
                <w:i/>
                <w:iCs/>
              </w:rPr>
              <w:t>Нет</w:t>
            </w:r>
          </w:p>
          <w:p w14:paraId="433BF118" w14:textId="77777777" w:rsidR="009D3014" w:rsidRPr="00F60D3F" w:rsidRDefault="009D3014" w:rsidP="00BA11F8">
            <w:pPr>
              <w:contextualSpacing/>
              <w:rPr>
                <w:i/>
                <w:iCs/>
              </w:rPr>
            </w:pPr>
            <w:r>
              <w:rPr>
                <w:i/>
                <w:iCs/>
              </w:rPr>
              <w:t>Процент выполнения всех заданий высокого уровня - более  15%</w:t>
            </w:r>
          </w:p>
        </w:tc>
      </w:tr>
    </w:tbl>
    <w:p w14:paraId="39ABF224" w14:textId="77777777" w:rsidR="009D3014" w:rsidRPr="00F60D3F" w:rsidRDefault="009D3014" w:rsidP="009D3014">
      <w:pPr>
        <w:ind w:firstLine="567"/>
        <w:contextualSpacing/>
        <w:jc w:val="center"/>
        <w:rPr>
          <w:b/>
          <w:iCs/>
          <w:szCs w:val="28"/>
        </w:rPr>
      </w:pPr>
    </w:p>
    <w:p w14:paraId="1475246D" w14:textId="77777777" w:rsidR="009D3014" w:rsidRPr="00F60D3F" w:rsidRDefault="009D3014" w:rsidP="009D3014">
      <w:pPr>
        <w:numPr>
          <w:ilvl w:val="1"/>
          <w:numId w:val="27"/>
        </w:numPr>
        <w:ind w:left="999"/>
        <w:contextualSpacing/>
        <w:jc w:val="both"/>
        <w:rPr>
          <w:i/>
        </w:rPr>
      </w:pPr>
      <w:r w:rsidRPr="00F60D3F">
        <w:rPr>
          <w:b/>
          <w:iCs/>
          <w:sz w:val="28"/>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14:paraId="6D0318CD" w14:textId="77777777" w:rsidR="009D3014" w:rsidRPr="00F60D3F" w:rsidRDefault="009D3014" w:rsidP="009D3014">
      <w:pPr>
        <w:ind w:firstLine="709"/>
        <w:jc w:val="both"/>
        <w:rPr>
          <w:i/>
        </w:rPr>
      </w:pPr>
    </w:p>
    <w:p w14:paraId="2ADB5AF3" w14:textId="77777777" w:rsidR="009D3014" w:rsidRPr="00F60D3F" w:rsidRDefault="009D3014" w:rsidP="009D3014">
      <w:pPr>
        <w:ind w:firstLine="539"/>
        <w:jc w:val="both"/>
        <w:rPr>
          <w:i/>
        </w:rPr>
      </w:pPr>
      <w:r w:rsidRPr="00F60D3F">
        <w:rPr>
          <w:i/>
        </w:rPr>
        <w:t xml:space="preserve">Методический анализ проводится на основе статистических данных о выполнении заданий КИМ участниками экзамена (п. 3.1). Анализ проводится с учетом полученных результатов статистического анализа всего массива результатов основного дня основного периода экзамена по учебному предмету </w:t>
      </w:r>
      <w:r w:rsidRPr="00F60D3F">
        <w:rPr>
          <w:b/>
          <w:i/>
        </w:rPr>
        <w:t xml:space="preserve">вне зависимости от выполненного участником экзамена варианта КИМ. </w:t>
      </w:r>
    </w:p>
    <w:p w14:paraId="3C3CD419" w14:textId="77777777" w:rsidR="009D3014" w:rsidRDefault="009D3014" w:rsidP="009D3014">
      <w:pPr>
        <w:ind w:firstLine="539"/>
        <w:jc w:val="both"/>
        <w:rPr>
          <w:i/>
        </w:rPr>
      </w:pPr>
      <w:r w:rsidRPr="00F60D3F">
        <w:rPr>
          <w:i/>
        </w:rPr>
        <w:t xml:space="preserve">Для заданий с кратким ответом типичные ошибки анализируются на основе вееров ответов на соответствующие задания. </w:t>
      </w:r>
    </w:p>
    <w:p w14:paraId="04A1A94A" w14:textId="77777777" w:rsidR="009D3014" w:rsidRPr="00F60D3F" w:rsidRDefault="009D3014" w:rsidP="009D3014">
      <w:pPr>
        <w:pStyle w:val="3"/>
        <w:numPr>
          <w:ilvl w:val="2"/>
          <w:numId w:val="27"/>
        </w:numPr>
        <w:ind w:left="1791"/>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p>
    <w:p w14:paraId="48E82611" w14:textId="77777777" w:rsidR="009D3014" w:rsidRPr="00F60D3F" w:rsidRDefault="009D3014" w:rsidP="009D3014">
      <w:pPr>
        <w:ind w:firstLine="567"/>
        <w:jc w:val="both"/>
        <w:rPr>
          <w:rFonts w:eastAsia="Times New Roman"/>
          <w:bCs/>
          <w:i/>
          <w:iCs/>
        </w:rPr>
      </w:pPr>
    </w:p>
    <w:p w14:paraId="0D093E22" w14:textId="77777777" w:rsidR="009D3014" w:rsidRPr="00F60D3F" w:rsidRDefault="009D3014" w:rsidP="009D3014">
      <w:pPr>
        <w:ind w:firstLine="567"/>
        <w:jc w:val="both"/>
        <w:rPr>
          <w:rFonts w:eastAsia="Times New Roman"/>
          <w:bCs/>
          <w:i/>
          <w:iCs/>
        </w:rPr>
      </w:pPr>
      <w:r w:rsidRPr="00F60D3F">
        <w:rPr>
          <w:rFonts w:eastAsia="Times New Roman"/>
          <w:bCs/>
          <w:i/>
          <w:iCs/>
        </w:rPr>
        <w:t xml:space="preserve">Методический анализ проводится на основе результатов выполнения заданий группой участников ОГЭ, в группе получивших отметку «2». Рекомендации для учителей должны быть ориентированы </w:t>
      </w:r>
      <w:r w:rsidRPr="00F60D3F">
        <w:rPr>
          <w:rFonts w:eastAsia="Times New Roman"/>
          <w:b/>
          <w:bCs/>
          <w:i/>
          <w:iCs/>
        </w:rPr>
        <w:t>на достижение реалистичных задач</w:t>
      </w:r>
      <w:r w:rsidRPr="00F60D3F">
        <w:rPr>
          <w:rFonts w:eastAsia="Times New Roman"/>
          <w:bCs/>
          <w:i/>
          <w:iCs/>
        </w:rPr>
        <w:t xml:space="preserve"> </w:t>
      </w:r>
      <w:r w:rsidRPr="00F60D3F">
        <w:rPr>
          <w:rFonts w:eastAsia="Times New Roman"/>
          <w:b/>
          <w:bCs/>
          <w:i/>
          <w:iCs/>
        </w:rPr>
        <w:t>коррекции дефицитов</w:t>
      </w:r>
      <w:r w:rsidRPr="00F60D3F">
        <w:rPr>
          <w:rFonts w:eastAsia="Times New Roman"/>
          <w:bCs/>
          <w:i/>
          <w:iCs/>
        </w:rPr>
        <w:t xml:space="preserve"> в подготовке у школьников, рискующих получить отметку «2» по учебному предмету. Целевым ориентиром рекомендаций является получение оценки «3».</w:t>
      </w:r>
    </w:p>
    <w:p w14:paraId="36A15DAB" w14:textId="77777777" w:rsidR="009D3014" w:rsidRDefault="009D3014" w:rsidP="009D3014">
      <w:pPr>
        <w:spacing w:line="276" w:lineRule="auto"/>
        <w:ind w:firstLine="709"/>
        <w:jc w:val="both"/>
      </w:pPr>
      <w:r>
        <w:t xml:space="preserve">В 2026 г. на ОГЭ по биологии отметку «2» получил один обучающийся  </w:t>
      </w:r>
      <w:r w:rsidRPr="00860582">
        <w:rPr>
          <w:b/>
          <w:i/>
        </w:rPr>
        <w:t>ГБОУ ООШ № 6 г. Новокуйбышевска</w:t>
      </w:r>
      <w:r>
        <w:t xml:space="preserve">, что составляет 3,2% от  сдававших экзамен по биологии в данной школе и 0,2% от сдававших предмет обучающихся  образовательных организаций Поволжского округа. </w:t>
      </w:r>
    </w:p>
    <w:p w14:paraId="67932F40" w14:textId="77777777" w:rsidR="009D3014" w:rsidRPr="00F60D3F" w:rsidRDefault="009D3014" w:rsidP="009D3014">
      <w:pPr>
        <w:pStyle w:val="3"/>
        <w:numPr>
          <w:ilvl w:val="3"/>
          <w:numId w:val="27"/>
        </w:numPr>
        <w:tabs>
          <w:tab w:val="left" w:pos="567"/>
        </w:tabs>
        <w:ind w:left="2350"/>
        <w:rPr>
          <w:color w:val="auto"/>
        </w:rPr>
      </w:pPr>
      <w:r w:rsidRPr="00F60D3F">
        <w:rPr>
          <w:color w:val="auto"/>
        </w:rPr>
        <w:lastRenderedPageBreak/>
        <w:t xml:space="preserve">Описание предметной подготовки участников ОГЭ, получивших отметку «2», анализ типичных дефицитов в подготовке </w:t>
      </w:r>
    </w:p>
    <w:p w14:paraId="1488AB0E" w14:textId="77777777" w:rsidR="009D3014" w:rsidRPr="00F60D3F" w:rsidRDefault="009D3014" w:rsidP="009D3014">
      <w:pPr>
        <w:ind w:firstLine="567"/>
        <w:jc w:val="both"/>
        <w:rPr>
          <w:rFonts w:eastAsia="Times New Roman"/>
          <w:b/>
          <w:bCs/>
          <w:i/>
          <w:iCs/>
        </w:rPr>
      </w:pPr>
    </w:p>
    <w:p w14:paraId="5A16F4C7" w14:textId="77777777" w:rsidR="009D3014" w:rsidRPr="00F60D3F" w:rsidRDefault="009D3014" w:rsidP="009D3014">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3DB95514" w14:textId="77777777" w:rsidR="009D3014" w:rsidRPr="00F60D3F" w:rsidRDefault="009D3014" w:rsidP="009D3014">
      <w:pPr>
        <w:ind w:firstLine="567"/>
        <w:jc w:val="both"/>
        <w:rPr>
          <w:rFonts w:eastAsia="Times New Roman"/>
          <w:bCs/>
          <w:i/>
          <w:iCs/>
        </w:rPr>
      </w:pPr>
      <w:r w:rsidRPr="00F60D3F">
        <w:rPr>
          <w:rFonts w:eastAsia="Times New Roman"/>
          <w:bCs/>
          <w:i/>
          <w:iCs/>
        </w:rPr>
        <w:t xml:space="preserve">Указать (перечислить) темы программы и умения, которые в наибольшей степени сформированы, исходя из анализа выполнения заданий (столбец 2 </w:t>
      </w:r>
      <w:r>
        <w:rPr>
          <w:rFonts w:eastAsia="Times New Roman"/>
          <w:bCs/>
          <w:i/>
          <w:iCs/>
        </w:rPr>
        <w:t>Таблицы 11</w:t>
      </w:r>
      <w:r w:rsidRPr="00F60D3F">
        <w:rPr>
          <w:rFonts w:eastAsia="Times New Roman"/>
          <w:bCs/>
          <w:i/>
          <w:iCs/>
        </w:rPr>
        <w:t>).</w:t>
      </w:r>
    </w:p>
    <w:p w14:paraId="0A01B17E" w14:textId="77777777" w:rsidR="009D3014" w:rsidRDefault="009D3014" w:rsidP="009D3014">
      <w:pPr>
        <w:spacing w:line="276" w:lineRule="auto"/>
        <w:ind w:firstLine="567"/>
        <w:jc w:val="both"/>
        <w:rPr>
          <w:rFonts w:eastAsia="Times New Roman"/>
          <w:bCs/>
          <w:iCs/>
        </w:rPr>
      </w:pPr>
      <w:r w:rsidRPr="006C42EE">
        <w:rPr>
          <w:rFonts w:eastAsia="Times New Roman"/>
          <w:bCs/>
          <w:iCs/>
        </w:rPr>
        <w:t>Анализ статистических характеристик выполнения заданий КИМ участнико</w:t>
      </w:r>
      <w:r>
        <w:rPr>
          <w:rFonts w:eastAsia="Times New Roman"/>
          <w:bCs/>
          <w:iCs/>
        </w:rPr>
        <w:t>м</w:t>
      </w:r>
      <w:r w:rsidRPr="006C42EE">
        <w:rPr>
          <w:rFonts w:eastAsia="Times New Roman"/>
          <w:bCs/>
          <w:iCs/>
        </w:rPr>
        <w:t>, получивши</w:t>
      </w:r>
      <w:r>
        <w:rPr>
          <w:rFonts w:eastAsia="Times New Roman"/>
          <w:bCs/>
          <w:iCs/>
        </w:rPr>
        <w:t>м</w:t>
      </w:r>
      <w:r w:rsidRPr="006C42EE">
        <w:rPr>
          <w:rFonts w:eastAsia="Times New Roman"/>
          <w:bCs/>
          <w:iCs/>
        </w:rPr>
        <w:t xml:space="preserve"> отметку «2», демонстрирует фрагментарное освоение базового курса </w:t>
      </w:r>
      <w:r>
        <w:rPr>
          <w:rFonts w:eastAsia="Times New Roman"/>
          <w:bCs/>
          <w:iCs/>
        </w:rPr>
        <w:t>биологии</w:t>
      </w:r>
      <w:r w:rsidRPr="006C42EE">
        <w:rPr>
          <w:rFonts w:eastAsia="Times New Roman"/>
          <w:bCs/>
          <w:iCs/>
        </w:rPr>
        <w:t>. Для данной группы характерна неспособность к выполнению заданий, требующих минимальной цепочки логических рассуждений или многоступенчатых вычислений.</w:t>
      </w:r>
    </w:p>
    <w:p w14:paraId="7E02DE59" w14:textId="77777777" w:rsidR="009D3014" w:rsidRDefault="009D3014" w:rsidP="009D3014">
      <w:pPr>
        <w:spacing w:line="276" w:lineRule="auto"/>
        <w:ind w:firstLine="567"/>
        <w:jc w:val="both"/>
      </w:pPr>
      <w:r>
        <w:rPr>
          <w:rFonts w:eastAsia="Times New Roman"/>
          <w:bCs/>
          <w:iCs/>
        </w:rPr>
        <w:t xml:space="preserve">В наибольшей степени (100%) сформировано </w:t>
      </w:r>
      <w:r>
        <w:t xml:space="preserve">умение работать с простейшими графическими изображениями биологических объектов, графиками,  текстовой информацией, базовыми понятиями систематики. </w:t>
      </w:r>
    </w:p>
    <w:p w14:paraId="4F1909A5" w14:textId="77777777" w:rsidR="009D3014" w:rsidRPr="005D12B1" w:rsidRDefault="009D3014" w:rsidP="009D3014">
      <w:pPr>
        <w:spacing w:line="276" w:lineRule="auto"/>
        <w:ind w:firstLine="567"/>
        <w:jc w:val="both"/>
        <w:rPr>
          <w:rFonts w:eastAsia="Times New Roman"/>
          <w:bCs/>
          <w:iCs/>
        </w:rPr>
      </w:pPr>
      <w:r w:rsidRPr="005D12B1">
        <w:t>Наиболее проблематичными оказались задания, требующие знания н</w:t>
      </w:r>
      <w:r w:rsidRPr="005D12B1">
        <w:rPr>
          <w:color w:val="000000"/>
        </w:rPr>
        <w:t>аучных методов изучения живой природы, составление инструкций по выполнению практической (лабораторной) работы, умение определять последовательность биологических процессов, явлений, объектов (установление последовательности), не сформировано умение соотносить  морфологические признаки животных или его отдельных частей с предложенными моделями по заданному алгоритму.</w:t>
      </w:r>
      <w:r>
        <w:rPr>
          <w:color w:val="000000"/>
        </w:rPr>
        <w:t xml:space="preserve"> Обучающийся продемонстрировал неумение </w:t>
      </w:r>
      <w:r w:rsidRPr="005D12B1">
        <w:rPr>
          <w:color w:val="000000"/>
        </w:rPr>
        <w:t>объяснять роль биологии в формировании современной естественно-научной картины мира, в практической деятельности людей, распознавать и описывать на рисунках (изображениях) признаки строения биологических объектов на разных уровнях организации живого.</w:t>
      </w:r>
    </w:p>
    <w:p w14:paraId="0E93EEF6" w14:textId="77777777" w:rsidR="009D3014" w:rsidRPr="006C42EE" w:rsidRDefault="009D3014" w:rsidP="009D3014">
      <w:pPr>
        <w:ind w:firstLine="567"/>
        <w:jc w:val="both"/>
        <w:rPr>
          <w:rFonts w:eastAsia="Times New Roman"/>
          <w:bCs/>
          <w:iCs/>
        </w:rPr>
      </w:pPr>
    </w:p>
    <w:p w14:paraId="5C431C0C" w14:textId="77777777" w:rsidR="009D3014" w:rsidRPr="00F60D3F" w:rsidRDefault="009D3014" w:rsidP="009D3014">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1597D98B" w14:textId="77777777" w:rsidR="009D3014" w:rsidRDefault="009D3014" w:rsidP="009D3014">
      <w:pPr>
        <w:pStyle w:val="a3"/>
        <w:spacing w:after="0" w:line="240" w:lineRule="auto"/>
        <w:ind w:left="0"/>
        <w:jc w:val="both"/>
        <w:rPr>
          <w:rFonts w:eastAsia="Times New Roman"/>
          <w:bCs/>
          <w:iCs/>
        </w:rPr>
      </w:pPr>
    </w:p>
    <w:p w14:paraId="7D817386" w14:textId="77777777" w:rsidR="009D3014" w:rsidRPr="00F60D3F" w:rsidRDefault="009D3014" w:rsidP="009D3014">
      <w:pPr>
        <w:pStyle w:val="a3"/>
        <w:spacing w:after="0" w:line="240" w:lineRule="auto"/>
        <w:ind w:left="0"/>
        <w:jc w:val="both"/>
        <w:rPr>
          <w:rFonts w:eastAsia="Times New Roman"/>
          <w:bCs/>
          <w:iCs/>
        </w:rPr>
      </w:pPr>
    </w:p>
    <w:p w14:paraId="6A39C733" w14:textId="77777777" w:rsidR="009D3014" w:rsidRPr="00F60D3F" w:rsidRDefault="009D3014" w:rsidP="009D3014">
      <w:pPr>
        <w:ind w:firstLine="567"/>
        <w:jc w:val="both"/>
        <w:rPr>
          <w:rFonts w:eastAsia="Times New Roman"/>
          <w:bCs/>
          <w:i/>
          <w:iCs/>
        </w:rPr>
      </w:pPr>
      <w:r w:rsidRPr="00F60D3F">
        <w:rPr>
          <w:rFonts w:eastAsia="Times New Roman"/>
          <w:bCs/>
          <w:i/>
          <w:iCs/>
        </w:rPr>
        <w:t xml:space="preserve">Указать (перечислить) темы программы и умения, которые в наименьшей степени сформированы, исходя из анализа выполнения заданий (столбец 2 </w:t>
      </w:r>
      <w:r>
        <w:rPr>
          <w:rFonts w:eastAsia="Times New Roman"/>
          <w:bCs/>
          <w:i/>
          <w:iCs/>
        </w:rPr>
        <w:t>Таблицы 11</w:t>
      </w:r>
      <w:r w:rsidRPr="00F60D3F">
        <w:rPr>
          <w:rFonts w:eastAsia="Times New Roman"/>
          <w:bCs/>
          <w:i/>
          <w:iCs/>
        </w:rPr>
        <w:t>)</w:t>
      </w:r>
    </w:p>
    <w:p w14:paraId="459BE28B" w14:textId="77777777" w:rsidR="009D3014" w:rsidRPr="00F60D3F" w:rsidRDefault="009D3014" w:rsidP="009D3014">
      <w:pPr>
        <w:pStyle w:val="af7"/>
        <w:keepNext/>
        <w:ind w:left="567"/>
        <w:jc w:val="right"/>
        <w:rPr>
          <w:noProof/>
          <w:color w:val="auto"/>
        </w:rPr>
      </w:pPr>
      <w:r w:rsidRPr="00F60D3F">
        <w:rPr>
          <w:color w:val="auto"/>
        </w:rPr>
        <w:t>Таблица 2</w:t>
      </w:r>
      <w:r w:rsidRPr="00F60D3F">
        <w:rPr>
          <w:color w:val="auto"/>
        </w:rPr>
        <w:noBreakHyphen/>
      </w:r>
      <w:r w:rsidRPr="00F60D3F">
        <w:rPr>
          <w:color w:val="auto"/>
        </w:rPr>
        <w:fldChar w:fldCharType="begin"/>
      </w:r>
      <w:r w:rsidRPr="00F60D3F">
        <w:rPr>
          <w:color w:val="auto"/>
        </w:rPr>
        <w:instrText xml:space="preserve"> SEQ Таблица \* ARABIC \s 1 </w:instrText>
      </w:r>
      <w:r w:rsidRPr="00F60D3F">
        <w:rPr>
          <w:color w:val="auto"/>
        </w:rPr>
        <w:fldChar w:fldCharType="separate"/>
      </w:r>
      <w:r>
        <w:rPr>
          <w:noProof/>
          <w:color w:val="auto"/>
        </w:rPr>
        <w:t>2</w:t>
      </w:r>
      <w:r w:rsidRPr="00F60D3F">
        <w:rPr>
          <w:noProof/>
          <w:color w:val="auto"/>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22"/>
        <w:gridCol w:w="8006"/>
      </w:tblGrid>
      <w:tr w:rsidR="009D3014" w:rsidRPr="00D737B2" w14:paraId="0063326D" w14:textId="77777777" w:rsidTr="00BA11F8">
        <w:tc>
          <w:tcPr>
            <w:tcW w:w="540" w:type="dxa"/>
            <w:shd w:val="clear" w:color="auto" w:fill="auto"/>
          </w:tcPr>
          <w:p w14:paraId="084EC15F" w14:textId="77777777" w:rsidR="009D3014" w:rsidRPr="00D737B2"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D737B2">
              <w:rPr>
                <w:rFonts w:ascii="Times New Roman" w:eastAsia="Times New Roman" w:hAnsi="Times New Roman"/>
                <w:bCs/>
                <w:iCs/>
                <w:sz w:val="24"/>
                <w:szCs w:val="24"/>
                <w:lang w:eastAsia="ru-RU"/>
              </w:rPr>
              <w:t>№ п/п</w:t>
            </w:r>
          </w:p>
        </w:tc>
        <w:tc>
          <w:tcPr>
            <w:tcW w:w="5096" w:type="dxa"/>
            <w:shd w:val="clear" w:color="auto" w:fill="auto"/>
          </w:tcPr>
          <w:p w14:paraId="505D08F1" w14:textId="77777777" w:rsidR="009D3014" w:rsidRPr="00D737B2"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D737B2">
              <w:rPr>
                <w:rFonts w:ascii="Times New Roman" w:eastAsia="Times New Roman" w:hAnsi="Times New Roman"/>
                <w:bCs/>
                <w:iCs/>
                <w:sz w:val="24"/>
                <w:szCs w:val="24"/>
                <w:lang w:eastAsia="ru-RU"/>
              </w:rPr>
              <w:t>Темы программы и умения</w:t>
            </w:r>
          </w:p>
        </w:tc>
        <w:tc>
          <w:tcPr>
            <w:tcW w:w="8158" w:type="dxa"/>
            <w:shd w:val="clear" w:color="auto" w:fill="auto"/>
          </w:tcPr>
          <w:p w14:paraId="1C2CDE91" w14:textId="77777777" w:rsidR="009D3014" w:rsidRPr="00D737B2"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D737B2">
              <w:rPr>
                <w:rFonts w:ascii="Times New Roman" w:eastAsia="Times New Roman" w:hAnsi="Times New Roman"/>
                <w:bCs/>
                <w:iCs/>
                <w:sz w:val="24"/>
                <w:szCs w:val="24"/>
                <w:lang w:eastAsia="ru-RU"/>
              </w:rPr>
              <w:t>Класс(-ы) изучения в соответствии с ФОП</w:t>
            </w:r>
            <w:r w:rsidRPr="00D737B2">
              <w:rPr>
                <w:rStyle w:val="a6"/>
                <w:rFonts w:ascii="Times New Roman" w:eastAsia="Times New Roman" w:hAnsi="Times New Roman"/>
                <w:bCs/>
                <w:iCs/>
                <w:sz w:val="24"/>
                <w:szCs w:val="24"/>
                <w:lang w:eastAsia="ru-RU"/>
              </w:rPr>
              <w:footnoteReference w:id="6"/>
            </w:r>
          </w:p>
        </w:tc>
      </w:tr>
      <w:tr w:rsidR="009D3014" w:rsidRPr="00D737B2" w14:paraId="7B6A6596" w14:textId="77777777" w:rsidTr="00BA11F8">
        <w:tc>
          <w:tcPr>
            <w:tcW w:w="540" w:type="dxa"/>
            <w:shd w:val="clear" w:color="auto" w:fill="auto"/>
          </w:tcPr>
          <w:p w14:paraId="78923997" w14:textId="77777777" w:rsidR="009D3014" w:rsidRPr="00D737B2"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D737B2">
              <w:rPr>
                <w:rFonts w:ascii="Times New Roman" w:eastAsia="Times New Roman" w:hAnsi="Times New Roman"/>
                <w:bCs/>
                <w:iCs/>
                <w:sz w:val="24"/>
                <w:szCs w:val="24"/>
                <w:lang w:eastAsia="ru-RU"/>
              </w:rPr>
              <w:t>1</w:t>
            </w:r>
          </w:p>
        </w:tc>
        <w:tc>
          <w:tcPr>
            <w:tcW w:w="5096" w:type="dxa"/>
            <w:shd w:val="clear" w:color="auto" w:fill="auto"/>
          </w:tcPr>
          <w:p w14:paraId="1CB84654" w14:textId="77777777" w:rsidR="009D3014" w:rsidRPr="00D737B2"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D737B2">
              <w:rPr>
                <w:rFonts w:ascii="Times New Roman" w:eastAsia="Times New Roman" w:hAnsi="Times New Roman"/>
                <w:bCs/>
                <w:iCs/>
                <w:sz w:val="24"/>
                <w:szCs w:val="24"/>
                <w:lang w:eastAsia="ru-RU"/>
              </w:rPr>
              <w:t>Биологический объект. Живые организмы</w:t>
            </w:r>
            <w:r>
              <w:rPr>
                <w:rFonts w:ascii="Times New Roman" w:eastAsia="Times New Roman" w:hAnsi="Times New Roman"/>
                <w:bCs/>
                <w:iCs/>
                <w:sz w:val="24"/>
                <w:szCs w:val="24"/>
                <w:lang w:eastAsia="ru-RU"/>
              </w:rPr>
              <w:t xml:space="preserve">, </w:t>
            </w:r>
            <w:r w:rsidRPr="00D737B2">
              <w:rPr>
                <w:rFonts w:ascii="Times New Roman" w:eastAsia="Times New Roman" w:hAnsi="Times New Roman"/>
                <w:bCs/>
                <w:iCs/>
                <w:sz w:val="24"/>
                <w:szCs w:val="24"/>
                <w:lang w:eastAsia="ru-RU"/>
              </w:rPr>
              <w:t xml:space="preserve"> </w:t>
            </w:r>
            <w:r>
              <w:rPr>
                <w:rFonts w:ascii="Times New Roman" w:eastAsia="Times New Roman" w:hAnsi="Times New Roman"/>
                <w:bCs/>
                <w:iCs/>
                <w:sz w:val="24"/>
                <w:szCs w:val="24"/>
                <w:lang w:eastAsia="ru-RU"/>
              </w:rPr>
              <w:t>м</w:t>
            </w:r>
            <w:r w:rsidRPr="00D737B2">
              <w:rPr>
                <w:rFonts w:ascii="Times New Roman" w:eastAsia="Times New Roman" w:hAnsi="Times New Roman"/>
                <w:bCs/>
                <w:iCs/>
                <w:sz w:val="24"/>
                <w:szCs w:val="24"/>
                <w:lang w:eastAsia="ru-RU"/>
              </w:rPr>
              <w:t>ногообразие и систематика живой прир</w:t>
            </w:r>
            <w:r>
              <w:rPr>
                <w:rFonts w:ascii="Times New Roman" w:eastAsia="Times New Roman" w:hAnsi="Times New Roman"/>
                <w:bCs/>
                <w:iCs/>
                <w:sz w:val="24"/>
                <w:szCs w:val="24"/>
                <w:lang w:eastAsia="ru-RU"/>
              </w:rPr>
              <w:t>оды.</w:t>
            </w:r>
          </w:p>
        </w:tc>
        <w:tc>
          <w:tcPr>
            <w:tcW w:w="8158" w:type="dxa"/>
            <w:shd w:val="clear" w:color="auto" w:fill="auto"/>
          </w:tcPr>
          <w:p w14:paraId="646EB8BD" w14:textId="77777777" w:rsidR="009D3014" w:rsidRPr="00D737B2" w:rsidRDefault="009D3014" w:rsidP="00BA11F8">
            <w:pPr>
              <w:autoSpaceDE w:val="0"/>
              <w:autoSpaceDN w:val="0"/>
              <w:adjustRightInd w:val="0"/>
              <w:rPr>
                <w:lang w:eastAsia="zh-CN"/>
              </w:rPr>
            </w:pPr>
            <w:r w:rsidRPr="00D737B2">
              <w:rPr>
                <w:lang w:eastAsia="zh-CN"/>
              </w:rPr>
              <w:t>5 кл. п. 157.3.3. Организмы – тела живой природы.</w:t>
            </w:r>
          </w:p>
          <w:p w14:paraId="06B21BA8" w14:textId="77777777" w:rsidR="009D3014" w:rsidRPr="00D737B2" w:rsidRDefault="009D3014" w:rsidP="00BA11F8">
            <w:pPr>
              <w:autoSpaceDE w:val="0"/>
              <w:autoSpaceDN w:val="0"/>
              <w:adjustRightInd w:val="0"/>
              <w:rPr>
                <w:lang w:eastAsia="zh-CN"/>
              </w:rPr>
            </w:pPr>
            <w:r w:rsidRPr="00D737B2">
              <w:rPr>
                <w:lang w:eastAsia="zh-CN"/>
              </w:rPr>
              <w:t>7 кл., п. 157.5.1. Систематические группы растений.</w:t>
            </w:r>
          </w:p>
          <w:p w14:paraId="79DBAC35" w14:textId="77777777" w:rsidR="009D3014" w:rsidRPr="00D737B2"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D737B2">
              <w:rPr>
                <w:rFonts w:ascii="Times New Roman" w:hAnsi="Times New Roman"/>
                <w:sz w:val="24"/>
                <w:szCs w:val="24"/>
                <w:lang w:eastAsia="zh-CN"/>
              </w:rPr>
              <w:lastRenderedPageBreak/>
              <w:t>8 кл., п. 157.6.3. Систематические группы животных</w:t>
            </w:r>
          </w:p>
        </w:tc>
      </w:tr>
      <w:tr w:rsidR="009D3014" w:rsidRPr="00D737B2" w14:paraId="6DAD3BED" w14:textId="77777777" w:rsidTr="00BA11F8">
        <w:tc>
          <w:tcPr>
            <w:tcW w:w="540" w:type="dxa"/>
            <w:shd w:val="clear" w:color="auto" w:fill="auto"/>
          </w:tcPr>
          <w:p w14:paraId="3BC820E8" w14:textId="77777777" w:rsidR="009D3014" w:rsidRPr="00D737B2"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D737B2">
              <w:rPr>
                <w:rFonts w:ascii="Times New Roman" w:eastAsia="Times New Roman" w:hAnsi="Times New Roman"/>
                <w:bCs/>
                <w:iCs/>
                <w:sz w:val="24"/>
                <w:szCs w:val="24"/>
                <w:lang w:eastAsia="ru-RU"/>
              </w:rPr>
              <w:lastRenderedPageBreak/>
              <w:t>2.</w:t>
            </w:r>
          </w:p>
        </w:tc>
        <w:tc>
          <w:tcPr>
            <w:tcW w:w="5096" w:type="dxa"/>
            <w:shd w:val="clear" w:color="auto" w:fill="auto"/>
          </w:tcPr>
          <w:p w14:paraId="07A3300A" w14:textId="77777777" w:rsidR="009D3014" w:rsidRPr="00D737B2" w:rsidRDefault="009D3014" w:rsidP="00BA11F8">
            <w:pPr>
              <w:autoSpaceDE w:val="0"/>
              <w:autoSpaceDN w:val="0"/>
              <w:adjustRightInd w:val="0"/>
              <w:rPr>
                <w:lang w:eastAsia="zh-CN"/>
              </w:rPr>
            </w:pPr>
            <w:r w:rsidRPr="00D737B2">
              <w:rPr>
                <w:lang w:eastAsia="zh-CN"/>
              </w:rPr>
              <w:t>Методы изучения живой природы.</w:t>
            </w:r>
          </w:p>
          <w:p w14:paraId="1A769540" w14:textId="77777777" w:rsidR="009D3014" w:rsidRPr="00D737B2" w:rsidRDefault="009D3014" w:rsidP="00BA11F8">
            <w:pPr>
              <w:autoSpaceDE w:val="0"/>
              <w:autoSpaceDN w:val="0"/>
              <w:adjustRightInd w:val="0"/>
              <w:rPr>
                <w:lang w:eastAsia="zh-CN"/>
              </w:rPr>
            </w:pPr>
            <w:r w:rsidRPr="00D737B2">
              <w:rPr>
                <w:lang w:eastAsia="zh-CN"/>
              </w:rPr>
              <w:t>Строение и многообразие растений. Строение и жизнедеятельность организма животного.</w:t>
            </w:r>
          </w:p>
          <w:p w14:paraId="524872C5" w14:textId="77777777" w:rsidR="009D3014" w:rsidRPr="00D737B2" w:rsidRDefault="009D3014" w:rsidP="00BA11F8">
            <w:pPr>
              <w:pStyle w:val="a3"/>
              <w:spacing w:after="0" w:line="240" w:lineRule="auto"/>
              <w:ind w:left="0"/>
              <w:jc w:val="both"/>
              <w:rPr>
                <w:rFonts w:ascii="Times New Roman" w:eastAsia="Times New Roman" w:hAnsi="Times New Roman"/>
                <w:bCs/>
                <w:iCs/>
                <w:sz w:val="24"/>
                <w:szCs w:val="24"/>
                <w:lang w:eastAsia="ru-RU"/>
              </w:rPr>
            </w:pPr>
          </w:p>
        </w:tc>
        <w:tc>
          <w:tcPr>
            <w:tcW w:w="8158" w:type="dxa"/>
            <w:shd w:val="clear" w:color="auto" w:fill="auto"/>
          </w:tcPr>
          <w:p w14:paraId="4067C416" w14:textId="77777777" w:rsidR="009D3014" w:rsidRPr="00D737B2" w:rsidRDefault="009D3014" w:rsidP="00BA11F8">
            <w:pPr>
              <w:autoSpaceDE w:val="0"/>
              <w:autoSpaceDN w:val="0"/>
              <w:adjustRightInd w:val="0"/>
              <w:rPr>
                <w:lang w:eastAsia="zh-CN"/>
              </w:rPr>
            </w:pPr>
            <w:r w:rsidRPr="00D737B2">
              <w:rPr>
                <w:lang w:eastAsia="zh-CN"/>
              </w:rPr>
              <w:t>кл., п. 157.3.2. Методы изучения живой природы.</w:t>
            </w:r>
          </w:p>
          <w:p w14:paraId="67DA55A2" w14:textId="77777777" w:rsidR="009D3014" w:rsidRPr="00D737B2" w:rsidRDefault="009D3014" w:rsidP="00BA11F8">
            <w:pPr>
              <w:autoSpaceDE w:val="0"/>
              <w:autoSpaceDN w:val="0"/>
              <w:adjustRightInd w:val="0"/>
              <w:rPr>
                <w:lang w:eastAsia="zh-CN"/>
              </w:rPr>
            </w:pPr>
            <w:r w:rsidRPr="00D737B2">
              <w:rPr>
                <w:lang w:eastAsia="zh-CN"/>
              </w:rPr>
              <w:t>6 кл., п. 157.4.2. Строение и многообразие покрытосеменных растений.</w:t>
            </w:r>
          </w:p>
          <w:p w14:paraId="3E14194B" w14:textId="77777777" w:rsidR="009D3014" w:rsidRPr="00D737B2" w:rsidRDefault="009D3014" w:rsidP="00BA11F8">
            <w:pPr>
              <w:autoSpaceDE w:val="0"/>
              <w:autoSpaceDN w:val="0"/>
              <w:adjustRightInd w:val="0"/>
              <w:rPr>
                <w:lang w:eastAsia="zh-CN"/>
              </w:rPr>
            </w:pPr>
            <w:r w:rsidRPr="00D737B2">
              <w:rPr>
                <w:lang w:eastAsia="zh-CN"/>
              </w:rPr>
              <w:t>8 кл., п. 157.6.2. Строение и жизнедеятельность организма животного.</w:t>
            </w:r>
          </w:p>
          <w:p w14:paraId="241B2C3D" w14:textId="77777777" w:rsidR="009D3014" w:rsidRPr="00D737B2" w:rsidRDefault="009D3014" w:rsidP="00BA11F8">
            <w:pPr>
              <w:autoSpaceDE w:val="0"/>
              <w:autoSpaceDN w:val="0"/>
              <w:adjustRightInd w:val="0"/>
              <w:rPr>
                <w:lang w:eastAsia="zh-CN"/>
              </w:rPr>
            </w:pPr>
            <w:r w:rsidRPr="00D737B2">
              <w:rPr>
                <w:lang w:eastAsia="zh-CN"/>
              </w:rPr>
              <w:t>7 кл., п. 157.5.2. Развитие растительного мира на Земле.</w:t>
            </w:r>
          </w:p>
          <w:p w14:paraId="417CD968" w14:textId="77777777" w:rsidR="009D3014" w:rsidRPr="00D737B2"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D737B2">
              <w:rPr>
                <w:rFonts w:ascii="Times New Roman" w:hAnsi="Times New Roman"/>
                <w:sz w:val="24"/>
                <w:szCs w:val="24"/>
                <w:lang w:eastAsia="zh-CN"/>
              </w:rPr>
              <w:t>8 кл., п. 157.6.4. Развитие животного мира на Земле</w:t>
            </w:r>
          </w:p>
        </w:tc>
      </w:tr>
      <w:tr w:rsidR="009D3014" w:rsidRPr="00D737B2" w14:paraId="25860A2F" w14:textId="77777777" w:rsidTr="00BA11F8">
        <w:tc>
          <w:tcPr>
            <w:tcW w:w="540" w:type="dxa"/>
            <w:shd w:val="clear" w:color="auto" w:fill="auto"/>
          </w:tcPr>
          <w:p w14:paraId="29E0E870" w14:textId="77777777" w:rsidR="009D3014" w:rsidRPr="00D737B2" w:rsidRDefault="009D3014" w:rsidP="00BA11F8">
            <w:pPr>
              <w:jc w:val="both"/>
              <w:rPr>
                <w:rFonts w:eastAsia="Times New Roman"/>
                <w:bCs/>
                <w:iCs/>
              </w:rPr>
            </w:pPr>
            <w:r w:rsidRPr="00D737B2">
              <w:rPr>
                <w:rFonts w:eastAsia="Times New Roman"/>
                <w:bCs/>
                <w:iCs/>
              </w:rPr>
              <w:t>3.</w:t>
            </w:r>
          </w:p>
        </w:tc>
        <w:tc>
          <w:tcPr>
            <w:tcW w:w="5096" w:type="dxa"/>
            <w:shd w:val="clear" w:color="auto" w:fill="auto"/>
          </w:tcPr>
          <w:p w14:paraId="3441D58C" w14:textId="77777777" w:rsidR="009D3014" w:rsidRPr="00D737B2" w:rsidRDefault="009D3014" w:rsidP="00BA11F8">
            <w:pPr>
              <w:autoSpaceDE w:val="0"/>
              <w:autoSpaceDN w:val="0"/>
              <w:adjustRightInd w:val="0"/>
              <w:rPr>
                <w:lang w:eastAsia="zh-CN"/>
              </w:rPr>
            </w:pPr>
            <w:r w:rsidRPr="00D737B2">
              <w:rPr>
                <w:lang w:eastAsia="zh-CN"/>
              </w:rPr>
              <w:t>Организм человека, его строение и функции. Человек как биосоциальный вид.</w:t>
            </w:r>
          </w:p>
        </w:tc>
        <w:tc>
          <w:tcPr>
            <w:tcW w:w="8158" w:type="dxa"/>
            <w:shd w:val="clear" w:color="auto" w:fill="auto"/>
          </w:tcPr>
          <w:p w14:paraId="5CAA32ED" w14:textId="77777777" w:rsidR="009D3014" w:rsidRPr="00D737B2" w:rsidRDefault="009D3014" w:rsidP="00BA11F8">
            <w:pPr>
              <w:autoSpaceDE w:val="0"/>
              <w:autoSpaceDN w:val="0"/>
              <w:adjustRightInd w:val="0"/>
              <w:rPr>
                <w:lang w:eastAsia="zh-CN"/>
              </w:rPr>
            </w:pPr>
            <w:r w:rsidRPr="00D737B2">
              <w:rPr>
                <w:lang w:eastAsia="zh-CN"/>
              </w:rPr>
              <w:t>9 кл., п. 157.7.1. Человек – биосоциальный вид; п. 157.7.3. Нейрогуморальная</w:t>
            </w:r>
          </w:p>
          <w:p w14:paraId="08708A7D" w14:textId="77777777" w:rsidR="009D3014" w:rsidRPr="00D737B2" w:rsidRDefault="009D3014" w:rsidP="00BA11F8">
            <w:pPr>
              <w:autoSpaceDE w:val="0"/>
              <w:autoSpaceDN w:val="0"/>
              <w:adjustRightInd w:val="0"/>
              <w:rPr>
                <w:lang w:eastAsia="zh-CN"/>
              </w:rPr>
            </w:pPr>
            <w:r w:rsidRPr="00D737B2">
              <w:rPr>
                <w:lang w:eastAsia="zh-CN"/>
              </w:rPr>
              <w:t>регуляция; п. 157.7.4. Опора и движение; п. 157.7.5. Внутренняя среда орга</w:t>
            </w:r>
          </w:p>
          <w:p w14:paraId="607D8F76" w14:textId="77777777" w:rsidR="009D3014" w:rsidRPr="00D737B2" w:rsidRDefault="009D3014" w:rsidP="00BA11F8">
            <w:pPr>
              <w:autoSpaceDE w:val="0"/>
              <w:autoSpaceDN w:val="0"/>
              <w:adjustRightInd w:val="0"/>
              <w:rPr>
                <w:lang w:eastAsia="zh-CN"/>
              </w:rPr>
            </w:pPr>
            <w:r w:rsidRPr="00D737B2">
              <w:rPr>
                <w:lang w:eastAsia="zh-CN"/>
              </w:rPr>
              <w:t>низма; п. 157.7.6. Кровообращение; п. 157.7.7. Дыхание; п. 157.7.8. Питание</w:t>
            </w:r>
            <w:r>
              <w:rPr>
                <w:lang w:eastAsia="zh-CN"/>
              </w:rPr>
              <w:t xml:space="preserve"> </w:t>
            </w:r>
            <w:r w:rsidRPr="00D737B2">
              <w:rPr>
                <w:lang w:eastAsia="zh-CN"/>
              </w:rPr>
              <w:t>и пищеварение; п. 157.7.9. Обмен веществ и превращение энергии;</w:t>
            </w:r>
          </w:p>
          <w:p w14:paraId="4BF58898" w14:textId="77777777" w:rsidR="009D3014" w:rsidRPr="00D737B2" w:rsidRDefault="009D3014" w:rsidP="00BA11F8">
            <w:pPr>
              <w:autoSpaceDE w:val="0"/>
              <w:autoSpaceDN w:val="0"/>
              <w:adjustRightInd w:val="0"/>
              <w:rPr>
                <w:lang w:eastAsia="zh-CN"/>
              </w:rPr>
            </w:pPr>
            <w:r w:rsidRPr="00D737B2">
              <w:rPr>
                <w:lang w:eastAsia="zh-CN"/>
              </w:rPr>
              <w:t>п. 157.7.10. Кожа; п. 157.7.11. Выделение; п. 157.7.12. Размножение и развитие; п. 157.7.13. Органы чувств и сенсорные системы; п. 157.7.14. Поведение</w:t>
            </w:r>
            <w:r>
              <w:rPr>
                <w:lang w:eastAsia="zh-CN"/>
              </w:rPr>
              <w:t xml:space="preserve"> </w:t>
            </w:r>
            <w:r w:rsidRPr="00D737B2">
              <w:rPr>
                <w:lang w:eastAsia="zh-CN"/>
              </w:rPr>
              <w:t>и психика</w:t>
            </w:r>
            <w:r>
              <w:rPr>
                <w:lang w:eastAsia="zh-CN"/>
              </w:rPr>
              <w:t>.</w:t>
            </w:r>
          </w:p>
        </w:tc>
      </w:tr>
    </w:tbl>
    <w:p w14:paraId="2241742F" w14:textId="77777777" w:rsidR="009D3014" w:rsidRPr="00F60D3F" w:rsidRDefault="009D3014" w:rsidP="009D3014">
      <w:pPr>
        <w:pStyle w:val="a3"/>
        <w:spacing w:after="0" w:line="240" w:lineRule="auto"/>
        <w:ind w:left="284"/>
        <w:jc w:val="both"/>
        <w:rPr>
          <w:rFonts w:ascii="Times New Roman" w:eastAsia="Times New Roman" w:hAnsi="Times New Roman"/>
          <w:bCs/>
          <w:iCs/>
          <w:sz w:val="24"/>
          <w:szCs w:val="24"/>
          <w:lang w:eastAsia="ru-RU"/>
        </w:rPr>
      </w:pPr>
    </w:p>
    <w:p w14:paraId="4412F103" w14:textId="77777777" w:rsidR="009D3014" w:rsidRPr="00F60D3F" w:rsidRDefault="009D3014" w:rsidP="009D3014">
      <w:pPr>
        <w:pStyle w:val="a3"/>
        <w:spacing w:after="0" w:line="240" w:lineRule="auto"/>
        <w:ind w:left="284"/>
        <w:jc w:val="both"/>
        <w:rPr>
          <w:rFonts w:ascii="Times New Roman" w:eastAsia="Times New Roman" w:hAnsi="Times New Roman"/>
          <w:bCs/>
          <w:iCs/>
          <w:sz w:val="24"/>
          <w:szCs w:val="24"/>
          <w:lang w:eastAsia="ru-RU"/>
        </w:rPr>
      </w:pPr>
    </w:p>
    <w:p w14:paraId="25B4D3F0" w14:textId="77777777" w:rsidR="009D3014" w:rsidRPr="00F60D3F" w:rsidRDefault="009D3014" w:rsidP="009D3014">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«3»</w:t>
      </w:r>
      <w:r>
        <w:rPr>
          <w:rFonts w:ascii="Times New Roman" w:eastAsia="Times New Roman" w:hAnsi="Times New Roman"/>
          <w:bCs/>
          <w:iCs/>
          <w:sz w:val="24"/>
          <w:szCs w:val="24"/>
          <w:lang w:eastAsia="ru-RU"/>
        </w:rPr>
        <w:t>:</w:t>
      </w:r>
    </w:p>
    <w:p w14:paraId="25335B7B" w14:textId="77777777" w:rsidR="009D3014" w:rsidRDefault="009D3014" w:rsidP="009D3014">
      <w:pPr>
        <w:ind w:left="284"/>
        <w:jc w:val="both"/>
      </w:pPr>
    </w:p>
    <w:p w14:paraId="3E49477D" w14:textId="77777777" w:rsidR="009D3014" w:rsidRPr="00E24101" w:rsidRDefault="009D3014" w:rsidP="009D3014">
      <w:pPr>
        <w:spacing w:line="276" w:lineRule="auto"/>
        <w:jc w:val="both"/>
      </w:pPr>
      <w:r w:rsidRPr="00E24101">
        <w:t xml:space="preserve">Целевой ориентир – не обучение сложным темам, а решение на максимально простых, алгоритмизируемых задания базового уровня, где у группы уже есть ненулевые показатели: </w:t>
      </w:r>
    </w:p>
    <w:p w14:paraId="1C485D08" w14:textId="77777777" w:rsidR="009D3014" w:rsidRPr="00CB4449" w:rsidRDefault="009D3014" w:rsidP="009D3014">
      <w:pPr>
        <w:autoSpaceDE w:val="0"/>
        <w:autoSpaceDN w:val="0"/>
        <w:adjustRightInd w:val="0"/>
        <w:spacing w:line="276" w:lineRule="auto"/>
        <w:jc w:val="both"/>
      </w:pPr>
      <w:r w:rsidRPr="00CB4449">
        <w:t xml:space="preserve">Задание </w:t>
      </w:r>
      <w:r>
        <w:t xml:space="preserve">№ </w:t>
      </w:r>
      <w:r w:rsidRPr="00CB4449">
        <w:t>9</w:t>
      </w:r>
      <w:r w:rsidRPr="00CB4449">
        <w:rPr>
          <w:lang w:eastAsia="zh-CN"/>
        </w:rPr>
        <w:t xml:space="preserve"> - 50%</w:t>
      </w:r>
      <w:r>
        <w:rPr>
          <w:lang w:eastAsia="zh-CN"/>
        </w:rPr>
        <w:t xml:space="preserve">. </w:t>
      </w:r>
      <w:r w:rsidRPr="00CB4449">
        <w:rPr>
          <w:lang w:eastAsia="zh-CN"/>
        </w:rPr>
        <w:t xml:space="preserve">Сравнение признаков и свойств растений и животных </w:t>
      </w:r>
      <w:r w:rsidRPr="00CB4449">
        <w:rPr>
          <w:i/>
          <w:iCs/>
          <w:lang w:eastAsia="zh-CN"/>
        </w:rPr>
        <w:t>(множественный выбор)</w:t>
      </w:r>
      <w:r>
        <w:rPr>
          <w:i/>
          <w:iCs/>
          <w:lang w:eastAsia="zh-CN"/>
        </w:rPr>
        <w:t>.</w:t>
      </w:r>
    </w:p>
    <w:p w14:paraId="1F25AE7C" w14:textId="77777777" w:rsidR="009D3014" w:rsidRPr="00CB4449" w:rsidRDefault="009D3014" w:rsidP="009D3014">
      <w:pPr>
        <w:autoSpaceDE w:val="0"/>
        <w:autoSpaceDN w:val="0"/>
        <w:adjustRightInd w:val="0"/>
        <w:spacing w:line="276" w:lineRule="auto"/>
        <w:jc w:val="both"/>
      </w:pPr>
      <w:r w:rsidRPr="00CB4449">
        <w:t xml:space="preserve">Задание </w:t>
      </w:r>
      <w:r>
        <w:t>№</w:t>
      </w:r>
      <w:r w:rsidRPr="00CB4449">
        <w:t xml:space="preserve">10 - </w:t>
      </w:r>
      <w:r w:rsidRPr="00CB4449">
        <w:rPr>
          <w:lang w:eastAsia="zh-CN"/>
        </w:rPr>
        <w:t>50%</w:t>
      </w:r>
      <w:r>
        <w:rPr>
          <w:lang w:eastAsia="zh-CN"/>
        </w:rPr>
        <w:t xml:space="preserve">. . </w:t>
      </w:r>
      <w:r w:rsidRPr="00CB4449">
        <w:t xml:space="preserve"> </w:t>
      </w:r>
      <w:r w:rsidRPr="00CB4449">
        <w:rPr>
          <w:lang w:eastAsia="zh-CN"/>
        </w:rPr>
        <w:t>Дополнение недостающей информации, представленной в биологическом тексте из числа предложенных терминов и понятий</w:t>
      </w:r>
      <w:r>
        <w:rPr>
          <w:lang w:eastAsia="zh-CN"/>
        </w:rPr>
        <w:t>.</w:t>
      </w:r>
    </w:p>
    <w:p w14:paraId="03A395D4" w14:textId="77777777" w:rsidR="009D3014" w:rsidRPr="00CB4449" w:rsidRDefault="009D3014" w:rsidP="009D3014">
      <w:pPr>
        <w:autoSpaceDE w:val="0"/>
        <w:autoSpaceDN w:val="0"/>
        <w:adjustRightInd w:val="0"/>
        <w:spacing w:line="276" w:lineRule="auto"/>
        <w:jc w:val="both"/>
      </w:pPr>
      <w:r w:rsidRPr="00CB4449">
        <w:t xml:space="preserve">Задание </w:t>
      </w:r>
      <w:r>
        <w:t xml:space="preserve">№ </w:t>
      </w:r>
      <w:r w:rsidRPr="00CB4449">
        <w:t>16  -</w:t>
      </w:r>
      <w:r>
        <w:t xml:space="preserve"> </w:t>
      </w:r>
      <w:r w:rsidRPr="00CB4449">
        <w:rPr>
          <w:lang w:eastAsia="zh-CN"/>
        </w:rPr>
        <w:t>50%</w:t>
      </w:r>
      <w:r>
        <w:rPr>
          <w:lang w:eastAsia="zh-CN"/>
        </w:rPr>
        <w:t>. .</w:t>
      </w:r>
      <w:r w:rsidRPr="00CB4449">
        <w:t xml:space="preserve"> </w:t>
      </w:r>
      <w:r w:rsidRPr="00CB4449">
        <w:rPr>
          <w:lang w:eastAsia="zh-CN"/>
        </w:rPr>
        <w:t>Узнавание на рисунках особенностей организма человека, его строения, жизнедеятельности, высшей нервной деятельности и поведения</w:t>
      </w:r>
    </w:p>
    <w:p w14:paraId="35B7A422" w14:textId="77777777" w:rsidR="009D3014" w:rsidRPr="00CB4449" w:rsidRDefault="009D3014" w:rsidP="009D3014">
      <w:pPr>
        <w:autoSpaceDE w:val="0"/>
        <w:autoSpaceDN w:val="0"/>
        <w:adjustRightInd w:val="0"/>
        <w:spacing w:line="276" w:lineRule="auto"/>
        <w:jc w:val="both"/>
      </w:pPr>
      <w:r w:rsidRPr="00CB4449">
        <w:t xml:space="preserve">Задание </w:t>
      </w:r>
      <w:r>
        <w:t xml:space="preserve">№ </w:t>
      </w:r>
      <w:r w:rsidRPr="00CB4449">
        <w:t xml:space="preserve">17 - </w:t>
      </w:r>
      <w:r w:rsidRPr="00CB4449">
        <w:rPr>
          <w:lang w:eastAsia="zh-CN"/>
        </w:rPr>
        <w:t>50%</w:t>
      </w:r>
      <w:r>
        <w:rPr>
          <w:lang w:eastAsia="zh-CN"/>
        </w:rPr>
        <w:t xml:space="preserve">. </w:t>
      </w:r>
      <w:r w:rsidRPr="00CB4449">
        <w:rPr>
          <w:lang w:eastAsia="zh-CN"/>
        </w:rPr>
        <w:t xml:space="preserve">Определение признаков и свойств организма человека, его строения, жизнедеятельности, высшей нервной деятельности и поведения </w:t>
      </w:r>
      <w:r w:rsidRPr="00CB4449">
        <w:rPr>
          <w:i/>
          <w:iCs/>
          <w:lang w:eastAsia="zh-CN"/>
        </w:rPr>
        <w:t>(множественный выбор)</w:t>
      </w:r>
      <w:r>
        <w:rPr>
          <w:i/>
          <w:iCs/>
          <w:lang w:eastAsia="zh-CN"/>
        </w:rPr>
        <w:t>.</w:t>
      </w:r>
    </w:p>
    <w:p w14:paraId="61207614" w14:textId="77777777" w:rsidR="009D3014" w:rsidRPr="00CB4449" w:rsidRDefault="009D3014" w:rsidP="009D3014">
      <w:pPr>
        <w:autoSpaceDE w:val="0"/>
        <w:autoSpaceDN w:val="0"/>
        <w:adjustRightInd w:val="0"/>
        <w:spacing w:line="276" w:lineRule="auto"/>
      </w:pPr>
      <w:r w:rsidRPr="00CB4449">
        <w:t xml:space="preserve">Задание </w:t>
      </w:r>
      <w:r>
        <w:t xml:space="preserve">№ </w:t>
      </w:r>
      <w:r w:rsidRPr="00CB4449">
        <w:t xml:space="preserve">24 - </w:t>
      </w:r>
      <w:r w:rsidRPr="00CB4449">
        <w:rPr>
          <w:lang w:eastAsia="zh-CN"/>
        </w:rPr>
        <w:t xml:space="preserve">Работа с текстом биологического содержания (понимать, сравнивать, обобщать). </w:t>
      </w:r>
      <w:r>
        <w:rPr>
          <w:lang w:eastAsia="zh-CN"/>
        </w:rPr>
        <w:t>Задание повышенного уровня сложности, однако, позволяет найти в предложенном тексте ответы на 2 вопроса и получить соответственно 2 балла.</w:t>
      </w:r>
    </w:p>
    <w:p w14:paraId="355ED347" w14:textId="77777777" w:rsidR="009D3014" w:rsidRPr="00CB4449" w:rsidRDefault="009D3014" w:rsidP="009D3014">
      <w:pPr>
        <w:autoSpaceDE w:val="0"/>
        <w:autoSpaceDN w:val="0"/>
        <w:adjustRightInd w:val="0"/>
        <w:spacing w:line="276" w:lineRule="auto"/>
        <w:rPr>
          <w:rFonts w:eastAsia="Times New Roman"/>
          <w:bCs/>
          <w:iCs/>
        </w:rPr>
      </w:pPr>
      <w:r w:rsidRPr="00CB4449">
        <w:lastRenderedPageBreak/>
        <w:t>Задание</w:t>
      </w:r>
      <w:r>
        <w:t xml:space="preserve"> №</w:t>
      </w:r>
      <w:r w:rsidRPr="00CB4449">
        <w:t xml:space="preserve"> 25  - </w:t>
      </w:r>
      <w:r w:rsidRPr="00CB4449">
        <w:rPr>
          <w:lang w:eastAsia="zh-CN"/>
        </w:rPr>
        <w:t>Работа со статистическими данными, представленными в табличной форме или в виде схемы</w:t>
      </w:r>
      <w:r>
        <w:rPr>
          <w:lang w:eastAsia="zh-CN"/>
        </w:rPr>
        <w:t>. Задание высокого уровня сложности, но выполнение  части задания (поиск информации в таблице) позволяет получить за него  2 балла на экзамене. Выполнение обучающимся на экзамене задания № 4 (100%) показывает, что данный ученик может частично выполнить и задание № 25.</w:t>
      </w:r>
    </w:p>
    <w:p w14:paraId="11DC27DB" w14:textId="77777777" w:rsidR="009D3014" w:rsidRPr="00F60D3F" w:rsidRDefault="009D3014" w:rsidP="009D3014">
      <w:pPr>
        <w:pStyle w:val="3"/>
        <w:numPr>
          <w:ilvl w:val="3"/>
          <w:numId w:val="27"/>
        </w:numPr>
        <w:tabs>
          <w:tab w:val="left" w:pos="567"/>
        </w:tabs>
        <w:spacing w:line="276" w:lineRule="auto"/>
        <w:ind w:left="2350"/>
        <w:rPr>
          <w:color w:val="auto"/>
        </w:rPr>
      </w:pPr>
      <w:r w:rsidRPr="00F60D3F">
        <w:rPr>
          <w:color w:val="auto"/>
        </w:rPr>
        <w:t>Методический анализ качества освоения метапредметных результатов ФГОС участниками ОГЭ, получивших отметку «2»</w:t>
      </w:r>
    </w:p>
    <w:p w14:paraId="45F1C6F6" w14:textId="77777777" w:rsidR="009D3014" w:rsidRPr="00F60D3F" w:rsidRDefault="009D3014" w:rsidP="009D3014">
      <w:pPr>
        <w:ind w:firstLine="567"/>
        <w:contextualSpacing/>
        <w:jc w:val="both"/>
        <w:rPr>
          <w:i/>
          <w:iCs/>
        </w:rPr>
      </w:pPr>
    </w:p>
    <w:p w14:paraId="676AB35E" w14:textId="77777777" w:rsidR="009D3014" w:rsidRPr="00B47FF7" w:rsidRDefault="009D3014" w:rsidP="009D3014">
      <w:pPr>
        <w:spacing w:line="276" w:lineRule="auto"/>
        <w:jc w:val="both"/>
      </w:pPr>
      <w:r w:rsidRPr="00B47FF7">
        <w:t>Низкие результаты данной группы обусловлены не только пробелами в знаниях, но и выраженной несформированностью универсальных учебных действий (УУД).</w:t>
      </w:r>
    </w:p>
    <w:p w14:paraId="036FFB7D" w14:textId="77777777" w:rsidR="009D3014" w:rsidRPr="002D5324" w:rsidRDefault="009D3014" w:rsidP="009D3014">
      <w:pPr>
        <w:spacing w:line="276" w:lineRule="auto"/>
        <w:jc w:val="both"/>
      </w:pPr>
      <w:r w:rsidRPr="002D5324">
        <w:t>1. Познавательные УУД:</w:t>
      </w:r>
    </w:p>
    <w:p w14:paraId="7A0F91D2" w14:textId="77777777" w:rsidR="009D3014" w:rsidRPr="002D5324" w:rsidRDefault="009D3014" w:rsidP="009D3014">
      <w:pPr>
        <w:spacing w:line="276" w:lineRule="auto"/>
        <w:jc w:val="both"/>
      </w:pPr>
      <w:r w:rsidRPr="002D5324">
        <w:t xml:space="preserve">- Недостигнутые результаты: умение извлекать информацию, представленную в графической форме (знаково-символические средства). Это прямо влияет на провал в заданиях № </w:t>
      </w:r>
      <w:r>
        <w:t xml:space="preserve">6 </w:t>
      </w:r>
      <w:r w:rsidRPr="002D5324">
        <w:t>(</w:t>
      </w:r>
      <w:r>
        <w:t>рисунок</w:t>
      </w:r>
      <w:r w:rsidRPr="002D5324">
        <w:t>), № 1</w:t>
      </w:r>
      <w:r>
        <w:t>3</w:t>
      </w:r>
      <w:r w:rsidRPr="002D5324">
        <w:t xml:space="preserve"> (</w:t>
      </w:r>
      <w:r>
        <w:t>соотнесение рисунка со схемами</w:t>
      </w:r>
      <w:r w:rsidRPr="002D5324">
        <w:t>) и № 1</w:t>
      </w:r>
      <w:r>
        <w:t>9 и № 20</w:t>
      </w:r>
      <w:r w:rsidRPr="002D5324">
        <w:t xml:space="preserve"> (</w:t>
      </w:r>
      <w:r>
        <w:t>работа со схемами, нахождение соответствия между элементами</w:t>
      </w:r>
      <w:r w:rsidRPr="002D5324">
        <w:t xml:space="preserve">). </w:t>
      </w:r>
    </w:p>
    <w:p w14:paraId="425A13F5" w14:textId="77777777" w:rsidR="009D3014" w:rsidRPr="002D5324" w:rsidRDefault="009D3014" w:rsidP="009D3014">
      <w:pPr>
        <w:spacing w:line="276" w:lineRule="auto"/>
        <w:jc w:val="both"/>
      </w:pPr>
      <w:r w:rsidRPr="002D5324">
        <w:t xml:space="preserve">- Недостигнутые результаты: </w:t>
      </w:r>
      <w:r>
        <w:t>соотнесение биологических объектов и их признаков</w:t>
      </w:r>
      <w:r w:rsidRPr="002D5324">
        <w:t xml:space="preserve"> (</w:t>
      </w:r>
      <w:r>
        <w:t>сравнение</w:t>
      </w:r>
      <w:r w:rsidRPr="002D5324">
        <w:t xml:space="preserve">). Это причина краха в заданиях № </w:t>
      </w:r>
      <w:r>
        <w:t>9</w:t>
      </w:r>
      <w:r w:rsidRPr="002D5324">
        <w:t xml:space="preserve"> и № </w:t>
      </w:r>
      <w:r>
        <w:t>10</w:t>
      </w:r>
      <w:r w:rsidRPr="002D5324">
        <w:t>.</w:t>
      </w:r>
    </w:p>
    <w:p w14:paraId="14BC82C9" w14:textId="77777777" w:rsidR="009D3014" w:rsidRPr="002D5324" w:rsidRDefault="009D3014" w:rsidP="009D3014">
      <w:pPr>
        <w:spacing w:line="276" w:lineRule="auto"/>
        <w:jc w:val="both"/>
      </w:pPr>
      <w:r w:rsidRPr="002D5324">
        <w:t>- Достигнутые результаты (частично): простейшее сравнение и классификация (успешное выполнение задания № 1</w:t>
      </w:r>
      <w:r>
        <w:t xml:space="preserve"> и №4</w:t>
      </w:r>
      <w:r w:rsidRPr="002D5324">
        <w:t>).</w:t>
      </w:r>
    </w:p>
    <w:p w14:paraId="1EF21843" w14:textId="77777777" w:rsidR="009D3014" w:rsidRPr="002D5324" w:rsidRDefault="009D3014" w:rsidP="009D3014">
      <w:pPr>
        <w:spacing w:line="276" w:lineRule="auto"/>
        <w:jc w:val="both"/>
      </w:pPr>
      <w:r w:rsidRPr="002D5324">
        <w:t>2. Регулятивные УУД (самоорганизация и самоконтроль):</w:t>
      </w:r>
    </w:p>
    <w:p w14:paraId="48998181" w14:textId="77777777" w:rsidR="009D3014" w:rsidRPr="002D5324" w:rsidRDefault="009D3014" w:rsidP="009D3014">
      <w:pPr>
        <w:spacing w:line="276" w:lineRule="auto"/>
        <w:jc w:val="both"/>
      </w:pPr>
      <w:r w:rsidRPr="002D5324">
        <w:t xml:space="preserve">- Недостигнутые результаты: навык самопроверки и оценки правдоподобности результата. Учащиеся, получившие «2», не замечают абсурдных ответов. </w:t>
      </w:r>
    </w:p>
    <w:p w14:paraId="440A106C" w14:textId="77777777" w:rsidR="009D3014" w:rsidRPr="002D5324" w:rsidRDefault="009D3014" w:rsidP="009D3014">
      <w:pPr>
        <w:spacing w:line="276" w:lineRule="auto"/>
        <w:jc w:val="both"/>
      </w:pPr>
      <w:r w:rsidRPr="002D5324">
        <w:t xml:space="preserve">- Недостигнутые результаты: удержание цели задачи. Низкий процент выполнения заданий № </w:t>
      </w:r>
      <w:r>
        <w:t>23</w:t>
      </w:r>
      <w:r w:rsidRPr="002D5324">
        <w:t xml:space="preserve"> (</w:t>
      </w:r>
      <w:r>
        <w:t>50%</w:t>
      </w:r>
      <w:r w:rsidRPr="002D5324">
        <w:t xml:space="preserve">) говорит о том, что ученик начинает </w:t>
      </w:r>
      <w:r>
        <w:t>анализ ситуации</w:t>
      </w:r>
      <w:r w:rsidRPr="002D5324">
        <w:t xml:space="preserve">, сталкивается с первой трудностью и прекращает работу, не пытаясь применить альтернативный способ или проверить </w:t>
      </w:r>
      <w:r>
        <w:t>свои расуждения</w:t>
      </w:r>
      <w:r w:rsidRPr="002D5324">
        <w:t>.</w:t>
      </w:r>
    </w:p>
    <w:p w14:paraId="5124E1EA" w14:textId="77777777" w:rsidR="009D3014" w:rsidRPr="002D5324" w:rsidRDefault="009D3014" w:rsidP="009D3014">
      <w:pPr>
        <w:spacing w:line="276" w:lineRule="auto"/>
        <w:jc w:val="both"/>
      </w:pPr>
      <w:r w:rsidRPr="002D5324">
        <w:t>- Демонстративный отказ: задания повышенной (№ 2</w:t>
      </w:r>
      <w:r>
        <w:t>2</w:t>
      </w:r>
      <w:r w:rsidRPr="002D5324">
        <w:t>, 24) и высокой (№ 2</w:t>
      </w:r>
      <w:r>
        <w:t>6</w:t>
      </w:r>
      <w:r w:rsidRPr="002D5324">
        <w:t xml:space="preserve">) сложности выполнены на 0,0%. Это свидетельствует о выученной беспомощности и отсутствии регулятивного навыка «попробовать сделать первый шаг» (например, выписать </w:t>
      </w:r>
      <w:r>
        <w:t>меню</w:t>
      </w:r>
      <w:r w:rsidRPr="002D5324">
        <w:t xml:space="preserve"> или </w:t>
      </w:r>
      <w:r>
        <w:t>найти сумму чисел</w:t>
      </w:r>
      <w:r w:rsidRPr="002D5324">
        <w:t>).</w:t>
      </w:r>
    </w:p>
    <w:p w14:paraId="0EFBB051" w14:textId="77777777" w:rsidR="009D3014" w:rsidRPr="002D5324" w:rsidRDefault="009D3014" w:rsidP="009D3014">
      <w:pPr>
        <w:spacing w:line="276" w:lineRule="auto"/>
        <w:jc w:val="both"/>
      </w:pPr>
      <w:r w:rsidRPr="002D5324">
        <w:t>3. Коммуникативные УУД:</w:t>
      </w:r>
    </w:p>
    <w:p w14:paraId="68A7D2E3" w14:textId="77777777" w:rsidR="009D3014" w:rsidRPr="002D5324" w:rsidRDefault="009D3014" w:rsidP="009D3014">
      <w:pPr>
        <w:spacing w:line="276" w:lineRule="auto"/>
        <w:jc w:val="both"/>
      </w:pPr>
      <w:r w:rsidRPr="002D5324">
        <w:t>- Недостигнутые результаты: Смысловое чтение. Непонимание ключевых слов-маркеров в условии: «наибольший», «наименьший», «соответствие», «на сколько процентов»,</w:t>
      </w:r>
      <w:r>
        <w:t xml:space="preserve"> «как изменится»</w:t>
      </w:r>
      <w:r w:rsidRPr="002D5324">
        <w:t xml:space="preserve"> что приводит к ошибкам даже в простых </w:t>
      </w:r>
      <w:r>
        <w:t>заданиях</w:t>
      </w:r>
      <w:r w:rsidRPr="002D5324">
        <w:t>.</w:t>
      </w:r>
    </w:p>
    <w:p w14:paraId="095248E7" w14:textId="77777777" w:rsidR="009D3014" w:rsidRPr="002D5324" w:rsidRDefault="009D3014" w:rsidP="009D3014">
      <w:pPr>
        <w:pStyle w:val="a3"/>
        <w:spacing w:after="0" w:line="240" w:lineRule="auto"/>
        <w:ind w:left="709"/>
        <w:jc w:val="both"/>
        <w:rPr>
          <w:rFonts w:ascii="Times New Roman" w:eastAsia="Times New Roman" w:hAnsi="Times New Roman"/>
          <w:bCs/>
          <w:iCs/>
          <w:sz w:val="24"/>
          <w:szCs w:val="24"/>
          <w:lang w:eastAsia="ru-RU"/>
        </w:rPr>
      </w:pPr>
    </w:p>
    <w:p w14:paraId="34C371C1" w14:textId="77777777" w:rsidR="009D3014" w:rsidRPr="00F60D3F" w:rsidRDefault="009D3014" w:rsidP="009D3014">
      <w:pPr>
        <w:pStyle w:val="3"/>
        <w:numPr>
          <w:ilvl w:val="3"/>
          <w:numId w:val="27"/>
        </w:numPr>
        <w:tabs>
          <w:tab w:val="left" w:pos="567"/>
        </w:tabs>
        <w:ind w:left="2350"/>
        <w:jc w:val="both"/>
        <w:rPr>
          <w:color w:val="auto"/>
        </w:rPr>
      </w:pPr>
      <w:r w:rsidRPr="00F60D3F">
        <w:rPr>
          <w:color w:val="auto"/>
        </w:rPr>
        <w:lastRenderedPageBreak/>
        <w:t>Рекомендации для учителей по совершенствованию преподавания учебного предмета группе обучающихся с минимальным уровнем подготовки</w:t>
      </w:r>
    </w:p>
    <w:p w14:paraId="48EFB68E" w14:textId="77777777" w:rsidR="009D3014" w:rsidRDefault="009D3014" w:rsidP="009D3014">
      <w:pPr>
        <w:jc w:val="both"/>
        <w:rPr>
          <w:szCs w:val="28"/>
        </w:rPr>
      </w:pPr>
    </w:p>
    <w:p w14:paraId="2F3B3D54" w14:textId="77777777" w:rsidR="009D3014" w:rsidRDefault="009D3014" w:rsidP="009D3014">
      <w:pPr>
        <w:spacing w:line="276" w:lineRule="auto"/>
        <w:ind w:firstLine="708"/>
        <w:jc w:val="both"/>
      </w:pPr>
      <w:r>
        <w:t xml:space="preserve">В 2026 г. на экзамене по биологии из 586 обучающихся отметку «2» получил один ученик – обучающийся </w:t>
      </w:r>
      <w:r w:rsidRPr="009227A2">
        <w:rPr>
          <w:b/>
          <w:i/>
        </w:rPr>
        <w:t>ГБОУ ООШ № 6 г. Новокуйбышевска</w:t>
      </w:r>
      <w:r>
        <w:t xml:space="preserve">, что составляет 0,2% от общего количества сдававших биологию в округе. </w:t>
      </w:r>
    </w:p>
    <w:p w14:paraId="0EAC8DE5" w14:textId="77777777" w:rsidR="009D3014" w:rsidRDefault="009D3014" w:rsidP="009D3014">
      <w:pPr>
        <w:spacing w:line="276" w:lineRule="auto"/>
        <w:ind w:firstLine="708"/>
        <w:jc w:val="both"/>
      </w:pPr>
    </w:p>
    <w:p w14:paraId="0CCC3D85" w14:textId="77777777" w:rsidR="009D3014" w:rsidRDefault="009D3014" w:rsidP="009D3014">
      <w:pPr>
        <w:spacing w:line="276" w:lineRule="auto"/>
        <w:ind w:firstLine="708"/>
        <w:jc w:val="both"/>
      </w:pPr>
      <w:r w:rsidRPr="003E72B7">
        <w:t xml:space="preserve">Работа с данной категорией </w:t>
      </w:r>
      <w:r>
        <w:t>обу</w:t>
      </w:r>
      <w:r w:rsidRPr="003E72B7">
        <w:t>ча</w:t>
      </w:r>
      <w:r>
        <w:t>ю</w:t>
      </w:r>
      <w:r w:rsidRPr="003E72B7">
        <w:t>щихся должна строиться на принципах малых шагов, многократного повторения, строгой алгоритмизации и психологической поддержки. Главная задача учителя – не «пройти программу», а обеспечить набор минимального проходного балла (</w:t>
      </w:r>
      <w:r>
        <w:t>13</w:t>
      </w:r>
      <w:r w:rsidRPr="003E72B7">
        <w:t xml:space="preserve"> баллов) за счет безупречного решения  самых простых заданий.</w:t>
      </w:r>
    </w:p>
    <w:p w14:paraId="1260DB0E" w14:textId="77777777" w:rsidR="009D3014" w:rsidRDefault="009D3014" w:rsidP="009D3014">
      <w:pPr>
        <w:spacing w:line="276" w:lineRule="auto"/>
        <w:ind w:firstLine="708"/>
        <w:jc w:val="both"/>
        <w:rPr>
          <w:sz w:val="23"/>
          <w:szCs w:val="23"/>
        </w:rPr>
      </w:pPr>
      <w:r>
        <w:rPr>
          <w:sz w:val="23"/>
          <w:szCs w:val="23"/>
        </w:rPr>
        <w:t>Группе с низким уровнем обученности может быть предъявлен только обязательный для усвоения материал упрощенного уровня. Основное внимание следует уделять повторению биологического материала за весь курс, которое сопровождается обязательным выполнением контрольных заданий базового и повышенного уровней. С этими учащимися необходима дополнительная работа с теоретическим материалом, выполнение большого количества заданий, требующих отработку навыка выполнения заданий по алгоритму в типовой учебной ситуации. Например, ответ на вопросы хорошо изученных тем. От обучающихся требуется при этом воспроизведение знаний и их применение в привычной ситуации, работа по образцу, выполнение тренировочных упражнений (в заданиях КИМ — это линии базового уровня). При подготовке обучающихся с низким уровнем подготовки следует обратить внимание на то, насколько быстро и качественно обучающийся запоминает, воспринимает и понимает необходимую информацию. После повторения каждой темы проверять её усвоение выполнением разнообразных тестовых заданий. Обратить внимание на задания, в которых учащиеся этой группы получают хотя бы один балл из трёх.</w:t>
      </w:r>
    </w:p>
    <w:p w14:paraId="28C0635B" w14:textId="77777777" w:rsidR="009D3014" w:rsidRDefault="009D3014" w:rsidP="009D3014">
      <w:pPr>
        <w:ind w:firstLine="708"/>
        <w:jc w:val="both"/>
        <w:rPr>
          <w:sz w:val="23"/>
          <w:szCs w:val="23"/>
        </w:rPr>
      </w:pPr>
    </w:p>
    <w:p w14:paraId="77B06788" w14:textId="77777777" w:rsidR="009D3014" w:rsidRPr="003E72B7" w:rsidRDefault="009D3014" w:rsidP="009D3014">
      <w:pPr>
        <w:spacing w:line="276" w:lineRule="auto"/>
        <w:ind w:firstLine="708"/>
        <w:jc w:val="both"/>
      </w:pPr>
      <w:r>
        <w:rPr>
          <w:sz w:val="23"/>
          <w:szCs w:val="23"/>
        </w:rPr>
        <w:t>Возможные акценты работы:</w:t>
      </w:r>
    </w:p>
    <w:p w14:paraId="4580C591" w14:textId="77777777" w:rsidR="009D3014" w:rsidRPr="003E72B7" w:rsidRDefault="009D3014" w:rsidP="009D3014">
      <w:pPr>
        <w:spacing w:line="276" w:lineRule="auto"/>
        <w:jc w:val="both"/>
      </w:pPr>
      <w:r w:rsidRPr="003E72B7">
        <w:t>1. Сужение фокуса и приоритизация («Стратегия минимума»):</w:t>
      </w:r>
    </w:p>
    <w:p w14:paraId="78281A92" w14:textId="77777777" w:rsidR="009D3014" w:rsidRPr="002D5324" w:rsidRDefault="009D3014" w:rsidP="009D3014">
      <w:pPr>
        <w:spacing w:line="276" w:lineRule="auto"/>
        <w:jc w:val="both"/>
      </w:pPr>
      <w:r w:rsidRPr="002D5324">
        <w:t>- Временно исключить из индивидуальной траектории таких учеников задания № 9</w:t>
      </w:r>
      <w:r>
        <w:t>, 10, 11</w:t>
      </w:r>
      <w:r w:rsidRPr="002D5324">
        <w:t xml:space="preserve">, если они вызывают панику. </w:t>
      </w:r>
    </w:p>
    <w:p w14:paraId="35905D82" w14:textId="77777777" w:rsidR="009D3014" w:rsidRPr="002D5324" w:rsidRDefault="009D3014" w:rsidP="009D3014">
      <w:pPr>
        <w:spacing w:line="276" w:lineRule="auto"/>
        <w:jc w:val="both"/>
      </w:pPr>
      <w:r w:rsidRPr="002D5324">
        <w:t>- Сосредоточить 80% времени на отработке до автоматизма заданий № 2,</w:t>
      </w:r>
      <w:r>
        <w:t xml:space="preserve"> 3, </w:t>
      </w:r>
      <w:r w:rsidRPr="002D5324">
        <w:t xml:space="preserve">5, 6, </w:t>
      </w:r>
      <w:r>
        <w:t xml:space="preserve">7, </w:t>
      </w:r>
      <w:r w:rsidRPr="002D5324">
        <w:t>11. Использовать сборники ОГЭ, где задания сгруппированы по типам, а не полные варианты.</w:t>
      </w:r>
    </w:p>
    <w:p w14:paraId="7E601179" w14:textId="77777777" w:rsidR="009D3014" w:rsidRPr="002D5324" w:rsidRDefault="009D3014" w:rsidP="009D3014">
      <w:pPr>
        <w:spacing w:line="276" w:lineRule="auto"/>
        <w:jc w:val="both"/>
      </w:pPr>
      <w:r w:rsidRPr="002D5324">
        <w:t>2. Алгоритмизация и визуализация:</w:t>
      </w:r>
    </w:p>
    <w:p w14:paraId="468B5993" w14:textId="77777777" w:rsidR="009D3014" w:rsidRDefault="009D3014" w:rsidP="009D3014">
      <w:pPr>
        <w:spacing w:line="276" w:lineRule="auto"/>
        <w:jc w:val="both"/>
      </w:pPr>
      <w:r w:rsidRPr="002D5324">
        <w:t xml:space="preserve">- Разработать и выдать учащимся ламинированные памятки-алгоритмы (шпаргалки) для конкретных заданий. </w:t>
      </w:r>
    </w:p>
    <w:p w14:paraId="6AF837BD" w14:textId="77777777" w:rsidR="009D3014" w:rsidRPr="002D5324" w:rsidRDefault="009D3014" w:rsidP="009D3014">
      <w:pPr>
        <w:spacing w:line="276" w:lineRule="auto"/>
        <w:jc w:val="both"/>
      </w:pPr>
      <w:r w:rsidRPr="002D5324">
        <w:t>Например:</w:t>
      </w:r>
      <w:r>
        <w:t xml:space="preserve"> </w:t>
      </w:r>
      <w:r w:rsidRPr="002D5324">
        <w:t xml:space="preserve"> </w:t>
      </w:r>
      <w:r>
        <w:t>а</w:t>
      </w:r>
      <w:r w:rsidRPr="002D5324">
        <w:t>лгоритм чтения графика</w:t>
      </w:r>
      <w:r>
        <w:t xml:space="preserve"> или работы с таблицей</w:t>
      </w:r>
      <w:r w:rsidRPr="002D5324">
        <w:t xml:space="preserve"> (Задани</w:t>
      </w:r>
      <w:r>
        <w:t>я</w:t>
      </w:r>
      <w:r w:rsidRPr="002D5324">
        <w:t xml:space="preserve"> </w:t>
      </w:r>
      <w:r>
        <w:t>4, 19, 25).</w:t>
      </w:r>
    </w:p>
    <w:p w14:paraId="4F7F379C" w14:textId="77777777" w:rsidR="009D3014" w:rsidRPr="002D5324" w:rsidRDefault="009D3014" w:rsidP="009D3014">
      <w:pPr>
        <w:spacing w:line="276" w:lineRule="auto"/>
        <w:jc w:val="both"/>
      </w:pPr>
      <w:r w:rsidRPr="002D5324">
        <w:t xml:space="preserve"> Алгоритм решения простейшего </w:t>
      </w:r>
      <w:r>
        <w:t>вычисления</w:t>
      </w:r>
      <w:r w:rsidRPr="002D5324">
        <w:t xml:space="preserve"> (Задание </w:t>
      </w:r>
      <w:r>
        <w:t>26</w:t>
      </w:r>
      <w:r w:rsidRPr="002D5324">
        <w:t xml:space="preserve">, </w:t>
      </w:r>
      <w:r>
        <w:t>вопрос</w:t>
      </w:r>
      <w:r w:rsidRPr="002D5324">
        <w:t xml:space="preserve"> 1</w:t>
      </w:r>
      <w:r>
        <w:t xml:space="preserve"> и 2.)</w:t>
      </w:r>
    </w:p>
    <w:p w14:paraId="5E852F84" w14:textId="77777777" w:rsidR="009D3014" w:rsidRPr="002D5324" w:rsidRDefault="009D3014" w:rsidP="009D3014">
      <w:pPr>
        <w:spacing w:line="276" w:lineRule="auto"/>
        <w:jc w:val="both"/>
      </w:pPr>
      <w:r w:rsidRPr="002D5324">
        <w:t>3. Развитие навыков смыслового чтения и самоконтроля:</w:t>
      </w:r>
    </w:p>
    <w:p w14:paraId="367CBE9C" w14:textId="77777777" w:rsidR="009D3014" w:rsidRPr="002D5324" w:rsidRDefault="009D3014" w:rsidP="009D3014">
      <w:pPr>
        <w:spacing w:line="276" w:lineRule="auto"/>
        <w:jc w:val="both"/>
      </w:pPr>
      <w:r w:rsidRPr="002D5324">
        <w:t>- Ввести на уроках рубрику «Найди ошибку». Давать ученикам готовые решения заданий № 1</w:t>
      </w:r>
      <w:r>
        <w:t>0, 11 16</w:t>
      </w:r>
      <w:r w:rsidRPr="002D5324">
        <w:t xml:space="preserve"> с типичными глупыми ошибками  и просить их найти. Это формирует регулятивный навык критической оценки.</w:t>
      </w:r>
    </w:p>
    <w:p w14:paraId="6AA93079" w14:textId="77777777" w:rsidR="009D3014" w:rsidRPr="002D5324" w:rsidRDefault="009D3014" w:rsidP="009D3014">
      <w:pPr>
        <w:spacing w:line="276" w:lineRule="auto"/>
        <w:jc w:val="both"/>
      </w:pPr>
      <w:r w:rsidRPr="002D5324">
        <w:lastRenderedPageBreak/>
        <w:t>4. Форматирующее оценивание и снижение тревожности:</w:t>
      </w:r>
    </w:p>
    <w:p w14:paraId="77B58EEF" w14:textId="77777777" w:rsidR="009D3014" w:rsidRPr="002D5324" w:rsidRDefault="009D3014" w:rsidP="009D3014">
      <w:pPr>
        <w:spacing w:line="276" w:lineRule="auto"/>
        <w:jc w:val="both"/>
      </w:pPr>
      <w:r w:rsidRPr="002D5324">
        <w:t>- Не давать слабым ученикам полные варианты КИМ на первых этапах подготовки. Это демотивирует. Использовать короткие (на 10–15 минут) самостоятельные работы, состоящие *только* из 3–4 заданий базового уровня (например, только №</w:t>
      </w:r>
      <w:r>
        <w:t>№</w:t>
      </w:r>
      <w:r w:rsidRPr="002D5324">
        <w:t xml:space="preserve"> 1</w:t>
      </w:r>
      <w:r>
        <w:t>-7</w:t>
      </w:r>
      <w:r w:rsidRPr="002D5324">
        <w:t>).</w:t>
      </w:r>
    </w:p>
    <w:p w14:paraId="0B396622" w14:textId="77777777" w:rsidR="009D3014" w:rsidRPr="002D5324" w:rsidRDefault="009D3014" w:rsidP="009D3014">
      <w:pPr>
        <w:spacing w:line="276" w:lineRule="auto"/>
        <w:jc w:val="both"/>
      </w:pPr>
      <w:r w:rsidRPr="002D5324">
        <w:t xml:space="preserve">- Внедрить систему «зачетов» по отдельным </w:t>
      </w:r>
      <w:r>
        <w:t>темам</w:t>
      </w:r>
      <w:r w:rsidRPr="002D5324">
        <w:t xml:space="preserve"> заданий. Получил 3 раза подряд верный ответ в задании </w:t>
      </w:r>
      <w:r>
        <w:t>о растениях</w:t>
      </w:r>
      <w:r w:rsidRPr="002D5324">
        <w:t xml:space="preserve"> – получил «зачет» и маленькую поощрительную отметку. Это создает ситуацию успеха.</w:t>
      </w:r>
    </w:p>
    <w:p w14:paraId="340FCAD8" w14:textId="77777777" w:rsidR="009D3014" w:rsidRPr="002D5324" w:rsidRDefault="009D3014" w:rsidP="009D3014">
      <w:pPr>
        <w:spacing w:line="276" w:lineRule="auto"/>
        <w:jc w:val="both"/>
      </w:pPr>
      <w:r w:rsidRPr="002D5324">
        <w:t>5. Методическая работа на уровне школы (для методиста):</w:t>
      </w:r>
    </w:p>
    <w:p w14:paraId="5CE5858D" w14:textId="77777777" w:rsidR="009D3014" w:rsidRPr="002D5324" w:rsidRDefault="009D3014" w:rsidP="009D3014">
      <w:pPr>
        <w:spacing w:line="276" w:lineRule="auto"/>
        <w:jc w:val="both"/>
      </w:pPr>
      <w:r w:rsidRPr="002D5324">
        <w:t xml:space="preserve">- Организовать семинар-практикум для учителей </w:t>
      </w:r>
      <w:r>
        <w:t>биологии</w:t>
      </w:r>
      <w:r w:rsidRPr="002D5324">
        <w:t xml:space="preserve"> 8–9 классов по теме: «Технология отработки базовых навыков ОГЭ для учащихся группы риска: от алгоритма к автоматизму».</w:t>
      </w:r>
    </w:p>
    <w:p w14:paraId="6C415E31" w14:textId="77777777" w:rsidR="009D3014" w:rsidRDefault="009D3014" w:rsidP="009D3014">
      <w:pPr>
        <w:spacing w:line="276" w:lineRule="auto"/>
        <w:jc w:val="both"/>
      </w:pPr>
      <w:r w:rsidRPr="002D5324">
        <w:t>- Обеспечить учителей банком однотипных тренировочных заданий с постепенно нарастающей сложностью (конструкторы заданий типа «Решу ОГЭ» или ФИПИ), чтобы ученик видел прогресс в рамках одного типа задач.</w:t>
      </w:r>
    </w:p>
    <w:p w14:paraId="22C77431" w14:textId="77777777" w:rsidR="009D3014" w:rsidRPr="008C3241" w:rsidRDefault="009D3014" w:rsidP="009D3014">
      <w:pPr>
        <w:jc w:val="both"/>
      </w:pPr>
      <w:r w:rsidRPr="008C3241">
        <w:t>Перевод ученика с «2» на «3» возможен за счет ликвидации хаоса в знаниях и замены его на четкие, заученные алгоритмы действий для 5–6 конкретных номеров заданий первой части КИМ.</w:t>
      </w:r>
    </w:p>
    <w:p w14:paraId="58C12EFA" w14:textId="77777777" w:rsidR="009D3014" w:rsidRDefault="009D3014" w:rsidP="009D3014">
      <w:pPr>
        <w:jc w:val="both"/>
        <w:rPr>
          <w:szCs w:val="28"/>
        </w:rPr>
      </w:pPr>
    </w:p>
    <w:p w14:paraId="063408FC" w14:textId="77777777" w:rsidR="009D3014" w:rsidRPr="00C85D5D" w:rsidRDefault="009D3014" w:rsidP="009D3014">
      <w:pPr>
        <w:jc w:val="both"/>
        <w:rPr>
          <w:szCs w:val="28"/>
        </w:rPr>
      </w:pPr>
    </w:p>
    <w:p w14:paraId="15496F0F" w14:textId="77777777" w:rsidR="009D3014" w:rsidRPr="00F60D3F" w:rsidRDefault="009D3014" w:rsidP="009D3014">
      <w:pPr>
        <w:pStyle w:val="3"/>
        <w:numPr>
          <w:ilvl w:val="2"/>
          <w:numId w:val="27"/>
        </w:numPr>
        <w:ind w:left="1639"/>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14:paraId="3D365F2D" w14:textId="77777777" w:rsidR="009D3014" w:rsidRPr="00F60D3F" w:rsidRDefault="009D3014" w:rsidP="009D3014">
      <w:pPr>
        <w:ind w:firstLine="567"/>
        <w:jc w:val="both"/>
        <w:rPr>
          <w:rFonts w:eastAsia="Times New Roman"/>
          <w:bCs/>
          <w:i/>
          <w:iCs/>
        </w:rPr>
      </w:pPr>
    </w:p>
    <w:p w14:paraId="69EE1B2F" w14:textId="77777777" w:rsidR="009D3014" w:rsidRDefault="009D3014" w:rsidP="009D3014">
      <w:pPr>
        <w:jc w:val="both"/>
        <w:rPr>
          <w:rFonts w:eastAsia="Times New Roman"/>
          <w:bCs/>
          <w:i/>
          <w:iCs/>
        </w:rPr>
      </w:pPr>
      <w:r w:rsidRPr="00F60D3F">
        <w:rPr>
          <w:rFonts w:eastAsia="Times New Roman"/>
          <w:bCs/>
          <w:i/>
          <w:iCs/>
        </w:rPr>
        <w:t xml:space="preserve">Методический анализ проводится на основе результатов выполнения заданий группами участников ОГЭ, получившими отметку «3». Рекомендации для учителей должны быть ориентированы </w:t>
      </w:r>
      <w:r w:rsidRPr="00F60D3F">
        <w:rPr>
          <w:rFonts w:eastAsia="Times New Roman"/>
          <w:b/>
          <w:bCs/>
          <w:i/>
          <w:iCs/>
        </w:rPr>
        <w:t>на достижение реалистичных задач</w:t>
      </w:r>
      <w:r w:rsidRPr="00F60D3F">
        <w:rPr>
          <w:rFonts w:eastAsia="Times New Roman"/>
          <w:bCs/>
          <w:i/>
          <w:iCs/>
        </w:rPr>
        <w:t xml:space="preserve"> </w:t>
      </w:r>
      <w:r w:rsidRPr="00F60D3F">
        <w:rPr>
          <w:rFonts w:eastAsia="Times New Roman"/>
          <w:b/>
          <w:bCs/>
          <w:i/>
          <w:iCs/>
        </w:rPr>
        <w:t>коррекции дефицитов</w:t>
      </w:r>
      <w:r w:rsidRPr="00F60D3F">
        <w:rPr>
          <w:rFonts w:eastAsia="Times New Roman"/>
          <w:bCs/>
          <w:i/>
          <w:iCs/>
        </w:rPr>
        <w:t xml:space="preserve"> в подготовке школьников. Целевым ориентиром рекомендаций является уверенное получение отметки «4» данной группой школьников.</w:t>
      </w:r>
    </w:p>
    <w:p w14:paraId="6E95D21B" w14:textId="77777777" w:rsidR="009D3014" w:rsidRDefault="009D3014" w:rsidP="009D3014">
      <w:pPr>
        <w:jc w:val="both"/>
        <w:rPr>
          <w:rFonts w:eastAsia="Times New Roman"/>
          <w:bCs/>
          <w:i/>
          <w:iCs/>
        </w:rPr>
      </w:pPr>
    </w:p>
    <w:p w14:paraId="04AA5591" w14:textId="77777777" w:rsidR="009D3014" w:rsidRDefault="009D3014" w:rsidP="009D3014">
      <w:pPr>
        <w:spacing w:line="276" w:lineRule="auto"/>
        <w:jc w:val="both"/>
        <w:rPr>
          <w:rFonts w:eastAsia="Times New Roman"/>
          <w:bCs/>
          <w:iCs/>
        </w:rPr>
      </w:pPr>
      <w:r>
        <w:rPr>
          <w:rFonts w:eastAsia="Times New Roman"/>
          <w:bCs/>
          <w:iCs/>
        </w:rPr>
        <w:t>Наибольший процент обучающихся, сдавших ОГЭ по биологии на отметку «3» отмечен в следующих образовательных организациях Поволжского округа:</w:t>
      </w:r>
    </w:p>
    <w:p w14:paraId="15A1439E" w14:textId="77777777" w:rsidR="009D3014" w:rsidRDefault="009D3014" w:rsidP="009D3014">
      <w:pPr>
        <w:jc w:val="both"/>
        <w:rPr>
          <w:rFonts w:eastAsia="Times New Roman"/>
          <w:bCs/>
          <w:iCs/>
        </w:rPr>
      </w:pPr>
    </w:p>
    <w:tbl>
      <w:tblPr>
        <w:tblW w:w="9600" w:type="dxa"/>
        <w:jc w:val="center"/>
        <w:tblLook w:val="04A0" w:firstRow="1" w:lastRow="0" w:firstColumn="1" w:lastColumn="0" w:noHBand="0" w:noVBand="1"/>
      </w:tblPr>
      <w:tblGrid>
        <w:gridCol w:w="6198"/>
        <w:gridCol w:w="3402"/>
      </w:tblGrid>
      <w:tr w:rsidR="009D3014" w:rsidRPr="009C10CA" w14:paraId="5D670022" w14:textId="77777777" w:rsidTr="00BA11F8">
        <w:trPr>
          <w:trHeight w:val="503"/>
          <w:jc w:val="center"/>
        </w:trPr>
        <w:tc>
          <w:tcPr>
            <w:tcW w:w="6198" w:type="dxa"/>
            <w:tcBorders>
              <w:top w:val="single" w:sz="4" w:space="0" w:color="auto"/>
              <w:left w:val="single" w:sz="4" w:space="0" w:color="auto"/>
              <w:bottom w:val="single" w:sz="4" w:space="0" w:color="auto"/>
              <w:right w:val="single" w:sz="4" w:space="0" w:color="auto"/>
            </w:tcBorders>
            <w:shd w:val="clear" w:color="000000" w:fill="D8E4BC"/>
            <w:hideMark/>
          </w:tcPr>
          <w:p w14:paraId="66ABB0C1" w14:textId="77777777" w:rsidR="009D3014" w:rsidRPr="009C10CA" w:rsidRDefault="009D3014" w:rsidP="00BA11F8">
            <w:pPr>
              <w:jc w:val="center"/>
              <w:rPr>
                <w:rFonts w:eastAsia="Times New Roman"/>
                <w:b/>
                <w:bCs/>
              </w:rPr>
            </w:pPr>
            <w:r w:rsidRPr="009C10CA">
              <w:rPr>
                <w:rFonts w:eastAsia="Times New Roman"/>
                <w:b/>
                <w:bCs/>
              </w:rPr>
              <w:t>ОО</w:t>
            </w:r>
          </w:p>
        </w:tc>
        <w:tc>
          <w:tcPr>
            <w:tcW w:w="3402" w:type="dxa"/>
            <w:tcBorders>
              <w:top w:val="single" w:sz="4" w:space="0" w:color="auto"/>
              <w:left w:val="nil"/>
              <w:bottom w:val="single" w:sz="4" w:space="0" w:color="auto"/>
              <w:right w:val="single" w:sz="4" w:space="0" w:color="auto"/>
            </w:tcBorders>
            <w:shd w:val="clear" w:color="000000" w:fill="D8E4BC"/>
            <w:vAlign w:val="center"/>
            <w:hideMark/>
          </w:tcPr>
          <w:p w14:paraId="63A8CA55" w14:textId="77777777" w:rsidR="009D3014" w:rsidRPr="009C10CA" w:rsidRDefault="009D3014" w:rsidP="00BA11F8">
            <w:pPr>
              <w:jc w:val="center"/>
              <w:rPr>
                <w:rFonts w:eastAsia="Times New Roman"/>
                <w:b/>
                <w:bCs/>
              </w:rPr>
            </w:pPr>
            <w:r w:rsidRPr="009C10CA">
              <w:rPr>
                <w:rFonts w:eastAsia="Times New Roman"/>
                <w:b/>
                <w:bCs/>
              </w:rPr>
              <w:t>% "3"</w:t>
            </w:r>
          </w:p>
        </w:tc>
      </w:tr>
      <w:tr w:rsidR="009D3014" w:rsidRPr="009C10CA" w14:paraId="01AADB46" w14:textId="77777777" w:rsidTr="00BA11F8">
        <w:trPr>
          <w:trHeight w:val="248"/>
          <w:jc w:val="center"/>
        </w:trPr>
        <w:tc>
          <w:tcPr>
            <w:tcW w:w="6198" w:type="dxa"/>
            <w:tcBorders>
              <w:top w:val="nil"/>
              <w:left w:val="single" w:sz="4" w:space="0" w:color="auto"/>
              <w:bottom w:val="single" w:sz="4" w:space="0" w:color="auto"/>
              <w:right w:val="single" w:sz="4" w:space="0" w:color="auto"/>
            </w:tcBorders>
            <w:shd w:val="clear" w:color="auto" w:fill="auto"/>
            <w:hideMark/>
          </w:tcPr>
          <w:p w14:paraId="537D0FB6" w14:textId="77777777" w:rsidR="009D3014" w:rsidRPr="009C10CA" w:rsidRDefault="009D3014" w:rsidP="00BA11F8">
            <w:pPr>
              <w:rPr>
                <w:rFonts w:eastAsia="Times New Roman"/>
              </w:rPr>
            </w:pPr>
            <w:r w:rsidRPr="009C10CA">
              <w:rPr>
                <w:rFonts w:eastAsia="Times New Roman"/>
              </w:rPr>
              <w:t>ГБОУ ООШ № 13 г. Новокуйбышевска</w:t>
            </w:r>
          </w:p>
        </w:tc>
        <w:tc>
          <w:tcPr>
            <w:tcW w:w="3402" w:type="dxa"/>
            <w:tcBorders>
              <w:top w:val="nil"/>
              <w:left w:val="nil"/>
              <w:bottom w:val="single" w:sz="4" w:space="0" w:color="auto"/>
              <w:right w:val="single" w:sz="4" w:space="0" w:color="auto"/>
            </w:tcBorders>
            <w:shd w:val="clear" w:color="auto" w:fill="auto"/>
            <w:vAlign w:val="center"/>
            <w:hideMark/>
          </w:tcPr>
          <w:p w14:paraId="7FD0A084" w14:textId="77777777" w:rsidR="009D3014" w:rsidRPr="009C10CA" w:rsidRDefault="009D3014" w:rsidP="00BA11F8">
            <w:pPr>
              <w:jc w:val="center"/>
              <w:rPr>
                <w:rFonts w:eastAsia="Times New Roman"/>
              </w:rPr>
            </w:pPr>
            <w:r w:rsidRPr="009C10CA">
              <w:rPr>
                <w:rFonts w:eastAsia="Times New Roman"/>
              </w:rPr>
              <w:t>100,0%</w:t>
            </w:r>
          </w:p>
        </w:tc>
      </w:tr>
      <w:tr w:rsidR="009D3014" w:rsidRPr="009C10CA" w14:paraId="53DBA266" w14:textId="77777777" w:rsidTr="00BA11F8">
        <w:trPr>
          <w:trHeight w:val="279"/>
          <w:jc w:val="center"/>
        </w:trPr>
        <w:tc>
          <w:tcPr>
            <w:tcW w:w="6198" w:type="dxa"/>
            <w:tcBorders>
              <w:top w:val="nil"/>
              <w:left w:val="single" w:sz="4" w:space="0" w:color="auto"/>
              <w:bottom w:val="single" w:sz="4" w:space="0" w:color="auto"/>
              <w:right w:val="single" w:sz="4" w:space="0" w:color="auto"/>
            </w:tcBorders>
            <w:shd w:val="clear" w:color="auto" w:fill="auto"/>
            <w:hideMark/>
          </w:tcPr>
          <w:p w14:paraId="12AAAE86" w14:textId="77777777" w:rsidR="009D3014" w:rsidRPr="009C10CA" w:rsidRDefault="009D3014" w:rsidP="00BA11F8">
            <w:pPr>
              <w:rPr>
                <w:rFonts w:eastAsia="Times New Roman"/>
              </w:rPr>
            </w:pPr>
            <w:r w:rsidRPr="009C10CA">
              <w:rPr>
                <w:rFonts w:eastAsia="Times New Roman"/>
              </w:rPr>
              <w:t>ГБОУ ООШ № 15 г. Новокуйбышевска</w:t>
            </w:r>
          </w:p>
        </w:tc>
        <w:tc>
          <w:tcPr>
            <w:tcW w:w="3402" w:type="dxa"/>
            <w:tcBorders>
              <w:top w:val="nil"/>
              <w:left w:val="nil"/>
              <w:bottom w:val="single" w:sz="4" w:space="0" w:color="auto"/>
              <w:right w:val="single" w:sz="4" w:space="0" w:color="auto"/>
            </w:tcBorders>
            <w:shd w:val="clear" w:color="auto" w:fill="auto"/>
            <w:vAlign w:val="center"/>
            <w:hideMark/>
          </w:tcPr>
          <w:p w14:paraId="38F616F6" w14:textId="77777777" w:rsidR="009D3014" w:rsidRPr="009C10CA" w:rsidRDefault="009D3014" w:rsidP="00BA11F8">
            <w:pPr>
              <w:jc w:val="center"/>
              <w:rPr>
                <w:rFonts w:eastAsia="Times New Roman"/>
              </w:rPr>
            </w:pPr>
            <w:r w:rsidRPr="009C10CA">
              <w:rPr>
                <w:rFonts w:eastAsia="Times New Roman"/>
              </w:rPr>
              <w:t>64,3%</w:t>
            </w:r>
          </w:p>
        </w:tc>
      </w:tr>
      <w:tr w:rsidR="009D3014" w:rsidRPr="009C10CA" w14:paraId="39E58ABE" w14:textId="77777777" w:rsidTr="00BA11F8">
        <w:trPr>
          <w:trHeight w:val="256"/>
          <w:jc w:val="center"/>
        </w:trPr>
        <w:tc>
          <w:tcPr>
            <w:tcW w:w="6198" w:type="dxa"/>
            <w:tcBorders>
              <w:top w:val="nil"/>
              <w:left w:val="single" w:sz="4" w:space="0" w:color="auto"/>
              <w:bottom w:val="single" w:sz="4" w:space="0" w:color="auto"/>
              <w:right w:val="single" w:sz="4" w:space="0" w:color="auto"/>
            </w:tcBorders>
            <w:shd w:val="clear" w:color="auto" w:fill="auto"/>
            <w:hideMark/>
          </w:tcPr>
          <w:p w14:paraId="2BF20463" w14:textId="77777777" w:rsidR="009D3014" w:rsidRPr="009C10CA" w:rsidRDefault="009D3014" w:rsidP="00BA11F8">
            <w:pPr>
              <w:rPr>
                <w:rFonts w:eastAsia="Times New Roman"/>
              </w:rPr>
            </w:pPr>
            <w:r w:rsidRPr="009C10CA">
              <w:rPr>
                <w:rFonts w:eastAsia="Times New Roman"/>
              </w:rPr>
              <w:t>ГБОУ ООШ № 17 г. Новокуйбышевск</w:t>
            </w:r>
          </w:p>
        </w:tc>
        <w:tc>
          <w:tcPr>
            <w:tcW w:w="3402" w:type="dxa"/>
            <w:tcBorders>
              <w:top w:val="nil"/>
              <w:left w:val="nil"/>
              <w:bottom w:val="single" w:sz="4" w:space="0" w:color="auto"/>
              <w:right w:val="single" w:sz="4" w:space="0" w:color="auto"/>
            </w:tcBorders>
            <w:shd w:val="clear" w:color="auto" w:fill="auto"/>
            <w:vAlign w:val="center"/>
            <w:hideMark/>
          </w:tcPr>
          <w:p w14:paraId="7E9F21ED" w14:textId="77777777" w:rsidR="009D3014" w:rsidRPr="009C10CA" w:rsidRDefault="009D3014" w:rsidP="00BA11F8">
            <w:pPr>
              <w:jc w:val="center"/>
              <w:rPr>
                <w:rFonts w:eastAsia="Times New Roman"/>
              </w:rPr>
            </w:pPr>
            <w:r w:rsidRPr="009C10CA">
              <w:rPr>
                <w:rFonts w:eastAsia="Times New Roman"/>
              </w:rPr>
              <w:t>62,5%</w:t>
            </w:r>
          </w:p>
        </w:tc>
      </w:tr>
      <w:tr w:rsidR="009D3014" w:rsidRPr="009C10CA" w14:paraId="00F9CD8C" w14:textId="77777777" w:rsidTr="00BA11F8">
        <w:trPr>
          <w:trHeight w:val="309"/>
          <w:jc w:val="center"/>
        </w:trPr>
        <w:tc>
          <w:tcPr>
            <w:tcW w:w="6198" w:type="dxa"/>
            <w:tcBorders>
              <w:top w:val="nil"/>
              <w:left w:val="single" w:sz="4" w:space="0" w:color="auto"/>
              <w:bottom w:val="single" w:sz="4" w:space="0" w:color="auto"/>
              <w:right w:val="single" w:sz="4" w:space="0" w:color="auto"/>
            </w:tcBorders>
            <w:shd w:val="clear" w:color="auto" w:fill="auto"/>
            <w:hideMark/>
          </w:tcPr>
          <w:p w14:paraId="3608686D" w14:textId="77777777" w:rsidR="009D3014" w:rsidRPr="009C10CA" w:rsidRDefault="009D3014" w:rsidP="00BA11F8">
            <w:pPr>
              <w:rPr>
                <w:rFonts w:eastAsia="Times New Roman"/>
              </w:rPr>
            </w:pPr>
            <w:r w:rsidRPr="009C10CA">
              <w:rPr>
                <w:rFonts w:eastAsia="Times New Roman"/>
              </w:rPr>
              <w:t>ГБОУ ООШ № 18 г. Новокуйбышевска</w:t>
            </w:r>
          </w:p>
        </w:tc>
        <w:tc>
          <w:tcPr>
            <w:tcW w:w="3402" w:type="dxa"/>
            <w:tcBorders>
              <w:top w:val="nil"/>
              <w:left w:val="nil"/>
              <w:bottom w:val="single" w:sz="4" w:space="0" w:color="auto"/>
              <w:right w:val="single" w:sz="4" w:space="0" w:color="auto"/>
            </w:tcBorders>
            <w:shd w:val="clear" w:color="auto" w:fill="auto"/>
            <w:vAlign w:val="center"/>
            <w:hideMark/>
          </w:tcPr>
          <w:p w14:paraId="7B9AE96C" w14:textId="77777777" w:rsidR="009D3014" w:rsidRPr="009C10CA" w:rsidRDefault="009D3014" w:rsidP="00BA11F8">
            <w:pPr>
              <w:jc w:val="center"/>
              <w:rPr>
                <w:rFonts w:eastAsia="Times New Roman"/>
              </w:rPr>
            </w:pPr>
            <w:r w:rsidRPr="009C10CA">
              <w:rPr>
                <w:rFonts w:eastAsia="Times New Roman"/>
              </w:rPr>
              <w:t>50,0%</w:t>
            </w:r>
          </w:p>
        </w:tc>
      </w:tr>
      <w:tr w:rsidR="009D3014" w:rsidRPr="009C10CA" w14:paraId="202F8487" w14:textId="77777777" w:rsidTr="00BA11F8">
        <w:trPr>
          <w:trHeight w:val="286"/>
          <w:jc w:val="center"/>
        </w:trPr>
        <w:tc>
          <w:tcPr>
            <w:tcW w:w="6198" w:type="dxa"/>
            <w:tcBorders>
              <w:top w:val="nil"/>
              <w:left w:val="single" w:sz="4" w:space="0" w:color="auto"/>
              <w:bottom w:val="single" w:sz="4" w:space="0" w:color="auto"/>
              <w:right w:val="single" w:sz="4" w:space="0" w:color="auto"/>
            </w:tcBorders>
            <w:shd w:val="clear" w:color="auto" w:fill="auto"/>
            <w:hideMark/>
          </w:tcPr>
          <w:p w14:paraId="0A4F2A56" w14:textId="77777777" w:rsidR="009D3014" w:rsidRPr="009C10CA" w:rsidRDefault="009D3014" w:rsidP="00BA11F8">
            <w:pPr>
              <w:rPr>
                <w:rFonts w:eastAsia="Times New Roman"/>
              </w:rPr>
            </w:pPr>
            <w:r w:rsidRPr="009C10CA">
              <w:rPr>
                <w:rFonts w:eastAsia="Times New Roman"/>
              </w:rPr>
              <w:t>ГБОУ ООШ № 21 г. Новокуйбышевска</w:t>
            </w:r>
          </w:p>
        </w:tc>
        <w:tc>
          <w:tcPr>
            <w:tcW w:w="3402" w:type="dxa"/>
            <w:tcBorders>
              <w:top w:val="nil"/>
              <w:left w:val="nil"/>
              <w:bottom w:val="single" w:sz="4" w:space="0" w:color="auto"/>
              <w:right w:val="single" w:sz="4" w:space="0" w:color="auto"/>
            </w:tcBorders>
            <w:shd w:val="clear" w:color="auto" w:fill="auto"/>
            <w:vAlign w:val="center"/>
            <w:hideMark/>
          </w:tcPr>
          <w:p w14:paraId="1A17DABF" w14:textId="77777777" w:rsidR="009D3014" w:rsidRPr="009C10CA" w:rsidRDefault="009D3014" w:rsidP="00BA11F8">
            <w:pPr>
              <w:jc w:val="center"/>
              <w:rPr>
                <w:rFonts w:eastAsia="Times New Roman"/>
              </w:rPr>
            </w:pPr>
            <w:r w:rsidRPr="009C10CA">
              <w:rPr>
                <w:rFonts w:eastAsia="Times New Roman"/>
              </w:rPr>
              <w:t>50,0%</w:t>
            </w:r>
          </w:p>
        </w:tc>
      </w:tr>
      <w:tr w:rsidR="009D3014" w:rsidRPr="009C10CA" w14:paraId="2637130B" w14:textId="77777777" w:rsidTr="00BA11F8">
        <w:trPr>
          <w:trHeight w:val="255"/>
          <w:jc w:val="center"/>
        </w:trPr>
        <w:tc>
          <w:tcPr>
            <w:tcW w:w="6198" w:type="dxa"/>
            <w:tcBorders>
              <w:top w:val="nil"/>
              <w:left w:val="single" w:sz="4" w:space="0" w:color="auto"/>
              <w:bottom w:val="single" w:sz="4" w:space="0" w:color="auto"/>
              <w:right w:val="single" w:sz="4" w:space="0" w:color="auto"/>
            </w:tcBorders>
            <w:shd w:val="clear" w:color="000000" w:fill="D8E4BC"/>
            <w:hideMark/>
          </w:tcPr>
          <w:p w14:paraId="59FBF48A" w14:textId="77777777" w:rsidR="009D3014" w:rsidRPr="009C10CA" w:rsidRDefault="009D3014" w:rsidP="00BA11F8">
            <w:pPr>
              <w:jc w:val="center"/>
              <w:rPr>
                <w:rFonts w:eastAsia="Times New Roman"/>
                <w:b/>
                <w:bCs/>
              </w:rPr>
            </w:pPr>
            <w:r w:rsidRPr="009C10CA">
              <w:rPr>
                <w:rFonts w:eastAsia="Times New Roman"/>
                <w:b/>
                <w:bCs/>
              </w:rPr>
              <w:lastRenderedPageBreak/>
              <w:t>ИТОГО г.о. Новокуйбышевск</w:t>
            </w:r>
          </w:p>
        </w:tc>
        <w:tc>
          <w:tcPr>
            <w:tcW w:w="3402" w:type="dxa"/>
            <w:tcBorders>
              <w:top w:val="nil"/>
              <w:left w:val="nil"/>
              <w:bottom w:val="single" w:sz="4" w:space="0" w:color="auto"/>
              <w:right w:val="single" w:sz="4" w:space="0" w:color="auto"/>
            </w:tcBorders>
            <w:shd w:val="clear" w:color="000000" w:fill="D8E4BC"/>
            <w:vAlign w:val="center"/>
            <w:hideMark/>
          </w:tcPr>
          <w:p w14:paraId="31E12AE3" w14:textId="77777777" w:rsidR="009D3014" w:rsidRPr="009C10CA" w:rsidRDefault="009D3014" w:rsidP="00BA11F8">
            <w:pPr>
              <w:jc w:val="center"/>
              <w:rPr>
                <w:rFonts w:eastAsia="Times New Roman"/>
                <w:b/>
                <w:bCs/>
              </w:rPr>
            </w:pPr>
            <w:r w:rsidRPr="009C10CA">
              <w:rPr>
                <w:rFonts w:eastAsia="Times New Roman"/>
                <w:b/>
                <w:bCs/>
              </w:rPr>
              <w:t>34,4%</w:t>
            </w:r>
          </w:p>
        </w:tc>
      </w:tr>
      <w:tr w:rsidR="009D3014" w:rsidRPr="009C10CA" w14:paraId="2704593C" w14:textId="77777777" w:rsidTr="00BA11F8">
        <w:trPr>
          <w:trHeight w:val="255"/>
          <w:jc w:val="center"/>
        </w:trPr>
        <w:tc>
          <w:tcPr>
            <w:tcW w:w="6198" w:type="dxa"/>
            <w:tcBorders>
              <w:top w:val="nil"/>
              <w:left w:val="single" w:sz="4" w:space="0" w:color="auto"/>
              <w:bottom w:val="single" w:sz="4" w:space="0" w:color="auto"/>
              <w:right w:val="single" w:sz="4" w:space="0" w:color="auto"/>
            </w:tcBorders>
            <w:shd w:val="clear" w:color="auto" w:fill="auto"/>
            <w:hideMark/>
          </w:tcPr>
          <w:p w14:paraId="29E258E6" w14:textId="77777777" w:rsidR="009D3014" w:rsidRPr="009C10CA" w:rsidRDefault="009D3014" w:rsidP="00BA11F8">
            <w:pPr>
              <w:rPr>
                <w:rFonts w:eastAsia="Times New Roman"/>
              </w:rPr>
            </w:pPr>
            <w:r w:rsidRPr="009C10CA">
              <w:rPr>
                <w:rFonts w:eastAsia="Times New Roman"/>
              </w:rPr>
              <w:t>ГБОУ ООШ пос. Самарский</w:t>
            </w:r>
          </w:p>
        </w:tc>
        <w:tc>
          <w:tcPr>
            <w:tcW w:w="3402" w:type="dxa"/>
            <w:tcBorders>
              <w:top w:val="nil"/>
              <w:left w:val="nil"/>
              <w:bottom w:val="single" w:sz="4" w:space="0" w:color="auto"/>
              <w:right w:val="single" w:sz="4" w:space="0" w:color="auto"/>
            </w:tcBorders>
            <w:shd w:val="clear" w:color="auto" w:fill="auto"/>
            <w:vAlign w:val="center"/>
            <w:hideMark/>
          </w:tcPr>
          <w:p w14:paraId="6B794977" w14:textId="77777777" w:rsidR="009D3014" w:rsidRPr="009C10CA" w:rsidRDefault="009D3014" w:rsidP="00BA11F8">
            <w:pPr>
              <w:jc w:val="center"/>
              <w:rPr>
                <w:rFonts w:eastAsia="Times New Roman"/>
              </w:rPr>
            </w:pPr>
            <w:r w:rsidRPr="009C10CA">
              <w:rPr>
                <w:rFonts w:eastAsia="Times New Roman"/>
              </w:rPr>
              <w:t>50,0%</w:t>
            </w:r>
          </w:p>
        </w:tc>
      </w:tr>
      <w:tr w:rsidR="009D3014" w:rsidRPr="009C10CA" w14:paraId="76E81E90" w14:textId="77777777" w:rsidTr="00BA11F8">
        <w:trPr>
          <w:trHeight w:val="255"/>
          <w:jc w:val="center"/>
        </w:trPr>
        <w:tc>
          <w:tcPr>
            <w:tcW w:w="6198" w:type="dxa"/>
            <w:tcBorders>
              <w:top w:val="nil"/>
              <w:left w:val="single" w:sz="4" w:space="0" w:color="auto"/>
              <w:bottom w:val="single" w:sz="4" w:space="0" w:color="auto"/>
              <w:right w:val="single" w:sz="4" w:space="0" w:color="auto"/>
            </w:tcBorders>
            <w:shd w:val="clear" w:color="auto" w:fill="auto"/>
            <w:hideMark/>
          </w:tcPr>
          <w:p w14:paraId="6CE02823" w14:textId="77777777" w:rsidR="009D3014" w:rsidRPr="009C10CA" w:rsidRDefault="009D3014" w:rsidP="00BA11F8">
            <w:pPr>
              <w:rPr>
                <w:rFonts w:eastAsia="Times New Roman"/>
              </w:rPr>
            </w:pPr>
            <w:r w:rsidRPr="009C10CA">
              <w:rPr>
                <w:rFonts w:eastAsia="Times New Roman"/>
              </w:rPr>
              <w:t>ГБОУ СОШ с. Сухая Вязовка</w:t>
            </w:r>
          </w:p>
        </w:tc>
        <w:tc>
          <w:tcPr>
            <w:tcW w:w="3402" w:type="dxa"/>
            <w:tcBorders>
              <w:top w:val="nil"/>
              <w:left w:val="nil"/>
              <w:bottom w:val="single" w:sz="4" w:space="0" w:color="auto"/>
              <w:right w:val="single" w:sz="4" w:space="0" w:color="auto"/>
            </w:tcBorders>
            <w:shd w:val="clear" w:color="auto" w:fill="auto"/>
            <w:vAlign w:val="center"/>
            <w:hideMark/>
          </w:tcPr>
          <w:p w14:paraId="6E70C2A5" w14:textId="77777777" w:rsidR="009D3014" w:rsidRPr="009C10CA" w:rsidRDefault="009D3014" w:rsidP="00BA11F8">
            <w:pPr>
              <w:jc w:val="center"/>
              <w:rPr>
                <w:rFonts w:eastAsia="Times New Roman"/>
              </w:rPr>
            </w:pPr>
            <w:r w:rsidRPr="009C10CA">
              <w:rPr>
                <w:rFonts w:eastAsia="Times New Roman"/>
              </w:rPr>
              <w:t>62,5%</w:t>
            </w:r>
          </w:p>
        </w:tc>
      </w:tr>
      <w:tr w:rsidR="009D3014" w:rsidRPr="009C10CA" w14:paraId="006137B1" w14:textId="77777777" w:rsidTr="00BA11F8">
        <w:trPr>
          <w:trHeight w:val="255"/>
          <w:jc w:val="center"/>
        </w:trPr>
        <w:tc>
          <w:tcPr>
            <w:tcW w:w="6198" w:type="dxa"/>
            <w:tcBorders>
              <w:top w:val="nil"/>
              <w:left w:val="single" w:sz="4" w:space="0" w:color="auto"/>
              <w:bottom w:val="single" w:sz="4" w:space="0" w:color="auto"/>
              <w:right w:val="single" w:sz="4" w:space="0" w:color="auto"/>
            </w:tcBorders>
            <w:shd w:val="clear" w:color="auto" w:fill="auto"/>
            <w:hideMark/>
          </w:tcPr>
          <w:p w14:paraId="41E9666F" w14:textId="77777777" w:rsidR="009D3014" w:rsidRPr="009C10CA" w:rsidRDefault="009D3014" w:rsidP="00BA11F8">
            <w:pPr>
              <w:rPr>
                <w:rFonts w:eastAsia="Times New Roman"/>
              </w:rPr>
            </w:pPr>
            <w:r w:rsidRPr="009C10CA">
              <w:rPr>
                <w:rFonts w:eastAsia="Times New Roman"/>
              </w:rPr>
              <w:t>ГБОУ СОШ поc. Черновский</w:t>
            </w:r>
          </w:p>
        </w:tc>
        <w:tc>
          <w:tcPr>
            <w:tcW w:w="3402" w:type="dxa"/>
            <w:tcBorders>
              <w:top w:val="nil"/>
              <w:left w:val="nil"/>
              <w:bottom w:val="single" w:sz="4" w:space="0" w:color="auto"/>
              <w:right w:val="single" w:sz="4" w:space="0" w:color="auto"/>
            </w:tcBorders>
            <w:shd w:val="clear" w:color="auto" w:fill="auto"/>
            <w:vAlign w:val="center"/>
            <w:hideMark/>
          </w:tcPr>
          <w:p w14:paraId="320B8E5C" w14:textId="77777777" w:rsidR="009D3014" w:rsidRPr="009C10CA" w:rsidRDefault="009D3014" w:rsidP="00BA11F8">
            <w:pPr>
              <w:jc w:val="center"/>
              <w:rPr>
                <w:rFonts w:eastAsia="Times New Roman"/>
              </w:rPr>
            </w:pPr>
            <w:r w:rsidRPr="009C10CA">
              <w:rPr>
                <w:rFonts w:eastAsia="Times New Roman"/>
              </w:rPr>
              <w:t>50,0%</w:t>
            </w:r>
          </w:p>
        </w:tc>
      </w:tr>
      <w:tr w:rsidR="009D3014" w:rsidRPr="009C10CA" w14:paraId="5DC62C09" w14:textId="77777777" w:rsidTr="00BA11F8">
        <w:trPr>
          <w:trHeight w:val="255"/>
          <w:jc w:val="center"/>
        </w:trPr>
        <w:tc>
          <w:tcPr>
            <w:tcW w:w="6198" w:type="dxa"/>
            <w:tcBorders>
              <w:top w:val="nil"/>
              <w:left w:val="single" w:sz="4" w:space="0" w:color="auto"/>
              <w:bottom w:val="single" w:sz="4" w:space="0" w:color="auto"/>
              <w:right w:val="single" w:sz="4" w:space="0" w:color="auto"/>
            </w:tcBorders>
            <w:shd w:val="clear" w:color="000000" w:fill="D8E4BC"/>
            <w:hideMark/>
          </w:tcPr>
          <w:p w14:paraId="2CA233BB" w14:textId="77777777" w:rsidR="009D3014" w:rsidRPr="009C10CA" w:rsidRDefault="009D3014" w:rsidP="00BA11F8">
            <w:pPr>
              <w:jc w:val="center"/>
              <w:rPr>
                <w:rFonts w:eastAsia="Times New Roman"/>
                <w:b/>
                <w:bCs/>
              </w:rPr>
            </w:pPr>
            <w:r w:rsidRPr="009C10CA">
              <w:rPr>
                <w:rFonts w:eastAsia="Times New Roman"/>
                <w:b/>
                <w:bCs/>
              </w:rPr>
              <w:t>ИТОГО м.р. Волжский</w:t>
            </w:r>
          </w:p>
        </w:tc>
        <w:tc>
          <w:tcPr>
            <w:tcW w:w="3402" w:type="dxa"/>
            <w:tcBorders>
              <w:top w:val="nil"/>
              <w:left w:val="nil"/>
              <w:bottom w:val="single" w:sz="4" w:space="0" w:color="auto"/>
              <w:right w:val="single" w:sz="4" w:space="0" w:color="auto"/>
            </w:tcBorders>
            <w:shd w:val="clear" w:color="000000" w:fill="D8E4BC"/>
            <w:vAlign w:val="center"/>
            <w:hideMark/>
          </w:tcPr>
          <w:p w14:paraId="65A749C6" w14:textId="77777777" w:rsidR="009D3014" w:rsidRPr="009C10CA" w:rsidRDefault="009D3014" w:rsidP="00BA11F8">
            <w:pPr>
              <w:jc w:val="center"/>
              <w:rPr>
                <w:rFonts w:eastAsia="Times New Roman"/>
                <w:b/>
                <w:bCs/>
              </w:rPr>
            </w:pPr>
            <w:r w:rsidRPr="009C10CA">
              <w:rPr>
                <w:rFonts w:eastAsia="Times New Roman"/>
                <w:b/>
                <w:bCs/>
              </w:rPr>
              <w:t>23,1%</w:t>
            </w:r>
          </w:p>
        </w:tc>
      </w:tr>
      <w:tr w:rsidR="009D3014" w:rsidRPr="009C10CA" w14:paraId="382F737A" w14:textId="77777777" w:rsidTr="00BA11F8">
        <w:trPr>
          <w:trHeight w:val="510"/>
          <w:jc w:val="center"/>
        </w:trPr>
        <w:tc>
          <w:tcPr>
            <w:tcW w:w="6198" w:type="dxa"/>
            <w:tcBorders>
              <w:top w:val="nil"/>
              <w:left w:val="single" w:sz="4" w:space="0" w:color="auto"/>
              <w:bottom w:val="single" w:sz="4" w:space="0" w:color="auto"/>
              <w:right w:val="single" w:sz="4" w:space="0" w:color="auto"/>
            </w:tcBorders>
            <w:shd w:val="clear" w:color="000000" w:fill="FABF8F"/>
            <w:hideMark/>
          </w:tcPr>
          <w:p w14:paraId="16943FD2" w14:textId="77777777" w:rsidR="009D3014" w:rsidRPr="009C10CA" w:rsidRDefault="009D3014" w:rsidP="00BA11F8">
            <w:pPr>
              <w:jc w:val="center"/>
              <w:rPr>
                <w:rFonts w:eastAsia="Times New Roman"/>
                <w:b/>
                <w:bCs/>
              </w:rPr>
            </w:pPr>
            <w:r w:rsidRPr="009C10CA">
              <w:rPr>
                <w:rFonts w:eastAsia="Times New Roman"/>
                <w:b/>
                <w:bCs/>
              </w:rPr>
              <w:t>ИТОГО Поволжское управление</w:t>
            </w:r>
          </w:p>
        </w:tc>
        <w:tc>
          <w:tcPr>
            <w:tcW w:w="3402" w:type="dxa"/>
            <w:tcBorders>
              <w:top w:val="nil"/>
              <w:left w:val="nil"/>
              <w:bottom w:val="single" w:sz="4" w:space="0" w:color="auto"/>
              <w:right w:val="single" w:sz="4" w:space="0" w:color="auto"/>
            </w:tcBorders>
            <w:shd w:val="clear" w:color="000000" w:fill="FABF8F"/>
            <w:vAlign w:val="center"/>
            <w:hideMark/>
          </w:tcPr>
          <w:p w14:paraId="50611A01" w14:textId="77777777" w:rsidR="009D3014" w:rsidRPr="009C10CA" w:rsidRDefault="009D3014" w:rsidP="00BA11F8">
            <w:pPr>
              <w:jc w:val="center"/>
              <w:rPr>
                <w:rFonts w:eastAsia="Times New Roman"/>
                <w:b/>
                <w:bCs/>
              </w:rPr>
            </w:pPr>
            <w:r w:rsidRPr="009C10CA">
              <w:rPr>
                <w:rFonts w:eastAsia="Times New Roman"/>
                <w:b/>
                <w:bCs/>
              </w:rPr>
              <w:t>27,8%</w:t>
            </w:r>
          </w:p>
        </w:tc>
      </w:tr>
    </w:tbl>
    <w:p w14:paraId="0F6DE45E" w14:textId="77777777" w:rsidR="009D3014" w:rsidRDefault="009D3014" w:rsidP="009D3014">
      <w:pPr>
        <w:jc w:val="both"/>
        <w:rPr>
          <w:rFonts w:eastAsia="Times New Roman"/>
          <w:bCs/>
          <w:iCs/>
        </w:rPr>
      </w:pPr>
    </w:p>
    <w:p w14:paraId="05DEA3D9" w14:textId="77777777" w:rsidR="009D3014" w:rsidRPr="00F60D3F" w:rsidRDefault="009D3014" w:rsidP="009D3014">
      <w:pPr>
        <w:pStyle w:val="3"/>
        <w:numPr>
          <w:ilvl w:val="3"/>
          <w:numId w:val="27"/>
        </w:numPr>
        <w:tabs>
          <w:tab w:val="left" w:pos="567"/>
        </w:tabs>
        <w:ind w:left="2350"/>
        <w:jc w:val="both"/>
        <w:rPr>
          <w:color w:val="auto"/>
        </w:rPr>
      </w:pPr>
      <w:r w:rsidRPr="00F60D3F">
        <w:rPr>
          <w:color w:val="auto"/>
        </w:rPr>
        <w:t xml:space="preserve">Описание предметной подготовки участников ОГЭ с низким уровнем подготовки, анализ типичных дефицитов в подготовке </w:t>
      </w:r>
    </w:p>
    <w:p w14:paraId="49406A10" w14:textId="77777777" w:rsidR="009D3014" w:rsidRPr="00F60D3F" w:rsidRDefault="009D3014" w:rsidP="009D3014">
      <w:pPr>
        <w:ind w:firstLine="567"/>
        <w:jc w:val="both"/>
        <w:rPr>
          <w:rFonts w:eastAsia="Times New Roman"/>
          <w:b/>
          <w:bCs/>
          <w:i/>
          <w:iCs/>
        </w:rPr>
      </w:pPr>
    </w:p>
    <w:p w14:paraId="4731C46C" w14:textId="77777777" w:rsidR="009D3014" w:rsidRPr="00F60D3F" w:rsidRDefault="009D3014" w:rsidP="009D3014">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5B49508E" w14:textId="77777777" w:rsidR="009D3014" w:rsidRDefault="009D3014" w:rsidP="009D3014">
      <w:pPr>
        <w:ind w:firstLine="567"/>
        <w:jc w:val="both"/>
        <w:rPr>
          <w:rFonts w:eastAsia="Times New Roman"/>
          <w:bCs/>
          <w:i/>
          <w:iCs/>
        </w:rPr>
      </w:pPr>
    </w:p>
    <w:p w14:paraId="26A431F4" w14:textId="77777777" w:rsidR="009D3014" w:rsidRPr="008C3241" w:rsidRDefault="009D3014" w:rsidP="009D3014">
      <w:pPr>
        <w:spacing w:line="276" w:lineRule="auto"/>
        <w:ind w:firstLine="567"/>
        <w:jc w:val="both"/>
      </w:pPr>
      <w:r w:rsidRPr="008C3241">
        <w:t>Анализ статистических характеристик показывает, что обучающиеся, получившие отметку «3», демонстрируют фрагментарные, но устойчивые базовые навыки. Они успешно справляются с зада</w:t>
      </w:r>
      <w:r>
        <w:t>ниями</w:t>
      </w:r>
      <w:r w:rsidRPr="008C3241">
        <w:t xml:space="preserve">, требующими прямого применения </w:t>
      </w:r>
      <w:r>
        <w:t>знаний основных биологических понятий</w:t>
      </w:r>
      <w:r w:rsidRPr="008C3241">
        <w:t xml:space="preserve">, но испытывают системные трудности при необходимости выполнения </w:t>
      </w:r>
      <w:r>
        <w:t>заданий, требующих анализа представленной информации и применения простейших способов оценки ее достоверности; дополнение недостающей информации, представленной в биологическом тексте, сравнение признаков биологических объектов</w:t>
      </w:r>
      <w:r w:rsidRPr="008C3241">
        <w:t>, многошаговых рассуждений.</w:t>
      </w:r>
    </w:p>
    <w:p w14:paraId="041D135E" w14:textId="77777777" w:rsidR="009D3014" w:rsidRPr="000B4958" w:rsidRDefault="009D3014" w:rsidP="009D3014">
      <w:pPr>
        <w:spacing w:line="276" w:lineRule="auto"/>
        <w:ind w:firstLine="567"/>
        <w:jc w:val="both"/>
        <w:rPr>
          <w:rFonts w:eastAsia="Times New Roman"/>
          <w:bCs/>
          <w:iCs/>
        </w:rPr>
      </w:pPr>
      <w:r>
        <w:rPr>
          <w:rFonts w:eastAsia="Times New Roman"/>
          <w:bCs/>
          <w:iCs/>
        </w:rPr>
        <w:t xml:space="preserve">Обучающиеся данной группы (с низким уровнем подготовки) демонстрируют успешность в  выполнении следующих заданий базового уровня сложности: </w:t>
      </w:r>
      <w:r w:rsidRPr="000B4958">
        <w:rPr>
          <w:iCs/>
        </w:rPr>
        <w:t>задание № 2 (</w:t>
      </w:r>
      <w:r w:rsidRPr="000B4958">
        <w:rPr>
          <w:color w:val="000000"/>
        </w:rPr>
        <w:t>Организмы и их многообразие (установление соответствия) – 82,2%</w:t>
      </w:r>
      <w:r>
        <w:rPr>
          <w:color w:val="000000"/>
        </w:rPr>
        <w:t>;</w:t>
      </w:r>
      <w:r w:rsidRPr="000B4958">
        <w:rPr>
          <w:color w:val="000000"/>
        </w:rPr>
        <w:t xml:space="preserve"> задание № 4 (Научные методы изучения живой природы. Работа с данными, представленными в графической форме (множественный выбор) – 81%</w:t>
      </w:r>
      <w:r>
        <w:rPr>
          <w:color w:val="000000"/>
        </w:rPr>
        <w:t>;</w:t>
      </w:r>
      <w:r w:rsidRPr="000B4958">
        <w:rPr>
          <w:color w:val="000000"/>
        </w:rPr>
        <w:t xml:space="preserve"> задание № 6 (Научные методы изучения живой природы. Узнавание аналоговых и цифровых биологических приборов и инструментов)- 91,4%, задание № 14 (Узнавание на рисунках (изображениях) органов человека и их частей – 72,4%, задание № 21 (Экосистемная организация живой природы. Работа с информацией биологического содержания, представленной в виде фрагмента экосистемы  (сопоставление объектов) – 62,9%, задание № 13 (Соотношение морфологических признаков животных или его о</w:t>
      </w:r>
      <w:r>
        <w:rPr>
          <w:color w:val="000000"/>
        </w:rPr>
        <w:t>т</w:t>
      </w:r>
      <w:r w:rsidRPr="000B4958">
        <w:rPr>
          <w:color w:val="000000"/>
        </w:rPr>
        <w:t>дельных частей с предложенными моделями по заданному алгоритму) -60,5%.</w:t>
      </w:r>
    </w:p>
    <w:p w14:paraId="6A7CB9B0" w14:textId="77777777" w:rsidR="009D3014" w:rsidRDefault="009D3014" w:rsidP="009D3014">
      <w:pPr>
        <w:spacing w:line="276" w:lineRule="auto"/>
        <w:ind w:firstLine="567"/>
        <w:jc w:val="both"/>
        <w:rPr>
          <w:rFonts w:eastAsia="Times New Roman"/>
          <w:bCs/>
          <w:iCs/>
        </w:rPr>
      </w:pPr>
      <w:r>
        <w:rPr>
          <w:rFonts w:eastAsia="Times New Roman"/>
          <w:bCs/>
          <w:iCs/>
        </w:rPr>
        <w:t>Следует отметить, что обучающиеся данной группы частично справились с заданиями повышенного и высокого уровня сложности.</w:t>
      </w:r>
    </w:p>
    <w:p w14:paraId="4DEC8C26" w14:textId="77777777" w:rsidR="009D3014" w:rsidRPr="008F6D49" w:rsidRDefault="009D3014" w:rsidP="009D3014">
      <w:pPr>
        <w:spacing w:line="276" w:lineRule="auto"/>
        <w:ind w:firstLine="567"/>
        <w:jc w:val="both"/>
        <w:rPr>
          <w:rFonts w:eastAsia="Times New Roman"/>
          <w:bCs/>
          <w:iCs/>
        </w:rPr>
      </w:pPr>
      <w:r w:rsidRPr="008F6D49">
        <w:rPr>
          <w:rFonts w:eastAsia="Times New Roman"/>
          <w:bCs/>
          <w:iCs/>
        </w:rPr>
        <w:t>Задание № 7 – 52,8% (</w:t>
      </w:r>
      <w:r w:rsidRPr="008F6D49">
        <w:rPr>
          <w:color w:val="000000"/>
        </w:rPr>
        <w:t xml:space="preserve">Определение характеристик объектов живой природы по их описанию (множественный выбор); Задание № 13 – 60,5% (Соотношение морфологических признаков животных или его отдельных частей с предложенными моделями по заданному алгоритму); задание № 17  - 54,3% (Определение признаков и свойств организма человека, его строения, жизнедеятельности, высшей нервной деятельности и поведения (множественный выбор). Все задания высокого уровня сложности были выполнены учениками с </w:t>
      </w:r>
      <w:r w:rsidRPr="008F6D49">
        <w:rPr>
          <w:color w:val="000000"/>
        </w:rPr>
        <w:lastRenderedPageBreak/>
        <w:t>показателями качества - более 20%. Лучше всего они справились  с заданием № 25 – 28,8% (Работа со статистическими данными, представленными в табличной форме).</w:t>
      </w:r>
    </w:p>
    <w:p w14:paraId="06C96746" w14:textId="77777777" w:rsidR="009D3014" w:rsidRPr="008F6D49" w:rsidRDefault="009D3014" w:rsidP="009D3014">
      <w:pPr>
        <w:spacing w:line="276" w:lineRule="auto"/>
        <w:ind w:firstLine="567"/>
        <w:jc w:val="both"/>
      </w:pPr>
      <w:r>
        <w:rPr>
          <w:rFonts w:eastAsia="Times New Roman"/>
          <w:bCs/>
          <w:iCs/>
        </w:rPr>
        <w:t xml:space="preserve">В наибольшей степени сформировано </w:t>
      </w:r>
      <w:r>
        <w:t xml:space="preserve">умение работать с графическими изображениями биологических объектов, графиками,  текстовой информацией, базовыми понятиями систематики. Наиболее низкие результаты были получены при выполнении следующих </w:t>
      </w:r>
      <w:r w:rsidRPr="008F6D49">
        <w:t>заданий: Задание № 12 (базовый уровень сложности)  - 35,6% (</w:t>
      </w:r>
      <w:r w:rsidRPr="008F6D49">
        <w:rPr>
          <w:color w:val="000000"/>
        </w:rPr>
        <w:t xml:space="preserve">Анализ информации и простейшие способы оценки её достоверности ); </w:t>
      </w:r>
      <w:r w:rsidRPr="008F6D49">
        <w:t>Задание № 3 (базовый уровень сложности) – 39,3% (</w:t>
      </w:r>
      <w:r w:rsidRPr="008F6D49">
        <w:rPr>
          <w:color w:val="000000"/>
        </w:rPr>
        <w:t>Систематика растений и животных (установление последовательности); задание № 10 (повышенный уровень сложности) – 21,8% (Дополнение недостающей информации, представленной в биологическом тексте из числа предложенных терминов и понятий); Задание № 11 (повышенный уровень сложности) – 23,6% (Сравнение признаков биологических объектов  (установление соответствия).</w:t>
      </w:r>
    </w:p>
    <w:p w14:paraId="778B9742" w14:textId="77777777" w:rsidR="009D3014" w:rsidRPr="005D12B1" w:rsidRDefault="009D3014" w:rsidP="009D3014">
      <w:pPr>
        <w:spacing w:line="276" w:lineRule="auto"/>
        <w:ind w:firstLine="567"/>
        <w:jc w:val="both"/>
        <w:rPr>
          <w:rFonts w:eastAsia="Times New Roman"/>
          <w:bCs/>
          <w:iCs/>
        </w:rPr>
      </w:pPr>
      <w:r w:rsidRPr="005D12B1">
        <w:t>Наиболее проблематичными оказались задания, требующие знания н</w:t>
      </w:r>
      <w:r w:rsidRPr="005D12B1">
        <w:rPr>
          <w:color w:val="000000"/>
        </w:rPr>
        <w:t xml:space="preserve">аучных методов изучения живой природы,  умение определять последовательность биологических процессов, явлений, объектов (установление последовательности), </w:t>
      </w:r>
      <w:r>
        <w:rPr>
          <w:color w:val="000000"/>
        </w:rPr>
        <w:t>плохо</w:t>
      </w:r>
      <w:r w:rsidRPr="005D12B1">
        <w:rPr>
          <w:color w:val="000000"/>
        </w:rPr>
        <w:t xml:space="preserve"> сформировано умение соотносить  морфологические признаки животных или его отдельных частей с предложенными моделями по заданному алгоритму.</w:t>
      </w:r>
      <w:r>
        <w:rPr>
          <w:color w:val="000000"/>
        </w:rPr>
        <w:t xml:space="preserve"> Обучающиеся продемонстрировали невысокий уровень умения </w:t>
      </w:r>
      <w:r w:rsidRPr="005D12B1">
        <w:rPr>
          <w:color w:val="000000"/>
        </w:rPr>
        <w:t>объяснять роль биологии в формировании современной естественно-научной картины мира, в практической деятельности людей, распознавать и описывать на рисунках (изображениях) признаки строения биологических объектов на разных уровнях организации живого.</w:t>
      </w:r>
    </w:p>
    <w:p w14:paraId="4136ACF9" w14:textId="77777777" w:rsidR="009D3014" w:rsidRPr="00F60D3F" w:rsidRDefault="009D3014" w:rsidP="009D3014">
      <w:pPr>
        <w:ind w:firstLine="567"/>
        <w:jc w:val="both"/>
        <w:rPr>
          <w:rFonts w:eastAsia="Times New Roman"/>
          <w:bCs/>
          <w:i/>
          <w:iCs/>
        </w:rPr>
      </w:pPr>
    </w:p>
    <w:p w14:paraId="699698CF" w14:textId="77777777" w:rsidR="009D3014" w:rsidRPr="00F60D3F" w:rsidRDefault="009D3014" w:rsidP="009D3014">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51711A8F" w14:textId="77777777" w:rsidR="009D3014" w:rsidRPr="00F60D3F" w:rsidRDefault="009D3014" w:rsidP="009D3014">
      <w:pPr>
        <w:pStyle w:val="a3"/>
        <w:spacing w:after="0" w:line="240" w:lineRule="auto"/>
        <w:ind w:left="0"/>
        <w:jc w:val="both"/>
        <w:rPr>
          <w:rFonts w:eastAsia="Times New Roman"/>
          <w:bCs/>
          <w:iCs/>
        </w:rPr>
      </w:pPr>
    </w:p>
    <w:p w14:paraId="7B14C639" w14:textId="77777777" w:rsidR="009D3014" w:rsidRPr="00F60D3F" w:rsidRDefault="009D3014" w:rsidP="009D3014">
      <w:pPr>
        <w:ind w:firstLine="567"/>
        <w:jc w:val="both"/>
        <w:rPr>
          <w:rFonts w:eastAsia="Times New Roman"/>
          <w:bCs/>
          <w:i/>
          <w:iCs/>
        </w:rPr>
      </w:pPr>
      <w:r w:rsidRPr="00F60D3F">
        <w:rPr>
          <w:rFonts w:eastAsia="Times New Roman"/>
          <w:bCs/>
          <w:i/>
          <w:iCs/>
        </w:rPr>
        <w:t xml:space="preserve">Указать (перечислить) темы программы и умения, которые в наименьшей степени сформированы, исходя из анализа выполнения заданий (столбец 3 </w:t>
      </w:r>
      <w:r>
        <w:rPr>
          <w:rFonts w:eastAsia="Times New Roman"/>
          <w:bCs/>
          <w:i/>
          <w:iCs/>
        </w:rPr>
        <w:t>Таблицы 11</w:t>
      </w:r>
      <w:r w:rsidRPr="00F60D3F">
        <w:rPr>
          <w:rFonts w:eastAsia="Times New Roman"/>
          <w:bCs/>
          <w:i/>
          <w:iCs/>
        </w:rPr>
        <w:t>)</w:t>
      </w:r>
    </w:p>
    <w:p w14:paraId="67057696" w14:textId="77777777" w:rsidR="009D3014" w:rsidRPr="00F60D3F" w:rsidRDefault="009D3014" w:rsidP="009D3014">
      <w:pPr>
        <w:pStyle w:val="af7"/>
        <w:keepNext/>
        <w:ind w:left="567"/>
        <w:jc w:val="right"/>
        <w:rPr>
          <w:noProof/>
          <w:color w:val="auto"/>
        </w:rPr>
      </w:pPr>
      <w:r w:rsidRPr="00F60D3F">
        <w:rPr>
          <w:color w:val="auto"/>
        </w:rPr>
        <w:t>Таблица 2</w:t>
      </w:r>
      <w:r w:rsidRPr="00F60D3F">
        <w:rPr>
          <w:color w:val="auto"/>
        </w:rPr>
        <w:noBreakHyphen/>
      </w:r>
      <w:r>
        <w:rPr>
          <w:color w:val="auto"/>
        </w:rPr>
        <w:t>13</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19"/>
        <w:gridCol w:w="8009"/>
      </w:tblGrid>
      <w:tr w:rsidR="009D3014" w:rsidRPr="00814C7F" w14:paraId="0B97AF7C" w14:textId="77777777" w:rsidTr="00BA11F8">
        <w:tc>
          <w:tcPr>
            <w:tcW w:w="540" w:type="dxa"/>
            <w:shd w:val="clear" w:color="auto" w:fill="auto"/>
          </w:tcPr>
          <w:p w14:paraId="57A33853"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eastAsia="Times New Roman" w:hAnsi="Times New Roman"/>
                <w:bCs/>
                <w:iCs/>
                <w:sz w:val="24"/>
                <w:szCs w:val="24"/>
                <w:lang w:eastAsia="ru-RU"/>
              </w:rPr>
              <w:t>№ п/п</w:t>
            </w:r>
          </w:p>
        </w:tc>
        <w:tc>
          <w:tcPr>
            <w:tcW w:w="5096" w:type="dxa"/>
            <w:shd w:val="clear" w:color="auto" w:fill="auto"/>
          </w:tcPr>
          <w:p w14:paraId="2BB4AE35"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eastAsia="Times New Roman" w:hAnsi="Times New Roman"/>
                <w:bCs/>
                <w:iCs/>
                <w:sz w:val="24"/>
                <w:szCs w:val="24"/>
                <w:lang w:eastAsia="ru-RU"/>
              </w:rPr>
              <w:t>Темы программы и умения</w:t>
            </w:r>
          </w:p>
        </w:tc>
        <w:tc>
          <w:tcPr>
            <w:tcW w:w="8158" w:type="dxa"/>
            <w:shd w:val="clear" w:color="auto" w:fill="auto"/>
          </w:tcPr>
          <w:p w14:paraId="4D8BE9DD"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eastAsia="Times New Roman" w:hAnsi="Times New Roman"/>
                <w:bCs/>
                <w:iCs/>
                <w:sz w:val="24"/>
                <w:szCs w:val="24"/>
                <w:lang w:eastAsia="ru-RU"/>
              </w:rPr>
              <w:t>Класс(-ы) изучения в соответствии с ФОП</w:t>
            </w:r>
          </w:p>
        </w:tc>
      </w:tr>
      <w:tr w:rsidR="009D3014" w:rsidRPr="00814C7F" w14:paraId="25B9F3B6" w14:textId="77777777" w:rsidTr="00BA11F8">
        <w:tc>
          <w:tcPr>
            <w:tcW w:w="540" w:type="dxa"/>
            <w:shd w:val="clear" w:color="auto" w:fill="auto"/>
          </w:tcPr>
          <w:p w14:paraId="5533E69C"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eastAsia="Times New Roman" w:hAnsi="Times New Roman"/>
                <w:bCs/>
                <w:iCs/>
                <w:sz w:val="24"/>
                <w:szCs w:val="24"/>
                <w:lang w:eastAsia="ru-RU"/>
              </w:rPr>
              <w:t>1.</w:t>
            </w:r>
          </w:p>
        </w:tc>
        <w:tc>
          <w:tcPr>
            <w:tcW w:w="5096" w:type="dxa"/>
            <w:shd w:val="clear" w:color="auto" w:fill="auto"/>
          </w:tcPr>
          <w:p w14:paraId="4322E236"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hAnsi="Times New Roman"/>
                <w:sz w:val="24"/>
                <w:szCs w:val="24"/>
                <w:lang w:eastAsia="zh-CN"/>
              </w:rPr>
              <w:t>Организмы – тела живой природы</w:t>
            </w:r>
          </w:p>
        </w:tc>
        <w:tc>
          <w:tcPr>
            <w:tcW w:w="8158" w:type="dxa"/>
            <w:shd w:val="clear" w:color="auto" w:fill="auto"/>
          </w:tcPr>
          <w:p w14:paraId="2C4D0EE8" w14:textId="77777777" w:rsidR="009D3014" w:rsidRPr="00814C7F" w:rsidRDefault="009D3014" w:rsidP="00BA11F8">
            <w:pPr>
              <w:autoSpaceDE w:val="0"/>
              <w:autoSpaceDN w:val="0"/>
              <w:adjustRightInd w:val="0"/>
              <w:rPr>
                <w:lang w:eastAsia="zh-CN"/>
              </w:rPr>
            </w:pPr>
            <w:r w:rsidRPr="00814C7F">
              <w:rPr>
                <w:lang w:eastAsia="zh-CN"/>
              </w:rPr>
              <w:t>5 кл. п. 157.3.3. Организмы – тела живой природы.</w:t>
            </w:r>
          </w:p>
          <w:p w14:paraId="2341933B"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p>
        </w:tc>
      </w:tr>
      <w:tr w:rsidR="009D3014" w:rsidRPr="00814C7F" w14:paraId="662BBDC6" w14:textId="77777777" w:rsidTr="00BA11F8">
        <w:tc>
          <w:tcPr>
            <w:tcW w:w="540" w:type="dxa"/>
            <w:shd w:val="clear" w:color="auto" w:fill="auto"/>
          </w:tcPr>
          <w:p w14:paraId="69C74636"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2</w:t>
            </w:r>
          </w:p>
        </w:tc>
        <w:tc>
          <w:tcPr>
            <w:tcW w:w="5096" w:type="dxa"/>
            <w:shd w:val="clear" w:color="auto" w:fill="auto"/>
          </w:tcPr>
          <w:p w14:paraId="1CDD6F32"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hAnsi="Times New Roman"/>
                <w:sz w:val="24"/>
                <w:szCs w:val="24"/>
                <w:lang w:eastAsia="zh-CN"/>
              </w:rPr>
              <w:t>Систематические группы растений</w:t>
            </w:r>
          </w:p>
        </w:tc>
        <w:tc>
          <w:tcPr>
            <w:tcW w:w="8158" w:type="dxa"/>
            <w:shd w:val="clear" w:color="auto" w:fill="auto"/>
          </w:tcPr>
          <w:p w14:paraId="75FF8204" w14:textId="77777777" w:rsidR="009D3014" w:rsidRPr="00814C7F" w:rsidRDefault="009D3014" w:rsidP="00BA11F8">
            <w:pPr>
              <w:autoSpaceDE w:val="0"/>
              <w:autoSpaceDN w:val="0"/>
              <w:adjustRightInd w:val="0"/>
              <w:rPr>
                <w:rFonts w:eastAsia="Times New Roman"/>
                <w:bCs/>
                <w:iCs/>
              </w:rPr>
            </w:pPr>
            <w:r w:rsidRPr="00814C7F">
              <w:rPr>
                <w:lang w:eastAsia="zh-CN"/>
              </w:rPr>
              <w:t>7 кл., п. 157.5.1. Систематические группы растений.</w:t>
            </w:r>
          </w:p>
        </w:tc>
      </w:tr>
      <w:tr w:rsidR="009D3014" w:rsidRPr="00814C7F" w14:paraId="291B5B50" w14:textId="77777777" w:rsidTr="00BA11F8">
        <w:tc>
          <w:tcPr>
            <w:tcW w:w="540" w:type="dxa"/>
            <w:shd w:val="clear" w:color="auto" w:fill="auto"/>
          </w:tcPr>
          <w:p w14:paraId="371C4B8B"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3</w:t>
            </w:r>
          </w:p>
        </w:tc>
        <w:tc>
          <w:tcPr>
            <w:tcW w:w="5096" w:type="dxa"/>
            <w:shd w:val="clear" w:color="auto" w:fill="auto"/>
          </w:tcPr>
          <w:p w14:paraId="538ADB94"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hAnsi="Times New Roman"/>
                <w:sz w:val="24"/>
                <w:szCs w:val="24"/>
                <w:lang w:eastAsia="zh-CN"/>
              </w:rPr>
              <w:t>Систематические группы животных</w:t>
            </w:r>
          </w:p>
        </w:tc>
        <w:tc>
          <w:tcPr>
            <w:tcW w:w="8158" w:type="dxa"/>
            <w:shd w:val="clear" w:color="auto" w:fill="auto"/>
          </w:tcPr>
          <w:p w14:paraId="11168C91" w14:textId="77777777" w:rsidR="009D3014" w:rsidRPr="00814C7F" w:rsidRDefault="009D3014" w:rsidP="00BA11F8">
            <w:pPr>
              <w:autoSpaceDE w:val="0"/>
              <w:autoSpaceDN w:val="0"/>
              <w:adjustRightInd w:val="0"/>
              <w:rPr>
                <w:rFonts w:eastAsia="Times New Roman"/>
                <w:bCs/>
                <w:iCs/>
              </w:rPr>
            </w:pPr>
            <w:r w:rsidRPr="00814C7F">
              <w:rPr>
                <w:lang w:eastAsia="zh-CN"/>
              </w:rPr>
              <w:t>8 кл., п. 157.6.3. Систематические группы животных</w:t>
            </w:r>
          </w:p>
        </w:tc>
      </w:tr>
      <w:tr w:rsidR="009D3014" w:rsidRPr="00814C7F" w14:paraId="18B2311E" w14:textId="77777777" w:rsidTr="00BA11F8">
        <w:tc>
          <w:tcPr>
            <w:tcW w:w="540" w:type="dxa"/>
            <w:shd w:val="clear" w:color="auto" w:fill="auto"/>
          </w:tcPr>
          <w:p w14:paraId="198ACE3A"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4</w:t>
            </w:r>
          </w:p>
        </w:tc>
        <w:tc>
          <w:tcPr>
            <w:tcW w:w="5096" w:type="dxa"/>
            <w:shd w:val="clear" w:color="auto" w:fill="auto"/>
          </w:tcPr>
          <w:p w14:paraId="7D164974"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hAnsi="Times New Roman"/>
                <w:sz w:val="24"/>
                <w:szCs w:val="24"/>
                <w:lang w:eastAsia="zh-CN"/>
              </w:rPr>
              <w:t>Грибы. Лишайники. Бактерии</w:t>
            </w:r>
          </w:p>
        </w:tc>
        <w:tc>
          <w:tcPr>
            <w:tcW w:w="8158" w:type="dxa"/>
            <w:shd w:val="clear" w:color="auto" w:fill="auto"/>
          </w:tcPr>
          <w:p w14:paraId="5B0CE4CB"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hAnsi="Times New Roman"/>
                <w:sz w:val="24"/>
                <w:szCs w:val="24"/>
                <w:lang w:eastAsia="zh-CN"/>
              </w:rPr>
              <w:t>7 кл., п. 157.5.5. Грибы. Лишайники. Бактерии</w:t>
            </w:r>
          </w:p>
        </w:tc>
      </w:tr>
      <w:tr w:rsidR="009D3014" w:rsidRPr="00814C7F" w14:paraId="210EB62D" w14:textId="77777777" w:rsidTr="00BA11F8">
        <w:tc>
          <w:tcPr>
            <w:tcW w:w="540" w:type="dxa"/>
            <w:shd w:val="clear" w:color="auto" w:fill="auto"/>
          </w:tcPr>
          <w:p w14:paraId="0712F88F"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5</w:t>
            </w:r>
          </w:p>
        </w:tc>
        <w:tc>
          <w:tcPr>
            <w:tcW w:w="5096" w:type="dxa"/>
            <w:shd w:val="clear" w:color="auto" w:fill="auto"/>
          </w:tcPr>
          <w:p w14:paraId="7DD64350"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hAnsi="Times New Roman"/>
                <w:sz w:val="24"/>
                <w:szCs w:val="24"/>
                <w:lang w:eastAsia="zh-CN"/>
              </w:rPr>
              <w:t>Растительный организм</w:t>
            </w:r>
          </w:p>
        </w:tc>
        <w:tc>
          <w:tcPr>
            <w:tcW w:w="8158" w:type="dxa"/>
            <w:shd w:val="clear" w:color="auto" w:fill="auto"/>
          </w:tcPr>
          <w:p w14:paraId="1FE14B33" w14:textId="77777777" w:rsidR="009D3014" w:rsidRPr="00814C7F" w:rsidRDefault="009D3014" w:rsidP="00BA11F8">
            <w:pPr>
              <w:autoSpaceDE w:val="0"/>
              <w:autoSpaceDN w:val="0"/>
              <w:adjustRightInd w:val="0"/>
              <w:rPr>
                <w:lang w:eastAsia="zh-CN"/>
              </w:rPr>
            </w:pPr>
            <w:r w:rsidRPr="00814C7F">
              <w:rPr>
                <w:lang w:eastAsia="zh-CN"/>
              </w:rPr>
              <w:t>6 кл., п. 157.4.1. Растительный организм</w:t>
            </w:r>
          </w:p>
        </w:tc>
      </w:tr>
      <w:tr w:rsidR="009D3014" w:rsidRPr="00814C7F" w14:paraId="39FCF704" w14:textId="77777777" w:rsidTr="00BA11F8">
        <w:tc>
          <w:tcPr>
            <w:tcW w:w="540" w:type="dxa"/>
            <w:shd w:val="clear" w:color="auto" w:fill="auto"/>
          </w:tcPr>
          <w:p w14:paraId="4C6F9D3C"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lastRenderedPageBreak/>
              <w:t>6</w:t>
            </w:r>
          </w:p>
        </w:tc>
        <w:tc>
          <w:tcPr>
            <w:tcW w:w="5096" w:type="dxa"/>
            <w:shd w:val="clear" w:color="auto" w:fill="auto"/>
          </w:tcPr>
          <w:p w14:paraId="70EFEC2C"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hAnsi="Times New Roman"/>
                <w:sz w:val="24"/>
                <w:szCs w:val="24"/>
                <w:lang w:eastAsia="zh-CN"/>
              </w:rPr>
              <w:t>Животный организм</w:t>
            </w:r>
          </w:p>
        </w:tc>
        <w:tc>
          <w:tcPr>
            <w:tcW w:w="8158" w:type="dxa"/>
            <w:shd w:val="clear" w:color="auto" w:fill="auto"/>
          </w:tcPr>
          <w:p w14:paraId="3F444AF9" w14:textId="77777777" w:rsidR="009D3014" w:rsidRPr="00814C7F" w:rsidRDefault="009D3014" w:rsidP="00BA11F8">
            <w:pPr>
              <w:autoSpaceDE w:val="0"/>
              <w:autoSpaceDN w:val="0"/>
              <w:adjustRightInd w:val="0"/>
              <w:rPr>
                <w:lang w:eastAsia="zh-CN"/>
              </w:rPr>
            </w:pPr>
            <w:r w:rsidRPr="00814C7F">
              <w:rPr>
                <w:lang w:eastAsia="zh-CN"/>
              </w:rPr>
              <w:t>8 кл., п. 157.6.1. Животный организм</w:t>
            </w:r>
          </w:p>
        </w:tc>
      </w:tr>
      <w:tr w:rsidR="009D3014" w:rsidRPr="00814C7F" w14:paraId="3CEEFFF4" w14:textId="77777777" w:rsidTr="00BA11F8">
        <w:tc>
          <w:tcPr>
            <w:tcW w:w="540" w:type="dxa"/>
            <w:shd w:val="clear" w:color="auto" w:fill="auto"/>
          </w:tcPr>
          <w:p w14:paraId="389D3603"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7</w:t>
            </w:r>
          </w:p>
        </w:tc>
        <w:tc>
          <w:tcPr>
            <w:tcW w:w="5096" w:type="dxa"/>
            <w:shd w:val="clear" w:color="auto" w:fill="auto"/>
          </w:tcPr>
          <w:p w14:paraId="022DD79A"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hAnsi="Times New Roman"/>
                <w:sz w:val="24"/>
                <w:szCs w:val="24"/>
                <w:lang w:eastAsia="zh-CN"/>
              </w:rPr>
              <w:t>Животные и человек</w:t>
            </w:r>
          </w:p>
        </w:tc>
        <w:tc>
          <w:tcPr>
            <w:tcW w:w="8158" w:type="dxa"/>
            <w:shd w:val="clear" w:color="auto" w:fill="auto"/>
          </w:tcPr>
          <w:p w14:paraId="33B4DF80" w14:textId="77777777" w:rsidR="009D3014" w:rsidRPr="00814C7F" w:rsidRDefault="009D3014" w:rsidP="00BA11F8">
            <w:pPr>
              <w:autoSpaceDE w:val="0"/>
              <w:autoSpaceDN w:val="0"/>
              <w:adjustRightInd w:val="0"/>
              <w:rPr>
                <w:lang w:eastAsia="zh-CN"/>
              </w:rPr>
            </w:pPr>
            <w:r w:rsidRPr="00814C7F">
              <w:rPr>
                <w:lang w:eastAsia="zh-CN"/>
              </w:rPr>
              <w:t>8 кл., п. 157.6.6. Животные и человек</w:t>
            </w:r>
          </w:p>
        </w:tc>
      </w:tr>
      <w:tr w:rsidR="009D3014" w:rsidRPr="00814C7F" w14:paraId="1549E534" w14:textId="77777777" w:rsidTr="00BA11F8">
        <w:tc>
          <w:tcPr>
            <w:tcW w:w="540" w:type="dxa"/>
            <w:shd w:val="clear" w:color="auto" w:fill="auto"/>
          </w:tcPr>
          <w:p w14:paraId="37DE04F0"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8</w:t>
            </w:r>
          </w:p>
        </w:tc>
        <w:tc>
          <w:tcPr>
            <w:tcW w:w="5096" w:type="dxa"/>
            <w:shd w:val="clear" w:color="auto" w:fill="auto"/>
          </w:tcPr>
          <w:p w14:paraId="5B704819"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eastAsia="Times New Roman" w:hAnsi="Times New Roman"/>
                <w:bCs/>
                <w:iCs/>
                <w:sz w:val="24"/>
                <w:szCs w:val="24"/>
                <w:lang w:eastAsia="ru-RU"/>
              </w:rPr>
              <w:t>Человек и его здоровье</w:t>
            </w:r>
          </w:p>
        </w:tc>
        <w:tc>
          <w:tcPr>
            <w:tcW w:w="8158" w:type="dxa"/>
            <w:shd w:val="clear" w:color="auto" w:fill="auto"/>
          </w:tcPr>
          <w:p w14:paraId="7D8AC9E9" w14:textId="77777777" w:rsidR="009D3014" w:rsidRPr="00814C7F" w:rsidRDefault="009D3014" w:rsidP="00BA11F8">
            <w:pPr>
              <w:autoSpaceDE w:val="0"/>
              <w:autoSpaceDN w:val="0"/>
              <w:adjustRightInd w:val="0"/>
              <w:rPr>
                <w:lang w:eastAsia="zh-CN"/>
              </w:rPr>
            </w:pPr>
            <w:r w:rsidRPr="00814C7F">
              <w:rPr>
                <w:lang w:eastAsia="zh-CN"/>
              </w:rPr>
              <w:t>9 кл., п. 157.7.2. Структура организма человека; п. 157.7.3. Нейрогуморальная</w:t>
            </w:r>
            <w:r>
              <w:rPr>
                <w:lang w:eastAsia="zh-CN"/>
              </w:rPr>
              <w:t xml:space="preserve"> </w:t>
            </w:r>
            <w:r w:rsidRPr="00814C7F">
              <w:rPr>
                <w:lang w:eastAsia="zh-CN"/>
              </w:rPr>
              <w:t>регуляция; п. 157.7.4. Опора и движение; п.</w:t>
            </w:r>
            <w:r>
              <w:rPr>
                <w:lang w:eastAsia="zh-CN"/>
              </w:rPr>
              <w:t xml:space="preserve"> 157.7.5. Внутренняя среда орга</w:t>
            </w:r>
            <w:r w:rsidRPr="00814C7F">
              <w:rPr>
                <w:lang w:eastAsia="zh-CN"/>
              </w:rPr>
              <w:t>низма; п. 157.7.6. Кровообращение; п. 157.7.7. Дыхание; п. 157.7.8. Питание</w:t>
            </w:r>
            <w:r>
              <w:rPr>
                <w:lang w:eastAsia="zh-CN"/>
              </w:rPr>
              <w:t xml:space="preserve"> </w:t>
            </w:r>
            <w:r w:rsidRPr="00814C7F">
              <w:rPr>
                <w:lang w:eastAsia="zh-CN"/>
              </w:rPr>
              <w:t>и пищеварение; п. 157.7.9. Обмен веществ и превращение энергии;</w:t>
            </w:r>
            <w:r>
              <w:rPr>
                <w:lang w:eastAsia="zh-CN"/>
              </w:rPr>
              <w:t xml:space="preserve"> </w:t>
            </w:r>
            <w:r w:rsidRPr="00814C7F">
              <w:rPr>
                <w:lang w:eastAsia="zh-CN"/>
              </w:rPr>
              <w:t>п. 157.7.10. Кожа; п. 157.7.11. Выделение; п</w:t>
            </w:r>
            <w:r>
              <w:rPr>
                <w:lang w:eastAsia="zh-CN"/>
              </w:rPr>
              <w:t>. 157.7.12. Размножение и разви</w:t>
            </w:r>
            <w:r w:rsidRPr="00814C7F">
              <w:rPr>
                <w:lang w:eastAsia="zh-CN"/>
              </w:rPr>
              <w:t>тие; п. 157.7.13. Органы чувств и сенсорные системы; п. 157.7.14. Поведение</w:t>
            </w:r>
          </w:p>
          <w:p w14:paraId="5070DFE3" w14:textId="77777777" w:rsidR="009D3014" w:rsidRPr="00814C7F" w:rsidRDefault="009D3014" w:rsidP="00BA11F8">
            <w:pPr>
              <w:autoSpaceDE w:val="0"/>
              <w:autoSpaceDN w:val="0"/>
              <w:adjustRightInd w:val="0"/>
              <w:rPr>
                <w:lang w:eastAsia="zh-CN"/>
              </w:rPr>
            </w:pPr>
            <w:r w:rsidRPr="00814C7F">
              <w:rPr>
                <w:lang w:eastAsia="zh-CN"/>
              </w:rPr>
              <w:t>и психика</w:t>
            </w:r>
          </w:p>
        </w:tc>
      </w:tr>
    </w:tbl>
    <w:p w14:paraId="4EEAB848" w14:textId="77777777" w:rsidR="009D3014" w:rsidRPr="00F60D3F" w:rsidRDefault="009D3014" w:rsidP="009D3014">
      <w:pPr>
        <w:pStyle w:val="a3"/>
        <w:spacing w:after="0" w:line="240" w:lineRule="auto"/>
        <w:ind w:left="709"/>
        <w:jc w:val="both"/>
        <w:rPr>
          <w:rFonts w:ascii="Times New Roman" w:eastAsia="Times New Roman" w:hAnsi="Times New Roman"/>
          <w:bCs/>
          <w:iCs/>
          <w:sz w:val="24"/>
          <w:szCs w:val="24"/>
          <w:lang w:eastAsia="ru-RU"/>
        </w:rPr>
      </w:pPr>
    </w:p>
    <w:p w14:paraId="1DAC8B6F" w14:textId="77777777" w:rsidR="009D3014" w:rsidRDefault="009D3014" w:rsidP="009D3014">
      <w:pPr>
        <w:pStyle w:val="a3"/>
        <w:numPr>
          <w:ilvl w:val="0"/>
          <w:numId w:val="9"/>
        </w:numPr>
        <w:spacing w:after="0" w:line="240" w:lineRule="auto"/>
        <w:ind w:left="1429"/>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«4»</w:t>
      </w:r>
    </w:p>
    <w:p w14:paraId="7F6DDCAA" w14:textId="77777777" w:rsidR="009D3014" w:rsidRDefault="009D3014" w:rsidP="009D3014">
      <w:pPr>
        <w:jc w:val="both"/>
        <w:rPr>
          <w:rFonts w:eastAsia="Times New Roman"/>
          <w:bCs/>
          <w:iCs/>
        </w:rPr>
      </w:pPr>
    </w:p>
    <w:p w14:paraId="34B76091" w14:textId="77777777" w:rsidR="009D3014" w:rsidRDefault="009D3014" w:rsidP="009D3014">
      <w:pPr>
        <w:spacing w:line="276" w:lineRule="auto"/>
        <w:jc w:val="both"/>
      </w:pPr>
      <w:r>
        <w:t xml:space="preserve">Ученик с оценкой «3» уже имеет устойчивый балл за счет заданий № 2 (82,2%), № 4 (81%), № 6 (91,4%), № 14 (72,8%) и № 21 (62,9%). Для перехода на «4» не требуется освоение заданий повышенной или высокой  сложности, так как обучающиеся показали достаточно высокий уровень выполнения – диапазон выполнения заданий повышенного уровня сложности 21,8%-60,5%, заданий высокого уровня сложности – 22,5% - 28,8%. </w:t>
      </w:r>
    </w:p>
    <w:p w14:paraId="7A00696C" w14:textId="77777777" w:rsidR="009D3014" w:rsidRDefault="009D3014" w:rsidP="009D3014">
      <w:pPr>
        <w:spacing w:line="276" w:lineRule="auto"/>
        <w:jc w:val="both"/>
      </w:pPr>
      <w:r>
        <w:t>*Реалистичная стратегия* – доведение до автоматизма (85–90% успешности) следующих заданий базового уровня, где у группы уже есть задел:</w:t>
      </w:r>
    </w:p>
    <w:p w14:paraId="7CD950C3" w14:textId="77777777" w:rsidR="009D3014" w:rsidRDefault="009D3014" w:rsidP="009D3014">
      <w:pPr>
        <w:spacing w:line="276" w:lineRule="auto"/>
        <w:jc w:val="both"/>
        <w:rPr>
          <w:color w:val="000000"/>
        </w:rPr>
      </w:pPr>
      <w:r w:rsidRPr="008F6D49">
        <w:t>Задание № 3 (базовый уровень сложности) – 39,3% (</w:t>
      </w:r>
      <w:r w:rsidRPr="008F6D49">
        <w:rPr>
          <w:color w:val="000000"/>
        </w:rPr>
        <w:t xml:space="preserve">Систематика растений и животных (установление последовательности); </w:t>
      </w:r>
    </w:p>
    <w:p w14:paraId="37FC44D9" w14:textId="77777777" w:rsidR="009D3014" w:rsidRDefault="009D3014" w:rsidP="009D3014">
      <w:pPr>
        <w:spacing w:line="276" w:lineRule="auto"/>
        <w:jc w:val="both"/>
        <w:rPr>
          <w:color w:val="000000"/>
        </w:rPr>
      </w:pPr>
      <w:r w:rsidRPr="008F6D49">
        <w:t>Задание № 12 (базовый уровень сложности)  - 35,6% (</w:t>
      </w:r>
      <w:r w:rsidRPr="008F6D49">
        <w:rPr>
          <w:color w:val="000000"/>
        </w:rPr>
        <w:t xml:space="preserve">Анализ информации и простейшие способы оценки её достоверности ); </w:t>
      </w:r>
    </w:p>
    <w:p w14:paraId="63EA03FC" w14:textId="77777777" w:rsidR="009D3014" w:rsidRDefault="009D3014" w:rsidP="009D3014">
      <w:pPr>
        <w:spacing w:line="276" w:lineRule="auto"/>
        <w:jc w:val="both"/>
        <w:rPr>
          <w:color w:val="000000"/>
        </w:rPr>
      </w:pPr>
      <w:r w:rsidRPr="008F6D49">
        <w:rPr>
          <w:color w:val="000000"/>
        </w:rPr>
        <w:t xml:space="preserve">задание № 10 (повышенный уровень сложности) – 21,8% (Дополнение недостающей информации, представленной в биологическом тексте из числа предложенных терминов и понятий); </w:t>
      </w:r>
    </w:p>
    <w:p w14:paraId="23A7BB82" w14:textId="77777777" w:rsidR="009D3014" w:rsidRDefault="009D3014" w:rsidP="009D3014">
      <w:pPr>
        <w:spacing w:line="276" w:lineRule="auto"/>
        <w:jc w:val="both"/>
        <w:rPr>
          <w:rFonts w:eastAsia="Times New Roman"/>
          <w:bCs/>
          <w:iCs/>
        </w:rPr>
      </w:pPr>
      <w:r w:rsidRPr="008F6D49">
        <w:rPr>
          <w:color w:val="000000"/>
        </w:rPr>
        <w:t>Задание № 11 (повышенный уровень сложности) – 23,6% (Сравнение признаков биологических объектов  (установление соответствия)</w:t>
      </w:r>
    </w:p>
    <w:p w14:paraId="74D11F59" w14:textId="77777777" w:rsidR="009D3014" w:rsidRPr="00A71D33" w:rsidRDefault="009D3014" w:rsidP="009D3014">
      <w:pPr>
        <w:spacing w:line="276" w:lineRule="auto"/>
        <w:jc w:val="both"/>
        <w:rPr>
          <w:rFonts w:eastAsia="Times New Roman"/>
          <w:bCs/>
          <w:iCs/>
        </w:rPr>
      </w:pPr>
      <w:r>
        <w:rPr>
          <w:rFonts w:eastAsia="Times New Roman"/>
          <w:bCs/>
          <w:iCs/>
        </w:rPr>
        <w:t xml:space="preserve">Задание № 26 (высокий уровень сложности) – 22,5% </w:t>
      </w:r>
      <w:r w:rsidRPr="00A71D33">
        <w:rPr>
          <w:rFonts w:eastAsia="Times New Roman"/>
          <w:bCs/>
          <w:iCs/>
        </w:rPr>
        <w:t>(</w:t>
      </w:r>
      <w:r w:rsidRPr="00A71D33">
        <w:rPr>
          <w:color w:val="000000"/>
        </w:rPr>
        <w:t>Решение учебных задач биологического содержания: проводить качественные и количественные расчёты, делать выводы на основании полученных результатов. Умение обосновывать необходимость рационального и здорового питания).</w:t>
      </w:r>
    </w:p>
    <w:p w14:paraId="15AC9138" w14:textId="77777777" w:rsidR="009D3014" w:rsidRPr="00F60D3F" w:rsidRDefault="009D3014" w:rsidP="009D3014">
      <w:pPr>
        <w:pStyle w:val="3"/>
        <w:numPr>
          <w:ilvl w:val="3"/>
          <w:numId w:val="27"/>
        </w:numPr>
        <w:tabs>
          <w:tab w:val="left" w:pos="567"/>
        </w:tabs>
        <w:ind w:left="2350"/>
        <w:rPr>
          <w:color w:val="auto"/>
        </w:rPr>
      </w:pPr>
      <w:r w:rsidRPr="00F60D3F">
        <w:rPr>
          <w:color w:val="auto"/>
        </w:rPr>
        <w:t>Методический анализ качества освоения метапредметных результатов ФГОС участниками ОГЭ с</w:t>
      </w:r>
      <w:r>
        <w:rPr>
          <w:color w:val="auto"/>
        </w:rPr>
        <w:t xml:space="preserve"> </w:t>
      </w:r>
      <w:r w:rsidRPr="00F60D3F">
        <w:rPr>
          <w:color w:val="auto"/>
        </w:rPr>
        <w:t>низким уровнем подготовки</w:t>
      </w:r>
    </w:p>
    <w:p w14:paraId="184BDCCD" w14:textId="77777777" w:rsidR="009D3014" w:rsidRPr="00F60D3F" w:rsidRDefault="009D3014" w:rsidP="009D3014">
      <w:pPr>
        <w:ind w:firstLine="567"/>
        <w:contextualSpacing/>
        <w:jc w:val="both"/>
        <w:rPr>
          <w:i/>
          <w:iCs/>
        </w:rPr>
      </w:pPr>
    </w:p>
    <w:p w14:paraId="31625494" w14:textId="77777777" w:rsidR="009D3014" w:rsidRPr="00F60D3F" w:rsidRDefault="009D3014" w:rsidP="009D3014">
      <w:pPr>
        <w:ind w:firstLine="567"/>
        <w:contextualSpacing/>
        <w:jc w:val="both"/>
        <w:rPr>
          <w:i/>
          <w:iCs/>
        </w:rPr>
      </w:pPr>
      <w:r w:rsidRPr="00F60D3F">
        <w:rPr>
          <w:i/>
          <w:iCs/>
        </w:rPr>
        <w:lastRenderedPageBreak/>
        <w:t>В данном пункте рассматриваются метапредметные результаты ФГОС (</w:t>
      </w:r>
      <w:r w:rsidRPr="00F60D3F">
        <w:rPr>
          <w:i/>
        </w:rPr>
        <w:t>познавательные, коммуникативные, регулятивные (самоорганизация и самоконтроль)</w:t>
      </w:r>
      <w:r w:rsidRPr="00F60D3F">
        <w:rPr>
          <w:i/>
          <w:iCs/>
        </w:rPr>
        <w:t xml:space="preserve">) (далее – метапредметные умения), которые могли повлиять на выполнение заданий КИМ. </w:t>
      </w:r>
    </w:p>
    <w:p w14:paraId="24537CC5" w14:textId="77777777" w:rsidR="009D3014" w:rsidRPr="00F60D3F" w:rsidRDefault="009D3014" w:rsidP="009D3014">
      <w:pPr>
        <w:ind w:firstLine="567"/>
        <w:contextualSpacing/>
        <w:jc w:val="both"/>
        <w:rPr>
          <w:i/>
        </w:rPr>
      </w:pPr>
      <w:r w:rsidRPr="00F60D3F">
        <w:rPr>
          <w:i/>
        </w:rPr>
        <w:t xml:space="preserve">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 </w:t>
      </w:r>
    </w:p>
    <w:p w14:paraId="31E66497" w14:textId="77777777" w:rsidR="009D3014" w:rsidRPr="00F60D3F" w:rsidRDefault="009D3014" w:rsidP="009D3014">
      <w:pPr>
        <w:ind w:firstLine="567"/>
        <w:contextualSpacing/>
        <w:jc w:val="both"/>
        <w:rPr>
          <w:i/>
        </w:rPr>
      </w:pPr>
      <w:r w:rsidRPr="00F60D3F">
        <w:rPr>
          <w:i/>
        </w:rPr>
        <w:t xml:space="preserve">Анализ может проводиться по группам/подгруппам УУД, или наиболее значимым для выполнения большинства заданий УУД. </w:t>
      </w:r>
    </w:p>
    <w:p w14:paraId="6EADB238" w14:textId="77777777" w:rsidR="009D3014" w:rsidRPr="00F60D3F" w:rsidRDefault="009D3014" w:rsidP="009D3014">
      <w:pPr>
        <w:ind w:firstLine="567"/>
        <w:contextualSpacing/>
        <w:jc w:val="both"/>
        <w:rPr>
          <w:rFonts w:eastAsia="Times New Roman"/>
          <w:bCs/>
          <w:i/>
          <w:iCs/>
        </w:rPr>
      </w:pPr>
    </w:p>
    <w:p w14:paraId="189B057C" w14:textId="77777777" w:rsidR="009D3014" w:rsidRDefault="009D3014" w:rsidP="009D3014">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0E2E1255" w14:textId="77777777" w:rsidR="009D3014" w:rsidRDefault="009D3014" w:rsidP="009D3014">
      <w:pPr>
        <w:jc w:val="both"/>
        <w:rPr>
          <w:rFonts w:eastAsia="Times New Roman"/>
          <w:bCs/>
          <w:iCs/>
        </w:rPr>
      </w:pPr>
    </w:p>
    <w:p w14:paraId="188207C5" w14:textId="77777777" w:rsidR="009D3014" w:rsidRDefault="009D3014" w:rsidP="009D3014">
      <w:pPr>
        <w:spacing w:line="276" w:lineRule="auto"/>
        <w:jc w:val="both"/>
      </w:pPr>
      <w:r>
        <w:rPr>
          <w:sz w:val="23"/>
          <w:szCs w:val="23"/>
        </w:rPr>
        <w:t xml:space="preserve">Наиболее значимыми заданиями, проверяющими сформированность метапредметных умений, навыков, способов деятельности в КИМ ОГЭ по биологии в 2026 году, являются задания повышенного и высокого уровня сложности (7, 9-11, 13, 17-18, 22-26). Эти задания контролируют степень овладения учебными умениями: как научное обоснование биологических процессов и явлений, установление причинно-следственных связей, анализ, обобщение, формулирование выводов. Применение знаний в новой ситуации предполагает оперирование умениями использовать приобретенные знания в практической деятельности, систематизировать и интегрировать знания, оценивать и прогнозировать биологические процессы, решать практические и творческие задачи. Задания подобного типа проверяют сформированность у школьников естественнонаучного мировоззрения, биологической грамотности, творческого мышления. </w:t>
      </w:r>
      <w:r>
        <w:t>Низкие результаты в ряде заданий обусловлены недостаточной сформированностью универсальных учебных действий (УУД), что подтверждается связями, указанными в Кодификаторе ОГЭ.</w:t>
      </w:r>
    </w:p>
    <w:p w14:paraId="4F70CF95" w14:textId="77777777" w:rsidR="009D3014" w:rsidRDefault="009D3014" w:rsidP="009D3014">
      <w:pPr>
        <w:spacing w:line="276" w:lineRule="auto"/>
        <w:jc w:val="both"/>
        <w:rPr>
          <w:rFonts w:eastAsia="Times New Roman"/>
          <w:bCs/>
          <w:iCs/>
        </w:rPr>
      </w:pPr>
    </w:p>
    <w:p w14:paraId="35D857C1" w14:textId="77777777" w:rsidR="009D3014" w:rsidRDefault="009D3014" w:rsidP="009D3014">
      <w:pPr>
        <w:pStyle w:val="Default"/>
        <w:spacing w:line="276" w:lineRule="auto"/>
        <w:jc w:val="both"/>
        <w:rPr>
          <w:sz w:val="23"/>
          <w:szCs w:val="23"/>
        </w:rPr>
      </w:pPr>
      <w:r>
        <w:rPr>
          <w:sz w:val="23"/>
          <w:szCs w:val="23"/>
        </w:rPr>
        <w:t xml:space="preserve">Выявлена слабая сформированность следующих метапредметных умений, навыков, способов деятельности  группе получивших оценку  «3». </w:t>
      </w:r>
    </w:p>
    <w:p w14:paraId="47AB4BAC" w14:textId="77777777" w:rsidR="009D3014" w:rsidRDefault="009D3014" w:rsidP="009D3014">
      <w:pPr>
        <w:pStyle w:val="Default"/>
        <w:spacing w:line="276" w:lineRule="auto"/>
        <w:jc w:val="both"/>
        <w:rPr>
          <w:sz w:val="23"/>
          <w:szCs w:val="23"/>
        </w:rPr>
      </w:pPr>
      <w:r>
        <w:rPr>
          <w:sz w:val="23"/>
          <w:szCs w:val="23"/>
        </w:rPr>
        <w:t xml:space="preserve">Познавательные универсальные учебные действия: </w:t>
      </w:r>
    </w:p>
    <w:p w14:paraId="1182E70B" w14:textId="77777777" w:rsidR="009D3014" w:rsidRDefault="009D3014" w:rsidP="009D3014">
      <w:pPr>
        <w:pStyle w:val="Default"/>
        <w:spacing w:line="276" w:lineRule="auto"/>
        <w:jc w:val="both"/>
        <w:rPr>
          <w:sz w:val="23"/>
          <w:szCs w:val="23"/>
        </w:rPr>
      </w:pPr>
      <w:r>
        <w:rPr>
          <w:sz w:val="23"/>
          <w:szCs w:val="23"/>
        </w:rPr>
        <w:t xml:space="preserve">- освоение учащимися логических приемов познания (выявление сходств и различий, проведение сравнений и установление аналогий, классификация, ранжирование, группировка, построение логической цепи рассуждений), задания 22-26; </w:t>
      </w:r>
    </w:p>
    <w:p w14:paraId="65E65780" w14:textId="77777777" w:rsidR="009D3014" w:rsidRDefault="009D3014" w:rsidP="009D3014">
      <w:pPr>
        <w:pStyle w:val="Default"/>
        <w:spacing w:line="276" w:lineRule="auto"/>
        <w:jc w:val="both"/>
        <w:rPr>
          <w:sz w:val="23"/>
          <w:szCs w:val="23"/>
        </w:rPr>
      </w:pPr>
      <w:r>
        <w:rPr>
          <w:sz w:val="23"/>
          <w:szCs w:val="23"/>
        </w:rPr>
        <w:t xml:space="preserve">- работа с информацией и текстом (извлечение из текста информации, заданной в явном и неявном виде, интерпретация информации; поиск информации и оценка ее достоверности, использование информации для решения учебно-практических и учебно-исследовательских задач), задания 23, 25; </w:t>
      </w:r>
    </w:p>
    <w:p w14:paraId="50B7C6C8" w14:textId="77777777" w:rsidR="009D3014" w:rsidRDefault="009D3014" w:rsidP="009D3014">
      <w:pPr>
        <w:pStyle w:val="Default"/>
        <w:spacing w:line="276" w:lineRule="auto"/>
        <w:jc w:val="both"/>
        <w:rPr>
          <w:sz w:val="23"/>
          <w:szCs w:val="23"/>
        </w:rPr>
      </w:pPr>
      <w:r>
        <w:rPr>
          <w:sz w:val="23"/>
          <w:szCs w:val="23"/>
        </w:rPr>
        <w:t xml:space="preserve">- постановка и решение задач и проблем, в основе которых лежит освоение учащимися исследовательских умений (наблюдение, опыт, выдвижение и проверка гипотез), а также общих приемов решения задач (проблем), задание 23. </w:t>
      </w:r>
    </w:p>
    <w:p w14:paraId="3551B51B" w14:textId="77777777" w:rsidR="009D3014" w:rsidRDefault="009D3014" w:rsidP="009D3014">
      <w:pPr>
        <w:pStyle w:val="Default"/>
        <w:spacing w:line="276" w:lineRule="auto"/>
        <w:jc w:val="both"/>
        <w:rPr>
          <w:sz w:val="23"/>
          <w:szCs w:val="23"/>
        </w:rPr>
      </w:pPr>
      <w:r>
        <w:rPr>
          <w:sz w:val="23"/>
          <w:szCs w:val="23"/>
        </w:rPr>
        <w:t xml:space="preserve">Коммуникативные: </w:t>
      </w:r>
    </w:p>
    <w:p w14:paraId="1A9DAD78" w14:textId="77777777" w:rsidR="009D3014" w:rsidRDefault="009D3014" w:rsidP="009D3014">
      <w:pPr>
        <w:pStyle w:val="Default"/>
        <w:spacing w:line="276" w:lineRule="auto"/>
        <w:jc w:val="both"/>
        <w:rPr>
          <w:sz w:val="23"/>
          <w:szCs w:val="23"/>
        </w:rPr>
      </w:pPr>
      <w:r>
        <w:rPr>
          <w:sz w:val="23"/>
          <w:szCs w:val="23"/>
        </w:rPr>
        <w:t xml:space="preserve">- не сформированы навыки построения письменных ответов на вопросы, суждения в задании 23; </w:t>
      </w:r>
    </w:p>
    <w:p w14:paraId="2E149436" w14:textId="77777777" w:rsidR="009D3014" w:rsidRDefault="009D3014" w:rsidP="009D3014">
      <w:pPr>
        <w:pStyle w:val="Default"/>
        <w:spacing w:line="276" w:lineRule="auto"/>
        <w:jc w:val="both"/>
        <w:rPr>
          <w:sz w:val="23"/>
          <w:szCs w:val="23"/>
        </w:rPr>
      </w:pPr>
      <w:r>
        <w:rPr>
          <w:sz w:val="23"/>
          <w:szCs w:val="23"/>
        </w:rPr>
        <w:t xml:space="preserve">- отсутствует логичность ответа, задания 10; </w:t>
      </w:r>
    </w:p>
    <w:p w14:paraId="66869742" w14:textId="77777777" w:rsidR="009D3014" w:rsidRDefault="009D3014" w:rsidP="009D3014">
      <w:pPr>
        <w:pStyle w:val="Default"/>
        <w:spacing w:line="276" w:lineRule="auto"/>
        <w:jc w:val="both"/>
        <w:rPr>
          <w:sz w:val="23"/>
          <w:szCs w:val="23"/>
        </w:rPr>
      </w:pPr>
      <w:r>
        <w:rPr>
          <w:sz w:val="23"/>
          <w:szCs w:val="23"/>
        </w:rPr>
        <w:lastRenderedPageBreak/>
        <w:t xml:space="preserve">- демонстрируют скудность речи, небольшой словарный запас не только естественнонаучного языка, но и разговорной речи, задания 23, 26. </w:t>
      </w:r>
    </w:p>
    <w:p w14:paraId="5465AF4B" w14:textId="77777777" w:rsidR="009D3014" w:rsidRDefault="009D3014" w:rsidP="009D3014">
      <w:pPr>
        <w:pStyle w:val="Default"/>
        <w:spacing w:line="276" w:lineRule="auto"/>
        <w:jc w:val="both"/>
        <w:rPr>
          <w:sz w:val="23"/>
          <w:szCs w:val="23"/>
        </w:rPr>
      </w:pPr>
      <w:r>
        <w:rPr>
          <w:sz w:val="23"/>
          <w:szCs w:val="23"/>
        </w:rPr>
        <w:t xml:space="preserve">Регулятивные – слабо сформировано оценивание результата выполнения работы: </w:t>
      </w:r>
    </w:p>
    <w:p w14:paraId="5C02B4CC" w14:textId="77777777" w:rsidR="009D3014" w:rsidRDefault="009D3014" w:rsidP="009D3014">
      <w:pPr>
        <w:pStyle w:val="Default"/>
        <w:spacing w:line="276" w:lineRule="auto"/>
        <w:jc w:val="both"/>
        <w:rPr>
          <w:sz w:val="23"/>
          <w:szCs w:val="23"/>
        </w:rPr>
      </w:pPr>
      <w:r>
        <w:rPr>
          <w:sz w:val="23"/>
          <w:szCs w:val="23"/>
        </w:rPr>
        <w:t xml:space="preserve">- не соответствие номера задания записываемому ответу, отсутствие номеров заданий; </w:t>
      </w:r>
    </w:p>
    <w:p w14:paraId="6EDEED2B" w14:textId="77777777" w:rsidR="009D3014" w:rsidRDefault="009D3014" w:rsidP="009D3014">
      <w:pPr>
        <w:pStyle w:val="Default"/>
        <w:spacing w:line="276" w:lineRule="auto"/>
        <w:jc w:val="both"/>
        <w:rPr>
          <w:sz w:val="23"/>
          <w:szCs w:val="23"/>
        </w:rPr>
      </w:pPr>
      <w:r>
        <w:rPr>
          <w:sz w:val="23"/>
          <w:szCs w:val="23"/>
        </w:rPr>
        <w:t xml:space="preserve">- сохраняется хоть и в меньшем объёме запись ответов заданий 1 части в бланки развёрнутого ответа; </w:t>
      </w:r>
    </w:p>
    <w:p w14:paraId="793D7C82" w14:textId="77777777" w:rsidR="009D3014" w:rsidRDefault="009D3014" w:rsidP="009D3014">
      <w:pPr>
        <w:pStyle w:val="Default"/>
        <w:spacing w:line="276" w:lineRule="auto"/>
        <w:jc w:val="both"/>
        <w:rPr>
          <w:sz w:val="23"/>
          <w:szCs w:val="23"/>
        </w:rPr>
      </w:pPr>
      <w:r>
        <w:rPr>
          <w:sz w:val="23"/>
          <w:szCs w:val="23"/>
        </w:rPr>
        <w:t xml:space="preserve">- не придерживаются образцов записи цифр и букв в бланке ответов № 1, отсюда ошибки верификации; </w:t>
      </w:r>
    </w:p>
    <w:p w14:paraId="46DE8B06" w14:textId="77777777" w:rsidR="009D3014" w:rsidRDefault="009D3014" w:rsidP="009D3014">
      <w:pPr>
        <w:spacing w:line="276" w:lineRule="auto"/>
        <w:jc w:val="both"/>
        <w:rPr>
          <w:rFonts w:eastAsia="Times New Roman"/>
          <w:bCs/>
          <w:iCs/>
        </w:rPr>
      </w:pPr>
      <w:r>
        <w:rPr>
          <w:sz w:val="23"/>
          <w:szCs w:val="23"/>
        </w:rPr>
        <w:t>- отсутствует структурированность ответа;</w:t>
      </w:r>
    </w:p>
    <w:p w14:paraId="62885280" w14:textId="77777777" w:rsidR="009D3014" w:rsidRDefault="009D3014" w:rsidP="009D3014">
      <w:pPr>
        <w:spacing w:line="276" w:lineRule="auto"/>
        <w:jc w:val="both"/>
        <w:rPr>
          <w:sz w:val="23"/>
          <w:szCs w:val="23"/>
        </w:rPr>
      </w:pPr>
      <w:r>
        <w:rPr>
          <w:sz w:val="23"/>
          <w:szCs w:val="23"/>
        </w:rPr>
        <w:t>- самоконтроль: участники ОГЭ не владеют в должной степени навыками рефлексии совершаемых действий, поэтому, возможно, допустили ошибку при расчётах верного ответа при выполнении, не смогли проверить правильность выполненного решения, оценить соответствие ответа и вопроса задачи, математические расчеты в задании 26.</w:t>
      </w:r>
    </w:p>
    <w:p w14:paraId="22D1D2DE" w14:textId="77777777" w:rsidR="009D3014" w:rsidRPr="00F60D3F" w:rsidRDefault="009D3014" w:rsidP="009D3014">
      <w:pPr>
        <w:pStyle w:val="3"/>
        <w:numPr>
          <w:ilvl w:val="3"/>
          <w:numId w:val="27"/>
        </w:numPr>
        <w:tabs>
          <w:tab w:val="left" w:pos="567"/>
        </w:tabs>
        <w:ind w:left="2350"/>
        <w:rPr>
          <w:color w:val="auto"/>
        </w:rPr>
      </w:pPr>
      <w:r w:rsidRPr="00F60D3F">
        <w:rPr>
          <w:color w:val="auto"/>
        </w:rPr>
        <w:t>Рекомендации для учителей по совершенствованию преподавания учебного предмета группе обучающихся с низким уровнем подготовки</w:t>
      </w:r>
      <w:r>
        <w:rPr>
          <w:color w:val="auto"/>
        </w:rPr>
        <w:t xml:space="preserve"> </w:t>
      </w:r>
    </w:p>
    <w:p w14:paraId="6693445F" w14:textId="77777777" w:rsidR="009D3014" w:rsidRPr="00860582" w:rsidRDefault="009D3014" w:rsidP="009D3014">
      <w:pPr>
        <w:pStyle w:val="paragraph-styledstyledparagraph-sc-a650b026-0"/>
        <w:jc w:val="both"/>
        <w:rPr>
          <w:b/>
          <w:i/>
        </w:rPr>
      </w:pPr>
      <w:r>
        <w:t xml:space="preserve">Методические рекомендации для школ округа, показавших наибольший процент отметок «3» на ОГЭ по биологии 2026 г.: </w:t>
      </w:r>
      <w:r w:rsidRPr="009C10CA">
        <w:rPr>
          <w:b/>
          <w:i/>
        </w:rPr>
        <w:t>ГБОУ ООШ № 13</w:t>
      </w:r>
      <w:r w:rsidRPr="00860582">
        <w:rPr>
          <w:b/>
          <w:i/>
        </w:rPr>
        <w:t xml:space="preserve">, ГБОУ ООШ № 15, </w:t>
      </w:r>
      <w:r w:rsidRPr="009C10CA">
        <w:rPr>
          <w:b/>
          <w:i/>
        </w:rPr>
        <w:t>ГБОУ ООШ № 17</w:t>
      </w:r>
      <w:r w:rsidRPr="00860582">
        <w:rPr>
          <w:b/>
          <w:i/>
        </w:rPr>
        <w:t xml:space="preserve">, </w:t>
      </w:r>
      <w:r w:rsidRPr="009C10CA">
        <w:rPr>
          <w:b/>
          <w:i/>
        </w:rPr>
        <w:t>ГБОУ ООШ № 18</w:t>
      </w:r>
      <w:r w:rsidRPr="00860582">
        <w:rPr>
          <w:b/>
          <w:i/>
        </w:rPr>
        <w:t>,</w:t>
      </w:r>
      <w:r w:rsidRPr="009C10CA">
        <w:rPr>
          <w:b/>
          <w:i/>
        </w:rPr>
        <w:t xml:space="preserve"> ГБОУ ООШ № 21 г. Новокуйбышевска</w:t>
      </w:r>
      <w:r w:rsidRPr="00860582">
        <w:rPr>
          <w:b/>
          <w:i/>
        </w:rPr>
        <w:t xml:space="preserve">, </w:t>
      </w:r>
      <w:r w:rsidRPr="009C10CA">
        <w:rPr>
          <w:b/>
          <w:i/>
        </w:rPr>
        <w:t>ГБОУ ООШ пос. Самарский</w:t>
      </w:r>
      <w:r w:rsidRPr="00860582">
        <w:rPr>
          <w:b/>
          <w:i/>
        </w:rPr>
        <w:t xml:space="preserve">, </w:t>
      </w:r>
      <w:r w:rsidRPr="009C10CA">
        <w:rPr>
          <w:b/>
          <w:i/>
        </w:rPr>
        <w:t>ГБОУ СОШ с. Сухая Вязовка</w:t>
      </w:r>
      <w:r w:rsidRPr="00860582">
        <w:rPr>
          <w:b/>
          <w:i/>
        </w:rPr>
        <w:t xml:space="preserve"> и </w:t>
      </w:r>
      <w:r w:rsidRPr="009C10CA">
        <w:rPr>
          <w:b/>
          <w:i/>
        </w:rPr>
        <w:t>ГБОУ СОШ поc. Черновский</w:t>
      </w:r>
      <w:r w:rsidRPr="00860582">
        <w:rPr>
          <w:b/>
          <w:i/>
        </w:rPr>
        <w:t xml:space="preserve"> м.р. Волжский.</w:t>
      </w:r>
    </w:p>
    <w:p w14:paraId="3AB2D36B" w14:textId="77777777" w:rsidR="009D3014" w:rsidRDefault="009D3014" w:rsidP="009D3014">
      <w:pPr>
        <w:pStyle w:val="paragraph-styledstyledparagraph-sc-a650b026-0"/>
        <w:spacing w:after="0" w:afterAutospacing="0" w:line="276" w:lineRule="auto"/>
        <w:jc w:val="both"/>
      </w:pPr>
      <w:r>
        <w:t xml:space="preserve">Целевой ориентир: ликвидация системных дефицитов, предотвращение получения отметки «2» и создание базы для перехода в группу «4». Группа риска характеризуется не отсутствием знаний как таковых, а крайней хрупкостью навыков: алгоритмы выполняются только при идеальном совпадении условия с классным примером. </w:t>
      </w:r>
    </w:p>
    <w:p w14:paraId="796580B7" w14:textId="77777777" w:rsidR="009D3014" w:rsidRDefault="009D3014" w:rsidP="009D3014">
      <w:pPr>
        <w:pStyle w:val="Default"/>
        <w:spacing w:line="276" w:lineRule="auto"/>
        <w:jc w:val="both"/>
        <w:rPr>
          <w:sz w:val="23"/>
          <w:szCs w:val="23"/>
        </w:rPr>
      </w:pPr>
      <w:r>
        <w:rPr>
          <w:sz w:val="23"/>
          <w:szCs w:val="23"/>
        </w:rPr>
        <w:t xml:space="preserve">Основными рекомендациями по организации преподавания учебного предмета является соблюдение требований ФГОС как в части содержания биологического образования, так и в части организации обучения; </w:t>
      </w:r>
    </w:p>
    <w:p w14:paraId="4607EC4F" w14:textId="77777777" w:rsidR="009D3014" w:rsidRDefault="009D3014" w:rsidP="009D3014">
      <w:pPr>
        <w:pStyle w:val="Default"/>
        <w:spacing w:line="276" w:lineRule="auto"/>
        <w:jc w:val="both"/>
        <w:rPr>
          <w:sz w:val="23"/>
          <w:szCs w:val="23"/>
        </w:rPr>
      </w:pPr>
      <w:r>
        <w:rPr>
          <w:sz w:val="23"/>
          <w:szCs w:val="23"/>
        </w:rPr>
        <w:t xml:space="preserve">Модель КИМ ОГЭ по биологии в 2026 году не менялась, поэтому при организации преподавания биологии необходимо знакомить учащихся с особенностями заданий в ходе изучения курса биологии, либо предусмотреть дополнительное учебное время для учащихся, планирующих сдачу ОГЭ по биологии в текущем учебном году. </w:t>
      </w:r>
    </w:p>
    <w:p w14:paraId="3901680B" w14:textId="77777777" w:rsidR="009D3014" w:rsidRDefault="009D3014" w:rsidP="009D3014">
      <w:pPr>
        <w:pStyle w:val="Default"/>
        <w:spacing w:line="276" w:lineRule="auto"/>
        <w:jc w:val="both"/>
        <w:rPr>
          <w:sz w:val="23"/>
          <w:szCs w:val="23"/>
        </w:rPr>
      </w:pPr>
      <w:r>
        <w:rPr>
          <w:sz w:val="23"/>
          <w:szCs w:val="23"/>
        </w:rPr>
        <w:t xml:space="preserve">При организации процесса обучения биологии необходимо предусмотреть для учащихся, желающих сдавать ОГЭ по биологии, помимо традиционных форм и методов обучения, использование видеофильмов и видеофрагментов, демонстрирующих особенности протекания процессов жизнедеятельности различных организмов. Активное использование в обучении биологии учебных биологических видеофрагментов и видеофильмов о процессах жизнедеятельности организмов не только на занятиях предмета, но и при выполнении домашнего задания позволяет формировать у учащихся правильные представления о протекании биологических процессов и явлений, обогащает их пониманием многообразие средств и методов познания живой природы. Визуализация биологических процессов эффективно формирует верные представления о процессах жизнедеятельности. </w:t>
      </w:r>
    </w:p>
    <w:p w14:paraId="06014391" w14:textId="77777777" w:rsidR="009D3014" w:rsidRDefault="009D3014" w:rsidP="009D3014">
      <w:pPr>
        <w:pStyle w:val="Default"/>
        <w:spacing w:line="276" w:lineRule="auto"/>
        <w:jc w:val="both"/>
        <w:rPr>
          <w:sz w:val="23"/>
          <w:szCs w:val="23"/>
        </w:rPr>
      </w:pPr>
      <w:r>
        <w:rPr>
          <w:sz w:val="23"/>
          <w:szCs w:val="23"/>
        </w:rPr>
        <w:lastRenderedPageBreak/>
        <w:t xml:space="preserve">Подготовка и выступление учащихся на занятиях биологии с сообщениями и докладами, сопровождаемыми собственной презентацией, помимо предметных знаний и умений по отбору и обработке биологической информации в соответствии с темой, позволяет формировать метапредметные умения ясно, логично и точно излагать свою точку зрения, использовать адекватные языковые средства на основе понятийного аппарата биологии. Наиболее эффективной формой развития предметных и метапредметных умений по биологии является работа над учебным проектом биолого-экологической направленности. </w:t>
      </w:r>
    </w:p>
    <w:p w14:paraId="7989D5C8" w14:textId="77777777" w:rsidR="009D3014" w:rsidRDefault="009D3014" w:rsidP="009D3014">
      <w:pPr>
        <w:pStyle w:val="Default"/>
        <w:spacing w:line="276" w:lineRule="auto"/>
        <w:jc w:val="both"/>
        <w:rPr>
          <w:sz w:val="23"/>
          <w:szCs w:val="23"/>
        </w:rPr>
      </w:pPr>
      <w:r>
        <w:rPr>
          <w:sz w:val="23"/>
          <w:szCs w:val="23"/>
        </w:rPr>
        <w:t xml:space="preserve">Необходимо повторение тем раздела «Человек и его здоровье». В разделе «Многообразие организмов» необходимо повторить темы, связанные с особенностями строения и размножения растений, многообразием растений и животных. Особое внимание при подготовке необходимо обращать на принципы связи строения с функцией, особенностей строения организма с условиями обитания. Необходимо прививать навык ясно, логично и точно излагать биологический материал, обращая внимание на внутреннюю суть вопросов задания; навык использования адекватных языковых средств при использовании биологической терминологии и понятийного аппарата. </w:t>
      </w:r>
    </w:p>
    <w:p w14:paraId="37DB5E21" w14:textId="77777777" w:rsidR="009D3014" w:rsidRDefault="009D3014" w:rsidP="009D3014">
      <w:pPr>
        <w:pStyle w:val="Default"/>
        <w:spacing w:line="276" w:lineRule="auto"/>
        <w:rPr>
          <w:sz w:val="23"/>
          <w:szCs w:val="23"/>
        </w:rPr>
      </w:pPr>
      <w:r>
        <w:rPr>
          <w:sz w:val="23"/>
          <w:szCs w:val="23"/>
        </w:rPr>
        <w:t xml:space="preserve">Так как, биология является специфической наукой, то наглядный метод всегда остается в приоритете. Внимание учащихся следует обращать на восприятие рисунков, их соотнесение с описанием или заданием к рисунку. Кроме того, запоминание рисунков, схем, биологических закономерностей позволяет использовать в работе прием составление постеров, инфографики и др. </w:t>
      </w:r>
    </w:p>
    <w:p w14:paraId="75B6F738" w14:textId="77777777" w:rsidR="009D3014" w:rsidRDefault="009D3014" w:rsidP="009D3014">
      <w:pPr>
        <w:pStyle w:val="Default"/>
        <w:spacing w:line="276" w:lineRule="auto"/>
        <w:jc w:val="both"/>
        <w:rPr>
          <w:sz w:val="23"/>
          <w:szCs w:val="23"/>
        </w:rPr>
      </w:pPr>
      <w:r>
        <w:rPr>
          <w:sz w:val="23"/>
          <w:szCs w:val="23"/>
        </w:rPr>
        <w:t xml:space="preserve">Прикладную направленность биологии необходимо поддерживать в учебном процессе систематическим использованием лабораторного оборудования для проведения практических работ (практический метод обучения), что позволит активизировать школьников и развивать интерес к изучению предмета. При изучении ботаники и зоологии с 6 по 8 классы исследовать живые объекты под микроскопом. </w:t>
      </w:r>
    </w:p>
    <w:p w14:paraId="07371A61" w14:textId="77777777" w:rsidR="009D3014" w:rsidRDefault="009D3014" w:rsidP="009D3014">
      <w:pPr>
        <w:pStyle w:val="Default"/>
        <w:spacing w:line="276" w:lineRule="auto"/>
        <w:jc w:val="both"/>
        <w:rPr>
          <w:sz w:val="23"/>
          <w:szCs w:val="23"/>
        </w:rPr>
      </w:pPr>
      <w:r>
        <w:rPr>
          <w:sz w:val="23"/>
          <w:szCs w:val="23"/>
        </w:rPr>
        <w:t xml:space="preserve">Так как в биологии огромное количество терминов и рисунков, научить учащегося работать с ними является очень важной задачей. Начиная с 5 класса, когда появляется предмет «Биология» необходимо на каждом уроке проводить такую работу. </w:t>
      </w:r>
    </w:p>
    <w:p w14:paraId="67FBB89A" w14:textId="77777777" w:rsidR="009D3014" w:rsidRDefault="009D3014" w:rsidP="009D3014">
      <w:pPr>
        <w:pStyle w:val="Default"/>
        <w:spacing w:line="276" w:lineRule="auto"/>
        <w:jc w:val="both"/>
        <w:rPr>
          <w:sz w:val="23"/>
          <w:szCs w:val="23"/>
        </w:rPr>
      </w:pPr>
      <w:r>
        <w:rPr>
          <w:sz w:val="23"/>
          <w:szCs w:val="23"/>
        </w:rPr>
        <w:t xml:space="preserve">Важно, начиная с 5 класса, научить работать с биологическим рисунком. Не просто рассматривать иллюстрации в учебнике, презентации и т.д., а выполнять рисунок самостоятельно в тетради. Использовать иллюстрации в учебниках, рисовать с натуральных объектов при выполнении лабораторных и практических работ. Не заполнять готовые рисунки подписями, запоминание при этом не происходит. Самостоятельно выполненный рисунок, самостоятельно подписанные детали увеличивают запоминание. </w:t>
      </w:r>
    </w:p>
    <w:p w14:paraId="3EE5E315" w14:textId="77777777" w:rsidR="009D3014" w:rsidRDefault="009D3014" w:rsidP="009D3014">
      <w:pPr>
        <w:pStyle w:val="Default"/>
        <w:spacing w:line="276" w:lineRule="auto"/>
        <w:jc w:val="both"/>
        <w:rPr>
          <w:sz w:val="23"/>
          <w:szCs w:val="23"/>
        </w:rPr>
      </w:pPr>
      <w:r>
        <w:rPr>
          <w:sz w:val="23"/>
          <w:szCs w:val="23"/>
        </w:rPr>
        <w:t xml:space="preserve">В 5 классе появляются общебиологические термины, в 6-7 термины по ботанике, микологии, микробиологии, в 8 классе – по анатомии и физиологии животных, которые закладывают основу для терминологии 9 класса. Можно завести биологические словарь, куда будут записываться термины и их расшифровка, проводить терминологические диктанты, биологическое домино и лото – позволят в игровой форме запоминать и повторять терминологию. Важно не просто заучивать терминологию, но и учить как формируется тот или иной термин (словообразование). Это очень важный момент работы с терминами. Знание общеупотребимых в биологии приставок, корней, суффиксов и частиц позволит расшифровать термин и понять, о чем идёт речь. </w:t>
      </w:r>
    </w:p>
    <w:p w14:paraId="14456F21" w14:textId="77777777" w:rsidR="009D3014" w:rsidRDefault="009D3014" w:rsidP="009D3014">
      <w:pPr>
        <w:pStyle w:val="Default"/>
        <w:spacing w:line="276" w:lineRule="auto"/>
        <w:jc w:val="both"/>
        <w:rPr>
          <w:sz w:val="23"/>
          <w:szCs w:val="23"/>
        </w:rPr>
      </w:pPr>
      <w:r>
        <w:rPr>
          <w:sz w:val="23"/>
          <w:szCs w:val="23"/>
        </w:rPr>
        <w:t xml:space="preserve">Наиболее удачными для формирования всех вышеперечисленных умений показали следующие </w:t>
      </w:r>
      <w:r>
        <w:rPr>
          <w:i/>
          <w:iCs/>
          <w:sz w:val="23"/>
          <w:szCs w:val="23"/>
        </w:rPr>
        <w:t>технологии</w:t>
      </w:r>
      <w:r>
        <w:rPr>
          <w:sz w:val="23"/>
          <w:szCs w:val="23"/>
        </w:rPr>
        <w:t xml:space="preserve">, которые можно рекомендовать учителям в своей практической деятельности: </w:t>
      </w:r>
    </w:p>
    <w:p w14:paraId="46C4F7F0" w14:textId="77777777" w:rsidR="009D3014" w:rsidRDefault="009D3014" w:rsidP="009D3014">
      <w:pPr>
        <w:pStyle w:val="Default"/>
        <w:spacing w:line="276" w:lineRule="auto"/>
        <w:jc w:val="both"/>
        <w:rPr>
          <w:sz w:val="23"/>
          <w:szCs w:val="23"/>
        </w:rPr>
      </w:pPr>
      <w:r>
        <w:rPr>
          <w:sz w:val="23"/>
          <w:szCs w:val="23"/>
        </w:rPr>
        <w:lastRenderedPageBreak/>
        <w:t xml:space="preserve">− </w:t>
      </w:r>
      <w:r>
        <w:rPr>
          <w:i/>
          <w:iCs/>
          <w:sz w:val="23"/>
          <w:szCs w:val="23"/>
        </w:rPr>
        <w:t xml:space="preserve">технология личностно-ориентированного </w:t>
      </w:r>
      <w:r>
        <w:rPr>
          <w:sz w:val="23"/>
          <w:szCs w:val="23"/>
        </w:rPr>
        <w:t xml:space="preserve">направления помогает обучающимся изучать темы крупными блоками или модульно. К ним относятся: «Системы органов человека», «Многообразие живых организмов». Эта технология позволяет учитывать индивидуальные особенности обучающихся. При этом, способ диалектического обучения дает эффективный результат там, где нужно выделить объект, его особенности строения и функции; </w:t>
      </w:r>
    </w:p>
    <w:p w14:paraId="0D689FD0" w14:textId="77777777" w:rsidR="009D3014" w:rsidRDefault="009D3014" w:rsidP="009D3014">
      <w:pPr>
        <w:pStyle w:val="Default"/>
        <w:spacing w:line="276" w:lineRule="auto"/>
        <w:jc w:val="both"/>
        <w:rPr>
          <w:sz w:val="23"/>
          <w:szCs w:val="23"/>
        </w:rPr>
      </w:pPr>
      <w:r>
        <w:rPr>
          <w:sz w:val="23"/>
          <w:szCs w:val="23"/>
        </w:rPr>
        <w:t xml:space="preserve">− </w:t>
      </w:r>
      <w:r>
        <w:rPr>
          <w:i/>
          <w:iCs/>
          <w:sz w:val="23"/>
          <w:szCs w:val="23"/>
        </w:rPr>
        <w:t xml:space="preserve">практико-ориентированная технология </w:t>
      </w:r>
      <w:r>
        <w:rPr>
          <w:sz w:val="23"/>
          <w:szCs w:val="23"/>
        </w:rPr>
        <w:t xml:space="preserve">может использоваться для изучения тем, связанных с метапредметными связями. Например, для выявления зависимости физических и биологических явлений, связанных с изменением давления, солености, осмоса, изменение концентрации кислорода в горах или глубоко под водой; изменение концентрации солей при переходе животного из одной среды в другую; </w:t>
      </w:r>
    </w:p>
    <w:p w14:paraId="01C79814" w14:textId="77777777" w:rsidR="009D3014" w:rsidRDefault="009D3014" w:rsidP="009D3014">
      <w:pPr>
        <w:pStyle w:val="Default"/>
        <w:spacing w:line="276" w:lineRule="auto"/>
        <w:jc w:val="both"/>
        <w:rPr>
          <w:sz w:val="23"/>
          <w:szCs w:val="23"/>
        </w:rPr>
      </w:pPr>
      <w:r>
        <w:rPr>
          <w:sz w:val="23"/>
          <w:szCs w:val="23"/>
        </w:rPr>
        <w:t xml:space="preserve">− </w:t>
      </w:r>
      <w:r>
        <w:rPr>
          <w:i/>
          <w:iCs/>
          <w:sz w:val="23"/>
          <w:szCs w:val="23"/>
        </w:rPr>
        <w:t xml:space="preserve">технология развивающего обучения </w:t>
      </w:r>
      <w:r>
        <w:rPr>
          <w:sz w:val="23"/>
          <w:szCs w:val="23"/>
        </w:rPr>
        <w:t xml:space="preserve">основана на проблемном обучении, игровой деятельности, что уместно использовать на уроках обобщения и закрепления материала. Данная технология позволяет формировать научное мышление, самостоятельный поиск решения нестандартных задач, формирование функциональной грамотности. </w:t>
      </w:r>
    </w:p>
    <w:p w14:paraId="6121DC81" w14:textId="77777777" w:rsidR="009D3014" w:rsidRDefault="009D3014" w:rsidP="009D3014">
      <w:pPr>
        <w:pStyle w:val="Default"/>
        <w:spacing w:line="276" w:lineRule="auto"/>
        <w:jc w:val="both"/>
        <w:rPr>
          <w:sz w:val="23"/>
          <w:szCs w:val="23"/>
        </w:rPr>
      </w:pPr>
      <w:r>
        <w:rPr>
          <w:sz w:val="23"/>
          <w:szCs w:val="23"/>
        </w:rPr>
        <w:t xml:space="preserve">В дополнение, при подготовке к ОГЭ по биологии, для повышения качества выполнения экзаменационных работ по предмету в рамках ОГЭ и в целом повышения качества освоения предмета можно рекомендовать: </w:t>
      </w:r>
    </w:p>
    <w:p w14:paraId="6B152544" w14:textId="77777777" w:rsidR="009D3014" w:rsidRDefault="009D3014" w:rsidP="009D3014">
      <w:pPr>
        <w:pStyle w:val="Default"/>
        <w:spacing w:line="276" w:lineRule="auto"/>
        <w:jc w:val="both"/>
        <w:rPr>
          <w:sz w:val="23"/>
          <w:szCs w:val="23"/>
        </w:rPr>
      </w:pPr>
      <w:r>
        <w:rPr>
          <w:sz w:val="23"/>
          <w:szCs w:val="23"/>
        </w:rPr>
        <w:t xml:space="preserve">- проведение диагностики полученных знаний за весь период изучения биологии (с 6-9 класс); </w:t>
      </w:r>
    </w:p>
    <w:p w14:paraId="2543A1D5" w14:textId="77777777" w:rsidR="009D3014" w:rsidRDefault="009D3014" w:rsidP="009D3014">
      <w:pPr>
        <w:pStyle w:val="Default"/>
        <w:spacing w:line="276" w:lineRule="auto"/>
        <w:jc w:val="both"/>
        <w:rPr>
          <w:sz w:val="23"/>
          <w:szCs w:val="23"/>
        </w:rPr>
      </w:pPr>
      <w:r>
        <w:rPr>
          <w:sz w:val="23"/>
          <w:szCs w:val="23"/>
        </w:rPr>
        <w:t xml:space="preserve">- знакомить обучающихся с материалами ФГБНУ «ФИПИ» (документы, определяющие структуру и содержание контрольных измерительных материалов основного государственного экзамена 2025 (2026) года); </w:t>
      </w:r>
    </w:p>
    <w:p w14:paraId="2EA4333C" w14:textId="77777777" w:rsidR="009D3014" w:rsidRDefault="009D3014" w:rsidP="009D3014">
      <w:pPr>
        <w:pStyle w:val="Default"/>
        <w:spacing w:line="276" w:lineRule="auto"/>
        <w:jc w:val="both"/>
        <w:rPr>
          <w:sz w:val="23"/>
          <w:szCs w:val="23"/>
        </w:rPr>
      </w:pPr>
      <w:r>
        <w:rPr>
          <w:sz w:val="23"/>
          <w:szCs w:val="23"/>
        </w:rPr>
        <w:t xml:space="preserve">-обратить внимание сдающих, что КИМ ОГЭ формируется из заданий открытого банка ФИПИ и ориентировать их на решение этих заданий; - обратить особое внимание обучающихся, что в работе присутствуют задания с биологическим текстом, и при выполнении этих заданий нужно уделить значимое внимание на чтение учебного текста, на анализ текста предлагаемых заданий и на анализ вопросов к заданиям; </w:t>
      </w:r>
    </w:p>
    <w:p w14:paraId="6C4E49E1" w14:textId="77777777" w:rsidR="009D3014" w:rsidRDefault="009D3014" w:rsidP="009D3014">
      <w:pPr>
        <w:pStyle w:val="Default"/>
        <w:spacing w:line="276" w:lineRule="auto"/>
        <w:rPr>
          <w:sz w:val="23"/>
          <w:szCs w:val="23"/>
        </w:rPr>
      </w:pPr>
      <w:r>
        <w:rPr>
          <w:sz w:val="23"/>
          <w:szCs w:val="23"/>
        </w:rPr>
        <w:t xml:space="preserve">- ориентировать обучающихся на полное написание ответов к заданиям 2 части и дальнейшую их проверку на соответствие заданным критериям; </w:t>
      </w:r>
    </w:p>
    <w:p w14:paraId="127528B7" w14:textId="77777777" w:rsidR="009D3014" w:rsidRDefault="009D3014" w:rsidP="009D3014">
      <w:pPr>
        <w:pStyle w:val="Default"/>
        <w:spacing w:line="276" w:lineRule="auto"/>
        <w:rPr>
          <w:sz w:val="23"/>
          <w:szCs w:val="23"/>
        </w:rPr>
      </w:pPr>
      <w:r>
        <w:rPr>
          <w:sz w:val="23"/>
          <w:szCs w:val="23"/>
        </w:rPr>
        <w:t xml:space="preserve">- использовать в течение года на уроках биологии задания в формате ОГЭ в качестве текущего, промежуточного и итогового контроля и использовать в работе бланки для ответов в формате ОГЭ; </w:t>
      </w:r>
    </w:p>
    <w:p w14:paraId="33A79E37" w14:textId="77777777" w:rsidR="009D3014" w:rsidRDefault="009D3014" w:rsidP="009D3014">
      <w:pPr>
        <w:spacing w:line="276" w:lineRule="auto"/>
        <w:jc w:val="both"/>
      </w:pPr>
      <w:r>
        <w:rPr>
          <w:sz w:val="23"/>
          <w:szCs w:val="23"/>
        </w:rPr>
        <w:t xml:space="preserve">- на уроках и во внеурочной деятельности использовать материалы сайтов Федерального института педагогических измерений </w:t>
      </w:r>
      <w:r>
        <w:rPr>
          <w:color w:val="0462C1"/>
          <w:sz w:val="23"/>
          <w:szCs w:val="23"/>
        </w:rPr>
        <w:t>www.fipi.ru</w:t>
      </w:r>
      <w:r>
        <w:rPr>
          <w:sz w:val="23"/>
          <w:szCs w:val="23"/>
        </w:rPr>
        <w:t xml:space="preserve">, Российской электронной школы </w:t>
      </w:r>
      <w:r>
        <w:rPr>
          <w:color w:val="0462C1"/>
          <w:sz w:val="23"/>
          <w:szCs w:val="23"/>
        </w:rPr>
        <w:t>https://resh.edu.ru/</w:t>
      </w:r>
      <w:r>
        <w:rPr>
          <w:sz w:val="23"/>
          <w:szCs w:val="23"/>
        </w:rPr>
        <w:t>, задания интерактивных тетрадей.</w:t>
      </w:r>
    </w:p>
    <w:p w14:paraId="406D847D" w14:textId="77777777" w:rsidR="009D3014" w:rsidRDefault="009D3014" w:rsidP="009D3014">
      <w:pPr>
        <w:spacing w:line="276" w:lineRule="auto"/>
        <w:jc w:val="both"/>
      </w:pPr>
    </w:p>
    <w:p w14:paraId="44808773" w14:textId="77777777" w:rsidR="009D3014" w:rsidRPr="00F60D3F" w:rsidRDefault="009D3014" w:rsidP="009D3014">
      <w:pPr>
        <w:pStyle w:val="3"/>
        <w:numPr>
          <w:ilvl w:val="2"/>
          <w:numId w:val="27"/>
        </w:numPr>
        <w:ind w:left="1639"/>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со средним уровнем подготовки (в</w:t>
      </w:r>
      <w:r>
        <w:rPr>
          <w:rFonts w:ascii="Times New Roman" w:hAnsi="Times New Roman"/>
          <w:bCs w:val="0"/>
          <w:color w:val="auto"/>
        </w:rPr>
        <w:t xml:space="preserve"> </w:t>
      </w:r>
      <w:r w:rsidRPr="00F60D3F">
        <w:rPr>
          <w:rFonts w:ascii="Times New Roman" w:hAnsi="Times New Roman"/>
          <w:bCs w:val="0"/>
          <w:color w:val="auto"/>
        </w:rPr>
        <w:t>группе получивших отметку «4»), включая методические рекомендации для учителей</w:t>
      </w:r>
    </w:p>
    <w:p w14:paraId="11D93107" w14:textId="77777777" w:rsidR="009D3014" w:rsidRPr="00F60D3F" w:rsidRDefault="009D3014" w:rsidP="009D3014">
      <w:pPr>
        <w:ind w:firstLine="567"/>
        <w:jc w:val="both"/>
        <w:rPr>
          <w:rFonts w:eastAsia="Times New Roman"/>
          <w:bCs/>
          <w:i/>
          <w:iCs/>
        </w:rPr>
      </w:pPr>
    </w:p>
    <w:p w14:paraId="543AA2BF" w14:textId="77777777" w:rsidR="009D3014" w:rsidRDefault="009D3014" w:rsidP="009D3014">
      <w:pPr>
        <w:jc w:val="both"/>
        <w:rPr>
          <w:rFonts w:eastAsia="Times New Roman"/>
          <w:bCs/>
          <w:i/>
          <w:iCs/>
        </w:rPr>
      </w:pPr>
      <w:r w:rsidRPr="00F60D3F">
        <w:rPr>
          <w:rFonts w:eastAsia="Times New Roman"/>
          <w:bCs/>
          <w:i/>
          <w:iCs/>
        </w:rPr>
        <w:t xml:space="preserve">Методический анализ проводится на основе результатов выполнения заданий группами участников ОГЭ, получивших отметку «4».. Рекомендации для учителей должны быть ориентированы </w:t>
      </w:r>
      <w:r w:rsidRPr="00F60D3F">
        <w:rPr>
          <w:rFonts w:eastAsia="Times New Roman"/>
          <w:b/>
          <w:bCs/>
          <w:i/>
          <w:iCs/>
        </w:rPr>
        <w:t>на достижение реалистичных задач</w:t>
      </w:r>
      <w:r w:rsidRPr="00F60D3F">
        <w:rPr>
          <w:rFonts w:eastAsia="Times New Roman"/>
          <w:bCs/>
          <w:i/>
          <w:iCs/>
        </w:rPr>
        <w:t xml:space="preserve"> </w:t>
      </w:r>
      <w:r w:rsidRPr="00F60D3F">
        <w:rPr>
          <w:rFonts w:eastAsia="Times New Roman"/>
          <w:b/>
          <w:bCs/>
          <w:i/>
          <w:iCs/>
        </w:rPr>
        <w:t>коррекции дефицитов</w:t>
      </w:r>
      <w:r w:rsidRPr="00F60D3F">
        <w:rPr>
          <w:rFonts w:eastAsia="Times New Roman"/>
          <w:bCs/>
          <w:i/>
          <w:iCs/>
        </w:rPr>
        <w:t xml:space="preserve"> в подготовке школьников. Целевым ориентиром рекомендаций является уверенное получение отметки «5» данной группой школьников.</w:t>
      </w:r>
    </w:p>
    <w:p w14:paraId="688264FB" w14:textId="77777777" w:rsidR="009D3014" w:rsidRDefault="009D3014" w:rsidP="009D3014">
      <w:pPr>
        <w:jc w:val="both"/>
        <w:rPr>
          <w:rFonts w:eastAsia="Times New Roman"/>
          <w:bCs/>
          <w:iCs/>
        </w:rPr>
      </w:pPr>
    </w:p>
    <w:p w14:paraId="6D68EB17" w14:textId="77777777" w:rsidR="009D3014" w:rsidRDefault="009D3014" w:rsidP="009D3014">
      <w:pPr>
        <w:jc w:val="both"/>
        <w:rPr>
          <w:rFonts w:eastAsia="Times New Roman"/>
          <w:bCs/>
          <w:iCs/>
        </w:rPr>
      </w:pPr>
      <w:r>
        <w:rPr>
          <w:rFonts w:eastAsia="Times New Roman"/>
          <w:bCs/>
          <w:iCs/>
        </w:rPr>
        <w:t>Наибольший процент обучающихся, сдавших ОГЭ по биологии на отметку «4» отмечен в следующих образовательных организациях Поволжского округа:</w:t>
      </w:r>
    </w:p>
    <w:p w14:paraId="6D0FBF7F" w14:textId="77777777" w:rsidR="009D3014" w:rsidRDefault="009D3014" w:rsidP="009D3014">
      <w:pPr>
        <w:jc w:val="both"/>
        <w:rPr>
          <w:rFonts w:eastAsia="Times New Roman"/>
          <w:bCs/>
          <w:iCs/>
        </w:rPr>
      </w:pPr>
    </w:p>
    <w:tbl>
      <w:tblPr>
        <w:tblW w:w="8754" w:type="dxa"/>
        <w:jc w:val="center"/>
        <w:tblLook w:val="04A0" w:firstRow="1" w:lastRow="0" w:firstColumn="1" w:lastColumn="0" w:noHBand="0" w:noVBand="1"/>
      </w:tblPr>
      <w:tblGrid>
        <w:gridCol w:w="6628"/>
        <w:gridCol w:w="2126"/>
      </w:tblGrid>
      <w:tr w:rsidR="009D3014" w:rsidRPr="009227A2" w14:paraId="01C93E2F" w14:textId="77777777" w:rsidTr="00BA11F8">
        <w:trPr>
          <w:trHeight w:val="370"/>
          <w:jc w:val="center"/>
        </w:trPr>
        <w:tc>
          <w:tcPr>
            <w:tcW w:w="6628" w:type="dxa"/>
            <w:tcBorders>
              <w:top w:val="single" w:sz="4" w:space="0" w:color="auto"/>
              <w:left w:val="single" w:sz="4" w:space="0" w:color="auto"/>
              <w:bottom w:val="single" w:sz="4" w:space="0" w:color="auto"/>
              <w:right w:val="single" w:sz="4" w:space="0" w:color="auto"/>
            </w:tcBorders>
            <w:shd w:val="clear" w:color="000000" w:fill="D8E4BC"/>
            <w:hideMark/>
          </w:tcPr>
          <w:p w14:paraId="10326BF1" w14:textId="77777777" w:rsidR="009D3014" w:rsidRPr="009C10CA" w:rsidRDefault="009D3014" w:rsidP="00BA11F8">
            <w:pPr>
              <w:jc w:val="center"/>
              <w:rPr>
                <w:rFonts w:eastAsia="Times New Roman"/>
                <w:b/>
                <w:bCs/>
              </w:rPr>
            </w:pPr>
            <w:r w:rsidRPr="009C10CA">
              <w:rPr>
                <w:rFonts w:eastAsia="Times New Roman"/>
                <w:b/>
                <w:bCs/>
              </w:rPr>
              <w:t>ОО</w:t>
            </w:r>
          </w:p>
        </w:tc>
        <w:tc>
          <w:tcPr>
            <w:tcW w:w="2126" w:type="dxa"/>
            <w:tcBorders>
              <w:top w:val="single" w:sz="4" w:space="0" w:color="auto"/>
              <w:left w:val="nil"/>
              <w:bottom w:val="single" w:sz="4" w:space="0" w:color="auto"/>
              <w:right w:val="single" w:sz="4" w:space="0" w:color="auto"/>
            </w:tcBorders>
            <w:shd w:val="clear" w:color="000000" w:fill="D8E4BC"/>
            <w:vAlign w:val="center"/>
            <w:hideMark/>
          </w:tcPr>
          <w:p w14:paraId="7963B950" w14:textId="77777777" w:rsidR="009D3014" w:rsidRPr="009C10CA" w:rsidRDefault="009D3014" w:rsidP="00BA11F8">
            <w:pPr>
              <w:jc w:val="center"/>
              <w:rPr>
                <w:rFonts w:eastAsia="Times New Roman"/>
                <w:b/>
                <w:bCs/>
              </w:rPr>
            </w:pPr>
            <w:r w:rsidRPr="009C10CA">
              <w:rPr>
                <w:rFonts w:eastAsia="Times New Roman"/>
                <w:b/>
                <w:bCs/>
              </w:rPr>
              <w:t>% "4"</w:t>
            </w:r>
          </w:p>
        </w:tc>
      </w:tr>
      <w:tr w:rsidR="009D3014" w:rsidRPr="009227A2" w14:paraId="155F11F5"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206337F7" w14:textId="77777777" w:rsidR="009D3014" w:rsidRPr="009C10CA" w:rsidRDefault="009D3014" w:rsidP="00BA11F8">
            <w:pPr>
              <w:rPr>
                <w:rFonts w:eastAsia="Times New Roman"/>
              </w:rPr>
            </w:pPr>
            <w:r w:rsidRPr="009C10CA">
              <w:rPr>
                <w:rFonts w:eastAsia="Times New Roman"/>
              </w:rPr>
              <w:t>ГБОУ ООШ № 4 г. Новокуйбышевска</w:t>
            </w:r>
          </w:p>
        </w:tc>
        <w:tc>
          <w:tcPr>
            <w:tcW w:w="2126" w:type="dxa"/>
            <w:tcBorders>
              <w:top w:val="nil"/>
              <w:left w:val="nil"/>
              <w:bottom w:val="single" w:sz="4" w:space="0" w:color="auto"/>
              <w:right w:val="single" w:sz="4" w:space="0" w:color="auto"/>
            </w:tcBorders>
            <w:shd w:val="clear" w:color="auto" w:fill="auto"/>
            <w:vAlign w:val="center"/>
            <w:hideMark/>
          </w:tcPr>
          <w:p w14:paraId="1966BCA0" w14:textId="77777777" w:rsidR="009D3014" w:rsidRPr="009C10CA" w:rsidRDefault="009D3014" w:rsidP="00BA11F8">
            <w:pPr>
              <w:jc w:val="center"/>
              <w:rPr>
                <w:rFonts w:eastAsia="Times New Roman"/>
              </w:rPr>
            </w:pPr>
            <w:r w:rsidRPr="009C10CA">
              <w:rPr>
                <w:rFonts w:eastAsia="Times New Roman"/>
              </w:rPr>
              <w:t>81,8%</w:t>
            </w:r>
          </w:p>
        </w:tc>
      </w:tr>
      <w:tr w:rsidR="009D3014" w:rsidRPr="009227A2" w14:paraId="15D83DA9"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7B409095" w14:textId="77777777" w:rsidR="009D3014" w:rsidRPr="009C10CA" w:rsidRDefault="009D3014" w:rsidP="00BA11F8">
            <w:pPr>
              <w:rPr>
                <w:rFonts w:eastAsia="Times New Roman"/>
              </w:rPr>
            </w:pPr>
            <w:r w:rsidRPr="009C10CA">
              <w:rPr>
                <w:rFonts w:eastAsia="Times New Roman"/>
              </w:rPr>
              <w:t>ГБОУ СОШ № 5 "ОЦ" г. Новокуйбышевска</w:t>
            </w:r>
          </w:p>
        </w:tc>
        <w:tc>
          <w:tcPr>
            <w:tcW w:w="2126" w:type="dxa"/>
            <w:tcBorders>
              <w:top w:val="nil"/>
              <w:left w:val="nil"/>
              <w:bottom w:val="single" w:sz="4" w:space="0" w:color="auto"/>
              <w:right w:val="single" w:sz="4" w:space="0" w:color="auto"/>
            </w:tcBorders>
            <w:shd w:val="clear" w:color="auto" w:fill="auto"/>
            <w:vAlign w:val="center"/>
            <w:hideMark/>
          </w:tcPr>
          <w:p w14:paraId="76F7A740" w14:textId="77777777" w:rsidR="009D3014" w:rsidRPr="009C10CA" w:rsidRDefault="009D3014" w:rsidP="00BA11F8">
            <w:pPr>
              <w:jc w:val="center"/>
              <w:rPr>
                <w:rFonts w:eastAsia="Times New Roman"/>
              </w:rPr>
            </w:pPr>
            <w:r w:rsidRPr="009C10CA">
              <w:rPr>
                <w:rFonts w:eastAsia="Times New Roman"/>
              </w:rPr>
              <w:t>68,8%</w:t>
            </w:r>
          </w:p>
        </w:tc>
      </w:tr>
      <w:tr w:rsidR="009D3014" w:rsidRPr="009227A2" w14:paraId="081F84C8"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23C2362B" w14:textId="77777777" w:rsidR="009D3014" w:rsidRPr="009C10CA" w:rsidRDefault="009D3014" w:rsidP="00BA11F8">
            <w:pPr>
              <w:rPr>
                <w:rFonts w:eastAsia="Times New Roman"/>
              </w:rPr>
            </w:pPr>
            <w:r w:rsidRPr="009C10CA">
              <w:rPr>
                <w:rFonts w:eastAsia="Times New Roman"/>
              </w:rPr>
              <w:t>ГБОУ ООШ № 6 г. Новокуйбышевска</w:t>
            </w:r>
          </w:p>
        </w:tc>
        <w:tc>
          <w:tcPr>
            <w:tcW w:w="2126" w:type="dxa"/>
            <w:tcBorders>
              <w:top w:val="nil"/>
              <w:left w:val="nil"/>
              <w:bottom w:val="single" w:sz="4" w:space="0" w:color="auto"/>
              <w:right w:val="single" w:sz="4" w:space="0" w:color="auto"/>
            </w:tcBorders>
            <w:shd w:val="clear" w:color="auto" w:fill="auto"/>
            <w:vAlign w:val="center"/>
            <w:hideMark/>
          </w:tcPr>
          <w:p w14:paraId="6CA4C4D1" w14:textId="77777777" w:rsidR="009D3014" w:rsidRPr="009C10CA" w:rsidRDefault="009D3014" w:rsidP="00BA11F8">
            <w:pPr>
              <w:jc w:val="center"/>
              <w:rPr>
                <w:rFonts w:eastAsia="Times New Roman"/>
              </w:rPr>
            </w:pPr>
            <w:r w:rsidRPr="009C10CA">
              <w:rPr>
                <w:rFonts w:eastAsia="Times New Roman"/>
              </w:rPr>
              <w:t>61,3%</w:t>
            </w:r>
          </w:p>
        </w:tc>
      </w:tr>
      <w:tr w:rsidR="009D3014" w:rsidRPr="009227A2" w14:paraId="6BB0687C"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3C35B410" w14:textId="77777777" w:rsidR="009D3014" w:rsidRPr="009C10CA" w:rsidRDefault="009D3014" w:rsidP="00BA11F8">
            <w:pPr>
              <w:rPr>
                <w:rFonts w:eastAsia="Times New Roman"/>
              </w:rPr>
            </w:pPr>
            <w:r w:rsidRPr="009C10CA">
              <w:rPr>
                <w:rFonts w:eastAsia="Times New Roman"/>
              </w:rPr>
              <w:t>ГБОУ СОШ № 7 "ОЦ" г. Новокуйбышевска</w:t>
            </w:r>
          </w:p>
        </w:tc>
        <w:tc>
          <w:tcPr>
            <w:tcW w:w="2126" w:type="dxa"/>
            <w:tcBorders>
              <w:top w:val="nil"/>
              <w:left w:val="nil"/>
              <w:bottom w:val="single" w:sz="4" w:space="0" w:color="auto"/>
              <w:right w:val="single" w:sz="4" w:space="0" w:color="auto"/>
            </w:tcBorders>
            <w:shd w:val="clear" w:color="auto" w:fill="auto"/>
            <w:vAlign w:val="center"/>
            <w:hideMark/>
          </w:tcPr>
          <w:p w14:paraId="7349A79F" w14:textId="77777777" w:rsidR="009D3014" w:rsidRPr="009C10CA" w:rsidRDefault="009D3014" w:rsidP="00BA11F8">
            <w:pPr>
              <w:jc w:val="center"/>
              <w:rPr>
                <w:rFonts w:eastAsia="Times New Roman"/>
              </w:rPr>
            </w:pPr>
            <w:r w:rsidRPr="009C10CA">
              <w:rPr>
                <w:rFonts w:eastAsia="Times New Roman"/>
              </w:rPr>
              <w:t>71,4%</w:t>
            </w:r>
          </w:p>
        </w:tc>
      </w:tr>
      <w:tr w:rsidR="009D3014" w:rsidRPr="009227A2" w14:paraId="1E40FB5C"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69A54246" w14:textId="77777777" w:rsidR="009D3014" w:rsidRPr="009C10CA" w:rsidRDefault="009D3014" w:rsidP="00BA11F8">
            <w:pPr>
              <w:rPr>
                <w:rFonts w:eastAsia="Times New Roman"/>
              </w:rPr>
            </w:pPr>
            <w:r w:rsidRPr="009C10CA">
              <w:rPr>
                <w:rFonts w:eastAsia="Times New Roman"/>
              </w:rPr>
              <w:t>ГБОУ СОШ № 8 "ОЦ" г. Новокуйбышевска</w:t>
            </w:r>
          </w:p>
        </w:tc>
        <w:tc>
          <w:tcPr>
            <w:tcW w:w="2126" w:type="dxa"/>
            <w:tcBorders>
              <w:top w:val="nil"/>
              <w:left w:val="nil"/>
              <w:bottom w:val="single" w:sz="4" w:space="0" w:color="auto"/>
              <w:right w:val="single" w:sz="4" w:space="0" w:color="auto"/>
            </w:tcBorders>
            <w:shd w:val="clear" w:color="auto" w:fill="auto"/>
            <w:vAlign w:val="center"/>
            <w:hideMark/>
          </w:tcPr>
          <w:p w14:paraId="03EC608F" w14:textId="77777777" w:rsidR="009D3014" w:rsidRPr="009C10CA" w:rsidRDefault="009D3014" w:rsidP="00BA11F8">
            <w:pPr>
              <w:jc w:val="center"/>
              <w:rPr>
                <w:rFonts w:eastAsia="Times New Roman"/>
              </w:rPr>
            </w:pPr>
            <w:r w:rsidRPr="009C10CA">
              <w:rPr>
                <w:rFonts w:eastAsia="Times New Roman"/>
              </w:rPr>
              <w:t>77,8%</w:t>
            </w:r>
          </w:p>
        </w:tc>
      </w:tr>
      <w:tr w:rsidR="009D3014" w:rsidRPr="009227A2" w14:paraId="74410A4D"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3DF7AEBF" w14:textId="77777777" w:rsidR="009D3014" w:rsidRPr="009C10CA" w:rsidRDefault="009D3014" w:rsidP="00BA11F8">
            <w:pPr>
              <w:rPr>
                <w:rFonts w:eastAsia="Times New Roman"/>
              </w:rPr>
            </w:pPr>
            <w:r w:rsidRPr="009C10CA">
              <w:rPr>
                <w:rFonts w:eastAsia="Times New Roman"/>
              </w:rPr>
              <w:t>ГБОУ ООШ № 9 г. Новокуйбышевска</w:t>
            </w:r>
          </w:p>
        </w:tc>
        <w:tc>
          <w:tcPr>
            <w:tcW w:w="2126" w:type="dxa"/>
            <w:tcBorders>
              <w:top w:val="nil"/>
              <w:left w:val="nil"/>
              <w:bottom w:val="single" w:sz="4" w:space="0" w:color="auto"/>
              <w:right w:val="single" w:sz="4" w:space="0" w:color="auto"/>
            </w:tcBorders>
            <w:shd w:val="clear" w:color="auto" w:fill="auto"/>
            <w:vAlign w:val="center"/>
            <w:hideMark/>
          </w:tcPr>
          <w:p w14:paraId="61F7A34F" w14:textId="77777777" w:rsidR="009D3014" w:rsidRPr="009C10CA" w:rsidRDefault="009D3014" w:rsidP="00BA11F8">
            <w:pPr>
              <w:jc w:val="center"/>
              <w:rPr>
                <w:rFonts w:eastAsia="Times New Roman"/>
              </w:rPr>
            </w:pPr>
            <w:r w:rsidRPr="009C10CA">
              <w:rPr>
                <w:rFonts w:eastAsia="Times New Roman"/>
              </w:rPr>
              <w:t>100,0%</w:t>
            </w:r>
          </w:p>
        </w:tc>
      </w:tr>
      <w:tr w:rsidR="009D3014" w:rsidRPr="009227A2" w14:paraId="196AAF33"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7E352ECB" w14:textId="77777777" w:rsidR="009D3014" w:rsidRPr="009C10CA" w:rsidRDefault="009D3014" w:rsidP="00BA11F8">
            <w:pPr>
              <w:rPr>
                <w:rFonts w:eastAsia="Times New Roman"/>
              </w:rPr>
            </w:pPr>
            <w:r w:rsidRPr="009C10CA">
              <w:rPr>
                <w:rFonts w:eastAsia="Times New Roman"/>
              </w:rPr>
              <w:t>ГБОУ ООШ № 11 г. Новокуйбышевска</w:t>
            </w:r>
          </w:p>
        </w:tc>
        <w:tc>
          <w:tcPr>
            <w:tcW w:w="2126" w:type="dxa"/>
            <w:tcBorders>
              <w:top w:val="nil"/>
              <w:left w:val="nil"/>
              <w:bottom w:val="single" w:sz="4" w:space="0" w:color="auto"/>
              <w:right w:val="single" w:sz="4" w:space="0" w:color="auto"/>
            </w:tcBorders>
            <w:shd w:val="clear" w:color="auto" w:fill="auto"/>
            <w:vAlign w:val="center"/>
            <w:hideMark/>
          </w:tcPr>
          <w:p w14:paraId="595127A4" w14:textId="77777777" w:rsidR="009D3014" w:rsidRPr="009C10CA" w:rsidRDefault="009D3014" w:rsidP="00BA11F8">
            <w:pPr>
              <w:jc w:val="center"/>
              <w:rPr>
                <w:rFonts w:eastAsia="Times New Roman"/>
              </w:rPr>
            </w:pPr>
            <w:r w:rsidRPr="009C10CA">
              <w:rPr>
                <w:rFonts w:eastAsia="Times New Roman"/>
              </w:rPr>
              <w:t>50,0%</w:t>
            </w:r>
          </w:p>
        </w:tc>
      </w:tr>
      <w:tr w:rsidR="009D3014" w:rsidRPr="009227A2" w14:paraId="2B260B55"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2CCFEB3B" w14:textId="77777777" w:rsidR="009D3014" w:rsidRPr="009C10CA" w:rsidRDefault="009D3014" w:rsidP="00BA11F8">
            <w:pPr>
              <w:rPr>
                <w:rFonts w:eastAsia="Times New Roman"/>
              </w:rPr>
            </w:pPr>
            <w:r w:rsidRPr="009C10CA">
              <w:rPr>
                <w:rFonts w:eastAsia="Times New Roman"/>
              </w:rPr>
              <w:t>ГБОУ ООШ № 12 пос. Шмидта г.о. Новокуйбышевск</w:t>
            </w:r>
          </w:p>
        </w:tc>
        <w:tc>
          <w:tcPr>
            <w:tcW w:w="2126" w:type="dxa"/>
            <w:tcBorders>
              <w:top w:val="nil"/>
              <w:left w:val="nil"/>
              <w:bottom w:val="single" w:sz="4" w:space="0" w:color="auto"/>
              <w:right w:val="single" w:sz="4" w:space="0" w:color="auto"/>
            </w:tcBorders>
            <w:shd w:val="clear" w:color="auto" w:fill="auto"/>
            <w:vAlign w:val="center"/>
            <w:hideMark/>
          </w:tcPr>
          <w:p w14:paraId="3F7FF6A6" w14:textId="77777777" w:rsidR="009D3014" w:rsidRPr="009C10CA" w:rsidRDefault="009D3014" w:rsidP="00BA11F8">
            <w:pPr>
              <w:jc w:val="center"/>
              <w:rPr>
                <w:rFonts w:eastAsia="Times New Roman"/>
              </w:rPr>
            </w:pPr>
            <w:r w:rsidRPr="009C10CA">
              <w:rPr>
                <w:rFonts w:eastAsia="Times New Roman"/>
              </w:rPr>
              <w:t>100,0%</w:t>
            </w:r>
          </w:p>
        </w:tc>
      </w:tr>
      <w:tr w:rsidR="009D3014" w:rsidRPr="009227A2" w14:paraId="5F4E09CC"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6D8D8B3A" w14:textId="77777777" w:rsidR="009D3014" w:rsidRPr="009C10CA" w:rsidRDefault="009D3014" w:rsidP="00BA11F8">
            <w:pPr>
              <w:rPr>
                <w:rFonts w:eastAsia="Times New Roman"/>
              </w:rPr>
            </w:pPr>
            <w:r w:rsidRPr="009C10CA">
              <w:rPr>
                <w:rFonts w:eastAsia="Times New Roman"/>
              </w:rPr>
              <w:t>ГБОУ ООШ № 20 г. Новокуйбышевска</w:t>
            </w:r>
          </w:p>
        </w:tc>
        <w:tc>
          <w:tcPr>
            <w:tcW w:w="2126" w:type="dxa"/>
            <w:tcBorders>
              <w:top w:val="nil"/>
              <w:left w:val="nil"/>
              <w:bottom w:val="single" w:sz="4" w:space="0" w:color="auto"/>
              <w:right w:val="single" w:sz="4" w:space="0" w:color="auto"/>
            </w:tcBorders>
            <w:shd w:val="clear" w:color="auto" w:fill="auto"/>
            <w:vAlign w:val="center"/>
            <w:hideMark/>
          </w:tcPr>
          <w:p w14:paraId="6A23179E" w14:textId="77777777" w:rsidR="009D3014" w:rsidRPr="009C10CA" w:rsidRDefault="009D3014" w:rsidP="00BA11F8">
            <w:pPr>
              <w:jc w:val="center"/>
              <w:rPr>
                <w:rFonts w:eastAsia="Times New Roman"/>
              </w:rPr>
            </w:pPr>
            <w:r w:rsidRPr="009C10CA">
              <w:rPr>
                <w:rFonts w:eastAsia="Times New Roman"/>
              </w:rPr>
              <w:t>53,5%</w:t>
            </w:r>
          </w:p>
        </w:tc>
      </w:tr>
      <w:tr w:rsidR="009D3014" w:rsidRPr="009227A2" w14:paraId="2D1EB9DB"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000000" w:fill="D8E4BC"/>
            <w:hideMark/>
          </w:tcPr>
          <w:p w14:paraId="4FDACB8C" w14:textId="77777777" w:rsidR="009D3014" w:rsidRPr="009C10CA" w:rsidRDefault="009D3014" w:rsidP="00BA11F8">
            <w:pPr>
              <w:jc w:val="center"/>
              <w:rPr>
                <w:rFonts w:eastAsia="Times New Roman"/>
                <w:b/>
                <w:bCs/>
              </w:rPr>
            </w:pPr>
            <w:r w:rsidRPr="009C10CA">
              <w:rPr>
                <w:rFonts w:eastAsia="Times New Roman"/>
                <w:b/>
                <w:bCs/>
              </w:rPr>
              <w:t>ИТОГО г.о. Новокуйбышевск</w:t>
            </w:r>
          </w:p>
        </w:tc>
        <w:tc>
          <w:tcPr>
            <w:tcW w:w="2126" w:type="dxa"/>
            <w:tcBorders>
              <w:top w:val="nil"/>
              <w:left w:val="nil"/>
              <w:bottom w:val="single" w:sz="4" w:space="0" w:color="auto"/>
              <w:right w:val="single" w:sz="4" w:space="0" w:color="auto"/>
            </w:tcBorders>
            <w:shd w:val="clear" w:color="000000" w:fill="D8E4BC"/>
            <w:vAlign w:val="center"/>
            <w:hideMark/>
          </w:tcPr>
          <w:p w14:paraId="17BF9E0B" w14:textId="77777777" w:rsidR="009D3014" w:rsidRPr="009C10CA" w:rsidRDefault="009D3014" w:rsidP="00BA11F8">
            <w:pPr>
              <w:jc w:val="center"/>
              <w:rPr>
                <w:rFonts w:eastAsia="Times New Roman"/>
                <w:b/>
                <w:bCs/>
              </w:rPr>
            </w:pPr>
            <w:r w:rsidRPr="009C10CA">
              <w:rPr>
                <w:rFonts w:eastAsia="Times New Roman"/>
                <w:b/>
                <w:bCs/>
              </w:rPr>
              <w:t>52,0%</w:t>
            </w:r>
          </w:p>
        </w:tc>
      </w:tr>
      <w:tr w:rsidR="009D3014" w:rsidRPr="009227A2" w14:paraId="42BD01C2"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0ECCC055" w14:textId="77777777" w:rsidR="009D3014" w:rsidRPr="009C10CA" w:rsidRDefault="009D3014" w:rsidP="00BA11F8">
            <w:pPr>
              <w:rPr>
                <w:rFonts w:eastAsia="Times New Roman"/>
              </w:rPr>
            </w:pPr>
            <w:r w:rsidRPr="009C10CA">
              <w:rPr>
                <w:rFonts w:eastAsia="Times New Roman"/>
              </w:rPr>
              <w:t>ГБОУ ООШ пос. Верхняя Подстепновка</w:t>
            </w:r>
          </w:p>
        </w:tc>
        <w:tc>
          <w:tcPr>
            <w:tcW w:w="2126" w:type="dxa"/>
            <w:tcBorders>
              <w:top w:val="nil"/>
              <w:left w:val="nil"/>
              <w:bottom w:val="single" w:sz="4" w:space="0" w:color="auto"/>
              <w:right w:val="single" w:sz="4" w:space="0" w:color="auto"/>
            </w:tcBorders>
            <w:shd w:val="clear" w:color="auto" w:fill="auto"/>
            <w:vAlign w:val="center"/>
            <w:hideMark/>
          </w:tcPr>
          <w:p w14:paraId="5FFB3214" w14:textId="77777777" w:rsidR="009D3014" w:rsidRPr="009C10CA" w:rsidRDefault="009D3014" w:rsidP="00BA11F8">
            <w:pPr>
              <w:jc w:val="center"/>
              <w:rPr>
                <w:rFonts w:eastAsia="Times New Roman"/>
              </w:rPr>
            </w:pPr>
            <w:r w:rsidRPr="009C10CA">
              <w:rPr>
                <w:rFonts w:eastAsia="Times New Roman"/>
              </w:rPr>
              <w:t>71,4%</w:t>
            </w:r>
          </w:p>
        </w:tc>
      </w:tr>
      <w:tr w:rsidR="009D3014" w:rsidRPr="009227A2" w14:paraId="662EBF7A"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67F936CE" w14:textId="77777777" w:rsidR="009D3014" w:rsidRPr="009C10CA" w:rsidRDefault="009D3014" w:rsidP="00BA11F8">
            <w:pPr>
              <w:rPr>
                <w:rFonts w:eastAsia="Times New Roman"/>
              </w:rPr>
            </w:pPr>
            <w:r w:rsidRPr="009C10CA">
              <w:rPr>
                <w:rFonts w:eastAsia="Times New Roman"/>
              </w:rPr>
              <w:t>ГБОУ СОШ "ОЦ" с. Дубовый Умет</w:t>
            </w:r>
          </w:p>
        </w:tc>
        <w:tc>
          <w:tcPr>
            <w:tcW w:w="2126" w:type="dxa"/>
            <w:tcBorders>
              <w:top w:val="nil"/>
              <w:left w:val="nil"/>
              <w:bottom w:val="single" w:sz="4" w:space="0" w:color="auto"/>
              <w:right w:val="single" w:sz="4" w:space="0" w:color="auto"/>
            </w:tcBorders>
            <w:shd w:val="clear" w:color="auto" w:fill="auto"/>
            <w:vAlign w:val="center"/>
            <w:hideMark/>
          </w:tcPr>
          <w:p w14:paraId="5EB87A0A" w14:textId="77777777" w:rsidR="009D3014" w:rsidRPr="009C10CA" w:rsidRDefault="009D3014" w:rsidP="00BA11F8">
            <w:pPr>
              <w:jc w:val="center"/>
              <w:rPr>
                <w:rFonts w:eastAsia="Times New Roman"/>
              </w:rPr>
            </w:pPr>
            <w:r w:rsidRPr="009C10CA">
              <w:rPr>
                <w:rFonts w:eastAsia="Times New Roman"/>
              </w:rPr>
              <w:t>80,0%</w:t>
            </w:r>
          </w:p>
        </w:tc>
      </w:tr>
      <w:tr w:rsidR="009D3014" w:rsidRPr="009227A2" w14:paraId="3C5FC31A"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2A74901A" w14:textId="77777777" w:rsidR="009D3014" w:rsidRPr="009C10CA" w:rsidRDefault="009D3014" w:rsidP="00BA11F8">
            <w:pPr>
              <w:rPr>
                <w:rFonts w:eastAsia="Times New Roman"/>
              </w:rPr>
            </w:pPr>
            <w:r w:rsidRPr="009C10CA">
              <w:rPr>
                <w:rFonts w:eastAsia="Times New Roman"/>
              </w:rPr>
              <w:t>ГБОУ СОШ с. Курумоч</w:t>
            </w:r>
          </w:p>
        </w:tc>
        <w:tc>
          <w:tcPr>
            <w:tcW w:w="2126" w:type="dxa"/>
            <w:tcBorders>
              <w:top w:val="nil"/>
              <w:left w:val="nil"/>
              <w:bottom w:val="single" w:sz="4" w:space="0" w:color="auto"/>
              <w:right w:val="single" w:sz="4" w:space="0" w:color="auto"/>
            </w:tcBorders>
            <w:shd w:val="clear" w:color="auto" w:fill="auto"/>
            <w:vAlign w:val="center"/>
            <w:hideMark/>
          </w:tcPr>
          <w:p w14:paraId="54C8F4AF" w14:textId="77777777" w:rsidR="009D3014" w:rsidRPr="009C10CA" w:rsidRDefault="009D3014" w:rsidP="00BA11F8">
            <w:pPr>
              <w:jc w:val="center"/>
              <w:rPr>
                <w:rFonts w:eastAsia="Times New Roman"/>
              </w:rPr>
            </w:pPr>
            <w:r w:rsidRPr="009C10CA">
              <w:rPr>
                <w:rFonts w:eastAsia="Times New Roman"/>
              </w:rPr>
              <w:t>75,0%</w:t>
            </w:r>
          </w:p>
        </w:tc>
      </w:tr>
      <w:tr w:rsidR="009D3014" w:rsidRPr="009227A2" w14:paraId="7235804D"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40CC9B01" w14:textId="77777777" w:rsidR="009D3014" w:rsidRPr="009C10CA" w:rsidRDefault="009D3014" w:rsidP="00BA11F8">
            <w:pPr>
              <w:rPr>
                <w:rFonts w:eastAsia="Times New Roman"/>
              </w:rPr>
            </w:pPr>
            <w:r w:rsidRPr="009C10CA">
              <w:rPr>
                <w:rFonts w:eastAsia="Times New Roman"/>
              </w:rPr>
              <w:t>ГБОУ СОШ "ОЦ" с. Лопатино</w:t>
            </w:r>
          </w:p>
        </w:tc>
        <w:tc>
          <w:tcPr>
            <w:tcW w:w="2126" w:type="dxa"/>
            <w:tcBorders>
              <w:top w:val="nil"/>
              <w:left w:val="nil"/>
              <w:bottom w:val="single" w:sz="4" w:space="0" w:color="auto"/>
              <w:right w:val="single" w:sz="4" w:space="0" w:color="auto"/>
            </w:tcBorders>
            <w:shd w:val="clear" w:color="auto" w:fill="auto"/>
            <w:vAlign w:val="center"/>
            <w:hideMark/>
          </w:tcPr>
          <w:p w14:paraId="0463580C" w14:textId="77777777" w:rsidR="009D3014" w:rsidRPr="009C10CA" w:rsidRDefault="009D3014" w:rsidP="00BA11F8">
            <w:pPr>
              <w:jc w:val="center"/>
              <w:rPr>
                <w:rFonts w:eastAsia="Times New Roman"/>
              </w:rPr>
            </w:pPr>
            <w:r w:rsidRPr="009C10CA">
              <w:rPr>
                <w:rFonts w:eastAsia="Times New Roman"/>
              </w:rPr>
              <w:t>66,7%</w:t>
            </w:r>
          </w:p>
        </w:tc>
      </w:tr>
      <w:tr w:rsidR="009D3014" w:rsidRPr="009227A2" w14:paraId="18EC0991"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0987EFCE" w14:textId="77777777" w:rsidR="009D3014" w:rsidRPr="009C10CA" w:rsidRDefault="009D3014" w:rsidP="00BA11F8">
            <w:pPr>
              <w:rPr>
                <w:rFonts w:eastAsia="Times New Roman"/>
              </w:rPr>
            </w:pPr>
            <w:r w:rsidRPr="009C10CA">
              <w:rPr>
                <w:rFonts w:eastAsia="Times New Roman"/>
              </w:rPr>
              <w:t>ГБОУ СОШ п.г.т. Петра Дубрава</w:t>
            </w:r>
          </w:p>
        </w:tc>
        <w:tc>
          <w:tcPr>
            <w:tcW w:w="2126" w:type="dxa"/>
            <w:tcBorders>
              <w:top w:val="nil"/>
              <w:left w:val="nil"/>
              <w:bottom w:val="single" w:sz="4" w:space="0" w:color="auto"/>
              <w:right w:val="single" w:sz="4" w:space="0" w:color="auto"/>
            </w:tcBorders>
            <w:shd w:val="clear" w:color="auto" w:fill="auto"/>
            <w:vAlign w:val="center"/>
            <w:hideMark/>
          </w:tcPr>
          <w:p w14:paraId="3F075F9E" w14:textId="77777777" w:rsidR="009D3014" w:rsidRPr="009C10CA" w:rsidRDefault="009D3014" w:rsidP="00BA11F8">
            <w:pPr>
              <w:jc w:val="center"/>
              <w:rPr>
                <w:rFonts w:eastAsia="Times New Roman"/>
              </w:rPr>
            </w:pPr>
            <w:r w:rsidRPr="009C10CA">
              <w:rPr>
                <w:rFonts w:eastAsia="Times New Roman"/>
              </w:rPr>
              <w:t>68,2%</w:t>
            </w:r>
          </w:p>
        </w:tc>
      </w:tr>
      <w:tr w:rsidR="009D3014" w:rsidRPr="009227A2" w14:paraId="696144F7"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3237B8FF" w14:textId="77777777" w:rsidR="009D3014" w:rsidRPr="009C10CA" w:rsidRDefault="009D3014" w:rsidP="00BA11F8">
            <w:pPr>
              <w:rPr>
                <w:rFonts w:eastAsia="Times New Roman"/>
              </w:rPr>
            </w:pPr>
            <w:r w:rsidRPr="009C10CA">
              <w:rPr>
                <w:rFonts w:eastAsia="Times New Roman"/>
              </w:rPr>
              <w:t>ГБОУ СОШ пос. Просвет</w:t>
            </w:r>
          </w:p>
        </w:tc>
        <w:tc>
          <w:tcPr>
            <w:tcW w:w="2126" w:type="dxa"/>
            <w:tcBorders>
              <w:top w:val="nil"/>
              <w:left w:val="nil"/>
              <w:bottom w:val="single" w:sz="4" w:space="0" w:color="auto"/>
              <w:right w:val="single" w:sz="4" w:space="0" w:color="auto"/>
            </w:tcBorders>
            <w:shd w:val="clear" w:color="auto" w:fill="auto"/>
            <w:vAlign w:val="center"/>
            <w:hideMark/>
          </w:tcPr>
          <w:p w14:paraId="1EC0E6C1" w14:textId="77777777" w:rsidR="009D3014" w:rsidRPr="009C10CA" w:rsidRDefault="009D3014" w:rsidP="00BA11F8">
            <w:pPr>
              <w:jc w:val="center"/>
              <w:rPr>
                <w:rFonts w:eastAsia="Times New Roman"/>
              </w:rPr>
            </w:pPr>
            <w:r w:rsidRPr="009C10CA">
              <w:rPr>
                <w:rFonts w:eastAsia="Times New Roman"/>
              </w:rPr>
              <w:t>100,0%</w:t>
            </w:r>
          </w:p>
        </w:tc>
      </w:tr>
      <w:tr w:rsidR="009D3014" w:rsidRPr="009227A2" w14:paraId="7D27D6CF"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539FA32D" w14:textId="77777777" w:rsidR="009D3014" w:rsidRPr="009C10CA" w:rsidRDefault="009D3014" w:rsidP="00BA11F8">
            <w:pPr>
              <w:rPr>
                <w:rFonts w:eastAsia="Times New Roman"/>
              </w:rPr>
            </w:pPr>
            <w:r w:rsidRPr="009C10CA">
              <w:rPr>
                <w:rFonts w:eastAsia="Times New Roman"/>
              </w:rPr>
              <w:t>ГБОУ ООШ пос. Ровно-Владимировка</w:t>
            </w:r>
          </w:p>
        </w:tc>
        <w:tc>
          <w:tcPr>
            <w:tcW w:w="2126" w:type="dxa"/>
            <w:tcBorders>
              <w:top w:val="nil"/>
              <w:left w:val="nil"/>
              <w:bottom w:val="single" w:sz="4" w:space="0" w:color="auto"/>
              <w:right w:val="single" w:sz="4" w:space="0" w:color="auto"/>
            </w:tcBorders>
            <w:shd w:val="clear" w:color="auto" w:fill="auto"/>
            <w:vAlign w:val="center"/>
            <w:hideMark/>
          </w:tcPr>
          <w:p w14:paraId="2E43E152" w14:textId="77777777" w:rsidR="009D3014" w:rsidRPr="009C10CA" w:rsidRDefault="009D3014" w:rsidP="00BA11F8">
            <w:pPr>
              <w:jc w:val="center"/>
              <w:rPr>
                <w:rFonts w:eastAsia="Times New Roman"/>
              </w:rPr>
            </w:pPr>
            <w:r w:rsidRPr="009C10CA">
              <w:rPr>
                <w:rFonts w:eastAsia="Times New Roman"/>
              </w:rPr>
              <w:t>100,0%</w:t>
            </w:r>
          </w:p>
        </w:tc>
      </w:tr>
      <w:tr w:rsidR="009D3014" w:rsidRPr="009227A2" w14:paraId="701B3C20"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7C68C319" w14:textId="77777777" w:rsidR="009D3014" w:rsidRPr="009C10CA" w:rsidRDefault="009D3014" w:rsidP="00BA11F8">
            <w:pPr>
              <w:rPr>
                <w:rFonts w:eastAsia="Times New Roman"/>
              </w:rPr>
            </w:pPr>
            <w:r w:rsidRPr="009C10CA">
              <w:rPr>
                <w:rFonts w:eastAsia="Times New Roman"/>
              </w:rPr>
              <w:t>ГБОУ СОШ с. Рождествено</w:t>
            </w:r>
          </w:p>
        </w:tc>
        <w:tc>
          <w:tcPr>
            <w:tcW w:w="2126" w:type="dxa"/>
            <w:tcBorders>
              <w:top w:val="nil"/>
              <w:left w:val="nil"/>
              <w:bottom w:val="single" w:sz="4" w:space="0" w:color="auto"/>
              <w:right w:val="single" w:sz="4" w:space="0" w:color="auto"/>
            </w:tcBorders>
            <w:shd w:val="clear" w:color="auto" w:fill="auto"/>
            <w:vAlign w:val="center"/>
            <w:hideMark/>
          </w:tcPr>
          <w:p w14:paraId="5A1198AE" w14:textId="77777777" w:rsidR="009D3014" w:rsidRPr="009C10CA" w:rsidRDefault="009D3014" w:rsidP="00BA11F8">
            <w:pPr>
              <w:jc w:val="center"/>
              <w:rPr>
                <w:rFonts w:eastAsia="Times New Roman"/>
              </w:rPr>
            </w:pPr>
            <w:r w:rsidRPr="009C10CA">
              <w:rPr>
                <w:rFonts w:eastAsia="Times New Roman"/>
              </w:rPr>
              <w:t>46,2%</w:t>
            </w:r>
          </w:p>
        </w:tc>
      </w:tr>
      <w:tr w:rsidR="009D3014" w:rsidRPr="009227A2" w14:paraId="59345B0C"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5FDE8D8F" w14:textId="77777777" w:rsidR="009D3014" w:rsidRPr="009C10CA" w:rsidRDefault="009D3014" w:rsidP="00BA11F8">
            <w:pPr>
              <w:rPr>
                <w:rFonts w:eastAsia="Times New Roman"/>
              </w:rPr>
            </w:pPr>
            <w:r w:rsidRPr="009C10CA">
              <w:rPr>
                <w:rFonts w:eastAsia="Times New Roman"/>
              </w:rPr>
              <w:t>ГБОУ СОШ "ОЦ" п.г.т. Рощинский</w:t>
            </w:r>
          </w:p>
        </w:tc>
        <w:tc>
          <w:tcPr>
            <w:tcW w:w="2126" w:type="dxa"/>
            <w:tcBorders>
              <w:top w:val="nil"/>
              <w:left w:val="nil"/>
              <w:bottom w:val="single" w:sz="4" w:space="0" w:color="auto"/>
              <w:right w:val="single" w:sz="4" w:space="0" w:color="auto"/>
            </w:tcBorders>
            <w:shd w:val="clear" w:color="auto" w:fill="auto"/>
            <w:vAlign w:val="center"/>
            <w:hideMark/>
          </w:tcPr>
          <w:p w14:paraId="77E9A38D" w14:textId="77777777" w:rsidR="009D3014" w:rsidRPr="009C10CA" w:rsidRDefault="009D3014" w:rsidP="00BA11F8">
            <w:pPr>
              <w:jc w:val="center"/>
              <w:rPr>
                <w:rFonts w:eastAsia="Times New Roman"/>
              </w:rPr>
            </w:pPr>
            <w:r w:rsidRPr="009C10CA">
              <w:rPr>
                <w:rFonts w:eastAsia="Times New Roman"/>
              </w:rPr>
              <w:t>50,0%</w:t>
            </w:r>
          </w:p>
        </w:tc>
      </w:tr>
      <w:tr w:rsidR="009D3014" w:rsidRPr="009227A2" w14:paraId="471AE89B"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4895BAE5" w14:textId="77777777" w:rsidR="009D3014" w:rsidRPr="009C10CA" w:rsidRDefault="009D3014" w:rsidP="00BA11F8">
            <w:pPr>
              <w:rPr>
                <w:rFonts w:eastAsia="Times New Roman"/>
              </w:rPr>
            </w:pPr>
            <w:r w:rsidRPr="009C10CA">
              <w:rPr>
                <w:rFonts w:eastAsia="Times New Roman"/>
              </w:rPr>
              <w:t>ГБОУ ООШ пос. Самарский</w:t>
            </w:r>
          </w:p>
        </w:tc>
        <w:tc>
          <w:tcPr>
            <w:tcW w:w="2126" w:type="dxa"/>
            <w:tcBorders>
              <w:top w:val="nil"/>
              <w:left w:val="nil"/>
              <w:bottom w:val="single" w:sz="4" w:space="0" w:color="auto"/>
              <w:right w:val="single" w:sz="4" w:space="0" w:color="auto"/>
            </w:tcBorders>
            <w:shd w:val="clear" w:color="auto" w:fill="auto"/>
            <w:vAlign w:val="center"/>
            <w:hideMark/>
          </w:tcPr>
          <w:p w14:paraId="332FAD5F" w14:textId="77777777" w:rsidR="009D3014" w:rsidRPr="009C10CA" w:rsidRDefault="009D3014" w:rsidP="00BA11F8">
            <w:pPr>
              <w:jc w:val="center"/>
              <w:rPr>
                <w:rFonts w:eastAsia="Times New Roman"/>
              </w:rPr>
            </w:pPr>
            <w:r w:rsidRPr="009C10CA">
              <w:rPr>
                <w:rFonts w:eastAsia="Times New Roman"/>
              </w:rPr>
              <w:t>50,0%</w:t>
            </w:r>
          </w:p>
        </w:tc>
      </w:tr>
      <w:tr w:rsidR="009D3014" w:rsidRPr="009227A2" w14:paraId="1B0C0630"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6E5A6D01" w14:textId="77777777" w:rsidR="009D3014" w:rsidRPr="009C10CA" w:rsidRDefault="009D3014" w:rsidP="00BA11F8">
            <w:pPr>
              <w:rPr>
                <w:rFonts w:eastAsia="Times New Roman"/>
              </w:rPr>
            </w:pPr>
            <w:r w:rsidRPr="009C10CA">
              <w:rPr>
                <w:rFonts w:eastAsia="Times New Roman"/>
              </w:rPr>
              <w:t>ГБОУ СОШ № 1 "ОЦ" п.г.т. Смышляевка</w:t>
            </w:r>
          </w:p>
        </w:tc>
        <w:tc>
          <w:tcPr>
            <w:tcW w:w="2126" w:type="dxa"/>
            <w:tcBorders>
              <w:top w:val="nil"/>
              <w:left w:val="nil"/>
              <w:bottom w:val="single" w:sz="4" w:space="0" w:color="auto"/>
              <w:right w:val="single" w:sz="4" w:space="0" w:color="auto"/>
            </w:tcBorders>
            <w:shd w:val="clear" w:color="auto" w:fill="auto"/>
            <w:vAlign w:val="center"/>
            <w:hideMark/>
          </w:tcPr>
          <w:p w14:paraId="1E14B261" w14:textId="77777777" w:rsidR="009D3014" w:rsidRPr="009C10CA" w:rsidRDefault="009D3014" w:rsidP="00BA11F8">
            <w:pPr>
              <w:jc w:val="center"/>
              <w:rPr>
                <w:rFonts w:eastAsia="Times New Roman"/>
              </w:rPr>
            </w:pPr>
            <w:r w:rsidRPr="009C10CA">
              <w:rPr>
                <w:rFonts w:eastAsia="Times New Roman"/>
              </w:rPr>
              <w:t>53,1%</w:t>
            </w:r>
          </w:p>
        </w:tc>
      </w:tr>
      <w:tr w:rsidR="009D3014" w:rsidRPr="009227A2" w14:paraId="4FB04A56"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375615D6" w14:textId="77777777" w:rsidR="009D3014" w:rsidRPr="009C10CA" w:rsidRDefault="009D3014" w:rsidP="00BA11F8">
            <w:pPr>
              <w:rPr>
                <w:rFonts w:eastAsia="Times New Roman"/>
              </w:rPr>
            </w:pPr>
            <w:r w:rsidRPr="009C10CA">
              <w:rPr>
                <w:rFonts w:eastAsia="Times New Roman"/>
              </w:rPr>
              <w:t>ГБОУ СОШ № 1 "ОЦ" п.г.т. Стройкерамика</w:t>
            </w:r>
          </w:p>
        </w:tc>
        <w:tc>
          <w:tcPr>
            <w:tcW w:w="2126" w:type="dxa"/>
            <w:tcBorders>
              <w:top w:val="nil"/>
              <w:left w:val="nil"/>
              <w:bottom w:val="single" w:sz="4" w:space="0" w:color="auto"/>
              <w:right w:val="single" w:sz="4" w:space="0" w:color="auto"/>
            </w:tcBorders>
            <w:shd w:val="clear" w:color="auto" w:fill="auto"/>
            <w:vAlign w:val="center"/>
            <w:hideMark/>
          </w:tcPr>
          <w:p w14:paraId="7C9087A2" w14:textId="77777777" w:rsidR="009D3014" w:rsidRPr="009C10CA" w:rsidRDefault="009D3014" w:rsidP="00BA11F8">
            <w:pPr>
              <w:jc w:val="center"/>
              <w:rPr>
                <w:rFonts w:eastAsia="Times New Roman"/>
              </w:rPr>
            </w:pPr>
            <w:r w:rsidRPr="009C10CA">
              <w:rPr>
                <w:rFonts w:eastAsia="Times New Roman"/>
              </w:rPr>
              <w:t>71,4%</w:t>
            </w:r>
          </w:p>
        </w:tc>
      </w:tr>
      <w:tr w:rsidR="009D3014" w:rsidRPr="009227A2" w14:paraId="1A8F80FE"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3920A214" w14:textId="77777777" w:rsidR="009D3014" w:rsidRPr="009C10CA" w:rsidRDefault="009D3014" w:rsidP="00BA11F8">
            <w:pPr>
              <w:rPr>
                <w:rFonts w:eastAsia="Times New Roman"/>
              </w:rPr>
            </w:pPr>
            <w:r w:rsidRPr="009C10CA">
              <w:rPr>
                <w:rFonts w:eastAsia="Times New Roman"/>
              </w:rPr>
              <w:t>ГБОУ ООШ с. Спиридоновка</w:t>
            </w:r>
          </w:p>
        </w:tc>
        <w:tc>
          <w:tcPr>
            <w:tcW w:w="2126" w:type="dxa"/>
            <w:tcBorders>
              <w:top w:val="nil"/>
              <w:left w:val="nil"/>
              <w:bottom w:val="single" w:sz="4" w:space="0" w:color="auto"/>
              <w:right w:val="single" w:sz="4" w:space="0" w:color="auto"/>
            </w:tcBorders>
            <w:shd w:val="clear" w:color="auto" w:fill="auto"/>
            <w:vAlign w:val="center"/>
            <w:hideMark/>
          </w:tcPr>
          <w:p w14:paraId="33F6B521" w14:textId="77777777" w:rsidR="009D3014" w:rsidRPr="009C10CA" w:rsidRDefault="009D3014" w:rsidP="00BA11F8">
            <w:pPr>
              <w:jc w:val="center"/>
              <w:rPr>
                <w:rFonts w:eastAsia="Times New Roman"/>
              </w:rPr>
            </w:pPr>
            <w:r w:rsidRPr="009C10CA">
              <w:rPr>
                <w:rFonts w:eastAsia="Times New Roman"/>
              </w:rPr>
              <w:t>70,0%</w:t>
            </w:r>
          </w:p>
        </w:tc>
      </w:tr>
      <w:tr w:rsidR="009D3014" w:rsidRPr="009227A2" w14:paraId="7AA31BB3"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0E544720" w14:textId="77777777" w:rsidR="009D3014" w:rsidRPr="009C10CA" w:rsidRDefault="009D3014" w:rsidP="00BA11F8">
            <w:pPr>
              <w:rPr>
                <w:rFonts w:eastAsia="Times New Roman"/>
              </w:rPr>
            </w:pPr>
            <w:r w:rsidRPr="009C10CA">
              <w:rPr>
                <w:rFonts w:eastAsia="Times New Roman"/>
              </w:rPr>
              <w:lastRenderedPageBreak/>
              <w:t>ГБОУ СОШ с. Черноречье</w:t>
            </w:r>
          </w:p>
        </w:tc>
        <w:tc>
          <w:tcPr>
            <w:tcW w:w="2126" w:type="dxa"/>
            <w:tcBorders>
              <w:top w:val="nil"/>
              <w:left w:val="nil"/>
              <w:bottom w:val="single" w:sz="4" w:space="0" w:color="auto"/>
              <w:right w:val="single" w:sz="4" w:space="0" w:color="auto"/>
            </w:tcBorders>
            <w:shd w:val="clear" w:color="auto" w:fill="auto"/>
            <w:vAlign w:val="center"/>
            <w:hideMark/>
          </w:tcPr>
          <w:p w14:paraId="5239489A" w14:textId="77777777" w:rsidR="009D3014" w:rsidRPr="009C10CA" w:rsidRDefault="009D3014" w:rsidP="00BA11F8">
            <w:pPr>
              <w:jc w:val="center"/>
              <w:rPr>
                <w:rFonts w:eastAsia="Times New Roman"/>
              </w:rPr>
            </w:pPr>
            <w:r w:rsidRPr="009C10CA">
              <w:rPr>
                <w:rFonts w:eastAsia="Times New Roman"/>
              </w:rPr>
              <w:t>57,1%</w:t>
            </w:r>
          </w:p>
        </w:tc>
      </w:tr>
      <w:tr w:rsidR="009D3014" w:rsidRPr="009227A2" w14:paraId="099C506B"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auto" w:fill="auto"/>
            <w:hideMark/>
          </w:tcPr>
          <w:p w14:paraId="5E6AA779" w14:textId="77777777" w:rsidR="009D3014" w:rsidRPr="009C10CA" w:rsidRDefault="009D3014" w:rsidP="00BA11F8">
            <w:pPr>
              <w:rPr>
                <w:rFonts w:eastAsia="Times New Roman"/>
              </w:rPr>
            </w:pPr>
            <w:r w:rsidRPr="009C10CA">
              <w:rPr>
                <w:rFonts w:eastAsia="Times New Roman"/>
              </w:rPr>
              <w:t>ГБОУ СОШ "ОЦ "Южный город" пос. Придорожный</w:t>
            </w:r>
          </w:p>
        </w:tc>
        <w:tc>
          <w:tcPr>
            <w:tcW w:w="2126" w:type="dxa"/>
            <w:tcBorders>
              <w:top w:val="nil"/>
              <w:left w:val="nil"/>
              <w:bottom w:val="single" w:sz="4" w:space="0" w:color="auto"/>
              <w:right w:val="single" w:sz="4" w:space="0" w:color="auto"/>
            </w:tcBorders>
            <w:shd w:val="clear" w:color="auto" w:fill="auto"/>
            <w:vAlign w:val="center"/>
            <w:hideMark/>
          </w:tcPr>
          <w:p w14:paraId="3CA7BA21" w14:textId="77777777" w:rsidR="009D3014" w:rsidRPr="009C10CA" w:rsidRDefault="009D3014" w:rsidP="00BA11F8">
            <w:pPr>
              <w:jc w:val="center"/>
              <w:rPr>
                <w:rFonts w:eastAsia="Times New Roman"/>
              </w:rPr>
            </w:pPr>
            <w:r w:rsidRPr="009C10CA">
              <w:rPr>
                <w:rFonts w:eastAsia="Times New Roman"/>
              </w:rPr>
              <w:t>55,2%</w:t>
            </w:r>
          </w:p>
        </w:tc>
      </w:tr>
      <w:tr w:rsidR="009D3014" w:rsidRPr="009227A2" w14:paraId="26E89C73" w14:textId="77777777" w:rsidTr="00BA11F8">
        <w:trPr>
          <w:trHeight w:val="335"/>
          <w:jc w:val="center"/>
        </w:trPr>
        <w:tc>
          <w:tcPr>
            <w:tcW w:w="6628" w:type="dxa"/>
            <w:tcBorders>
              <w:top w:val="nil"/>
              <w:left w:val="single" w:sz="4" w:space="0" w:color="auto"/>
              <w:bottom w:val="single" w:sz="4" w:space="0" w:color="auto"/>
              <w:right w:val="single" w:sz="4" w:space="0" w:color="auto"/>
            </w:tcBorders>
            <w:shd w:val="clear" w:color="000000" w:fill="D8E4BC"/>
            <w:hideMark/>
          </w:tcPr>
          <w:p w14:paraId="4CC5D6D6" w14:textId="77777777" w:rsidR="009D3014" w:rsidRPr="009C10CA" w:rsidRDefault="009D3014" w:rsidP="00BA11F8">
            <w:pPr>
              <w:jc w:val="center"/>
              <w:rPr>
                <w:rFonts w:eastAsia="Times New Roman"/>
                <w:b/>
                <w:bCs/>
              </w:rPr>
            </w:pPr>
            <w:r w:rsidRPr="009C10CA">
              <w:rPr>
                <w:rFonts w:eastAsia="Times New Roman"/>
                <w:b/>
                <w:bCs/>
              </w:rPr>
              <w:t>ИТОГО м.р. Волжский</w:t>
            </w:r>
          </w:p>
        </w:tc>
        <w:tc>
          <w:tcPr>
            <w:tcW w:w="2126" w:type="dxa"/>
            <w:tcBorders>
              <w:top w:val="nil"/>
              <w:left w:val="nil"/>
              <w:bottom w:val="single" w:sz="4" w:space="0" w:color="auto"/>
              <w:right w:val="single" w:sz="4" w:space="0" w:color="auto"/>
            </w:tcBorders>
            <w:shd w:val="clear" w:color="000000" w:fill="D8E4BC"/>
            <w:vAlign w:val="center"/>
            <w:hideMark/>
          </w:tcPr>
          <w:p w14:paraId="5CCFB1E6" w14:textId="77777777" w:rsidR="009D3014" w:rsidRPr="009C10CA" w:rsidRDefault="009D3014" w:rsidP="00BA11F8">
            <w:pPr>
              <w:jc w:val="center"/>
              <w:rPr>
                <w:rFonts w:eastAsia="Times New Roman"/>
                <w:b/>
                <w:bCs/>
              </w:rPr>
            </w:pPr>
            <w:r w:rsidRPr="009C10CA">
              <w:rPr>
                <w:rFonts w:eastAsia="Times New Roman"/>
                <w:b/>
                <w:bCs/>
              </w:rPr>
              <w:t>55,8%</w:t>
            </w:r>
          </w:p>
        </w:tc>
      </w:tr>
      <w:tr w:rsidR="009D3014" w:rsidRPr="009227A2" w14:paraId="47F6164D" w14:textId="77777777" w:rsidTr="00BA11F8">
        <w:trPr>
          <w:trHeight w:val="510"/>
          <w:jc w:val="center"/>
        </w:trPr>
        <w:tc>
          <w:tcPr>
            <w:tcW w:w="6628" w:type="dxa"/>
            <w:tcBorders>
              <w:top w:val="nil"/>
              <w:left w:val="single" w:sz="4" w:space="0" w:color="auto"/>
              <w:bottom w:val="single" w:sz="4" w:space="0" w:color="auto"/>
              <w:right w:val="single" w:sz="4" w:space="0" w:color="auto"/>
            </w:tcBorders>
            <w:shd w:val="clear" w:color="000000" w:fill="FABF8F"/>
            <w:hideMark/>
          </w:tcPr>
          <w:p w14:paraId="44C69DBA" w14:textId="77777777" w:rsidR="009D3014" w:rsidRPr="009C10CA" w:rsidRDefault="009D3014" w:rsidP="00BA11F8">
            <w:pPr>
              <w:jc w:val="center"/>
              <w:rPr>
                <w:rFonts w:eastAsia="Times New Roman"/>
                <w:b/>
                <w:bCs/>
              </w:rPr>
            </w:pPr>
            <w:r w:rsidRPr="009C10CA">
              <w:rPr>
                <w:rFonts w:eastAsia="Times New Roman"/>
                <w:b/>
                <w:bCs/>
              </w:rPr>
              <w:t>ИТОГО Поволжское управление</w:t>
            </w:r>
          </w:p>
        </w:tc>
        <w:tc>
          <w:tcPr>
            <w:tcW w:w="2126" w:type="dxa"/>
            <w:tcBorders>
              <w:top w:val="nil"/>
              <w:left w:val="nil"/>
              <w:bottom w:val="single" w:sz="4" w:space="0" w:color="auto"/>
              <w:right w:val="single" w:sz="4" w:space="0" w:color="auto"/>
            </w:tcBorders>
            <w:shd w:val="clear" w:color="000000" w:fill="FABF8F"/>
            <w:vAlign w:val="center"/>
            <w:hideMark/>
          </w:tcPr>
          <w:p w14:paraId="129DBA05" w14:textId="77777777" w:rsidR="009D3014" w:rsidRPr="009C10CA" w:rsidRDefault="009D3014" w:rsidP="00BA11F8">
            <w:pPr>
              <w:jc w:val="center"/>
              <w:rPr>
                <w:rFonts w:eastAsia="Times New Roman"/>
                <w:b/>
                <w:bCs/>
              </w:rPr>
            </w:pPr>
            <w:r w:rsidRPr="009C10CA">
              <w:rPr>
                <w:rFonts w:eastAsia="Times New Roman"/>
                <w:b/>
                <w:bCs/>
              </w:rPr>
              <w:t>54,3%</w:t>
            </w:r>
          </w:p>
        </w:tc>
      </w:tr>
    </w:tbl>
    <w:p w14:paraId="46C26290" w14:textId="77777777" w:rsidR="009D3014" w:rsidRDefault="009D3014" w:rsidP="009D3014">
      <w:pPr>
        <w:jc w:val="both"/>
        <w:rPr>
          <w:rFonts w:eastAsia="Times New Roman"/>
          <w:bCs/>
          <w:i/>
          <w:iCs/>
        </w:rPr>
      </w:pPr>
    </w:p>
    <w:p w14:paraId="2A4BF8F1" w14:textId="77777777" w:rsidR="009D3014" w:rsidRDefault="009D3014" w:rsidP="009D3014">
      <w:pPr>
        <w:jc w:val="both"/>
        <w:rPr>
          <w:rFonts w:eastAsia="Times New Roman"/>
          <w:bCs/>
          <w:i/>
          <w:iCs/>
        </w:rPr>
      </w:pPr>
    </w:p>
    <w:p w14:paraId="3F9A0C18" w14:textId="77777777" w:rsidR="009D3014" w:rsidRDefault="009D3014" w:rsidP="009D3014">
      <w:pPr>
        <w:jc w:val="both"/>
        <w:rPr>
          <w:rFonts w:eastAsia="Times New Roman"/>
          <w:bCs/>
          <w:i/>
          <w:iCs/>
        </w:rPr>
      </w:pPr>
    </w:p>
    <w:p w14:paraId="13CEC6B1" w14:textId="77777777" w:rsidR="009D3014" w:rsidRDefault="009D3014" w:rsidP="009D3014">
      <w:pPr>
        <w:spacing w:line="276" w:lineRule="auto"/>
        <w:jc w:val="both"/>
      </w:pPr>
      <w:r>
        <w:t>Группа обучающихся, получивших отметку «4», демонстрирует уверенное владение основными биологическими понятиями,  стандартным алгоритмом решения задач, умением анализировать и соотносить изображения биологических объектов си их признаками, работать с информаций, представленной в виде таблиц, графиков, диаграмм, несплошных текстов. Однако их подготовка характеризуется дефицитом гибкости мышления: при столкновении с нестандартной формулировкой или необходимостью синтеза нескольких тем успешность резко снижается. Целевым ориентиром методической работы с этой категорией обучающихся является систематизация знаний, ликвидация точечных дефицитов в базовых темах и освоение стратегий получения частичных баллов в заданиях повышенного и высокого уровня, что позволит данной группе уверенно преодолеть порог и получить отметку «5».</w:t>
      </w:r>
    </w:p>
    <w:p w14:paraId="7EA94332" w14:textId="77777777" w:rsidR="009D3014" w:rsidRDefault="009D3014" w:rsidP="009D3014">
      <w:pPr>
        <w:jc w:val="both"/>
        <w:rPr>
          <w:rFonts w:eastAsia="Times New Roman"/>
          <w:bCs/>
          <w:i/>
          <w:iCs/>
        </w:rPr>
      </w:pPr>
    </w:p>
    <w:p w14:paraId="3E83DFA2" w14:textId="77777777" w:rsidR="009D3014" w:rsidRPr="00F60D3F" w:rsidRDefault="009D3014" w:rsidP="009D3014">
      <w:pPr>
        <w:jc w:val="both"/>
        <w:rPr>
          <w:rFonts w:eastAsia="Times New Roman"/>
          <w:bCs/>
          <w:i/>
          <w:iCs/>
        </w:rPr>
      </w:pPr>
    </w:p>
    <w:p w14:paraId="6427171A" w14:textId="77777777" w:rsidR="009D3014" w:rsidRPr="00F60D3F" w:rsidRDefault="009D3014" w:rsidP="009D3014">
      <w:pPr>
        <w:pStyle w:val="3"/>
        <w:numPr>
          <w:ilvl w:val="3"/>
          <w:numId w:val="27"/>
        </w:numPr>
        <w:tabs>
          <w:tab w:val="left" w:pos="567"/>
        </w:tabs>
        <w:ind w:left="2350"/>
        <w:jc w:val="both"/>
        <w:rPr>
          <w:color w:val="auto"/>
        </w:rPr>
      </w:pPr>
      <w:r w:rsidRPr="00F60D3F">
        <w:rPr>
          <w:color w:val="auto"/>
        </w:rPr>
        <w:t xml:space="preserve">Описание предметной подготовки участников ОГЭ со средним уровнем подготовки, анализ типичных дефицитов в подготовке </w:t>
      </w:r>
    </w:p>
    <w:p w14:paraId="4AAE24B3" w14:textId="77777777" w:rsidR="009D3014" w:rsidRPr="00F60D3F" w:rsidRDefault="009D3014" w:rsidP="009D3014">
      <w:pPr>
        <w:ind w:firstLine="567"/>
        <w:jc w:val="both"/>
        <w:rPr>
          <w:rFonts w:eastAsia="Times New Roman"/>
          <w:b/>
          <w:bCs/>
          <w:i/>
          <w:iCs/>
        </w:rPr>
      </w:pPr>
    </w:p>
    <w:p w14:paraId="15C2C238" w14:textId="77777777" w:rsidR="009D3014" w:rsidRPr="00F60D3F" w:rsidRDefault="009D3014" w:rsidP="009D3014">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6BA193FD" w14:textId="77777777" w:rsidR="009D3014" w:rsidRDefault="009D3014" w:rsidP="009D3014">
      <w:pPr>
        <w:ind w:firstLine="567"/>
        <w:jc w:val="both"/>
        <w:rPr>
          <w:rFonts w:eastAsia="Times New Roman"/>
          <w:bCs/>
          <w:i/>
          <w:iCs/>
        </w:rPr>
      </w:pPr>
    </w:p>
    <w:p w14:paraId="30B75336" w14:textId="77777777" w:rsidR="009D3014" w:rsidRDefault="009D3014" w:rsidP="009D3014">
      <w:pPr>
        <w:spacing w:line="276" w:lineRule="auto"/>
        <w:ind w:left="284" w:firstLine="424"/>
        <w:jc w:val="both"/>
        <w:rPr>
          <w:rFonts w:eastAsia="Times New Roman"/>
          <w:bCs/>
          <w:iCs/>
        </w:rPr>
      </w:pPr>
      <w:r>
        <w:rPr>
          <w:rFonts w:eastAsia="Times New Roman"/>
          <w:bCs/>
          <w:iCs/>
        </w:rPr>
        <w:t>Анализ статистических данных показывает, что обучающиеся, получившие отметку «4», демонстрируют уверенное владение базовым программным материалом, однако их результаты на заданиях повышенного и высокого уровня сложности имеют существенный резерв для роста. При этом в базовых заданиях выявлены точечные, но критичные дефициты, не позволяющие набрать максимум баллов части 1.</w:t>
      </w:r>
    </w:p>
    <w:p w14:paraId="040013AA" w14:textId="77777777" w:rsidR="009D3014" w:rsidRDefault="009D3014" w:rsidP="009D3014">
      <w:pPr>
        <w:spacing w:line="276" w:lineRule="auto"/>
        <w:ind w:firstLine="567"/>
        <w:jc w:val="both"/>
        <w:rPr>
          <w:rFonts w:eastAsia="Times New Roman"/>
          <w:bCs/>
          <w:i/>
          <w:iCs/>
        </w:rPr>
      </w:pPr>
      <w:r>
        <w:rPr>
          <w:rFonts w:eastAsia="Times New Roman"/>
          <w:bCs/>
          <w:iCs/>
        </w:rPr>
        <w:t>Исходя из анализа выполнения заданий, в группе «4» в наибольшей степени (показатели 90–99%) сформированы следующие умения</w:t>
      </w:r>
    </w:p>
    <w:p w14:paraId="11FF1A75" w14:textId="77777777" w:rsidR="009D3014" w:rsidRDefault="009D3014" w:rsidP="009D3014">
      <w:pPr>
        <w:spacing w:line="276" w:lineRule="auto"/>
        <w:ind w:firstLine="567"/>
        <w:jc w:val="both"/>
        <w:rPr>
          <w:rFonts w:eastAsia="Times New Roman"/>
          <w:bCs/>
          <w:iCs/>
        </w:rPr>
      </w:pPr>
      <w:r w:rsidRPr="00F30D70">
        <w:rPr>
          <w:rFonts w:eastAsia="Times New Roman"/>
          <w:bCs/>
          <w:iCs/>
        </w:rPr>
        <w:t xml:space="preserve">Устанавливать соответствия между биологическими объектами – задание </w:t>
      </w:r>
      <w:r>
        <w:rPr>
          <w:rFonts w:eastAsia="Times New Roman"/>
          <w:bCs/>
          <w:iCs/>
        </w:rPr>
        <w:t>№2 (93,1%)</w:t>
      </w:r>
    </w:p>
    <w:p w14:paraId="02A6A8BD" w14:textId="77777777" w:rsidR="009D3014" w:rsidRPr="00F30D70" w:rsidRDefault="009D3014" w:rsidP="009D3014">
      <w:pPr>
        <w:autoSpaceDE w:val="0"/>
        <w:autoSpaceDN w:val="0"/>
        <w:adjustRightInd w:val="0"/>
        <w:spacing w:line="276" w:lineRule="auto"/>
        <w:ind w:firstLine="567"/>
        <w:jc w:val="both"/>
        <w:rPr>
          <w:lang w:eastAsia="zh-CN"/>
        </w:rPr>
      </w:pPr>
      <w:r w:rsidRPr="00F30D70">
        <w:rPr>
          <w:bCs/>
          <w:iCs/>
          <w:szCs w:val="26"/>
          <w:lang w:eastAsia="zh-CN"/>
        </w:rPr>
        <w:lastRenderedPageBreak/>
        <w:t>Понимание способов получения</w:t>
      </w:r>
      <w:r w:rsidRPr="00F30D70">
        <w:rPr>
          <w:b/>
          <w:bCs/>
          <w:i/>
          <w:iCs/>
          <w:szCs w:val="26"/>
          <w:lang w:eastAsia="zh-CN"/>
        </w:rPr>
        <w:t xml:space="preserve"> </w:t>
      </w:r>
      <w:r w:rsidRPr="00F30D70">
        <w:rPr>
          <w:szCs w:val="26"/>
          <w:lang w:eastAsia="zh-CN"/>
        </w:rPr>
        <w:t xml:space="preserve">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w:t>
      </w:r>
      <w:r w:rsidRPr="00F30D70">
        <w:rPr>
          <w:lang w:eastAsia="zh-CN"/>
        </w:rPr>
        <w:t>том числе с использованием аналоговых и цифровых приборов и инструментов – задание № 4 (93,2%)</w:t>
      </w:r>
    </w:p>
    <w:p w14:paraId="4EA410E8" w14:textId="77777777" w:rsidR="009D3014" w:rsidRPr="00F30D70" w:rsidRDefault="009D3014" w:rsidP="009D3014">
      <w:pPr>
        <w:autoSpaceDE w:val="0"/>
        <w:autoSpaceDN w:val="0"/>
        <w:adjustRightInd w:val="0"/>
        <w:spacing w:line="276" w:lineRule="auto"/>
        <w:ind w:firstLine="567"/>
        <w:jc w:val="both"/>
        <w:rPr>
          <w:color w:val="000000"/>
        </w:rPr>
      </w:pPr>
      <w:r w:rsidRPr="00F30D70">
        <w:rPr>
          <w:color w:val="000000"/>
        </w:rPr>
        <w:t>Знание и понимание научных методов изучения живой природы, узнавание аналоговых и цифровых биологических приборов и инструментов – задание № 6 (95,6%)</w:t>
      </w:r>
    </w:p>
    <w:p w14:paraId="0729819C" w14:textId="77777777" w:rsidR="009D3014" w:rsidRPr="00F30D70" w:rsidRDefault="009D3014" w:rsidP="009D3014">
      <w:pPr>
        <w:autoSpaceDE w:val="0"/>
        <w:autoSpaceDN w:val="0"/>
        <w:adjustRightInd w:val="0"/>
        <w:spacing w:line="276" w:lineRule="auto"/>
        <w:ind w:firstLine="567"/>
        <w:rPr>
          <w:rFonts w:eastAsia="Times New Roman"/>
          <w:bCs/>
          <w:iCs/>
        </w:rPr>
      </w:pPr>
      <w:r w:rsidRPr="00F30D70">
        <w:rPr>
          <w:color w:val="000000"/>
        </w:rPr>
        <w:t>Умение узнавать  на рисунках (изображениях) органов человека и их частей – задание е № 14 (91,8%)</w:t>
      </w:r>
    </w:p>
    <w:p w14:paraId="5E5DE24F" w14:textId="77777777" w:rsidR="009D3014" w:rsidRPr="00F30D70" w:rsidRDefault="009D3014" w:rsidP="009D3014">
      <w:pPr>
        <w:spacing w:line="276" w:lineRule="auto"/>
        <w:ind w:firstLine="567"/>
        <w:jc w:val="both"/>
        <w:rPr>
          <w:rFonts w:eastAsia="Times New Roman"/>
          <w:bCs/>
          <w:i/>
          <w:iCs/>
        </w:rPr>
      </w:pPr>
      <w:r>
        <w:rPr>
          <w:sz w:val="23"/>
          <w:szCs w:val="23"/>
        </w:rPr>
        <w:t>Элементы содержания / умений и видов деятельности, усвоение которых всеми данной группы в целом можно считать достаточным: «Клеточное строение организмов как доказательство их родства, единства живой природы», «Признаки биологических объектов на разных уровнях организации живого», «Царство Животные», «Влияние экологических факторов на организмы», раздел «Человек и его здоровье», «Умение интерпретировать результаты научных исследований, представленные в графической форме», «Умение проводить множественный выбор».</w:t>
      </w:r>
    </w:p>
    <w:p w14:paraId="52BFEA15" w14:textId="77777777" w:rsidR="009D3014" w:rsidRPr="00F60D3F" w:rsidRDefault="009D3014" w:rsidP="009D3014">
      <w:pPr>
        <w:spacing w:line="276" w:lineRule="auto"/>
        <w:ind w:firstLine="567"/>
        <w:jc w:val="both"/>
        <w:rPr>
          <w:rFonts w:eastAsia="Times New Roman"/>
          <w:bCs/>
          <w:i/>
          <w:iCs/>
        </w:rPr>
      </w:pPr>
    </w:p>
    <w:p w14:paraId="27840B5C" w14:textId="77777777" w:rsidR="009D3014" w:rsidRPr="00F60D3F" w:rsidRDefault="009D3014" w:rsidP="009D3014">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0FB49933" w14:textId="77777777" w:rsidR="009D3014" w:rsidRDefault="009D3014" w:rsidP="009D3014">
      <w:pPr>
        <w:pStyle w:val="a3"/>
        <w:spacing w:after="0" w:line="240" w:lineRule="auto"/>
        <w:ind w:left="0"/>
        <w:jc w:val="both"/>
        <w:rPr>
          <w:rFonts w:eastAsia="Times New Roman"/>
          <w:bCs/>
          <w:iCs/>
        </w:rPr>
      </w:pPr>
    </w:p>
    <w:p w14:paraId="1E65E5AA" w14:textId="77777777" w:rsidR="009D3014" w:rsidRDefault="009D3014" w:rsidP="009D3014">
      <w:pPr>
        <w:pStyle w:val="a3"/>
        <w:tabs>
          <w:tab w:val="left" w:pos="3261"/>
        </w:tabs>
        <w:spacing w:after="0"/>
        <w:ind w:left="0"/>
        <w:jc w:val="both"/>
        <w:rPr>
          <w:rFonts w:ascii="Times New Roman" w:eastAsia="Times New Roman" w:hAnsi="Times New Roman"/>
          <w:bCs/>
          <w:iCs/>
          <w:sz w:val="24"/>
          <w:szCs w:val="24"/>
        </w:rPr>
      </w:pPr>
      <w:r w:rsidRPr="00736BB1">
        <w:rPr>
          <w:rFonts w:ascii="Times New Roman" w:eastAsia="Times New Roman" w:hAnsi="Times New Roman"/>
          <w:bCs/>
          <w:iCs/>
          <w:sz w:val="24"/>
          <w:szCs w:val="24"/>
        </w:rPr>
        <w:t>Диапазон выполнения заданий базового уровня сложности обучающимися данной группы составляет  4</w:t>
      </w:r>
      <w:r>
        <w:rPr>
          <w:rFonts w:ascii="Times New Roman" w:eastAsia="Times New Roman" w:hAnsi="Times New Roman"/>
          <w:bCs/>
          <w:iCs/>
          <w:sz w:val="24"/>
          <w:szCs w:val="24"/>
        </w:rPr>
        <w:t>9</w:t>
      </w:r>
      <w:r w:rsidRPr="00736BB1">
        <w:rPr>
          <w:rFonts w:ascii="Times New Roman" w:eastAsia="Times New Roman" w:hAnsi="Times New Roman"/>
          <w:bCs/>
          <w:iCs/>
          <w:sz w:val="24"/>
          <w:szCs w:val="24"/>
        </w:rPr>
        <w:t>,</w:t>
      </w:r>
      <w:r>
        <w:rPr>
          <w:rFonts w:ascii="Times New Roman" w:eastAsia="Times New Roman" w:hAnsi="Times New Roman"/>
          <w:bCs/>
          <w:iCs/>
          <w:sz w:val="24"/>
          <w:szCs w:val="24"/>
        </w:rPr>
        <w:t>7</w:t>
      </w:r>
      <w:r w:rsidRPr="00736BB1">
        <w:rPr>
          <w:rFonts w:ascii="Times New Roman" w:eastAsia="Times New Roman" w:hAnsi="Times New Roman"/>
          <w:bCs/>
          <w:iCs/>
          <w:sz w:val="24"/>
          <w:szCs w:val="24"/>
        </w:rPr>
        <w:t xml:space="preserve">% - </w:t>
      </w:r>
      <w:r>
        <w:rPr>
          <w:rFonts w:ascii="Times New Roman" w:eastAsia="Times New Roman" w:hAnsi="Times New Roman"/>
          <w:bCs/>
          <w:iCs/>
          <w:sz w:val="24"/>
          <w:szCs w:val="24"/>
        </w:rPr>
        <w:t xml:space="preserve">95,6%.  Самым сложным из указанных заданий оказалось Задание № 12 (49,7%) - </w:t>
      </w:r>
      <w:r w:rsidRPr="00736BB1">
        <w:rPr>
          <w:rFonts w:ascii="Times New Roman" w:hAnsi="Times New Roman"/>
          <w:color w:val="000000"/>
          <w:sz w:val="24"/>
          <w:szCs w:val="24"/>
        </w:rPr>
        <w:t>Анализ информации и простейшие способы оценки её достоверности</w:t>
      </w:r>
      <w:r>
        <w:rPr>
          <w:rFonts w:ascii="Times New Roman" w:hAnsi="Times New Roman"/>
          <w:color w:val="000000"/>
          <w:sz w:val="24"/>
          <w:szCs w:val="24"/>
        </w:rPr>
        <w:t>.</w:t>
      </w:r>
    </w:p>
    <w:p w14:paraId="46285DB6" w14:textId="77777777" w:rsidR="009D3014" w:rsidRPr="00CB26FF" w:rsidRDefault="009D3014" w:rsidP="009D3014">
      <w:pPr>
        <w:pStyle w:val="a3"/>
        <w:tabs>
          <w:tab w:val="left" w:pos="3261"/>
        </w:tabs>
        <w:spacing w:after="0"/>
        <w:ind w:left="0"/>
        <w:jc w:val="both"/>
        <w:rPr>
          <w:rFonts w:ascii="Times New Roman" w:eastAsia="Times New Roman" w:hAnsi="Times New Roman"/>
          <w:bCs/>
          <w:iCs/>
          <w:sz w:val="24"/>
          <w:szCs w:val="24"/>
        </w:rPr>
      </w:pPr>
      <w:r w:rsidRPr="00CB26FF">
        <w:rPr>
          <w:rFonts w:ascii="Times New Roman" w:hAnsi="Times New Roman"/>
          <w:sz w:val="24"/>
          <w:szCs w:val="24"/>
        </w:rPr>
        <w:t>Элементы содержания/умений и видов деятельности, усвоение которых всеми школьниками данной группы  нельзя считать достаточным: «Питание. Дыхание. Обмен веществ. Выделение. Покровы тела», «Высшая нервная деятельность. Поведение человека», «Учение об эволюции органического мира», «Умение определять последовательности биологических процессов, явлений, объектов», «Использовать научные методы с целью изучения биологических объектов, явлений и процессов: наблюдение, описание, проведение несложных биологических экспериментов, анализировать биологические эксперименты», «Решать учебные задачи биологического содержания: проводить качественные и количественные расчёты, делать выводы на основании полученных результатов. Умение обосновывать необходимость рационального и здорового питания», «Умение включать в биологический текст пропущенные термины и понятия из числа предложенных», «Экология».</w:t>
      </w:r>
    </w:p>
    <w:p w14:paraId="159FD660" w14:textId="77777777" w:rsidR="009D3014" w:rsidRPr="00F60D3F" w:rsidRDefault="009D3014" w:rsidP="009D3014">
      <w:pPr>
        <w:pStyle w:val="a3"/>
        <w:spacing w:after="0" w:line="240" w:lineRule="auto"/>
        <w:ind w:left="0"/>
        <w:jc w:val="both"/>
        <w:rPr>
          <w:rFonts w:eastAsia="Times New Roman"/>
          <w:bCs/>
          <w:iCs/>
        </w:rPr>
      </w:pPr>
    </w:p>
    <w:p w14:paraId="2FEFF0C0" w14:textId="77777777" w:rsidR="009D3014" w:rsidRDefault="009D3014" w:rsidP="009D3014">
      <w:pPr>
        <w:ind w:firstLine="567"/>
        <w:jc w:val="both"/>
        <w:rPr>
          <w:rFonts w:eastAsia="Times New Roman"/>
          <w:bCs/>
          <w:i/>
          <w:iCs/>
        </w:rPr>
      </w:pPr>
      <w:r w:rsidRPr="00F60D3F">
        <w:rPr>
          <w:rFonts w:eastAsia="Times New Roman"/>
          <w:bCs/>
          <w:i/>
          <w:iCs/>
        </w:rPr>
        <w:t xml:space="preserve">Указать (перечислить) темы программы и умения, которые в наименьшей степени сформированы, исходя из анализа выполнения заданий (столбец 4 </w:t>
      </w:r>
      <w:r>
        <w:rPr>
          <w:rFonts w:eastAsia="Times New Roman"/>
          <w:bCs/>
          <w:i/>
          <w:iCs/>
        </w:rPr>
        <w:t>Таблицы 11</w:t>
      </w:r>
      <w:r w:rsidRPr="00F60D3F">
        <w:rPr>
          <w:rFonts w:eastAsia="Times New Roman"/>
          <w:bCs/>
          <w:i/>
          <w:iCs/>
        </w:rPr>
        <w:t>)</w:t>
      </w:r>
    </w:p>
    <w:p w14:paraId="22F3C15B" w14:textId="77777777" w:rsidR="009D3014" w:rsidRDefault="009D3014" w:rsidP="009D3014">
      <w:pPr>
        <w:ind w:firstLine="567"/>
        <w:jc w:val="both"/>
        <w:rPr>
          <w:rFonts w:eastAsia="Times New Roman"/>
          <w:bCs/>
          <w:i/>
          <w:iCs/>
        </w:rPr>
      </w:pPr>
    </w:p>
    <w:p w14:paraId="7C4D7E19" w14:textId="77777777" w:rsidR="009D3014" w:rsidRPr="00E04BB3" w:rsidRDefault="009D3014" w:rsidP="009D3014">
      <w:pPr>
        <w:ind w:firstLine="567"/>
        <w:jc w:val="both"/>
        <w:rPr>
          <w:rFonts w:eastAsia="Times New Roman"/>
          <w:bCs/>
          <w:iCs/>
        </w:rPr>
      </w:pPr>
      <w:r w:rsidRPr="00E04BB3">
        <w:rPr>
          <w:rFonts w:eastAsia="Times New Roman"/>
          <w:bCs/>
          <w:iCs/>
        </w:rPr>
        <w:lastRenderedPageBreak/>
        <w:t xml:space="preserve">Знания по данным темам </w:t>
      </w:r>
      <w:r>
        <w:rPr>
          <w:rFonts w:eastAsia="Times New Roman"/>
          <w:bCs/>
          <w:iCs/>
        </w:rPr>
        <w:t xml:space="preserve">сформированы на достаточном уровне, но </w:t>
      </w:r>
      <w:r w:rsidRPr="00E04BB3">
        <w:rPr>
          <w:rFonts w:eastAsia="Times New Roman"/>
          <w:bCs/>
          <w:iCs/>
        </w:rPr>
        <w:t>требуют отработки, закрепления и  систематизаци</w:t>
      </w:r>
      <w:r>
        <w:rPr>
          <w:rFonts w:eastAsia="Times New Roman"/>
          <w:bCs/>
          <w:iCs/>
        </w:rPr>
        <w:t>и для возможности получения более высоких результатов на экзамене.</w:t>
      </w:r>
    </w:p>
    <w:p w14:paraId="43EB6E35" w14:textId="77777777" w:rsidR="009D3014" w:rsidRPr="00F60D3F" w:rsidRDefault="009D3014" w:rsidP="009D3014">
      <w:pPr>
        <w:pStyle w:val="af7"/>
        <w:keepNext/>
        <w:ind w:left="567"/>
        <w:jc w:val="right"/>
        <w:rPr>
          <w:noProof/>
          <w:color w:val="auto"/>
        </w:rPr>
      </w:pPr>
      <w:r w:rsidRPr="00F60D3F">
        <w:rPr>
          <w:color w:val="auto"/>
        </w:rPr>
        <w:t>Таблица 2</w:t>
      </w:r>
      <w:r w:rsidRPr="00F60D3F">
        <w:rPr>
          <w:color w:val="auto"/>
        </w:rPr>
        <w:noBreakHyphen/>
      </w:r>
      <w:r w:rsidRPr="00F60D3F">
        <w:rPr>
          <w:color w:val="auto"/>
        </w:rPr>
        <w:fldChar w:fldCharType="begin"/>
      </w:r>
      <w:r w:rsidRPr="00F60D3F">
        <w:rPr>
          <w:color w:val="auto"/>
        </w:rPr>
        <w:instrText xml:space="preserve"> SEQ Таблица \* ARABIC \s 1 </w:instrText>
      </w:r>
      <w:r w:rsidRPr="00F60D3F">
        <w:rPr>
          <w:color w:val="auto"/>
        </w:rPr>
        <w:fldChar w:fldCharType="separate"/>
      </w:r>
      <w:r>
        <w:rPr>
          <w:noProof/>
          <w:color w:val="auto"/>
        </w:rPr>
        <w:t>3</w:t>
      </w:r>
      <w:r w:rsidRPr="00F60D3F">
        <w:rPr>
          <w:noProof/>
          <w:color w:val="auto"/>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19"/>
        <w:gridCol w:w="8009"/>
      </w:tblGrid>
      <w:tr w:rsidR="009D3014" w:rsidRPr="00814C7F" w14:paraId="05A5B0DA" w14:textId="77777777" w:rsidTr="00BA11F8">
        <w:tc>
          <w:tcPr>
            <w:tcW w:w="540" w:type="dxa"/>
            <w:shd w:val="clear" w:color="auto" w:fill="auto"/>
          </w:tcPr>
          <w:p w14:paraId="39EFBB19"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eastAsia="Times New Roman" w:hAnsi="Times New Roman"/>
                <w:bCs/>
                <w:iCs/>
                <w:sz w:val="24"/>
                <w:szCs w:val="24"/>
                <w:lang w:eastAsia="ru-RU"/>
              </w:rPr>
              <w:t>№ п/п</w:t>
            </w:r>
          </w:p>
        </w:tc>
        <w:tc>
          <w:tcPr>
            <w:tcW w:w="5096" w:type="dxa"/>
            <w:shd w:val="clear" w:color="auto" w:fill="auto"/>
          </w:tcPr>
          <w:p w14:paraId="3CE991BD"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eastAsia="Times New Roman" w:hAnsi="Times New Roman"/>
                <w:bCs/>
                <w:iCs/>
                <w:sz w:val="24"/>
                <w:szCs w:val="24"/>
                <w:lang w:eastAsia="ru-RU"/>
              </w:rPr>
              <w:t>Темы программы и умения</w:t>
            </w:r>
          </w:p>
        </w:tc>
        <w:tc>
          <w:tcPr>
            <w:tcW w:w="8158" w:type="dxa"/>
            <w:shd w:val="clear" w:color="auto" w:fill="auto"/>
          </w:tcPr>
          <w:p w14:paraId="6788C976"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eastAsia="Times New Roman" w:hAnsi="Times New Roman"/>
                <w:bCs/>
                <w:iCs/>
                <w:sz w:val="24"/>
                <w:szCs w:val="24"/>
                <w:lang w:eastAsia="ru-RU"/>
              </w:rPr>
              <w:t>Класс(-ы) изучения в соответствии с ФОП</w:t>
            </w:r>
          </w:p>
        </w:tc>
      </w:tr>
      <w:tr w:rsidR="009D3014" w:rsidRPr="00814C7F" w14:paraId="150FA4B2" w14:textId="77777777" w:rsidTr="00BA11F8">
        <w:tc>
          <w:tcPr>
            <w:tcW w:w="540" w:type="dxa"/>
            <w:shd w:val="clear" w:color="auto" w:fill="auto"/>
          </w:tcPr>
          <w:p w14:paraId="407E4DC6"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1</w:t>
            </w:r>
          </w:p>
        </w:tc>
        <w:tc>
          <w:tcPr>
            <w:tcW w:w="5096" w:type="dxa"/>
            <w:shd w:val="clear" w:color="auto" w:fill="auto"/>
          </w:tcPr>
          <w:p w14:paraId="487A6FB5"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hAnsi="Times New Roman"/>
                <w:sz w:val="24"/>
                <w:szCs w:val="24"/>
                <w:lang w:eastAsia="zh-CN"/>
              </w:rPr>
              <w:t>Организмы – тела живой природы</w:t>
            </w:r>
          </w:p>
        </w:tc>
        <w:tc>
          <w:tcPr>
            <w:tcW w:w="8158" w:type="dxa"/>
            <w:shd w:val="clear" w:color="auto" w:fill="auto"/>
          </w:tcPr>
          <w:p w14:paraId="1C1C573C" w14:textId="77777777" w:rsidR="009D3014" w:rsidRPr="00CB26FF" w:rsidRDefault="009D3014" w:rsidP="00BA11F8">
            <w:pPr>
              <w:autoSpaceDE w:val="0"/>
              <w:autoSpaceDN w:val="0"/>
              <w:adjustRightInd w:val="0"/>
              <w:rPr>
                <w:lang w:eastAsia="zh-CN"/>
              </w:rPr>
            </w:pPr>
            <w:r w:rsidRPr="00CB26FF">
              <w:rPr>
                <w:lang w:eastAsia="zh-CN"/>
              </w:rPr>
              <w:t>5 кл., п. 157.3.3. Организмы – тела живой природы..</w:t>
            </w:r>
          </w:p>
          <w:p w14:paraId="064B6288" w14:textId="77777777" w:rsidR="009D3014" w:rsidRPr="00CB26FF" w:rsidRDefault="009D3014" w:rsidP="00BA11F8">
            <w:pPr>
              <w:autoSpaceDE w:val="0"/>
              <w:autoSpaceDN w:val="0"/>
              <w:adjustRightInd w:val="0"/>
              <w:rPr>
                <w:rFonts w:eastAsia="Times New Roman"/>
                <w:bCs/>
                <w:iCs/>
              </w:rPr>
            </w:pPr>
            <w:r w:rsidRPr="00CB26FF">
              <w:rPr>
                <w:lang w:eastAsia="zh-CN"/>
              </w:rPr>
              <w:t>5 кл., п. 157.3.2. Методы изучения живой природы</w:t>
            </w:r>
          </w:p>
        </w:tc>
      </w:tr>
      <w:tr w:rsidR="009D3014" w:rsidRPr="00814C7F" w14:paraId="194C9906" w14:textId="77777777" w:rsidTr="00BA11F8">
        <w:tc>
          <w:tcPr>
            <w:tcW w:w="540" w:type="dxa"/>
            <w:shd w:val="clear" w:color="auto" w:fill="auto"/>
          </w:tcPr>
          <w:p w14:paraId="142DF75D"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2</w:t>
            </w:r>
          </w:p>
        </w:tc>
        <w:tc>
          <w:tcPr>
            <w:tcW w:w="5096" w:type="dxa"/>
            <w:shd w:val="clear" w:color="auto" w:fill="auto"/>
          </w:tcPr>
          <w:p w14:paraId="42777530"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hAnsi="Times New Roman"/>
                <w:sz w:val="24"/>
                <w:szCs w:val="24"/>
                <w:lang w:eastAsia="zh-CN"/>
              </w:rPr>
              <w:t>Систематические группы животных</w:t>
            </w:r>
          </w:p>
        </w:tc>
        <w:tc>
          <w:tcPr>
            <w:tcW w:w="8158" w:type="dxa"/>
            <w:shd w:val="clear" w:color="auto" w:fill="auto"/>
          </w:tcPr>
          <w:p w14:paraId="7BD79A6F" w14:textId="77777777" w:rsidR="009D3014" w:rsidRPr="00CB26FF" w:rsidRDefault="009D3014" w:rsidP="00BA11F8">
            <w:pPr>
              <w:autoSpaceDE w:val="0"/>
              <w:autoSpaceDN w:val="0"/>
              <w:adjustRightInd w:val="0"/>
              <w:rPr>
                <w:rFonts w:eastAsia="Times New Roman"/>
                <w:bCs/>
                <w:iCs/>
              </w:rPr>
            </w:pPr>
            <w:r w:rsidRPr="00CB26FF">
              <w:rPr>
                <w:lang w:eastAsia="zh-CN"/>
              </w:rPr>
              <w:t>8 кл., п. 157.6.3. Систематические группы животных</w:t>
            </w:r>
          </w:p>
        </w:tc>
      </w:tr>
      <w:tr w:rsidR="009D3014" w:rsidRPr="00814C7F" w14:paraId="24FAAC42" w14:textId="77777777" w:rsidTr="00BA11F8">
        <w:tc>
          <w:tcPr>
            <w:tcW w:w="540" w:type="dxa"/>
            <w:shd w:val="clear" w:color="auto" w:fill="auto"/>
          </w:tcPr>
          <w:p w14:paraId="2A974908"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3</w:t>
            </w:r>
          </w:p>
        </w:tc>
        <w:tc>
          <w:tcPr>
            <w:tcW w:w="5096" w:type="dxa"/>
            <w:shd w:val="clear" w:color="auto" w:fill="auto"/>
          </w:tcPr>
          <w:p w14:paraId="08D9872F"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hAnsi="Times New Roman"/>
                <w:sz w:val="24"/>
                <w:szCs w:val="24"/>
                <w:lang w:eastAsia="zh-CN"/>
              </w:rPr>
              <w:t>Грибы. Лишайники. Бактерии</w:t>
            </w:r>
          </w:p>
        </w:tc>
        <w:tc>
          <w:tcPr>
            <w:tcW w:w="8158" w:type="dxa"/>
            <w:shd w:val="clear" w:color="auto" w:fill="auto"/>
          </w:tcPr>
          <w:p w14:paraId="1C23D04C" w14:textId="77777777" w:rsidR="009D3014" w:rsidRPr="00CB26F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CB26FF">
              <w:rPr>
                <w:rFonts w:ascii="Times New Roman" w:hAnsi="Times New Roman"/>
                <w:sz w:val="24"/>
                <w:szCs w:val="24"/>
                <w:lang w:eastAsia="zh-CN"/>
              </w:rPr>
              <w:t>7 кл., п. 157.5.5. Грибы. Лишайники. Бактерии</w:t>
            </w:r>
          </w:p>
        </w:tc>
      </w:tr>
      <w:tr w:rsidR="009D3014" w:rsidRPr="00814C7F" w14:paraId="73150420" w14:textId="77777777" w:rsidTr="00BA11F8">
        <w:tc>
          <w:tcPr>
            <w:tcW w:w="540" w:type="dxa"/>
            <w:shd w:val="clear" w:color="auto" w:fill="auto"/>
          </w:tcPr>
          <w:p w14:paraId="3FAF1FBE"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4</w:t>
            </w:r>
          </w:p>
        </w:tc>
        <w:tc>
          <w:tcPr>
            <w:tcW w:w="5096" w:type="dxa"/>
            <w:shd w:val="clear" w:color="auto" w:fill="auto"/>
          </w:tcPr>
          <w:p w14:paraId="3C61859B"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hAnsi="Times New Roman"/>
                <w:sz w:val="24"/>
                <w:szCs w:val="24"/>
                <w:lang w:eastAsia="zh-CN"/>
              </w:rPr>
              <w:t>Растительный организм</w:t>
            </w:r>
          </w:p>
        </w:tc>
        <w:tc>
          <w:tcPr>
            <w:tcW w:w="8158" w:type="dxa"/>
            <w:shd w:val="clear" w:color="auto" w:fill="auto"/>
          </w:tcPr>
          <w:p w14:paraId="044F4D06" w14:textId="77777777" w:rsidR="009D3014" w:rsidRPr="00CB26FF" w:rsidRDefault="009D3014" w:rsidP="00BA11F8">
            <w:pPr>
              <w:autoSpaceDE w:val="0"/>
              <w:autoSpaceDN w:val="0"/>
              <w:adjustRightInd w:val="0"/>
              <w:rPr>
                <w:lang w:eastAsia="zh-CN"/>
              </w:rPr>
            </w:pPr>
            <w:r w:rsidRPr="00CB26FF">
              <w:rPr>
                <w:lang w:eastAsia="zh-CN"/>
              </w:rPr>
              <w:t>6 кл., п. 157.4.1. Растительный организм</w:t>
            </w:r>
          </w:p>
          <w:p w14:paraId="714A9E1E" w14:textId="77777777" w:rsidR="009D3014" w:rsidRPr="00CB26FF" w:rsidRDefault="009D3014" w:rsidP="00BA11F8">
            <w:pPr>
              <w:autoSpaceDE w:val="0"/>
              <w:autoSpaceDN w:val="0"/>
              <w:adjustRightInd w:val="0"/>
              <w:rPr>
                <w:lang w:eastAsia="zh-CN"/>
              </w:rPr>
            </w:pPr>
            <w:r w:rsidRPr="00CB26FF">
              <w:rPr>
                <w:lang w:eastAsia="zh-CN"/>
              </w:rPr>
              <w:t>6 кл., п. 157.4.2. Строение и многообразие покрытосеменных растений</w:t>
            </w:r>
          </w:p>
          <w:p w14:paraId="56A0D4EA" w14:textId="77777777" w:rsidR="009D3014" w:rsidRPr="00CB26FF" w:rsidRDefault="009D3014" w:rsidP="00BA11F8">
            <w:pPr>
              <w:autoSpaceDE w:val="0"/>
              <w:autoSpaceDN w:val="0"/>
              <w:adjustRightInd w:val="0"/>
              <w:rPr>
                <w:lang w:eastAsia="zh-CN"/>
              </w:rPr>
            </w:pPr>
            <w:r w:rsidRPr="00CB26FF">
              <w:rPr>
                <w:lang w:eastAsia="zh-CN"/>
              </w:rPr>
              <w:t>7 кл., п. 157.5.2. Развитие растительного мира на Земле.</w:t>
            </w:r>
          </w:p>
        </w:tc>
      </w:tr>
      <w:tr w:rsidR="009D3014" w:rsidRPr="00814C7F" w14:paraId="627F59D2" w14:textId="77777777" w:rsidTr="00BA11F8">
        <w:tc>
          <w:tcPr>
            <w:tcW w:w="540" w:type="dxa"/>
            <w:shd w:val="clear" w:color="auto" w:fill="auto"/>
          </w:tcPr>
          <w:p w14:paraId="084C27C7"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5</w:t>
            </w:r>
          </w:p>
        </w:tc>
        <w:tc>
          <w:tcPr>
            <w:tcW w:w="5096" w:type="dxa"/>
            <w:shd w:val="clear" w:color="auto" w:fill="auto"/>
          </w:tcPr>
          <w:p w14:paraId="6C9EC359"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hAnsi="Times New Roman"/>
                <w:sz w:val="24"/>
                <w:szCs w:val="24"/>
                <w:lang w:eastAsia="zh-CN"/>
              </w:rPr>
              <w:t>Животный организм</w:t>
            </w:r>
          </w:p>
        </w:tc>
        <w:tc>
          <w:tcPr>
            <w:tcW w:w="8158" w:type="dxa"/>
            <w:shd w:val="clear" w:color="auto" w:fill="auto"/>
          </w:tcPr>
          <w:p w14:paraId="21B9272B" w14:textId="77777777" w:rsidR="009D3014" w:rsidRPr="00CB26FF" w:rsidRDefault="009D3014" w:rsidP="00BA11F8">
            <w:pPr>
              <w:autoSpaceDE w:val="0"/>
              <w:autoSpaceDN w:val="0"/>
              <w:adjustRightInd w:val="0"/>
              <w:rPr>
                <w:lang w:eastAsia="zh-CN"/>
              </w:rPr>
            </w:pPr>
            <w:r w:rsidRPr="00CB26FF">
              <w:rPr>
                <w:lang w:eastAsia="zh-CN"/>
              </w:rPr>
              <w:t>8 кл., п. 157.6.1. Животный организм</w:t>
            </w:r>
          </w:p>
          <w:p w14:paraId="57205D95" w14:textId="77777777" w:rsidR="009D3014" w:rsidRPr="00CB26FF" w:rsidRDefault="009D3014" w:rsidP="00BA11F8">
            <w:pPr>
              <w:autoSpaceDE w:val="0"/>
              <w:autoSpaceDN w:val="0"/>
              <w:adjustRightInd w:val="0"/>
              <w:rPr>
                <w:lang w:eastAsia="zh-CN"/>
              </w:rPr>
            </w:pPr>
            <w:r w:rsidRPr="00CB26FF">
              <w:rPr>
                <w:lang w:eastAsia="zh-CN"/>
              </w:rPr>
              <w:t>8 кл., п. 157.6.2. Строение и жизнедеятельность организма животного.</w:t>
            </w:r>
          </w:p>
          <w:p w14:paraId="0FB3097A" w14:textId="77777777" w:rsidR="009D3014" w:rsidRPr="00CB26FF" w:rsidRDefault="009D3014" w:rsidP="00BA11F8">
            <w:pPr>
              <w:autoSpaceDE w:val="0"/>
              <w:autoSpaceDN w:val="0"/>
              <w:adjustRightInd w:val="0"/>
              <w:rPr>
                <w:lang w:eastAsia="zh-CN"/>
              </w:rPr>
            </w:pPr>
            <w:r w:rsidRPr="00CB26FF">
              <w:rPr>
                <w:lang w:eastAsia="zh-CN"/>
              </w:rPr>
              <w:t>8 кл., п. 157.6.4. Развитие животного мира на Земле</w:t>
            </w:r>
          </w:p>
        </w:tc>
      </w:tr>
      <w:tr w:rsidR="009D3014" w:rsidRPr="00814C7F" w14:paraId="02A3467E" w14:textId="77777777" w:rsidTr="00BA11F8">
        <w:tc>
          <w:tcPr>
            <w:tcW w:w="540" w:type="dxa"/>
            <w:shd w:val="clear" w:color="auto" w:fill="auto"/>
          </w:tcPr>
          <w:p w14:paraId="4AA5B896"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6</w:t>
            </w:r>
          </w:p>
        </w:tc>
        <w:tc>
          <w:tcPr>
            <w:tcW w:w="5096" w:type="dxa"/>
            <w:shd w:val="clear" w:color="auto" w:fill="auto"/>
          </w:tcPr>
          <w:p w14:paraId="52A73087"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hAnsi="Times New Roman"/>
                <w:sz w:val="24"/>
                <w:szCs w:val="24"/>
                <w:lang w:eastAsia="zh-CN"/>
              </w:rPr>
              <w:t>Животные и человек</w:t>
            </w:r>
          </w:p>
        </w:tc>
        <w:tc>
          <w:tcPr>
            <w:tcW w:w="8158" w:type="dxa"/>
            <w:shd w:val="clear" w:color="auto" w:fill="auto"/>
          </w:tcPr>
          <w:p w14:paraId="72FD834E" w14:textId="77777777" w:rsidR="009D3014" w:rsidRPr="00814C7F" w:rsidRDefault="009D3014" w:rsidP="00BA11F8">
            <w:pPr>
              <w:autoSpaceDE w:val="0"/>
              <w:autoSpaceDN w:val="0"/>
              <w:adjustRightInd w:val="0"/>
              <w:rPr>
                <w:lang w:eastAsia="zh-CN"/>
              </w:rPr>
            </w:pPr>
            <w:r w:rsidRPr="00814C7F">
              <w:rPr>
                <w:lang w:eastAsia="zh-CN"/>
              </w:rPr>
              <w:t>8 кл., п. 157.6.6. Животные и человек</w:t>
            </w:r>
          </w:p>
        </w:tc>
      </w:tr>
      <w:tr w:rsidR="009D3014" w:rsidRPr="00814C7F" w14:paraId="305A729E" w14:textId="77777777" w:rsidTr="00BA11F8">
        <w:tc>
          <w:tcPr>
            <w:tcW w:w="540" w:type="dxa"/>
            <w:shd w:val="clear" w:color="auto" w:fill="auto"/>
          </w:tcPr>
          <w:p w14:paraId="4CD40CB1"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7</w:t>
            </w:r>
          </w:p>
        </w:tc>
        <w:tc>
          <w:tcPr>
            <w:tcW w:w="5096" w:type="dxa"/>
            <w:shd w:val="clear" w:color="auto" w:fill="auto"/>
          </w:tcPr>
          <w:p w14:paraId="7DF7AFA0" w14:textId="77777777" w:rsidR="009D3014" w:rsidRPr="00814C7F"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814C7F">
              <w:rPr>
                <w:rFonts w:ascii="Times New Roman" w:eastAsia="Times New Roman" w:hAnsi="Times New Roman"/>
                <w:bCs/>
                <w:iCs/>
                <w:sz w:val="24"/>
                <w:szCs w:val="24"/>
                <w:lang w:eastAsia="ru-RU"/>
              </w:rPr>
              <w:t>Человек и его здоровье</w:t>
            </w:r>
          </w:p>
        </w:tc>
        <w:tc>
          <w:tcPr>
            <w:tcW w:w="8158" w:type="dxa"/>
            <w:shd w:val="clear" w:color="auto" w:fill="auto"/>
          </w:tcPr>
          <w:p w14:paraId="22198F5A" w14:textId="77777777" w:rsidR="009D3014" w:rsidRPr="00814C7F" w:rsidRDefault="009D3014" w:rsidP="00BA11F8">
            <w:pPr>
              <w:autoSpaceDE w:val="0"/>
              <w:autoSpaceDN w:val="0"/>
              <w:adjustRightInd w:val="0"/>
              <w:rPr>
                <w:lang w:eastAsia="zh-CN"/>
              </w:rPr>
            </w:pPr>
            <w:r w:rsidRPr="00814C7F">
              <w:rPr>
                <w:lang w:eastAsia="zh-CN"/>
              </w:rPr>
              <w:t>9 кл., п. 157.7.2. Структура организма человека; п. 157.7.3. Нейрогуморальная</w:t>
            </w:r>
            <w:r>
              <w:rPr>
                <w:lang w:eastAsia="zh-CN"/>
              </w:rPr>
              <w:t xml:space="preserve"> </w:t>
            </w:r>
            <w:r w:rsidRPr="00814C7F">
              <w:rPr>
                <w:lang w:eastAsia="zh-CN"/>
              </w:rPr>
              <w:t>регуляция; п. 157.7.4. Опора и движение; п.</w:t>
            </w:r>
            <w:r>
              <w:rPr>
                <w:lang w:eastAsia="zh-CN"/>
              </w:rPr>
              <w:t xml:space="preserve"> 157.7.5. Внутренняя среда орга</w:t>
            </w:r>
            <w:r w:rsidRPr="00814C7F">
              <w:rPr>
                <w:lang w:eastAsia="zh-CN"/>
              </w:rPr>
              <w:t>низма; п. 157.7.6. Кровообращение; п. 157.7.7. Дыхание; п. 157.7.8. Питание</w:t>
            </w:r>
            <w:r>
              <w:rPr>
                <w:lang w:eastAsia="zh-CN"/>
              </w:rPr>
              <w:t xml:space="preserve"> </w:t>
            </w:r>
            <w:r w:rsidRPr="00814C7F">
              <w:rPr>
                <w:lang w:eastAsia="zh-CN"/>
              </w:rPr>
              <w:t>и пищеварение; п. 157.7.9. Обмен веществ и превращение энергии;</w:t>
            </w:r>
            <w:r>
              <w:rPr>
                <w:lang w:eastAsia="zh-CN"/>
              </w:rPr>
              <w:t xml:space="preserve"> </w:t>
            </w:r>
            <w:r w:rsidRPr="00814C7F">
              <w:rPr>
                <w:lang w:eastAsia="zh-CN"/>
              </w:rPr>
              <w:t>п. 157.7.10. Кожа; п. 157.7.11. Выделение; п</w:t>
            </w:r>
            <w:r>
              <w:rPr>
                <w:lang w:eastAsia="zh-CN"/>
              </w:rPr>
              <w:t>. 157.7.12. Размножение и разви</w:t>
            </w:r>
            <w:r w:rsidRPr="00814C7F">
              <w:rPr>
                <w:lang w:eastAsia="zh-CN"/>
              </w:rPr>
              <w:t>тие; п. 157.7.13. Органы чувств и сенсорные системы; п. 157.7.14. Поведение</w:t>
            </w:r>
          </w:p>
          <w:p w14:paraId="499D3DD8" w14:textId="77777777" w:rsidR="009D3014" w:rsidRPr="00814C7F" w:rsidRDefault="009D3014" w:rsidP="00BA11F8">
            <w:pPr>
              <w:autoSpaceDE w:val="0"/>
              <w:autoSpaceDN w:val="0"/>
              <w:adjustRightInd w:val="0"/>
              <w:rPr>
                <w:lang w:eastAsia="zh-CN"/>
              </w:rPr>
            </w:pPr>
            <w:r w:rsidRPr="00814C7F">
              <w:rPr>
                <w:lang w:eastAsia="zh-CN"/>
              </w:rPr>
              <w:t>и психика</w:t>
            </w:r>
          </w:p>
        </w:tc>
      </w:tr>
    </w:tbl>
    <w:p w14:paraId="18EBE780" w14:textId="77777777" w:rsidR="009D3014" w:rsidRPr="00F60D3F" w:rsidRDefault="009D3014" w:rsidP="009D3014">
      <w:pPr>
        <w:pStyle w:val="a3"/>
        <w:spacing w:after="0" w:line="240" w:lineRule="auto"/>
        <w:ind w:left="1069"/>
        <w:jc w:val="both"/>
        <w:rPr>
          <w:rFonts w:ascii="Times New Roman" w:eastAsia="Times New Roman" w:hAnsi="Times New Roman"/>
          <w:bCs/>
          <w:iCs/>
          <w:sz w:val="24"/>
          <w:szCs w:val="24"/>
          <w:lang w:eastAsia="ru-RU"/>
        </w:rPr>
      </w:pPr>
    </w:p>
    <w:p w14:paraId="2D1CD3A5" w14:textId="77777777" w:rsidR="009D3014" w:rsidRPr="00F60D3F" w:rsidRDefault="009D3014" w:rsidP="009D3014">
      <w:pPr>
        <w:pStyle w:val="3"/>
        <w:numPr>
          <w:ilvl w:val="3"/>
          <w:numId w:val="27"/>
        </w:numPr>
        <w:tabs>
          <w:tab w:val="left" w:pos="567"/>
        </w:tabs>
        <w:ind w:left="2350"/>
        <w:rPr>
          <w:color w:val="auto"/>
        </w:rPr>
      </w:pPr>
      <w:r w:rsidRPr="00F60D3F">
        <w:rPr>
          <w:color w:val="auto"/>
        </w:rPr>
        <w:t>Методический анализ качества освоения метапредметных результатов ФГОС участниками ОГЭ со</w:t>
      </w:r>
      <w:r>
        <w:rPr>
          <w:color w:val="auto"/>
        </w:rPr>
        <w:t xml:space="preserve"> </w:t>
      </w:r>
      <w:r w:rsidRPr="00F60D3F">
        <w:rPr>
          <w:color w:val="auto"/>
        </w:rPr>
        <w:t>средним уровнем подготовки</w:t>
      </w:r>
    </w:p>
    <w:p w14:paraId="45F038FB" w14:textId="77777777" w:rsidR="009D3014" w:rsidRPr="00F60D3F" w:rsidRDefault="009D3014" w:rsidP="009D3014">
      <w:pPr>
        <w:ind w:firstLine="567"/>
        <w:contextualSpacing/>
        <w:jc w:val="both"/>
        <w:rPr>
          <w:i/>
          <w:iCs/>
        </w:rPr>
      </w:pPr>
    </w:p>
    <w:p w14:paraId="2BC6DF6F" w14:textId="77777777" w:rsidR="009D3014" w:rsidRPr="00F60D3F" w:rsidRDefault="009D3014" w:rsidP="009D3014">
      <w:pPr>
        <w:ind w:firstLine="567"/>
        <w:contextualSpacing/>
        <w:jc w:val="both"/>
        <w:rPr>
          <w:i/>
          <w:iCs/>
        </w:rPr>
      </w:pPr>
      <w:r w:rsidRPr="00F60D3F">
        <w:rPr>
          <w:i/>
          <w:iCs/>
        </w:rPr>
        <w:t>В данном пункте рассматриваются метапредметные результаты ФГОС (</w:t>
      </w:r>
      <w:r w:rsidRPr="00F60D3F">
        <w:rPr>
          <w:i/>
        </w:rPr>
        <w:t>познавательные, коммуникативные, регулятивные (самоорганизация и самоконтроль)</w:t>
      </w:r>
      <w:r w:rsidRPr="00F60D3F">
        <w:rPr>
          <w:i/>
          <w:iCs/>
        </w:rPr>
        <w:t xml:space="preserve">) (далее – метапредметные умения), которые могли повлиять на выполнение заданий КИМ. </w:t>
      </w:r>
    </w:p>
    <w:p w14:paraId="07766E88" w14:textId="77777777" w:rsidR="009D3014" w:rsidRPr="00F60D3F" w:rsidRDefault="009D3014" w:rsidP="009D3014">
      <w:pPr>
        <w:ind w:firstLine="567"/>
        <w:contextualSpacing/>
        <w:jc w:val="both"/>
        <w:rPr>
          <w:i/>
        </w:rPr>
      </w:pPr>
      <w:r w:rsidRPr="00F60D3F">
        <w:rPr>
          <w:i/>
        </w:rPr>
        <w:lastRenderedPageBreak/>
        <w:t xml:space="preserve">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 </w:t>
      </w:r>
    </w:p>
    <w:p w14:paraId="657B1CA3" w14:textId="77777777" w:rsidR="009D3014" w:rsidRPr="00F60D3F" w:rsidRDefault="009D3014" w:rsidP="009D3014">
      <w:pPr>
        <w:ind w:firstLine="567"/>
        <w:contextualSpacing/>
        <w:jc w:val="both"/>
        <w:rPr>
          <w:i/>
        </w:rPr>
      </w:pPr>
      <w:r w:rsidRPr="00F60D3F">
        <w:rPr>
          <w:i/>
        </w:rPr>
        <w:t xml:space="preserve">Анализ может проводиться по группам/подгруппам УУД, или наиболее значимым для выполнения большинства заданий УУД. </w:t>
      </w:r>
    </w:p>
    <w:p w14:paraId="3F069320" w14:textId="77777777" w:rsidR="009D3014" w:rsidRDefault="009D3014" w:rsidP="009D3014">
      <w:pPr>
        <w:spacing w:line="276" w:lineRule="auto"/>
        <w:ind w:firstLine="567"/>
        <w:contextualSpacing/>
        <w:jc w:val="both"/>
        <w:rPr>
          <w:rFonts w:eastAsia="Times New Roman"/>
          <w:bCs/>
          <w:i/>
          <w:iCs/>
        </w:rPr>
      </w:pPr>
      <w:r>
        <w:t>Анализ метапредметных результатов обучения, повлиявших на выполнение заданий КИМ</w:t>
      </w:r>
    </w:p>
    <w:p w14:paraId="7A46FA67" w14:textId="77777777" w:rsidR="009D3014" w:rsidRDefault="009D3014" w:rsidP="009D3014">
      <w:pPr>
        <w:autoSpaceDE w:val="0"/>
        <w:autoSpaceDN w:val="0"/>
        <w:adjustRightInd w:val="0"/>
        <w:spacing w:line="276" w:lineRule="auto"/>
        <w:jc w:val="both"/>
        <w:rPr>
          <w:lang w:eastAsia="zh-CN"/>
        </w:rPr>
      </w:pPr>
      <w:r>
        <w:rPr>
          <w:lang w:eastAsia="zh-CN"/>
        </w:rPr>
        <w:t>Задание № 4 (базовый уровень). В соответствие с кодификатором задание проверяло такое базовое исследовательское действие как умение оценивать на достоверность информацию, полученную в ходе исследования (эксперимента). Для его выполнения требуются не биологические знания, а математическая грамотность. Средний процент выполнения группой выпускников с хорошей  подготовкой – 93,2%. Данное метапредметное умение сформировано на достаточном уровне.</w:t>
      </w:r>
    </w:p>
    <w:p w14:paraId="10014213" w14:textId="77777777" w:rsidR="009D3014" w:rsidRDefault="009D3014" w:rsidP="009D3014">
      <w:pPr>
        <w:autoSpaceDE w:val="0"/>
        <w:autoSpaceDN w:val="0"/>
        <w:adjustRightInd w:val="0"/>
        <w:spacing w:line="276" w:lineRule="auto"/>
        <w:jc w:val="both"/>
        <w:rPr>
          <w:lang w:eastAsia="zh-CN"/>
        </w:rPr>
      </w:pPr>
      <w:r>
        <w:rPr>
          <w:lang w:eastAsia="zh-CN"/>
        </w:rPr>
        <w:t>Задание № 7 (повышенный уровень). Задание проверяло уровень сформированности умений работать с информацией, для его выполнения требуются не биологические знания, а читательская грамотность. Средний процент выполнения группой выпускников с хорошей подготовкой – 72%. Данное метапредметное умение сформировано на достаточном уровне.</w:t>
      </w:r>
    </w:p>
    <w:p w14:paraId="1B5081BC" w14:textId="77777777" w:rsidR="009D3014" w:rsidRDefault="009D3014" w:rsidP="009D3014">
      <w:pPr>
        <w:autoSpaceDE w:val="0"/>
        <w:autoSpaceDN w:val="0"/>
        <w:adjustRightInd w:val="0"/>
        <w:spacing w:line="276" w:lineRule="auto"/>
        <w:jc w:val="both"/>
        <w:rPr>
          <w:lang w:eastAsia="zh-CN"/>
        </w:rPr>
      </w:pPr>
      <w:r>
        <w:rPr>
          <w:lang w:eastAsia="zh-CN"/>
        </w:rPr>
        <w:t>Задание № 13 (повышенный уровень). Задание проверяло уровень сформированности базовых логических действий, для его выполнения не требуются биологические знания, нужен опыт решения подобных заданий. Средний процент выполнения всей выборкой – 71,3%, группой выпускников с хорошей подготовкой – 72,1%. Данное метапредметное умение сформировано на достаточном уровне.</w:t>
      </w:r>
    </w:p>
    <w:p w14:paraId="7A8DD0ED" w14:textId="77777777" w:rsidR="009D3014" w:rsidRDefault="009D3014" w:rsidP="009D3014">
      <w:pPr>
        <w:autoSpaceDE w:val="0"/>
        <w:autoSpaceDN w:val="0"/>
        <w:adjustRightInd w:val="0"/>
        <w:spacing w:line="276" w:lineRule="auto"/>
        <w:jc w:val="both"/>
        <w:rPr>
          <w:rFonts w:eastAsia="Times New Roman"/>
          <w:bCs/>
          <w:i/>
          <w:iCs/>
        </w:rPr>
      </w:pPr>
      <w:r>
        <w:rPr>
          <w:lang w:eastAsia="zh-CN"/>
        </w:rPr>
        <w:t>Результаты выполнения заданий со свободным развернутым ответом части 2 КИМ ОГЭ по биологии 2026 г. зависят от уровня сформированности регулятивных учебных действий самоконтроля и самоорганизации. Средний процент их выполнения во всей выборке – 52,3%, в группе с  хорошей подготовкой –56,14. Данные учебные действия сформированы несколько хуже остальных метапредметных результатов.</w:t>
      </w:r>
    </w:p>
    <w:p w14:paraId="2D9506D0" w14:textId="77777777" w:rsidR="009D3014" w:rsidRDefault="009D3014" w:rsidP="009D3014">
      <w:pPr>
        <w:ind w:firstLine="567"/>
        <w:contextualSpacing/>
        <w:jc w:val="both"/>
        <w:rPr>
          <w:rFonts w:eastAsia="Times New Roman"/>
          <w:bCs/>
          <w:i/>
          <w:iCs/>
        </w:rPr>
      </w:pPr>
    </w:p>
    <w:p w14:paraId="493336FF" w14:textId="77777777" w:rsidR="009D3014" w:rsidRDefault="009D3014" w:rsidP="009D3014">
      <w:pPr>
        <w:pStyle w:val="3"/>
        <w:numPr>
          <w:ilvl w:val="3"/>
          <w:numId w:val="27"/>
        </w:numPr>
        <w:tabs>
          <w:tab w:val="left" w:pos="567"/>
        </w:tabs>
        <w:ind w:left="2350"/>
        <w:rPr>
          <w:color w:val="auto"/>
        </w:rPr>
      </w:pPr>
      <w:r w:rsidRPr="00F60D3F">
        <w:rPr>
          <w:color w:val="auto"/>
        </w:rPr>
        <w:t>Рекомендации для учителей по совершенствованию преподавания учебного предмета группе обучающихся со средним уровнем подготовки</w:t>
      </w:r>
    </w:p>
    <w:p w14:paraId="4CD1C1E2" w14:textId="77777777" w:rsidR="009D3014" w:rsidRDefault="009D3014" w:rsidP="009D3014"/>
    <w:p w14:paraId="2607CE80" w14:textId="77777777" w:rsidR="009D3014" w:rsidRPr="009227A2" w:rsidRDefault="009D3014" w:rsidP="009D3014">
      <w:pPr>
        <w:jc w:val="both"/>
        <w:rPr>
          <w:rFonts w:eastAsia="Times New Roman"/>
          <w:b/>
          <w:i/>
        </w:rPr>
      </w:pPr>
      <w:r>
        <w:t xml:space="preserve">Методические рекомендации для школ округа, показавших наибольший процент отметок «3» на ОГЭ по биологии 2026 г.:  </w:t>
      </w:r>
      <w:r w:rsidRPr="009C10CA">
        <w:rPr>
          <w:rFonts w:eastAsia="Times New Roman"/>
          <w:b/>
          <w:i/>
        </w:rPr>
        <w:t>ГБОУ ООШ пос. Верхняя Подстепновка</w:t>
      </w:r>
      <w:r w:rsidRPr="009227A2">
        <w:rPr>
          <w:rFonts w:eastAsia="Times New Roman"/>
          <w:b/>
          <w:i/>
        </w:rPr>
        <w:t xml:space="preserve">,  </w:t>
      </w:r>
      <w:r w:rsidRPr="009C10CA">
        <w:rPr>
          <w:rFonts w:eastAsia="Times New Roman"/>
          <w:b/>
          <w:i/>
        </w:rPr>
        <w:t>ООШ с. Спиридоновка</w:t>
      </w:r>
      <w:r w:rsidRPr="009227A2">
        <w:rPr>
          <w:rFonts w:eastAsia="Times New Roman"/>
          <w:b/>
          <w:i/>
        </w:rPr>
        <w:t xml:space="preserve">,  </w:t>
      </w:r>
      <w:r w:rsidRPr="009C10CA">
        <w:rPr>
          <w:rFonts w:eastAsia="Times New Roman"/>
          <w:b/>
          <w:i/>
        </w:rPr>
        <w:t>ООШ пос. Ровно-Владимировка</w:t>
      </w:r>
      <w:r w:rsidRPr="009227A2">
        <w:rPr>
          <w:rFonts w:eastAsia="Times New Roman"/>
          <w:b/>
          <w:i/>
        </w:rPr>
        <w:t xml:space="preserve">,  </w:t>
      </w:r>
      <w:r w:rsidRPr="009C10CA">
        <w:rPr>
          <w:rFonts w:eastAsia="Times New Roman"/>
          <w:b/>
          <w:i/>
        </w:rPr>
        <w:t>ООШ пос. Самарский</w:t>
      </w:r>
      <w:r w:rsidRPr="009227A2">
        <w:rPr>
          <w:rFonts w:eastAsia="Times New Roman"/>
          <w:b/>
          <w:i/>
        </w:rPr>
        <w:t xml:space="preserve">,  </w:t>
      </w:r>
      <w:r w:rsidRPr="009C10CA">
        <w:rPr>
          <w:rFonts w:eastAsia="Times New Roman"/>
          <w:b/>
          <w:i/>
        </w:rPr>
        <w:t>ГБОУ СОШ с. Курумоч</w:t>
      </w:r>
      <w:r w:rsidRPr="009227A2">
        <w:rPr>
          <w:rFonts w:eastAsia="Times New Roman"/>
          <w:b/>
          <w:i/>
        </w:rPr>
        <w:t xml:space="preserve">, </w:t>
      </w:r>
      <w:r w:rsidRPr="009C10CA">
        <w:rPr>
          <w:rFonts w:eastAsia="Times New Roman"/>
          <w:b/>
          <w:i/>
        </w:rPr>
        <w:t>СОШ п.г.т. Петра Дубрава</w:t>
      </w:r>
      <w:r w:rsidRPr="009227A2">
        <w:rPr>
          <w:rFonts w:eastAsia="Times New Roman"/>
          <w:b/>
          <w:i/>
        </w:rPr>
        <w:t xml:space="preserve">, </w:t>
      </w:r>
      <w:r w:rsidRPr="009C10CA">
        <w:rPr>
          <w:rFonts w:eastAsia="Times New Roman"/>
          <w:b/>
          <w:i/>
        </w:rPr>
        <w:t>СОШ пос. Просвет</w:t>
      </w:r>
      <w:r w:rsidRPr="009227A2">
        <w:rPr>
          <w:rFonts w:eastAsia="Times New Roman"/>
          <w:b/>
          <w:i/>
        </w:rPr>
        <w:t xml:space="preserve">, </w:t>
      </w:r>
      <w:r w:rsidRPr="009C10CA">
        <w:rPr>
          <w:rFonts w:eastAsia="Times New Roman"/>
          <w:b/>
          <w:i/>
        </w:rPr>
        <w:t xml:space="preserve"> СОШ с. Рождествено</w:t>
      </w:r>
      <w:r w:rsidRPr="009227A2">
        <w:rPr>
          <w:rFonts w:eastAsia="Times New Roman"/>
          <w:b/>
          <w:i/>
        </w:rPr>
        <w:t xml:space="preserve">,  </w:t>
      </w:r>
      <w:r w:rsidRPr="009C10CA">
        <w:rPr>
          <w:rFonts w:eastAsia="Times New Roman"/>
          <w:b/>
          <w:i/>
        </w:rPr>
        <w:t>СОШ с. Черноречье</w:t>
      </w:r>
      <w:r w:rsidRPr="009227A2">
        <w:rPr>
          <w:rFonts w:eastAsia="Times New Roman"/>
          <w:b/>
          <w:i/>
        </w:rPr>
        <w:t xml:space="preserve">, </w:t>
      </w:r>
      <w:r w:rsidRPr="009C10CA">
        <w:rPr>
          <w:rFonts w:eastAsia="Times New Roman"/>
          <w:b/>
          <w:i/>
        </w:rPr>
        <w:t>СОШ "ОЦ" с. Дубовый Умет</w:t>
      </w:r>
      <w:r w:rsidRPr="009227A2">
        <w:rPr>
          <w:rFonts w:eastAsia="Times New Roman"/>
          <w:b/>
          <w:i/>
        </w:rPr>
        <w:t xml:space="preserve">, </w:t>
      </w:r>
      <w:r w:rsidRPr="009C10CA">
        <w:rPr>
          <w:rFonts w:eastAsia="Times New Roman"/>
          <w:b/>
          <w:i/>
        </w:rPr>
        <w:t>СОШ "ОЦ" с. Лопатино</w:t>
      </w:r>
      <w:r w:rsidRPr="009227A2">
        <w:rPr>
          <w:rFonts w:eastAsia="Times New Roman"/>
          <w:b/>
          <w:i/>
        </w:rPr>
        <w:t xml:space="preserve">, </w:t>
      </w:r>
      <w:r w:rsidRPr="009C10CA">
        <w:rPr>
          <w:rFonts w:eastAsia="Times New Roman"/>
          <w:b/>
          <w:i/>
        </w:rPr>
        <w:t>СОШ "ОЦ" п.г.т. Рощинский</w:t>
      </w:r>
      <w:r w:rsidRPr="009227A2">
        <w:rPr>
          <w:rFonts w:eastAsia="Times New Roman"/>
          <w:b/>
          <w:i/>
        </w:rPr>
        <w:t xml:space="preserve">, </w:t>
      </w:r>
      <w:r w:rsidRPr="009C10CA">
        <w:rPr>
          <w:rFonts w:eastAsia="Times New Roman"/>
          <w:b/>
          <w:i/>
        </w:rPr>
        <w:t>СОШ № 1 "ОЦ" п.г.т. Смышляевка</w:t>
      </w:r>
      <w:r w:rsidRPr="009227A2">
        <w:rPr>
          <w:rFonts w:eastAsia="Times New Roman"/>
          <w:b/>
          <w:i/>
        </w:rPr>
        <w:t xml:space="preserve">, </w:t>
      </w:r>
      <w:r w:rsidRPr="009C10CA">
        <w:rPr>
          <w:rFonts w:eastAsia="Times New Roman"/>
          <w:b/>
          <w:i/>
        </w:rPr>
        <w:t>СОШ № 1 "ОЦ" п.г.т. Стройкерамика</w:t>
      </w:r>
      <w:r w:rsidRPr="009227A2">
        <w:rPr>
          <w:rFonts w:eastAsia="Times New Roman"/>
          <w:b/>
          <w:i/>
        </w:rPr>
        <w:t xml:space="preserve">, </w:t>
      </w:r>
      <w:r w:rsidRPr="009C10CA">
        <w:rPr>
          <w:rFonts w:eastAsia="Times New Roman"/>
          <w:b/>
          <w:i/>
        </w:rPr>
        <w:t>СОШ "ОЦ "Южный город" пос. Придорожный</w:t>
      </w:r>
      <w:r w:rsidRPr="009227A2">
        <w:rPr>
          <w:rFonts w:eastAsia="Times New Roman"/>
          <w:b/>
          <w:i/>
        </w:rPr>
        <w:t xml:space="preserve"> м.р. Волжский.</w:t>
      </w:r>
    </w:p>
    <w:p w14:paraId="1489BE59" w14:textId="77777777" w:rsidR="009D3014" w:rsidRDefault="009D3014" w:rsidP="009D3014"/>
    <w:p w14:paraId="03581881" w14:textId="77777777" w:rsidR="009D3014" w:rsidRDefault="009D3014" w:rsidP="009D3014">
      <w:pPr>
        <w:pStyle w:val="Default"/>
        <w:spacing w:line="276" w:lineRule="auto"/>
        <w:jc w:val="both"/>
        <w:rPr>
          <w:sz w:val="23"/>
          <w:szCs w:val="23"/>
        </w:rPr>
      </w:pPr>
      <w:r>
        <w:rPr>
          <w:sz w:val="23"/>
          <w:szCs w:val="23"/>
        </w:rPr>
        <w:t xml:space="preserve">Основными рекомендациями по организации преподавания учебного предмета является соблюдение требований ФГОС как в части содержания биологического образования, так и в части организации обучения; </w:t>
      </w:r>
    </w:p>
    <w:p w14:paraId="65B0BADE" w14:textId="77777777" w:rsidR="009D3014" w:rsidRDefault="009D3014" w:rsidP="009D3014">
      <w:pPr>
        <w:pStyle w:val="Default"/>
        <w:spacing w:line="276" w:lineRule="auto"/>
        <w:jc w:val="both"/>
        <w:rPr>
          <w:sz w:val="23"/>
          <w:szCs w:val="23"/>
        </w:rPr>
      </w:pPr>
      <w:r>
        <w:rPr>
          <w:sz w:val="23"/>
          <w:szCs w:val="23"/>
        </w:rPr>
        <w:lastRenderedPageBreak/>
        <w:t xml:space="preserve">Модель КИМ ОГЭ по биологии в 2026 году не менялась, поэтому при организации преподавания биологии необходимо знакомить учащихся с особенностями заданий в ходе изучения курса биологии, либо предусмотреть дополнительное учебное время для учащихся, планирующих сдачу ОГЭ по биологии в текущем учебном году. </w:t>
      </w:r>
    </w:p>
    <w:p w14:paraId="47FDC4B8" w14:textId="77777777" w:rsidR="009D3014" w:rsidRDefault="009D3014" w:rsidP="009D3014">
      <w:pPr>
        <w:spacing w:line="276" w:lineRule="auto"/>
        <w:jc w:val="both"/>
      </w:pPr>
      <w:r>
        <w:rPr>
          <w:sz w:val="23"/>
          <w:szCs w:val="23"/>
        </w:rPr>
        <w:t>При организации процесса обучения биологии необходимо предусмотреть для учащихся, желающих сдавать ОГЭ по биологии, помимо традиционных форм и методов обучения, использование видеофильмов и видеофрагментов, демонстрирующих особенности протекания процессов жизнедеятельности различных организмов. Активное использование в обучении биологии учебных биологических видеофрагментов и видеофильмов о процессах жизнедеятельности организмов не только на занятиях предмета, но и при выполнении домашнего задания позволяет формировать у учащихся правильные представления о протекании биологических процессов и явлений, обогащает их пониманием многообразие средств и методов познания живой природы. Визуализация биологических процессов эффективно формирует верные представления о процессах жизнедеятельности.</w:t>
      </w:r>
    </w:p>
    <w:p w14:paraId="6D709A29" w14:textId="77777777" w:rsidR="009D3014" w:rsidRDefault="009D3014" w:rsidP="009D3014">
      <w:pPr>
        <w:spacing w:line="276" w:lineRule="auto"/>
        <w:jc w:val="both"/>
        <w:rPr>
          <w:sz w:val="23"/>
          <w:szCs w:val="23"/>
        </w:rPr>
      </w:pPr>
      <w:r>
        <w:rPr>
          <w:sz w:val="23"/>
          <w:szCs w:val="23"/>
        </w:rPr>
        <w:t>Группе со средним уровнем подготовки может быть усвоен только обязательный и выборочно дополнительный материал среднего уровня сложности. Большее внимание уделять повторению материала за весь базовый курс биологии изучаемый в основной школе, в частности, разделы «Многообразие организмов растения и животные» и «Организм человека». В ходе выполнения заданий создавать условия, в процессе выполнения которых от учащихся с базовым уровнем подготовки требуется проявление умения ясно, логично и точно излагать свою точку зрения при ответе на задание с развёрнутым ответом. С этими учащимися необходима дополнительная работа с теоретическим материалом, выполнение большого количества заданий, требующих отработку навыка выполнения заданий по алгоритму в типовой учебной ситуации.</w:t>
      </w:r>
    </w:p>
    <w:p w14:paraId="13D71680" w14:textId="77777777" w:rsidR="009D3014" w:rsidRDefault="009D3014" w:rsidP="009D3014">
      <w:pPr>
        <w:pStyle w:val="Default"/>
        <w:spacing w:line="276" w:lineRule="auto"/>
        <w:jc w:val="both"/>
        <w:rPr>
          <w:sz w:val="23"/>
          <w:szCs w:val="23"/>
        </w:rPr>
      </w:pPr>
      <w:r>
        <w:rPr>
          <w:sz w:val="23"/>
          <w:szCs w:val="23"/>
        </w:rPr>
        <w:t xml:space="preserve">Обратить внимание на задания 2 части 24, 25, 26, которые позволяют этой группе учащихся получить от 1 до 2 баллов. </w:t>
      </w:r>
    </w:p>
    <w:p w14:paraId="3D86ECDD" w14:textId="77777777" w:rsidR="009D3014" w:rsidRDefault="009D3014" w:rsidP="009D3014">
      <w:pPr>
        <w:spacing w:line="276" w:lineRule="auto"/>
        <w:jc w:val="both"/>
        <w:rPr>
          <w:sz w:val="23"/>
          <w:szCs w:val="23"/>
        </w:rPr>
      </w:pPr>
      <w:r>
        <w:rPr>
          <w:sz w:val="23"/>
          <w:szCs w:val="23"/>
        </w:rPr>
        <w:t>При подготовке обучающихся с хорошим и высоким уровнем подготовки необходимо уделять больше внимания на задания, требующие применение знаний в изменённой ситуации, предусмотреть оперирование экзаменуемыми такими учебными умениями, как научное обоснование биологических процессов и явлений, установление причинно-следственных связей, анализ, обобщение, формулирование выводов. Необходимо предлагать задания повышенного и высокого уровня с выявлением и исправлением допущенных ошибок.</w:t>
      </w:r>
    </w:p>
    <w:p w14:paraId="7C39B53F" w14:textId="77777777" w:rsidR="009D3014" w:rsidRDefault="009D3014" w:rsidP="009D3014">
      <w:pPr>
        <w:pStyle w:val="Default"/>
        <w:spacing w:line="276" w:lineRule="auto"/>
        <w:jc w:val="both"/>
        <w:rPr>
          <w:sz w:val="23"/>
          <w:szCs w:val="23"/>
        </w:rPr>
      </w:pPr>
      <w:r>
        <w:rPr>
          <w:sz w:val="23"/>
          <w:szCs w:val="23"/>
        </w:rPr>
        <w:t xml:space="preserve">Обращать внимание на ошибки, связанные с неверной трактовкой текстов заданий второй части КИМ ОГЭ, развивать умения ставить вопросы к предложенной в задании информации, ясно, логично и точно отвечать на поставленные в задании вопросы, а также на вопросы, которые на основе содержания заданий сформулировал сам учащийся. Создавать условия, требующие от учащихся глубокого анализа содержания заданий, эффективного поиска решения проблемы, содержащейся в задании. Обращать внимание на вопросы, предложенные в задании в неявном виде, но требующие обязательного рассмотрения в ходе ответа. По результатам выполнения заданий высокого уровня сложности выполняется разбор типичных ошибок с их исправлением. Обратить внимание на западающие задания, которые требуют дополнительной отработки. </w:t>
      </w:r>
    </w:p>
    <w:p w14:paraId="4CEB1F5B" w14:textId="77777777" w:rsidR="009D3014" w:rsidRDefault="009D3014" w:rsidP="009D3014">
      <w:pPr>
        <w:spacing w:line="276" w:lineRule="auto"/>
        <w:jc w:val="both"/>
        <w:rPr>
          <w:sz w:val="23"/>
          <w:szCs w:val="23"/>
        </w:rPr>
      </w:pPr>
      <w:r>
        <w:rPr>
          <w:sz w:val="23"/>
          <w:szCs w:val="23"/>
        </w:rPr>
        <w:t>Для освоения решения заданий высокого уровня сложности можно рекомендовать использовать различные методические приемы: при объяснении решения использовать графические схемы, отражающие все логические шаги и все ссылки на процессы и явления для каждого логического шага; организацию работы в малых группах по коллективному обсуждению и выработке полного решения; устные опросы обучающего характера.</w:t>
      </w:r>
    </w:p>
    <w:p w14:paraId="731ECE6E" w14:textId="77777777" w:rsidR="009D3014" w:rsidRDefault="009D3014" w:rsidP="009D3014">
      <w:pPr>
        <w:pStyle w:val="Default"/>
        <w:spacing w:line="276" w:lineRule="auto"/>
        <w:jc w:val="both"/>
        <w:rPr>
          <w:sz w:val="23"/>
          <w:szCs w:val="23"/>
        </w:rPr>
      </w:pPr>
      <w:r>
        <w:rPr>
          <w:sz w:val="23"/>
          <w:szCs w:val="23"/>
        </w:rPr>
        <w:lastRenderedPageBreak/>
        <w:t xml:space="preserve">В дополнение, при подготовке к ОГЭ по биологии, для повышения качества выполнения экзаменационных работ по предмету в рамках ОГЭ и в целом повышения качества освоения предмета можно рекомендовать: </w:t>
      </w:r>
    </w:p>
    <w:p w14:paraId="7FE25322" w14:textId="77777777" w:rsidR="009D3014" w:rsidRDefault="009D3014" w:rsidP="009D3014">
      <w:pPr>
        <w:pStyle w:val="Default"/>
        <w:spacing w:line="276" w:lineRule="auto"/>
        <w:jc w:val="both"/>
        <w:rPr>
          <w:sz w:val="23"/>
          <w:szCs w:val="23"/>
        </w:rPr>
      </w:pPr>
      <w:r>
        <w:rPr>
          <w:sz w:val="23"/>
          <w:szCs w:val="23"/>
        </w:rPr>
        <w:t xml:space="preserve">- проведение диагностики полученных знаний за весь период изучения биологии (с 6-9 класс); </w:t>
      </w:r>
    </w:p>
    <w:p w14:paraId="289C4540" w14:textId="77777777" w:rsidR="009D3014" w:rsidRDefault="009D3014" w:rsidP="009D3014">
      <w:pPr>
        <w:pStyle w:val="Default"/>
        <w:spacing w:line="276" w:lineRule="auto"/>
        <w:jc w:val="both"/>
        <w:rPr>
          <w:sz w:val="23"/>
          <w:szCs w:val="23"/>
        </w:rPr>
      </w:pPr>
      <w:r>
        <w:rPr>
          <w:sz w:val="23"/>
          <w:szCs w:val="23"/>
        </w:rPr>
        <w:t xml:space="preserve">- знакомить обучающихся с материалами ФГБНУ «ФИПИ» (документы, определяющие структуру и содержание контрольных измерительных материалов основного государственного экзамена 2025/2026 года); </w:t>
      </w:r>
    </w:p>
    <w:p w14:paraId="0E197282" w14:textId="77777777" w:rsidR="009D3014" w:rsidRDefault="009D3014" w:rsidP="009D3014">
      <w:pPr>
        <w:spacing w:line="276" w:lineRule="auto"/>
        <w:jc w:val="both"/>
        <w:rPr>
          <w:sz w:val="23"/>
          <w:szCs w:val="23"/>
        </w:rPr>
      </w:pPr>
      <w:r>
        <w:rPr>
          <w:sz w:val="23"/>
          <w:szCs w:val="23"/>
        </w:rPr>
        <w:t>-обратить внимание сдающих, что КИМ ОГЭ формируется из заданий открытого банка ФИПИ и ориентировать их на решение этих заданий;</w:t>
      </w:r>
    </w:p>
    <w:p w14:paraId="014A98EE" w14:textId="77777777" w:rsidR="009D3014" w:rsidRDefault="009D3014" w:rsidP="009D3014">
      <w:pPr>
        <w:pStyle w:val="Default"/>
        <w:spacing w:line="276" w:lineRule="auto"/>
        <w:jc w:val="both"/>
        <w:rPr>
          <w:sz w:val="23"/>
          <w:szCs w:val="23"/>
        </w:rPr>
      </w:pPr>
      <w:r>
        <w:rPr>
          <w:sz w:val="23"/>
          <w:szCs w:val="23"/>
        </w:rPr>
        <w:t xml:space="preserve">- обратить особое внимание обучающихся, что в работе присутствуют задания с биологическим текстом, и при выполнении этих заданий нужно уделить значимое внимание на чтение учебного текста, на анализ текста предлагаемых заданий и на анализ вопросов к заданиям; </w:t>
      </w:r>
    </w:p>
    <w:p w14:paraId="25D9A2AD" w14:textId="77777777" w:rsidR="009D3014" w:rsidRDefault="009D3014" w:rsidP="009D3014">
      <w:pPr>
        <w:pStyle w:val="Default"/>
        <w:spacing w:line="276" w:lineRule="auto"/>
        <w:jc w:val="both"/>
        <w:rPr>
          <w:sz w:val="23"/>
          <w:szCs w:val="23"/>
        </w:rPr>
      </w:pPr>
      <w:r>
        <w:rPr>
          <w:sz w:val="23"/>
          <w:szCs w:val="23"/>
        </w:rPr>
        <w:t xml:space="preserve">- ориентировать обучающихся на полное написание ответов к заданиям 2 части и дальнейшую их проверку на соответствие заданным критериям; </w:t>
      </w:r>
    </w:p>
    <w:p w14:paraId="294293E0" w14:textId="77777777" w:rsidR="009D3014" w:rsidRDefault="009D3014" w:rsidP="009D3014">
      <w:pPr>
        <w:pStyle w:val="Default"/>
        <w:spacing w:line="276" w:lineRule="auto"/>
        <w:jc w:val="both"/>
        <w:rPr>
          <w:sz w:val="23"/>
          <w:szCs w:val="23"/>
        </w:rPr>
      </w:pPr>
      <w:r>
        <w:rPr>
          <w:sz w:val="23"/>
          <w:szCs w:val="23"/>
        </w:rPr>
        <w:t xml:space="preserve">- использовать в течение года на уроках биологии задания в формате ОГЭ в качестве текущего, промежуточного и итогового контроля и использовать в работе бланки для ответов в формате ОГЭ; </w:t>
      </w:r>
    </w:p>
    <w:p w14:paraId="7A2FD339" w14:textId="77777777" w:rsidR="009D3014" w:rsidRDefault="009D3014" w:rsidP="009D3014">
      <w:pPr>
        <w:spacing w:line="276" w:lineRule="auto"/>
        <w:jc w:val="both"/>
        <w:rPr>
          <w:sz w:val="23"/>
          <w:szCs w:val="23"/>
        </w:rPr>
      </w:pPr>
      <w:r>
        <w:rPr>
          <w:sz w:val="23"/>
          <w:szCs w:val="23"/>
        </w:rPr>
        <w:t xml:space="preserve">- на уроках и во внеурочной деятельности использовать материалы сайтов Федерального института педагогических измерений </w:t>
      </w:r>
      <w:r>
        <w:rPr>
          <w:color w:val="0462C1"/>
          <w:sz w:val="23"/>
          <w:szCs w:val="23"/>
        </w:rPr>
        <w:t>www.fipi.ru</w:t>
      </w:r>
      <w:r>
        <w:rPr>
          <w:sz w:val="23"/>
          <w:szCs w:val="23"/>
        </w:rPr>
        <w:t xml:space="preserve">, Российской электронной школы </w:t>
      </w:r>
      <w:r>
        <w:rPr>
          <w:color w:val="0462C1"/>
          <w:sz w:val="23"/>
          <w:szCs w:val="23"/>
        </w:rPr>
        <w:t>https://resh.edu.ru/</w:t>
      </w:r>
      <w:r>
        <w:rPr>
          <w:sz w:val="23"/>
          <w:szCs w:val="23"/>
        </w:rPr>
        <w:t>, задания интерактивных тетрадей.</w:t>
      </w:r>
    </w:p>
    <w:p w14:paraId="17C727E9" w14:textId="77777777" w:rsidR="009D3014" w:rsidRPr="003D5C9E" w:rsidRDefault="009D3014" w:rsidP="009D3014"/>
    <w:p w14:paraId="4E52CA9E" w14:textId="77777777" w:rsidR="009D3014" w:rsidRPr="00F60D3F" w:rsidRDefault="009D3014" w:rsidP="009D3014">
      <w:pPr>
        <w:pStyle w:val="3"/>
        <w:numPr>
          <w:ilvl w:val="2"/>
          <w:numId w:val="27"/>
        </w:numPr>
        <w:ind w:left="1639"/>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 высоким уровнем подготовки (в</w:t>
      </w:r>
      <w:r>
        <w:rPr>
          <w:rFonts w:ascii="Times New Roman" w:hAnsi="Times New Roman"/>
          <w:bCs w:val="0"/>
          <w:color w:val="auto"/>
        </w:rPr>
        <w:t xml:space="preserve"> </w:t>
      </w:r>
      <w:r w:rsidRPr="00F60D3F">
        <w:rPr>
          <w:rFonts w:ascii="Times New Roman" w:hAnsi="Times New Roman"/>
          <w:bCs w:val="0"/>
          <w:color w:val="auto"/>
        </w:rPr>
        <w:t>группе получивших отметку «5»), включая методические рекомендации для учителей</w:t>
      </w:r>
    </w:p>
    <w:p w14:paraId="5933F959" w14:textId="77777777" w:rsidR="009D3014" w:rsidRDefault="009D3014" w:rsidP="009D3014">
      <w:pPr>
        <w:ind w:firstLine="567"/>
        <w:jc w:val="both"/>
        <w:rPr>
          <w:rFonts w:eastAsia="Times New Roman"/>
          <w:bCs/>
          <w:i/>
          <w:iCs/>
        </w:rPr>
      </w:pPr>
    </w:p>
    <w:p w14:paraId="39F19F07" w14:textId="77777777" w:rsidR="009D3014" w:rsidRDefault="009D3014" w:rsidP="009D3014">
      <w:pPr>
        <w:jc w:val="both"/>
        <w:rPr>
          <w:rFonts w:eastAsia="Times New Roman"/>
          <w:bCs/>
          <w:iCs/>
        </w:rPr>
      </w:pPr>
      <w:r>
        <w:rPr>
          <w:rFonts w:eastAsia="Times New Roman"/>
          <w:bCs/>
          <w:iCs/>
        </w:rPr>
        <w:t>Наибольший процент обучающихся, сдавших ОГЭ по биологии на отметку «5» отмечен в следующих образовательных организациях Поволжского округа:</w:t>
      </w:r>
    </w:p>
    <w:p w14:paraId="056EA544" w14:textId="77777777" w:rsidR="009D3014" w:rsidRDefault="009D3014" w:rsidP="009D3014">
      <w:pPr>
        <w:ind w:firstLine="567"/>
        <w:jc w:val="both"/>
        <w:rPr>
          <w:rFonts w:eastAsia="Times New Roman"/>
          <w:bCs/>
          <w:i/>
          <w:iCs/>
        </w:rPr>
      </w:pPr>
    </w:p>
    <w:tbl>
      <w:tblPr>
        <w:tblW w:w="8072" w:type="dxa"/>
        <w:jc w:val="center"/>
        <w:tblLook w:val="04A0" w:firstRow="1" w:lastRow="0" w:firstColumn="1" w:lastColumn="0" w:noHBand="0" w:noVBand="1"/>
      </w:tblPr>
      <w:tblGrid>
        <w:gridCol w:w="6371"/>
        <w:gridCol w:w="1701"/>
      </w:tblGrid>
      <w:tr w:rsidR="009D3014" w:rsidRPr="00FA6FA2" w14:paraId="640BDF5D" w14:textId="77777777" w:rsidTr="00BA11F8">
        <w:trPr>
          <w:trHeight w:val="417"/>
          <w:jc w:val="center"/>
        </w:trPr>
        <w:tc>
          <w:tcPr>
            <w:tcW w:w="6371" w:type="dxa"/>
            <w:tcBorders>
              <w:top w:val="single" w:sz="4" w:space="0" w:color="auto"/>
              <w:left w:val="single" w:sz="4" w:space="0" w:color="auto"/>
              <w:bottom w:val="single" w:sz="4" w:space="0" w:color="auto"/>
              <w:right w:val="single" w:sz="4" w:space="0" w:color="auto"/>
            </w:tcBorders>
            <w:shd w:val="clear" w:color="000000" w:fill="D8E4BC"/>
            <w:hideMark/>
          </w:tcPr>
          <w:p w14:paraId="00C6CD64" w14:textId="77777777" w:rsidR="009D3014" w:rsidRPr="00FA6FA2" w:rsidRDefault="009D3014" w:rsidP="00BA11F8">
            <w:pPr>
              <w:jc w:val="center"/>
              <w:rPr>
                <w:rFonts w:eastAsia="Times New Roman"/>
                <w:b/>
                <w:bCs/>
              </w:rPr>
            </w:pPr>
            <w:r w:rsidRPr="00FA6FA2">
              <w:rPr>
                <w:rFonts w:eastAsia="Times New Roman"/>
                <w:b/>
                <w:bCs/>
              </w:rPr>
              <w:t>ОО</w:t>
            </w:r>
          </w:p>
        </w:tc>
        <w:tc>
          <w:tcPr>
            <w:tcW w:w="1701" w:type="dxa"/>
            <w:tcBorders>
              <w:top w:val="single" w:sz="4" w:space="0" w:color="auto"/>
              <w:left w:val="nil"/>
              <w:bottom w:val="single" w:sz="4" w:space="0" w:color="auto"/>
              <w:right w:val="single" w:sz="4" w:space="0" w:color="auto"/>
            </w:tcBorders>
            <w:shd w:val="clear" w:color="000000" w:fill="D8E4BC"/>
            <w:vAlign w:val="center"/>
            <w:hideMark/>
          </w:tcPr>
          <w:p w14:paraId="65C224D5" w14:textId="77777777" w:rsidR="009D3014" w:rsidRPr="00FA6FA2" w:rsidRDefault="009D3014" w:rsidP="00BA11F8">
            <w:pPr>
              <w:jc w:val="center"/>
              <w:rPr>
                <w:rFonts w:eastAsia="Times New Roman"/>
                <w:b/>
                <w:bCs/>
              </w:rPr>
            </w:pPr>
            <w:r w:rsidRPr="00FA6FA2">
              <w:rPr>
                <w:rFonts w:eastAsia="Times New Roman"/>
                <w:b/>
                <w:bCs/>
              </w:rPr>
              <w:t>% "5"</w:t>
            </w:r>
          </w:p>
        </w:tc>
      </w:tr>
      <w:tr w:rsidR="009D3014" w:rsidRPr="00FA6FA2" w14:paraId="2BCB3398" w14:textId="77777777" w:rsidTr="00BA11F8">
        <w:trPr>
          <w:trHeight w:val="417"/>
          <w:jc w:val="center"/>
        </w:trPr>
        <w:tc>
          <w:tcPr>
            <w:tcW w:w="6371" w:type="dxa"/>
            <w:tcBorders>
              <w:top w:val="nil"/>
              <w:left w:val="single" w:sz="4" w:space="0" w:color="auto"/>
              <w:bottom w:val="single" w:sz="4" w:space="0" w:color="auto"/>
              <w:right w:val="single" w:sz="4" w:space="0" w:color="auto"/>
            </w:tcBorders>
            <w:shd w:val="clear" w:color="auto" w:fill="auto"/>
            <w:hideMark/>
          </w:tcPr>
          <w:p w14:paraId="3684CBE0" w14:textId="77777777" w:rsidR="009D3014" w:rsidRPr="00FA6FA2" w:rsidRDefault="009D3014" w:rsidP="00BA11F8">
            <w:pPr>
              <w:rPr>
                <w:rFonts w:eastAsia="Times New Roman"/>
              </w:rPr>
            </w:pPr>
            <w:r w:rsidRPr="00FA6FA2">
              <w:rPr>
                <w:rFonts w:eastAsia="Times New Roman"/>
              </w:rPr>
              <w:t>ГБОУ гимназия №1 г. Новокуйбышевска</w:t>
            </w:r>
          </w:p>
        </w:tc>
        <w:tc>
          <w:tcPr>
            <w:tcW w:w="1701" w:type="dxa"/>
            <w:tcBorders>
              <w:top w:val="nil"/>
              <w:left w:val="nil"/>
              <w:bottom w:val="single" w:sz="4" w:space="0" w:color="auto"/>
              <w:right w:val="single" w:sz="4" w:space="0" w:color="auto"/>
            </w:tcBorders>
            <w:shd w:val="clear" w:color="auto" w:fill="auto"/>
            <w:vAlign w:val="center"/>
            <w:hideMark/>
          </w:tcPr>
          <w:p w14:paraId="1F8E2918" w14:textId="77777777" w:rsidR="009D3014" w:rsidRPr="00FA6FA2" w:rsidRDefault="009D3014" w:rsidP="00BA11F8">
            <w:pPr>
              <w:jc w:val="center"/>
              <w:rPr>
                <w:rFonts w:eastAsia="Times New Roman"/>
              </w:rPr>
            </w:pPr>
            <w:r w:rsidRPr="00FA6FA2">
              <w:rPr>
                <w:rFonts w:eastAsia="Times New Roman"/>
              </w:rPr>
              <w:t>44,4%</w:t>
            </w:r>
          </w:p>
        </w:tc>
      </w:tr>
      <w:tr w:rsidR="009D3014" w:rsidRPr="00FA6FA2" w14:paraId="3D544811" w14:textId="77777777" w:rsidTr="00BA11F8">
        <w:trPr>
          <w:trHeight w:val="417"/>
          <w:jc w:val="center"/>
        </w:trPr>
        <w:tc>
          <w:tcPr>
            <w:tcW w:w="6371" w:type="dxa"/>
            <w:tcBorders>
              <w:top w:val="nil"/>
              <w:left w:val="single" w:sz="4" w:space="0" w:color="auto"/>
              <w:bottom w:val="single" w:sz="4" w:space="0" w:color="auto"/>
              <w:right w:val="single" w:sz="4" w:space="0" w:color="auto"/>
            </w:tcBorders>
            <w:shd w:val="clear" w:color="auto" w:fill="auto"/>
            <w:hideMark/>
          </w:tcPr>
          <w:p w14:paraId="2D8718B3" w14:textId="77777777" w:rsidR="009D3014" w:rsidRPr="00FA6FA2" w:rsidRDefault="009D3014" w:rsidP="00BA11F8">
            <w:pPr>
              <w:rPr>
                <w:rFonts w:eastAsia="Times New Roman"/>
              </w:rPr>
            </w:pPr>
            <w:r w:rsidRPr="00FA6FA2">
              <w:rPr>
                <w:rFonts w:eastAsia="Times New Roman"/>
              </w:rPr>
              <w:t>ГБОУ СОШ № 3 г. Новокуйбышевска</w:t>
            </w:r>
          </w:p>
        </w:tc>
        <w:tc>
          <w:tcPr>
            <w:tcW w:w="1701" w:type="dxa"/>
            <w:tcBorders>
              <w:top w:val="nil"/>
              <w:left w:val="nil"/>
              <w:bottom w:val="single" w:sz="4" w:space="0" w:color="auto"/>
              <w:right w:val="single" w:sz="4" w:space="0" w:color="auto"/>
            </w:tcBorders>
            <w:shd w:val="clear" w:color="auto" w:fill="auto"/>
            <w:vAlign w:val="center"/>
            <w:hideMark/>
          </w:tcPr>
          <w:p w14:paraId="32CB53A2" w14:textId="77777777" w:rsidR="009D3014" w:rsidRPr="00FA6FA2" w:rsidRDefault="009D3014" w:rsidP="00BA11F8">
            <w:pPr>
              <w:jc w:val="center"/>
              <w:rPr>
                <w:rFonts w:eastAsia="Times New Roman"/>
              </w:rPr>
            </w:pPr>
            <w:r w:rsidRPr="00FA6FA2">
              <w:rPr>
                <w:rFonts w:eastAsia="Times New Roman"/>
              </w:rPr>
              <w:t>64,3%</w:t>
            </w:r>
          </w:p>
        </w:tc>
      </w:tr>
      <w:tr w:rsidR="009D3014" w:rsidRPr="00FA6FA2" w14:paraId="54357B12" w14:textId="77777777" w:rsidTr="00BA11F8">
        <w:trPr>
          <w:trHeight w:val="417"/>
          <w:jc w:val="center"/>
        </w:trPr>
        <w:tc>
          <w:tcPr>
            <w:tcW w:w="6371" w:type="dxa"/>
            <w:tcBorders>
              <w:top w:val="nil"/>
              <w:left w:val="single" w:sz="4" w:space="0" w:color="auto"/>
              <w:bottom w:val="single" w:sz="4" w:space="0" w:color="auto"/>
              <w:right w:val="single" w:sz="4" w:space="0" w:color="auto"/>
            </w:tcBorders>
            <w:shd w:val="clear" w:color="auto" w:fill="auto"/>
            <w:hideMark/>
          </w:tcPr>
          <w:p w14:paraId="655D8253" w14:textId="77777777" w:rsidR="009D3014" w:rsidRPr="00FA6FA2" w:rsidRDefault="009D3014" w:rsidP="00BA11F8">
            <w:pPr>
              <w:rPr>
                <w:rFonts w:eastAsia="Times New Roman"/>
              </w:rPr>
            </w:pPr>
            <w:r w:rsidRPr="00FA6FA2">
              <w:rPr>
                <w:rFonts w:eastAsia="Times New Roman"/>
              </w:rPr>
              <w:t>ГБОУ ООШ № 21 г. Новокуйбышевска</w:t>
            </w:r>
          </w:p>
        </w:tc>
        <w:tc>
          <w:tcPr>
            <w:tcW w:w="1701" w:type="dxa"/>
            <w:tcBorders>
              <w:top w:val="nil"/>
              <w:left w:val="nil"/>
              <w:bottom w:val="single" w:sz="4" w:space="0" w:color="auto"/>
              <w:right w:val="single" w:sz="4" w:space="0" w:color="auto"/>
            </w:tcBorders>
            <w:shd w:val="clear" w:color="auto" w:fill="auto"/>
            <w:vAlign w:val="center"/>
            <w:hideMark/>
          </w:tcPr>
          <w:p w14:paraId="4F5D954D" w14:textId="77777777" w:rsidR="009D3014" w:rsidRPr="00FA6FA2" w:rsidRDefault="009D3014" w:rsidP="00BA11F8">
            <w:pPr>
              <w:jc w:val="center"/>
              <w:rPr>
                <w:rFonts w:eastAsia="Times New Roman"/>
              </w:rPr>
            </w:pPr>
            <w:r w:rsidRPr="00FA6FA2">
              <w:rPr>
                <w:rFonts w:eastAsia="Times New Roman"/>
              </w:rPr>
              <w:t>25,0%</w:t>
            </w:r>
          </w:p>
        </w:tc>
      </w:tr>
      <w:tr w:rsidR="009D3014" w:rsidRPr="00FA6FA2" w14:paraId="55AA994D" w14:textId="77777777" w:rsidTr="00BA11F8">
        <w:trPr>
          <w:trHeight w:val="417"/>
          <w:jc w:val="center"/>
        </w:trPr>
        <w:tc>
          <w:tcPr>
            <w:tcW w:w="6371" w:type="dxa"/>
            <w:tcBorders>
              <w:top w:val="nil"/>
              <w:left w:val="single" w:sz="4" w:space="0" w:color="auto"/>
              <w:bottom w:val="single" w:sz="4" w:space="0" w:color="auto"/>
              <w:right w:val="single" w:sz="4" w:space="0" w:color="auto"/>
            </w:tcBorders>
            <w:shd w:val="clear" w:color="000000" w:fill="D8E4BC"/>
            <w:hideMark/>
          </w:tcPr>
          <w:p w14:paraId="22BF420C" w14:textId="77777777" w:rsidR="009D3014" w:rsidRPr="00FA6FA2" w:rsidRDefault="009D3014" w:rsidP="00BA11F8">
            <w:pPr>
              <w:jc w:val="center"/>
              <w:rPr>
                <w:rFonts w:eastAsia="Times New Roman"/>
                <w:b/>
                <w:bCs/>
              </w:rPr>
            </w:pPr>
            <w:r w:rsidRPr="00FA6FA2">
              <w:rPr>
                <w:rFonts w:eastAsia="Times New Roman"/>
                <w:b/>
                <w:bCs/>
              </w:rPr>
              <w:t>ИТОГО г.о. Новокуйбышевск</w:t>
            </w:r>
          </w:p>
        </w:tc>
        <w:tc>
          <w:tcPr>
            <w:tcW w:w="1701" w:type="dxa"/>
            <w:tcBorders>
              <w:top w:val="nil"/>
              <w:left w:val="nil"/>
              <w:bottom w:val="single" w:sz="4" w:space="0" w:color="auto"/>
              <w:right w:val="single" w:sz="4" w:space="0" w:color="auto"/>
            </w:tcBorders>
            <w:shd w:val="clear" w:color="000000" w:fill="D8E4BC"/>
            <w:vAlign w:val="center"/>
            <w:hideMark/>
          </w:tcPr>
          <w:p w14:paraId="1E559E67" w14:textId="77777777" w:rsidR="009D3014" w:rsidRPr="00FA6FA2" w:rsidRDefault="009D3014" w:rsidP="00BA11F8">
            <w:pPr>
              <w:jc w:val="center"/>
              <w:rPr>
                <w:rFonts w:eastAsia="Times New Roman"/>
                <w:b/>
                <w:bCs/>
              </w:rPr>
            </w:pPr>
            <w:r w:rsidRPr="00FA6FA2">
              <w:rPr>
                <w:rFonts w:eastAsia="Times New Roman"/>
                <w:b/>
                <w:bCs/>
              </w:rPr>
              <w:t>13,1%</w:t>
            </w:r>
          </w:p>
        </w:tc>
      </w:tr>
      <w:tr w:rsidR="009D3014" w:rsidRPr="00FA6FA2" w14:paraId="207C6C7B" w14:textId="77777777" w:rsidTr="00BA11F8">
        <w:trPr>
          <w:trHeight w:val="417"/>
          <w:jc w:val="center"/>
        </w:trPr>
        <w:tc>
          <w:tcPr>
            <w:tcW w:w="6371" w:type="dxa"/>
            <w:tcBorders>
              <w:top w:val="nil"/>
              <w:left w:val="single" w:sz="4" w:space="0" w:color="auto"/>
              <w:bottom w:val="single" w:sz="4" w:space="0" w:color="auto"/>
              <w:right w:val="single" w:sz="4" w:space="0" w:color="auto"/>
            </w:tcBorders>
            <w:shd w:val="clear" w:color="auto" w:fill="auto"/>
            <w:hideMark/>
          </w:tcPr>
          <w:p w14:paraId="0CC80E8B" w14:textId="77777777" w:rsidR="009D3014" w:rsidRPr="00FA6FA2" w:rsidRDefault="009D3014" w:rsidP="00BA11F8">
            <w:pPr>
              <w:rPr>
                <w:rFonts w:eastAsia="Times New Roman"/>
              </w:rPr>
            </w:pPr>
            <w:r w:rsidRPr="00FA6FA2">
              <w:rPr>
                <w:rFonts w:eastAsia="Times New Roman"/>
              </w:rPr>
              <w:t>ГБОУ СОШ с. Воскресенка</w:t>
            </w:r>
          </w:p>
        </w:tc>
        <w:tc>
          <w:tcPr>
            <w:tcW w:w="1701" w:type="dxa"/>
            <w:tcBorders>
              <w:top w:val="nil"/>
              <w:left w:val="nil"/>
              <w:bottom w:val="single" w:sz="4" w:space="0" w:color="auto"/>
              <w:right w:val="single" w:sz="4" w:space="0" w:color="auto"/>
            </w:tcBorders>
            <w:shd w:val="clear" w:color="auto" w:fill="auto"/>
            <w:vAlign w:val="center"/>
            <w:hideMark/>
          </w:tcPr>
          <w:p w14:paraId="71E2AFBA" w14:textId="77777777" w:rsidR="009D3014" w:rsidRPr="00FA6FA2" w:rsidRDefault="009D3014" w:rsidP="00BA11F8">
            <w:pPr>
              <w:jc w:val="center"/>
              <w:rPr>
                <w:rFonts w:eastAsia="Times New Roman"/>
              </w:rPr>
            </w:pPr>
            <w:r w:rsidRPr="00FA6FA2">
              <w:rPr>
                <w:rFonts w:eastAsia="Times New Roman"/>
              </w:rPr>
              <w:t>100,0%</w:t>
            </w:r>
          </w:p>
        </w:tc>
      </w:tr>
      <w:tr w:rsidR="009D3014" w:rsidRPr="00FA6FA2" w14:paraId="6CB44253" w14:textId="77777777" w:rsidTr="00BA11F8">
        <w:trPr>
          <w:trHeight w:val="417"/>
          <w:jc w:val="center"/>
        </w:trPr>
        <w:tc>
          <w:tcPr>
            <w:tcW w:w="6371" w:type="dxa"/>
            <w:tcBorders>
              <w:top w:val="nil"/>
              <w:left w:val="single" w:sz="4" w:space="0" w:color="auto"/>
              <w:bottom w:val="single" w:sz="4" w:space="0" w:color="auto"/>
              <w:right w:val="single" w:sz="4" w:space="0" w:color="auto"/>
            </w:tcBorders>
            <w:shd w:val="clear" w:color="auto" w:fill="auto"/>
            <w:hideMark/>
          </w:tcPr>
          <w:p w14:paraId="605A728A" w14:textId="77777777" w:rsidR="009D3014" w:rsidRPr="00FA6FA2" w:rsidRDefault="009D3014" w:rsidP="00BA11F8">
            <w:pPr>
              <w:rPr>
                <w:rFonts w:eastAsia="Times New Roman"/>
              </w:rPr>
            </w:pPr>
            <w:r w:rsidRPr="00FA6FA2">
              <w:rPr>
                <w:rFonts w:eastAsia="Times New Roman"/>
              </w:rPr>
              <w:t>ГБОУ СОШ "ОЦ" с. Дубовый Умет</w:t>
            </w:r>
          </w:p>
        </w:tc>
        <w:tc>
          <w:tcPr>
            <w:tcW w:w="1701" w:type="dxa"/>
            <w:tcBorders>
              <w:top w:val="nil"/>
              <w:left w:val="nil"/>
              <w:bottom w:val="single" w:sz="4" w:space="0" w:color="auto"/>
              <w:right w:val="single" w:sz="4" w:space="0" w:color="auto"/>
            </w:tcBorders>
            <w:shd w:val="clear" w:color="auto" w:fill="auto"/>
            <w:vAlign w:val="center"/>
            <w:hideMark/>
          </w:tcPr>
          <w:p w14:paraId="08E8F965" w14:textId="77777777" w:rsidR="009D3014" w:rsidRPr="00FA6FA2" w:rsidRDefault="009D3014" w:rsidP="00BA11F8">
            <w:pPr>
              <w:jc w:val="center"/>
              <w:rPr>
                <w:rFonts w:eastAsia="Times New Roman"/>
              </w:rPr>
            </w:pPr>
            <w:r w:rsidRPr="00FA6FA2">
              <w:rPr>
                <w:rFonts w:eastAsia="Times New Roman"/>
              </w:rPr>
              <w:t>20,0%</w:t>
            </w:r>
          </w:p>
        </w:tc>
      </w:tr>
      <w:tr w:rsidR="009D3014" w:rsidRPr="00FA6FA2" w14:paraId="43B05383" w14:textId="77777777" w:rsidTr="00BA11F8">
        <w:trPr>
          <w:trHeight w:val="417"/>
          <w:jc w:val="center"/>
        </w:trPr>
        <w:tc>
          <w:tcPr>
            <w:tcW w:w="6371" w:type="dxa"/>
            <w:tcBorders>
              <w:top w:val="nil"/>
              <w:left w:val="single" w:sz="4" w:space="0" w:color="auto"/>
              <w:bottom w:val="single" w:sz="4" w:space="0" w:color="auto"/>
              <w:right w:val="single" w:sz="4" w:space="0" w:color="auto"/>
            </w:tcBorders>
            <w:shd w:val="clear" w:color="auto" w:fill="auto"/>
            <w:hideMark/>
          </w:tcPr>
          <w:p w14:paraId="5A61518D" w14:textId="77777777" w:rsidR="009D3014" w:rsidRPr="00FA6FA2" w:rsidRDefault="009D3014" w:rsidP="00BA11F8">
            <w:pPr>
              <w:rPr>
                <w:rFonts w:eastAsia="Times New Roman"/>
              </w:rPr>
            </w:pPr>
            <w:r w:rsidRPr="00FA6FA2">
              <w:rPr>
                <w:rFonts w:eastAsia="Times New Roman"/>
              </w:rPr>
              <w:lastRenderedPageBreak/>
              <w:t>ГБОУ СОШ п.г.т. Петра Дубрава</w:t>
            </w:r>
          </w:p>
        </w:tc>
        <w:tc>
          <w:tcPr>
            <w:tcW w:w="1701" w:type="dxa"/>
            <w:tcBorders>
              <w:top w:val="nil"/>
              <w:left w:val="nil"/>
              <w:bottom w:val="single" w:sz="4" w:space="0" w:color="auto"/>
              <w:right w:val="single" w:sz="4" w:space="0" w:color="auto"/>
            </w:tcBorders>
            <w:shd w:val="clear" w:color="auto" w:fill="auto"/>
            <w:vAlign w:val="center"/>
            <w:hideMark/>
          </w:tcPr>
          <w:p w14:paraId="62828189" w14:textId="77777777" w:rsidR="009D3014" w:rsidRPr="00FA6FA2" w:rsidRDefault="009D3014" w:rsidP="00BA11F8">
            <w:pPr>
              <w:jc w:val="center"/>
              <w:rPr>
                <w:rFonts w:eastAsia="Times New Roman"/>
              </w:rPr>
            </w:pPr>
            <w:r w:rsidRPr="00FA6FA2">
              <w:rPr>
                <w:rFonts w:eastAsia="Times New Roman"/>
              </w:rPr>
              <w:t>22,7%</w:t>
            </w:r>
          </w:p>
        </w:tc>
      </w:tr>
      <w:tr w:rsidR="009D3014" w:rsidRPr="00FA6FA2" w14:paraId="5C47BD38" w14:textId="77777777" w:rsidTr="00BA11F8">
        <w:trPr>
          <w:trHeight w:val="417"/>
          <w:jc w:val="center"/>
        </w:trPr>
        <w:tc>
          <w:tcPr>
            <w:tcW w:w="6371" w:type="dxa"/>
            <w:tcBorders>
              <w:top w:val="nil"/>
              <w:left w:val="single" w:sz="4" w:space="0" w:color="auto"/>
              <w:bottom w:val="single" w:sz="4" w:space="0" w:color="auto"/>
              <w:right w:val="single" w:sz="4" w:space="0" w:color="auto"/>
            </w:tcBorders>
            <w:shd w:val="clear" w:color="auto" w:fill="auto"/>
            <w:hideMark/>
          </w:tcPr>
          <w:p w14:paraId="5E80B443" w14:textId="77777777" w:rsidR="009D3014" w:rsidRPr="00FA6FA2" w:rsidRDefault="009D3014" w:rsidP="00BA11F8">
            <w:pPr>
              <w:rPr>
                <w:rFonts w:eastAsia="Times New Roman"/>
              </w:rPr>
            </w:pPr>
            <w:r w:rsidRPr="00FA6FA2">
              <w:rPr>
                <w:rFonts w:eastAsia="Times New Roman"/>
              </w:rPr>
              <w:t>ГБОУ СОШ с. Рождествено</w:t>
            </w:r>
          </w:p>
        </w:tc>
        <w:tc>
          <w:tcPr>
            <w:tcW w:w="1701" w:type="dxa"/>
            <w:tcBorders>
              <w:top w:val="nil"/>
              <w:left w:val="nil"/>
              <w:bottom w:val="single" w:sz="4" w:space="0" w:color="auto"/>
              <w:right w:val="single" w:sz="4" w:space="0" w:color="auto"/>
            </w:tcBorders>
            <w:shd w:val="clear" w:color="auto" w:fill="auto"/>
            <w:vAlign w:val="center"/>
            <w:hideMark/>
          </w:tcPr>
          <w:p w14:paraId="0A9048DB" w14:textId="77777777" w:rsidR="009D3014" w:rsidRPr="00FA6FA2" w:rsidRDefault="009D3014" w:rsidP="00BA11F8">
            <w:pPr>
              <w:jc w:val="center"/>
              <w:rPr>
                <w:rFonts w:eastAsia="Times New Roman"/>
              </w:rPr>
            </w:pPr>
            <w:r w:rsidRPr="00FA6FA2">
              <w:rPr>
                <w:rFonts w:eastAsia="Times New Roman"/>
              </w:rPr>
              <w:t>23,1%</w:t>
            </w:r>
          </w:p>
        </w:tc>
      </w:tr>
      <w:tr w:rsidR="009D3014" w:rsidRPr="00FA6FA2" w14:paraId="75915092" w14:textId="77777777" w:rsidTr="00BA11F8">
        <w:trPr>
          <w:trHeight w:val="417"/>
          <w:jc w:val="center"/>
        </w:trPr>
        <w:tc>
          <w:tcPr>
            <w:tcW w:w="6371" w:type="dxa"/>
            <w:tcBorders>
              <w:top w:val="nil"/>
              <w:left w:val="single" w:sz="4" w:space="0" w:color="auto"/>
              <w:bottom w:val="single" w:sz="4" w:space="0" w:color="auto"/>
              <w:right w:val="single" w:sz="4" w:space="0" w:color="auto"/>
            </w:tcBorders>
            <w:shd w:val="clear" w:color="auto" w:fill="auto"/>
            <w:hideMark/>
          </w:tcPr>
          <w:p w14:paraId="4732E802" w14:textId="77777777" w:rsidR="009D3014" w:rsidRPr="00FA6FA2" w:rsidRDefault="009D3014" w:rsidP="00BA11F8">
            <w:pPr>
              <w:rPr>
                <w:rFonts w:eastAsia="Times New Roman"/>
              </w:rPr>
            </w:pPr>
            <w:r w:rsidRPr="00FA6FA2">
              <w:rPr>
                <w:rFonts w:eastAsia="Times New Roman"/>
              </w:rPr>
              <w:t>ГБОУ СОШ № 1 "ОЦ" п.г.т. Смышляевка</w:t>
            </w:r>
          </w:p>
        </w:tc>
        <w:tc>
          <w:tcPr>
            <w:tcW w:w="1701" w:type="dxa"/>
            <w:tcBorders>
              <w:top w:val="nil"/>
              <w:left w:val="nil"/>
              <w:bottom w:val="single" w:sz="4" w:space="0" w:color="auto"/>
              <w:right w:val="single" w:sz="4" w:space="0" w:color="auto"/>
            </w:tcBorders>
            <w:shd w:val="clear" w:color="auto" w:fill="auto"/>
            <w:vAlign w:val="center"/>
            <w:hideMark/>
          </w:tcPr>
          <w:p w14:paraId="06FB6654" w14:textId="77777777" w:rsidR="009D3014" w:rsidRPr="00FA6FA2" w:rsidRDefault="009D3014" w:rsidP="00BA11F8">
            <w:pPr>
              <w:jc w:val="center"/>
              <w:rPr>
                <w:rFonts w:eastAsia="Times New Roman"/>
              </w:rPr>
            </w:pPr>
            <w:r w:rsidRPr="00FA6FA2">
              <w:rPr>
                <w:rFonts w:eastAsia="Times New Roman"/>
              </w:rPr>
              <w:t>22,4%</w:t>
            </w:r>
          </w:p>
        </w:tc>
      </w:tr>
      <w:tr w:rsidR="009D3014" w:rsidRPr="00FA6FA2" w14:paraId="569C3F5B" w14:textId="77777777" w:rsidTr="00BA11F8">
        <w:trPr>
          <w:trHeight w:val="417"/>
          <w:jc w:val="center"/>
        </w:trPr>
        <w:tc>
          <w:tcPr>
            <w:tcW w:w="6371" w:type="dxa"/>
            <w:tcBorders>
              <w:top w:val="nil"/>
              <w:left w:val="single" w:sz="4" w:space="0" w:color="auto"/>
              <w:bottom w:val="single" w:sz="4" w:space="0" w:color="auto"/>
              <w:right w:val="single" w:sz="4" w:space="0" w:color="auto"/>
            </w:tcBorders>
            <w:shd w:val="clear" w:color="auto" w:fill="auto"/>
            <w:hideMark/>
          </w:tcPr>
          <w:p w14:paraId="62CCE9BF" w14:textId="77777777" w:rsidR="009D3014" w:rsidRPr="00FA6FA2" w:rsidRDefault="009D3014" w:rsidP="00BA11F8">
            <w:pPr>
              <w:rPr>
                <w:rFonts w:eastAsia="Times New Roman"/>
              </w:rPr>
            </w:pPr>
            <w:r w:rsidRPr="00FA6FA2">
              <w:rPr>
                <w:rFonts w:eastAsia="Times New Roman"/>
              </w:rPr>
              <w:t>ГБОУ ООШ № 2 п.г.т. Смышляевка</w:t>
            </w:r>
          </w:p>
        </w:tc>
        <w:tc>
          <w:tcPr>
            <w:tcW w:w="1701" w:type="dxa"/>
            <w:tcBorders>
              <w:top w:val="nil"/>
              <w:left w:val="nil"/>
              <w:bottom w:val="single" w:sz="4" w:space="0" w:color="auto"/>
              <w:right w:val="single" w:sz="4" w:space="0" w:color="auto"/>
            </w:tcBorders>
            <w:shd w:val="clear" w:color="auto" w:fill="auto"/>
            <w:vAlign w:val="center"/>
            <w:hideMark/>
          </w:tcPr>
          <w:p w14:paraId="6A303633" w14:textId="77777777" w:rsidR="009D3014" w:rsidRPr="00FA6FA2" w:rsidRDefault="009D3014" w:rsidP="00BA11F8">
            <w:pPr>
              <w:jc w:val="center"/>
              <w:rPr>
                <w:rFonts w:eastAsia="Times New Roman"/>
              </w:rPr>
            </w:pPr>
            <w:r w:rsidRPr="00FA6FA2">
              <w:rPr>
                <w:rFonts w:eastAsia="Times New Roman"/>
              </w:rPr>
              <w:t>33,3%</w:t>
            </w:r>
          </w:p>
        </w:tc>
      </w:tr>
      <w:tr w:rsidR="009D3014" w:rsidRPr="00FA6FA2" w14:paraId="4B138821" w14:textId="77777777" w:rsidTr="00BA11F8">
        <w:trPr>
          <w:trHeight w:val="417"/>
          <w:jc w:val="center"/>
        </w:trPr>
        <w:tc>
          <w:tcPr>
            <w:tcW w:w="6371" w:type="dxa"/>
            <w:tcBorders>
              <w:top w:val="nil"/>
              <w:left w:val="single" w:sz="4" w:space="0" w:color="auto"/>
              <w:bottom w:val="single" w:sz="4" w:space="0" w:color="auto"/>
              <w:right w:val="single" w:sz="4" w:space="0" w:color="auto"/>
            </w:tcBorders>
            <w:shd w:val="clear" w:color="auto" w:fill="auto"/>
            <w:hideMark/>
          </w:tcPr>
          <w:p w14:paraId="4337776D" w14:textId="77777777" w:rsidR="009D3014" w:rsidRPr="00FA6FA2" w:rsidRDefault="009D3014" w:rsidP="00BA11F8">
            <w:pPr>
              <w:rPr>
                <w:rFonts w:eastAsia="Times New Roman"/>
              </w:rPr>
            </w:pPr>
            <w:r w:rsidRPr="00FA6FA2">
              <w:rPr>
                <w:rFonts w:eastAsia="Times New Roman"/>
              </w:rPr>
              <w:t>ГБОУ СОШ № 3 п.г.т. Смышляевка</w:t>
            </w:r>
          </w:p>
        </w:tc>
        <w:tc>
          <w:tcPr>
            <w:tcW w:w="1701" w:type="dxa"/>
            <w:tcBorders>
              <w:top w:val="nil"/>
              <w:left w:val="nil"/>
              <w:bottom w:val="single" w:sz="4" w:space="0" w:color="auto"/>
              <w:right w:val="single" w:sz="4" w:space="0" w:color="auto"/>
            </w:tcBorders>
            <w:shd w:val="clear" w:color="auto" w:fill="auto"/>
            <w:vAlign w:val="center"/>
            <w:hideMark/>
          </w:tcPr>
          <w:p w14:paraId="41ED639E" w14:textId="77777777" w:rsidR="009D3014" w:rsidRPr="00FA6FA2" w:rsidRDefault="009D3014" w:rsidP="00BA11F8">
            <w:pPr>
              <w:jc w:val="center"/>
              <w:rPr>
                <w:rFonts w:eastAsia="Times New Roman"/>
              </w:rPr>
            </w:pPr>
            <w:r w:rsidRPr="00FA6FA2">
              <w:rPr>
                <w:rFonts w:eastAsia="Times New Roman"/>
              </w:rPr>
              <w:t>21,4%</w:t>
            </w:r>
          </w:p>
        </w:tc>
      </w:tr>
      <w:tr w:rsidR="009D3014" w:rsidRPr="00FA6FA2" w14:paraId="23CEB58F" w14:textId="77777777" w:rsidTr="00BA11F8">
        <w:trPr>
          <w:trHeight w:val="417"/>
          <w:jc w:val="center"/>
        </w:trPr>
        <w:tc>
          <w:tcPr>
            <w:tcW w:w="6371" w:type="dxa"/>
            <w:tcBorders>
              <w:top w:val="nil"/>
              <w:left w:val="single" w:sz="4" w:space="0" w:color="auto"/>
              <w:bottom w:val="single" w:sz="4" w:space="0" w:color="auto"/>
              <w:right w:val="single" w:sz="4" w:space="0" w:color="auto"/>
            </w:tcBorders>
            <w:shd w:val="clear" w:color="auto" w:fill="auto"/>
            <w:hideMark/>
          </w:tcPr>
          <w:p w14:paraId="475A2AC3" w14:textId="77777777" w:rsidR="009D3014" w:rsidRPr="00FA6FA2" w:rsidRDefault="009D3014" w:rsidP="00BA11F8">
            <w:pPr>
              <w:rPr>
                <w:rFonts w:eastAsia="Times New Roman"/>
              </w:rPr>
            </w:pPr>
            <w:r w:rsidRPr="00FA6FA2">
              <w:rPr>
                <w:rFonts w:eastAsia="Times New Roman"/>
              </w:rPr>
              <w:t>ГБОУ СОШ с. Сухая Вязовка</w:t>
            </w:r>
          </w:p>
        </w:tc>
        <w:tc>
          <w:tcPr>
            <w:tcW w:w="1701" w:type="dxa"/>
            <w:tcBorders>
              <w:top w:val="nil"/>
              <w:left w:val="nil"/>
              <w:bottom w:val="single" w:sz="4" w:space="0" w:color="auto"/>
              <w:right w:val="single" w:sz="4" w:space="0" w:color="auto"/>
            </w:tcBorders>
            <w:shd w:val="clear" w:color="auto" w:fill="auto"/>
            <w:vAlign w:val="center"/>
            <w:hideMark/>
          </w:tcPr>
          <w:p w14:paraId="69274D55" w14:textId="77777777" w:rsidR="009D3014" w:rsidRPr="00FA6FA2" w:rsidRDefault="009D3014" w:rsidP="00BA11F8">
            <w:pPr>
              <w:jc w:val="center"/>
              <w:rPr>
                <w:rFonts w:eastAsia="Times New Roman"/>
              </w:rPr>
            </w:pPr>
            <w:r w:rsidRPr="00FA6FA2">
              <w:rPr>
                <w:rFonts w:eastAsia="Times New Roman"/>
              </w:rPr>
              <w:t>37,5%</w:t>
            </w:r>
          </w:p>
        </w:tc>
      </w:tr>
      <w:tr w:rsidR="009D3014" w:rsidRPr="00FA6FA2" w14:paraId="7FB00096" w14:textId="77777777" w:rsidTr="00BA11F8">
        <w:trPr>
          <w:trHeight w:val="417"/>
          <w:jc w:val="center"/>
        </w:trPr>
        <w:tc>
          <w:tcPr>
            <w:tcW w:w="6371" w:type="dxa"/>
            <w:tcBorders>
              <w:top w:val="nil"/>
              <w:left w:val="single" w:sz="4" w:space="0" w:color="auto"/>
              <w:bottom w:val="single" w:sz="4" w:space="0" w:color="auto"/>
              <w:right w:val="single" w:sz="4" w:space="0" w:color="auto"/>
            </w:tcBorders>
            <w:shd w:val="clear" w:color="auto" w:fill="auto"/>
            <w:hideMark/>
          </w:tcPr>
          <w:p w14:paraId="4C17F635" w14:textId="77777777" w:rsidR="009D3014" w:rsidRPr="00FA6FA2" w:rsidRDefault="009D3014" w:rsidP="00BA11F8">
            <w:pPr>
              <w:rPr>
                <w:rFonts w:eastAsia="Times New Roman"/>
              </w:rPr>
            </w:pPr>
            <w:r w:rsidRPr="00FA6FA2">
              <w:rPr>
                <w:rFonts w:eastAsia="Times New Roman"/>
              </w:rPr>
              <w:t>ГБОУ СОШ поc. Черновский</w:t>
            </w:r>
          </w:p>
        </w:tc>
        <w:tc>
          <w:tcPr>
            <w:tcW w:w="1701" w:type="dxa"/>
            <w:tcBorders>
              <w:top w:val="nil"/>
              <w:left w:val="nil"/>
              <w:bottom w:val="single" w:sz="4" w:space="0" w:color="auto"/>
              <w:right w:val="single" w:sz="4" w:space="0" w:color="auto"/>
            </w:tcBorders>
            <w:shd w:val="clear" w:color="auto" w:fill="auto"/>
            <w:vAlign w:val="center"/>
            <w:hideMark/>
          </w:tcPr>
          <w:p w14:paraId="4E4D1F20" w14:textId="77777777" w:rsidR="009D3014" w:rsidRPr="00FA6FA2" w:rsidRDefault="009D3014" w:rsidP="00BA11F8">
            <w:pPr>
              <w:jc w:val="center"/>
              <w:rPr>
                <w:rFonts w:eastAsia="Times New Roman"/>
              </w:rPr>
            </w:pPr>
            <w:r w:rsidRPr="00FA6FA2">
              <w:rPr>
                <w:rFonts w:eastAsia="Times New Roman"/>
              </w:rPr>
              <w:t>50,0%</w:t>
            </w:r>
          </w:p>
        </w:tc>
      </w:tr>
      <w:tr w:rsidR="009D3014" w:rsidRPr="00FA6FA2" w14:paraId="164B9F38" w14:textId="77777777" w:rsidTr="00BA11F8">
        <w:trPr>
          <w:trHeight w:val="417"/>
          <w:jc w:val="center"/>
        </w:trPr>
        <w:tc>
          <w:tcPr>
            <w:tcW w:w="6371" w:type="dxa"/>
            <w:tcBorders>
              <w:top w:val="nil"/>
              <w:left w:val="single" w:sz="4" w:space="0" w:color="auto"/>
              <w:bottom w:val="single" w:sz="4" w:space="0" w:color="auto"/>
              <w:right w:val="single" w:sz="4" w:space="0" w:color="auto"/>
            </w:tcBorders>
            <w:shd w:val="clear" w:color="auto" w:fill="auto"/>
            <w:hideMark/>
          </w:tcPr>
          <w:p w14:paraId="1E138543" w14:textId="77777777" w:rsidR="009D3014" w:rsidRPr="00FA6FA2" w:rsidRDefault="009D3014" w:rsidP="00BA11F8">
            <w:pPr>
              <w:rPr>
                <w:rFonts w:eastAsia="Times New Roman"/>
              </w:rPr>
            </w:pPr>
            <w:r w:rsidRPr="00FA6FA2">
              <w:rPr>
                <w:rFonts w:eastAsia="Times New Roman"/>
              </w:rPr>
              <w:t>ГБОУ СОШ "ОЦ "Южный город" пос. Придорожный</w:t>
            </w:r>
          </w:p>
        </w:tc>
        <w:tc>
          <w:tcPr>
            <w:tcW w:w="1701" w:type="dxa"/>
            <w:tcBorders>
              <w:top w:val="nil"/>
              <w:left w:val="nil"/>
              <w:bottom w:val="single" w:sz="4" w:space="0" w:color="auto"/>
              <w:right w:val="single" w:sz="4" w:space="0" w:color="auto"/>
            </w:tcBorders>
            <w:shd w:val="clear" w:color="auto" w:fill="auto"/>
            <w:vAlign w:val="center"/>
            <w:hideMark/>
          </w:tcPr>
          <w:p w14:paraId="6DEC1E19" w14:textId="77777777" w:rsidR="009D3014" w:rsidRPr="00FA6FA2" w:rsidRDefault="009D3014" w:rsidP="00BA11F8">
            <w:pPr>
              <w:jc w:val="center"/>
              <w:rPr>
                <w:rFonts w:eastAsia="Times New Roman"/>
              </w:rPr>
            </w:pPr>
            <w:r w:rsidRPr="00FA6FA2">
              <w:rPr>
                <w:rFonts w:eastAsia="Times New Roman"/>
              </w:rPr>
              <w:t>27,2%</w:t>
            </w:r>
          </w:p>
        </w:tc>
      </w:tr>
      <w:tr w:rsidR="009D3014" w:rsidRPr="00FA6FA2" w14:paraId="575AF188" w14:textId="77777777" w:rsidTr="00BA11F8">
        <w:trPr>
          <w:trHeight w:val="417"/>
          <w:jc w:val="center"/>
        </w:trPr>
        <w:tc>
          <w:tcPr>
            <w:tcW w:w="6371" w:type="dxa"/>
            <w:tcBorders>
              <w:top w:val="nil"/>
              <w:left w:val="single" w:sz="4" w:space="0" w:color="auto"/>
              <w:bottom w:val="single" w:sz="4" w:space="0" w:color="auto"/>
              <w:right w:val="single" w:sz="4" w:space="0" w:color="auto"/>
            </w:tcBorders>
            <w:shd w:val="clear" w:color="000000" w:fill="D8E4BC"/>
            <w:hideMark/>
          </w:tcPr>
          <w:p w14:paraId="6E27DDD0" w14:textId="77777777" w:rsidR="009D3014" w:rsidRPr="00FA6FA2" w:rsidRDefault="009D3014" w:rsidP="00BA11F8">
            <w:pPr>
              <w:jc w:val="center"/>
              <w:rPr>
                <w:rFonts w:eastAsia="Times New Roman"/>
                <w:b/>
                <w:bCs/>
              </w:rPr>
            </w:pPr>
            <w:r w:rsidRPr="00FA6FA2">
              <w:rPr>
                <w:rFonts w:eastAsia="Times New Roman"/>
                <w:b/>
                <w:bCs/>
              </w:rPr>
              <w:t>ИТОГО м.р. Волжский</w:t>
            </w:r>
          </w:p>
        </w:tc>
        <w:tc>
          <w:tcPr>
            <w:tcW w:w="1701" w:type="dxa"/>
            <w:tcBorders>
              <w:top w:val="nil"/>
              <w:left w:val="nil"/>
              <w:bottom w:val="single" w:sz="4" w:space="0" w:color="auto"/>
              <w:right w:val="single" w:sz="4" w:space="0" w:color="auto"/>
            </w:tcBorders>
            <w:shd w:val="clear" w:color="000000" w:fill="D8E4BC"/>
            <w:vAlign w:val="center"/>
            <w:hideMark/>
          </w:tcPr>
          <w:p w14:paraId="0A7576CB" w14:textId="77777777" w:rsidR="009D3014" w:rsidRPr="00FA6FA2" w:rsidRDefault="009D3014" w:rsidP="00BA11F8">
            <w:pPr>
              <w:jc w:val="center"/>
              <w:rPr>
                <w:rFonts w:eastAsia="Times New Roman"/>
                <w:b/>
                <w:bCs/>
              </w:rPr>
            </w:pPr>
            <w:r w:rsidRPr="00FA6FA2">
              <w:rPr>
                <w:rFonts w:eastAsia="Times New Roman"/>
                <w:b/>
                <w:bCs/>
              </w:rPr>
              <w:t>21,1%</w:t>
            </w:r>
          </w:p>
        </w:tc>
      </w:tr>
      <w:tr w:rsidR="009D3014" w:rsidRPr="00FA6FA2" w14:paraId="0042D616" w14:textId="77777777" w:rsidTr="00BA11F8">
        <w:trPr>
          <w:trHeight w:val="417"/>
          <w:jc w:val="center"/>
        </w:trPr>
        <w:tc>
          <w:tcPr>
            <w:tcW w:w="6371" w:type="dxa"/>
            <w:tcBorders>
              <w:top w:val="nil"/>
              <w:left w:val="single" w:sz="4" w:space="0" w:color="auto"/>
              <w:bottom w:val="single" w:sz="4" w:space="0" w:color="auto"/>
              <w:right w:val="single" w:sz="4" w:space="0" w:color="auto"/>
            </w:tcBorders>
            <w:shd w:val="clear" w:color="000000" w:fill="FABF8F"/>
            <w:hideMark/>
          </w:tcPr>
          <w:p w14:paraId="56F0D98D" w14:textId="77777777" w:rsidR="009D3014" w:rsidRPr="00FA6FA2" w:rsidRDefault="009D3014" w:rsidP="00BA11F8">
            <w:pPr>
              <w:jc w:val="center"/>
              <w:rPr>
                <w:rFonts w:eastAsia="Times New Roman"/>
                <w:b/>
                <w:bCs/>
              </w:rPr>
            </w:pPr>
            <w:r w:rsidRPr="00FA6FA2">
              <w:rPr>
                <w:rFonts w:eastAsia="Times New Roman"/>
                <w:b/>
                <w:bCs/>
              </w:rPr>
              <w:t>ИТОГО Поволжское управление</w:t>
            </w:r>
          </w:p>
        </w:tc>
        <w:tc>
          <w:tcPr>
            <w:tcW w:w="1701" w:type="dxa"/>
            <w:tcBorders>
              <w:top w:val="nil"/>
              <w:left w:val="nil"/>
              <w:bottom w:val="single" w:sz="4" w:space="0" w:color="auto"/>
              <w:right w:val="single" w:sz="4" w:space="0" w:color="auto"/>
            </w:tcBorders>
            <w:shd w:val="clear" w:color="000000" w:fill="FABF8F"/>
            <w:vAlign w:val="center"/>
            <w:hideMark/>
          </w:tcPr>
          <w:p w14:paraId="70D6ECAE" w14:textId="77777777" w:rsidR="009D3014" w:rsidRPr="00FA6FA2" w:rsidRDefault="009D3014" w:rsidP="00BA11F8">
            <w:pPr>
              <w:jc w:val="center"/>
              <w:rPr>
                <w:rFonts w:eastAsia="Times New Roman"/>
                <w:b/>
                <w:bCs/>
              </w:rPr>
            </w:pPr>
            <w:r w:rsidRPr="00FA6FA2">
              <w:rPr>
                <w:rFonts w:eastAsia="Times New Roman"/>
                <w:b/>
                <w:bCs/>
              </w:rPr>
              <w:t>17,7%</w:t>
            </w:r>
          </w:p>
        </w:tc>
      </w:tr>
    </w:tbl>
    <w:p w14:paraId="1F1BBBAC" w14:textId="77777777" w:rsidR="009D3014" w:rsidRDefault="009D3014" w:rsidP="009D3014">
      <w:pPr>
        <w:ind w:firstLine="567"/>
        <w:jc w:val="both"/>
        <w:rPr>
          <w:rFonts w:eastAsia="Times New Roman"/>
          <w:bCs/>
          <w:i/>
          <w:iCs/>
        </w:rPr>
      </w:pPr>
    </w:p>
    <w:p w14:paraId="05FB7960" w14:textId="77777777" w:rsidR="009D3014" w:rsidRDefault="009D3014" w:rsidP="009D3014">
      <w:pPr>
        <w:ind w:firstLine="567"/>
        <w:jc w:val="both"/>
        <w:rPr>
          <w:rFonts w:eastAsia="Times New Roman"/>
          <w:bCs/>
          <w:i/>
          <w:iCs/>
        </w:rPr>
      </w:pPr>
      <w:r w:rsidRPr="00F60D3F">
        <w:rPr>
          <w:rFonts w:eastAsia="Times New Roman"/>
          <w:bCs/>
          <w:i/>
          <w:iCs/>
        </w:rPr>
        <w:t>Методический анализ проводится на основе результатов выполнения заданий группами участников ОГЭ, получивших отметку «5». Целевым ориентиром рекомендаций является получение максимального количества первичных баллов.</w:t>
      </w:r>
    </w:p>
    <w:p w14:paraId="1B6C091B" w14:textId="77777777" w:rsidR="009D3014" w:rsidRPr="001F5AD9" w:rsidRDefault="009D3014" w:rsidP="009D3014">
      <w:pPr>
        <w:spacing w:line="276" w:lineRule="auto"/>
        <w:ind w:firstLine="567"/>
        <w:jc w:val="both"/>
        <w:rPr>
          <w:rFonts w:eastAsia="Times New Roman"/>
          <w:bCs/>
          <w:iCs/>
        </w:rPr>
      </w:pPr>
    </w:p>
    <w:p w14:paraId="1AA61140" w14:textId="77777777" w:rsidR="009D3014" w:rsidRPr="001F5AD9" w:rsidRDefault="009D3014" w:rsidP="009D3014">
      <w:pPr>
        <w:spacing w:line="276" w:lineRule="auto"/>
        <w:ind w:firstLine="567"/>
        <w:jc w:val="both"/>
        <w:rPr>
          <w:rFonts w:eastAsia="Times New Roman"/>
          <w:bCs/>
          <w:iCs/>
        </w:rPr>
      </w:pPr>
      <w:r>
        <w:t xml:space="preserve">Анализ результатов ОГЭ 2026 года показывает, что группа обучающихся, получивших отметку «5», обладает сформированной системой биологических знаний. Однако переход от высокого результата к максимальному первичному баллу блокируется специфическими дефицитами в области биологии. </w:t>
      </w:r>
      <w:r>
        <w:rPr>
          <w:rFonts w:eastAsia="Times New Roman"/>
          <w:bCs/>
          <w:iCs/>
        </w:rPr>
        <w:t>Целевым ориентиром методической работы с этой категорией обучающихся является преодоление точечных, но критичных дефицитов в содержании высокого уровня сложности, что позволит данным учащимся претендовать на получение максимального количества первичных баллов (47 баллов).</w:t>
      </w:r>
    </w:p>
    <w:p w14:paraId="6FF07FD1" w14:textId="77777777" w:rsidR="009D3014" w:rsidRPr="001F5AD9" w:rsidRDefault="009D3014" w:rsidP="009D3014">
      <w:pPr>
        <w:ind w:firstLine="567"/>
        <w:jc w:val="both"/>
        <w:rPr>
          <w:rFonts w:eastAsia="Times New Roman"/>
          <w:b/>
          <w:bCs/>
          <w:iCs/>
        </w:rPr>
      </w:pPr>
    </w:p>
    <w:p w14:paraId="78645E46" w14:textId="77777777" w:rsidR="009D3014" w:rsidRPr="00F60D3F" w:rsidRDefault="009D3014" w:rsidP="009D3014">
      <w:pPr>
        <w:pStyle w:val="3"/>
        <w:numPr>
          <w:ilvl w:val="3"/>
          <w:numId w:val="27"/>
        </w:numPr>
        <w:tabs>
          <w:tab w:val="left" w:pos="567"/>
        </w:tabs>
        <w:ind w:left="2350"/>
        <w:jc w:val="both"/>
        <w:rPr>
          <w:color w:val="auto"/>
        </w:rPr>
      </w:pPr>
      <w:r w:rsidRPr="00F60D3F">
        <w:rPr>
          <w:color w:val="auto"/>
        </w:rPr>
        <w:t xml:space="preserve">Описание предметной подготовки участников ОГЭ с высоким уровнем подготовки, анализ типичных дефицитов в подготовке </w:t>
      </w:r>
    </w:p>
    <w:p w14:paraId="3D818C41" w14:textId="77777777" w:rsidR="009D3014" w:rsidRPr="00F60D3F" w:rsidRDefault="009D3014" w:rsidP="009D3014">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2DEE77F3" w14:textId="77777777" w:rsidR="009D3014" w:rsidRDefault="009D3014" w:rsidP="009D3014">
      <w:pPr>
        <w:ind w:firstLine="567"/>
        <w:jc w:val="both"/>
        <w:rPr>
          <w:rFonts w:eastAsia="Times New Roman"/>
          <w:bCs/>
          <w:i/>
          <w:iCs/>
        </w:rPr>
      </w:pPr>
      <w:r w:rsidRPr="00F60D3F">
        <w:rPr>
          <w:rFonts w:eastAsia="Times New Roman"/>
          <w:bCs/>
          <w:i/>
          <w:iCs/>
        </w:rPr>
        <w:t xml:space="preserve">Указать (перечислить) темы программы и умения, которые в наибольшей степени сформированы, исходя из анализа выполнения заданий (столбец 5 </w:t>
      </w:r>
      <w:r>
        <w:rPr>
          <w:rFonts w:eastAsia="Times New Roman"/>
          <w:bCs/>
          <w:i/>
          <w:iCs/>
        </w:rPr>
        <w:t>Таблицы 11</w:t>
      </w:r>
      <w:r w:rsidRPr="00F60D3F">
        <w:rPr>
          <w:rFonts w:eastAsia="Times New Roman"/>
          <w:bCs/>
          <w:i/>
          <w:iCs/>
        </w:rPr>
        <w:t>).</w:t>
      </w:r>
    </w:p>
    <w:p w14:paraId="307C730E" w14:textId="77777777" w:rsidR="009D3014" w:rsidRPr="001F5AD9" w:rsidRDefault="009D3014" w:rsidP="009D3014">
      <w:pPr>
        <w:ind w:firstLine="567"/>
        <w:jc w:val="both"/>
        <w:rPr>
          <w:rFonts w:eastAsia="Times New Roman"/>
          <w:bCs/>
          <w:iCs/>
        </w:rPr>
      </w:pPr>
    </w:p>
    <w:p w14:paraId="3156A865" w14:textId="77777777" w:rsidR="009D3014" w:rsidRDefault="009D3014" w:rsidP="009D3014">
      <w:pPr>
        <w:spacing w:line="276" w:lineRule="auto"/>
        <w:ind w:firstLine="567"/>
        <w:jc w:val="both"/>
        <w:rPr>
          <w:rFonts w:eastAsia="Times New Roman"/>
          <w:bCs/>
          <w:iCs/>
        </w:rPr>
      </w:pPr>
      <w:r>
        <w:rPr>
          <w:rFonts w:eastAsia="Times New Roman"/>
          <w:bCs/>
          <w:iCs/>
        </w:rPr>
        <w:lastRenderedPageBreak/>
        <w:t>Диапазон выполнения заданий базового уровня обучающимися данной группы составляет 69,2% - 100%, заданий повышенного и высокого уровня сложности от 72,8% до 90,9%.</w:t>
      </w:r>
    </w:p>
    <w:p w14:paraId="6486E908" w14:textId="77777777" w:rsidR="009D3014" w:rsidRDefault="009D3014" w:rsidP="009D3014">
      <w:pPr>
        <w:spacing w:line="276" w:lineRule="auto"/>
        <w:ind w:firstLine="567"/>
        <w:jc w:val="both"/>
        <w:rPr>
          <w:rFonts w:eastAsia="Times New Roman"/>
          <w:bCs/>
          <w:iCs/>
        </w:rPr>
      </w:pPr>
      <w:r>
        <w:rPr>
          <w:rFonts w:eastAsia="Times New Roman"/>
          <w:bCs/>
          <w:iCs/>
        </w:rPr>
        <w:t>Самые высокие результаты были показаны обучающимися при решении следующих заданий.</w:t>
      </w:r>
    </w:p>
    <w:p w14:paraId="26A6B68B" w14:textId="77777777" w:rsidR="009D3014" w:rsidRPr="001F5AD9" w:rsidRDefault="009D3014" w:rsidP="009D3014">
      <w:pPr>
        <w:spacing w:line="276" w:lineRule="auto"/>
        <w:ind w:firstLine="567"/>
        <w:jc w:val="both"/>
        <w:rPr>
          <w:rFonts w:eastAsia="Times New Roman"/>
          <w:bCs/>
          <w:iCs/>
        </w:rPr>
      </w:pPr>
      <w:r>
        <w:rPr>
          <w:rFonts w:eastAsia="Times New Roman"/>
          <w:bCs/>
          <w:iCs/>
        </w:rPr>
        <w:t xml:space="preserve">Задание № 6 (базовый уровень) – 100%. </w:t>
      </w:r>
      <w:r>
        <w:rPr>
          <w:color w:val="000000"/>
        </w:rPr>
        <w:t>Научные методы изучения живой природы. Узнавание аналоговых и цифровых биологических приборов и инструментов.</w:t>
      </w:r>
    </w:p>
    <w:p w14:paraId="64B5B5C8" w14:textId="77777777" w:rsidR="009D3014" w:rsidRDefault="009D3014" w:rsidP="009D3014">
      <w:pPr>
        <w:spacing w:line="276" w:lineRule="auto"/>
        <w:ind w:firstLine="567"/>
        <w:jc w:val="both"/>
        <w:rPr>
          <w:color w:val="000000"/>
        </w:rPr>
      </w:pPr>
      <w:r>
        <w:rPr>
          <w:rFonts w:eastAsia="Times New Roman"/>
          <w:bCs/>
          <w:iCs/>
        </w:rPr>
        <w:t xml:space="preserve">Задание № 14 (базовый уровень) – 99%. </w:t>
      </w:r>
      <w:r>
        <w:rPr>
          <w:color w:val="000000"/>
        </w:rPr>
        <w:t>Узнавание на рисунках (изображениях) органов человека и их частей.</w:t>
      </w:r>
    </w:p>
    <w:p w14:paraId="2A0B97D8" w14:textId="77777777" w:rsidR="009D3014" w:rsidRDefault="009D3014" w:rsidP="009D3014">
      <w:pPr>
        <w:spacing w:line="276" w:lineRule="auto"/>
        <w:ind w:firstLine="567"/>
        <w:jc w:val="both"/>
        <w:rPr>
          <w:color w:val="000000"/>
        </w:rPr>
      </w:pPr>
      <w:r>
        <w:rPr>
          <w:color w:val="000000"/>
        </w:rPr>
        <w:t xml:space="preserve">Задание № 4 </w:t>
      </w:r>
      <w:r>
        <w:rPr>
          <w:rFonts w:eastAsia="Times New Roman"/>
          <w:bCs/>
          <w:iCs/>
        </w:rPr>
        <w:t xml:space="preserve">(базовый уровень) -97,6%. </w:t>
      </w:r>
      <w:r>
        <w:rPr>
          <w:color w:val="000000"/>
        </w:rPr>
        <w:t>Научные методы изучения живой природы. Работа с данными, представленными в графической форме (множественный выбор).</w:t>
      </w:r>
    </w:p>
    <w:p w14:paraId="19CCF94F" w14:textId="77777777" w:rsidR="009D3014" w:rsidRPr="001F5AD9" w:rsidRDefault="009D3014" w:rsidP="009D3014">
      <w:pPr>
        <w:spacing w:line="276" w:lineRule="auto"/>
        <w:ind w:firstLine="567"/>
        <w:jc w:val="both"/>
        <w:rPr>
          <w:rFonts w:eastAsia="Times New Roman"/>
          <w:bCs/>
          <w:iCs/>
        </w:rPr>
      </w:pPr>
      <w:r>
        <w:rPr>
          <w:color w:val="000000"/>
        </w:rPr>
        <w:t xml:space="preserve">Задания № 19 и № 20 </w:t>
      </w:r>
      <w:r>
        <w:rPr>
          <w:rFonts w:eastAsia="Times New Roman"/>
          <w:bCs/>
          <w:iCs/>
        </w:rPr>
        <w:t xml:space="preserve">(базовый уровень) </w:t>
      </w:r>
      <w:r>
        <w:rPr>
          <w:color w:val="000000"/>
        </w:rPr>
        <w:t xml:space="preserve">– 97,1%. Экосистемная организация живой природы. Работа с информацией биологического содержания, представленной в виде схемы фрагмента экосистемы (множественный выбор и сопоставление объектов)  </w:t>
      </w:r>
    </w:p>
    <w:p w14:paraId="67851C3F" w14:textId="77777777" w:rsidR="009D3014" w:rsidRDefault="009D3014" w:rsidP="009D3014">
      <w:pPr>
        <w:spacing w:line="276" w:lineRule="auto"/>
        <w:ind w:firstLine="567"/>
        <w:jc w:val="both"/>
        <w:rPr>
          <w:color w:val="000000"/>
        </w:rPr>
      </w:pPr>
      <w:r>
        <w:rPr>
          <w:rFonts w:eastAsia="Times New Roman"/>
          <w:bCs/>
          <w:iCs/>
        </w:rPr>
        <w:t xml:space="preserve">Задание № 7 (повышенный уровень) – 90,9% . </w:t>
      </w:r>
      <w:r>
        <w:rPr>
          <w:color w:val="000000"/>
        </w:rPr>
        <w:t>Определение характеристик объектов живой природы по их описанию (множественный выбор).</w:t>
      </w:r>
    </w:p>
    <w:p w14:paraId="789980D7" w14:textId="77777777" w:rsidR="009D3014" w:rsidRDefault="009D3014" w:rsidP="009D3014">
      <w:pPr>
        <w:spacing w:line="276" w:lineRule="auto"/>
        <w:ind w:firstLine="567"/>
        <w:jc w:val="both"/>
        <w:rPr>
          <w:color w:val="000000"/>
        </w:rPr>
      </w:pPr>
      <w:r>
        <w:rPr>
          <w:color w:val="000000"/>
        </w:rPr>
        <w:t xml:space="preserve">Задание № 17 </w:t>
      </w:r>
      <w:r>
        <w:rPr>
          <w:rFonts w:eastAsia="Times New Roman"/>
          <w:bCs/>
          <w:iCs/>
        </w:rPr>
        <w:t>(повышенный уровень) – 90,9% .</w:t>
      </w:r>
      <w:r w:rsidRPr="00CD5879">
        <w:rPr>
          <w:color w:val="000000"/>
        </w:rPr>
        <w:t xml:space="preserve"> </w:t>
      </w:r>
      <w:r>
        <w:rPr>
          <w:color w:val="000000"/>
        </w:rPr>
        <w:t>Определение признаков и свойств организма человека, его строения, жизнедеятельности, высшей нервной деятельности и поведения (множественный выбор).</w:t>
      </w:r>
    </w:p>
    <w:p w14:paraId="33F09DC9" w14:textId="77777777" w:rsidR="009D3014" w:rsidRPr="001F5AD9" w:rsidRDefault="009D3014" w:rsidP="009D3014">
      <w:pPr>
        <w:spacing w:line="276" w:lineRule="auto"/>
        <w:ind w:firstLine="567"/>
        <w:jc w:val="both"/>
        <w:rPr>
          <w:rFonts w:eastAsia="Times New Roman"/>
          <w:bCs/>
          <w:iCs/>
        </w:rPr>
      </w:pPr>
      <w:r>
        <w:rPr>
          <w:color w:val="000000"/>
        </w:rPr>
        <w:t xml:space="preserve">Задание № 23 (высокий уровень)  - 76,9%. Объяснение результатов биологических экспериментов.  </w:t>
      </w:r>
    </w:p>
    <w:p w14:paraId="30E1EE3B" w14:textId="77777777" w:rsidR="009D3014" w:rsidRPr="00F60D3F" w:rsidRDefault="009D3014" w:rsidP="009D3014">
      <w:pPr>
        <w:spacing w:line="276" w:lineRule="auto"/>
        <w:jc w:val="both"/>
      </w:pPr>
    </w:p>
    <w:p w14:paraId="667D087A" w14:textId="77777777" w:rsidR="009D3014" w:rsidRPr="00F60D3F" w:rsidRDefault="009D3014" w:rsidP="009D3014">
      <w:pPr>
        <w:pStyle w:val="a3"/>
        <w:numPr>
          <w:ilvl w:val="0"/>
          <w:numId w:val="9"/>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65BB0F41" w14:textId="77777777" w:rsidR="009D3014" w:rsidRDefault="009D3014" w:rsidP="009D3014">
      <w:pPr>
        <w:pStyle w:val="a3"/>
        <w:spacing w:after="0" w:line="240" w:lineRule="auto"/>
        <w:ind w:left="0"/>
        <w:jc w:val="both"/>
        <w:rPr>
          <w:rFonts w:eastAsia="Times New Roman"/>
          <w:bCs/>
          <w:iCs/>
        </w:rPr>
      </w:pPr>
    </w:p>
    <w:p w14:paraId="54450FC5" w14:textId="77777777" w:rsidR="009D3014" w:rsidRPr="00CD5879" w:rsidRDefault="009D3014" w:rsidP="009D3014">
      <w:pPr>
        <w:pStyle w:val="a3"/>
        <w:spacing w:after="0" w:line="240" w:lineRule="auto"/>
        <w:ind w:left="0"/>
        <w:jc w:val="both"/>
        <w:rPr>
          <w:rFonts w:ascii="Times New Roman" w:eastAsia="Times New Roman" w:hAnsi="Times New Roman"/>
          <w:bCs/>
          <w:iCs/>
        </w:rPr>
      </w:pPr>
      <w:r w:rsidRPr="00CD5879">
        <w:rPr>
          <w:rFonts w:ascii="Times New Roman" w:eastAsia="Times New Roman" w:hAnsi="Times New Roman"/>
          <w:bCs/>
          <w:iCs/>
          <w:sz w:val="24"/>
        </w:rPr>
        <w:t>Самым сложным для обучающихся, показавших отличный результат на экзамене, стало задание</w:t>
      </w:r>
      <w:r>
        <w:rPr>
          <w:rFonts w:ascii="Times New Roman" w:eastAsia="Times New Roman" w:hAnsi="Times New Roman"/>
          <w:bCs/>
          <w:iCs/>
          <w:sz w:val="24"/>
        </w:rPr>
        <w:t xml:space="preserve"> № 11 (повышенный уровень сложности) – 76% выполнения. </w:t>
      </w:r>
      <w:r w:rsidRPr="00CD5879">
        <w:rPr>
          <w:rFonts w:ascii="Times New Roman" w:eastAsia="Times New Roman" w:hAnsi="Times New Roman"/>
          <w:bCs/>
          <w:iCs/>
          <w:sz w:val="24"/>
        </w:rPr>
        <w:t xml:space="preserve"> </w:t>
      </w:r>
      <w:r w:rsidRPr="00CD5879">
        <w:rPr>
          <w:rFonts w:ascii="Times New Roman" w:hAnsi="Times New Roman"/>
          <w:color w:val="000000"/>
          <w:sz w:val="24"/>
        </w:rPr>
        <w:t>Сравнение признаков биологических объектов  (установление соответствия)</w:t>
      </w:r>
      <w:r>
        <w:rPr>
          <w:rFonts w:ascii="Times New Roman" w:hAnsi="Times New Roman"/>
          <w:color w:val="000000"/>
          <w:sz w:val="24"/>
        </w:rPr>
        <w:t>. КИМ данных заданий включают материал из разделов биологии «</w:t>
      </w:r>
      <w:r w:rsidRPr="00CD5879">
        <w:rPr>
          <w:rFonts w:ascii="Times New Roman" w:hAnsi="Times New Roman"/>
          <w:bCs/>
          <w:sz w:val="24"/>
          <w:szCs w:val="26"/>
          <w:lang w:eastAsia="zh-CN"/>
        </w:rPr>
        <w:t>Растительный организм. Систематические группы растений</w:t>
      </w:r>
      <w:r>
        <w:rPr>
          <w:rFonts w:ascii="Times New Roman" w:hAnsi="Times New Roman"/>
          <w:bCs/>
          <w:sz w:val="24"/>
          <w:szCs w:val="26"/>
          <w:lang w:eastAsia="zh-CN"/>
        </w:rPr>
        <w:t>» и «Животный</w:t>
      </w:r>
      <w:r w:rsidRPr="00CD5879">
        <w:rPr>
          <w:rFonts w:ascii="Times New Roman" w:hAnsi="Times New Roman"/>
          <w:bCs/>
          <w:sz w:val="24"/>
          <w:szCs w:val="26"/>
          <w:lang w:eastAsia="zh-CN"/>
        </w:rPr>
        <w:t xml:space="preserve"> организм. Систематические группы </w:t>
      </w:r>
      <w:r>
        <w:rPr>
          <w:rFonts w:ascii="Times New Roman" w:hAnsi="Times New Roman"/>
          <w:bCs/>
          <w:sz w:val="24"/>
          <w:szCs w:val="26"/>
          <w:lang w:eastAsia="zh-CN"/>
        </w:rPr>
        <w:t>животных».</w:t>
      </w:r>
    </w:p>
    <w:p w14:paraId="787AECA1" w14:textId="77777777" w:rsidR="009D3014" w:rsidRDefault="009D3014" w:rsidP="009D3014">
      <w:pPr>
        <w:pStyle w:val="a3"/>
        <w:tabs>
          <w:tab w:val="left" w:pos="9135"/>
        </w:tabs>
        <w:spacing w:after="0" w:line="240" w:lineRule="auto"/>
        <w:ind w:left="0"/>
        <w:jc w:val="both"/>
        <w:rPr>
          <w:rFonts w:eastAsia="Times New Roman"/>
          <w:bCs/>
          <w:iCs/>
        </w:rPr>
      </w:pPr>
      <w:r>
        <w:rPr>
          <w:rFonts w:eastAsia="Times New Roman"/>
          <w:bCs/>
          <w:iCs/>
        </w:rPr>
        <w:tab/>
      </w:r>
    </w:p>
    <w:p w14:paraId="1ED4C431" w14:textId="77777777" w:rsidR="009D3014" w:rsidRPr="00F60D3F" w:rsidRDefault="009D3014" w:rsidP="009D3014">
      <w:pPr>
        <w:ind w:firstLine="567"/>
        <w:jc w:val="both"/>
        <w:rPr>
          <w:rFonts w:eastAsia="Times New Roman"/>
          <w:bCs/>
          <w:i/>
          <w:iCs/>
        </w:rPr>
      </w:pPr>
      <w:r w:rsidRPr="00F60D3F">
        <w:rPr>
          <w:rFonts w:eastAsia="Times New Roman"/>
          <w:bCs/>
          <w:i/>
          <w:iCs/>
        </w:rPr>
        <w:t xml:space="preserve">Указать (перечислить) темы программы и умения, которые в наименьшей степени сформированы, исходя из анализа выполнения заданий (столбец 5 </w:t>
      </w:r>
      <w:r>
        <w:rPr>
          <w:rFonts w:eastAsia="Times New Roman"/>
          <w:bCs/>
          <w:i/>
          <w:iCs/>
        </w:rPr>
        <w:t>Таблицы 11</w:t>
      </w:r>
      <w:r w:rsidRPr="00F60D3F">
        <w:rPr>
          <w:rFonts w:eastAsia="Times New Roman"/>
          <w:bCs/>
          <w:i/>
          <w:iCs/>
        </w:rPr>
        <w:t>)</w:t>
      </w:r>
    </w:p>
    <w:p w14:paraId="63774E43" w14:textId="77777777" w:rsidR="009D3014" w:rsidRPr="00F60D3F" w:rsidRDefault="009D3014" w:rsidP="009D3014">
      <w:pPr>
        <w:pStyle w:val="af7"/>
        <w:keepNext/>
        <w:ind w:left="567"/>
        <w:jc w:val="right"/>
        <w:rPr>
          <w:noProof/>
          <w:color w:val="auto"/>
        </w:rPr>
      </w:pPr>
      <w:r w:rsidRPr="00F60D3F">
        <w:rPr>
          <w:color w:val="auto"/>
        </w:rPr>
        <w:t>Таблица 2</w:t>
      </w:r>
      <w:r w:rsidRPr="00F60D3F">
        <w:rPr>
          <w:color w:val="auto"/>
        </w:rPr>
        <w:noBreakHyphen/>
      </w:r>
      <w:r w:rsidRPr="00F60D3F">
        <w:rPr>
          <w:color w:val="auto"/>
        </w:rPr>
        <w:fldChar w:fldCharType="begin"/>
      </w:r>
      <w:r w:rsidRPr="00F60D3F">
        <w:rPr>
          <w:color w:val="auto"/>
        </w:rPr>
        <w:instrText xml:space="preserve"> SEQ Таблица \* ARABIC \s 1 </w:instrText>
      </w:r>
      <w:r w:rsidRPr="00F60D3F">
        <w:rPr>
          <w:color w:val="auto"/>
        </w:rPr>
        <w:fldChar w:fldCharType="separate"/>
      </w:r>
      <w:r>
        <w:rPr>
          <w:noProof/>
          <w:color w:val="auto"/>
        </w:rPr>
        <w:t>4</w:t>
      </w:r>
      <w:r w:rsidRPr="00F60D3F">
        <w:rPr>
          <w:noProof/>
          <w:color w:val="auto"/>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18"/>
        <w:gridCol w:w="8010"/>
      </w:tblGrid>
      <w:tr w:rsidR="009D3014" w:rsidRPr="00967A75" w14:paraId="312FAA55" w14:textId="77777777" w:rsidTr="00BA11F8">
        <w:tc>
          <w:tcPr>
            <w:tcW w:w="540" w:type="dxa"/>
            <w:shd w:val="clear" w:color="auto" w:fill="auto"/>
          </w:tcPr>
          <w:p w14:paraId="73023E99" w14:textId="77777777" w:rsidR="009D3014" w:rsidRPr="00967A75"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967A75">
              <w:rPr>
                <w:rFonts w:ascii="Times New Roman" w:eastAsia="Times New Roman" w:hAnsi="Times New Roman"/>
                <w:bCs/>
                <w:iCs/>
                <w:sz w:val="24"/>
                <w:szCs w:val="24"/>
                <w:lang w:eastAsia="ru-RU"/>
              </w:rPr>
              <w:t>№ п/п</w:t>
            </w:r>
          </w:p>
        </w:tc>
        <w:tc>
          <w:tcPr>
            <w:tcW w:w="5096" w:type="dxa"/>
            <w:shd w:val="clear" w:color="auto" w:fill="auto"/>
          </w:tcPr>
          <w:p w14:paraId="382860C1" w14:textId="77777777" w:rsidR="009D3014" w:rsidRPr="00967A75"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967A75">
              <w:rPr>
                <w:rFonts w:ascii="Times New Roman" w:eastAsia="Times New Roman" w:hAnsi="Times New Roman"/>
                <w:bCs/>
                <w:iCs/>
                <w:sz w:val="24"/>
                <w:szCs w:val="24"/>
                <w:lang w:eastAsia="ru-RU"/>
              </w:rPr>
              <w:t>Темы программы и умения</w:t>
            </w:r>
          </w:p>
        </w:tc>
        <w:tc>
          <w:tcPr>
            <w:tcW w:w="8158" w:type="dxa"/>
            <w:shd w:val="clear" w:color="auto" w:fill="auto"/>
          </w:tcPr>
          <w:p w14:paraId="0014989F" w14:textId="77777777" w:rsidR="009D3014" w:rsidRPr="00967A75"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967A75">
              <w:rPr>
                <w:rFonts w:ascii="Times New Roman" w:eastAsia="Times New Roman" w:hAnsi="Times New Roman"/>
                <w:bCs/>
                <w:iCs/>
                <w:sz w:val="24"/>
                <w:szCs w:val="24"/>
                <w:lang w:eastAsia="ru-RU"/>
              </w:rPr>
              <w:t>Класс(-ы) изучения в соответствии с ФОП</w:t>
            </w:r>
          </w:p>
        </w:tc>
      </w:tr>
      <w:tr w:rsidR="009D3014" w:rsidRPr="00967A75" w14:paraId="4E50B702" w14:textId="77777777" w:rsidTr="00BA11F8">
        <w:tc>
          <w:tcPr>
            <w:tcW w:w="540" w:type="dxa"/>
            <w:shd w:val="clear" w:color="auto" w:fill="auto"/>
          </w:tcPr>
          <w:p w14:paraId="0CA65CEB" w14:textId="77777777" w:rsidR="009D3014" w:rsidRPr="00967A75"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967A75">
              <w:rPr>
                <w:rFonts w:ascii="Times New Roman" w:eastAsia="Times New Roman" w:hAnsi="Times New Roman"/>
                <w:bCs/>
                <w:iCs/>
                <w:sz w:val="24"/>
                <w:szCs w:val="24"/>
                <w:lang w:eastAsia="ru-RU"/>
              </w:rPr>
              <w:lastRenderedPageBreak/>
              <w:t>1.</w:t>
            </w:r>
          </w:p>
        </w:tc>
        <w:tc>
          <w:tcPr>
            <w:tcW w:w="5096" w:type="dxa"/>
            <w:shd w:val="clear" w:color="auto" w:fill="auto"/>
          </w:tcPr>
          <w:p w14:paraId="654762E9" w14:textId="77777777" w:rsidR="009D3014" w:rsidRPr="00967A75"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967A75">
              <w:rPr>
                <w:rFonts w:ascii="Times New Roman" w:hAnsi="Times New Roman"/>
                <w:bCs/>
                <w:sz w:val="24"/>
                <w:szCs w:val="24"/>
                <w:lang w:eastAsia="zh-CN"/>
              </w:rPr>
              <w:t>Растительный организм. Систематические группы растений</w:t>
            </w:r>
          </w:p>
        </w:tc>
        <w:tc>
          <w:tcPr>
            <w:tcW w:w="8158" w:type="dxa"/>
            <w:shd w:val="clear" w:color="auto" w:fill="auto"/>
          </w:tcPr>
          <w:p w14:paraId="7EAA5FAE" w14:textId="77777777" w:rsidR="009D3014" w:rsidRPr="00967A75" w:rsidRDefault="009D3014" w:rsidP="00BA11F8">
            <w:pPr>
              <w:autoSpaceDE w:val="0"/>
              <w:autoSpaceDN w:val="0"/>
              <w:adjustRightInd w:val="0"/>
              <w:rPr>
                <w:lang w:eastAsia="zh-CN"/>
              </w:rPr>
            </w:pPr>
            <w:r w:rsidRPr="00967A75">
              <w:rPr>
                <w:lang w:eastAsia="zh-CN"/>
              </w:rPr>
              <w:t>6 кл., п. 157.4.1. Растительный организм.</w:t>
            </w:r>
          </w:p>
          <w:p w14:paraId="69258AA6" w14:textId="77777777" w:rsidR="009D3014" w:rsidRPr="00967A75" w:rsidRDefault="009D3014" w:rsidP="00BA11F8">
            <w:pPr>
              <w:autoSpaceDE w:val="0"/>
              <w:autoSpaceDN w:val="0"/>
              <w:adjustRightInd w:val="0"/>
              <w:rPr>
                <w:lang w:eastAsia="zh-CN"/>
              </w:rPr>
            </w:pPr>
            <w:r w:rsidRPr="00967A75">
              <w:rPr>
                <w:lang w:eastAsia="zh-CN"/>
              </w:rPr>
              <w:t>6 кл., п. 157.4.3</w:t>
            </w:r>
            <w:r w:rsidRPr="00967A75">
              <w:rPr>
                <w:i/>
                <w:iCs/>
                <w:lang w:eastAsia="zh-CN"/>
              </w:rPr>
              <w:t xml:space="preserve">. </w:t>
            </w:r>
            <w:r w:rsidRPr="00967A75">
              <w:rPr>
                <w:lang w:eastAsia="zh-CN"/>
              </w:rPr>
              <w:t>Жизнедеятельность растительного организма.</w:t>
            </w:r>
          </w:p>
          <w:p w14:paraId="6044E6A2" w14:textId="77777777" w:rsidR="009D3014" w:rsidRPr="00967A75" w:rsidRDefault="009D3014" w:rsidP="00BA11F8">
            <w:pPr>
              <w:autoSpaceDE w:val="0"/>
              <w:autoSpaceDN w:val="0"/>
              <w:adjustRightInd w:val="0"/>
              <w:rPr>
                <w:rFonts w:eastAsia="Times New Roman"/>
                <w:bCs/>
                <w:iCs/>
              </w:rPr>
            </w:pPr>
            <w:r w:rsidRPr="00967A75">
              <w:rPr>
                <w:lang w:eastAsia="zh-CN"/>
              </w:rPr>
              <w:t>7 кл., п. 157.5.1. Систематические группы растений.</w:t>
            </w:r>
          </w:p>
        </w:tc>
      </w:tr>
      <w:tr w:rsidR="009D3014" w:rsidRPr="00967A75" w14:paraId="79DEA290" w14:textId="77777777" w:rsidTr="00BA11F8">
        <w:tc>
          <w:tcPr>
            <w:tcW w:w="540" w:type="dxa"/>
            <w:shd w:val="clear" w:color="auto" w:fill="auto"/>
          </w:tcPr>
          <w:p w14:paraId="09899F9F" w14:textId="77777777" w:rsidR="009D3014" w:rsidRPr="00967A75"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967A75">
              <w:rPr>
                <w:rFonts w:ascii="Times New Roman" w:eastAsia="Times New Roman" w:hAnsi="Times New Roman"/>
                <w:bCs/>
                <w:iCs/>
                <w:sz w:val="24"/>
                <w:szCs w:val="24"/>
                <w:lang w:eastAsia="ru-RU"/>
              </w:rPr>
              <w:t>2</w:t>
            </w:r>
          </w:p>
        </w:tc>
        <w:tc>
          <w:tcPr>
            <w:tcW w:w="5096" w:type="dxa"/>
            <w:shd w:val="clear" w:color="auto" w:fill="auto"/>
          </w:tcPr>
          <w:p w14:paraId="7FBD4CB5" w14:textId="77777777" w:rsidR="009D3014" w:rsidRPr="00967A75"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967A75">
              <w:rPr>
                <w:rFonts w:ascii="Times New Roman" w:hAnsi="Times New Roman"/>
                <w:bCs/>
                <w:sz w:val="24"/>
                <w:szCs w:val="24"/>
                <w:lang w:eastAsia="zh-CN"/>
              </w:rPr>
              <w:t>Животный организм. Систематические группы животных</w:t>
            </w:r>
          </w:p>
        </w:tc>
        <w:tc>
          <w:tcPr>
            <w:tcW w:w="8158" w:type="dxa"/>
            <w:shd w:val="clear" w:color="auto" w:fill="auto"/>
          </w:tcPr>
          <w:p w14:paraId="1C34B391" w14:textId="77777777" w:rsidR="009D3014" w:rsidRPr="00967A75" w:rsidRDefault="009D3014" w:rsidP="00BA11F8">
            <w:pPr>
              <w:autoSpaceDE w:val="0"/>
              <w:autoSpaceDN w:val="0"/>
              <w:adjustRightInd w:val="0"/>
              <w:rPr>
                <w:lang w:eastAsia="zh-CN"/>
              </w:rPr>
            </w:pPr>
            <w:r w:rsidRPr="00967A75">
              <w:rPr>
                <w:lang w:eastAsia="zh-CN"/>
              </w:rPr>
              <w:t>8 кл., п. 157.6.1. Животный организм.</w:t>
            </w:r>
          </w:p>
          <w:p w14:paraId="2CD9863D" w14:textId="77777777" w:rsidR="009D3014" w:rsidRPr="00967A75" w:rsidRDefault="009D3014" w:rsidP="00BA11F8">
            <w:pPr>
              <w:autoSpaceDE w:val="0"/>
              <w:autoSpaceDN w:val="0"/>
              <w:adjustRightInd w:val="0"/>
              <w:rPr>
                <w:lang w:eastAsia="zh-CN"/>
              </w:rPr>
            </w:pPr>
            <w:r w:rsidRPr="00967A75">
              <w:rPr>
                <w:lang w:eastAsia="zh-CN"/>
              </w:rPr>
              <w:t>8 кл., п. 157.6.2. Строение и жизнедеятельность организма животного</w:t>
            </w:r>
          </w:p>
          <w:p w14:paraId="2FFF8D5B" w14:textId="77777777" w:rsidR="009D3014" w:rsidRPr="00967A75" w:rsidRDefault="009D3014" w:rsidP="00BA11F8">
            <w:pPr>
              <w:pStyle w:val="a3"/>
              <w:spacing w:after="0" w:line="240" w:lineRule="auto"/>
              <w:ind w:left="0"/>
              <w:jc w:val="both"/>
              <w:rPr>
                <w:rFonts w:ascii="Times New Roman" w:eastAsia="Times New Roman" w:hAnsi="Times New Roman"/>
                <w:bCs/>
                <w:iCs/>
                <w:sz w:val="24"/>
                <w:szCs w:val="24"/>
                <w:lang w:eastAsia="ru-RU"/>
              </w:rPr>
            </w:pPr>
            <w:r w:rsidRPr="00967A75">
              <w:rPr>
                <w:rFonts w:ascii="Times New Roman" w:hAnsi="Times New Roman"/>
                <w:sz w:val="24"/>
                <w:szCs w:val="24"/>
                <w:lang w:eastAsia="zh-CN"/>
              </w:rPr>
              <w:t>8 кл., п. 157.6.3. Систематические группы животных</w:t>
            </w:r>
          </w:p>
        </w:tc>
      </w:tr>
    </w:tbl>
    <w:p w14:paraId="6D0F6B97" w14:textId="77777777" w:rsidR="009D3014" w:rsidRPr="00F60D3F" w:rsidRDefault="009D3014" w:rsidP="009D3014">
      <w:pPr>
        <w:pStyle w:val="3"/>
        <w:numPr>
          <w:ilvl w:val="3"/>
          <w:numId w:val="27"/>
        </w:numPr>
        <w:tabs>
          <w:tab w:val="left" w:pos="567"/>
        </w:tabs>
        <w:ind w:left="2350"/>
        <w:rPr>
          <w:color w:val="auto"/>
        </w:rPr>
      </w:pPr>
      <w:r w:rsidRPr="00F60D3F">
        <w:rPr>
          <w:color w:val="auto"/>
        </w:rPr>
        <w:t>Рекомендации для учителей по совершенствованию преподавания учебного предмета группе обучающихся с высоким уровнем подготовки</w:t>
      </w:r>
    </w:p>
    <w:p w14:paraId="039F74AC" w14:textId="77777777" w:rsidR="009D3014" w:rsidRDefault="009D3014" w:rsidP="009D3014">
      <w:pPr>
        <w:jc w:val="both"/>
      </w:pPr>
    </w:p>
    <w:p w14:paraId="174BA4DB" w14:textId="77777777" w:rsidR="009D3014" w:rsidRDefault="009D3014" w:rsidP="009D3014">
      <w:pPr>
        <w:jc w:val="both"/>
      </w:pPr>
      <w:r>
        <w:t xml:space="preserve">Методические рекомендации для учителей школ, показавших наибольшее количество отличных результатов экзамена  по биологии: </w:t>
      </w:r>
      <w:r w:rsidRPr="00FA6FA2">
        <w:rPr>
          <w:rFonts w:eastAsia="Times New Roman"/>
          <w:b/>
          <w:i/>
        </w:rPr>
        <w:t>ГБОУ ООШ № 2 п.г.т. Смышляевка</w:t>
      </w:r>
      <w:r w:rsidRPr="001E6EC7">
        <w:rPr>
          <w:rFonts w:eastAsia="Times New Roman"/>
          <w:b/>
          <w:i/>
        </w:rPr>
        <w:t xml:space="preserve">,  </w:t>
      </w:r>
      <w:r w:rsidRPr="00FA6FA2">
        <w:rPr>
          <w:rFonts w:eastAsia="Times New Roman"/>
          <w:b/>
          <w:i/>
        </w:rPr>
        <w:t>СОШ с. Воскресенка</w:t>
      </w:r>
      <w:r w:rsidRPr="001E6EC7">
        <w:rPr>
          <w:rFonts w:eastAsia="Times New Roman"/>
          <w:b/>
          <w:i/>
        </w:rPr>
        <w:t xml:space="preserve">, </w:t>
      </w:r>
      <w:r w:rsidRPr="00FA6FA2">
        <w:rPr>
          <w:rFonts w:eastAsia="Times New Roman"/>
          <w:b/>
          <w:i/>
        </w:rPr>
        <w:t>СОШ п.г.т. Петра Дубрава</w:t>
      </w:r>
      <w:r w:rsidRPr="001E6EC7">
        <w:rPr>
          <w:rFonts w:eastAsia="Times New Roman"/>
          <w:b/>
          <w:i/>
        </w:rPr>
        <w:t xml:space="preserve">, </w:t>
      </w:r>
      <w:r w:rsidRPr="00FA6FA2">
        <w:rPr>
          <w:rFonts w:eastAsia="Times New Roman"/>
          <w:b/>
          <w:i/>
        </w:rPr>
        <w:t>СОШ с. Рождествено</w:t>
      </w:r>
      <w:r w:rsidRPr="001E6EC7">
        <w:rPr>
          <w:rFonts w:eastAsia="Times New Roman"/>
          <w:b/>
          <w:i/>
        </w:rPr>
        <w:t xml:space="preserve">, </w:t>
      </w:r>
      <w:r w:rsidRPr="00FA6FA2">
        <w:rPr>
          <w:rFonts w:eastAsia="Times New Roman"/>
          <w:b/>
          <w:i/>
        </w:rPr>
        <w:t>СОШ № 3 п.г.т. Смышляевка</w:t>
      </w:r>
      <w:r w:rsidRPr="001E6EC7">
        <w:rPr>
          <w:rFonts w:eastAsia="Times New Roman"/>
          <w:b/>
          <w:i/>
        </w:rPr>
        <w:t xml:space="preserve">, </w:t>
      </w:r>
      <w:r w:rsidRPr="00FA6FA2">
        <w:rPr>
          <w:rFonts w:eastAsia="Times New Roman"/>
          <w:b/>
          <w:i/>
        </w:rPr>
        <w:t>СОШ с. Сухая Вязовка</w:t>
      </w:r>
      <w:r w:rsidRPr="001E6EC7">
        <w:rPr>
          <w:rFonts w:eastAsia="Times New Roman"/>
          <w:b/>
          <w:i/>
        </w:rPr>
        <w:t xml:space="preserve">, </w:t>
      </w:r>
      <w:r w:rsidRPr="00FA6FA2">
        <w:rPr>
          <w:rFonts w:eastAsia="Times New Roman"/>
          <w:b/>
          <w:i/>
        </w:rPr>
        <w:t>СОШ поc. Черновский</w:t>
      </w:r>
      <w:r w:rsidRPr="001E6EC7">
        <w:rPr>
          <w:rFonts w:eastAsia="Times New Roman"/>
          <w:b/>
          <w:i/>
        </w:rPr>
        <w:t xml:space="preserve">, </w:t>
      </w:r>
      <w:r w:rsidRPr="00FA6FA2">
        <w:rPr>
          <w:rFonts w:eastAsia="Times New Roman"/>
          <w:b/>
          <w:i/>
        </w:rPr>
        <w:t>СОШ "ОЦ" с. Дубовый Умет</w:t>
      </w:r>
      <w:r w:rsidRPr="001E6EC7">
        <w:rPr>
          <w:rFonts w:eastAsia="Times New Roman"/>
          <w:b/>
          <w:i/>
        </w:rPr>
        <w:t xml:space="preserve">, </w:t>
      </w:r>
      <w:r w:rsidRPr="00FA6FA2">
        <w:rPr>
          <w:rFonts w:eastAsia="Times New Roman"/>
          <w:b/>
          <w:i/>
        </w:rPr>
        <w:t>СОШ № 1 "ОЦ" п.г.т. Смышляевка</w:t>
      </w:r>
      <w:r w:rsidRPr="001E6EC7">
        <w:rPr>
          <w:rFonts w:eastAsia="Times New Roman"/>
          <w:b/>
          <w:i/>
        </w:rPr>
        <w:t xml:space="preserve">, </w:t>
      </w:r>
      <w:r w:rsidRPr="00FA6FA2">
        <w:rPr>
          <w:rFonts w:eastAsia="Times New Roman"/>
          <w:b/>
          <w:i/>
        </w:rPr>
        <w:t>ГБОУ СОШ "ОЦ "Южный город" пос. Придорожный</w:t>
      </w:r>
      <w:r w:rsidRPr="001E6EC7">
        <w:rPr>
          <w:rFonts w:eastAsia="Times New Roman"/>
          <w:b/>
          <w:i/>
        </w:rPr>
        <w:t xml:space="preserve"> м.р. Волжский</w:t>
      </w:r>
      <w:r>
        <w:rPr>
          <w:rFonts w:eastAsia="Times New Roman"/>
        </w:rPr>
        <w:t>.</w:t>
      </w:r>
    </w:p>
    <w:p w14:paraId="4C002C24" w14:textId="77777777" w:rsidR="009D3014" w:rsidRDefault="009D3014" w:rsidP="009D3014">
      <w:pPr>
        <w:autoSpaceDE w:val="0"/>
        <w:autoSpaceDN w:val="0"/>
        <w:adjustRightInd w:val="0"/>
        <w:jc w:val="both"/>
        <w:rPr>
          <w:lang w:eastAsia="zh-CN"/>
        </w:rPr>
      </w:pPr>
    </w:p>
    <w:p w14:paraId="3DAA3EF7" w14:textId="77777777" w:rsidR="009D3014" w:rsidRDefault="009D3014" w:rsidP="009D3014">
      <w:pPr>
        <w:autoSpaceDE w:val="0"/>
        <w:autoSpaceDN w:val="0"/>
        <w:adjustRightInd w:val="0"/>
        <w:spacing w:line="276" w:lineRule="auto"/>
        <w:jc w:val="both"/>
      </w:pPr>
      <w:r>
        <w:rPr>
          <w:lang w:eastAsia="zh-CN"/>
        </w:rPr>
        <w:t>Группа с высоким уровнем подготовки. Рекомендовано выявление индивидуальных пробелов в знаниях, умениях, навыках. Индивидуальные образовательные маршруты. Сложные формы тестовых заданий: установление соответствия, последовательности, множественный выбор, вставить в текст пропущенные слова, работа с графиками, найди ошибку и т.д. Повышение самостоятельности и ответственности, обучение различным приемам самоорганизации деятельности, самоконтроля и взаимоконтроля. Развитие регулятивных действий самоорганизации и самоконтроля.</w:t>
      </w:r>
    </w:p>
    <w:p w14:paraId="473E540F" w14:textId="77777777" w:rsidR="009D3014" w:rsidRDefault="009D3014" w:rsidP="009D3014">
      <w:pPr>
        <w:autoSpaceDE w:val="0"/>
        <w:autoSpaceDN w:val="0"/>
        <w:adjustRightInd w:val="0"/>
        <w:spacing w:line="276" w:lineRule="auto"/>
        <w:jc w:val="both"/>
        <w:rPr>
          <w:lang w:eastAsia="zh-CN"/>
        </w:rPr>
      </w:pPr>
      <w:r>
        <w:rPr>
          <w:lang w:eastAsia="zh-CN"/>
        </w:rPr>
        <w:t>1) Максимально ориентировать учебный процесс на формирование прочных биологических знаний и умений. Для этого использовать системно-деятельностный подход, который заключается в четком планировании достижения предметных и метапредметных результатов по годам обучения и строгом выстраивании этапов и процесса деятельности обучающихся по их достижению.</w:t>
      </w:r>
    </w:p>
    <w:p w14:paraId="3D2BA47B" w14:textId="77777777" w:rsidR="009D3014" w:rsidRDefault="009D3014" w:rsidP="009D3014">
      <w:pPr>
        <w:autoSpaceDE w:val="0"/>
        <w:autoSpaceDN w:val="0"/>
        <w:adjustRightInd w:val="0"/>
        <w:spacing w:line="276" w:lineRule="auto"/>
        <w:jc w:val="both"/>
        <w:rPr>
          <w:lang w:eastAsia="zh-CN"/>
        </w:rPr>
      </w:pPr>
      <w:r>
        <w:rPr>
          <w:lang w:eastAsia="zh-CN"/>
        </w:rPr>
        <w:t>2) В рабочей программе учебного предмета или в рамках внеурочной деятельности в 9 классе целесообразно предусмотреть повторение раздела «Система, многообразие и эволюция живой природы».</w:t>
      </w:r>
    </w:p>
    <w:p w14:paraId="4E51E524" w14:textId="77777777" w:rsidR="009D3014" w:rsidRDefault="009D3014" w:rsidP="009D3014">
      <w:pPr>
        <w:autoSpaceDE w:val="0"/>
        <w:autoSpaceDN w:val="0"/>
        <w:adjustRightInd w:val="0"/>
        <w:spacing w:line="276" w:lineRule="auto"/>
        <w:jc w:val="both"/>
        <w:rPr>
          <w:lang w:eastAsia="zh-CN"/>
        </w:rPr>
      </w:pPr>
      <w:r>
        <w:rPr>
          <w:lang w:eastAsia="zh-CN"/>
        </w:rPr>
        <w:t>3) При изучении курса биологии во всех классах следует как можно чаще использовать задания, предполагающие сложные виды деятельности – определять истинность суждений, решать расчетные задачи, анализировать результаты исследований, вставлять в текст пропущенное слово, а также задания, требующих переноса знаний в измененную и новую ситуацию. Обучающиеся должны не просто заучивать элементы биологического содержания, но и уметь применять эти знания.</w:t>
      </w:r>
    </w:p>
    <w:p w14:paraId="36D0637B" w14:textId="77777777" w:rsidR="009D3014" w:rsidRDefault="009D3014" w:rsidP="009D3014">
      <w:pPr>
        <w:autoSpaceDE w:val="0"/>
        <w:autoSpaceDN w:val="0"/>
        <w:adjustRightInd w:val="0"/>
        <w:spacing w:line="276" w:lineRule="auto"/>
        <w:jc w:val="both"/>
        <w:rPr>
          <w:lang w:eastAsia="zh-CN"/>
        </w:rPr>
      </w:pPr>
      <w:r>
        <w:rPr>
          <w:lang w:eastAsia="zh-CN"/>
        </w:rPr>
        <w:t xml:space="preserve">4) Следует целенаправленно развивать у обучающихся регулятивные учебные действия самоконтроля и самоорганизации. Учить внимательно читать, понимать и принимать условие учебной задачи, например, используя прием подчеркивания главных слов в условии, проговаривания, что требуется найти в задаче. Учить после выполнения учебной задачи еще раз возвращаться к ее условию с целью </w:t>
      </w:r>
      <w:r>
        <w:rPr>
          <w:lang w:eastAsia="zh-CN"/>
        </w:rPr>
        <w:lastRenderedPageBreak/>
        <w:t>уточнения результатов выполнения, проверки соответствия полученных результатов условию, внесения корректировок. Обучать приемам эффективного распределения времени при выполнении учебных задач для того, чтобы иметь возможность еще раз проверить решение.</w:t>
      </w:r>
    </w:p>
    <w:p w14:paraId="73853182" w14:textId="77777777" w:rsidR="009D3014" w:rsidRDefault="009D3014" w:rsidP="009D3014">
      <w:pPr>
        <w:spacing w:line="276" w:lineRule="auto"/>
        <w:jc w:val="both"/>
        <w:rPr>
          <w:lang w:eastAsia="zh-CN"/>
        </w:rPr>
      </w:pPr>
      <w:r>
        <w:rPr>
          <w:lang w:eastAsia="zh-CN"/>
        </w:rPr>
        <w:t>5) В 5 классе целесообразно сосредоточиться на формировании, в 6-9 классах на развитии и совершенствовании читательской грамотности обучающихся. Учить работать с биологическими текстами, начиная с текста учебника, заканчивая текстами с описанием реальных научных исследований и экспериментов. Учить учащихся выделять главное, отвечать и задавать вопросы к текстам.</w:t>
      </w:r>
    </w:p>
    <w:p w14:paraId="57C94189" w14:textId="77777777" w:rsidR="009D3014" w:rsidRDefault="009D3014" w:rsidP="009D3014">
      <w:pPr>
        <w:autoSpaceDE w:val="0"/>
        <w:autoSpaceDN w:val="0"/>
        <w:adjustRightInd w:val="0"/>
        <w:spacing w:line="276" w:lineRule="auto"/>
        <w:jc w:val="both"/>
        <w:rPr>
          <w:lang w:eastAsia="zh-CN"/>
        </w:rPr>
      </w:pPr>
      <w:r>
        <w:rPr>
          <w:lang w:eastAsia="zh-CN"/>
        </w:rPr>
        <w:t>6) Важным на уровне ООО является формирование исследовательских учебных действий, с включением обучающихся примерно с 7-8 класса в реальную учебную исследовательскую деятельность. Полезно обсуждать с обучающимися результаты реальных научных</w:t>
      </w:r>
    </w:p>
    <w:p w14:paraId="5EE4019B" w14:textId="77777777" w:rsidR="009D3014" w:rsidRPr="00F60D3F" w:rsidRDefault="009D3014" w:rsidP="009D3014">
      <w:pPr>
        <w:spacing w:line="360" w:lineRule="auto"/>
        <w:jc w:val="both"/>
        <w:rPr>
          <w:rFonts w:eastAsia="Times New Roman"/>
          <w:bCs/>
          <w:i/>
          <w:iCs/>
        </w:rPr>
      </w:pPr>
      <w:r>
        <w:rPr>
          <w:lang w:eastAsia="zh-CN"/>
        </w:rPr>
        <w:t xml:space="preserve">исследований, представленные в разной форме – текст, график, таблица, схема. </w:t>
      </w:r>
    </w:p>
    <w:p w14:paraId="6C1E732B" w14:textId="77777777" w:rsidR="009D3014" w:rsidRPr="00F60D3F" w:rsidRDefault="009D3014" w:rsidP="009D3014">
      <w:pPr>
        <w:pStyle w:val="3"/>
        <w:numPr>
          <w:ilvl w:val="1"/>
          <w:numId w:val="27"/>
        </w:numPr>
        <w:ind w:left="999"/>
        <w:jc w:val="both"/>
        <w:rPr>
          <w:rFonts w:ascii="Times New Roman" w:hAnsi="Times New Roman"/>
          <w:bCs w:val="0"/>
          <w:color w:val="auto"/>
        </w:rPr>
      </w:pPr>
      <w:r w:rsidRPr="00F60D3F">
        <w:rPr>
          <w:rFonts w:ascii="Times New Roman" w:hAnsi="Times New Roman"/>
          <w:color w:val="auto"/>
          <w:szCs w:val="28"/>
          <w:highlight w:val="lightGray"/>
        </w:rPr>
        <w:br w:type="page"/>
      </w:r>
      <w:r w:rsidRPr="00F60D3F">
        <w:rPr>
          <w:rFonts w:ascii="Times New Roman" w:hAnsi="Times New Roman"/>
          <w:bCs w:val="0"/>
          <w:color w:val="auto"/>
        </w:rPr>
        <w:lastRenderedPageBreak/>
        <w:t>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учебного предмета</w:t>
      </w:r>
    </w:p>
    <w:p w14:paraId="67352CFC" w14:textId="77777777" w:rsidR="009D3014" w:rsidRPr="00F60D3F" w:rsidRDefault="009D3014" w:rsidP="009D3014"/>
    <w:p w14:paraId="7E0B9CD4" w14:textId="77777777" w:rsidR="009D3014" w:rsidRPr="00F60D3F" w:rsidRDefault="009D3014" w:rsidP="009D3014">
      <w:pPr>
        <w:ind w:firstLine="567"/>
        <w:jc w:val="both"/>
        <w:rPr>
          <w:i/>
        </w:rPr>
      </w:pPr>
      <w:r w:rsidRPr="00F60D3F">
        <w:rPr>
          <w:i/>
        </w:rPr>
        <w:t xml:space="preserve">Рекомендации в данном разделе составляются на основе проведенного анализа выполнения заданий КИМ и выявленных типичных дефицитов в подготовке школьников. </w:t>
      </w:r>
    </w:p>
    <w:p w14:paraId="1E8C76B1" w14:textId="77777777" w:rsidR="009D3014" w:rsidRPr="00F60D3F" w:rsidRDefault="009D3014" w:rsidP="009D3014">
      <w:pPr>
        <w:ind w:firstLine="567"/>
        <w:jc w:val="both"/>
        <w:rPr>
          <w:i/>
        </w:rPr>
      </w:pPr>
      <w:r w:rsidRPr="00F60D3F">
        <w:rPr>
          <w:i/>
        </w:rPr>
        <w:t xml:space="preserve">Рекомендации должны носить практический характер и давать возможность их использования в работе. Следует избегать формальных и нереализуемых рекомендаций. </w:t>
      </w:r>
    </w:p>
    <w:p w14:paraId="0DB21994" w14:textId="77777777" w:rsidR="009D3014" w:rsidRDefault="009D3014" w:rsidP="009D3014">
      <w:pPr>
        <w:ind w:firstLine="567"/>
        <w:jc w:val="both"/>
        <w:rPr>
          <w:i/>
        </w:rPr>
      </w:pPr>
      <w:r w:rsidRPr="00F60D3F">
        <w:rPr>
          <w:i/>
        </w:rPr>
        <w:t>Рекомендации не должны быть ориентированными только</w:t>
      </w:r>
      <w:r>
        <w:rPr>
          <w:i/>
        </w:rPr>
        <w:t xml:space="preserve"> на</w:t>
      </w:r>
      <w:r w:rsidRPr="00F60D3F">
        <w:rPr>
          <w:i/>
        </w:rPr>
        <w:t xml:space="preserve"> у</w:t>
      </w:r>
      <w:r>
        <w:rPr>
          <w:i/>
        </w:rPr>
        <w:t>чителей</w:t>
      </w:r>
      <w:r w:rsidRPr="00F60D3F">
        <w:rPr>
          <w:i/>
        </w:rPr>
        <w:t xml:space="preserve"> выпускных классов. Также следует избегать мероприятий, направленных на реализацию методик «натаскивания» учеников на выполнение конкретных заданий КИМ по учебному предмету.</w:t>
      </w:r>
    </w:p>
    <w:p w14:paraId="048BFBDD" w14:textId="77777777" w:rsidR="009D3014" w:rsidRDefault="009D3014" w:rsidP="009D3014">
      <w:pPr>
        <w:ind w:firstLine="567"/>
        <w:jc w:val="both"/>
        <w:rPr>
          <w:i/>
        </w:rPr>
      </w:pPr>
    </w:p>
    <w:p w14:paraId="094A1080" w14:textId="77777777" w:rsidR="009D3014" w:rsidRDefault="009D3014" w:rsidP="009D3014">
      <w:pPr>
        <w:pStyle w:val="Default"/>
      </w:pPr>
    </w:p>
    <w:p w14:paraId="7967AF5A" w14:textId="77777777" w:rsidR="009D3014" w:rsidRPr="001E6EC7" w:rsidRDefault="009D3014" w:rsidP="009D3014">
      <w:pPr>
        <w:pStyle w:val="Default"/>
        <w:spacing w:line="276" w:lineRule="auto"/>
        <w:rPr>
          <w:b/>
          <w:sz w:val="23"/>
          <w:szCs w:val="23"/>
        </w:rPr>
      </w:pPr>
      <w:r w:rsidRPr="001E6EC7">
        <w:rPr>
          <w:b/>
          <w:i/>
          <w:iCs/>
          <w:sz w:val="23"/>
          <w:szCs w:val="23"/>
        </w:rPr>
        <w:t xml:space="preserve">Администрациям образовательных организаций </w:t>
      </w:r>
    </w:p>
    <w:p w14:paraId="19BEFA05" w14:textId="77777777" w:rsidR="009D3014" w:rsidRDefault="009D3014" w:rsidP="009D3014">
      <w:pPr>
        <w:pStyle w:val="Default"/>
        <w:spacing w:line="276" w:lineRule="auto"/>
        <w:jc w:val="both"/>
        <w:rPr>
          <w:sz w:val="23"/>
          <w:szCs w:val="23"/>
        </w:rPr>
      </w:pPr>
      <w:r>
        <w:rPr>
          <w:sz w:val="23"/>
          <w:szCs w:val="23"/>
        </w:rPr>
        <w:t xml:space="preserve">Для мотивированных учащихся необходимо обеспечить серьезную внеурочную работу под руководством подготовленных преподавателей или введение факультативных занятий. Директорам школ необходимо рассмотреть возможность организации дополнительных занятий для сдающих ОГЭ по биологии с тем, чтобы довести уровень знаний выпускников с низким уровнем подготовки до среднего, улучшить практическую подготовку выпускников. </w:t>
      </w:r>
    </w:p>
    <w:p w14:paraId="4E8A6210" w14:textId="77777777" w:rsidR="009D3014" w:rsidRDefault="009D3014" w:rsidP="009D3014">
      <w:pPr>
        <w:pStyle w:val="Default"/>
        <w:spacing w:line="276" w:lineRule="auto"/>
        <w:jc w:val="both"/>
        <w:rPr>
          <w:sz w:val="23"/>
          <w:szCs w:val="23"/>
        </w:rPr>
      </w:pPr>
      <w:r>
        <w:rPr>
          <w:sz w:val="23"/>
          <w:szCs w:val="23"/>
        </w:rPr>
        <w:t xml:space="preserve">При этом администрация образовательной организации могла бы содействовать учителям-предметникам при прохождении ими повышения квалификации и проведении дополнительных внеурочных занятий, создав систему поощрений на уровне школы, а также обеспечить оснащение процесса обучения необходимыми информационными технологиями. Предоставить возможность учителям посещать обучающие семинары. </w:t>
      </w:r>
    </w:p>
    <w:p w14:paraId="2DE0EE42" w14:textId="77777777" w:rsidR="009D3014" w:rsidRDefault="009D3014" w:rsidP="009D3014">
      <w:pPr>
        <w:autoSpaceDE w:val="0"/>
        <w:autoSpaceDN w:val="0"/>
        <w:adjustRightInd w:val="0"/>
        <w:spacing w:line="276" w:lineRule="auto"/>
        <w:jc w:val="both"/>
        <w:rPr>
          <w:sz w:val="23"/>
          <w:szCs w:val="23"/>
        </w:rPr>
      </w:pPr>
      <w:r>
        <w:rPr>
          <w:lang w:eastAsia="zh-CN"/>
        </w:rPr>
        <w:t xml:space="preserve">В тематическом планировании к рабочей программе по биологии в конце 9 класса (апрель – май) следует предусмотреть время на обобщение, повторение и систематизацию наиболее значимого и сложного для понимания материала из всех разделов курса «Биология», изучаемых в основной школе, особенно раздела «Система, многообразие и эволюция органического мира». Для высокомотивированных обучающихся, выбравших экзамен по биологии, и для обучающихся с низким уровнем биологической подготовки в план внеурочной </w:t>
      </w:r>
      <w:r>
        <w:t>деятельности ОО следует включить факультатив/спецкурс/кружок направленный на повторение данного разделов.</w:t>
      </w:r>
    </w:p>
    <w:p w14:paraId="292129C7" w14:textId="77777777" w:rsidR="009D3014" w:rsidRDefault="009D3014" w:rsidP="009D3014">
      <w:pPr>
        <w:pStyle w:val="Default"/>
        <w:spacing w:line="276" w:lineRule="auto"/>
        <w:jc w:val="both"/>
        <w:rPr>
          <w:sz w:val="23"/>
          <w:szCs w:val="23"/>
        </w:rPr>
      </w:pPr>
      <w:r>
        <w:rPr>
          <w:sz w:val="23"/>
          <w:szCs w:val="23"/>
        </w:rPr>
        <w:t xml:space="preserve">Для обеспечения дифференцированного подхода в обучении требуется: </w:t>
      </w:r>
    </w:p>
    <w:p w14:paraId="784C7BED" w14:textId="77777777" w:rsidR="009D3014" w:rsidRDefault="009D3014" w:rsidP="009D3014">
      <w:pPr>
        <w:pStyle w:val="Default"/>
        <w:spacing w:line="276" w:lineRule="auto"/>
        <w:jc w:val="both"/>
        <w:rPr>
          <w:sz w:val="23"/>
          <w:szCs w:val="23"/>
        </w:rPr>
      </w:pPr>
      <w:r>
        <w:rPr>
          <w:sz w:val="23"/>
          <w:szCs w:val="23"/>
        </w:rPr>
        <w:t xml:space="preserve">1) мотивировать учителей в их работе по дифференцированному обучению, предоставляя возможности для профессионального развития и обмена опытом; </w:t>
      </w:r>
    </w:p>
    <w:p w14:paraId="293B1BA0" w14:textId="77777777" w:rsidR="009D3014" w:rsidRDefault="009D3014" w:rsidP="009D3014">
      <w:pPr>
        <w:pStyle w:val="Default"/>
        <w:spacing w:line="276" w:lineRule="auto"/>
        <w:jc w:val="both"/>
        <w:rPr>
          <w:sz w:val="23"/>
          <w:szCs w:val="23"/>
        </w:rPr>
      </w:pPr>
      <w:r>
        <w:rPr>
          <w:sz w:val="23"/>
          <w:szCs w:val="23"/>
        </w:rPr>
        <w:t xml:space="preserve">2) проанализировать основные профессиональные дефициты учителей биологии и организовать работу по их устранению (повышение квалификации педагога); </w:t>
      </w:r>
    </w:p>
    <w:p w14:paraId="5B9F8B96" w14:textId="77777777" w:rsidR="009D3014" w:rsidRDefault="009D3014" w:rsidP="009D3014">
      <w:pPr>
        <w:pStyle w:val="Default"/>
        <w:spacing w:line="276" w:lineRule="auto"/>
        <w:jc w:val="both"/>
        <w:rPr>
          <w:sz w:val="23"/>
          <w:szCs w:val="23"/>
        </w:rPr>
      </w:pPr>
      <w:r>
        <w:rPr>
          <w:sz w:val="23"/>
          <w:szCs w:val="23"/>
        </w:rPr>
        <w:t xml:space="preserve">3) проанализировать результаты ГИА по образовательной организации, сравнить с аналогичными показателями на уровне муниципалитета, региона, выявить основные дефициты обучающихся; </w:t>
      </w:r>
    </w:p>
    <w:p w14:paraId="12BAD7C1" w14:textId="77777777" w:rsidR="009D3014" w:rsidRPr="001E6EC7" w:rsidRDefault="009D3014" w:rsidP="009D3014">
      <w:pPr>
        <w:spacing w:line="276" w:lineRule="auto"/>
        <w:jc w:val="both"/>
      </w:pPr>
      <w:r>
        <w:rPr>
          <w:sz w:val="23"/>
          <w:szCs w:val="23"/>
        </w:rPr>
        <w:lastRenderedPageBreak/>
        <w:t>4) обеспечить учителей биологии необходимыми ресурсами и материалами для организации дифференцированного обучения: укрепить материально-техническую базу кабинетов биологии, организовать обучение педагогов работе с электронными образовательными ресурсами.</w:t>
      </w:r>
    </w:p>
    <w:p w14:paraId="24F3CDEC" w14:textId="77777777" w:rsidR="009D3014" w:rsidRDefault="009D3014" w:rsidP="009D3014">
      <w:pPr>
        <w:autoSpaceDE w:val="0"/>
        <w:autoSpaceDN w:val="0"/>
        <w:adjustRightInd w:val="0"/>
        <w:spacing w:line="276" w:lineRule="auto"/>
        <w:jc w:val="both"/>
        <w:rPr>
          <w:lang w:eastAsia="zh-CN"/>
        </w:rPr>
      </w:pPr>
      <w:r>
        <w:rPr>
          <w:sz w:val="23"/>
          <w:szCs w:val="23"/>
        </w:rPr>
        <w:t>5) рекомендовать учителям биологии использовать материалы образовательного центра «Сириус» и использовать образовательные программы центра в целях поддержки наиболее мотивированных обучающихся (</w:t>
      </w:r>
      <w:r>
        <w:rPr>
          <w:color w:val="0462C1"/>
          <w:sz w:val="23"/>
          <w:szCs w:val="23"/>
        </w:rPr>
        <w:t xml:space="preserve">https://sochisirius.ru/ </w:t>
      </w:r>
      <w:r>
        <w:rPr>
          <w:sz w:val="23"/>
          <w:szCs w:val="23"/>
        </w:rPr>
        <w:t>).</w:t>
      </w:r>
    </w:p>
    <w:p w14:paraId="382FA329" w14:textId="77777777" w:rsidR="009D3014" w:rsidRDefault="009D3014" w:rsidP="009D3014">
      <w:pPr>
        <w:autoSpaceDE w:val="0"/>
        <w:autoSpaceDN w:val="0"/>
        <w:adjustRightInd w:val="0"/>
        <w:spacing w:line="276" w:lineRule="auto"/>
        <w:jc w:val="both"/>
        <w:rPr>
          <w:lang w:eastAsia="zh-CN"/>
        </w:rPr>
      </w:pPr>
    </w:p>
    <w:p w14:paraId="1693403A" w14:textId="77777777" w:rsidR="009D3014" w:rsidRPr="001E6EC7" w:rsidRDefault="009D3014" w:rsidP="009D3014">
      <w:pPr>
        <w:pStyle w:val="Default"/>
        <w:spacing w:line="276" w:lineRule="auto"/>
        <w:rPr>
          <w:b/>
          <w:i/>
        </w:rPr>
      </w:pPr>
      <w:r w:rsidRPr="001E6EC7">
        <w:rPr>
          <w:b/>
          <w:i/>
        </w:rPr>
        <w:t xml:space="preserve">ИПК / ИРО, иным организациям, реализующим программы профессионального развития учителей </w:t>
      </w:r>
    </w:p>
    <w:p w14:paraId="2A13ACDD" w14:textId="77777777" w:rsidR="009D3014" w:rsidRDefault="009D3014" w:rsidP="009D3014">
      <w:pPr>
        <w:pStyle w:val="Default"/>
        <w:spacing w:line="276" w:lineRule="auto"/>
        <w:jc w:val="both"/>
        <w:rPr>
          <w:sz w:val="23"/>
          <w:szCs w:val="23"/>
        </w:rPr>
      </w:pPr>
      <w:r>
        <w:rPr>
          <w:sz w:val="23"/>
          <w:szCs w:val="23"/>
        </w:rPr>
        <w:t xml:space="preserve">- организовать обмен мнениями учителей биологии региона по наиболее сложным вопросам, возникающим в ходе подготовки и проведении процедуры ОГЭ, которые имеют непосредственное отношение к содержанию деятельности каждого учителя; </w:t>
      </w:r>
    </w:p>
    <w:p w14:paraId="4FDB722D" w14:textId="77777777" w:rsidR="009D3014" w:rsidRDefault="009D3014" w:rsidP="009D3014">
      <w:pPr>
        <w:pStyle w:val="Default"/>
        <w:spacing w:line="276" w:lineRule="auto"/>
        <w:jc w:val="both"/>
        <w:rPr>
          <w:sz w:val="23"/>
          <w:szCs w:val="23"/>
        </w:rPr>
      </w:pPr>
      <w:r>
        <w:rPr>
          <w:sz w:val="23"/>
          <w:szCs w:val="23"/>
        </w:rPr>
        <w:t xml:space="preserve">- необходимо оперативно информировать ОО о проведении вебинаров, семинаров, мероприятий, организованных ФИПИ, ИРО, НМЦ, ведущими издательствами (Просвещение, Мнемозина, Русское слово); </w:t>
      </w:r>
    </w:p>
    <w:p w14:paraId="30B804A9" w14:textId="77777777" w:rsidR="009D3014" w:rsidRDefault="009D3014" w:rsidP="009D3014">
      <w:pPr>
        <w:pStyle w:val="Default"/>
        <w:spacing w:line="276" w:lineRule="auto"/>
        <w:jc w:val="both"/>
        <w:rPr>
          <w:sz w:val="23"/>
          <w:szCs w:val="23"/>
        </w:rPr>
      </w:pPr>
      <w:r>
        <w:rPr>
          <w:sz w:val="23"/>
          <w:szCs w:val="23"/>
        </w:rPr>
        <w:t xml:space="preserve">- организовать обмен опытом с учителями школ, показавших высокие результаты на ОГЭ 2025, для использования их опыта при подготовке обучающихся к ОГЭ по биологии; </w:t>
      </w:r>
    </w:p>
    <w:p w14:paraId="1E9798D8" w14:textId="77777777" w:rsidR="009D3014" w:rsidRDefault="009D3014" w:rsidP="009D3014">
      <w:pPr>
        <w:pStyle w:val="Default"/>
        <w:spacing w:line="276" w:lineRule="auto"/>
        <w:jc w:val="both"/>
        <w:rPr>
          <w:sz w:val="23"/>
          <w:szCs w:val="23"/>
        </w:rPr>
      </w:pPr>
      <w:r>
        <w:rPr>
          <w:sz w:val="23"/>
          <w:szCs w:val="23"/>
        </w:rPr>
        <w:t xml:space="preserve">- организовать серию специализированных занятий на курсах повышения квалификации по тематике заданий ОГЭ, показавших значительную сложность при решении; </w:t>
      </w:r>
    </w:p>
    <w:p w14:paraId="38CF5AF4" w14:textId="77777777" w:rsidR="009D3014" w:rsidRDefault="009D3014" w:rsidP="009D3014">
      <w:pPr>
        <w:autoSpaceDE w:val="0"/>
        <w:autoSpaceDN w:val="0"/>
        <w:adjustRightInd w:val="0"/>
        <w:spacing w:line="276" w:lineRule="auto"/>
        <w:jc w:val="both"/>
        <w:rPr>
          <w:lang w:eastAsia="zh-CN"/>
        </w:rPr>
      </w:pPr>
      <w:r>
        <w:rPr>
          <w:sz w:val="23"/>
          <w:szCs w:val="23"/>
        </w:rPr>
        <w:t>- содействовать прохождению учителями повышения квалификации по дополнительной профессиональной программе «Подготовка экспертов для работы в региональной предметной комиссии при проведении государственной итоговой аттестации по образовательным программам среднего общего образования по предмету Биология» в ФГБНУ «Федеральный институт педагогических измерений».</w:t>
      </w:r>
    </w:p>
    <w:p w14:paraId="05E11D3C" w14:textId="77777777" w:rsidR="009D3014" w:rsidRPr="001E6EC7" w:rsidRDefault="009D3014" w:rsidP="009D3014">
      <w:pPr>
        <w:autoSpaceDE w:val="0"/>
        <w:autoSpaceDN w:val="0"/>
        <w:adjustRightInd w:val="0"/>
        <w:spacing w:line="276" w:lineRule="auto"/>
        <w:jc w:val="both"/>
      </w:pPr>
      <w:r>
        <w:rPr>
          <w:lang w:eastAsia="zh-CN"/>
        </w:rPr>
        <w:t xml:space="preserve"> -обеспечить реализацию программ, направленных на совершенствование профессиональных компетенций педагогов в области реализации дифференцированного обучения, образовательных технологий, повышения мотивации к изучению предмета.</w:t>
      </w:r>
    </w:p>
    <w:p w14:paraId="282B2B10" w14:textId="77777777" w:rsidR="009D3014" w:rsidRPr="00E24101" w:rsidRDefault="009D3014" w:rsidP="009D3014">
      <w:pPr>
        <w:pStyle w:val="Default"/>
        <w:spacing w:line="276" w:lineRule="auto"/>
        <w:jc w:val="both"/>
        <w:rPr>
          <w:szCs w:val="28"/>
        </w:rPr>
      </w:pPr>
      <w:r w:rsidRPr="00E24101">
        <w:rPr>
          <w:szCs w:val="28"/>
        </w:rPr>
        <w:t xml:space="preserve">При планировании курсовой подготовки повышения квалификации учителей учесть необходимость дифференцированного подхода к обучению педагогов и использовать не только задания высокого и повышенного уровня сложности, но и задания базовой уровня, в том числе и те, которые вызывают затруднения у участников экзамена с низким уровнем подготовки. </w:t>
      </w:r>
    </w:p>
    <w:p w14:paraId="1B1FDB5B" w14:textId="77777777" w:rsidR="009D3014" w:rsidRPr="00E24101" w:rsidRDefault="009D3014" w:rsidP="009D3014">
      <w:pPr>
        <w:pStyle w:val="Default"/>
        <w:spacing w:line="276" w:lineRule="auto"/>
        <w:jc w:val="both"/>
        <w:rPr>
          <w:szCs w:val="28"/>
        </w:rPr>
      </w:pPr>
      <w:r w:rsidRPr="00E24101">
        <w:rPr>
          <w:szCs w:val="28"/>
        </w:rPr>
        <w:t xml:space="preserve">Организовать мероприятия по обмену передовым опытом между учителями из образовательных организаций, продемонстрировавших высокий уровень освоения образовательной программы и учителями из образовательных организаций, испытывающих затруднения в освоении образовательной программы. </w:t>
      </w:r>
    </w:p>
    <w:p w14:paraId="302F0408" w14:textId="77777777" w:rsidR="009D3014" w:rsidRPr="00E24101" w:rsidRDefault="009D3014" w:rsidP="009D3014">
      <w:pPr>
        <w:spacing w:line="276" w:lineRule="auto"/>
        <w:jc w:val="both"/>
        <w:rPr>
          <w:sz w:val="22"/>
        </w:rPr>
      </w:pPr>
      <w:r w:rsidRPr="00E24101">
        <w:rPr>
          <w:szCs w:val="28"/>
        </w:rPr>
        <w:t>Оперативно информировать образовательные учреждения о запланированных вебинарах, семинарах и других мероприятиях, организуемых ИРО, НМЦ, ЦОРО и ведущими издательствами, такими как "Просвещение" и др.</w:t>
      </w:r>
    </w:p>
    <w:p w14:paraId="41559511" w14:textId="5F4F7990" w:rsidR="00590A3C" w:rsidRDefault="00590A3C" w:rsidP="00590A3C">
      <w:pPr>
        <w:ind w:firstLine="567"/>
        <w:jc w:val="both"/>
      </w:pPr>
    </w:p>
    <w:p w14:paraId="06F76255" w14:textId="77777777" w:rsidR="009D3014" w:rsidRPr="001E6EC7" w:rsidRDefault="009D3014" w:rsidP="00590A3C">
      <w:pPr>
        <w:ind w:firstLine="567"/>
        <w:jc w:val="both"/>
      </w:pPr>
    </w:p>
    <w:p w14:paraId="5ECE7831" w14:textId="6522F638" w:rsidR="00590A3C" w:rsidRPr="00F60D3F" w:rsidRDefault="00590A3C" w:rsidP="00590A3C">
      <w:pPr>
        <w:spacing w:line="276" w:lineRule="auto"/>
        <w:jc w:val="center"/>
      </w:pPr>
      <w:r w:rsidRPr="00F60D3F" w:rsidDel="00CB182B">
        <w:rPr>
          <w:b/>
          <w:bCs/>
          <w:sz w:val="28"/>
          <w:szCs w:val="28"/>
        </w:rPr>
        <w:t xml:space="preserve"> </w:t>
      </w:r>
    </w:p>
    <w:p w14:paraId="31E5E4C4" w14:textId="77777777" w:rsidR="00590A3C" w:rsidRPr="00F60D3F" w:rsidRDefault="00590A3C" w:rsidP="00590A3C">
      <w:pPr>
        <w:spacing w:line="360" w:lineRule="auto"/>
      </w:pPr>
      <w:r w:rsidRPr="00F60D3F">
        <w:lastRenderedPageBreak/>
        <w:t>СОСТАВИТЕЛИ ОТЧЕТА по учебному предмету:</w:t>
      </w:r>
    </w:p>
    <w:p w14:paraId="5B85FB6F" w14:textId="77777777" w:rsidR="00590A3C" w:rsidRPr="00F60D3F" w:rsidRDefault="00590A3C" w:rsidP="00590A3C">
      <w:pPr>
        <w:jc w:val="both"/>
        <w:rPr>
          <w:i/>
          <w:iCs/>
        </w:rPr>
      </w:pPr>
      <w:r w:rsidRPr="00F60D3F">
        <w:rPr>
          <w:i/>
          <w:iCs/>
        </w:rPr>
        <w:t>Специалисты, привлекаемые к анализу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590A3C" w:rsidRPr="00F60D3F" w14:paraId="16FF752B" w14:textId="77777777" w:rsidTr="006F576B">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3E0BAF0F" w14:textId="77777777" w:rsidR="00590A3C" w:rsidRPr="00F60D3F" w:rsidRDefault="00590A3C" w:rsidP="006F576B">
            <w:pPr>
              <w:rPr>
                <w:i/>
                <w:iCs/>
              </w:rPr>
            </w:pPr>
            <w:r w:rsidRPr="00F60D3F">
              <w:rPr>
                <w:i/>
                <w:iCs/>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6147B534" w14:textId="77777777" w:rsidR="00590A3C" w:rsidRPr="00F60D3F" w:rsidRDefault="00590A3C" w:rsidP="006F576B">
            <w:pPr>
              <w:jc w:val="both"/>
              <w:rPr>
                <w:i/>
                <w:iCs/>
              </w:rPr>
            </w:pPr>
            <w:r w:rsidRPr="00F60D3F">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590A3C" w:rsidRPr="00F60D3F" w14:paraId="152DDA06" w14:textId="77777777" w:rsidTr="006F576B">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613EADF6" w14:textId="0571825D" w:rsidR="00590A3C" w:rsidRPr="00F60D3F" w:rsidRDefault="00590A3C" w:rsidP="00590A3C">
            <w:pPr>
              <w:rPr>
                <w:i/>
                <w:iCs/>
              </w:rPr>
            </w:pPr>
            <w:r>
              <w:rPr>
                <w:i/>
                <w:iCs/>
              </w:rPr>
              <w:t>Корнеева Елена Николаевна</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3CA4B12D" w14:textId="2AADFDE9" w:rsidR="00590A3C" w:rsidRPr="00F60D3F" w:rsidRDefault="002D4614" w:rsidP="00590A3C">
            <w:pPr>
              <w:rPr>
                <w:i/>
                <w:iCs/>
              </w:rPr>
            </w:pPr>
            <w:r>
              <w:rPr>
                <w:i/>
                <w:iCs/>
              </w:rPr>
              <w:t>ГБУ ДПО «Новокуйбышевский РЦ»</w:t>
            </w:r>
            <w:r>
              <w:rPr>
                <w:i/>
                <w:iCs/>
              </w:rPr>
              <w:t>, с</w:t>
            </w:r>
            <w:r w:rsidR="00590A3C">
              <w:rPr>
                <w:i/>
                <w:iCs/>
              </w:rPr>
              <w:t xml:space="preserve">тарший методист </w:t>
            </w:r>
          </w:p>
        </w:tc>
      </w:tr>
    </w:tbl>
    <w:p w14:paraId="446560E8" w14:textId="77777777" w:rsidR="00590A3C" w:rsidRPr="00F60D3F" w:rsidRDefault="00590A3C" w:rsidP="00590A3C">
      <w:pPr>
        <w:rPr>
          <w:i/>
          <w:iCs/>
        </w:rPr>
      </w:pPr>
    </w:p>
    <w:p w14:paraId="00437163" w14:textId="77777777" w:rsidR="00590A3C" w:rsidRPr="00F60D3F" w:rsidRDefault="00590A3C" w:rsidP="00590A3C">
      <w:pPr>
        <w:jc w:val="both"/>
        <w:rPr>
          <w:i/>
          <w:iCs/>
        </w:rPr>
      </w:pPr>
      <w:r w:rsidRPr="00F60D3F">
        <w:rPr>
          <w:i/>
          <w:iCs/>
        </w:rPr>
        <w:t>Специалисты, привлекаемые к подготовке методических рекомендаций на основе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590A3C" w:rsidRPr="00F60D3F" w14:paraId="48E6B61F" w14:textId="77777777" w:rsidTr="006F576B">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366192EB" w14:textId="77777777" w:rsidR="00590A3C" w:rsidRPr="00F60D3F" w:rsidRDefault="00590A3C" w:rsidP="006F576B">
            <w:pPr>
              <w:rPr>
                <w:i/>
                <w:iCs/>
              </w:rPr>
            </w:pPr>
            <w:r w:rsidRPr="00F60D3F">
              <w:rPr>
                <w:i/>
                <w:iCs/>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584E24CD" w14:textId="77777777" w:rsidR="00590A3C" w:rsidRPr="00F60D3F" w:rsidRDefault="00590A3C" w:rsidP="006F576B">
            <w:pPr>
              <w:jc w:val="both"/>
              <w:rPr>
                <w:i/>
                <w:iCs/>
              </w:rPr>
            </w:pPr>
            <w:r w:rsidRPr="00F60D3F">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590A3C" w:rsidRPr="00F60D3F" w14:paraId="007315F3" w14:textId="77777777" w:rsidTr="006F576B">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55E5A172" w14:textId="7BDA3D26" w:rsidR="00590A3C" w:rsidRPr="00F60D3F" w:rsidRDefault="00590A3C" w:rsidP="00590A3C">
            <w:pPr>
              <w:rPr>
                <w:i/>
                <w:iCs/>
              </w:rPr>
            </w:pPr>
            <w:r>
              <w:rPr>
                <w:i/>
                <w:iCs/>
              </w:rPr>
              <w:t>Маслина Елена Анатольевна</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656F789D" w14:textId="548E0390" w:rsidR="00590A3C" w:rsidRPr="00F60D3F" w:rsidRDefault="002D4614" w:rsidP="00590A3C">
            <w:pPr>
              <w:rPr>
                <w:i/>
                <w:iCs/>
              </w:rPr>
            </w:pPr>
            <w:r>
              <w:rPr>
                <w:i/>
                <w:iCs/>
              </w:rPr>
              <w:t xml:space="preserve">ГБУ ДПО «Новокуйбышевский РЦ», </w:t>
            </w:r>
            <w:r>
              <w:rPr>
                <w:i/>
                <w:iCs/>
              </w:rPr>
              <w:t>с</w:t>
            </w:r>
            <w:r w:rsidR="00590A3C">
              <w:rPr>
                <w:i/>
                <w:iCs/>
              </w:rPr>
              <w:t>тарший методист</w:t>
            </w:r>
            <w:r>
              <w:rPr>
                <w:i/>
                <w:iCs/>
              </w:rPr>
              <w:t>,</w:t>
            </w:r>
            <w:r w:rsidR="00590A3C">
              <w:rPr>
                <w:i/>
                <w:iCs/>
              </w:rPr>
              <w:t xml:space="preserve"> руководитель ТУМО учителей химии и биологии</w:t>
            </w:r>
          </w:p>
        </w:tc>
      </w:tr>
    </w:tbl>
    <w:p w14:paraId="59D1D4F4" w14:textId="77777777" w:rsidR="00590A3C" w:rsidRPr="00F60D3F" w:rsidRDefault="00590A3C" w:rsidP="00590A3C">
      <w:pPr>
        <w:rPr>
          <w:i/>
          <w:iCs/>
        </w:rPr>
      </w:pPr>
    </w:p>
    <w:p w14:paraId="61E38D59" w14:textId="77777777" w:rsidR="00590A3C" w:rsidRPr="00F60D3F" w:rsidRDefault="00590A3C" w:rsidP="00590A3C">
      <w:pPr>
        <w:rPr>
          <w:i/>
          <w:iCs/>
        </w:rPr>
      </w:pPr>
      <w:r w:rsidRPr="00F60D3F">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1574"/>
      </w:tblGrid>
      <w:tr w:rsidR="00590A3C" w:rsidRPr="00F60D3F" w14:paraId="10208F9F" w14:textId="77777777" w:rsidTr="006F576B">
        <w:tc>
          <w:tcPr>
            <w:tcW w:w="2743" w:type="dxa"/>
            <w:tcBorders>
              <w:top w:val="single" w:sz="4" w:space="0" w:color="auto"/>
              <w:left w:val="single" w:sz="4" w:space="0" w:color="auto"/>
              <w:bottom w:val="single" w:sz="4" w:space="0" w:color="auto"/>
              <w:right w:val="single" w:sz="4" w:space="0" w:color="auto"/>
            </w:tcBorders>
            <w:vAlign w:val="center"/>
            <w:hideMark/>
          </w:tcPr>
          <w:p w14:paraId="71B28112" w14:textId="77777777" w:rsidR="00590A3C" w:rsidRPr="00F60D3F" w:rsidRDefault="00590A3C" w:rsidP="006F576B">
            <w:pPr>
              <w:rPr>
                <w:i/>
                <w:iCs/>
              </w:rPr>
            </w:pPr>
            <w:r w:rsidRPr="00F60D3F">
              <w:rPr>
                <w:i/>
                <w:iCs/>
              </w:rPr>
              <w:t>Фамилия, имя, отчество</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680E8566" w14:textId="77777777" w:rsidR="00590A3C" w:rsidRPr="00F60D3F" w:rsidRDefault="00590A3C" w:rsidP="006F576B">
            <w:pPr>
              <w:jc w:val="center"/>
              <w:rPr>
                <w:i/>
                <w:iCs/>
              </w:rPr>
            </w:pPr>
            <w:r w:rsidRPr="00F60D3F">
              <w:rPr>
                <w:i/>
                <w:iCs/>
              </w:rPr>
              <w:t>Место работы, должность, ученая степень, ученое звание</w:t>
            </w:r>
          </w:p>
        </w:tc>
      </w:tr>
      <w:tr w:rsidR="00590A3C" w:rsidRPr="00F60D3F" w14:paraId="0765521A" w14:textId="77777777" w:rsidTr="006F576B">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4C327A03" w14:textId="1668981E" w:rsidR="00590A3C" w:rsidRPr="00F60D3F" w:rsidRDefault="00590A3C" w:rsidP="00590A3C">
            <w:pPr>
              <w:rPr>
                <w:i/>
                <w:iCs/>
              </w:rPr>
            </w:pPr>
            <w:r>
              <w:rPr>
                <w:i/>
                <w:iCs/>
              </w:rPr>
              <w:t>Землякова Светлана Борисовна</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477FA838" w14:textId="7D773B5C" w:rsidR="00590A3C" w:rsidRPr="00F60D3F" w:rsidRDefault="002D4614" w:rsidP="00590A3C">
            <w:pPr>
              <w:rPr>
                <w:i/>
                <w:iCs/>
              </w:rPr>
            </w:pPr>
            <w:r>
              <w:rPr>
                <w:i/>
                <w:iCs/>
              </w:rPr>
              <w:t>ГБУ ДПО «Новокуйбышевский РЦ»</w:t>
            </w:r>
            <w:r>
              <w:rPr>
                <w:i/>
                <w:iCs/>
              </w:rPr>
              <w:t>, з</w:t>
            </w:r>
            <w:r w:rsidR="00590A3C">
              <w:rPr>
                <w:i/>
                <w:iCs/>
              </w:rPr>
              <w:t xml:space="preserve">аместитель директора </w:t>
            </w:r>
          </w:p>
        </w:tc>
      </w:tr>
    </w:tbl>
    <w:p w14:paraId="550B562F" w14:textId="77777777" w:rsidR="00590A3C" w:rsidRDefault="00590A3C" w:rsidP="00590A3C">
      <w:pPr>
        <w:spacing w:line="360" w:lineRule="auto"/>
        <w:rPr>
          <w:sz w:val="6"/>
          <w:szCs w:val="28"/>
        </w:rPr>
      </w:pPr>
    </w:p>
    <w:p w14:paraId="2EF61F65" w14:textId="77777777" w:rsidR="00590A3C" w:rsidRDefault="00590A3C" w:rsidP="00590A3C">
      <w:pPr>
        <w:spacing w:line="360" w:lineRule="auto"/>
        <w:rPr>
          <w:sz w:val="6"/>
          <w:szCs w:val="28"/>
        </w:rPr>
      </w:pPr>
    </w:p>
    <w:p w14:paraId="331F22C2" w14:textId="77777777" w:rsidR="00590A3C" w:rsidRDefault="00590A3C" w:rsidP="00590A3C">
      <w:pPr>
        <w:spacing w:line="360" w:lineRule="auto"/>
        <w:rPr>
          <w:sz w:val="6"/>
          <w:szCs w:val="28"/>
        </w:rPr>
      </w:pPr>
    </w:p>
    <w:p w14:paraId="4C8547BD" w14:textId="77777777" w:rsidR="00590A3C" w:rsidRPr="00F60D3F" w:rsidRDefault="00590A3C" w:rsidP="00590A3C">
      <w:pPr>
        <w:spacing w:line="360" w:lineRule="auto"/>
        <w:rPr>
          <w:sz w:val="6"/>
          <w:szCs w:val="28"/>
        </w:rPr>
      </w:pPr>
    </w:p>
    <w:p w14:paraId="55DD928A" w14:textId="301E00A4" w:rsidR="00290F80" w:rsidRPr="00F60D3F" w:rsidRDefault="00290F80" w:rsidP="00590A3C">
      <w:pPr>
        <w:pStyle w:val="2"/>
        <w:numPr>
          <w:ilvl w:val="1"/>
          <w:numId w:val="0"/>
        </w:numPr>
        <w:jc w:val="center"/>
        <w:rPr>
          <w:sz w:val="6"/>
          <w:szCs w:val="28"/>
        </w:rPr>
      </w:pPr>
    </w:p>
    <w:sectPr w:rsidR="00290F80" w:rsidRPr="00F60D3F" w:rsidSect="00174828">
      <w:headerReference w:type="default" r:id="rId9"/>
      <w:footerReference w:type="default" r:id="rId10"/>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2534A" w14:textId="77777777" w:rsidR="00B5449C" w:rsidRDefault="00B5449C" w:rsidP="005060D9">
      <w:r>
        <w:separator/>
      </w:r>
    </w:p>
  </w:endnote>
  <w:endnote w:type="continuationSeparator" w:id="0">
    <w:p w14:paraId="155D34A0" w14:textId="77777777" w:rsidR="00B5449C" w:rsidRDefault="00B5449C"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charset w:val="00"/>
    <w:family w:val="decorativ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0C2E0" w14:textId="77777777" w:rsidR="00945BAA" w:rsidRDefault="00945BAA" w:rsidP="002133CF">
    <w:pPr>
      <w:pStyle w:val="aa"/>
      <w:jc w:val="right"/>
    </w:pPr>
    <w:r>
      <w:fldChar w:fldCharType="begin"/>
    </w:r>
    <w:r>
      <w:instrText xml:space="preserve"> PAGE   \* MERGEFORMAT </w:instrText>
    </w:r>
    <w:r>
      <w:fldChar w:fldCharType="separate"/>
    </w:r>
    <w:r w:rsidR="00B72F90">
      <w:rPr>
        <w:noProof/>
      </w:rPr>
      <w:t>18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B9DA9" w14:textId="77777777" w:rsidR="00B5449C" w:rsidRDefault="00B5449C" w:rsidP="005060D9">
      <w:r>
        <w:separator/>
      </w:r>
    </w:p>
  </w:footnote>
  <w:footnote w:type="continuationSeparator" w:id="0">
    <w:p w14:paraId="1A52280A" w14:textId="77777777" w:rsidR="00B5449C" w:rsidRDefault="00B5449C" w:rsidP="005060D9">
      <w:r>
        <w:continuationSeparator/>
      </w:r>
    </w:p>
  </w:footnote>
  <w:footnote w:id="1">
    <w:p w14:paraId="3AA41100" w14:textId="77777777" w:rsidR="00B22215" w:rsidRPr="00D65DF5" w:rsidRDefault="00B22215" w:rsidP="00B22215">
      <w:pPr>
        <w:pStyle w:val="a4"/>
        <w:rPr>
          <w:rFonts w:ascii="Times New Roman" w:hAnsi="Times New Roman"/>
        </w:rPr>
      </w:pPr>
      <w:r w:rsidRPr="00D65DF5">
        <w:rPr>
          <w:rStyle w:val="a6"/>
          <w:rFonts w:ascii="Times New Roman" w:hAnsi="Times New Roman"/>
        </w:rPr>
        <w:footnoteRef/>
      </w:r>
      <w:r w:rsidRPr="00D65DF5">
        <w:rPr>
          <w:rFonts w:ascii="Times New Roman" w:hAnsi="Times New Roman"/>
        </w:rPr>
        <w:t xml:space="preserve"> </w:t>
      </w:r>
      <w:r>
        <w:rPr>
          <w:rFonts w:ascii="Times New Roman" w:hAnsi="Times New Roman"/>
        </w:rPr>
        <w:t>К</w:t>
      </w:r>
      <w:r w:rsidRPr="00D65DF5">
        <w:rPr>
          <w:rFonts w:ascii="Times New Roman" w:hAnsi="Times New Roman"/>
        </w:rPr>
        <w:t xml:space="preserve">оличество участников основного периода проведения </w:t>
      </w:r>
      <w:r w:rsidR="00073378">
        <w:rPr>
          <w:rFonts w:ascii="Times New Roman" w:hAnsi="Times New Roman"/>
        </w:rPr>
        <w:t>О</w:t>
      </w:r>
      <w:r>
        <w:rPr>
          <w:rFonts w:ascii="Times New Roman" w:hAnsi="Times New Roman"/>
        </w:rPr>
        <w:t>ГЭ</w:t>
      </w:r>
    </w:p>
  </w:footnote>
  <w:footnote w:id="2">
    <w:p w14:paraId="432D044B" w14:textId="77777777" w:rsidR="00945BAA" w:rsidRPr="00945BAA" w:rsidRDefault="00945BAA" w:rsidP="00945BAA">
      <w:pPr>
        <w:pStyle w:val="a4"/>
        <w:jc w:val="both"/>
        <w:rPr>
          <w:rFonts w:ascii="Times New Roman" w:hAnsi="Times New Roman"/>
        </w:rPr>
      </w:pPr>
      <w:r w:rsidRPr="00945BAA">
        <w:rPr>
          <w:rStyle w:val="a6"/>
          <w:rFonts w:ascii="Times New Roman" w:hAnsi="Times New Roman"/>
        </w:rPr>
        <w:footnoteRef/>
      </w:r>
      <w:r w:rsidRPr="00945BAA">
        <w:rPr>
          <w:rFonts w:ascii="Times New Roman" w:hAnsi="Times New Roman"/>
        </w:rPr>
        <w:t xml:space="preserve"> Перечень категорий ОО может быть уточнен / дополнен с учетом специфики региональной системы образования</w:t>
      </w:r>
    </w:p>
  </w:footnote>
  <w:footnote w:id="3">
    <w:p w14:paraId="310A7C2D" w14:textId="77777777" w:rsidR="00945BAA" w:rsidRPr="00903AC5" w:rsidRDefault="00945BAA" w:rsidP="006D7028">
      <w:pPr>
        <w:pStyle w:val="a4"/>
        <w:jc w:val="both"/>
        <w:rPr>
          <w:rFonts w:ascii="Times New Roman" w:hAnsi="Times New Roman"/>
        </w:rPr>
      </w:pPr>
      <w:r>
        <w:rPr>
          <w:rStyle w:val="a6"/>
        </w:rPr>
        <w:footnoteRef/>
      </w:r>
      <w:r>
        <w:t xml:space="preserve"> </w:t>
      </w:r>
      <w:r w:rsidR="005D4B32" w:rsidRPr="00945BAA">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4">
    <w:p w14:paraId="7A4A9666" w14:textId="77777777" w:rsidR="005D4B32" w:rsidRDefault="005D4B32">
      <w:pPr>
        <w:pStyle w:val="a4"/>
      </w:pPr>
      <w:r>
        <w:rPr>
          <w:rStyle w:val="a6"/>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p>
  </w:footnote>
  <w:footnote w:id="5">
    <w:p w14:paraId="1A78AEE8" w14:textId="77777777" w:rsidR="00945BAA" w:rsidRPr="00911A9C" w:rsidRDefault="00945BAA" w:rsidP="00911A9C">
      <w:pPr>
        <w:pStyle w:val="a4"/>
        <w:jc w:val="both"/>
        <w:rPr>
          <w:rStyle w:val="a6"/>
          <w:rFonts w:ascii="Times New Roman" w:hAnsi="Times New Roman"/>
          <w:vertAlign w:val="baseline"/>
        </w:rPr>
      </w:pPr>
      <w:r w:rsidRPr="007A5716">
        <w:rPr>
          <w:rStyle w:val="a6"/>
          <w:rFonts w:ascii="Times New Roman" w:hAnsi="Times New Roman"/>
        </w:rPr>
        <w:footnoteRef/>
      </w:r>
      <w:r w:rsidR="00911A9C">
        <w:t xml:space="preserve"> </w:t>
      </w:r>
      <w:r w:rsidRPr="00911A9C">
        <w:rPr>
          <w:rStyle w:val="a6"/>
          <w:rFonts w:ascii="Times New Roman" w:hAnsi="Times New Roman"/>
          <w:vertAlign w:val="baseline"/>
        </w:rPr>
        <w:t xml:space="preserve">Рекомендуется </w:t>
      </w:r>
      <w:r w:rsidR="00F845D2">
        <w:rPr>
          <w:rFonts w:ascii="Times New Roman" w:hAnsi="Times New Roman"/>
        </w:rPr>
        <w:t>включать ОО</w:t>
      </w:r>
      <w:r w:rsidR="00073378">
        <w:rPr>
          <w:rFonts w:ascii="Times New Roman" w:hAnsi="Times New Roman"/>
        </w:rPr>
        <w:t xml:space="preserve"> </w:t>
      </w:r>
      <w:r w:rsidRPr="00911A9C">
        <w:rPr>
          <w:rStyle w:val="a6"/>
          <w:rFonts w:ascii="Times New Roman" w:hAnsi="Times New Roman"/>
          <w:vertAlign w:val="baseline"/>
        </w:rPr>
        <w:t>в случае, если количество участников в этом ОО достаточное для получения статистически достоверных результатов для сравнения</w:t>
      </w:r>
    </w:p>
  </w:footnote>
  <w:footnote w:id="6">
    <w:p w14:paraId="16BA75CF" w14:textId="77777777" w:rsidR="009D3014" w:rsidRPr="00EF24A0" w:rsidRDefault="009D3014" w:rsidP="009D3014">
      <w:pPr>
        <w:pStyle w:val="a4"/>
        <w:rPr>
          <w:rFonts w:ascii="Times New Roman" w:hAnsi="Times New Roman"/>
        </w:rPr>
      </w:pPr>
      <w:r>
        <w:rPr>
          <w:rStyle w:val="a6"/>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CB70A" w14:textId="77777777" w:rsidR="00945BAA" w:rsidRDefault="00945BAA">
    <w:pPr>
      <w:pStyle w:val="ae"/>
      <w:jc w:val="center"/>
    </w:pPr>
  </w:p>
  <w:p w14:paraId="6416CAE1" w14:textId="77777777" w:rsidR="00945BAA" w:rsidRDefault="00945BAA">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E2D9F"/>
    <w:multiLevelType w:val="multilevel"/>
    <w:tmpl w:val="F3885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D3F81"/>
    <w:multiLevelType w:val="hybridMultilevel"/>
    <w:tmpl w:val="C4CC7A86"/>
    <w:lvl w:ilvl="0" w:tplc="E37A449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84562D8"/>
    <w:multiLevelType w:val="hybridMultilevel"/>
    <w:tmpl w:val="096264F8"/>
    <w:lvl w:ilvl="0" w:tplc="ECB6C78C">
      <w:start w:val="1"/>
      <w:numFmt w:val="upperRoman"/>
      <w:lvlText w:val="Раздел %1."/>
      <w:lvlJc w:val="right"/>
      <w:pPr>
        <w:tabs>
          <w:tab w:val="num" w:pos="644"/>
        </w:tabs>
        <w:ind w:left="644" w:hanging="360"/>
      </w:pPr>
      <w:rPr>
        <w:rFonts w:hint="default"/>
        <w:b/>
        <w:i w:val="0"/>
      </w:rPr>
    </w:lvl>
    <w:lvl w:ilvl="1" w:tplc="C9B0012A">
      <w:start w:val="1"/>
      <w:numFmt w:val="bullet"/>
      <w:lvlText w:val=""/>
      <w:lvlJc w:val="left"/>
      <w:pPr>
        <w:tabs>
          <w:tab w:val="num" w:pos="709"/>
        </w:tabs>
      </w:pPr>
      <w:rPr>
        <w:rFonts w:ascii="Symbol" w:hAnsi="Symbol" w:hint="default"/>
        <w:b w:val="0"/>
        <w:i w:val="0"/>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3" w15:restartNumberingAfterBreak="0">
    <w:nsid w:val="08BC386F"/>
    <w:multiLevelType w:val="hybridMultilevel"/>
    <w:tmpl w:val="BBDA0AF6"/>
    <w:lvl w:ilvl="0" w:tplc="C888C632">
      <w:start w:val="1"/>
      <w:numFmt w:val="russianUpper"/>
      <w:lvlText w:val="%1)"/>
      <w:lvlJc w:val="left"/>
      <w:pPr>
        <w:ind w:left="892" w:hanging="360"/>
      </w:pPr>
      <w:rPr>
        <w:rFonts w:hint="default"/>
        <w:b w:val="0"/>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4" w15:restartNumberingAfterBreak="0">
    <w:nsid w:val="0D2455D2"/>
    <w:multiLevelType w:val="hybridMultilevel"/>
    <w:tmpl w:val="489C1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FC36541"/>
    <w:multiLevelType w:val="hybridMultilevel"/>
    <w:tmpl w:val="88BAE23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2CA7DDE"/>
    <w:multiLevelType w:val="hybridMultilevel"/>
    <w:tmpl w:val="4C8C0D9A"/>
    <w:lvl w:ilvl="0" w:tplc="A76A1ACC">
      <w:start w:val="1"/>
      <w:numFmt w:val="decimal"/>
      <w:lvlText w:val="%1."/>
      <w:lvlJc w:val="left"/>
      <w:pPr>
        <w:ind w:left="1428" w:hanging="360"/>
      </w:pPr>
      <w:rPr>
        <w:rFonts w:hint="default"/>
      </w:r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13346120"/>
    <w:multiLevelType w:val="hybridMultilevel"/>
    <w:tmpl w:val="A0101418"/>
    <w:lvl w:ilvl="0" w:tplc="04190003">
      <w:start w:val="1"/>
      <w:numFmt w:val="bullet"/>
      <w:lvlText w:val="o"/>
      <w:lvlJc w:val="left"/>
      <w:pPr>
        <w:ind w:left="2181" w:hanging="360"/>
      </w:pPr>
      <w:rPr>
        <w:rFonts w:ascii="Courier New" w:hAnsi="Courier New" w:cs="Courier New" w:hint="default"/>
      </w:rPr>
    </w:lvl>
    <w:lvl w:ilvl="1" w:tplc="04190003" w:tentative="1">
      <w:start w:val="1"/>
      <w:numFmt w:val="bullet"/>
      <w:lvlText w:val="o"/>
      <w:lvlJc w:val="left"/>
      <w:pPr>
        <w:ind w:left="2901" w:hanging="360"/>
      </w:pPr>
      <w:rPr>
        <w:rFonts w:ascii="Courier New" w:hAnsi="Courier New" w:cs="Courier New" w:hint="default"/>
      </w:rPr>
    </w:lvl>
    <w:lvl w:ilvl="2" w:tplc="04190005" w:tentative="1">
      <w:start w:val="1"/>
      <w:numFmt w:val="bullet"/>
      <w:lvlText w:val=""/>
      <w:lvlJc w:val="left"/>
      <w:pPr>
        <w:ind w:left="3621" w:hanging="360"/>
      </w:pPr>
      <w:rPr>
        <w:rFonts w:ascii="Wingdings" w:hAnsi="Wingdings" w:hint="default"/>
      </w:rPr>
    </w:lvl>
    <w:lvl w:ilvl="3" w:tplc="04190001" w:tentative="1">
      <w:start w:val="1"/>
      <w:numFmt w:val="bullet"/>
      <w:lvlText w:val=""/>
      <w:lvlJc w:val="left"/>
      <w:pPr>
        <w:ind w:left="4341" w:hanging="360"/>
      </w:pPr>
      <w:rPr>
        <w:rFonts w:ascii="Symbol" w:hAnsi="Symbol" w:hint="default"/>
      </w:rPr>
    </w:lvl>
    <w:lvl w:ilvl="4" w:tplc="04190003" w:tentative="1">
      <w:start w:val="1"/>
      <w:numFmt w:val="bullet"/>
      <w:lvlText w:val="o"/>
      <w:lvlJc w:val="left"/>
      <w:pPr>
        <w:ind w:left="5061" w:hanging="360"/>
      </w:pPr>
      <w:rPr>
        <w:rFonts w:ascii="Courier New" w:hAnsi="Courier New" w:cs="Courier New" w:hint="default"/>
      </w:rPr>
    </w:lvl>
    <w:lvl w:ilvl="5" w:tplc="04190005" w:tentative="1">
      <w:start w:val="1"/>
      <w:numFmt w:val="bullet"/>
      <w:lvlText w:val=""/>
      <w:lvlJc w:val="left"/>
      <w:pPr>
        <w:ind w:left="5781" w:hanging="360"/>
      </w:pPr>
      <w:rPr>
        <w:rFonts w:ascii="Wingdings" w:hAnsi="Wingdings" w:hint="default"/>
      </w:rPr>
    </w:lvl>
    <w:lvl w:ilvl="6" w:tplc="04190001" w:tentative="1">
      <w:start w:val="1"/>
      <w:numFmt w:val="bullet"/>
      <w:lvlText w:val=""/>
      <w:lvlJc w:val="left"/>
      <w:pPr>
        <w:ind w:left="6501" w:hanging="360"/>
      </w:pPr>
      <w:rPr>
        <w:rFonts w:ascii="Symbol" w:hAnsi="Symbol" w:hint="default"/>
      </w:rPr>
    </w:lvl>
    <w:lvl w:ilvl="7" w:tplc="04190003" w:tentative="1">
      <w:start w:val="1"/>
      <w:numFmt w:val="bullet"/>
      <w:lvlText w:val="o"/>
      <w:lvlJc w:val="left"/>
      <w:pPr>
        <w:ind w:left="7221" w:hanging="360"/>
      </w:pPr>
      <w:rPr>
        <w:rFonts w:ascii="Courier New" w:hAnsi="Courier New" w:cs="Courier New" w:hint="default"/>
      </w:rPr>
    </w:lvl>
    <w:lvl w:ilvl="8" w:tplc="04190005" w:tentative="1">
      <w:start w:val="1"/>
      <w:numFmt w:val="bullet"/>
      <w:lvlText w:val=""/>
      <w:lvlJc w:val="left"/>
      <w:pPr>
        <w:ind w:left="7941" w:hanging="360"/>
      </w:pPr>
      <w:rPr>
        <w:rFonts w:ascii="Wingdings" w:hAnsi="Wingdings" w:hint="default"/>
      </w:rPr>
    </w:lvl>
  </w:abstractNum>
  <w:abstractNum w:abstractNumId="9" w15:restartNumberingAfterBreak="0">
    <w:nsid w:val="24C2698D"/>
    <w:multiLevelType w:val="hybridMultilevel"/>
    <w:tmpl w:val="5B0C4A80"/>
    <w:lvl w:ilvl="0" w:tplc="932EF6A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751BE8"/>
    <w:multiLevelType w:val="hybridMultilevel"/>
    <w:tmpl w:val="7C10FA6E"/>
    <w:lvl w:ilvl="0" w:tplc="E9FAD60C">
      <w:start w:val="1"/>
      <w:numFmt w:val="bullet"/>
      <w:lvlText w:val=""/>
      <w:lvlJc w:val="left"/>
      <w:pPr>
        <w:ind w:left="1259" w:hanging="360"/>
      </w:pPr>
      <w:rPr>
        <w:rFonts w:ascii="Symbol" w:hAnsi="Symbol" w:hint="default"/>
      </w:rPr>
    </w:lvl>
    <w:lvl w:ilvl="1" w:tplc="04190003">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1" w15:restartNumberingAfterBreak="0">
    <w:nsid w:val="2A7A4E5D"/>
    <w:multiLevelType w:val="hybridMultilevel"/>
    <w:tmpl w:val="35BCFC28"/>
    <w:lvl w:ilvl="0" w:tplc="04190011">
      <w:start w:val="1"/>
      <w:numFmt w:val="decimal"/>
      <w:lvlText w:val="%1)"/>
      <w:lvlJc w:val="left"/>
      <w:pPr>
        <w:tabs>
          <w:tab w:val="num" w:pos="720"/>
        </w:tabs>
        <w:ind w:left="720" w:hanging="360"/>
      </w:pPr>
      <w:rPr>
        <w:rFonts w:hint="default"/>
        <w:b w:val="0"/>
        <w:i w:val="0"/>
      </w:rPr>
    </w:lvl>
    <w:lvl w:ilvl="1" w:tplc="04190001">
      <w:start w:val="1"/>
      <w:numFmt w:val="bullet"/>
      <w:lvlText w:val=""/>
      <w:lvlJc w:val="left"/>
      <w:pPr>
        <w:tabs>
          <w:tab w:val="num" w:pos="709"/>
        </w:tabs>
      </w:pPr>
      <w:rPr>
        <w:rFonts w:ascii="Symbol" w:hAnsi="Symbol" w:hint="default"/>
        <w:b w:val="0"/>
        <w:i w:val="0"/>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12" w15:restartNumberingAfterBreak="0">
    <w:nsid w:val="2ACD2C64"/>
    <w:multiLevelType w:val="hybridMultilevel"/>
    <w:tmpl w:val="2C0E86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8E579F"/>
    <w:multiLevelType w:val="hybridMultilevel"/>
    <w:tmpl w:val="6E9CC90A"/>
    <w:lvl w:ilvl="0" w:tplc="E42C16F4">
      <w:start w:val="1"/>
      <w:numFmt w:val="decimal"/>
      <w:lvlText w:val="%1."/>
      <w:lvlJc w:val="center"/>
      <w:pPr>
        <w:ind w:left="895" w:hanging="360"/>
      </w:pPr>
      <w:rPr>
        <w:rFonts w:hint="default"/>
      </w:r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14" w15:restartNumberingAfterBreak="0">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15" w15:restartNumberingAfterBreak="0">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F1712F"/>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F684B14"/>
    <w:multiLevelType w:val="hybridMultilevel"/>
    <w:tmpl w:val="EAA0C042"/>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03F6307"/>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D42F3B"/>
    <w:multiLevelType w:val="hybridMultilevel"/>
    <w:tmpl w:val="875C43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420F7F45"/>
    <w:multiLevelType w:val="hybridMultilevel"/>
    <w:tmpl w:val="7BC80C38"/>
    <w:lvl w:ilvl="0" w:tplc="E9FAD60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4B2102"/>
    <w:multiLevelType w:val="hybridMultilevel"/>
    <w:tmpl w:val="193EB986"/>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9061CCA"/>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6153B8A"/>
    <w:multiLevelType w:val="hybridMultilevel"/>
    <w:tmpl w:val="23502940"/>
    <w:lvl w:ilvl="0" w:tplc="E6829412">
      <w:start w:val="1"/>
      <w:numFmt w:val="decimal"/>
      <w:lvlText w:val="%1."/>
      <w:lvlJc w:val="left"/>
      <w:pPr>
        <w:ind w:left="899" w:hanging="360"/>
      </w:pPr>
      <w:rPr>
        <w:rFonts w:hint="default"/>
      </w:rPr>
    </w:lvl>
    <w:lvl w:ilvl="1" w:tplc="04190019">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4" w15:restartNumberingAfterBreak="0">
    <w:nsid w:val="56746294"/>
    <w:multiLevelType w:val="multilevel"/>
    <w:tmpl w:val="37F2BAF4"/>
    <w:lvl w:ilvl="0">
      <w:start w:val="1"/>
      <w:numFmt w:val="decimal"/>
      <w:lvlText w:val="%1."/>
      <w:lvlJc w:val="left"/>
      <w:pPr>
        <w:ind w:left="720" w:hanging="360"/>
      </w:pPr>
    </w:lvl>
    <w:lvl w:ilvl="1">
      <w:start w:val="6"/>
      <w:numFmt w:val="decimal"/>
      <w:isLgl/>
      <w:lvlText w:val="%1.%2"/>
      <w:lvlJc w:val="left"/>
      <w:pPr>
        <w:ind w:left="1033" w:hanging="660"/>
      </w:pPr>
      <w:rPr>
        <w:rFonts w:hint="default"/>
      </w:rPr>
    </w:lvl>
    <w:lvl w:ilvl="2">
      <w:start w:val="2"/>
      <w:numFmt w:val="decimal"/>
      <w:isLgl/>
      <w:lvlText w:val="%1.%2.%3"/>
      <w:lvlJc w:val="left"/>
      <w:pPr>
        <w:ind w:left="1106" w:hanging="720"/>
      </w:pPr>
      <w:rPr>
        <w:rFonts w:hint="default"/>
      </w:rPr>
    </w:lvl>
    <w:lvl w:ilvl="3">
      <w:start w:val="1"/>
      <w:numFmt w:val="decimal"/>
      <w:isLgl/>
      <w:lvlText w:val="%1.%2.%3.%4"/>
      <w:lvlJc w:val="left"/>
      <w:pPr>
        <w:ind w:left="1119" w:hanging="720"/>
      </w:pPr>
      <w:rPr>
        <w:rFonts w:hint="default"/>
      </w:rPr>
    </w:lvl>
    <w:lvl w:ilvl="4">
      <w:start w:val="1"/>
      <w:numFmt w:val="decimal"/>
      <w:isLgl/>
      <w:lvlText w:val="%1.%2.%3.%4.%5"/>
      <w:lvlJc w:val="left"/>
      <w:pPr>
        <w:ind w:left="1492"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78" w:hanging="1440"/>
      </w:pPr>
      <w:rPr>
        <w:rFonts w:hint="default"/>
      </w:rPr>
    </w:lvl>
    <w:lvl w:ilvl="7">
      <w:start w:val="1"/>
      <w:numFmt w:val="decimal"/>
      <w:isLgl/>
      <w:lvlText w:val="%1.%2.%3.%4.%5.%6.%7.%8"/>
      <w:lvlJc w:val="left"/>
      <w:pPr>
        <w:ind w:left="1891" w:hanging="1440"/>
      </w:pPr>
      <w:rPr>
        <w:rFonts w:hint="default"/>
      </w:rPr>
    </w:lvl>
    <w:lvl w:ilvl="8">
      <w:start w:val="1"/>
      <w:numFmt w:val="decimal"/>
      <w:isLgl/>
      <w:lvlText w:val="%1.%2.%3.%4.%5.%6.%7.%8.%9"/>
      <w:lvlJc w:val="left"/>
      <w:pPr>
        <w:ind w:left="2264" w:hanging="1800"/>
      </w:pPr>
      <w:rPr>
        <w:rFonts w:hint="default"/>
      </w:rPr>
    </w:lvl>
  </w:abstractNum>
  <w:abstractNum w:abstractNumId="25" w15:restartNumberingAfterBreak="0">
    <w:nsid w:val="591134FF"/>
    <w:multiLevelType w:val="multilevel"/>
    <w:tmpl w:val="995A8B96"/>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59723436"/>
    <w:multiLevelType w:val="multilevel"/>
    <w:tmpl w:val="62C21DF2"/>
    <w:lvl w:ilvl="0">
      <w:start w:val="1"/>
      <w:numFmt w:val="decimal"/>
      <w:lvlText w:val="%1."/>
      <w:lvlJc w:val="left"/>
      <w:pPr>
        <w:ind w:left="720" w:hanging="360"/>
      </w:pPr>
      <w:rPr>
        <w:sz w:val="24"/>
      </w:rPr>
    </w:lvl>
    <w:lvl w:ilvl="1">
      <w:start w:val="6"/>
      <w:numFmt w:val="decimal"/>
      <w:isLgl/>
      <w:lvlText w:val="%1.%2"/>
      <w:lvlJc w:val="left"/>
      <w:pPr>
        <w:ind w:left="1034" w:hanging="585"/>
      </w:pPr>
      <w:rPr>
        <w:rFonts w:hint="default"/>
      </w:rPr>
    </w:lvl>
    <w:lvl w:ilvl="2">
      <w:start w:val="1"/>
      <w:numFmt w:val="decimal"/>
      <w:isLgl/>
      <w:lvlText w:val="%1.%2.%3"/>
      <w:lvlJc w:val="left"/>
      <w:pPr>
        <w:ind w:left="1258" w:hanging="720"/>
      </w:pPr>
      <w:rPr>
        <w:rFonts w:hint="default"/>
      </w:rPr>
    </w:lvl>
    <w:lvl w:ilvl="3">
      <w:start w:val="1"/>
      <w:numFmt w:val="decimal"/>
      <w:isLgl/>
      <w:lvlText w:val="%1.%2.%3.%4"/>
      <w:lvlJc w:val="left"/>
      <w:pPr>
        <w:ind w:left="1347" w:hanging="720"/>
      </w:pPr>
      <w:rPr>
        <w:rFonts w:hint="default"/>
      </w:rPr>
    </w:lvl>
    <w:lvl w:ilvl="4">
      <w:start w:val="1"/>
      <w:numFmt w:val="decimal"/>
      <w:isLgl/>
      <w:lvlText w:val="%1.%2.%3.%4.%5"/>
      <w:lvlJc w:val="left"/>
      <w:pPr>
        <w:ind w:left="1796" w:hanging="1080"/>
      </w:pPr>
      <w:rPr>
        <w:rFonts w:hint="default"/>
      </w:rPr>
    </w:lvl>
    <w:lvl w:ilvl="5">
      <w:start w:val="1"/>
      <w:numFmt w:val="decimal"/>
      <w:isLgl/>
      <w:lvlText w:val="%1.%2.%3.%4.%5.%6"/>
      <w:lvlJc w:val="left"/>
      <w:pPr>
        <w:ind w:left="1885" w:hanging="1080"/>
      </w:pPr>
      <w:rPr>
        <w:rFonts w:hint="default"/>
      </w:rPr>
    </w:lvl>
    <w:lvl w:ilvl="6">
      <w:start w:val="1"/>
      <w:numFmt w:val="decimal"/>
      <w:isLgl/>
      <w:lvlText w:val="%1.%2.%3.%4.%5.%6.%7"/>
      <w:lvlJc w:val="left"/>
      <w:pPr>
        <w:ind w:left="2334" w:hanging="1440"/>
      </w:pPr>
      <w:rPr>
        <w:rFonts w:hint="default"/>
      </w:rPr>
    </w:lvl>
    <w:lvl w:ilvl="7">
      <w:start w:val="1"/>
      <w:numFmt w:val="decimal"/>
      <w:isLgl/>
      <w:lvlText w:val="%1.%2.%3.%4.%5.%6.%7.%8"/>
      <w:lvlJc w:val="left"/>
      <w:pPr>
        <w:ind w:left="2423" w:hanging="1440"/>
      </w:pPr>
      <w:rPr>
        <w:rFonts w:hint="default"/>
      </w:rPr>
    </w:lvl>
    <w:lvl w:ilvl="8">
      <w:start w:val="1"/>
      <w:numFmt w:val="decimal"/>
      <w:isLgl/>
      <w:lvlText w:val="%1.%2.%3.%4.%5.%6.%7.%8.%9"/>
      <w:lvlJc w:val="left"/>
      <w:pPr>
        <w:ind w:left="2872" w:hanging="1800"/>
      </w:pPr>
      <w:rPr>
        <w:rFonts w:hint="default"/>
      </w:rPr>
    </w:lvl>
  </w:abstractNum>
  <w:abstractNum w:abstractNumId="27" w15:restartNumberingAfterBreak="0">
    <w:nsid w:val="5A15135C"/>
    <w:multiLevelType w:val="multilevel"/>
    <w:tmpl w:val="06961EE8"/>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lang w:val="ru-RU"/>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CE5193B"/>
    <w:multiLevelType w:val="multilevel"/>
    <w:tmpl w:val="5D389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38035A"/>
    <w:multiLevelType w:val="hybridMultilevel"/>
    <w:tmpl w:val="657264F8"/>
    <w:lvl w:ilvl="0" w:tplc="E9FAD60C">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0" w15:restartNumberingAfterBreak="0">
    <w:nsid w:val="5FBC01D4"/>
    <w:multiLevelType w:val="multilevel"/>
    <w:tmpl w:val="BA886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1A225F"/>
    <w:multiLevelType w:val="hybridMultilevel"/>
    <w:tmpl w:val="865631A6"/>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0BB3504"/>
    <w:multiLevelType w:val="multilevel"/>
    <w:tmpl w:val="443AB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126903"/>
    <w:multiLevelType w:val="hybridMultilevel"/>
    <w:tmpl w:val="E522D2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604A3B"/>
    <w:multiLevelType w:val="hybridMultilevel"/>
    <w:tmpl w:val="19288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B6372A2"/>
    <w:multiLevelType w:val="hybridMultilevel"/>
    <w:tmpl w:val="E222E89A"/>
    <w:lvl w:ilvl="0" w:tplc="1C10EF62">
      <w:start w:val="1"/>
      <w:numFmt w:val="bullet"/>
      <w:lvlText w:val="­"/>
      <w:lvlJc w:val="left"/>
      <w:pPr>
        <w:ind w:left="1260" w:hanging="360"/>
      </w:pPr>
      <w:rPr>
        <w:rFonts w:ascii="Tempus Sans ITC" w:hAnsi="Tempus Sans ITC"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6" w15:restartNumberingAfterBreak="0">
    <w:nsid w:val="730C54C1"/>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7997C50"/>
    <w:multiLevelType w:val="multilevel"/>
    <w:tmpl w:val="9F24B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133F2F"/>
    <w:multiLevelType w:val="hybridMultilevel"/>
    <w:tmpl w:val="53CC38DC"/>
    <w:lvl w:ilvl="0" w:tplc="18E8BEA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15:restartNumberingAfterBreak="0">
    <w:nsid w:val="783E38D1"/>
    <w:multiLevelType w:val="multilevel"/>
    <w:tmpl w:val="C85E6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BD60AB0"/>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C0D59FD"/>
    <w:multiLevelType w:val="hybridMultilevel"/>
    <w:tmpl w:val="233ACC02"/>
    <w:lvl w:ilvl="0" w:tplc="E42C16F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D057D1F"/>
    <w:multiLevelType w:val="hybridMultilevel"/>
    <w:tmpl w:val="A5E6D472"/>
    <w:lvl w:ilvl="0" w:tplc="E37A4490">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44" w15:restartNumberingAfterBreak="0">
    <w:nsid w:val="7DA86D92"/>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F37369C"/>
    <w:multiLevelType w:val="hybridMultilevel"/>
    <w:tmpl w:val="6BC26686"/>
    <w:lvl w:ilvl="0" w:tplc="4F4EEE8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F5D75F9"/>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num w:numId="1">
    <w:abstractNumId w:val="43"/>
  </w:num>
  <w:num w:numId="2">
    <w:abstractNumId w:val="38"/>
  </w:num>
  <w:num w:numId="3">
    <w:abstractNumId w:val="1"/>
  </w:num>
  <w:num w:numId="4">
    <w:abstractNumId w:val="40"/>
  </w:num>
  <w:num w:numId="5">
    <w:abstractNumId w:val="25"/>
  </w:num>
  <w:num w:numId="6">
    <w:abstractNumId w:val="16"/>
  </w:num>
  <w:num w:numId="7">
    <w:abstractNumId w:val="17"/>
  </w:num>
  <w:num w:numId="8">
    <w:abstractNumId w:val="8"/>
  </w:num>
  <w:num w:numId="9">
    <w:abstractNumId w:val="5"/>
  </w:num>
  <w:num w:numId="10">
    <w:abstractNumId w:val="35"/>
  </w:num>
  <w:num w:numId="11">
    <w:abstractNumId w:val="11"/>
  </w:num>
  <w:num w:numId="12">
    <w:abstractNumId w:val="2"/>
  </w:num>
  <w:num w:numId="13">
    <w:abstractNumId w:val="33"/>
  </w:num>
  <w:num w:numId="14">
    <w:abstractNumId w:val="6"/>
  </w:num>
  <w:num w:numId="15">
    <w:abstractNumId w:val="45"/>
  </w:num>
  <w:num w:numId="16">
    <w:abstractNumId w:val="26"/>
  </w:num>
  <w:num w:numId="17">
    <w:abstractNumId w:val="41"/>
  </w:num>
  <w:num w:numId="18">
    <w:abstractNumId w:val="36"/>
  </w:num>
  <w:num w:numId="19">
    <w:abstractNumId w:val="12"/>
  </w:num>
  <w:num w:numId="20">
    <w:abstractNumId w:val="18"/>
  </w:num>
  <w:num w:numId="21">
    <w:abstractNumId w:val="42"/>
  </w:num>
  <w:num w:numId="22">
    <w:abstractNumId w:val="13"/>
  </w:num>
  <w:num w:numId="23">
    <w:abstractNumId w:val="44"/>
  </w:num>
  <w:num w:numId="24">
    <w:abstractNumId w:val="24"/>
  </w:num>
  <w:num w:numId="25">
    <w:abstractNumId w:val="19"/>
  </w:num>
  <w:num w:numId="26">
    <w:abstractNumId w:val="21"/>
  </w:num>
  <w:num w:numId="27">
    <w:abstractNumId w:val="14"/>
  </w:num>
  <w:num w:numId="28">
    <w:abstractNumId w:val="3"/>
  </w:num>
  <w:num w:numId="29">
    <w:abstractNumId w:val="9"/>
  </w:num>
  <w:num w:numId="30">
    <w:abstractNumId w:val="29"/>
  </w:num>
  <w:num w:numId="31">
    <w:abstractNumId w:val="34"/>
  </w:num>
  <w:num w:numId="32">
    <w:abstractNumId w:val="10"/>
  </w:num>
  <w:num w:numId="33">
    <w:abstractNumId w:val="5"/>
  </w:num>
  <w:num w:numId="34">
    <w:abstractNumId w:val="4"/>
  </w:num>
  <w:num w:numId="35">
    <w:abstractNumId w:val="15"/>
  </w:num>
  <w:num w:numId="36">
    <w:abstractNumId w:val="22"/>
  </w:num>
  <w:num w:numId="37">
    <w:abstractNumId w:val="46"/>
  </w:num>
  <w:num w:numId="38">
    <w:abstractNumId w:val="27"/>
  </w:num>
  <w:num w:numId="39">
    <w:abstractNumId w:val="31"/>
  </w:num>
  <w:num w:numId="40">
    <w:abstractNumId w:val="20"/>
  </w:num>
  <w:num w:numId="41">
    <w:abstractNumId w:val="23"/>
  </w:num>
  <w:num w:numId="42">
    <w:abstractNumId w:val="28"/>
  </w:num>
  <w:num w:numId="43">
    <w:abstractNumId w:val="39"/>
  </w:num>
  <w:num w:numId="44">
    <w:abstractNumId w:val="0"/>
  </w:num>
  <w:num w:numId="45">
    <w:abstractNumId w:val="32"/>
  </w:num>
  <w:num w:numId="46">
    <w:abstractNumId w:val="37"/>
  </w:num>
  <w:num w:numId="47">
    <w:abstractNumId w:val="30"/>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E19"/>
    <w:rsid w:val="00006B1B"/>
    <w:rsid w:val="000144F9"/>
    <w:rsid w:val="00015593"/>
    <w:rsid w:val="00017B56"/>
    <w:rsid w:val="00017C63"/>
    <w:rsid w:val="00022E68"/>
    <w:rsid w:val="00025430"/>
    <w:rsid w:val="00033541"/>
    <w:rsid w:val="00040584"/>
    <w:rsid w:val="00054526"/>
    <w:rsid w:val="00054B49"/>
    <w:rsid w:val="00056C0A"/>
    <w:rsid w:val="000706C8"/>
    <w:rsid w:val="00070C53"/>
    <w:rsid w:val="000720BF"/>
    <w:rsid w:val="00073378"/>
    <w:rsid w:val="000816E9"/>
    <w:rsid w:val="000849F6"/>
    <w:rsid w:val="00094A1E"/>
    <w:rsid w:val="0009799B"/>
    <w:rsid w:val="000B751C"/>
    <w:rsid w:val="000C2578"/>
    <w:rsid w:val="000D0D58"/>
    <w:rsid w:val="000D4034"/>
    <w:rsid w:val="000E0643"/>
    <w:rsid w:val="000E6D5D"/>
    <w:rsid w:val="001067B0"/>
    <w:rsid w:val="00110570"/>
    <w:rsid w:val="00137FF9"/>
    <w:rsid w:val="0014037B"/>
    <w:rsid w:val="00146CF9"/>
    <w:rsid w:val="00160B20"/>
    <w:rsid w:val="001628E4"/>
    <w:rsid w:val="00162C73"/>
    <w:rsid w:val="00164EBB"/>
    <w:rsid w:val="00174654"/>
    <w:rsid w:val="00174828"/>
    <w:rsid w:val="00181394"/>
    <w:rsid w:val="00192BCC"/>
    <w:rsid w:val="001955EA"/>
    <w:rsid w:val="00197ADA"/>
    <w:rsid w:val="001A50EB"/>
    <w:rsid w:val="001A54C2"/>
    <w:rsid w:val="001A5E7B"/>
    <w:rsid w:val="001B0018"/>
    <w:rsid w:val="001B639B"/>
    <w:rsid w:val="001B7D97"/>
    <w:rsid w:val="001D7B78"/>
    <w:rsid w:val="001E7F9B"/>
    <w:rsid w:val="00206D26"/>
    <w:rsid w:val="002123B7"/>
    <w:rsid w:val="002133CF"/>
    <w:rsid w:val="00216532"/>
    <w:rsid w:val="002178E5"/>
    <w:rsid w:val="002405DB"/>
    <w:rsid w:val="00247CE2"/>
    <w:rsid w:val="00252900"/>
    <w:rsid w:val="002654C3"/>
    <w:rsid w:val="00267C71"/>
    <w:rsid w:val="002739D7"/>
    <w:rsid w:val="00290841"/>
    <w:rsid w:val="00290F80"/>
    <w:rsid w:val="00293CED"/>
    <w:rsid w:val="002A2F7F"/>
    <w:rsid w:val="002A71BB"/>
    <w:rsid w:val="002D3263"/>
    <w:rsid w:val="002D3B02"/>
    <w:rsid w:val="002D4614"/>
    <w:rsid w:val="002E09FC"/>
    <w:rsid w:val="002E1AF2"/>
    <w:rsid w:val="002E361A"/>
    <w:rsid w:val="002E6FD2"/>
    <w:rsid w:val="002F3B40"/>
    <w:rsid w:val="002F4079"/>
    <w:rsid w:val="002F4303"/>
    <w:rsid w:val="002F6372"/>
    <w:rsid w:val="00314599"/>
    <w:rsid w:val="003172FD"/>
    <w:rsid w:val="00323154"/>
    <w:rsid w:val="00353F6D"/>
    <w:rsid w:val="003602B9"/>
    <w:rsid w:val="00371A77"/>
    <w:rsid w:val="00377292"/>
    <w:rsid w:val="00386C1D"/>
    <w:rsid w:val="00394A2D"/>
    <w:rsid w:val="003A1491"/>
    <w:rsid w:val="003A4EAE"/>
    <w:rsid w:val="003A66F0"/>
    <w:rsid w:val="003B63D9"/>
    <w:rsid w:val="003B6E55"/>
    <w:rsid w:val="003C2DD8"/>
    <w:rsid w:val="003E1028"/>
    <w:rsid w:val="003F5D5E"/>
    <w:rsid w:val="00405213"/>
    <w:rsid w:val="00406E15"/>
    <w:rsid w:val="0042675E"/>
    <w:rsid w:val="00436A7B"/>
    <w:rsid w:val="00446BD3"/>
    <w:rsid w:val="00447158"/>
    <w:rsid w:val="00454703"/>
    <w:rsid w:val="00461AC6"/>
    <w:rsid w:val="00462FB8"/>
    <w:rsid w:val="00473696"/>
    <w:rsid w:val="00475424"/>
    <w:rsid w:val="00475B0F"/>
    <w:rsid w:val="00482D53"/>
    <w:rsid w:val="004857A5"/>
    <w:rsid w:val="00490044"/>
    <w:rsid w:val="00490B5F"/>
    <w:rsid w:val="004C535D"/>
    <w:rsid w:val="004D5ABD"/>
    <w:rsid w:val="004F2906"/>
    <w:rsid w:val="004F3F1A"/>
    <w:rsid w:val="004F5684"/>
    <w:rsid w:val="004F5957"/>
    <w:rsid w:val="0050227B"/>
    <w:rsid w:val="005060D9"/>
    <w:rsid w:val="00513275"/>
    <w:rsid w:val="00517937"/>
    <w:rsid w:val="00520C8B"/>
    <w:rsid w:val="00520DFB"/>
    <w:rsid w:val="00523D4D"/>
    <w:rsid w:val="005301B7"/>
    <w:rsid w:val="005324BD"/>
    <w:rsid w:val="00534073"/>
    <w:rsid w:val="00541700"/>
    <w:rsid w:val="00541B5C"/>
    <w:rsid w:val="00560114"/>
    <w:rsid w:val="00561201"/>
    <w:rsid w:val="00564DD9"/>
    <w:rsid w:val="005671B0"/>
    <w:rsid w:val="00576F38"/>
    <w:rsid w:val="0058376C"/>
    <w:rsid w:val="00583C57"/>
    <w:rsid w:val="0058551C"/>
    <w:rsid w:val="00590A3C"/>
    <w:rsid w:val="005A2C32"/>
    <w:rsid w:val="005B2033"/>
    <w:rsid w:val="005B33E0"/>
    <w:rsid w:val="005B52FC"/>
    <w:rsid w:val="005D19D5"/>
    <w:rsid w:val="005D4B32"/>
    <w:rsid w:val="005E0053"/>
    <w:rsid w:val="005E0411"/>
    <w:rsid w:val="005E15AE"/>
    <w:rsid w:val="005F2021"/>
    <w:rsid w:val="005F702E"/>
    <w:rsid w:val="00600034"/>
    <w:rsid w:val="00602C7D"/>
    <w:rsid w:val="0061189C"/>
    <w:rsid w:val="006147E9"/>
    <w:rsid w:val="00614AB8"/>
    <w:rsid w:val="0062684D"/>
    <w:rsid w:val="006304F0"/>
    <w:rsid w:val="006323DC"/>
    <w:rsid w:val="006328F2"/>
    <w:rsid w:val="00633AAE"/>
    <w:rsid w:val="00643A8E"/>
    <w:rsid w:val="0064641B"/>
    <w:rsid w:val="006509DE"/>
    <w:rsid w:val="00653487"/>
    <w:rsid w:val="0065647A"/>
    <w:rsid w:val="00656569"/>
    <w:rsid w:val="00661C2E"/>
    <w:rsid w:val="00663236"/>
    <w:rsid w:val="006702D6"/>
    <w:rsid w:val="00671A68"/>
    <w:rsid w:val="006761D4"/>
    <w:rsid w:val="006805C0"/>
    <w:rsid w:val="0068434B"/>
    <w:rsid w:val="0069370A"/>
    <w:rsid w:val="006C2B74"/>
    <w:rsid w:val="006D2A12"/>
    <w:rsid w:val="006D5136"/>
    <w:rsid w:val="006D7028"/>
    <w:rsid w:val="006E17AE"/>
    <w:rsid w:val="006E68F5"/>
    <w:rsid w:val="006F67F1"/>
    <w:rsid w:val="007002CF"/>
    <w:rsid w:val="00703494"/>
    <w:rsid w:val="00724463"/>
    <w:rsid w:val="00724773"/>
    <w:rsid w:val="00725E32"/>
    <w:rsid w:val="00756A4A"/>
    <w:rsid w:val="0076000E"/>
    <w:rsid w:val="007605E0"/>
    <w:rsid w:val="0077011C"/>
    <w:rsid w:val="007773F0"/>
    <w:rsid w:val="00783926"/>
    <w:rsid w:val="00791F29"/>
    <w:rsid w:val="0079316A"/>
    <w:rsid w:val="007A52A3"/>
    <w:rsid w:val="007A5716"/>
    <w:rsid w:val="007A74B7"/>
    <w:rsid w:val="007B0E21"/>
    <w:rsid w:val="007B785F"/>
    <w:rsid w:val="007D0F7E"/>
    <w:rsid w:val="007F0633"/>
    <w:rsid w:val="007F13F1"/>
    <w:rsid w:val="007F5715"/>
    <w:rsid w:val="007F5E19"/>
    <w:rsid w:val="00806E31"/>
    <w:rsid w:val="00827699"/>
    <w:rsid w:val="0082776F"/>
    <w:rsid w:val="00832721"/>
    <w:rsid w:val="00836E32"/>
    <w:rsid w:val="008462D8"/>
    <w:rsid w:val="00846D04"/>
    <w:rsid w:val="00847CBC"/>
    <w:rsid w:val="008555D2"/>
    <w:rsid w:val="00856DAC"/>
    <w:rsid w:val="00857290"/>
    <w:rsid w:val="008764EC"/>
    <w:rsid w:val="0087757D"/>
    <w:rsid w:val="00877711"/>
    <w:rsid w:val="00895EDE"/>
    <w:rsid w:val="00897503"/>
    <w:rsid w:val="008A35A5"/>
    <w:rsid w:val="008A4638"/>
    <w:rsid w:val="008C0D77"/>
    <w:rsid w:val="008C6D84"/>
    <w:rsid w:val="008C6E04"/>
    <w:rsid w:val="008F02F1"/>
    <w:rsid w:val="008F5B17"/>
    <w:rsid w:val="00903006"/>
    <w:rsid w:val="00903AC5"/>
    <w:rsid w:val="00906444"/>
    <w:rsid w:val="00911A9C"/>
    <w:rsid w:val="0092762C"/>
    <w:rsid w:val="00931BA3"/>
    <w:rsid w:val="00932ACD"/>
    <w:rsid w:val="00933F50"/>
    <w:rsid w:val="009376FF"/>
    <w:rsid w:val="0094050C"/>
    <w:rsid w:val="009409F5"/>
    <w:rsid w:val="00940FBA"/>
    <w:rsid w:val="0094223A"/>
    <w:rsid w:val="00944798"/>
    <w:rsid w:val="00945BAA"/>
    <w:rsid w:val="0095463D"/>
    <w:rsid w:val="00973F0A"/>
    <w:rsid w:val="00981B4D"/>
    <w:rsid w:val="00986AC0"/>
    <w:rsid w:val="009A6F73"/>
    <w:rsid w:val="009B0D70"/>
    <w:rsid w:val="009B0E3B"/>
    <w:rsid w:val="009B1953"/>
    <w:rsid w:val="009D0611"/>
    <w:rsid w:val="009D154B"/>
    <w:rsid w:val="009D3014"/>
    <w:rsid w:val="009D4506"/>
    <w:rsid w:val="009E774F"/>
    <w:rsid w:val="009E7757"/>
    <w:rsid w:val="00A02CDA"/>
    <w:rsid w:val="00A0549C"/>
    <w:rsid w:val="00A115D7"/>
    <w:rsid w:val="00A17BD5"/>
    <w:rsid w:val="00A2251F"/>
    <w:rsid w:val="00A2471D"/>
    <w:rsid w:val="00A26A61"/>
    <w:rsid w:val="00A34126"/>
    <w:rsid w:val="00A343CC"/>
    <w:rsid w:val="00A35F59"/>
    <w:rsid w:val="00A37A23"/>
    <w:rsid w:val="00A61E60"/>
    <w:rsid w:val="00A67518"/>
    <w:rsid w:val="00A67C9A"/>
    <w:rsid w:val="00A803E1"/>
    <w:rsid w:val="00A80A00"/>
    <w:rsid w:val="00A82BB0"/>
    <w:rsid w:val="00A9105A"/>
    <w:rsid w:val="00A96328"/>
    <w:rsid w:val="00A96CDF"/>
    <w:rsid w:val="00AB0BE0"/>
    <w:rsid w:val="00AC2A46"/>
    <w:rsid w:val="00AC2B8C"/>
    <w:rsid w:val="00AC43B4"/>
    <w:rsid w:val="00AC6316"/>
    <w:rsid w:val="00AE0FDF"/>
    <w:rsid w:val="00AF0274"/>
    <w:rsid w:val="00AF50BA"/>
    <w:rsid w:val="00B000AB"/>
    <w:rsid w:val="00B155D3"/>
    <w:rsid w:val="00B168D7"/>
    <w:rsid w:val="00B22215"/>
    <w:rsid w:val="00B26603"/>
    <w:rsid w:val="00B26636"/>
    <w:rsid w:val="00B47BEE"/>
    <w:rsid w:val="00B5449C"/>
    <w:rsid w:val="00B66E50"/>
    <w:rsid w:val="00B72F90"/>
    <w:rsid w:val="00B770F1"/>
    <w:rsid w:val="00B77160"/>
    <w:rsid w:val="00B80E02"/>
    <w:rsid w:val="00BB6AD8"/>
    <w:rsid w:val="00BC1F52"/>
    <w:rsid w:val="00BC3B99"/>
    <w:rsid w:val="00BC4DE4"/>
    <w:rsid w:val="00BD3561"/>
    <w:rsid w:val="00BD48F6"/>
    <w:rsid w:val="00BE42D2"/>
    <w:rsid w:val="00BF019B"/>
    <w:rsid w:val="00BF36E1"/>
    <w:rsid w:val="00C07AC5"/>
    <w:rsid w:val="00C1023E"/>
    <w:rsid w:val="00C171A1"/>
    <w:rsid w:val="00C266B6"/>
    <w:rsid w:val="00C30B8A"/>
    <w:rsid w:val="00C30DD4"/>
    <w:rsid w:val="00C51483"/>
    <w:rsid w:val="00C546AC"/>
    <w:rsid w:val="00C8686D"/>
    <w:rsid w:val="00CA7D6A"/>
    <w:rsid w:val="00CB05ED"/>
    <w:rsid w:val="00CB0C66"/>
    <w:rsid w:val="00CB1705"/>
    <w:rsid w:val="00CB182B"/>
    <w:rsid w:val="00CB1E0C"/>
    <w:rsid w:val="00CB220A"/>
    <w:rsid w:val="00CB3004"/>
    <w:rsid w:val="00CB7DC3"/>
    <w:rsid w:val="00CC1774"/>
    <w:rsid w:val="00CD4076"/>
    <w:rsid w:val="00CD41F2"/>
    <w:rsid w:val="00CD6830"/>
    <w:rsid w:val="00CE7779"/>
    <w:rsid w:val="00CF1A37"/>
    <w:rsid w:val="00CF3E30"/>
    <w:rsid w:val="00D06AB0"/>
    <w:rsid w:val="00D10CA7"/>
    <w:rsid w:val="00D116BF"/>
    <w:rsid w:val="00D201FC"/>
    <w:rsid w:val="00D31394"/>
    <w:rsid w:val="00D34327"/>
    <w:rsid w:val="00D478AB"/>
    <w:rsid w:val="00D511D6"/>
    <w:rsid w:val="00D5462F"/>
    <w:rsid w:val="00D549F5"/>
    <w:rsid w:val="00D54EE2"/>
    <w:rsid w:val="00D62F6F"/>
    <w:rsid w:val="00D6675C"/>
    <w:rsid w:val="00D748E2"/>
    <w:rsid w:val="00D75ECF"/>
    <w:rsid w:val="00D803D0"/>
    <w:rsid w:val="00D831A4"/>
    <w:rsid w:val="00D934FF"/>
    <w:rsid w:val="00DA34E0"/>
    <w:rsid w:val="00DC2D67"/>
    <w:rsid w:val="00DC395A"/>
    <w:rsid w:val="00DC5DDB"/>
    <w:rsid w:val="00DE0D61"/>
    <w:rsid w:val="00DE1A42"/>
    <w:rsid w:val="00DE4BD3"/>
    <w:rsid w:val="00DE7195"/>
    <w:rsid w:val="00DF3E48"/>
    <w:rsid w:val="00DF401F"/>
    <w:rsid w:val="00DF6112"/>
    <w:rsid w:val="00E00460"/>
    <w:rsid w:val="00E14068"/>
    <w:rsid w:val="00E14705"/>
    <w:rsid w:val="00E22C74"/>
    <w:rsid w:val="00E255FB"/>
    <w:rsid w:val="00E33A93"/>
    <w:rsid w:val="00E358BA"/>
    <w:rsid w:val="00E469B9"/>
    <w:rsid w:val="00E53F29"/>
    <w:rsid w:val="00E54DD9"/>
    <w:rsid w:val="00E83B9C"/>
    <w:rsid w:val="00E8517F"/>
    <w:rsid w:val="00E879C0"/>
    <w:rsid w:val="00E93087"/>
    <w:rsid w:val="00EA081B"/>
    <w:rsid w:val="00EA3D56"/>
    <w:rsid w:val="00EB33A7"/>
    <w:rsid w:val="00EB3958"/>
    <w:rsid w:val="00EB58E5"/>
    <w:rsid w:val="00EB5A3D"/>
    <w:rsid w:val="00EB7C8C"/>
    <w:rsid w:val="00EE2024"/>
    <w:rsid w:val="00EE525A"/>
    <w:rsid w:val="00EF2CEA"/>
    <w:rsid w:val="00F0048C"/>
    <w:rsid w:val="00F01256"/>
    <w:rsid w:val="00F23056"/>
    <w:rsid w:val="00F256C5"/>
    <w:rsid w:val="00F32282"/>
    <w:rsid w:val="00F3377A"/>
    <w:rsid w:val="00F34CA6"/>
    <w:rsid w:val="00F40835"/>
    <w:rsid w:val="00F60D3F"/>
    <w:rsid w:val="00F613FE"/>
    <w:rsid w:val="00F77A66"/>
    <w:rsid w:val="00F8032F"/>
    <w:rsid w:val="00F845D2"/>
    <w:rsid w:val="00F921F7"/>
    <w:rsid w:val="00F97F6F"/>
    <w:rsid w:val="00FB443D"/>
    <w:rsid w:val="00FB5CC3"/>
    <w:rsid w:val="00FC1A6B"/>
    <w:rsid w:val="00FE0F9B"/>
    <w:rsid w:val="00FE2387"/>
    <w:rsid w:val="00FE3701"/>
    <w:rsid w:val="00FE644F"/>
    <w:rsid w:val="00FF2246"/>
    <w:rsid w:val="00FF6695"/>
    <w:rsid w:val="00FF71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2B14E"/>
  <w15:docId w15:val="{32502EA8-6A30-4191-825D-A056ED0B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7028"/>
    <w:rPr>
      <w:rFonts w:ascii="Times New Roman" w:hAnsi="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AF0274"/>
    <w:pPr>
      <w:keepNext/>
      <w:keepLines/>
      <w:spacing w:before="40"/>
      <w:outlineLvl w:val="1"/>
    </w:pPr>
    <w:rPr>
      <w:rFonts w:ascii="Cambria" w:eastAsia="SimSun" w:hAnsi="Cambria"/>
      <w:color w:val="365F91"/>
      <w:sz w:val="26"/>
      <w:szCs w:val="26"/>
      <w:lang w:val="x-none"/>
    </w:rPr>
  </w:style>
  <w:style w:type="paragraph" w:styleId="3">
    <w:name w:val="heading 3"/>
    <w:basedOn w:val="a"/>
    <w:next w:val="a"/>
    <w:link w:val="30"/>
    <w:uiPriority w:val="9"/>
    <w:unhideWhenUsed/>
    <w:qFormat/>
    <w:rsid w:val="005060D9"/>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060D9"/>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rsid w:val="005060D9"/>
    <w:rPr>
      <w:rFonts w:ascii="Cambria" w:eastAsia="Times New Roman" w:hAnsi="Cambria" w:cs="Times New Roman"/>
      <w:b/>
      <w:bCs/>
      <w:color w:val="4F81BD"/>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lang w:eastAsia="en-US"/>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2"/>
      <w:szCs w:val="22"/>
      <w:lang w:eastAsia="en-US"/>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cs="Tahoma"/>
      <w:sz w:val="16"/>
      <w:szCs w:val="16"/>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paragraph" w:styleId="af6">
    <w:name w:val="Revision"/>
    <w:hidden/>
    <w:uiPriority w:val="99"/>
    <w:semiHidden/>
    <w:rsid w:val="00903AC5"/>
    <w:rPr>
      <w:rFonts w:ascii="Times New Roman" w:hAnsi="Times New Roman"/>
      <w:sz w:val="24"/>
      <w:szCs w:val="24"/>
      <w:lang w:eastAsia="ru-RU"/>
    </w:rPr>
  </w:style>
  <w:style w:type="paragraph" w:styleId="af7">
    <w:name w:val="caption"/>
    <w:basedOn w:val="a"/>
    <w:next w:val="a"/>
    <w:uiPriority w:val="35"/>
    <w:unhideWhenUsed/>
    <w:qFormat/>
    <w:rsid w:val="003602B9"/>
    <w:pPr>
      <w:spacing w:after="200"/>
    </w:pPr>
    <w:rPr>
      <w:i/>
      <w:iCs/>
      <w:color w:val="1F497D"/>
      <w:sz w:val="18"/>
      <w:szCs w:val="18"/>
    </w:rPr>
  </w:style>
  <w:style w:type="paragraph" w:customStyle="1" w:styleId="s1">
    <w:name w:val="s_1"/>
    <w:basedOn w:val="a"/>
    <w:rsid w:val="00022E68"/>
    <w:pPr>
      <w:spacing w:before="100" w:beforeAutospacing="1" w:after="100" w:afterAutospacing="1"/>
    </w:pPr>
    <w:rPr>
      <w:rFonts w:eastAsia="Times New Roman"/>
    </w:rPr>
  </w:style>
  <w:style w:type="paragraph" w:styleId="af8">
    <w:name w:val="endnote text"/>
    <w:basedOn w:val="a"/>
    <w:link w:val="af9"/>
    <w:uiPriority w:val="99"/>
    <w:semiHidden/>
    <w:unhideWhenUsed/>
    <w:rsid w:val="001A5E7B"/>
    <w:rPr>
      <w:sz w:val="20"/>
      <w:szCs w:val="20"/>
    </w:rPr>
  </w:style>
  <w:style w:type="character" w:customStyle="1" w:styleId="af9">
    <w:name w:val="Текст концевой сноски Знак"/>
    <w:link w:val="af8"/>
    <w:uiPriority w:val="99"/>
    <w:semiHidden/>
    <w:rsid w:val="001A5E7B"/>
    <w:rPr>
      <w:rFonts w:ascii="Times New Roman" w:hAnsi="Times New Roman" w:cs="Times New Roman"/>
      <w:sz w:val="20"/>
      <w:szCs w:val="20"/>
      <w:lang w:eastAsia="ru-RU"/>
    </w:rPr>
  </w:style>
  <w:style w:type="character" w:styleId="afa">
    <w:name w:val="endnote reference"/>
    <w:uiPriority w:val="99"/>
    <w:semiHidden/>
    <w:unhideWhenUsed/>
    <w:rsid w:val="001A5E7B"/>
    <w:rPr>
      <w:vertAlign w:val="superscript"/>
    </w:rPr>
  </w:style>
  <w:style w:type="character" w:customStyle="1" w:styleId="20">
    <w:name w:val="Заголовок 2 Знак"/>
    <w:link w:val="2"/>
    <w:uiPriority w:val="9"/>
    <w:rsid w:val="00AF0274"/>
    <w:rPr>
      <w:rFonts w:ascii="Cambria" w:eastAsia="SimSun" w:hAnsi="Cambria" w:cs="Times New Roman"/>
      <w:color w:val="365F91"/>
      <w:sz w:val="26"/>
      <w:szCs w:val="26"/>
      <w:lang w:val="x-none" w:eastAsia="ru-RU"/>
    </w:rPr>
  </w:style>
  <w:style w:type="paragraph" w:customStyle="1" w:styleId="ds-markdown-paragraph">
    <w:name w:val="ds-markdown-paragraph"/>
    <w:basedOn w:val="a"/>
    <w:rsid w:val="00C8686D"/>
    <w:pPr>
      <w:spacing w:before="100" w:beforeAutospacing="1" w:after="100" w:afterAutospacing="1"/>
    </w:pPr>
    <w:rPr>
      <w:rFonts w:eastAsia="Times New Roman"/>
    </w:rPr>
  </w:style>
  <w:style w:type="paragraph" w:customStyle="1" w:styleId="Default">
    <w:name w:val="Default"/>
    <w:rsid w:val="00590A3C"/>
    <w:pPr>
      <w:autoSpaceDE w:val="0"/>
      <w:autoSpaceDN w:val="0"/>
      <w:adjustRightInd w:val="0"/>
    </w:pPr>
    <w:rPr>
      <w:rFonts w:ascii="Times New Roman" w:hAnsi="Times New Roman"/>
      <w:color w:val="000000"/>
      <w:sz w:val="24"/>
      <w:szCs w:val="24"/>
    </w:rPr>
  </w:style>
  <w:style w:type="paragraph" w:customStyle="1" w:styleId="paragraph-styledstyledparagraph-sc-a650b026-0">
    <w:name w:val="paragraph-styled__styledparagraph-sc-a650b026-0"/>
    <w:basedOn w:val="a"/>
    <w:rsid w:val="00590A3C"/>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915683">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25814646">
      <w:bodyDiv w:val="1"/>
      <w:marLeft w:val="0"/>
      <w:marRight w:val="0"/>
      <w:marTop w:val="0"/>
      <w:marBottom w:val="0"/>
      <w:divBdr>
        <w:top w:val="none" w:sz="0" w:space="0" w:color="auto"/>
        <w:left w:val="none" w:sz="0" w:space="0" w:color="auto"/>
        <w:bottom w:val="none" w:sz="0" w:space="0" w:color="auto"/>
        <w:right w:val="none" w:sz="0" w:space="0" w:color="auto"/>
      </w:divBdr>
    </w:div>
    <w:div w:id="630063923">
      <w:bodyDiv w:val="1"/>
      <w:marLeft w:val="0"/>
      <w:marRight w:val="0"/>
      <w:marTop w:val="0"/>
      <w:marBottom w:val="0"/>
      <w:divBdr>
        <w:top w:val="none" w:sz="0" w:space="0" w:color="auto"/>
        <w:left w:val="none" w:sz="0" w:space="0" w:color="auto"/>
        <w:bottom w:val="none" w:sz="0" w:space="0" w:color="auto"/>
        <w:right w:val="none" w:sz="0" w:space="0" w:color="auto"/>
      </w:divBdr>
      <w:divsChild>
        <w:div w:id="1851333054">
          <w:marLeft w:val="0"/>
          <w:marRight w:val="0"/>
          <w:marTop w:val="0"/>
          <w:marBottom w:val="0"/>
          <w:divBdr>
            <w:top w:val="none" w:sz="0" w:space="0" w:color="auto"/>
            <w:left w:val="none" w:sz="0" w:space="0" w:color="auto"/>
            <w:bottom w:val="none" w:sz="0" w:space="0" w:color="auto"/>
            <w:right w:val="none" w:sz="0" w:space="0" w:color="auto"/>
          </w:divBdr>
          <w:divsChild>
            <w:div w:id="926380727">
              <w:marLeft w:val="0"/>
              <w:marRight w:val="0"/>
              <w:marTop w:val="0"/>
              <w:marBottom w:val="0"/>
              <w:divBdr>
                <w:top w:val="none" w:sz="0" w:space="0" w:color="auto"/>
                <w:left w:val="none" w:sz="0" w:space="0" w:color="auto"/>
                <w:bottom w:val="none" w:sz="0" w:space="0" w:color="auto"/>
                <w:right w:val="none" w:sz="0" w:space="0" w:color="auto"/>
              </w:divBdr>
              <w:divsChild>
                <w:div w:id="141639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401693">
      <w:bodyDiv w:val="1"/>
      <w:marLeft w:val="0"/>
      <w:marRight w:val="0"/>
      <w:marTop w:val="0"/>
      <w:marBottom w:val="0"/>
      <w:divBdr>
        <w:top w:val="none" w:sz="0" w:space="0" w:color="auto"/>
        <w:left w:val="none" w:sz="0" w:space="0" w:color="auto"/>
        <w:bottom w:val="none" w:sz="0" w:space="0" w:color="auto"/>
        <w:right w:val="none" w:sz="0" w:space="0" w:color="auto"/>
      </w:divBdr>
    </w:div>
    <w:div w:id="770974166">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93921035">
      <w:bodyDiv w:val="1"/>
      <w:marLeft w:val="0"/>
      <w:marRight w:val="0"/>
      <w:marTop w:val="0"/>
      <w:marBottom w:val="0"/>
      <w:divBdr>
        <w:top w:val="none" w:sz="0" w:space="0" w:color="auto"/>
        <w:left w:val="none" w:sz="0" w:space="0" w:color="auto"/>
        <w:bottom w:val="none" w:sz="0" w:space="0" w:color="auto"/>
        <w:right w:val="none" w:sz="0" w:space="0" w:color="auto"/>
      </w:divBdr>
    </w:div>
    <w:div w:id="1437872711">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566909956">
      <w:bodyDiv w:val="1"/>
      <w:marLeft w:val="0"/>
      <w:marRight w:val="0"/>
      <w:marTop w:val="0"/>
      <w:marBottom w:val="0"/>
      <w:divBdr>
        <w:top w:val="none" w:sz="0" w:space="0" w:color="auto"/>
        <w:left w:val="none" w:sz="0" w:space="0" w:color="auto"/>
        <w:bottom w:val="none" w:sz="0" w:space="0" w:color="auto"/>
        <w:right w:val="none" w:sz="0" w:space="0" w:color="auto"/>
      </w:divBdr>
      <w:divsChild>
        <w:div w:id="441455806">
          <w:marLeft w:val="660"/>
          <w:marRight w:val="660"/>
          <w:marTop w:val="0"/>
          <w:marBottom w:val="0"/>
          <w:divBdr>
            <w:top w:val="none" w:sz="0" w:space="0" w:color="auto"/>
            <w:left w:val="none" w:sz="0" w:space="0" w:color="auto"/>
            <w:bottom w:val="none" w:sz="0" w:space="0" w:color="auto"/>
            <w:right w:val="none" w:sz="0" w:space="0" w:color="auto"/>
          </w:divBdr>
          <w:divsChild>
            <w:div w:id="288362091">
              <w:marLeft w:val="0"/>
              <w:marRight w:val="0"/>
              <w:marTop w:val="0"/>
              <w:marBottom w:val="0"/>
              <w:divBdr>
                <w:top w:val="none" w:sz="0" w:space="0" w:color="auto"/>
                <w:left w:val="none" w:sz="0" w:space="0" w:color="auto"/>
                <w:bottom w:val="none" w:sz="0" w:space="0" w:color="auto"/>
                <w:right w:val="none" w:sz="0" w:space="0" w:color="auto"/>
              </w:divBdr>
              <w:divsChild>
                <w:div w:id="1911889939">
                  <w:marLeft w:val="0"/>
                  <w:marRight w:val="0"/>
                  <w:marTop w:val="0"/>
                  <w:marBottom w:val="0"/>
                  <w:divBdr>
                    <w:top w:val="none" w:sz="0" w:space="0" w:color="auto"/>
                    <w:left w:val="none" w:sz="0" w:space="0" w:color="auto"/>
                    <w:bottom w:val="none" w:sz="0" w:space="0" w:color="auto"/>
                    <w:right w:val="none" w:sz="0" w:space="0" w:color="auto"/>
                  </w:divBdr>
                  <w:divsChild>
                    <w:div w:id="151222924">
                      <w:marLeft w:val="0"/>
                      <w:marRight w:val="0"/>
                      <w:marTop w:val="0"/>
                      <w:marBottom w:val="0"/>
                      <w:divBdr>
                        <w:top w:val="none" w:sz="0" w:space="0" w:color="auto"/>
                        <w:left w:val="none" w:sz="0" w:space="0" w:color="auto"/>
                        <w:bottom w:val="none" w:sz="0" w:space="0" w:color="auto"/>
                        <w:right w:val="none" w:sz="0" w:space="0" w:color="auto"/>
                      </w:divBdr>
                      <w:divsChild>
                        <w:div w:id="432171492">
                          <w:marLeft w:val="0"/>
                          <w:marRight w:val="0"/>
                          <w:marTop w:val="0"/>
                          <w:marBottom w:val="0"/>
                          <w:divBdr>
                            <w:top w:val="none" w:sz="0" w:space="0" w:color="auto"/>
                            <w:left w:val="none" w:sz="0" w:space="0" w:color="auto"/>
                            <w:bottom w:val="none" w:sz="0" w:space="0" w:color="auto"/>
                            <w:right w:val="none" w:sz="0" w:space="0" w:color="auto"/>
                          </w:divBdr>
                          <w:divsChild>
                            <w:div w:id="1534465261">
                              <w:marLeft w:val="0"/>
                              <w:marRight w:val="0"/>
                              <w:marTop w:val="0"/>
                              <w:marBottom w:val="0"/>
                              <w:divBdr>
                                <w:top w:val="none" w:sz="0" w:space="0" w:color="auto"/>
                                <w:left w:val="none" w:sz="0" w:space="0" w:color="auto"/>
                                <w:bottom w:val="none" w:sz="0" w:space="0" w:color="auto"/>
                                <w:right w:val="none" w:sz="0" w:space="0" w:color="auto"/>
                              </w:divBdr>
                            </w:div>
                            <w:div w:id="1588687868">
                              <w:marLeft w:val="0"/>
                              <w:marRight w:val="0"/>
                              <w:marTop w:val="0"/>
                              <w:marBottom w:val="0"/>
                              <w:divBdr>
                                <w:top w:val="none" w:sz="0" w:space="0" w:color="auto"/>
                                <w:left w:val="none" w:sz="0" w:space="0" w:color="auto"/>
                                <w:bottom w:val="none" w:sz="0" w:space="0" w:color="auto"/>
                                <w:right w:val="none" w:sz="0" w:space="0" w:color="auto"/>
                              </w:divBdr>
                            </w:div>
                            <w:div w:id="101977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1E833D-E6FF-45DE-99BE-58E94F99F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47</Pages>
  <Words>13773</Words>
  <Characters>78510</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KORNEEVA</cp:lastModifiedBy>
  <cp:revision>9</cp:revision>
  <cp:lastPrinted>2016-06-29T13:46:00Z</cp:lastPrinted>
  <dcterms:created xsi:type="dcterms:W3CDTF">2026-05-22T14:41:00Z</dcterms:created>
  <dcterms:modified xsi:type="dcterms:W3CDTF">2026-08-28T10:19:00Z</dcterms:modified>
</cp:coreProperties>
</file>