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CA2F"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382E3EAC"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61271EE7" w14:textId="77777777" w:rsidR="001E7F9B" w:rsidRPr="0056623D" w:rsidRDefault="001E7F9B" w:rsidP="00D116BF">
      <w:pPr>
        <w:jc w:val="center"/>
        <w:rPr>
          <w:b/>
          <w:sz w:val="32"/>
          <w:szCs w:val="32"/>
        </w:rPr>
      </w:pPr>
    </w:p>
    <w:p w14:paraId="34D97CA1"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168EF7DE"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A87009" w:rsidRPr="00E37112">
        <w:rPr>
          <w:rStyle w:val="af5"/>
          <w:rFonts w:ascii="Times New Roman" w:hAnsi="Times New Roman"/>
          <w:b/>
          <w:bCs/>
          <w:sz w:val="32"/>
          <w:u w:val="single"/>
        </w:rPr>
        <w:t>по русскому языку</w:t>
      </w:r>
      <w:r w:rsidR="00A87009"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05C7CF27" w14:textId="77777777" w:rsidR="001D31A5" w:rsidRPr="00634251" w:rsidRDefault="001D31A5" w:rsidP="00FC6BBF">
      <w:pPr>
        <w:rPr>
          <w:rStyle w:val="af5"/>
          <w:rFonts w:ascii="Cambria" w:eastAsia="SimSun" w:hAnsi="Cambria"/>
          <w:b w:val="0"/>
          <w:bCs w:val="0"/>
          <w:i/>
          <w:sz w:val="32"/>
          <w:szCs w:val="28"/>
        </w:rPr>
      </w:pPr>
    </w:p>
    <w:p w14:paraId="5D62B3ED"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2E9D841C" w14:textId="77777777" w:rsidR="005060D9" w:rsidRPr="00FC6BBF" w:rsidRDefault="005060D9" w:rsidP="00DE7327">
      <w:pPr>
        <w:pStyle w:val="3"/>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6BE1E70F" w14:textId="77777777" w:rsidR="00887A22" w:rsidRPr="00AD3663" w:rsidRDefault="00887A22" w:rsidP="00FC6BBF">
      <w:pPr>
        <w:pStyle w:val="af7"/>
        <w:keepNext/>
      </w:pPr>
      <w:r w:rsidRPr="00F579AB">
        <w:t xml:space="preserve">Таблица </w:t>
      </w:r>
      <w:r w:rsidR="00A70EA4">
        <w:t>2</w:t>
      </w:r>
      <w:r w:rsidR="00DB6897">
        <w:noBreakHyphen/>
      </w:r>
      <w:r w:rsidR="00DE7327">
        <w:fldChar w:fldCharType="begin"/>
      </w:r>
      <w:r w:rsidR="00DE7327">
        <w:instrText xml:space="preserve"> SEQ Таблица \* ARABIC \s 1 </w:instrText>
      </w:r>
      <w:r w:rsidR="00DE7327">
        <w:fldChar w:fldCharType="separate"/>
      </w:r>
      <w:r w:rsidR="00AF57A4">
        <w:rPr>
          <w:noProof/>
        </w:rPr>
        <w:t>1</w:t>
      </w:r>
      <w:r w:rsidR="00DE732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3AC5CA2A" w14:textId="77777777" w:rsidTr="00A87009">
        <w:tc>
          <w:tcPr>
            <w:tcW w:w="1516" w:type="pct"/>
            <w:gridSpan w:val="2"/>
          </w:tcPr>
          <w:p w14:paraId="546A0FD4"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03EE08B8"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5DD12002"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48E0A29C" w14:textId="77777777" w:rsidTr="00A87009">
        <w:tc>
          <w:tcPr>
            <w:tcW w:w="673" w:type="pct"/>
            <w:vAlign w:val="center"/>
          </w:tcPr>
          <w:p w14:paraId="50E97424"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27195C7A"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12FD6E2B"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1F7823CA"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5F01D0C0"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63B243D1"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A87009" w:rsidRPr="00634251" w14:paraId="0CFD268B" w14:textId="77777777" w:rsidTr="00A87009">
        <w:tc>
          <w:tcPr>
            <w:tcW w:w="673" w:type="pct"/>
            <w:vAlign w:val="bottom"/>
          </w:tcPr>
          <w:p w14:paraId="6CCB13E9" w14:textId="77777777" w:rsidR="00A87009" w:rsidRPr="00634251" w:rsidRDefault="00A87009" w:rsidP="00A87009">
            <w:pPr>
              <w:jc w:val="center"/>
            </w:pPr>
            <w:r>
              <w:t>681</w:t>
            </w:r>
          </w:p>
        </w:tc>
        <w:tc>
          <w:tcPr>
            <w:tcW w:w="843" w:type="pct"/>
            <w:vAlign w:val="bottom"/>
          </w:tcPr>
          <w:p w14:paraId="45C7B84C" w14:textId="77777777" w:rsidR="00A87009" w:rsidRPr="00634251" w:rsidRDefault="00A87009" w:rsidP="00A87009">
            <w:pPr>
              <w:jc w:val="center"/>
            </w:pPr>
            <w:r>
              <w:t>99,4%</w:t>
            </w:r>
          </w:p>
        </w:tc>
        <w:tc>
          <w:tcPr>
            <w:tcW w:w="845" w:type="pct"/>
            <w:vAlign w:val="bottom"/>
          </w:tcPr>
          <w:p w14:paraId="19F60FC2" w14:textId="77777777" w:rsidR="00A87009" w:rsidRPr="00634251" w:rsidRDefault="00A87009" w:rsidP="00A87009">
            <w:pPr>
              <w:jc w:val="center"/>
            </w:pPr>
            <w:r>
              <w:t>700</w:t>
            </w:r>
          </w:p>
        </w:tc>
        <w:tc>
          <w:tcPr>
            <w:tcW w:w="844" w:type="pct"/>
            <w:vAlign w:val="bottom"/>
          </w:tcPr>
          <w:p w14:paraId="0FC73848" w14:textId="77777777" w:rsidR="00A87009" w:rsidRPr="00634251" w:rsidRDefault="00A87009" w:rsidP="00A87009">
            <w:pPr>
              <w:jc w:val="center"/>
            </w:pPr>
            <w:r>
              <w:t>99,4%</w:t>
            </w:r>
          </w:p>
        </w:tc>
        <w:tc>
          <w:tcPr>
            <w:tcW w:w="844" w:type="pct"/>
            <w:vAlign w:val="bottom"/>
          </w:tcPr>
          <w:p w14:paraId="68C6DB79" w14:textId="77777777" w:rsidR="00A87009" w:rsidRPr="00A87009" w:rsidRDefault="00A87009" w:rsidP="00A87009">
            <w:pPr>
              <w:jc w:val="center"/>
            </w:pPr>
            <w:r w:rsidRPr="00A87009">
              <w:t>755</w:t>
            </w:r>
          </w:p>
        </w:tc>
        <w:tc>
          <w:tcPr>
            <w:tcW w:w="951" w:type="pct"/>
            <w:vAlign w:val="bottom"/>
          </w:tcPr>
          <w:p w14:paraId="2FDEAF70" w14:textId="77777777" w:rsidR="00A87009" w:rsidRPr="00A87009" w:rsidRDefault="00A87009" w:rsidP="00A87009">
            <w:pPr>
              <w:jc w:val="center"/>
            </w:pPr>
            <w:r w:rsidRPr="00A87009">
              <w:t>99,9%</w:t>
            </w:r>
          </w:p>
        </w:tc>
      </w:tr>
    </w:tbl>
    <w:p w14:paraId="66BC6794" w14:textId="77777777" w:rsidR="005060D9" w:rsidRPr="00715B99" w:rsidRDefault="005060D9" w:rsidP="00DE7327">
      <w:pPr>
        <w:pStyle w:val="3"/>
        <w:numPr>
          <w:ilvl w:val="1"/>
          <w:numId w:val="3"/>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64DE84BC"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2</w:t>
      </w:r>
      <w:r w:rsidR="00DE732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4C7B21EF" w14:textId="77777777" w:rsidTr="00A10442">
        <w:tc>
          <w:tcPr>
            <w:tcW w:w="691" w:type="pct"/>
            <w:vMerge w:val="restart"/>
            <w:vAlign w:val="center"/>
          </w:tcPr>
          <w:p w14:paraId="479716AF"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0A4E111E"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6FF361B2"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66F7D389"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63923633" w14:textId="77777777" w:rsidTr="00A10442">
        <w:tc>
          <w:tcPr>
            <w:tcW w:w="691" w:type="pct"/>
            <w:vMerge/>
          </w:tcPr>
          <w:p w14:paraId="2AD1AEA2" w14:textId="77777777" w:rsidR="001D31A5" w:rsidRPr="00634251" w:rsidRDefault="001D31A5" w:rsidP="00327C96">
            <w:pPr>
              <w:tabs>
                <w:tab w:val="left" w:pos="10320"/>
              </w:tabs>
              <w:rPr>
                <w:b/>
                <w:noProof/>
              </w:rPr>
            </w:pPr>
          </w:p>
        </w:tc>
        <w:tc>
          <w:tcPr>
            <w:tcW w:w="537" w:type="pct"/>
            <w:vAlign w:val="center"/>
          </w:tcPr>
          <w:p w14:paraId="49254A67"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36A42B2F"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531974C7"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12A1D3CE"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654753AF"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7C625635"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A87009" w:rsidRPr="00634251" w14:paraId="6B6ACBBB" w14:textId="77777777" w:rsidTr="00A87009">
        <w:tc>
          <w:tcPr>
            <w:tcW w:w="691" w:type="pct"/>
            <w:vAlign w:val="center"/>
          </w:tcPr>
          <w:p w14:paraId="7B36219C" w14:textId="77777777" w:rsidR="00A87009" w:rsidRPr="00634251" w:rsidRDefault="00A87009" w:rsidP="00327C96">
            <w:pPr>
              <w:tabs>
                <w:tab w:val="left" w:pos="10320"/>
              </w:tabs>
            </w:pPr>
            <w:r w:rsidRPr="00634251">
              <w:t>Женский</w:t>
            </w:r>
          </w:p>
        </w:tc>
        <w:tc>
          <w:tcPr>
            <w:tcW w:w="537" w:type="pct"/>
            <w:vAlign w:val="bottom"/>
          </w:tcPr>
          <w:p w14:paraId="66B44AC4" w14:textId="77777777" w:rsidR="00A87009" w:rsidRPr="00634251" w:rsidRDefault="00A87009" w:rsidP="00A87009">
            <w:pPr>
              <w:jc w:val="center"/>
            </w:pPr>
            <w:r>
              <w:t>377</w:t>
            </w:r>
          </w:p>
        </w:tc>
        <w:tc>
          <w:tcPr>
            <w:tcW w:w="859" w:type="pct"/>
            <w:vAlign w:val="bottom"/>
          </w:tcPr>
          <w:p w14:paraId="2DA52D07" w14:textId="77777777" w:rsidR="00A87009" w:rsidRPr="001416EF" w:rsidRDefault="00A87009" w:rsidP="00A87009">
            <w:pPr>
              <w:jc w:val="center"/>
            </w:pPr>
            <w:r w:rsidRPr="001416EF">
              <w:t>55,4%</w:t>
            </w:r>
          </w:p>
        </w:tc>
        <w:tc>
          <w:tcPr>
            <w:tcW w:w="600" w:type="pct"/>
            <w:vAlign w:val="bottom"/>
          </w:tcPr>
          <w:p w14:paraId="34BD27A1" w14:textId="77777777" w:rsidR="00A87009" w:rsidRPr="00C92EE1" w:rsidRDefault="00A87009" w:rsidP="00A87009">
            <w:pPr>
              <w:jc w:val="center"/>
            </w:pPr>
            <w:r w:rsidRPr="00C92EE1">
              <w:t>392</w:t>
            </w:r>
          </w:p>
        </w:tc>
        <w:tc>
          <w:tcPr>
            <w:tcW w:w="857" w:type="pct"/>
            <w:vAlign w:val="bottom"/>
          </w:tcPr>
          <w:p w14:paraId="57A62D45" w14:textId="77777777" w:rsidR="00A87009" w:rsidRPr="00C92EE1" w:rsidRDefault="00A87009" w:rsidP="00A87009">
            <w:pPr>
              <w:jc w:val="center"/>
            </w:pPr>
            <w:r w:rsidRPr="00C92EE1">
              <w:t>56,0%</w:t>
            </w:r>
          </w:p>
        </w:tc>
        <w:tc>
          <w:tcPr>
            <w:tcW w:w="602" w:type="pct"/>
            <w:vAlign w:val="center"/>
          </w:tcPr>
          <w:p w14:paraId="1D238B7B" w14:textId="77777777" w:rsidR="00A87009" w:rsidRPr="00A87009" w:rsidRDefault="00A87009" w:rsidP="00A87009">
            <w:pPr>
              <w:jc w:val="center"/>
            </w:pPr>
            <w:r w:rsidRPr="00A87009">
              <w:t>394</w:t>
            </w:r>
          </w:p>
        </w:tc>
        <w:tc>
          <w:tcPr>
            <w:tcW w:w="854" w:type="pct"/>
            <w:vAlign w:val="bottom"/>
          </w:tcPr>
          <w:p w14:paraId="77AAB83C" w14:textId="77777777" w:rsidR="00A87009" w:rsidRPr="00A87009" w:rsidRDefault="00A87009" w:rsidP="00A87009">
            <w:pPr>
              <w:jc w:val="center"/>
            </w:pPr>
            <w:r w:rsidRPr="00A87009">
              <w:t>52,2%</w:t>
            </w:r>
          </w:p>
        </w:tc>
      </w:tr>
      <w:tr w:rsidR="00A87009" w:rsidRPr="00634251" w14:paraId="44F806CA" w14:textId="77777777" w:rsidTr="00A87009">
        <w:tc>
          <w:tcPr>
            <w:tcW w:w="691" w:type="pct"/>
            <w:tcBorders>
              <w:top w:val="single" w:sz="4" w:space="0" w:color="auto"/>
              <w:left w:val="single" w:sz="4" w:space="0" w:color="auto"/>
              <w:bottom w:val="single" w:sz="4" w:space="0" w:color="auto"/>
              <w:right w:val="single" w:sz="4" w:space="0" w:color="auto"/>
            </w:tcBorders>
            <w:vAlign w:val="center"/>
          </w:tcPr>
          <w:p w14:paraId="7B16C189" w14:textId="77777777" w:rsidR="00A87009" w:rsidRPr="00634251" w:rsidRDefault="00A87009"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330BA7AC" w14:textId="77777777" w:rsidR="00A87009" w:rsidRPr="00634251" w:rsidRDefault="00A87009" w:rsidP="00A87009">
            <w:pPr>
              <w:jc w:val="center"/>
            </w:pPr>
            <w:r>
              <w:t>304</w:t>
            </w:r>
          </w:p>
        </w:tc>
        <w:tc>
          <w:tcPr>
            <w:tcW w:w="859" w:type="pct"/>
            <w:tcBorders>
              <w:top w:val="single" w:sz="4" w:space="0" w:color="auto"/>
              <w:left w:val="single" w:sz="4" w:space="0" w:color="auto"/>
              <w:bottom w:val="single" w:sz="4" w:space="0" w:color="auto"/>
              <w:right w:val="single" w:sz="4" w:space="0" w:color="auto"/>
            </w:tcBorders>
            <w:vAlign w:val="bottom"/>
          </w:tcPr>
          <w:p w14:paraId="612C318C" w14:textId="77777777" w:rsidR="00A87009" w:rsidRPr="001416EF" w:rsidRDefault="00A87009" w:rsidP="00A87009">
            <w:pPr>
              <w:jc w:val="center"/>
            </w:pPr>
            <w:r w:rsidRPr="001416EF">
              <w:t>44,6%</w:t>
            </w:r>
          </w:p>
        </w:tc>
        <w:tc>
          <w:tcPr>
            <w:tcW w:w="600" w:type="pct"/>
            <w:tcBorders>
              <w:top w:val="single" w:sz="4" w:space="0" w:color="auto"/>
              <w:left w:val="single" w:sz="4" w:space="0" w:color="auto"/>
              <w:bottom w:val="single" w:sz="4" w:space="0" w:color="auto"/>
              <w:right w:val="single" w:sz="4" w:space="0" w:color="auto"/>
            </w:tcBorders>
            <w:vAlign w:val="bottom"/>
          </w:tcPr>
          <w:p w14:paraId="7775AD4F" w14:textId="77777777" w:rsidR="00A87009" w:rsidRPr="00C92EE1" w:rsidRDefault="00A87009" w:rsidP="00A87009">
            <w:pPr>
              <w:jc w:val="center"/>
            </w:pPr>
            <w:r w:rsidRPr="00C92EE1">
              <w:t>308</w:t>
            </w:r>
          </w:p>
        </w:tc>
        <w:tc>
          <w:tcPr>
            <w:tcW w:w="857" w:type="pct"/>
            <w:tcBorders>
              <w:top w:val="single" w:sz="4" w:space="0" w:color="auto"/>
              <w:left w:val="single" w:sz="4" w:space="0" w:color="auto"/>
              <w:bottom w:val="single" w:sz="4" w:space="0" w:color="auto"/>
              <w:right w:val="single" w:sz="4" w:space="0" w:color="auto"/>
            </w:tcBorders>
            <w:vAlign w:val="bottom"/>
          </w:tcPr>
          <w:p w14:paraId="7886ADA7" w14:textId="77777777" w:rsidR="00A87009" w:rsidRPr="00C92EE1" w:rsidRDefault="00A87009" w:rsidP="00A87009">
            <w:pPr>
              <w:jc w:val="center"/>
            </w:pPr>
            <w:r w:rsidRPr="00C92EE1">
              <w:t>44,0%</w:t>
            </w:r>
          </w:p>
        </w:tc>
        <w:tc>
          <w:tcPr>
            <w:tcW w:w="602" w:type="pct"/>
            <w:tcBorders>
              <w:top w:val="single" w:sz="4" w:space="0" w:color="auto"/>
              <w:left w:val="single" w:sz="4" w:space="0" w:color="auto"/>
              <w:bottom w:val="single" w:sz="4" w:space="0" w:color="auto"/>
              <w:right w:val="single" w:sz="4" w:space="0" w:color="auto"/>
            </w:tcBorders>
            <w:vAlign w:val="center"/>
          </w:tcPr>
          <w:p w14:paraId="61C0C68B" w14:textId="77777777" w:rsidR="00A87009" w:rsidRPr="00A87009" w:rsidRDefault="00A87009" w:rsidP="00A87009">
            <w:pPr>
              <w:jc w:val="center"/>
            </w:pPr>
            <w:r w:rsidRPr="00A87009">
              <w:t>361</w:t>
            </w:r>
          </w:p>
        </w:tc>
        <w:tc>
          <w:tcPr>
            <w:tcW w:w="854" w:type="pct"/>
            <w:tcBorders>
              <w:top w:val="single" w:sz="4" w:space="0" w:color="auto"/>
              <w:left w:val="single" w:sz="4" w:space="0" w:color="auto"/>
              <w:bottom w:val="single" w:sz="4" w:space="0" w:color="auto"/>
              <w:right w:val="single" w:sz="4" w:space="0" w:color="auto"/>
            </w:tcBorders>
            <w:vAlign w:val="bottom"/>
          </w:tcPr>
          <w:p w14:paraId="3B8DAB79" w14:textId="77777777" w:rsidR="00A87009" w:rsidRPr="00A87009" w:rsidRDefault="00A87009" w:rsidP="00A87009">
            <w:pPr>
              <w:jc w:val="center"/>
            </w:pPr>
            <w:r w:rsidRPr="00A87009">
              <w:t>47,8%</w:t>
            </w:r>
          </w:p>
        </w:tc>
      </w:tr>
    </w:tbl>
    <w:p w14:paraId="7A29584F" w14:textId="77777777" w:rsidR="005060D9" w:rsidRDefault="005060D9" w:rsidP="00DE7327">
      <w:pPr>
        <w:pStyle w:val="3"/>
        <w:numPr>
          <w:ilvl w:val="1"/>
          <w:numId w:val="3"/>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1F2DC23E"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3</w:t>
      </w:r>
      <w:r w:rsidR="00DE7327">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6877A868" w14:textId="77777777" w:rsidTr="00CC3194">
        <w:tc>
          <w:tcPr>
            <w:tcW w:w="1658" w:type="pct"/>
            <w:vMerge w:val="restart"/>
            <w:vAlign w:val="center"/>
          </w:tcPr>
          <w:p w14:paraId="39817B99"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376F6377"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47479FA0"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21C39D56"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6919AEC4" w14:textId="77777777" w:rsidTr="00CC3194">
        <w:tc>
          <w:tcPr>
            <w:tcW w:w="1658" w:type="pct"/>
            <w:vMerge/>
          </w:tcPr>
          <w:p w14:paraId="51849883" w14:textId="77777777" w:rsidR="00302596" w:rsidRPr="00634251" w:rsidRDefault="00302596" w:rsidP="005E2851">
            <w:pPr>
              <w:tabs>
                <w:tab w:val="left" w:pos="10320"/>
              </w:tabs>
              <w:rPr>
                <w:b/>
                <w:noProof/>
              </w:rPr>
            </w:pPr>
          </w:p>
        </w:tc>
        <w:tc>
          <w:tcPr>
            <w:tcW w:w="557" w:type="pct"/>
            <w:vAlign w:val="center"/>
          </w:tcPr>
          <w:p w14:paraId="66DBC7A8"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188771B8"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1F2252B9"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02CC4380"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71463321"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2D246A95"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1107D8" w:rsidRPr="00634251" w14:paraId="631552A0" w14:textId="77777777" w:rsidTr="001107D8">
        <w:tc>
          <w:tcPr>
            <w:tcW w:w="1658" w:type="pct"/>
          </w:tcPr>
          <w:p w14:paraId="195290D6" w14:textId="77777777" w:rsidR="001107D8" w:rsidRPr="00634251" w:rsidRDefault="001107D8" w:rsidP="00302596">
            <w:pPr>
              <w:tabs>
                <w:tab w:val="left" w:pos="10320"/>
              </w:tabs>
              <w:rPr>
                <w:b/>
                <w:noProof/>
              </w:rPr>
            </w:pPr>
            <w:r w:rsidRPr="009E5C7B">
              <w:t>ВТГ, обучающихся по программам СОО</w:t>
            </w:r>
          </w:p>
        </w:tc>
        <w:tc>
          <w:tcPr>
            <w:tcW w:w="557" w:type="pct"/>
            <w:vAlign w:val="center"/>
          </w:tcPr>
          <w:p w14:paraId="0F8B3058" w14:textId="77777777" w:rsidR="001107D8" w:rsidRPr="00634251" w:rsidRDefault="001107D8" w:rsidP="00A87009">
            <w:pPr>
              <w:tabs>
                <w:tab w:val="left" w:pos="10320"/>
              </w:tabs>
              <w:jc w:val="center"/>
              <w:rPr>
                <w:noProof/>
              </w:rPr>
            </w:pPr>
            <w:r>
              <w:rPr>
                <w:noProof/>
              </w:rPr>
              <w:t>665</w:t>
            </w:r>
          </w:p>
        </w:tc>
        <w:tc>
          <w:tcPr>
            <w:tcW w:w="557" w:type="pct"/>
            <w:vAlign w:val="center"/>
          </w:tcPr>
          <w:p w14:paraId="69CA6833" w14:textId="77777777" w:rsidR="001107D8" w:rsidRPr="00625973" w:rsidRDefault="001107D8" w:rsidP="00A87009">
            <w:pPr>
              <w:jc w:val="center"/>
            </w:pPr>
            <w:r w:rsidRPr="00625973">
              <w:t>97,7%</w:t>
            </w:r>
          </w:p>
        </w:tc>
        <w:tc>
          <w:tcPr>
            <w:tcW w:w="557" w:type="pct"/>
            <w:vAlign w:val="center"/>
          </w:tcPr>
          <w:p w14:paraId="150C4A44" w14:textId="77777777" w:rsidR="001107D8" w:rsidRPr="00634251" w:rsidRDefault="001107D8" w:rsidP="00A87009">
            <w:pPr>
              <w:tabs>
                <w:tab w:val="left" w:pos="10320"/>
              </w:tabs>
              <w:jc w:val="center"/>
              <w:rPr>
                <w:noProof/>
              </w:rPr>
            </w:pPr>
            <w:r>
              <w:rPr>
                <w:noProof/>
              </w:rPr>
              <w:t>686</w:t>
            </w:r>
          </w:p>
        </w:tc>
        <w:tc>
          <w:tcPr>
            <w:tcW w:w="557" w:type="pct"/>
            <w:vAlign w:val="center"/>
          </w:tcPr>
          <w:p w14:paraId="1389CF19" w14:textId="77777777" w:rsidR="001107D8" w:rsidRPr="00C92EE1" w:rsidRDefault="001107D8" w:rsidP="00A87009">
            <w:pPr>
              <w:jc w:val="center"/>
            </w:pPr>
            <w:r w:rsidRPr="00C92EE1">
              <w:t>98,0%</w:t>
            </w:r>
          </w:p>
        </w:tc>
        <w:tc>
          <w:tcPr>
            <w:tcW w:w="557" w:type="pct"/>
            <w:vAlign w:val="center"/>
          </w:tcPr>
          <w:p w14:paraId="28DAB4FF" w14:textId="77777777" w:rsidR="001107D8" w:rsidRPr="001107D8" w:rsidRDefault="001107D8" w:rsidP="001107D8">
            <w:pPr>
              <w:tabs>
                <w:tab w:val="left" w:pos="10320"/>
              </w:tabs>
              <w:jc w:val="center"/>
              <w:rPr>
                <w:noProof/>
              </w:rPr>
            </w:pPr>
            <w:r w:rsidRPr="001107D8">
              <w:rPr>
                <w:noProof/>
              </w:rPr>
              <w:t>736</w:t>
            </w:r>
          </w:p>
        </w:tc>
        <w:tc>
          <w:tcPr>
            <w:tcW w:w="557" w:type="pct"/>
            <w:vAlign w:val="center"/>
          </w:tcPr>
          <w:p w14:paraId="695E55FA" w14:textId="77777777" w:rsidR="001107D8" w:rsidRPr="001107D8" w:rsidRDefault="001107D8" w:rsidP="001107D8">
            <w:pPr>
              <w:tabs>
                <w:tab w:val="left" w:pos="10320"/>
              </w:tabs>
              <w:jc w:val="center"/>
              <w:rPr>
                <w:noProof/>
              </w:rPr>
            </w:pPr>
            <w:r w:rsidRPr="001107D8">
              <w:rPr>
                <w:noProof/>
              </w:rPr>
              <w:t>97,5%</w:t>
            </w:r>
          </w:p>
        </w:tc>
      </w:tr>
      <w:tr w:rsidR="001107D8" w:rsidRPr="00634251" w14:paraId="3AB18EC1" w14:textId="77777777" w:rsidTr="001107D8">
        <w:tc>
          <w:tcPr>
            <w:tcW w:w="1658" w:type="pct"/>
          </w:tcPr>
          <w:p w14:paraId="440FB92A" w14:textId="77777777" w:rsidR="001107D8" w:rsidRPr="00634251" w:rsidRDefault="001107D8" w:rsidP="00302596">
            <w:pPr>
              <w:tabs>
                <w:tab w:val="left" w:pos="10320"/>
              </w:tabs>
              <w:rPr>
                <w:b/>
                <w:noProof/>
              </w:rPr>
            </w:pPr>
            <w:r>
              <w:t>ВТГ</w:t>
            </w:r>
            <w:r w:rsidRPr="00B86ACD">
              <w:t>, обучающихся по программам СПО</w:t>
            </w:r>
          </w:p>
        </w:tc>
        <w:tc>
          <w:tcPr>
            <w:tcW w:w="557" w:type="pct"/>
            <w:vAlign w:val="center"/>
          </w:tcPr>
          <w:p w14:paraId="2A3F4F75" w14:textId="77777777" w:rsidR="001107D8" w:rsidRPr="00634251" w:rsidRDefault="001107D8" w:rsidP="00A87009">
            <w:pPr>
              <w:tabs>
                <w:tab w:val="left" w:pos="10320"/>
              </w:tabs>
              <w:jc w:val="center"/>
              <w:rPr>
                <w:noProof/>
              </w:rPr>
            </w:pPr>
            <w:r>
              <w:rPr>
                <w:noProof/>
              </w:rPr>
              <w:t>1</w:t>
            </w:r>
          </w:p>
        </w:tc>
        <w:tc>
          <w:tcPr>
            <w:tcW w:w="557" w:type="pct"/>
            <w:vAlign w:val="center"/>
          </w:tcPr>
          <w:p w14:paraId="59D8151E" w14:textId="77777777" w:rsidR="001107D8" w:rsidRPr="00625973" w:rsidRDefault="001107D8" w:rsidP="00A87009">
            <w:pPr>
              <w:jc w:val="center"/>
            </w:pPr>
            <w:r w:rsidRPr="00625973">
              <w:t>0,1%</w:t>
            </w:r>
          </w:p>
        </w:tc>
        <w:tc>
          <w:tcPr>
            <w:tcW w:w="557" w:type="pct"/>
            <w:vAlign w:val="center"/>
          </w:tcPr>
          <w:p w14:paraId="51AF0307" w14:textId="77777777" w:rsidR="001107D8" w:rsidRPr="00634251" w:rsidRDefault="001107D8" w:rsidP="00A87009">
            <w:pPr>
              <w:tabs>
                <w:tab w:val="left" w:pos="10320"/>
              </w:tabs>
              <w:jc w:val="center"/>
              <w:rPr>
                <w:noProof/>
              </w:rPr>
            </w:pPr>
            <w:r>
              <w:rPr>
                <w:noProof/>
              </w:rPr>
              <w:t>0</w:t>
            </w:r>
          </w:p>
        </w:tc>
        <w:tc>
          <w:tcPr>
            <w:tcW w:w="557" w:type="pct"/>
            <w:vAlign w:val="center"/>
          </w:tcPr>
          <w:p w14:paraId="4214094C" w14:textId="77777777" w:rsidR="001107D8" w:rsidRPr="00C92EE1" w:rsidRDefault="001107D8" w:rsidP="00A87009">
            <w:pPr>
              <w:jc w:val="center"/>
            </w:pPr>
            <w:r w:rsidRPr="00C92EE1">
              <w:t>0,0%</w:t>
            </w:r>
          </w:p>
        </w:tc>
        <w:tc>
          <w:tcPr>
            <w:tcW w:w="557" w:type="pct"/>
            <w:vAlign w:val="center"/>
          </w:tcPr>
          <w:p w14:paraId="15B575B7" w14:textId="77777777" w:rsidR="001107D8" w:rsidRPr="001107D8" w:rsidRDefault="001107D8" w:rsidP="001107D8">
            <w:pPr>
              <w:tabs>
                <w:tab w:val="left" w:pos="10320"/>
              </w:tabs>
              <w:jc w:val="center"/>
              <w:rPr>
                <w:noProof/>
              </w:rPr>
            </w:pPr>
            <w:r w:rsidRPr="001107D8">
              <w:rPr>
                <w:noProof/>
              </w:rPr>
              <w:t>4</w:t>
            </w:r>
          </w:p>
        </w:tc>
        <w:tc>
          <w:tcPr>
            <w:tcW w:w="557" w:type="pct"/>
            <w:vAlign w:val="center"/>
          </w:tcPr>
          <w:p w14:paraId="6D719D6F" w14:textId="77777777" w:rsidR="001107D8" w:rsidRPr="001107D8" w:rsidRDefault="001107D8" w:rsidP="001107D8">
            <w:pPr>
              <w:tabs>
                <w:tab w:val="left" w:pos="10320"/>
              </w:tabs>
              <w:jc w:val="center"/>
              <w:rPr>
                <w:noProof/>
              </w:rPr>
            </w:pPr>
            <w:r w:rsidRPr="001107D8">
              <w:rPr>
                <w:noProof/>
              </w:rPr>
              <w:t>0,5%</w:t>
            </w:r>
          </w:p>
        </w:tc>
      </w:tr>
      <w:tr w:rsidR="001107D8" w:rsidRPr="00634251" w14:paraId="6970D0A5" w14:textId="77777777" w:rsidTr="001107D8">
        <w:tc>
          <w:tcPr>
            <w:tcW w:w="1658" w:type="pct"/>
          </w:tcPr>
          <w:p w14:paraId="48BE5D73" w14:textId="77777777" w:rsidR="001107D8" w:rsidRDefault="001107D8" w:rsidP="00302596">
            <w:pPr>
              <w:tabs>
                <w:tab w:val="left" w:pos="10320"/>
              </w:tabs>
            </w:pPr>
            <w:r w:rsidRPr="0002321B">
              <w:t>обучающиеся 10 кл</w:t>
            </w:r>
            <w:r>
              <w:t>асса</w:t>
            </w:r>
          </w:p>
        </w:tc>
        <w:tc>
          <w:tcPr>
            <w:tcW w:w="557" w:type="pct"/>
            <w:vAlign w:val="center"/>
          </w:tcPr>
          <w:p w14:paraId="4A13EEBA" w14:textId="77777777" w:rsidR="001107D8" w:rsidRDefault="001107D8" w:rsidP="00A87009">
            <w:pPr>
              <w:tabs>
                <w:tab w:val="left" w:pos="10320"/>
              </w:tabs>
              <w:jc w:val="center"/>
              <w:rPr>
                <w:noProof/>
              </w:rPr>
            </w:pPr>
            <w:r>
              <w:rPr>
                <w:noProof/>
              </w:rPr>
              <w:t>0</w:t>
            </w:r>
          </w:p>
        </w:tc>
        <w:tc>
          <w:tcPr>
            <w:tcW w:w="557" w:type="pct"/>
            <w:vAlign w:val="center"/>
          </w:tcPr>
          <w:p w14:paraId="79BA2943" w14:textId="77777777" w:rsidR="001107D8" w:rsidRPr="00625973" w:rsidRDefault="001107D8" w:rsidP="00A87009">
            <w:pPr>
              <w:jc w:val="center"/>
            </w:pPr>
            <w:r w:rsidRPr="00C92EE1">
              <w:t>0,0%</w:t>
            </w:r>
          </w:p>
        </w:tc>
        <w:tc>
          <w:tcPr>
            <w:tcW w:w="557" w:type="pct"/>
            <w:vAlign w:val="center"/>
          </w:tcPr>
          <w:p w14:paraId="75CDEB6B" w14:textId="77777777" w:rsidR="001107D8" w:rsidRDefault="001107D8" w:rsidP="00A87009">
            <w:pPr>
              <w:tabs>
                <w:tab w:val="left" w:pos="10320"/>
              </w:tabs>
              <w:jc w:val="center"/>
              <w:rPr>
                <w:noProof/>
              </w:rPr>
            </w:pPr>
            <w:r>
              <w:rPr>
                <w:noProof/>
              </w:rPr>
              <w:t>0</w:t>
            </w:r>
          </w:p>
        </w:tc>
        <w:tc>
          <w:tcPr>
            <w:tcW w:w="557" w:type="pct"/>
            <w:vAlign w:val="center"/>
          </w:tcPr>
          <w:p w14:paraId="77CD6047" w14:textId="77777777" w:rsidR="001107D8" w:rsidRPr="00C92EE1" w:rsidRDefault="001107D8" w:rsidP="00A87009">
            <w:pPr>
              <w:jc w:val="center"/>
            </w:pPr>
            <w:r w:rsidRPr="00C92EE1">
              <w:t>0,0%</w:t>
            </w:r>
          </w:p>
        </w:tc>
        <w:tc>
          <w:tcPr>
            <w:tcW w:w="557" w:type="pct"/>
            <w:vAlign w:val="center"/>
          </w:tcPr>
          <w:p w14:paraId="1CF3801A" w14:textId="77777777" w:rsidR="001107D8" w:rsidRPr="001107D8" w:rsidRDefault="001107D8" w:rsidP="001107D8">
            <w:pPr>
              <w:tabs>
                <w:tab w:val="left" w:pos="10320"/>
              </w:tabs>
              <w:jc w:val="center"/>
              <w:rPr>
                <w:noProof/>
              </w:rPr>
            </w:pPr>
            <w:r w:rsidRPr="001107D8">
              <w:rPr>
                <w:noProof/>
              </w:rPr>
              <w:t>1</w:t>
            </w:r>
          </w:p>
        </w:tc>
        <w:tc>
          <w:tcPr>
            <w:tcW w:w="557" w:type="pct"/>
            <w:vAlign w:val="center"/>
          </w:tcPr>
          <w:p w14:paraId="4486261C" w14:textId="77777777" w:rsidR="001107D8" w:rsidRPr="001107D8" w:rsidRDefault="001107D8" w:rsidP="001107D8">
            <w:pPr>
              <w:tabs>
                <w:tab w:val="left" w:pos="10320"/>
              </w:tabs>
              <w:jc w:val="center"/>
              <w:rPr>
                <w:noProof/>
              </w:rPr>
            </w:pPr>
            <w:r w:rsidRPr="001107D8">
              <w:rPr>
                <w:noProof/>
              </w:rPr>
              <w:t>0,1%</w:t>
            </w:r>
          </w:p>
        </w:tc>
      </w:tr>
      <w:tr w:rsidR="001107D8" w:rsidRPr="00634251" w14:paraId="38A53395" w14:textId="77777777" w:rsidTr="001107D8">
        <w:tc>
          <w:tcPr>
            <w:tcW w:w="1658" w:type="pct"/>
          </w:tcPr>
          <w:p w14:paraId="280126EE" w14:textId="77777777" w:rsidR="001107D8" w:rsidRPr="00634251" w:rsidRDefault="001107D8" w:rsidP="00302596">
            <w:pPr>
              <w:tabs>
                <w:tab w:val="left" w:pos="10320"/>
              </w:tabs>
              <w:rPr>
                <w:b/>
                <w:noProof/>
              </w:rPr>
            </w:pPr>
            <w:r>
              <w:t>ВПЛ</w:t>
            </w:r>
          </w:p>
        </w:tc>
        <w:tc>
          <w:tcPr>
            <w:tcW w:w="557" w:type="pct"/>
            <w:vAlign w:val="center"/>
          </w:tcPr>
          <w:p w14:paraId="4F3F3BE5" w14:textId="77777777" w:rsidR="001107D8" w:rsidRPr="00634251" w:rsidRDefault="001107D8" w:rsidP="00A87009">
            <w:pPr>
              <w:tabs>
                <w:tab w:val="left" w:pos="10320"/>
              </w:tabs>
              <w:jc w:val="center"/>
              <w:rPr>
                <w:noProof/>
              </w:rPr>
            </w:pPr>
            <w:r>
              <w:rPr>
                <w:noProof/>
              </w:rPr>
              <w:t>4</w:t>
            </w:r>
          </w:p>
        </w:tc>
        <w:tc>
          <w:tcPr>
            <w:tcW w:w="557" w:type="pct"/>
            <w:vAlign w:val="center"/>
          </w:tcPr>
          <w:p w14:paraId="47E9AC50" w14:textId="77777777" w:rsidR="001107D8" w:rsidRPr="00625973" w:rsidRDefault="001107D8" w:rsidP="00A87009">
            <w:pPr>
              <w:jc w:val="center"/>
            </w:pPr>
            <w:r w:rsidRPr="00625973">
              <w:t>0,6%</w:t>
            </w:r>
          </w:p>
        </w:tc>
        <w:tc>
          <w:tcPr>
            <w:tcW w:w="557" w:type="pct"/>
            <w:vAlign w:val="center"/>
          </w:tcPr>
          <w:p w14:paraId="6A845705" w14:textId="77777777" w:rsidR="001107D8" w:rsidRPr="00634251" w:rsidRDefault="001107D8" w:rsidP="00A87009">
            <w:pPr>
              <w:tabs>
                <w:tab w:val="left" w:pos="10320"/>
              </w:tabs>
              <w:jc w:val="center"/>
              <w:rPr>
                <w:noProof/>
              </w:rPr>
            </w:pPr>
            <w:r>
              <w:rPr>
                <w:noProof/>
              </w:rPr>
              <w:t>3</w:t>
            </w:r>
          </w:p>
        </w:tc>
        <w:tc>
          <w:tcPr>
            <w:tcW w:w="557" w:type="pct"/>
            <w:vAlign w:val="center"/>
          </w:tcPr>
          <w:p w14:paraId="720B5279" w14:textId="77777777" w:rsidR="001107D8" w:rsidRPr="00C92EE1" w:rsidRDefault="001107D8" w:rsidP="00A87009">
            <w:pPr>
              <w:jc w:val="center"/>
            </w:pPr>
            <w:r w:rsidRPr="00C92EE1">
              <w:t>0,4%</w:t>
            </w:r>
          </w:p>
        </w:tc>
        <w:tc>
          <w:tcPr>
            <w:tcW w:w="557" w:type="pct"/>
            <w:vAlign w:val="center"/>
          </w:tcPr>
          <w:p w14:paraId="3767EF3B" w14:textId="77777777" w:rsidR="001107D8" w:rsidRPr="001107D8" w:rsidRDefault="001107D8" w:rsidP="001107D8">
            <w:pPr>
              <w:tabs>
                <w:tab w:val="left" w:pos="10320"/>
              </w:tabs>
              <w:jc w:val="center"/>
              <w:rPr>
                <w:noProof/>
              </w:rPr>
            </w:pPr>
            <w:r w:rsidRPr="001107D8">
              <w:rPr>
                <w:noProof/>
              </w:rPr>
              <w:t>0</w:t>
            </w:r>
          </w:p>
        </w:tc>
        <w:tc>
          <w:tcPr>
            <w:tcW w:w="557" w:type="pct"/>
            <w:vAlign w:val="center"/>
          </w:tcPr>
          <w:p w14:paraId="29518D44" w14:textId="77777777" w:rsidR="001107D8" w:rsidRPr="001107D8" w:rsidRDefault="001107D8" w:rsidP="001107D8">
            <w:pPr>
              <w:tabs>
                <w:tab w:val="left" w:pos="10320"/>
              </w:tabs>
              <w:jc w:val="center"/>
              <w:rPr>
                <w:noProof/>
              </w:rPr>
            </w:pPr>
            <w:r w:rsidRPr="001107D8">
              <w:rPr>
                <w:noProof/>
              </w:rPr>
              <w:t>0,0%</w:t>
            </w:r>
          </w:p>
        </w:tc>
      </w:tr>
      <w:tr w:rsidR="001107D8" w:rsidRPr="00634251" w14:paraId="1097F463" w14:textId="77777777" w:rsidTr="001107D8">
        <w:tc>
          <w:tcPr>
            <w:tcW w:w="1658" w:type="pct"/>
          </w:tcPr>
          <w:p w14:paraId="34B8B8B7" w14:textId="77777777" w:rsidR="001107D8" w:rsidRDefault="001107D8" w:rsidP="00302596">
            <w:pPr>
              <w:tabs>
                <w:tab w:val="left" w:pos="10320"/>
              </w:tabs>
            </w:pPr>
            <w:r w:rsidRPr="00B86ACD">
              <w:t>участников с ограниченными возможностями здоровья</w:t>
            </w:r>
          </w:p>
        </w:tc>
        <w:tc>
          <w:tcPr>
            <w:tcW w:w="557" w:type="pct"/>
            <w:vAlign w:val="center"/>
          </w:tcPr>
          <w:p w14:paraId="2D93194D" w14:textId="77777777" w:rsidR="001107D8" w:rsidRPr="00634251" w:rsidRDefault="001107D8" w:rsidP="00A87009">
            <w:pPr>
              <w:tabs>
                <w:tab w:val="left" w:pos="10320"/>
              </w:tabs>
              <w:jc w:val="center"/>
              <w:rPr>
                <w:noProof/>
              </w:rPr>
            </w:pPr>
            <w:r>
              <w:rPr>
                <w:noProof/>
              </w:rPr>
              <w:t>0</w:t>
            </w:r>
          </w:p>
        </w:tc>
        <w:tc>
          <w:tcPr>
            <w:tcW w:w="557" w:type="pct"/>
            <w:vAlign w:val="center"/>
          </w:tcPr>
          <w:p w14:paraId="7F3E6A1F" w14:textId="77777777" w:rsidR="001107D8" w:rsidRPr="00625973" w:rsidRDefault="001107D8" w:rsidP="00A87009">
            <w:pPr>
              <w:jc w:val="center"/>
            </w:pPr>
            <w:r w:rsidRPr="00625973">
              <w:t>0,0%</w:t>
            </w:r>
          </w:p>
        </w:tc>
        <w:tc>
          <w:tcPr>
            <w:tcW w:w="557" w:type="pct"/>
            <w:vAlign w:val="center"/>
          </w:tcPr>
          <w:p w14:paraId="187A2E96" w14:textId="77777777" w:rsidR="001107D8" w:rsidRPr="00634251" w:rsidRDefault="001107D8" w:rsidP="00A87009">
            <w:pPr>
              <w:tabs>
                <w:tab w:val="left" w:pos="10320"/>
              </w:tabs>
              <w:jc w:val="center"/>
              <w:rPr>
                <w:noProof/>
              </w:rPr>
            </w:pPr>
            <w:r>
              <w:rPr>
                <w:noProof/>
              </w:rPr>
              <w:t>0</w:t>
            </w:r>
          </w:p>
        </w:tc>
        <w:tc>
          <w:tcPr>
            <w:tcW w:w="557" w:type="pct"/>
            <w:vAlign w:val="center"/>
          </w:tcPr>
          <w:p w14:paraId="2259E5C5" w14:textId="77777777" w:rsidR="001107D8" w:rsidRPr="00C92EE1" w:rsidRDefault="001107D8" w:rsidP="00A87009">
            <w:pPr>
              <w:jc w:val="center"/>
            </w:pPr>
            <w:r w:rsidRPr="00C92EE1">
              <w:t>0,0%</w:t>
            </w:r>
          </w:p>
        </w:tc>
        <w:tc>
          <w:tcPr>
            <w:tcW w:w="557" w:type="pct"/>
            <w:vAlign w:val="center"/>
          </w:tcPr>
          <w:p w14:paraId="6DD06FA9" w14:textId="77777777" w:rsidR="001107D8" w:rsidRPr="001107D8" w:rsidRDefault="001107D8" w:rsidP="001107D8">
            <w:pPr>
              <w:tabs>
                <w:tab w:val="left" w:pos="10320"/>
              </w:tabs>
              <w:jc w:val="center"/>
              <w:rPr>
                <w:noProof/>
              </w:rPr>
            </w:pPr>
            <w:r w:rsidRPr="001107D8">
              <w:rPr>
                <w:noProof/>
              </w:rPr>
              <w:t>14</w:t>
            </w:r>
          </w:p>
        </w:tc>
        <w:tc>
          <w:tcPr>
            <w:tcW w:w="557" w:type="pct"/>
            <w:vAlign w:val="center"/>
          </w:tcPr>
          <w:p w14:paraId="70588FF7" w14:textId="77777777" w:rsidR="001107D8" w:rsidRPr="001107D8" w:rsidRDefault="001107D8" w:rsidP="001107D8">
            <w:pPr>
              <w:tabs>
                <w:tab w:val="left" w:pos="10320"/>
              </w:tabs>
              <w:jc w:val="center"/>
              <w:rPr>
                <w:noProof/>
              </w:rPr>
            </w:pPr>
            <w:r w:rsidRPr="001107D8">
              <w:rPr>
                <w:noProof/>
              </w:rPr>
              <w:t>1,9%</w:t>
            </w:r>
          </w:p>
        </w:tc>
      </w:tr>
    </w:tbl>
    <w:p w14:paraId="308744F8" w14:textId="77777777" w:rsidR="002B4243" w:rsidRPr="00FC6BBF" w:rsidRDefault="002B4243" w:rsidP="002B4243">
      <w:pPr>
        <w:pStyle w:val="af7"/>
        <w:keepNext/>
      </w:pPr>
    </w:p>
    <w:p w14:paraId="506DB11D" w14:textId="77777777" w:rsidR="005060D9" w:rsidRDefault="005060D9" w:rsidP="00DE7327">
      <w:pPr>
        <w:pStyle w:val="3"/>
        <w:numPr>
          <w:ilvl w:val="1"/>
          <w:numId w:val="3"/>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1B308944"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4</w:t>
      </w:r>
      <w:r w:rsidR="00DE7327">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5EA36CE1" w14:textId="77777777" w:rsidTr="00CC3194">
        <w:tc>
          <w:tcPr>
            <w:tcW w:w="253" w:type="pct"/>
            <w:vMerge w:val="restart"/>
          </w:tcPr>
          <w:p w14:paraId="300EC67A"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41E108D1"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711C133D"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5D1AF8C7"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6EC6E09A"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58625DDE" w14:textId="77777777" w:rsidTr="00CC3194">
        <w:tc>
          <w:tcPr>
            <w:tcW w:w="253" w:type="pct"/>
            <w:vMerge/>
          </w:tcPr>
          <w:p w14:paraId="3E94D42C" w14:textId="77777777" w:rsidR="00302596" w:rsidRPr="00634251" w:rsidRDefault="00302596" w:rsidP="005E2851">
            <w:pPr>
              <w:tabs>
                <w:tab w:val="left" w:pos="10320"/>
              </w:tabs>
              <w:rPr>
                <w:b/>
                <w:noProof/>
              </w:rPr>
            </w:pPr>
          </w:p>
        </w:tc>
        <w:tc>
          <w:tcPr>
            <w:tcW w:w="1414" w:type="pct"/>
            <w:vMerge/>
          </w:tcPr>
          <w:p w14:paraId="6E9C6D0E" w14:textId="77777777" w:rsidR="00302596" w:rsidRPr="00634251" w:rsidRDefault="00302596" w:rsidP="005E2851">
            <w:pPr>
              <w:tabs>
                <w:tab w:val="left" w:pos="10320"/>
              </w:tabs>
              <w:rPr>
                <w:b/>
                <w:noProof/>
              </w:rPr>
            </w:pPr>
          </w:p>
        </w:tc>
        <w:tc>
          <w:tcPr>
            <w:tcW w:w="555" w:type="pct"/>
            <w:vAlign w:val="center"/>
          </w:tcPr>
          <w:p w14:paraId="0210A076"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52E87169"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3A5398DF"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341C77AF"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432831CA"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780AFB94"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5B1FF8" w:rsidRPr="00634251" w14:paraId="7664B16B" w14:textId="77777777" w:rsidTr="00F47665">
        <w:tc>
          <w:tcPr>
            <w:tcW w:w="253" w:type="pct"/>
          </w:tcPr>
          <w:p w14:paraId="50B7E64A" w14:textId="77777777" w:rsidR="005B1FF8" w:rsidRPr="00FA4B3A" w:rsidRDefault="005B1FF8" w:rsidP="00F47665">
            <w:pPr>
              <w:tabs>
                <w:tab w:val="left" w:pos="10320"/>
              </w:tabs>
            </w:pPr>
            <w:r>
              <w:t>1.</w:t>
            </w:r>
          </w:p>
        </w:tc>
        <w:tc>
          <w:tcPr>
            <w:tcW w:w="1414" w:type="pct"/>
          </w:tcPr>
          <w:p w14:paraId="3A0A7A27" w14:textId="77777777" w:rsidR="005B1FF8" w:rsidRPr="00634251" w:rsidRDefault="005B1FF8" w:rsidP="00F47665">
            <w:pPr>
              <w:tabs>
                <w:tab w:val="left" w:pos="10320"/>
              </w:tabs>
              <w:rPr>
                <w:b/>
                <w:noProof/>
              </w:rPr>
            </w:pPr>
            <w:r w:rsidRPr="00FA4B3A">
              <w:t>выпускники лицеев и гимназий</w:t>
            </w:r>
          </w:p>
        </w:tc>
        <w:tc>
          <w:tcPr>
            <w:tcW w:w="555" w:type="pct"/>
            <w:vAlign w:val="center"/>
          </w:tcPr>
          <w:p w14:paraId="3EFCF8C5" w14:textId="77777777" w:rsidR="005B1FF8" w:rsidRPr="00011615" w:rsidRDefault="005B1FF8" w:rsidP="00F47665">
            <w:pPr>
              <w:tabs>
                <w:tab w:val="left" w:pos="10320"/>
              </w:tabs>
              <w:jc w:val="center"/>
              <w:rPr>
                <w:noProof/>
              </w:rPr>
            </w:pPr>
            <w:r w:rsidRPr="00011615">
              <w:rPr>
                <w:noProof/>
              </w:rPr>
              <w:t>41</w:t>
            </w:r>
          </w:p>
        </w:tc>
        <w:tc>
          <w:tcPr>
            <w:tcW w:w="556" w:type="pct"/>
            <w:vAlign w:val="center"/>
          </w:tcPr>
          <w:p w14:paraId="09E065CD" w14:textId="77777777" w:rsidR="005B1FF8" w:rsidRPr="00011615" w:rsidRDefault="005B1FF8" w:rsidP="00F47665">
            <w:pPr>
              <w:jc w:val="center"/>
            </w:pPr>
            <w:r w:rsidRPr="00011615">
              <w:t>6,1%</w:t>
            </w:r>
          </w:p>
        </w:tc>
        <w:tc>
          <w:tcPr>
            <w:tcW w:w="556" w:type="pct"/>
            <w:vAlign w:val="center"/>
          </w:tcPr>
          <w:p w14:paraId="00AE20D9" w14:textId="77777777" w:rsidR="005B1FF8" w:rsidRPr="00011615" w:rsidRDefault="005B1FF8" w:rsidP="00F47665">
            <w:pPr>
              <w:tabs>
                <w:tab w:val="left" w:pos="10320"/>
              </w:tabs>
              <w:jc w:val="center"/>
              <w:rPr>
                <w:noProof/>
              </w:rPr>
            </w:pPr>
            <w:r>
              <w:rPr>
                <w:noProof/>
              </w:rPr>
              <w:t>48</w:t>
            </w:r>
          </w:p>
        </w:tc>
        <w:tc>
          <w:tcPr>
            <w:tcW w:w="555" w:type="pct"/>
            <w:vAlign w:val="bottom"/>
          </w:tcPr>
          <w:p w14:paraId="332EE13A" w14:textId="77777777" w:rsidR="005B1FF8" w:rsidRPr="00077173" w:rsidRDefault="005B1FF8" w:rsidP="00F47665">
            <w:pPr>
              <w:jc w:val="center"/>
            </w:pPr>
            <w:r w:rsidRPr="00077173">
              <w:t>6,9%</w:t>
            </w:r>
          </w:p>
        </w:tc>
        <w:tc>
          <w:tcPr>
            <w:tcW w:w="555" w:type="pct"/>
            <w:vAlign w:val="center"/>
          </w:tcPr>
          <w:p w14:paraId="288330FC" w14:textId="77777777" w:rsidR="005B1FF8" w:rsidRPr="00634251" w:rsidRDefault="005B1FF8" w:rsidP="00302596">
            <w:pPr>
              <w:tabs>
                <w:tab w:val="left" w:pos="10320"/>
              </w:tabs>
              <w:jc w:val="center"/>
              <w:rPr>
                <w:noProof/>
              </w:rPr>
            </w:pPr>
            <w:r>
              <w:rPr>
                <w:noProof/>
              </w:rPr>
              <w:t>50</w:t>
            </w:r>
          </w:p>
        </w:tc>
        <w:tc>
          <w:tcPr>
            <w:tcW w:w="556" w:type="pct"/>
            <w:vAlign w:val="bottom"/>
          </w:tcPr>
          <w:p w14:paraId="4BFAFA64" w14:textId="77777777" w:rsidR="005B1FF8" w:rsidRPr="005B1FF8" w:rsidRDefault="005B1FF8" w:rsidP="005B1FF8">
            <w:pPr>
              <w:jc w:val="center"/>
            </w:pPr>
            <w:r w:rsidRPr="005B1FF8">
              <w:t>6,7%</w:t>
            </w:r>
          </w:p>
        </w:tc>
      </w:tr>
      <w:tr w:rsidR="005B1FF8" w:rsidRPr="00634251" w14:paraId="4D8F68A7" w14:textId="77777777" w:rsidTr="00F47665">
        <w:tc>
          <w:tcPr>
            <w:tcW w:w="253" w:type="pct"/>
          </w:tcPr>
          <w:p w14:paraId="0FF74B5D" w14:textId="77777777" w:rsidR="005B1FF8" w:rsidRPr="00FA4B3A" w:rsidRDefault="005B1FF8" w:rsidP="00F47665">
            <w:pPr>
              <w:tabs>
                <w:tab w:val="left" w:pos="10320"/>
              </w:tabs>
            </w:pPr>
            <w:r>
              <w:t>2.</w:t>
            </w:r>
          </w:p>
        </w:tc>
        <w:tc>
          <w:tcPr>
            <w:tcW w:w="1414" w:type="pct"/>
          </w:tcPr>
          <w:p w14:paraId="1D12DB12" w14:textId="77777777" w:rsidR="005B1FF8" w:rsidRPr="00FA4B3A" w:rsidRDefault="005B1FF8" w:rsidP="00F47665">
            <w:pPr>
              <w:tabs>
                <w:tab w:val="left" w:pos="10320"/>
              </w:tabs>
            </w:pPr>
            <w:r w:rsidRPr="00FA4B3A">
              <w:t>выпускники СОШ</w:t>
            </w:r>
            <w:r>
              <w:t xml:space="preserve"> с УИП</w:t>
            </w:r>
          </w:p>
        </w:tc>
        <w:tc>
          <w:tcPr>
            <w:tcW w:w="555" w:type="pct"/>
            <w:vAlign w:val="center"/>
          </w:tcPr>
          <w:p w14:paraId="776B026D" w14:textId="77777777" w:rsidR="005B1FF8" w:rsidRPr="00011615" w:rsidRDefault="005B1FF8" w:rsidP="00F47665">
            <w:pPr>
              <w:tabs>
                <w:tab w:val="left" w:pos="10320"/>
              </w:tabs>
              <w:jc w:val="center"/>
              <w:rPr>
                <w:noProof/>
              </w:rPr>
            </w:pPr>
            <w:r w:rsidRPr="00011615">
              <w:rPr>
                <w:noProof/>
              </w:rPr>
              <w:t>8</w:t>
            </w:r>
            <w:r>
              <w:rPr>
                <w:noProof/>
              </w:rPr>
              <w:t>9</w:t>
            </w:r>
          </w:p>
        </w:tc>
        <w:tc>
          <w:tcPr>
            <w:tcW w:w="556" w:type="pct"/>
            <w:vAlign w:val="center"/>
          </w:tcPr>
          <w:p w14:paraId="5F48F4F9" w14:textId="77777777" w:rsidR="005B1FF8" w:rsidRPr="00011615" w:rsidRDefault="005B1FF8" w:rsidP="00F47665">
            <w:pPr>
              <w:jc w:val="center"/>
            </w:pPr>
            <w:r w:rsidRPr="00011615">
              <w:t>13,2%</w:t>
            </w:r>
          </w:p>
        </w:tc>
        <w:tc>
          <w:tcPr>
            <w:tcW w:w="556" w:type="pct"/>
            <w:vAlign w:val="center"/>
          </w:tcPr>
          <w:p w14:paraId="0CEAEB86" w14:textId="77777777" w:rsidR="005B1FF8" w:rsidRPr="00011615" w:rsidRDefault="005B1FF8" w:rsidP="00F47665">
            <w:pPr>
              <w:tabs>
                <w:tab w:val="left" w:pos="10320"/>
              </w:tabs>
              <w:jc w:val="center"/>
              <w:rPr>
                <w:noProof/>
              </w:rPr>
            </w:pPr>
            <w:r>
              <w:rPr>
                <w:noProof/>
              </w:rPr>
              <w:t>97</w:t>
            </w:r>
          </w:p>
        </w:tc>
        <w:tc>
          <w:tcPr>
            <w:tcW w:w="555" w:type="pct"/>
            <w:vAlign w:val="bottom"/>
          </w:tcPr>
          <w:p w14:paraId="2B5A18D9" w14:textId="77777777" w:rsidR="005B1FF8" w:rsidRPr="00077173" w:rsidRDefault="005B1FF8" w:rsidP="00F47665">
            <w:pPr>
              <w:jc w:val="center"/>
            </w:pPr>
            <w:r w:rsidRPr="00077173">
              <w:t>13,9%</w:t>
            </w:r>
          </w:p>
        </w:tc>
        <w:tc>
          <w:tcPr>
            <w:tcW w:w="555" w:type="pct"/>
            <w:vAlign w:val="center"/>
          </w:tcPr>
          <w:p w14:paraId="3A77F3E8" w14:textId="77777777" w:rsidR="005B1FF8" w:rsidRPr="00634251" w:rsidRDefault="005B1FF8" w:rsidP="00302596">
            <w:pPr>
              <w:tabs>
                <w:tab w:val="left" w:pos="10320"/>
              </w:tabs>
              <w:jc w:val="center"/>
              <w:rPr>
                <w:noProof/>
              </w:rPr>
            </w:pPr>
            <w:r>
              <w:rPr>
                <w:noProof/>
              </w:rPr>
              <w:t>92</w:t>
            </w:r>
          </w:p>
        </w:tc>
        <w:tc>
          <w:tcPr>
            <w:tcW w:w="556" w:type="pct"/>
            <w:vAlign w:val="bottom"/>
          </w:tcPr>
          <w:p w14:paraId="26D4D22A" w14:textId="77777777" w:rsidR="005B1FF8" w:rsidRPr="005B1FF8" w:rsidRDefault="005B1FF8" w:rsidP="005B1FF8">
            <w:pPr>
              <w:jc w:val="center"/>
            </w:pPr>
            <w:r w:rsidRPr="005B1FF8">
              <w:t>12,3%</w:t>
            </w:r>
          </w:p>
        </w:tc>
      </w:tr>
      <w:tr w:rsidR="005B1FF8" w:rsidRPr="00634251" w14:paraId="65E740CF" w14:textId="77777777" w:rsidTr="00F47665">
        <w:tc>
          <w:tcPr>
            <w:tcW w:w="253" w:type="pct"/>
          </w:tcPr>
          <w:p w14:paraId="11AEAEE1" w14:textId="77777777" w:rsidR="005B1FF8" w:rsidRPr="00FA4B3A" w:rsidRDefault="005B1FF8" w:rsidP="00F47665">
            <w:pPr>
              <w:tabs>
                <w:tab w:val="left" w:pos="10320"/>
              </w:tabs>
            </w:pPr>
            <w:r>
              <w:t>3.</w:t>
            </w:r>
          </w:p>
        </w:tc>
        <w:tc>
          <w:tcPr>
            <w:tcW w:w="1414" w:type="pct"/>
          </w:tcPr>
          <w:p w14:paraId="7577A9E7" w14:textId="77777777" w:rsidR="005B1FF8" w:rsidRPr="00FA4B3A" w:rsidRDefault="005B1FF8" w:rsidP="00F47665">
            <w:pPr>
              <w:tabs>
                <w:tab w:val="left" w:pos="10320"/>
              </w:tabs>
            </w:pPr>
            <w:r w:rsidRPr="00FA4B3A">
              <w:t>выпускники СОШ</w:t>
            </w:r>
          </w:p>
        </w:tc>
        <w:tc>
          <w:tcPr>
            <w:tcW w:w="555" w:type="pct"/>
            <w:vAlign w:val="center"/>
          </w:tcPr>
          <w:p w14:paraId="0ABDFDA7" w14:textId="77777777" w:rsidR="005B1FF8" w:rsidRPr="00011615" w:rsidRDefault="005B1FF8" w:rsidP="00F47665">
            <w:pPr>
              <w:tabs>
                <w:tab w:val="left" w:pos="10320"/>
              </w:tabs>
              <w:jc w:val="center"/>
              <w:rPr>
                <w:noProof/>
              </w:rPr>
            </w:pPr>
            <w:r w:rsidRPr="00011615">
              <w:rPr>
                <w:noProof/>
              </w:rPr>
              <w:t>5</w:t>
            </w:r>
            <w:r>
              <w:rPr>
                <w:noProof/>
              </w:rPr>
              <w:t>45</w:t>
            </w:r>
          </w:p>
        </w:tc>
        <w:tc>
          <w:tcPr>
            <w:tcW w:w="556" w:type="pct"/>
            <w:vAlign w:val="center"/>
          </w:tcPr>
          <w:p w14:paraId="35B8B786" w14:textId="77777777" w:rsidR="005B1FF8" w:rsidRPr="00011615" w:rsidRDefault="005B1FF8" w:rsidP="00F47665">
            <w:pPr>
              <w:jc w:val="center"/>
            </w:pPr>
            <w:r>
              <w:t>80,8</w:t>
            </w:r>
            <w:r w:rsidRPr="00011615">
              <w:t>%</w:t>
            </w:r>
          </w:p>
        </w:tc>
        <w:tc>
          <w:tcPr>
            <w:tcW w:w="556" w:type="pct"/>
            <w:vAlign w:val="center"/>
          </w:tcPr>
          <w:p w14:paraId="0A6570F1" w14:textId="77777777" w:rsidR="005B1FF8" w:rsidRPr="00011615" w:rsidRDefault="005B1FF8" w:rsidP="00F47665">
            <w:pPr>
              <w:tabs>
                <w:tab w:val="left" w:pos="10320"/>
              </w:tabs>
              <w:jc w:val="center"/>
              <w:rPr>
                <w:noProof/>
              </w:rPr>
            </w:pPr>
            <w:r>
              <w:rPr>
                <w:noProof/>
              </w:rPr>
              <w:t>552</w:t>
            </w:r>
          </w:p>
        </w:tc>
        <w:tc>
          <w:tcPr>
            <w:tcW w:w="555" w:type="pct"/>
            <w:vAlign w:val="bottom"/>
          </w:tcPr>
          <w:p w14:paraId="70AA782F" w14:textId="77777777" w:rsidR="005B1FF8" w:rsidRPr="00077173" w:rsidRDefault="005B1FF8" w:rsidP="00F47665">
            <w:pPr>
              <w:jc w:val="center"/>
            </w:pPr>
            <w:r w:rsidRPr="00077173">
              <w:t>79,2%</w:t>
            </w:r>
          </w:p>
        </w:tc>
        <w:tc>
          <w:tcPr>
            <w:tcW w:w="555" w:type="pct"/>
            <w:vAlign w:val="center"/>
          </w:tcPr>
          <w:p w14:paraId="56D18A79" w14:textId="77777777" w:rsidR="005B1FF8" w:rsidRPr="00634251" w:rsidRDefault="005B1FF8" w:rsidP="00302596">
            <w:pPr>
              <w:tabs>
                <w:tab w:val="left" w:pos="10320"/>
              </w:tabs>
              <w:jc w:val="center"/>
              <w:rPr>
                <w:noProof/>
              </w:rPr>
            </w:pPr>
            <w:r>
              <w:rPr>
                <w:noProof/>
              </w:rPr>
              <w:t>608</w:t>
            </w:r>
          </w:p>
        </w:tc>
        <w:tc>
          <w:tcPr>
            <w:tcW w:w="556" w:type="pct"/>
            <w:vAlign w:val="bottom"/>
          </w:tcPr>
          <w:p w14:paraId="3FBA3746" w14:textId="77777777" w:rsidR="005B1FF8" w:rsidRPr="005B1FF8" w:rsidRDefault="005B1FF8" w:rsidP="005B1FF8">
            <w:pPr>
              <w:jc w:val="center"/>
            </w:pPr>
            <w:r w:rsidRPr="005B1FF8">
              <w:t>81,1%</w:t>
            </w:r>
          </w:p>
        </w:tc>
      </w:tr>
    </w:tbl>
    <w:p w14:paraId="73AE30DE" w14:textId="77777777" w:rsidR="005060D9" w:rsidRPr="00715B99" w:rsidRDefault="005060D9" w:rsidP="00DE7327">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7C95B586"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5</w:t>
      </w:r>
      <w:r w:rsidR="00DE7327">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79D5252F" w14:textId="77777777" w:rsidTr="00606D77">
        <w:tc>
          <w:tcPr>
            <w:tcW w:w="540" w:type="dxa"/>
            <w:vAlign w:val="center"/>
          </w:tcPr>
          <w:p w14:paraId="1661BFB5"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3F043721"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1FC3C58E"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347EA6E3"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5B1FF8" w:rsidRPr="00634251" w14:paraId="4655F974" w14:textId="77777777" w:rsidTr="00F47665">
        <w:tc>
          <w:tcPr>
            <w:tcW w:w="540" w:type="dxa"/>
          </w:tcPr>
          <w:p w14:paraId="01006A4C" w14:textId="77777777" w:rsidR="005B1FF8" w:rsidRPr="00FA4B3A" w:rsidRDefault="005B1FF8" w:rsidP="00F47665">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07FAA095" w14:textId="77777777" w:rsidR="005B1FF8" w:rsidRPr="00E2039C" w:rsidRDefault="005B1FF8" w:rsidP="00F47665">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3402" w:type="dxa"/>
          </w:tcPr>
          <w:p w14:paraId="34EF25BC" w14:textId="77777777" w:rsidR="005B1FF8" w:rsidRPr="00FA4B3A" w:rsidRDefault="005B1FF8" w:rsidP="005B1FF8">
            <w:pPr>
              <w:tabs>
                <w:tab w:val="left" w:pos="10320"/>
              </w:tabs>
              <w:jc w:val="center"/>
              <w:rPr>
                <w:noProof/>
              </w:rPr>
            </w:pPr>
            <w:r>
              <w:rPr>
                <w:noProof/>
              </w:rPr>
              <w:t>338</w:t>
            </w:r>
          </w:p>
        </w:tc>
        <w:tc>
          <w:tcPr>
            <w:tcW w:w="3261" w:type="dxa"/>
            <w:vAlign w:val="bottom"/>
          </w:tcPr>
          <w:p w14:paraId="558765B7" w14:textId="77777777" w:rsidR="005B1FF8" w:rsidRPr="005B1FF8" w:rsidRDefault="005B1FF8" w:rsidP="005B1FF8">
            <w:pPr>
              <w:tabs>
                <w:tab w:val="left" w:pos="10320"/>
              </w:tabs>
              <w:jc w:val="center"/>
              <w:rPr>
                <w:noProof/>
              </w:rPr>
            </w:pPr>
            <w:r w:rsidRPr="005B1FF8">
              <w:rPr>
                <w:noProof/>
              </w:rPr>
              <w:t>44,8%</w:t>
            </w:r>
          </w:p>
        </w:tc>
      </w:tr>
      <w:tr w:rsidR="005B1FF8" w:rsidRPr="00634251" w14:paraId="02A974E8" w14:textId="77777777" w:rsidTr="00F47665">
        <w:tc>
          <w:tcPr>
            <w:tcW w:w="540" w:type="dxa"/>
          </w:tcPr>
          <w:p w14:paraId="6B4FC2BC" w14:textId="77777777" w:rsidR="005B1FF8" w:rsidRPr="00FA4B3A" w:rsidRDefault="005B1FF8" w:rsidP="00F47665">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6DEEA034" w14:textId="77777777" w:rsidR="005B1FF8" w:rsidRPr="00E2039C" w:rsidRDefault="005B1FF8" w:rsidP="00F47665">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3402" w:type="dxa"/>
          </w:tcPr>
          <w:p w14:paraId="7684D91B" w14:textId="77777777" w:rsidR="005B1FF8" w:rsidRPr="00FA4B3A" w:rsidRDefault="005B1FF8" w:rsidP="005B1FF8">
            <w:pPr>
              <w:tabs>
                <w:tab w:val="left" w:pos="10320"/>
              </w:tabs>
              <w:jc w:val="center"/>
              <w:rPr>
                <w:noProof/>
              </w:rPr>
            </w:pPr>
            <w:r>
              <w:rPr>
                <w:noProof/>
              </w:rPr>
              <w:t>417</w:t>
            </w:r>
          </w:p>
        </w:tc>
        <w:tc>
          <w:tcPr>
            <w:tcW w:w="3261" w:type="dxa"/>
            <w:vAlign w:val="bottom"/>
          </w:tcPr>
          <w:p w14:paraId="6189E881" w14:textId="77777777" w:rsidR="005B1FF8" w:rsidRPr="005B1FF8" w:rsidRDefault="005B1FF8" w:rsidP="005B1FF8">
            <w:pPr>
              <w:tabs>
                <w:tab w:val="left" w:pos="10320"/>
              </w:tabs>
              <w:jc w:val="center"/>
              <w:rPr>
                <w:noProof/>
              </w:rPr>
            </w:pPr>
            <w:r w:rsidRPr="005B1FF8">
              <w:rPr>
                <w:noProof/>
              </w:rPr>
              <w:t>55,2%</w:t>
            </w:r>
          </w:p>
        </w:tc>
      </w:tr>
    </w:tbl>
    <w:p w14:paraId="39F6AC2B" w14:textId="77777777" w:rsidR="00B72D46" w:rsidRPr="00FA4B3A" w:rsidRDefault="00B72D46" w:rsidP="00D116BF">
      <w:pPr>
        <w:ind w:left="-426" w:firstLine="426"/>
        <w:jc w:val="both"/>
        <w:rPr>
          <w:rFonts w:eastAsia="Times New Roman"/>
          <w:b/>
        </w:rPr>
      </w:pPr>
      <w:bookmarkStart w:id="3" w:name="_Toc424490577"/>
    </w:p>
    <w:p w14:paraId="4737B6D4" w14:textId="77777777" w:rsidR="00894991" w:rsidRPr="00715B99" w:rsidRDefault="00A10442" w:rsidP="00DE7327">
      <w:pPr>
        <w:pStyle w:val="3"/>
        <w:numPr>
          <w:ilvl w:val="1"/>
          <w:numId w:val="3"/>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3F6DBF41"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704EEB17" w14:textId="77777777" w:rsidR="00894991" w:rsidRPr="00FA4B3A" w:rsidRDefault="00894991" w:rsidP="00894991">
      <w:pPr>
        <w:pStyle w:val="a3"/>
        <w:spacing w:after="0" w:line="240" w:lineRule="auto"/>
        <w:ind w:left="0"/>
        <w:jc w:val="both"/>
        <w:rPr>
          <w:rFonts w:ascii="Times New Roman" w:hAnsi="Times New Roman"/>
          <w:sz w:val="24"/>
          <w:szCs w:val="24"/>
        </w:rPr>
      </w:pPr>
    </w:p>
    <w:p w14:paraId="1E9DC054" w14:textId="77777777" w:rsidR="00C60809" w:rsidRPr="00715B99" w:rsidRDefault="005060D9" w:rsidP="00DE7327">
      <w:pPr>
        <w:pStyle w:val="3"/>
        <w:numPr>
          <w:ilvl w:val="1"/>
          <w:numId w:val="3"/>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24E80A71" w14:textId="77777777" w:rsidR="00590F8F" w:rsidRDefault="00590F8F"/>
    <w:p w14:paraId="74E5662B"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русскому языку в Поволжском округе.</w:t>
      </w:r>
    </w:p>
    <w:p w14:paraId="1F8D66A6"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rStyle w:val="af5"/>
          <w:rFonts w:eastAsia="SimSun"/>
          <w:color w:val="0F1115"/>
        </w:rPr>
        <w:t>1. Общая динамика численности участников</w:t>
      </w:r>
    </w:p>
    <w:p w14:paraId="0EA7BEDB"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t>Наблюдается устойчивая тенденция к росту числа участников ЕГЭ по русскому языку. За три года количество сдающих экзамен увеличилось на </w:t>
      </w:r>
      <w:r w:rsidRPr="00590F8F">
        <w:rPr>
          <w:rStyle w:val="af5"/>
          <w:rFonts w:eastAsia="SimSun"/>
          <w:color w:val="0F1115"/>
        </w:rPr>
        <w:t>74 человека</w:t>
      </w:r>
      <w:r w:rsidRPr="00590F8F">
        <w:rPr>
          <w:color w:val="0F1115"/>
        </w:rPr>
        <w:t> (с 681 в 2024 г. до 755 в 2026 г.), что в процентном выражении составило рост с </w:t>
      </w:r>
      <w:r w:rsidRPr="00590F8F">
        <w:rPr>
          <w:rStyle w:val="af5"/>
          <w:rFonts w:eastAsia="SimSun"/>
          <w:color w:val="0F1115"/>
        </w:rPr>
        <w:t>99,4%</w:t>
      </w:r>
      <w:r w:rsidRPr="00590F8F">
        <w:rPr>
          <w:color w:val="0F1115"/>
        </w:rPr>
        <w:t> до </w:t>
      </w:r>
      <w:r w:rsidRPr="00590F8F">
        <w:rPr>
          <w:rStyle w:val="af5"/>
          <w:rFonts w:eastAsia="SimSun"/>
          <w:color w:val="0F1115"/>
        </w:rPr>
        <w:t>99,9%</w:t>
      </w:r>
      <w:r w:rsidRPr="00590F8F">
        <w:rPr>
          <w:color w:val="0F1115"/>
        </w:rPr>
        <w:t> от общего числа участников ЕГЭ в округе. При этом в 2025 году также наблюдался рост на </w:t>
      </w:r>
      <w:r w:rsidRPr="00590F8F">
        <w:rPr>
          <w:rStyle w:val="af5"/>
          <w:rFonts w:eastAsia="SimSun"/>
          <w:color w:val="0F1115"/>
        </w:rPr>
        <w:t>19 человек</w:t>
      </w:r>
      <w:r w:rsidRPr="00590F8F">
        <w:rPr>
          <w:color w:val="0F1115"/>
        </w:rPr>
        <w:t> (+2,8%), а в 2026 году — еще на </w:t>
      </w:r>
      <w:r w:rsidRPr="00590F8F">
        <w:rPr>
          <w:rStyle w:val="af5"/>
          <w:rFonts w:eastAsia="SimSun"/>
          <w:color w:val="0F1115"/>
        </w:rPr>
        <w:t>55 человек</w:t>
      </w:r>
      <w:r w:rsidRPr="00590F8F">
        <w:rPr>
          <w:color w:val="0F1115"/>
        </w:rPr>
        <w:t> (+7,9%). Практически стопроцентный охват участников экзаменационной кампании объясняется обязательным характером ЕГЭ по русскому языку для получения аттестата о среднем общем образовании. Рост абсолютного числа участников, вероятно, связан с увеличением общего количества выпускников в регионе в 2026 году.</w:t>
      </w:r>
    </w:p>
    <w:p w14:paraId="54519526"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rStyle w:val="af5"/>
          <w:rFonts w:eastAsia="SimSun"/>
          <w:color w:val="0F1115"/>
        </w:rPr>
        <w:t>2. Гендерная структура участников</w:t>
      </w:r>
    </w:p>
    <w:p w14:paraId="58D3B87B"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t>На протяжении трех лет наблюдается устойчивое преобладание девушек среди участников экзамена, однако гендерный разрыв постепенно сокращается. Доля девушек снизилась с </w:t>
      </w:r>
      <w:r w:rsidRPr="00590F8F">
        <w:rPr>
          <w:rStyle w:val="af5"/>
          <w:rFonts w:eastAsia="SimSun"/>
          <w:color w:val="0F1115"/>
        </w:rPr>
        <w:t>55,4%</w:t>
      </w:r>
      <w:r w:rsidRPr="00590F8F">
        <w:rPr>
          <w:color w:val="0F1115"/>
        </w:rPr>
        <w:t> в 2024 году до </w:t>
      </w:r>
      <w:r w:rsidRPr="00590F8F">
        <w:rPr>
          <w:rStyle w:val="af5"/>
          <w:rFonts w:eastAsia="SimSun"/>
          <w:color w:val="0F1115"/>
        </w:rPr>
        <w:t>52,2%</w:t>
      </w:r>
      <w:r w:rsidRPr="00590F8F">
        <w:rPr>
          <w:color w:val="0F1115"/>
        </w:rPr>
        <w:t> в 2026 году, тогда как доля юношей за тот же период выросла с </w:t>
      </w:r>
      <w:r w:rsidRPr="00590F8F">
        <w:rPr>
          <w:rStyle w:val="af5"/>
          <w:rFonts w:eastAsia="SimSun"/>
          <w:color w:val="0F1115"/>
        </w:rPr>
        <w:t>44,6%</w:t>
      </w:r>
      <w:r w:rsidRPr="00590F8F">
        <w:rPr>
          <w:color w:val="0F1115"/>
        </w:rPr>
        <w:t> до </w:t>
      </w:r>
      <w:r w:rsidRPr="00590F8F">
        <w:rPr>
          <w:rStyle w:val="af5"/>
          <w:rFonts w:eastAsia="SimSun"/>
          <w:color w:val="0F1115"/>
        </w:rPr>
        <w:t>47,8%</w:t>
      </w:r>
      <w:r w:rsidRPr="00590F8F">
        <w:rPr>
          <w:color w:val="0F1115"/>
        </w:rPr>
        <w:t>. Данная динамика, вероятно, связана с общим изменением гендерного состава выпускников в регионе, а также может отражать постепенное преодоление стереотипов о преимущественно «женском» характере гуманитарных дисциплин. Увеличение доли юношей может быть также следствием повышения требований к результатам ЕГЭ по русскому языку при поступлении на технические и инженерные специальности.</w:t>
      </w:r>
    </w:p>
    <w:p w14:paraId="4D59332E"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rStyle w:val="af5"/>
          <w:rFonts w:eastAsia="SimSun"/>
          <w:color w:val="0F1115"/>
        </w:rPr>
        <w:t>3. Изменения по категориям участников</w:t>
      </w:r>
    </w:p>
    <w:p w14:paraId="720D4626"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lastRenderedPageBreak/>
        <w:t>Основную массу участников во все годы составляют выпускники текущего года, обучающиеся по программам среднего общего образования: </w:t>
      </w:r>
      <w:r w:rsidRPr="00590F8F">
        <w:rPr>
          <w:rStyle w:val="af5"/>
          <w:rFonts w:eastAsia="SimSun"/>
          <w:color w:val="0F1115"/>
        </w:rPr>
        <w:t>97,7%</w:t>
      </w:r>
      <w:r w:rsidRPr="00590F8F">
        <w:rPr>
          <w:color w:val="0F1115"/>
        </w:rPr>
        <w:t> в 2024 г., </w:t>
      </w:r>
      <w:r w:rsidRPr="00590F8F">
        <w:rPr>
          <w:rStyle w:val="af5"/>
          <w:rFonts w:eastAsia="SimSun"/>
          <w:color w:val="0F1115"/>
        </w:rPr>
        <w:t>98,0%</w:t>
      </w:r>
      <w:r w:rsidRPr="00590F8F">
        <w:rPr>
          <w:color w:val="0F1115"/>
        </w:rPr>
        <w:t> в 2025 г., </w:t>
      </w:r>
      <w:r w:rsidRPr="00590F8F">
        <w:rPr>
          <w:rStyle w:val="af5"/>
          <w:rFonts w:eastAsia="SimSun"/>
          <w:color w:val="0F1115"/>
        </w:rPr>
        <w:t>97,5%</w:t>
      </w:r>
      <w:r w:rsidRPr="00590F8F">
        <w:rPr>
          <w:color w:val="0F1115"/>
        </w:rPr>
        <w:t> в 2026 г. Обращает на себя внимание значительный рост доли участников с ограниченными возможностями здоровья (ОВЗ) — с </w:t>
      </w:r>
      <w:r w:rsidRPr="00590F8F">
        <w:rPr>
          <w:rStyle w:val="af5"/>
          <w:rFonts w:eastAsia="SimSun"/>
          <w:color w:val="0F1115"/>
        </w:rPr>
        <w:t>0%</w:t>
      </w:r>
      <w:r w:rsidRPr="00590F8F">
        <w:rPr>
          <w:color w:val="0F1115"/>
        </w:rPr>
        <w:t> в 2024-2025 годах до </w:t>
      </w:r>
      <w:r w:rsidRPr="00590F8F">
        <w:rPr>
          <w:rStyle w:val="af5"/>
          <w:rFonts w:eastAsia="SimSun"/>
          <w:color w:val="0F1115"/>
        </w:rPr>
        <w:t>1,9%</w:t>
      </w:r>
      <w:r w:rsidRPr="00590F8F">
        <w:rPr>
          <w:color w:val="0F1115"/>
        </w:rPr>
        <w:t> в 2026 году, что свидетельствует о повышении доступности государственной итоговой аттестации для данной категории обучающихся, в том числе о расширении практики создания специальных условий при проведении ЕГЭ. Также в 2026 году зафиксировано появление участников из числа обучающихся 10 классов (0,1%) и рост доли выпускников СПО (до 0,5%), что говорит о некотором расширении контингента сдающих русский язык за счет нетрадиционных категорий.</w:t>
      </w:r>
    </w:p>
    <w:p w14:paraId="024902DD"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rStyle w:val="af5"/>
          <w:rFonts w:eastAsia="SimSun"/>
          <w:color w:val="0F1115"/>
        </w:rPr>
        <w:t>4. Распределение по типам образовательных организаций</w:t>
      </w:r>
    </w:p>
    <w:p w14:paraId="45FF90DB"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t>Наблюдается стабильное распределение участников по типам ОО с незначительной динамикой. Доля выпускников обычных СОШ выросла с </w:t>
      </w:r>
      <w:r w:rsidRPr="00590F8F">
        <w:rPr>
          <w:rStyle w:val="af5"/>
          <w:rFonts w:eastAsia="SimSun"/>
          <w:color w:val="0F1115"/>
        </w:rPr>
        <w:t>80,8%</w:t>
      </w:r>
      <w:r w:rsidRPr="00590F8F">
        <w:rPr>
          <w:color w:val="0F1115"/>
        </w:rPr>
        <w:t> в 2024 году до </w:t>
      </w:r>
      <w:r w:rsidRPr="00590F8F">
        <w:rPr>
          <w:rStyle w:val="af5"/>
          <w:rFonts w:eastAsia="SimSun"/>
          <w:color w:val="0F1115"/>
        </w:rPr>
        <w:t>81,1%</w:t>
      </w:r>
      <w:r w:rsidRPr="00590F8F">
        <w:rPr>
          <w:color w:val="0F1115"/>
        </w:rPr>
        <w:t> в 2026 году. Доля выпускников школ с углубленным изучением предметов (УИП) незначительно снизилась с </w:t>
      </w:r>
      <w:r w:rsidRPr="00590F8F">
        <w:rPr>
          <w:rStyle w:val="af5"/>
          <w:rFonts w:eastAsia="SimSun"/>
          <w:color w:val="0F1115"/>
        </w:rPr>
        <w:t>13,2%</w:t>
      </w:r>
      <w:r w:rsidRPr="00590F8F">
        <w:rPr>
          <w:color w:val="0F1115"/>
        </w:rPr>
        <w:t> до </w:t>
      </w:r>
      <w:r w:rsidRPr="00590F8F">
        <w:rPr>
          <w:rStyle w:val="af5"/>
          <w:rFonts w:eastAsia="SimSun"/>
          <w:color w:val="0F1115"/>
        </w:rPr>
        <w:t>12,3%</w:t>
      </w:r>
      <w:r w:rsidRPr="00590F8F">
        <w:rPr>
          <w:color w:val="0F1115"/>
        </w:rPr>
        <w:t>, а доля выпускников лицеев и гимназий осталась стабильной (около 6-7%). Данная стабильность объясняется обязательным характером экзамена для всех выпускников вне зависимости от профиля и типа образовательной организации.</w:t>
      </w:r>
    </w:p>
    <w:p w14:paraId="786500B7"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rStyle w:val="af5"/>
          <w:rFonts w:eastAsia="SimSun"/>
          <w:color w:val="0F1115"/>
        </w:rPr>
        <w:t>5. Территориальное распределение (по АТЕ)</w:t>
      </w:r>
    </w:p>
    <w:p w14:paraId="55D9778C"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t>В разрезе АТЕ </w:t>
      </w:r>
      <w:r w:rsidRPr="00590F8F">
        <w:rPr>
          <w:rStyle w:val="af5"/>
          <w:rFonts w:eastAsia="SimSun"/>
          <w:color w:val="0F1115"/>
        </w:rPr>
        <w:t>44,8%</w:t>
      </w:r>
      <w:r w:rsidRPr="00590F8F">
        <w:rPr>
          <w:color w:val="0F1115"/>
        </w:rPr>
        <w:t xml:space="preserve"> участников ЕГЭ являются выпускниками ОО </w:t>
      </w:r>
      <w:proofErr w:type="spellStart"/>
      <w:r w:rsidRPr="00590F8F">
        <w:rPr>
          <w:color w:val="0F1115"/>
        </w:rPr>
        <w:t>г.о</w:t>
      </w:r>
      <w:proofErr w:type="spellEnd"/>
      <w:r w:rsidRPr="00590F8F">
        <w:rPr>
          <w:color w:val="0F1115"/>
        </w:rPr>
        <w:t>. Новокуйбышевск, </w:t>
      </w:r>
      <w:r w:rsidRPr="00590F8F">
        <w:rPr>
          <w:rStyle w:val="af5"/>
          <w:rFonts w:eastAsia="SimSun"/>
          <w:color w:val="0F1115"/>
        </w:rPr>
        <w:t>55,2%</w:t>
      </w:r>
      <w:r w:rsidRPr="00590F8F">
        <w:rPr>
          <w:color w:val="0F1115"/>
        </w:rPr>
        <w:t xml:space="preserve"> — выпускниками ОО </w:t>
      </w:r>
      <w:proofErr w:type="spellStart"/>
      <w:r w:rsidRPr="00590F8F">
        <w:rPr>
          <w:color w:val="0F1115"/>
        </w:rPr>
        <w:t>м.р</w:t>
      </w:r>
      <w:proofErr w:type="spellEnd"/>
      <w:r w:rsidRPr="00590F8F">
        <w:rPr>
          <w:color w:val="0F1115"/>
        </w:rPr>
        <w:t>. Волжский. Данное распределение коррелирует с общей численностью выпускников и количеством участников ЕГЭ в каждом из АТЕ.</w:t>
      </w:r>
    </w:p>
    <w:p w14:paraId="12CC147F"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rStyle w:val="af5"/>
          <w:rFonts w:eastAsia="SimSun"/>
          <w:color w:val="0F1115"/>
        </w:rPr>
        <w:t>Факторы, повлиявшие на динамику:</w:t>
      </w:r>
    </w:p>
    <w:p w14:paraId="3A3B0F6C" w14:textId="77777777" w:rsidR="00590F8F" w:rsidRPr="00590F8F" w:rsidRDefault="00590F8F" w:rsidP="00590F8F">
      <w:pPr>
        <w:pStyle w:val="ds-markdown-paragraph"/>
        <w:shd w:val="clear" w:color="auto" w:fill="FFFFFF"/>
        <w:spacing w:before="0" w:beforeAutospacing="0" w:after="0" w:afterAutospacing="0" w:line="360" w:lineRule="auto"/>
        <w:ind w:firstLine="709"/>
        <w:jc w:val="both"/>
        <w:rPr>
          <w:color w:val="0F1115"/>
        </w:rPr>
      </w:pPr>
      <w:r w:rsidRPr="00590F8F">
        <w:rPr>
          <w:color w:val="0F1115"/>
        </w:rPr>
        <w:t>На изменение численности и структуры участников, вероятно, повлияли следующие факторы:</w:t>
      </w:r>
    </w:p>
    <w:p w14:paraId="06CB806C" w14:textId="77777777" w:rsidR="00590F8F" w:rsidRPr="00590F8F" w:rsidRDefault="00590F8F" w:rsidP="00DE7327">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90F8F">
        <w:rPr>
          <w:rStyle w:val="af5"/>
          <w:rFonts w:eastAsia="SimSun"/>
          <w:color w:val="0F1115"/>
        </w:rPr>
        <w:t>Обязательный характер ЕГЭ по русскому языку</w:t>
      </w:r>
      <w:r w:rsidRPr="00590F8F">
        <w:rPr>
          <w:color w:val="0F1115"/>
        </w:rPr>
        <w:t> — русский язык является единственным обязательным предметом для получения аттестата, что обеспечивает его стопроцентный охват и стабильно высокую численность участников. Рост числа участников напрямую связан с увеличением общего числа выпускников в регионе.</w:t>
      </w:r>
    </w:p>
    <w:p w14:paraId="480A6F13" w14:textId="77777777" w:rsidR="00590F8F" w:rsidRPr="00590F8F" w:rsidRDefault="00590F8F" w:rsidP="00DE7327">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90F8F">
        <w:rPr>
          <w:rStyle w:val="af5"/>
          <w:rFonts w:eastAsia="SimSun"/>
          <w:color w:val="0F1115"/>
        </w:rPr>
        <w:t>Изменение правил приема в вузы</w:t>
      </w:r>
      <w:r w:rsidRPr="00590F8F">
        <w:rPr>
          <w:color w:val="0F1115"/>
        </w:rPr>
        <w:t> — русский язык является обязательным вступительным испытанием для всех направлений подготовки, что сохраняет высокую значимость экзамена. Ужесточение требований к результатам ЕГЭ по русскому языку при поступлении на инженерные и технические специальности могло способствовать росту доли юношей среди участников.</w:t>
      </w:r>
    </w:p>
    <w:p w14:paraId="5353FC73" w14:textId="77777777" w:rsidR="00590F8F" w:rsidRPr="00590F8F" w:rsidRDefault="00590F8F" w:rsidP="00DE7327">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90F8F">
        <w:rPr>
          <w:rStyle w:val="af5"/>
          <w:rFonts w:eastAsia="SimSun"/>
          <w:color w:val="0F1115"/>
        </w:rPr>
        <w:lastRenderedPageBreak/>
        <w:t>Введение ФОП и обновленных ФГОС</w:t>
      </w:r>
      <w:r w:rsidRPr="00590F8F">
        <w:rPr>
          <w:color w:val="0F1115"/>
        </w:rPr>
        <w:t> — изменение содержания образования по русскому языку в рамках федеральных образовательных программ и обновленных стандартов, акцент на развитие коммуникативных компетенций и функциональной грамотности могли как повысить качество подготовки, так и изменить структуру результатов.</w:t>
      </w:r>
    </w:p>
    <w:p w14:paraId="5808ABBB" w14:textId="77777777" w:rsidR="00590F8F" w:rsidRPr="00590F8F" w:rsidRDefault="00590F8F" w:rsidP="00DE7327">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90F8F">
        <w:rPr>
          <w:rStyle w:val="af5"/>
          <w:rFonts w:eastAsia="SimSun"/>
          <w:color w:val="0F1115"/>
        </w:rPr>
        <w:t>Повышение доступности образования для лиц с ОВЗ</w:t>
      </w:r>
      <w:r w:rsidRPr="00590F8F">
        <w:rPr>
          <w:color w:val="0F1115"/>
        </w:rPr>
        <w:t> — реализация государственных программ, направленных на создание безбарьерной образовательной среды, расширение практики организации ГИА в форме ЕГЭ для обучающихся с ограниченными возможностями здоровья привели к росту числа участников данной категории.</w:t>
      </w:r>
    </w:p>
    <w:p w14:paraId="5FB10A9C" w14:textId="77777777" w:rsidR="00590F8F" w:rsidRPr="00590F8F" w:rsidRDefault="00590F8F" w:rsidP="00FC6BBF">
      <w:pPr>
        <w:pStyle w:val="2"/>
        <w:jc w:val="center"/>
        <w:rPr>
          <w:b/>
          <w:bCs/>
          <w:sz w:val="28"/>
          <w:szCs w:val="28"/>
        </w:rPr>
      </w:pPr>
    </w:p>
    <w:p w14:paraId="25F0EF2C"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27141F10" w14:textId="77777777" w:rsidR="00010690" w:rsidRPr="00634251" w:rsidRDefault="00010690" w:rsidP="00DE7327">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49F86581" w14:textId="77777777" w:rsidR="005060D9" w:rsidRPr="00644E7E" w:rsidRDefault="005060D9" w:rsidP="00DE7327">
      <w:pPr>
        <w:pStyle w:val="3"/>
        <w:numPr>
          <w:ilvl w:val="1"/>
          <w:numId w:val="3"/>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595AE4A5" w14:textId="77777777" w:rsidR="00E33C47" w:rsidRPr="00F579AB" w:rsidRDefault="00E33C47" w:rsidP="00E33C47"/>
    <w:p w14:paraId="0F028588" w14:textId="77777777" w:rsidR="00E33C47" w:rsidRPr="00FA4B3A" w:rsidRDefault="00F47665" w:rsidP="00E33C47">
      <w:r>
        <w:rPr>
          <w:noProof/>
        </w:rPr>
        <w:drawing>
          <wp:anchor distT="0" distB="0" distL="114300" distR="114300" simplePos="0" relativeHeight="251658240" behindDoc="1" locked="0" layoutInCell="1" allowOverlap="1" wp14:anchorId="3477D4C5" wp14:editId="742A66B3">
            <wp:simplePos x="0" y="0"/>
            <wp:positionH relativeFrom="column">
              <wp:posOffset>-3810</wp:posOffset>
            </wp:positionH>
            <wp:positionV relativeFrom="paragraph">
              <wp:posOffset>168910</wp:posOffset>
            </wp:positionV>
            <wp:extent cx="8620125" cy="3650615"/>
            <wp:effectExtent l="0" t="0" r="9525" b="6985"/>
            <wp:wrapTight wrapText="bothSides">
              <wp:wrapPolygon edited="0">
                <wp:start x="0" y="0"/>
                <wp:lineTo x="0" y="21529"/>
                <wp:lineTo x="21576" y="21529"/>
                <wp:lineTo x="2157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0125" cy="3650615"/>
                    </a:xfrm>
                    <a:prstGeom prst="rect">
                      <a:avLst/>
                    </a:prstGeom>
                    <a:noFill/>
                  </pic:spPr>
                </pic:pic>
              </a:graphicData>
            </a:graphic>
            <wp14:sizeRelH relativeFrom="page">
              <wp14:pctWidth>0</wp14:pctWidth>
            </wp14:sizeRelH>
            <wp14:sizeRelV relativeFrom="page">
              <wp14:pctHeight>0</wp14:pctHeight>
            </wp14:sizeRelV>
          </wp:anchor>
        </w:drawing>
      </w:r>
    </w:p>
    <w:p w14:paraId="6EC961FC" w14:textId="77777777" w:rsidR="00301C93" w:rsidRPr="00FA4B3A" w:rsidRDefault="00301C93" w:rsidP="00E33C47"/>
    <w:p w14:paraId="3EC0E780" w14:textId="77777777" w:rsidR="00301C93" w:rsidRDefault="00301C93" w:rsidP="00E33C47"/>
    <w:p w14:paraId="097DE328" w14:textId="77777777" w:rsidR="005E2851" w:rsidRDefault="005E2851" w:rsidP="00E33C47"/>
    <w:p w14:paraId="3D803E36" w14:textId="77777777" w:rsidR="005E2851" w:rsidRDefault="005E2851" w:rsidP="00E33C47"/>
    <w:p w14:paraId="7BDF7ECC" w14:textId="77777777" w:rsidR="005E2851" w:rsidRDefault="005E2851" w:rsidP="00E33C47"/>
    <w:p w14:paraId="48104880" w14:textId="77777777" w:rsidR="005E2851" w:rsidRDefault="005E2851" w:rsidP="00E33C47"/>
    <w:p w14:paraId="33BA4206" w14:textId="77777777" w:rsidR="005E2851" w:rsidRPr="00FA4B3A" w:rsidRDefault="005E2851" w:rsidP="00E33C47"/>
    <w:p w14:paraId="0B83ACC3" w14:textId="77777777" w:rsidR="00301C93" w:rsidRPr="00FA4B3A" w:rsidRDefault="00301C93" w:rsidP="00E33C47"/>
    <w:p w14:paraId="55875A61" w14:textId="77777777" w:rsidR="00301C93" w:rsidRPr="00FA4B3A" w:rsidRDefault="00301C93" w:rsidP="00FC6BBF"/>
    <w:p w14:paraId="44A31527" w14:textId="77777777" w:rsidR="00614AB8" w:rsidRPr="00715B99" w:rsidRDefault="00614AB8" w:rsidP="00DE7327">
      <w:pPr>
        <w:pStyle w:val="3"/>
        <w:numPr>
          <w:ilvl w:val="1"/>
          <w:numId w:val="3"/>
        </w:numPr>
        <w:tabs>
          <w:tab w:val="left" w:pos="142"/>
        </w:tabs>
        <w:ind w:left="426" w:hanging="426"/>
        <w:rPr>
          <w:rFonts w:ascii="Times New Roman" w:hAnsi="Times New Roman"/>
        </w:rPr>
      </w:pPr>
      <w:r w:rsidRPr="00FC6BBF">
        <w:rPr>
          <w:rFonts w:ascii="Times New Roman" w:hAnsi="Times New Roman"/>
        </w:rPr>
        <w:lastRenderedPageBreak/>
        <w:t>Динамика результатов ЕГЭ по предмету за последние 3 года</w:t>
      </w:r>
    </w:p>
    <w:p w14:paraId="3F6F51CF"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6</w:t>
      </w:r>
      <w:r w:rsidR="00DE7327">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5BCF6B6D" w14:textId="77777777" w:rsidTr="00CC3194">
        <w:trPr>
          <w:cantSplit/>
          <w:trHeight w:val="264"/>
          <w:tblHeader/>
        </w:trPr>
        <w:tc>
          <w:tcPr>
            <w:tcW w:w="567" w:type="dxa"/>
            <w:vMerge w:val="restart"/>
          </w:tcPr>
          <w:p w14:paraId="2CA24778"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689C9531"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5A146765"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5111AC8F" w14:textId="77777777" w:rsidTr="00CC3194">
        <w:trPr>
          <w:cantSplit/>
          <w:trHeight w:val="155"/>
          <w:tblHeader/>
        </w:trPr>
        <w:tc>
          <w:tcPr>
            <w:tcW w:w="567" w:type="dxa"/>
            <w:vMerge/>
          </w:tcPr>
          <w:p w14:paraId="3F59175A" w14:textId="77777777" w:rsidR="000E13E6" w:rsidRPr="00CC3194" w:rsidRDefault="000E13E6" w:rsidP="000E13E6">
            <w:pPr>
              <w:contextualSpacing/>
              <w:jc w:val="center"/>
              <w:rPr>
                <w:rFonts w:eastAsia="MS Mincho"/>
              </w:rPr>
            </w:pPr>
          </w:p>
        </w:tc>
        <w:tc>
          <w:tcPr>
            <w:tcW w:w="5103" w:type="dxa"/>
            <w:vMerge/>
            <w:vAlign w:val="center"/>
          </w:tcPr>
          <w:p w14:paraId="57E1C0F8" w14:textId="77777777" w:rsidR="000E13E6" w:rsidRPr="00CC3194" w:rsidRDefault="000E13E6" w:rsidP="00CC3194">
            <w:pPr>
              <w:contextualSpacing/>
              <w:rPr>
                <w:rFonts w:eastAsia="MS Mincho"/>
              </w:rPr>
            </w:pPr>
          </w:p>
        </w:tc>
        <w:tc>
          <w:tcPr>
            <w:tcW w:w="2929" w:type="dxa"/>
            <w:vAlign w:val="center"/>
          </w:tcPr>
          <w:p w14:paraId="0AB4CBCE"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54FB4BEA"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479C450C"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F47665" w:rsidRPr="007C423B" w14:paraId="0763C64C" w14:textId="77777777" w:rsidTr="00F47665">
        <w:trPr>
          <w:cantSplit/>
          <w:trHeight w:val="349"/>
        </w:trPr>
        <w:tc>
          <w:tcPr>
            <w:tcW w:w="567" w:type="dxa"/>
          </w:tcPr>
          <w:p w14:paraId="2E15C391" w14:textId="77777777" w:rsidR="00F47665" w:rsidRPr="00CC3194" w:rsidRDefault="00F47665" w:rsidP="00DE7327">
            <w:pPr>
              <w:numPr>
                <w:ilvl w:val="0"/>
                <w:numId w:val="4"/>
              </w:numPr>
              <w:ind w:left="0" w:firstLine="0"/>
              <w:contextualSpacing/>
              <w:jc w:val="center"/>
              <w:rPr>
                <w:rFonts w:eastAsia="MS Mincho"/>
              </w:rPr>
            </w:pPr>
          </w:p>
        </w:tc>
        <w:tc>
          <w:tcPr>
            <w:tcW w:w="5103" w:type="dxa"/>
            <w:vAlign w:val="center"/>
          </w:tcPr>
          <w:p w14:paraId="13FC4E72" w14:textId="77777777" w:rsidR="00F47665" w:rsidRPr="00CC3194" w:rsidRDefault="00F47665"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center"/>
          </w:tcPr>
          <w:p w14:paraId="515A2ACD" w14:textId="77777777" w:rsidR="00F47665" w:rsidRPr="00F93880" w:rsidRDefault="00F47665" w:rsidP="00F47665">
            <w:pPr>
              <w:jc w:val="center"/>
              <w:rPr>
                <w:rFonts w:eastAsia="MS Mincho"/>
              </w:rPr>
            </w:pPr>
            <w:r w:rsidRPr="00F93880">
              <w:rPr>
                <w:rFonts w:eastAsia="MS Mincho"/>
              </w:rPr>
              <w:t>0,0%</w:t>
            </w:r>
          </w:p>
        </w:tc>
        <w:tc>
          <w:tcPr>
            <w:tcW w:w="2930" w:type="dxa"/>
            <w:vAlign w:val="bottom"/>
          </w:tcPr>
          <w:p w14:paraId="0B28EDF1" w14:textId="77777777" w:rsidR="00F47665" w:rsidRPr="001F00F0" w:rsidRDefault="00F47665" w:rsidP="00F47665">
            <w:pPr>
              <w:jc w:val="center"/>
              <w:rPr>
                <w:rFonts w:eastAsia="MS Mincho"/>
              </w:rPr>
            </w:pPr>
            <w:r w:rsidRPr="001F00F0">
              <w:rPr>
                <w:rFonts w:eastAsia="MS Mincho"/>
              </w:rPr>
              <w:t>0,0%</w:t>
            </w:r>
          </w:p>
        </w:tc>
        <w:tc>
          <w:tcPr>
            <w:tcW w:w="2646" w:type="dxa"/>
            <w:vAlign w:val="bottom"/>
          </w:tcPr>
          <w:p w14:paraId="3C3CE681" w14:textId="77777777" w:rsidR="00F47665" w:rsidRPr="00F47665" w:rsidRDefault="00F47665" w:rsidP="00F47665">
            <w:pPr>
              <w:jc w:val="center"/>
              <w:rPr>
                <w:rFonts w:eastAsia="MS Mincho"/>
              </w:rPr>
            </w:pPr>
            <w:r w:rsidRPr="00F47665">
              <w:rPr>
                <w:rFonts w:eastAsia="MS Mincho"/>
              </w:rPr>
              <w:t>0,3%</w:t>
            </w:r>
          </w:p>
        </w:tc>
      </w:tr>
      <w:tr w:rsidR="00F47665" w:rsidRPr="007C423B" w14:paraId="71C6C997" w14:textId="77777777" w:rsidTr="00F47665">
        <w:trPr>
          <w:cantSplit/>
          <w:trHeight w:val="349"/>
        </w:trPr>
        <w:tc>
          <w:tcPr>
            <w:tcW w:w="567" w:type="dxa"/>
          </w:tcPr>
          <w:p w14:paraId="19BB0683" w14:textId="77777777" w:rsidR="00F47665" w:rsidRPr="00CC3194" w:rsidRDefault="00F47665" w:rsidP="00DE7327">
            <w:pPr>
              <w:numPr>
                <w:ilvl w:val="0"/>
                <w:numId w:val="4"/>
              </w:numPr>
              <w:ind w:left="0" w:firstLine="0"/>
              <w:contextualSpacing/>
              <w:jc w:val="center"/>
              <w:rPr>
                <w:rFonts w:eastAsia="MS Mincho"/>
              </w:rPr>
            </w:pPr>
          </w:p>
        </w:tc>
        <w:tc>
          <w:tcPr>
            <w:tcW w:w="5103" w:type="dxa"/>
            <w:vAlign w:val="center"/>
          </w:tcPr>
          <w:p w14:paraId="36F58C35" w14:textId="77777777" w:rsidR="00F47665" w:rsidRPr="00CC3194" w:rsidRDefault="00F47665" w:rsidP="00CC3194">
            <w:pPr>
              <w:contextualSpacing/>
              <w:rPr>
                <w:rFonts w:eastAsia="MS Mincho"/>
              </w:rPr>
            </w:pPr>
            <w:r w:rsidRPr="00CC3194">
              <w:rPr>
                <w:rFonts w:eastAsia="MS Mincho"/>
              </w:rPr>
              <w:t>от минимального балла до 60 баллов, %</w:t>
            </w:r>
          </w:p>
        </w:tc>
        <w:tc>
          <w:tcPr>
            <w:tcW w:w="2929" w:type="dxa"/>
            <w:vAlign w:val="center"/>
          </w:tcPr>
          <w:p w14:paraId="0510A513" w14:textId="77777777" w:rsidR="00F47665" w:rsidRPr="00F93880" w:rsidRDefault="00F47665" w:rsidP="00F47665">
            <w:pPr>
              <w:jc w:val="center"/>
              <w:rPr>
                <w:rFonts w:eastAsia="MS Mincho"/>
              </w:rPr>
            </w:pPr>
            <w:r w:rsidRPr="00F93880">
              <w:rPr>
                <w:rFonts w:eastAsia="MS Mincho"/>
              </w:rPr>
              <w:t>29,7%</w:t>
            </w:r>
          </w:p>
        </w:tc>
        <w:tc>
          <w:tcPr>
            <w:tcW w:w="2930" w:type="dxa"/>
            <w:vAlign w:val="bottom"/>
          </w:tcPr>
          <w:p w14:paraId="6A9978E1" w14:textId="77777777" w:rsidR="00F47665" w:rsidRPr="001F00F0" w:rsidRDefault="00F47665" w:rsidP="00F47665">
            <w:pPr>
              <w:jc w:val="center"/>
              <w:rPr>
                <w:rFonts w:eastAsia="MS Mincho"/>
              </w:rPr>
            </w:pPr>
            <w:r w:rsidRPr="001F00F0">
              <w:rPr>
                <w:rFonts w:eastAsia="MS Mincho"/>
              </w:rPr>
              <w:t>34,7%</w:t>
            </w:r>
          </w:p>
        </w:tc>
        <w:tc>
          <w:tcPr>
            <w:tcW w:w="2646" w:type="dxa"/>
            <w:vAlign w:val="bottom"/>
          </w:tcPr>
          <w:p w14:paraId="1CBF4BAC" w14:textId="77777777" w:rsidR="00F47665" w:rsidRPr="00F47665" w:rsidRDefault="00F47665" w:rsidP="00F47665">
            <w:pPr>
              <w:jc w:val="center"/>
              <w:rPr>
                <w:rFonts w:eastAsia="MS Mincho"/>
              </w:rPr>
            </w:pPr>
            <w:r w:rsidRPr="00F47665">
              <w:rPr>
                <w:rFonts w:eastAsia="MS Mincho"/>
              </w:rPr>
              <w:t>35,9%</w:t>
            </w:r>
          </w:p>
        </w:tc>
      </w:tr>
      <w:tr w:rsidR="00F47665" w:rsidRPr="007C423B" w:rsidDel="00407E4A" w14:paraId="1D9BEAC3" w14:textId="77777777" w:rsidTr="00F47665">
        <w:trPr>
          <w:cantSplit/>
          <w:trHeight w:val="354"/>
        </w:trPr>
        <w:tc>
          <w:tcPr>
            <w:tcW w:w="567" w:type="dxa"/>
          </w:tcPr>
          <w:p w14:paraId="7230AA53" w14:textId="77777777" w:rsidR="00F47665" w:rsidRPr="00CC3194" w:rsidRDefault="00F47665" w:rsidP="00DE7327">
            <w:pPr>
              <w:numPr>
                <w:ilvl w:val="0"/>
                <w:numId w:val="4"/>
              </w:numPr>
              <w:ind w:left="0" w:firstLine="0"/>
              <w:contextualSpacing/>
              <w:jc w:val="center"/>
              <w:rPr>
                <w:rFonts w:eastAsia="MS Mincho"/>
              </w:rPr>
            </w:pPr>
          </w:p>
        </w:tc>
        <w:tc>
          <w:tcPr>
            <w:tcW w:w="5103" w:type="dxa"/>
            <w:vAlign w:val="center"/>
          </w:tcPr>
          <w:p w14:paraId="500337C0" w14:textId="77777777" w:rsidR="00F47665" w:rsidRPr="00CC3194" w:rsidDel="00407E4A" w:rsidRDefault="00F47665" w:rsidP="00CC3194">
            <w:pPr>
              <w:contextualSpacing/>
              <w:rPr>
                <w:rFonts w:eastAsia="MS Mincho"/>
              </w:rPr>
            </w:pPr>
            <w:r w:rsidRPr="00CC3194">
              <w:rPr>
                <w:rFonts w:eastAsia="MS Mincho"/>
              </w:rPr>
              <w:t>от 61 до 80 баллов, %</w:t>
            </w:r>
          </w:p>
        </w:tc>
        <w:tc>
          <w:tcPr>
            <w:tcW w:w="2929" w:type="dxa"/>
            <w:vAlign w:val="center"/>
          </w:tcPr>
          <w:p w14:paraId="267E957F" w14:textId="77777777" w:rsidR="00F47665" w:rsidRPr="00F93880" w:rsidRDefault="00F47665" w:rsidP="00F47665">
            <w:pPr>
              <w:jc w:val="center"/>
              <w:rPr>
                <w:rFonts w:eastAsia="MS Mincho"/>
              </w:rPr>
            </w:pPr>
            <w:r w:rsidRPr="00F93880">
              <w:rPr>
                <w:rFonts w:eastAsia="MS Mincho"/>
              </w:rPr>
              <w:t>50,4%</w:t>
            </w:r>
          </w:p>
        </w:tc>
        <w:tc>
          <w:tcPr>
            <w:tcW w:w="2930" w:type="dxa"/>
            <w:vAlign w:val="bottom"/>
          </w:tcPr>
          <w:p w14:paraId="6139ED52" w14:textId="77777777" w:rsidR="00F47665" w:rsidRPr="001F00F0" w:rsidRDefault="00F47665" w:rsidP="00F47665">
            <w:pPr>
              <w:jc w:val="center"/>
              <w:rPr>
                <w:rFonts w:eastAsia="MS Mincho"/>
              </w:rPr>
            </w:pPr>
            <w:r w:rsidRPr="001F00F0">
              <w:rPr>
                <w:rFonts w:eastAsia="MS Mincho"/>
              </w:rPr>
              <w:t>48,9%</w:t>
            </w:r>
          </w:p>
        </w:tc>
        <w:tc>
          <w:tcPr>
            <w:tcW w:w="2646" w:type="dxa"/>
            <w:vAlign w:val="bottom"/>
          </w:tcPr>
          <w:p w14:paraId="065247DF" w14:textId="77777777" w:rsidR="00F47665" w:rsidRPr="00F47665" w:rsidRDefault="00F47665" w:rsidP="00F47665">
            <w:pPr>
              <w:jc w:val="center"/>
              <w:rPr>
                <w:rFonts w:eastAsia="MS Mincho"/>
              </w:rPr>
            </w:pPr>
            <w:r w:rsidRPr="00F47665">
              <w:rPr>
                <w:rFonts w:eastAsia="MS Mincho"/>
              </w:rPr>
              <w:t>46,2%</w:t>
            </w:r>
          </w:p>
        </w:tc>
      </w:tr>
      <w:tr w:rsidR="00F47665" w:rsidRPr="007C423B" w14:paraId="734B365B" w14:textId="77777777" w:rsidTr="00F47665">
        <w:trPr>
          <w:cantSplit/>
          <w:trHeight w:val="338"/>
        </w:trPr>
        <w:tc>
          <w:tcPr>
            <w:tcW w:w="567" w:type="dxa"/>
          </w:tcPr>
          <w:p w14:paraId="018A0FE3" w14:textId="77777777" w:rsidR="00F47665" w:rsidRPr="00CC3194" w:rsidRDefault="00F47665" w:rsidP="00DE7327">
            <w:pPr>
              <w:numPr>
                <w:ilvl w:val="0"/>
                <w:numId w:val="4"/>
              </w:numPr>
              <w:ind w:left="0" w:firstLine="0"/>
              <w:contextualSpacing/>
              <w:jc w:val="center"/>
              <w:rPr>
                <w:rFonts w:eastAsia="MS Mincho"/>
              </w:rPr>
            </w:pPr>
          </w:p>
        </w:tc>
        <w:tc>
          <w:tcPr>
            <w:tcW w:w="5103" w:type="dxa"/>
            <w:vAlign w:val="center"/>
          </w:tcPr>
          <w:p w14:paraId="28903129" w14:textId="77777777" w:rsidR="00F47665" w:rsidRPr="00CC3194" w:rsidRDefault="00F47665"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center"/>
          </w:tcPr>
          <w:p w14:paraId="3EBAC67D" w14:textId="77777777" w:rsidR="00F47665" w:rsidRPr="00F93880" w:rsidRDefault="00F47665" w:rsidP="00F47665">
            <w:pPr>
              <w:jc w:val="center"/>
              <w:rPr>
                <w:rFonts w:eastAsia="MS Mincho"/>
              </w:rPr>
            </w:pPr>
            <w:r w:rsidRPr="00F93880">
              <w:rPr>
                <w:rFonts w:eastAsia="MS Mincho"/>
              </w:rPr>
              <w:t>20,0%</w:t>
            </w:r>
          </w:p>
        </w:tc>
        <w:tc>
          <w:tcPr>
            <w:tcW w:w="2930" w:type="dxa"/>
            <w:vAlign w:val="bottom"/>
          </w:tcPr>
          <w:p w14:paraId="1E5D9187" w14:textId="77777777" w:rsidR="00F47665" w:rsidRPr="001F00F0" w:rsidRDefault="00F47665" w:rsidP="00F47665">
            <w:pPr>
              <w:jc w:val="center"/>
              <w:rPr>
                <w:rFonts w:eastAsia="MS Mincho"/>
              </w:rPr>
            </w:pPr>
            <w:r w:rsidRPr="001F00F0">
              <w:rPr>
                <w:rFonts w:eastAsia="MS Mincho"/>
              </w:rPr>
              <w:t>16,4%</w:t>
            </w:r>
          </w:p>
        </w:tc>
        <w:tc>
          <w:tcPr>
            <w:tcW w:w="2646" w:type="dxa"/>
            <w:vAlign w:val="bottom"/>
          </w:tcPr>
          <w:p w14:paraId="06A49740" w14:textId="77777777" w:rsidR="00F47665" w:rsidRPr="00F47665" w:rsidRDefault="00F47665" w:rsidP="00F47665">
            <w:pPr>
              <w:jc w:val="center"/>
              <w:rPr>
                <w:rFonts w:eastAsia="MS Mincho"/>
              </w:rPr>
            </w:pPr>
            <w:r w:rsidRPr="00F47665">
              <w:rPr>
                <w:rFonts w:eastAsia="MS Mincho"/>
              </w:rPr>
              <w:t>17,6%</w:t>
            </w:r>
          </w:p>
        </w:tc>
      </w:tr>
      <w:tr w:rsidR="00F47665" w:rsidRPr="007C423B" w14:paraId="0A745993" w14:textId="77777777" w:rsidTr="00F47665">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27714589" w14:textId="77777777" w:rsidR="00F47665" w:rsidRPr="00CC3194" w:rsidRDefault="00F47665" w:rsidP="00DE7327">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3F8551A4" w14:textId="77777777" w:rsidR="00F47665" w:rsidRPr="00CC3194" w:rsidRDefault="00F47665"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7899D53E" w14:textId="77777777" w:rsidR="00F47665" w:rsidRPr="00F93880" w:rsidRDefault="00F47665" w:rsidP="00F47665">
            <w:pPr>
              <w:jc w:val="center"/>
              <w:rPr>
                <w:rFonts w:eastAsia="MS Mincho"/>
              </w:rPr>
            </w:pPr>
            <w:r w:rsidRPr="00F93880">
              <w:rPr>
                <w:rFonts w:eastAsia="MS Mincho"/>
              </w:rPr>
              <w:t>67,7</w:t>
            </w:r>
          </w:p>
        </w:tc>
        <w:tc>
          <w:tcPr>
            <w:tcW w:w="2930" w:type="dxa"/>
            <w:tcBorders>
              <w:top w:val="single" w:sz="4" w:space="0" w:color="000000"/>
              <w:left w:val="single" w:sz="4" w:space="0" w:color="000000"/>
              <w:bottom w:val="single" w:sz="4" w:space="0" w:color="000000"/>
              <w:right w:val="single" w:sz="4" w:space="0" w:color="000000"/>
            </w:tcBorders>
            <w:vAlign w:val="bottom"/>
          </w:tcPr>
          <w:p w14:paraId="4096B577" w14:textId="77777777" w:rsidR="00F47665" w:rsidRPr="001F00F0" w:rsidRDefault="00F47665" w:rsidP="00F47665">
            <w:pPr>
              <w:jc w:val="center"/>
              <w:rPr>
                <w:rFonts w:eastAsia="MS Mincho"/>
              </w:rPr>
            </w:pPr>
            <w:r>
              <w:rPr>
                <w:rFonts w:eastAsia="MS Mincho"/>
              </w:rPr>
              <w:t>65,9</w:t>
            </w:r>
          </w:p>
        </w:tc>
        <w:tc>
          <w:tcPr>
            <w:tcW w:w="2646" w:type="dxa"/>
            <w:tcBorders>
              <w:top w:val="single" w:sz="4" w:space="0" w:color="000000"/>
              <w:left w:val="single" w:sz="4" w:space="0" w:color="000000"/>
              <w:bottom w:val="single" w:sz="4" w:space="0" w:color="000000"/>
              <w:right w:val="single" w:sz="4" w:space="0" w:color="000000"/>
            </w:tcBorders>
            <w:vAlign w:val="bottom"/>
          </w:tcPr>
          <w:p w14:paraId="70BC7F81" w14:textId="77777777" w:rsidR="00F47665" w:rsidRPr="00F47665" w:rsidRDefault="00F47665" w:rsidP="00F47665">
            <w:pPr>
              <w:jc w:val="center"/>
              <w:rPr>
                <w:rFonts w:eastAsia="MS Mincho"/>
              </w:rPr>
            </w:pPr>
            <w:r w:rsidRPr="00F47665">
              <w:rPr>
                <w:rFonts w:eastAsia="MS Mincho"/>
              </w:rPr>
              <w:t>65,8</w:t>
            </w:r>
          </w:p>
        </w:tc>
      </w:tr>
    </w:tbl>
    <w:p w14:paraId="2C9D0A7C" w14:textId="77777777" w:rsidR="00F57DA5" w:rsidRDefault="00F57DA5" w:rsidP="00D116BF">
      <w:pPr>
        <w:tabs>
          <w:tab w:val="left" w:pos="709"/>
        </w:tabs>
        <w:jc w:val="both"/>
      </w:pPr>
    </w:p>
    <w:p w14:paraId="1FA805B9" w14:textId="77777777" w:rsidR="00CE5162" w:rsidRPr="00FA4B3A" w:rsidRDefault="00CE5162" w:rsidP="00D116BF">
      <w:pPr>
        <w:tabs>
          <w:tab w:val="left" w:pos="709"/>
        </w:tabs>
        <w:jc w:val="both"/>
      </w:pPr>
    </w:p>
    <w:p w14:paraId="0BF05969" w14:textId="77777777" w:rsidR="005060D9" w:rsidRDefault="005060D9" w:rsidP="00DE7327">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1EA2C466" w14:textId="77777777" w:rsidR="00302596" w:rsidRDefault="008B1329" w:rsidP="00DE7327">
      <w:pPr>
        <w:pStyle w:val="3"/>
        <w:numPr>
          <w:ilvl w:val="2"/>
          <w:numId w:val="3"/>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655539D2"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7</w:t>
      </w:r>
      <w:r w:rsidR="00DE732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6C4FF77B" w14:textId="77777777" w:rsidTr="00CE5162">
        <w:trPr>
          <w:cantSplit/>
          <w:trHeight w:val="307"/>
          <w:tblHeader/>
        </w:trPr>
        <w:tc>
          <w:tcPr>
            <w:tcW w:w="567" w:type="dxa"/>
            <w:vMerge w:val="restart"/>
            <w:vAlign w:val="center"/>
          </w:tcPr>
          <w:p w14:paraId="1198130B"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121F5A1A"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57D04766"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25A3F892" w14:textId="77777777" w:rsidTr="00CE5162">
        <w:trPr>
          <w:cantSplit/>
          <w:trHeight w:val="698"/>
          <w:tblHeader/>
        </w:trPr>
        <w:tc>
          <w:tcPr>
            <w:tcW w:w="567" w:type="dxa"/>
            <w:vMerge/>
            <w:vAlign w:val="center"/>
          </w:tcPr>
          <w:p w14:paraId="52D62B4F"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7D4858D3"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5B84A2C4"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0A652CD2"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6675322E"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3912E9E6"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196858" w:rsidRPr="009E5C7B" w14:paraId="69B3259C" w14:textId="77777777" w:rsidTr="008D5D8E">
        <w:trPr>
          <w:cantSplit/>
        </w:trPr>
        <w:tc>
          <w:tcPr>
            <w:tcW w:w="567" w:type="dxa"/>
            <w:vAlign w:val="center"/>
          </w:tcPr>
          <w:p w14:paraId="1E83AE9D" w14:textId="77777777" w:rsidR="00196858" w:rsidRPr="009E5C7B" w:rsidRDefault="00196858" w:rsidP="00DE7327">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3CCE9201" w14:textId="77777777" w:rsidR="00196858" w:rsidRPr="009E5C7B" w:rsidRDefault="00196858"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5BC40974" w14:textId="77777777" w:rsidR="00196858" w:rsidRPr="00196858" w:rsidRDefault="00196858" w:rsidP="00196858">
            <w:pPr>
              <w:jc w:val="center"/>
              <w:rPr>
                <w:rFonts w:eastAsia="MS Mincho"/>
              </w:rPr>
            </w:pPr>
            <w:r w:rsidRPr="00196858">
              <w:rPr>
                <w:rFonts w:eastAsia="MS Mincho"/>
              </w:rPr>
              <w:t>0,3%</w:t>
            </w:r>
          </w:p>
        </w:tc>
        <w:tc>
          <w:tcPr>
            <w:tcW w:w="2445" w:type="dxa"/>
            <w:vAlign w:val="bottom"/>
          </w:tcPr>
          <w:p w14:paraId="0AAB7FDC" w14:textId="77777777" w:rsidR="00196858" w:rsidRPr="00196858" w:rsidRDefault="00196858" w:rsidP="00196858">
            <w:pPr>
              <w:jc w:val="center"/>
              <w:rPr>
                <w:rFonts w:eastAsia="MS Mincho"/>
              </w:rPr>
            </w:pPr>
            <w:r w:rsidRPr="00196858">
              <w:rPr>
                <w:rFonts w:eastAsia="MS Mincho"/>
              </w:rPr>
              <w:t>35,9%</w:t>
            </w:r>
          </w:p>
        </w:tc>
        <w:tc>
          <w:tcPr>
            <w:tcW w:w="2445" w:type="dxa"/>
            <w:vAlign w:val="bottom"/>
          </w:tcPr>
          <w:p w14:paraId="7054D0CB" w14:textId="77777777" w:rsidR="00196858" w:rsidRPr="00196858" w:rsidRDefault="00196858" w:rsidP="00196858">
            <w:pPr>
              <w:jc w:val="center"/>
              <w:rPr>
                <w:rFonts w:eastAsia="MS Mincho"/>
              </w:rPr>
            </w:pPr>
            <w:r w:rsidRPr="00196858">
              <w:rPr>
                <w:rFonts w:eastAsia="MS Mincho"/>
              </w:rPr>
              <w:t>46,4%</w:t>
            </w:r>
          </w:p>
        </w:tc>
        <w:tc>
          <w:tcPr>
            <w:tcW w:w="2162" w:type="dxa"/>
            <w:vAlign w:val="bottom"/>
          </w:tcPr>
          <w:p w14:paraId="00DAEC98" w14:textId="77777777" w:rsidR="00196858" w:rsidRPr="00196858" w:rsidRDefault="00196858" w:rsidP="00196858">
            <w:pPr>
              <w:jc w:val="center"/>
              <w:rPr>
                <w:rFonts w:eastAsia="MS Mincho"/>
              </w:rPr>
            </w:pPr>
            <w:r w:rsidRPr="00196858">
              <w:rPr>
                <w:rFonts w:eastAsia="MS Mincho"/>
              </w:rPr>
              <w:t>17,5%</w:t>
            </w:r>
          </w:p>
        </w:tc>
      </w:tr>
      <w:tr w:rsidR="00196858" w:rsidRPr="009E5C7B" w14:paraId="19AC923A" w14:textId="77777777" w:rsidTr="000F4AD6">
        <w:trPr>
          <w:cantSplit/>
        </w:trPr>
        <w:tc>
          <w:tcPr>
            <w:tcW w:w="567" w:type="dxa"/>
            <w:vAlign w:val="center"/>
          </w:tcPr>
          <w:p w14:paraId="18B6B9D3" w14:textId="77777777" w:rsidR="00196858" w:rsidRPr="009E5C7B" w:rsidRDefault="00196858" w:rsidP="00DE7327">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3503A507" w14:textId="77777777" w:rsidR="00196858" w:rsidRPr="009E5C7B" w:rsidRDefault="00196858"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bottom"/>
          </w:tcPr>
          <w:p w14:paraId="67DEBB0F" w14:textId="77777777" w:rsidR="00196858" w:rsidRPr="00196858" w:rsidRDefault="00196858" w:rsidP="00196858">
            <w:pPr>
              <w:jc w:val="center"/>
              <w:rPr>
                <w:rFonts w:eastAsia="MS Mincho"/>
              </w:rPr>
            </w:pPr>
            <w:r w:rsidRPr="00196858">
              <w:rPr>
                <w:rFonts w:eastAsia="MS Mincho"/>
              </w:rPr>
              <w:t>0,0%</w:t>
            </w:r>
          </w:p>
        </w:tc>
        <w:tc>
          <w:tcPr>
            <w:tcW w:w="2445" w:type="dxa"/>
            <w:vAlign w:val="bottom"/>
          </w:tcPr>
          <w:p w14:paraId="66BB0D28" w14:textId="77777777" w:rsidR="00196858" w:rsidRPr="00196858" w:rsidRDefault="00196858" w:rsidP="00196858">
            <w:pPr>
              <w:jc w:val="center"/>
              <w:rPr>
                <w:rFonts w:eastAsia="MS Mincho"/>
              </w:rPr>
            </w:pPr>
            <w:r w:rsidRPr="00196858">
              <w:rPr>
                <w:rFonts w:eastAsia="MS Mincho"/>
              </w:rPr>
              <w:t>50,0%</w:t>
            </w:r>
          </w:p>
        </w:tc>
        <w:tc>
          <w:tcPr>
            <w:tcW w:w="2445" w:type="dxa"/>
            <w:vAlign w:val="bottom"/>
          </w:tcPr>
          <w:p w14:paraId="30F4A826" w14:textId="77777777" w:rsidR="00196858" w:rsidRPr="00196858" w:rsidRDefault="00196858" w:rsidP="00196858">
            <w:pPr>
              <w:jc w:val="center"/>
              <w:rPr>
                <w:rFonts w:eastAsia="MS Mincho"/>
              </w:rPr>
            </w:pPr>
            <w:r w:rsidRPr="00196858">
              <w:rPr>
                <w:rFonts w:eastAsia="MS Mincho"/>
              </w:rPr>
              <w:t>25,0%</w:t>
            </w:r>
          </w:p>
        </w:tc>
        <w:tc>
          <w:tcPr>
            <w:tcW w:w="2162" w:type="dxa"/>
            <w:vAlign w:val="bottom"/>
          </w:tcPr>
          <w:p w14:paraId="34E393DF" w14:textId="77777777" w:rsidR="00196858" w:rsidRPr="00196858" w:rsidRDefault="00196858" w:rsidP="00196858">
            <w:pPr>
              <w:jc w:val="center"/>
              <w:rPr>
                <w:rFonts w:eastAsia="MS Mincho"/>
              </w:rPr>
            </w:pPr>
            <w:r w:rsidRPr="00196858">
              <w:rPr>
                <w:rFonts w:eastAsia="MS Mincho"/>
              </w:rPr>
              <w:t>25,0%</w:t>
            </w:r>
          </w:p>
        </w:tc>
      </w:tr>
      <w:tr w:rsidR="00F47665" w:rsidRPr="009E5C7B" w14:paraId="4E318896" w14:textId="77777777" w:rsidTr="00CC3194">
        <w:trPr>
          <w:cantSplit/>
        </w:trPr>
        <w:tc>
          <w:tcPr>
            <w:tcW w:w="567" w:type="dxa"/>
            <w:vAlign w:val="center"/>
          </w:tcPr>
          <w:p w14:paraId="0C72881A" w14:textId="77777777" w:rsidR="00F47665" w:rsidRPr="009E5C7B" w:rsidRDefault="00F47665" w:rsidP="00DE7327">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20DBF66F" w14:textId="77777777" w:rsidR="00F47665" w:rsidRDefault="00F47665" w:rsidP="00CC3194">
            <w:pPr>
              <w:pStyle w:val="a3"/>
              <w:spacing w:after="0" w:line="240" w:lineRule="auto"/>
              <w:ind w:left="0"/>
              <w:rPr>
                <w:rFonts w:ascii="Times New Roman" w:hAnsi="Times New Roman"/>
                <w:sz w:val="24"/>
                <w:szCs w:val="24"/>
              </w:rPr>
            </w:pPr>
            <w:r w:rsidRPr="00F47665">
              <w:rPr>
                <w:rFonts w:ascii="Times New Roman" w:hAnsi="Times New Roman"/>
                <w:sz w:val="24"/>
                <w:szCs w:val="24"/>
              </w:rPr>
              <w:t>обучающиеся 10 класса</w:t>
            </w:r>
          </w:p>
        </w:tc>
        <w:tc>
          <w:tcPr>
            <w:tcW w:w="2161" w:type="dxa"/>
            <w:vAlign w:val="center"/>
          </w:tcPr>
          <w:p w14:paraId="3189C183" w14:textId="77777777" w:rsidR="00F47665" w:rsidRPr="009E5C7B" w:rsidRDefault="00F47665" w:rsidP="00D80D67">
            <w:pPr>
              <w:pStyle w:val="a3"/>
              <w:spacing w:after="0" w:line="240" w:lineRule="auto"/>
              <w:ind w:left="0"/>
              <w:jc w:val="center"/>
              <w:rPr>
                <w:rFonts w:ascii="Times New Roman" w:hAnsi="Times New Roman"/>
                <w:b/>
                <w:sz w:val="24"/>
                <w:szCs w:val="24"/>
              </w:rPr>
            </w:pPr>
          </w:p>
        </w:tc>
        <w:tc>
          <w:tcPr>
            <w:tcW w:w="2445" w:type="dxa"/>
            <w:vAlign w:val="center"/>
          </w:tcPr>
          <w:p w14:paraId="0CD1997B" w14:textId="77777777" w:rsidR="00F47665" w:rsidRPr="009E5C7B" w:rsidRDefault="00F47665" w:rsidP="00556E2F">
            <w:pPr>
              <w:pStyle w:val="a3"/>
              <w:spacing w:after="0" w:line="240" w:lineRule="auto"/>
              <w:ind w:left="0"/>
              <w:jc w:val="center"/>
              <w:rPr>
                <w:rFonts w:ascii="Times New Roman" w:hAnsi="Times New Roman"/>
                <w:b/>
                <w:sz w:val="24"/>
                <w:szCs w:val="24"/>
              </w:rPr>
            </w:pPr>
          </w:p>
        </w:tc>
        <w:tc>
          <w:tcPr>
            <w:tcW w:w="2445" w:type="dxa"/>
            <w:vAlign w:val="center"/>
          </w:tcPr>
          <w:p w14:paraId="5FF9C3D2" w14:textId="77777777" w:rsidR="00F47665" w:rsidRPr="009E5C7B" w:rsidRDefault="00F47665">
            <w:pPr>
              <w:pStyle w:val="a3"/>
              <w:spacing w:after="0" w:line="240" w:lineRule="auto"/>
              <w:ind w:left="0"/>
              <w:jc w:val="center"/>
              <w:rPr>
                <w:rFonts w:ascii="Times New Roman" w:hAnsi="Times New Roman"/>
                <w:b/>
                <w:sz w:val="24"/>
                <w:szCs w:val="24"/>
              </w:rPr>
            </w:pPr>
          </w:p>
        </w:tc>
        <w:tc>
          <w:tcPr>
            <w:tcW w:w="2162" w:type="dxa"/>
            <w:vAlign w:val="center"/>
          </w:tcPr>
          <w:p w14:paraId="0BDA3BB7" w14:textId="77777777" w:rsidR="00F47665" w:rsidRPr="00196858" w:rsidRDefault="00196858" w:rsidP="00196858">
            <w:pPr>
              <w:jc w:val="center"/>
              <w:rPr>
                <w:rFonts w:eastAsia="MS Mincho"/>
              </w:rPr>
            </w:pPr>
            <w:r w:rsidRPr="00196858">
              <w:rPr>
                <w:rFonts w:eastAsia="MS Mincho"/>
              </w:rPr>
              <w:t>100%</w:t>
            </w:r>
          </w:p>
        </w:tc>
      </w:tr>
      <w:tr w:rsidR="00D80D67" w:rsidRPr="009E5C7B" w14:paraId="5A6A180A" w14:textId="77777777" w:rsidTr="00CC3194">
        <w:trPr>
          <w:cantSplit/>
        </w:trPr>
        <w:tc>
          <w:tcPr>
            <w:tcW w:w="567" w:type="dxa"/>
            <w:vAlign w:val="center"/>
          </w:tcPr>
          <w:p w14:paraId="5D51C9AB" w14:textId="77777777" w:rsidR="00D80D67" w:rsidRPr="009E5C7B" w:rsidRDefault="00D80D67" w:rsidP="00DE7327">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25B28388"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4C6CCD26"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0507155B"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7BCB02C5"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3636410B" w14:textId="77777777" w:rsidR="00D80D67" w:rsidRPr="009E5C7B" w:rsidRDefault="00D80D67">
            <w:pPr>
              <w:pStyle w:val="a3"/>
              <w:spacing w:after="0" w:line="240" w:lineRule="auto"/>
              <w:ind w:left="0"/>
              <w:jc w:val="center"/>
              <w:rPr>
                <w:rFonts w:ascii="Times New Roman" w:hAnsi="Times New Roman"/>
                <w:b/>
                <w:sz w:val="24"/>
                <w:szCs w:val="24"/>
              </w:rPr>
            </w:pPr>
          </w:p>
        </w:tc>
      </w:tr>
    </w:tbl>
    <w:p w14:paraId="332917B1" w14:textId="77777777" w:rsidR="00CC3D7C" w:rsidRPr="00CE5162" w:rsidRDefault="00CC3D7C">
      <w:pPr>
        <w:rPr>
          <w:sz w:val="20"/>
        </w:rPr>
      </w:pPr>
    </w:p>
    <w:p w14:paraId="4A7EB5E5" w14:textId="77777777" w:rsidR="005060D9" w:rsidRPr="00A70EA4" w:rsidRDefault="008B1329" w:rsidP="00DE7327">
      <w:pPr>
        <w:pStyle w:val="3"/>
        <w:numPr>
          <w:ilvl w:val="2"/>
          <w:numId w:val="3"/>
        </w:numPr>
        <w:rPr>
          <w:rFonts w:ascii="Times New Roman" w:hAnsi="Times New Roman"/>
          <w:b w:val="0"/>
          <w:bCs w:val="0"/>
        </w:rPr>
      </w:pPr>
      <w:r w:rsidRPr="00A70EA4">
        <w:rPr>
          <w:rFonts w:ascii="Times New Roman" w:hAnsi="Times New Roman"/>
          <w:b w:val="0"/>
          <w:bCs w:val="0"/>
        </w:rPr>
        <w:lastRenderedPageBreak/>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7A14EECD" w14:textId="77777777" w:rsidR="00A45222" w:rsidRPr="00A70EA4" w:rsidRDefault="00A45222" w:rsidP="00A45222">
      <w:pPr>
        <w:pStyle w:val="af7"/>
        <w:keepNext/>
        <w:ind w:left="567"/>
      </w:pPr>
      <w:r w:rsidRPr="00A70EA4">
        <w:t xml:space="preserve">Таблица </w:t>
      </w:r>
      <w:r w:rsidR="00A70EA4">
        <w:t>2</w:t>
      </w:r>
      <w:r w:rsidRPr="00A70EA4">
        <w:noBreakHyphen/>
      </w:r>
      <w:r w:rsidR="00DE7327">
        <w:fldChar w:fldCharType="begin"/>
      </w:r>
      <w:r w:rsidR="00DE7327">
        <w:instrText xml:space="preserve"> SEQ Таблица \* ARABIC \s 1 </w:instrText>
      </w:r>
      <w:r w:rsidR="00DE7327">
        <w:fldChar w:fldCharType="separate"/>
      </w:r>
      <w:r w:rsidR="00AF57A4">
        <w:rPr>
          <w:noProof/>
        </w:rPr>
        <w:t>8</w:t>
      </w:r>
      <w:r w:rsidR="00DE732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2F94543A" w14:textId="77777777" w:rsidTr="00CE5162">
        <w:trPr>
          <w:cantSplit/>
          <w:tblHeader/>
        </w:trPr>
        <w:tc>
          <w:tcPr>
            <w:tcW w:w="680" w:type="dxa"/>
            <w:vMerge w:val="restart"/>
            <w:vAlign w:val="center"/>
          </w:tcPr>
          <w:p w14:paraId="101A1BCC"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54A9152F"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759E8F20"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5EE5C3C5"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4ABDFF5E" w14:textId="77777777" w:rsidTr="00CE5162">
        <w:trPr>
          <w:cantSplit/>
          <w:trHeight w:val="601"/>
          <w:tblHeader/>
        </w:trPr>
        <w:tc>
          <w:tcPr>
            <w:tcW w:w="680" w:type="dxa"/>
            <w:vMerge/>
          </w:tcPr>
          <w:p w14:paraId="687011FB"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2E6EAD04"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66F03C55"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29476677"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3332B80D"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3BCB95E0"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0C419356"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5D51BC" w:rsidRPr="004F04E1" w14:paraId="093B017F" w14:textId="77777777" w:rsidTr="00BB74F8">
        <w:trPr>
          <w:cantSplit/>
          <w:tblHeader/>
        </w:trPr>
        <w:tc>
          <w:tcPr>
            <w:tcW w:w="680" w:type="dxa"/>
          </w:tcPr>
          <w:p w14:paraId="75FA8AAB" w14:textId="77777777" w:rsidR="005D51BC" w:rsidRPr="00CC3194" w:rsidRDefault="005D51BC" w:rsidP="002B21C2">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27A6B3F0" w14:textId="77777777" w:rsidR="005D51BC" w:rsidRPr="00FA4B3A" w:rsidRDefault="005D51BC" w:rsidP="002B21C2">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4151D4BB" w14:textId="77777777" w:rsidR="005D51BC" w:rsidRPr="005D51BC" w:rsidRDefault="005D51BC" w:rsidP="005D51BC">
            <w:pPr>
              <w:jc w:val="center"/>
              <w:rPr>
                <w:rFonts w:eastAsia="MS Mincho"/>
              </w:rPr>
            </w:pPr>
            <w:r w:rsidRPr="005D51BC">
              <w:rPr>
                <w:rFonts w:eastAsia="MS Mincho"/>
              </w:rPr>
              <w:t>608</w:t>
            </w:r>
          </w:p>
        </w:tc>
        <w:tc>
          <w:tcPr>
            <w:tcW w:w="2409" w:type="dxa"/>
            <w:vAlign w:val="bottom"/>
          </w:tcPr>
          <w:p w14:paraId="7B5ADBE7" w14:textId="77777777" w:rsidR="005D51BC" w:rsidRPr="005D51BC" w:rsidRDefault="005D51BC" w:rsidP="005D51BC">
            <w:pPr>
              <w:jc w:val="center"/>
              <w:rPr>
                <w:rFonts w:eastAsia="MS Mincho"/>
              </w:rPr>
            </w:pPr>
            <w:r w:rsidRPr="005D51BC">
              <w:rPr>
                <w:rFonts w:eastAsia="MS Mincho"/>
              </w:rPr>
              <w:t>0,3%</w:t>
            </w:r>
          </w:p>
        </w:tc>
        <w:tc>
          <w:tcPr>
            <w:tcW w:w="2410" w:type="dxa"/>
            <w:vAlign w:val="bottom"/>
          </w:tcPr>
          <w:p w14:paraId="67B3222E" w14:textId="77777777" w:rsidR="005D51BC" w:rsidRPr="005D51BC" w:rsidRDefault="005D51BC" w:rsidP="005D51BC">
            <w:pPr>
              <w:jc w:val="center"/>
              <w:rPr>
                <w:rFonts w:eastAsia="MS Mincho"/>
              </w:rPr>
            </w:pPr>
            <w:r w:rsidRPr="005D51BC">
              <w:rPr>
                <w:rFonts w:eastAsia="MS Mincho"/>
              </w:rPr>
              <w:t>35,4%</w:t>
            </w:r>
          </w:p>
        </w:tc>
        <w:tc>
          <w:tcPr>
            <w:tcW w:w="2411" w:type="dxa"/>
            <w:vAlign w:val="bottom"/>
          </w:tcPr>
          <w:p w14:paraId="5E3322E3" w14:textId="77777777" w:rsidR="005D51BC" w:rsidRPr="005D51BC" w:rsidRDefault="005D51BC" w:rsidP="005D51BC">
            <w:pPr>
              <w:jc w:val="center"/>
              <w:rPr>
                <w:rFonts w:eastAsia="MS Mincho"/>
              </w:rPr>
            </w:pPr>
            <w:r w:rsidRPr="005D51BC">
              <w:rPr>
                <w:rFonts w:eastAsia="MS Mincho"/>
              </w:rPr>
              <w:t>45,7%</w:t>
            </w:r>
          </w:p>
        </w:tc>
        <w:tc>
          <w:tcPr>
            <w:tcW w:w="2409" w:type="dxa"/>
            <w:vAlign w:val="bottom"/>
          </w:tcPr>
          <w:p w14:paraId="6ACE590C" w14:textId="77777777" w:rsidR="005D51BC" w:rsidRPr="005D51BC" w:rsidRDefault="005D51BC" w:rsidP="005D51BC">
            <w:pPr>
              <w:jc w:val="center"/>
              <w:rPr>
                <w:rFonts w:eastAsia="MS Mincho"/>
              </w:rPr>
            </w:pPr>
            <w:r w:rsidRPr="005D51BC">
              <w:rPr>
                <w:rFonts w:eastAsia="MS Mincho"/>
              </w:rPr>
              <w:t>18,6%</w:t>
            </w:r>
          </w:p>
        </w:tc>
      </w:tr>
      <w:tr w:rsidR="005D51BC" w:rsidRPr="004F04E1" w14:paraId="4B5BDB70" w14:textId="77777777" w:rsidTr="00BB74F8">
        <w:trPr>
          <w:cantSplit/>
          <w:tblHeader/>
        </w:trPr>
        <w:tc>
          <w:tcPr>
            <w:tcW w:w="680" w:type="dxa"/>
          </w:tcPr>
          <w:p w14:paraId="37B51A69" w14:textId="77777777" w:rsidR="005D51BC" w:rsidRPr="00CC3194" w:rsidRDefault="005D51BC" w:rsidP="002B21C2">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39C30D9B" w14:textId="77777777" w:rsidR="005D51BC" w:rsidRPr="00FA4B3A" w:rsidRDefault="005D51BC" w:rsidP="002B21C2">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bottom"/>
          </w:tcPr>
          <w:p w14:paraId="0AEDB686" w14:textId="77777777" w:rsidR="005D51BC" w:rsidRPr="005D51BC" w:rsidRDefault="005D51BC" w:rsidP="005D51BC">
            <w:pPr>
              <w:jc w:val="center"/>
              <w:rPr>
                <w:rFonts w:eastAsia="MS Mincho"/>
              </w:rPr>
            </w:pPr>
            <w:r w:rsidRPr="005D51BC">
              <w:rPr>
                <w:rFonts w:eastAsia="MS Mincho"/>
              </w:rPr>
              <w:t>50</w:t>
            </w:r>
          </w:p>
        </w:tc>
        <w:tc>
          <w:tcPr>
            <w:tcW w:w="2409" w:type="dxa"/>
            <w:vAlign w:val="bottom"/>
          </w:tcPr>
          <w:p w14:paraId="5C7FE388" w14:textId="77777777" w:rsidR="005D51BC" w:rsidRPr="005D51BC" w:rsidRDefault="005D51BC" w:rsidP="005D51BC">
            <w:pPr>
              <w:jc w:val="center"/>
              <w:rPr>
                <w:rFonts w:eastAsia="MS Mincho"/>
              </w:rPr>
            </w:pPr>
            <w:r w:rsidRPr="005D51BC">
              <w:rPr>
                <w:rFonts w:eastAsia="MS Mincho"/>
              </w:rPr>
              <w:t>0,0%</w:t>
            </w:r>
          </w:p>
        </w:tc>
        <w:tc>
          <w:tcPr>
            <w:tcW w:w="2410" w:type="dxa"/>
            <w:vAlign w:val="bottom"/>
          </w:tcPr>
          <w:p w14:paraId="3148C2BB" w14:textId="77777777" w:rsidR="005D51BC" w:rsidRPr="005D51BC" w:rsidRDefault="005D51BC" w:rsidP="005D51BC">
            <w:pPr>
              <w:jc w:val="center"/>
              <w:rPr>
                <w:rFonts w:eastAsia="MS Mincho"/>
              </w:rPr>
            </w:pPr>
            <w:r w:rsidRPr="005D51BC">
              <w:rPr>
                <w:rFonts w:eastAsia="MS Mincho"/>
              </w:rPr>
              <w:t>26,0%</w:t>
            </w:r>
          </w:p>
        </w:tc>
        <w:tc>
          <w:tcPr>
            <w:tcW w:w="2411" w:type="dxa"/>
            <w:vAlign w:val="bottom"/>
          </w:tcPr>
          <w:p w14:paraId="4F63501B" w14:textId="77777777" w:rsidR="005D51BC" w:rsidRPr="005D51BC" w:rsidRDefault="005D51BC" w:rsidP="005D51BC">
            <w:pPr>
              <w:jc w:val="center"/>
              <w:rPr>
                <w:rFonts w:eastAsia="MS Mincho"/>
              </w:rPr>
            </w:pPr>
            <w:r w:rsidRPr="005D51BC">
              <w:rPr>
                <w:rFonts w:eastAsia="MS Mincho"/>
              </w:rPr>
              <w:t>56,0%</w:t>
            </w:r>
          </w:p>
        </w:tc>
        <w:tc>
          <w:tcPr>
            <w:tcW w:w="2409" w:type="dxa"/>
            <w:vAlign w:val="bottom"/>
          </w:tcPr>
          <w:p w14:paraId="30050349" w14:textId="77777777" w:rsidR="005D51BC" w:rsidRPr="005D51BC" w:rsidRDefault="005D51BC" w:rsidP="005D51BC">
            <w:pPr>
              <w:jc w:val="center"/>
              <w:rPr>
                <w:rFonts w:eastAsia="MS Mincho"/>
              </w:rPr>
            </w:pPr>
            <w:r w:rsidRPr="005D51BC">
              <w:rPr>
                <w:rFonts w:eastAsia="MS Mincho"/>
              </w:rPr>
              <w:t>18,0%</w:t>
            </w:r>
          </w:p>
        </w:tc>
      </w:tr>
      <w:tr w:rsidR="005D51BC" w:rsidRPr="004F04E1" w14:paraId="514A3541" w14:textId="77777777" w:rsidTr="00BB74F8">
        <w:trPr>
          <w:cantSplit/>
          <w:tblHeader/>
        </w:trPr>
        <w:tc>
          <w:tcPr>
            <w:tcW w:w="680" w:type="dxa"/>
          </w:tcPr>
          <w:p w14:paraId="1DFE4250" w14:textId="77777777" w:rsidR="005D51BC" w:rsidRPr="00CC3194" w:rsidRDefault="005D51BC" w:rsidP="002B21C2">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3E42BCBF" w14:textId="77777777" w:rsidR="005D51BC" w:rsidRPr="00FA4B3A" w:rsidRDefault="005D51BC" w:rsidP="002B21C2">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214FC261" w14:textId="77777777" w:rsidR="005D51BC" w:rsidRPr="005D51BC" w:rsidRDefault="005D51BC" w:rsidP="005D51BC">
            <w:pPr>
              <w:jc w:val="center"/>
              <w:rPr>
                <w:rFonts w:eastAsia="MS Mincho"/>
              </w:rPr>
            </w:pPr>
            <w:r w:rsidRPr="005D51BC">
              <w:rPr>
                <w:rFonts w:eastAsia="MS Mincho"/>
              </w:rPr>
              <w:t>92</w:t>
            </w:r>
          </w:p>
        </w:tc>
        <w:tc>
          <w:tcPr>
            <w:tcW w:w="2409" w:type="dxa"/>
            <w:vAlign w:val="bottom"/>
          </w:tcPr>
          <w:p w14:paraId="0BE0D8A9" w14:textId="77777777" w:rsidR="005D51BC" w:rsidRPr="005D51BC" w:rsidRDefault="005D51BC" w:rsidP="005D51BC">
            <w:pPr>
              <w:jc w:val="center"/>
              <w:rPr>
                <w:rFonts w:eastAsia="MS Mincho"/>
              </w:rPr>
            </w:pPr>
            <w:r w:rsidRPr="005D51BC">
              <w:rPr>
                <w:rFonts w:eastAsia="MS Mincho"/>
              </w:rPr>
              <w:t>0,0%</w:t>
            </w:r>
          </w:p>
        </w:tc>
        <w:tc>
          <w:tcPr>
            <w:tcW w:w="2410" w:type="dxa"/>
            <w:vAlign w:val="bottom"/>
          </w:tcPr>
          <w:p w14:paraId="4BE48191" w14:textId="77777777" w:rsidR="005D51BC" w:rsidRPr="005D51BC" w:rsidRDefault="005D51BC" w:rsidP="005D51BC">
            <w:pPr>
              <w:jc w:val="center"/>
              <w:rPr>
                <w:rFonts w:eastAsia="MS Mincho"/>
              </w:rPr>
            </w:pPr>
            <w:r w:rsidRPr="005D51BC">
              <w:rPr>
                <w:rFonts w:eastAsia="MS Mincho"/>
              </w:rPr>
              <w:t>44,6%</w:t>
            </w:r>
          </w:p>
        </w:tc>
        <w:tc>
          <w:tcPr>
            <w:tcW w:w="2411" w:type="dxa"/>
            <w:vAlign w:val="bottom"/>
          </w:tcPr>
          <w:p w14:paraId="184B7E08" w14:textId="77777777" w:rsidR="005D51BC" w:rsidRPr="005D51BC" w:rsidRDefault="005D51BC" w:rsidP="005D51BC">
            <w:pPr>
              <w:jc w:val="center"/>
              <w:rPr>
                <w:rFonts w:eastAsia="MS Mincho"/>
              </w:rPr>
            </w:pPr>
            <w:r w:rsidRPr="005D51BC">
              <w:rPr>
                <w:rFonts w:eastAsia="MS Mincho"/>
              </w:rPr>
              <w:t>45,7%</w:t>
            </w:r>
          </w:p>
        </w:tc>
        <w:tc>
          <w:tcPr>
            <w:tcW w:w="2409" w:type="dxa"/>
            <w:vAlign w:val="bottom"/>
          </w:tcPr>
          <w:p w14:paraId="232EB108" w14:textId="77777777" w:rsidR="005D51BC" w:rsidRPr="005D51BC" w:rsidRDefault="005D51BC" w:rsidP="005D51BC">
            <w:pPr>
              <w:jc w:val="center"/>
              <w:rPr>
                <w:rFonts w:eastAsia="MS Mincho"/>
              </w:rPr>
            </w:pPr>
            <w:r w:rsidRPr="005D51BC">
              <w:rPr>
                <w:rFonts w:eastAsia="MS Mincho"/>
              </w:rPr>
              <w:t>9,8%</w:t>
            </w:r>
          </w:p>
        </w:tc>
      </w:tr>
    </w:tbl>
    <w:p w14:paraId="26E9E50B" w14:textId="77777777" w:rsidR="00CC3D7C" w:rsidRPr="00CE5162" w:rsidRDefault="00CC3D7C">
      <w:pPr>
        <w:rPr>
          <w:sz w:val="20"/>
        </w:rPr>
      </w:pPr>
    </w:p>
    <w:p w14:paraId="76049615" w14:textId="77777777" w:rsidR="00C47826" w:rsidRPr="00CC3194" w:rsidRDefault="00FD21B3" w:rsidP="00DE7327">
      <w:pPr>
        <w:pStyle w:val="3"/>
        <w:numPr>
          <w:ilvl w:val="2"/>
          <w:numId w:val="3"/>
        </w:numPr>
        <w:rPr>
          <w:rFonts w:ascii="Times New Roman" w:hAnsi="Times New Roman"/>
          <w:b w:val="0"/>
          <w:bCs w:val="0"/>
        </w:rPr>
      </w:pPr>
      <w:r>
        <w:rPr>
          <w:rFonts w:ascii="Times New Roman" w:hAnsi="Times New Roman"/>
          <w:b w:val="0"/>
          <w:bCs w:val="0"/>
          <w:lang w:val="ru-RU"/>
        </w:rPr>
        <w:t xml:space="preserve"> в разрезе уровня изучения предмета</w:t>
      </w:r>
    </w:p>
    <w:p w14:paraId="28FEA196"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9</w:t>
      </w:r>
      <w:r w:rsidR="00DE732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4BD7ED3E" w14:textId="77777777" w:rsidTr="00CE5162">
        <w:trPr>
          <w:cantSplit/>
          <w:tblHeader/>
        </w:trPr>
        <w:tc>
          <w:tcPr>
            <w:tcW w:w="567" w:type="dxa"/>
            <w:vMerge w:val="restart"/>
            <w:vAlign w:val="center"/>
          </w:tcPr>
          <w:p w14:paraId="4B89B801"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7D64E742"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2308DA92"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25B5D5CD"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6791941C" w14:textId="77777777" w:rsidTr="00CE5162">
        <w:trPr>
          <w:cantSplit/>
          <w:trHeight w:val="473"/>
          <w:tblHeader/>
        </w:trPr>
        <w:tc>
          <w:tcPr>
            <w:tcW w:w="567" w:type="dxa"/>
            <w:vMerge/>
          </w:tcPr>
          <w:p w14:paraId="35B54036"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056D258C"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47461BBD"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67A2FE1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72FBCAA5"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4099FE8C"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6EC71C32"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5D51BC" w:rsidRPr="009E5C7B" w14:paraId="6772B92C" w14:textId="77777777" w:rsidTr="00F03E7E">
        <w:trPr>
          <w:cantSplit/>
          <w:tblHeader/>
        </w:trPr>
        <w:tc>
          <w:tcPr>
            <w:tcW w:w="567" w:type="dxa"/>
          </w:tcPr>
          <w:p w14:paraId="56EBF061" w14:textId="77777777" w:rsidR="005D51BC" w:rsidRPr="009E5C7B" w:rsidRDefault="005D51BC"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34719CE5" w14:textId="77777777" w:rsidR="005D51BC" w:rsidRPr="009E5C7B" w:rsidRDefault="005D51BC"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059CC700" w14:textId="77777777" w:rsidR="005D51BC" w:rsidRPr="005D51BC" w:rsidRDefault="005D51BC" w:rsidP="005D51BC">
            <w:pPr>
              <w:jc w:val="center"/>
              <w:rPr>
                <w:rFonts w:eastAsia="MS Mincho"/>
              </w:rPr>
            </w:pPr>
            <w:r w:rsidRPr="005D51BC">
              <w:rPr>
                <w:rFonts w:eastAsia="MS Mincho"/>
              </w:rPr>
              <w:t>755</w:t>
            </w:r>
          </w:p>
        </w:tc>
        <w:tc>
          <w:tcPr>
            <w:tcW w:w="2409" w:type="dxa"/>
            <w:vAlign w:val="bottom"/>
          </w:tcPr>
          <w:p w14:paraId="6A8AFB40" w14:textId="77777777" w:rsidR="005D51BC" w:rsidRPr="005D51BC" w:rsidRDefault="005D51BC" w:rsidP="005D51BC">
            <w:pPr>
              <w:jc w:val="center"/>
              <w:rPr>
                <w:rFonts w:eastAsia="MS Mincho"/>
              </w:rPr>
            </w:pPr>
            <w:r w:rsidRPr="005D51BC">
              <w:rPr>
                <w:rFonts w:eastAsia="MS Mincho"/>
              </w:rPr>
              <w:t>0,3%</w:t>
            </w:r>
          </w:p>
        </w:tc>
        <w:tc>
          <w:tcPr>
            <w:tcW w:w="2410" w:type="dxa"/>
            <w:vAlign w:val="bottom"/>
          </w:tcPr>
          <w:p w14:paraId="70D5C58D" w14:textId="77777777" w:rsidR="005D51BC" w:rsidRPr="005D51BC" w:rsidRDefault="005D51BC" w:rsidP="005D51BC">
            <w:pPr>
              <w:jc w:val="center"/>
              <w:rPr>
                <w:rFonts w:eastAsia="MS Mincho"/>
              </w:rPr>
            </w:pPr>
            <w:r w:rsidRPr="005D51BC">
              <w:rPr>
                <w:rFonts w:eastAsia="MS Mincho"/>
              </w:rPr>
              <w:t>35,9%</w:t>
            </w:r>
          </w:p>
        </w:tc>
        <w:tc>
          <w:tcPr>
            <w:tcW w:w="2410" w:type="dxa"/>
            <w:vAlign w:val="bottom"/>
          </w:tcPr>
          <w:p w14:paraId="5408A35D" w14:textId="77777777" w:rsidR="005D51BC" w:rsidRPr="005D51BC" w:rsidRDefault="005D51BC" w:rsidP="005D51BC">
            <w:pPr>
              <w:jc w:val="center"/>
              <w:rPr>
                <w:rFonts w:eastAsia="MS Mincho"/>
              </w:rPr>
            </w:pPr>
            <w:r w:rsidRPr="005D51BC">
              <w:rPr>
                <w:rFonts w:eastAsia="MS Mincho"/>
              </w:rPr>
              <w:t>46,2%</w:t>
            </w:r>
          </w:p>
        </w:tc>
        <w:tc>
          <w:tcPr>
            <w:tcW w:w="2410" w:type="dxa"/>
            <w:vAlign w:val="bottom"/>
          </w:tcPr>
          <w:p w14:paraId="6A700B69" w14:textId="77777777" w:rsidR="005D51BC" w:rsidRPr="005D51BC" w:rsidRDefault="005D51BC" w:rsidP="005D51BC">
            <w:pPr>
              <w:jc w:val="center"/>
              <w:rPr>
                <w:rFonts w:eastAsia="MS Mincho"/>
              </w:rPr>
            </w:pPr>
            <w:r w:rsidRPr="005D51BC">
              <w:rPr>
                <w:rFonts w:eastAsia="MS Mincho"/>
              </w:rPr>
              <w:t>17,6%</w:t>
            </w:r>
          </w:p>
        </w:tc>
      </w:tr>
      <w:tr w:rsidR="00D80D67" w:rsidRPr="009E5C7B" w14:paraId="5FF71126" w14:textId="77777777" w:rsidTr="00CE5162">
        <w:trPr>
          <w:cantSplit/>
          <w:tblHeader/>
        </w:trPr>
        <w:tc>
          <w:tcPr>
            <w:tcW w:w="567" w:type="dxa"/>
          </w:tcPr>
          <w:p w14:paraId="3736BAC1" w14:textId="77777777" w:rsidR="00D80D67" w:rsidRPr="009E5C7B" w:rsidRDefault="00D80D67"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49A75BEC" w14:textId="77777777" w:rsidR="00D80D67" w:rsidRPr="009E5C7B" w:rsidRDefault="00FD21B3"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347E5676"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6DC7ABA8"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20112E1D"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4E22DF88"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2AE64BCF" w14:textId="77777777" w:rsidR="00D80D67" w:rsidRPr="009E5C7B" w:rsidRDefault="00D80D67" w:rsidP="005E2851">
            <w:pPr>
              <w:pStyle w:val="a3"/>
              <w:spacing w:after="0" w:line="240" w:lineRule="auto"/>
              <w:ind w:left="0"/>
              <w:jc w:val="center"/>
              <w:rPr>
                <w:rFonts w:ascii="Times New Roman" w:hAnsi="Times New Roman"/>
                <w:sz w:val="24"/>
                <w:szCs w:val="24"/>
              </w:rPr>
            </w:pPr>
          </w:p>
        </w:tc>
      </w:tr>
    </w:tbl>
    <w:p w14:paraId="2459CD8D" w14:textId="77777777" w:rsidR="005060D9" w:rsidRPr="00CC3194" w:rsidRDefault="005060D9" w:rsidP="00DE7327">
      <w:pPr>
        <w:pStyle w:val="3"/>
        <w:numPr>
          <w:ilvl w:val="2"/>
          <w:numId w:val="3"/>
        </w:numPr>
        <w:rPr>
          <w:rFonts w:ascii="Times New Roman" w:hAnsi="Times New Roman"/>
          <w:b w:val="0"/>
          <w:bCs w:val="0"/>
        </w:rPr>
      </w:pPr>
      <w:r w:rsidRPr="00FC6BBF">
        <w:rPr>
          <w:rFonts w:ascii="Times New Roman" w:hAnsi="Times New Roman"/>
          <w:b w:val="0"/>
          <w:bCs w:val="0"/>
        </w:rPr>
        <w:t>в сравнении по АТЕ</w:t>
      </w:r>
    </w:p>
    <w:p w14:paraId="242F5F89" w14:textId="77777777" w:rsidR="00A45222" w:rsidRPr="00AD3663" w:rsidRDefault="00A45222" w:rsidP="00A45222">
      <w:pPr>
        <w:pStyle w:val="af7"/>
        <w:keepNext/>
        <w:ind w:left="567"/>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10</w:t>
      </w:r>
      <w:r w:rsidR="00DE732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2BF28B87" w14:textId="77777777" w:rsidTr="00CE5162">
        <w:trPr>
          <w:cantSplit/>
          <w:tblHeader/>
        </w:trPr>
        <w:tc>
          <w:tcPr>
            <w:tcW w:w="567" w:type="dxa"/>
            <w:vMerge w:val="restart"/>
            <w:shd w:val="clear" w:color="auto" w:fill="auto"/>
            <w:vAlign w:val="center"/>
          </w:tcPr>
          <w:p w14:paraId="4870BEEB"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28592765"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7F49285A"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349DFCA8"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7DC8A2C2" w14:textId="77777777" w:rsidTr="00CE5162">
        <w:trPr>
          <w:cantSplit/>
          <w:trHeight w:val="878"/>
          <w:tblHeader/>
        </w:trPr>
        <w:tc>
          <w:tcPr>
            <w:tcW w:w="567" w:type="dxa"/>
            <w:vMerge/>
            <w:shd w:val="clear" w:color="auto" w:fill="auto"/>
            <w:vAlign w:val="center"/>
          </w:tcPr>
          <w:p w14:paraId="12DF935C"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2624F7AE"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733E9E15"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44437D9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6C3614B2"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71C4E0C1"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28EF4221"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5D51BC" w:rsidRPr="004F04E1" w14:paraId="5C85246A" w14:textId="77777777" w:rsidTr="005D51BC">
        <w:trPr>
          <w:cantSplit/>
          <w:trHeight w:val="20"/>
        </w:trPr>
        <w:tc>
          <w:tcPr>
            <w:tcW w:w="567" w:type="dxa"/>
            <w:shd w:val="clear" w:color="auto" w:fill="auto"/>
          </w:tcPr>
          <w:p w14:paraId="1518E437" w14:textId="77777777" w:rsidR="005D51BC" w:rsidRPr="00FA4B3A" w:rsidRDefault="005D51BC" w:rsidP="002B21C2">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76F7CFA5" w14:textId="77777777" w:rsidR="005D51BC" w:rsidRPr="00E2039C" w:rsidRDefault="005D51BC" w:rsidP="002B21C2">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1559" w:type="dxa"/>
            <w:vAlign w:val="center"/>
          </w:tcPr>
          <w:p w14:paraId="1BE5D997" w14:textId="77777777" w:rsidR="005D51BC" w:rsidRPr="00FA4B3A" w:rsidRDefault="005D51BC" w:rsidP="005D51BC">
            <w:pPr>
              <w:tabs>
                <w:tab w:val="left" w:pos="10320"/>
              </w:tabs>
              <w:jc w:val="center"/>
              <w:rPr>
                <w:noProof/>
              </w:rPr>
            </w:pPr>
            <w:r>
              <w:rPr>
                <w:noProof/>
              </w:rPr>
              <w:t>338</w:t>
            </w:r>
          </w:p>
        </w:tc>
        <w:tc>
          <w:tcPr>
            <w:tcW w:w="2409" w:type="dxa"/>
            <w:shd w:val="clear" w:color="auto" w:fill="auto"/>
            <w:vAlign w:val="center"/>
          </w:tcPr>
          <w:p w14:paraId="5BD93804" w14:textId="77777777" w:rsidR="005D51BC" w:rsidRPr="005D51BC" w:rsidRDefault="005D51BC" w:rsidP="005D51BC">
            <w:pPr>
              <w:tabs>
                <w:tab w:val="left" w:pos="10320"/>
              </w:tabs>
              <w:jc w:val="center"/>
              <w:rPr>
                <w:noProof/>
              </w:rPr>
            </w:pPr>
            <w:r w:rsidRPr="005D51BC">
              <w:rPr>
                <w:noProof/>
              </w:rPr>
              <w:t>0,3%</w:t>
            </w:r>
          </w:p>
        </w:tc>
        <w:tc>
          <w:tcPr>
            <w:tcW w:w="2410" w:type="dxa"/>
            <w:shd w:val="clear" w:color="auto" w:fill="auto"/>
            <w:vAlign w:val="center"/>
          </w:tcPr>
          <w:p w14:paraId="3746DA34" w14:textId="77777777" w:rsidR="005D51BC" w:rsidRPr="005D51BC" w:rsidRDefault="005D51BC" w:rsidP="005D51BC">
            <w:pPr>
              <w:tabs>
                <w:tab w:val="left" w:pos="10320"/>
              </w:tabs>
              <w:jc w:val="center"/>
              <w:rPr>
                <w:noProof/>
              </w:rPr>
            </w:pPr>
            <w:r w:rsidRPr="005D51BC">
              <w:rPr>
                <w:noProof/>
              </w:rPr>
              <w:t>30,8%</w:t>
            </w:r>
          </w:p>
        </w:tc>
        <w:tc>
          <w:tcPr>
            <w:tcW w:w="2410" w:type="dxa"/>
            <w:shd w:val="clear" w:color="auto" w:fill="auto"/>
            <w:vAlign w:val="center"/>
          </w:tcPr>
          <w:p w14:paraId="342DD42F" w14:textId="77777777" w:rsidR="005D51BC" w:rsidRPr="005D51BC" w:rsidRDefault="005D51BC" w:rsidP="005D51BC">
            <w:pPr>
              <w:tabs>
                <w:tab w:val="left" w:pos="10320"/>
              </w:tabs>
              <w:jc w:val="center"/>
              <w:rPr>
                <w:noProof/>
              </w:rPr>
            </w:pPr>
            <w:r w:rsidRPr="005D51BC">
              <w:rPr>
                <w:noProof/>
              </w:rPr>
              <w:t>48,2%</w:t>
            </w:r>
          </w:p>
        </w:tc>
        <w:tc>
          <w:tcPr>
            <w:tcW w:w="2410" w:type="dxa"/>
            <w:shd w:val="clear" w:color="auto" w:fill="auto"/>
            <w:vAlign w:val="center"/>
          </w:tcPr>
          <w:p w14:paraId="5D31DA00" w14:textId="77777777" w:rsidR="005D51BC" w:rsidRPr="005D51BC" w:rsidRDefault="005D51BC" w:rsidP="005D51BC">
            <w:pPr>
              <w:tabs>
                <w:tab w:val="left" w:pos="10320"/>
              </w:tabs>
              <w:jc w:val="center"/>
              <w:rPr>
                <w:noProof/>
              </w:rPr>
            </w:pPr>
            <w:r w:rsidRPr="005D51BC">
              <w:rPr>
                <w:noProof/>
              </w:rPr>
              <w:t>20,7%</w:t>
            </w:r>
          </w:p>
        </w:tc>
      </w:tr>
      <w:tr w:rsidR="005D51BC" w:rsidRPr="004F04E1" w14:paraId="05E04F50" w14:textId="77777777" w:rsidTr="005D51BC">
        <w:trPr>
          <w:cantSplit/>
          <w:trHeight w:val="243"/>
        </w:trPr>
        <w:tc>
          <w:tcPr>
            <w:tcW w:w="567" w:type="dxa"/>
            <w:shd w:val="clear" w:color="auto" w:fill="auto"/>
          </w:tcPr>
          <w:p w14:paraId="7AD2DE5B" w14:textId="77777777" w:rsidR="005D51BC" w:rsidRPr="00FA4B3A" w:rsidRDefault="005D51BC" w:rsidP="002B21C2">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06A93FD3" w14:textId="77777777" w:rsidR="005D51BC" w:rsidRPr="00E2039C" w:rsidRDefault="005D51BC" w:rsidP="002B21C2">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1559" w:type="dxa"/>
            <w:vAlign w:val="center"/>
          </w:tcPr>
          <w:p w14:paraId="26023162" w14:textId="77777777" w:rsidR="005D51BC" w:rsidRPr="00FA4B3A" w:rsidRDefault="005D51BC" w:rsidP="005D51BC">
            <w:pPr>
              <w:tabs>
                <w:tab w:val="left" w:pos="10320"/>
              </w:tabs>
              <w:jc w:val="center"/>
              <w:rPr>
                <w:noProof/>
              </w:rPr>
            </w:pPr>
            <w:r>
              <w:rPr>
                <w:noProof/>
              </w:rPr>
              <w:t>417</w:t>
            </w:r>
          </w:p>
        </w:tc>
        <w:tc>
          <w:tcPr>
            <w:tcW w:w="2409" w:type="dxa"/>
            <w:shd w:val="clear" w:color="auto" w:fill="auto"/>
            <w:vAlign w:val="center"/>
          </w:tcPr>
          <w:p w14:paraId="3D2D4B20" w14:textId="77777777" w:rsidR="005D51BC" w:rsidRPr="005D51BC" w:rsidRDefault="005D51BC" w:rsidP="005D51BC">
            <w:pPr>
              <w:jc w:val="center"/>
              <w:rPr>
                <w:noProof/>
              </w:rPr>
            </w:pPr>
            <w:r w:rsidRPr="005D51BC">
              <w:rPr>
                <w:noProof/>
              </w:rPr>
              <w:t>0,2%</w:t>
            </w:r>
          </w:p>
        </w:tc>
        <w:tc>
          <w:tcPr>
            <w:tcW w:w="2410" w:type="dxa"/>
            <w:shd w:val="clear" w:color="auto" w:fill="auto"/>
            <w:vAlign w:val="center"/>
          </w:tcPr>
          <w:p w14:paraId="0DA7F241" w14:textId="77777777" w:rsidR="005D51BC" w:rsidRPr="005D51BC" w:rsidRDefault="005D51BC" w:rsidP="005D51BC">
            <w:pPr>
              <w:jc w:val="center"/>
              <w:rPr>
                <w:noProof/>
              </w:rPr>
            </w:pPr>
            <w:r w:rsidRPr="005D51BC">
              <w:rPr>
                <w:noProof/>
              </w:rPr>
              <w:t>40,0%</w:t>
            </w:r>
          </w:p>
        </w:tc>
        <w:tc>
          <w:tcPr>
            <w:tcW w:w="2410" w:type="dxa"/>
            <w:shd w:val="clear" w:color="auto" w:fill="auto"/>
            <w:vAlign w:val="center"/>
          </w:tcPr>
          <w:p w14:paraId="7F05631A" w14:textId="77777777" w:rsidR="005D51BC" w:rsidRPr="005D51BC" w:rsidRDefault="005D51BC" w:rsidP="005D51BC">
            <w:pPr>
              <w:jc w:val="center"/>
              <w:rPr>
                <w:noProof/>
              </w:rPr>
            </w:pPr>
            <w:r w:rsidRPr="005D51BC">
              <w:rPr>
                <w:noProof/>
              </w:rPr>
              <w:t>44,6%</w:t>
            </w:r>
          </w:p>
        </w:tc>
        <w:tc>
          <w:tcPr>
            <w:tcW w:w="2410" w:type="dxa"/>
            <w:shd w:val="clear" w:color="auto" w:fill="auto"/>
            <w:vAlign w:val="center"/>
          </w:tcPr>
          <w:p w14:paraId="0CB7E531" w14:textId="77777777" w:rsidR="005D51BC" w:rsidRPr="005D51BC" w:rsidRDefault="005D51BC" w:rsidP="005D51BC">
            <w:pPr>
              <w:jc w:val="center"/>
              <w:rPr>
                <w:noProof/>
              </w:rPr>
            </w:pPr>
            <w:r w:rsidRPr="005D51BC">
              <w:rPr>
                <w:noProof/>
              </w:rPr>
              <w:t>15,1%</w:t>
            </w:r>
          </w:p>
        </w:tc>
      </w:tr>
    </w:tbl>
    <w:p w14:paraId="094F609F" w14:textId="77777777" w:rsidR="00CE5162" w:rsidRDefault="00CE5162" w:rsidP="00EF24A0"/>
    <w:p w14:paraId="453A5BD9" w14:textId="77777777" w:rsidR="00EC36C1" w:rsidRDefault="00EC36C1" w:rsidP="00EF24A0"/>
    <w:p w14:paraId="6AE2747D" w14:textId="77777777" w:rsidR="000D0D9B" w:rsidRDefault="005060D9" w:rsidP="00DE7327">
      <w:pPr>
        <w:pStyle w:val="3"/>
        <w:numPr>
          <w:ilvl w:val="1"/>
          <w:numId w:val="3"/>
        </w:numPr>
        <w:tabs>
          <w:tab w:val="left" w:pos="142"/>
        </w:tabs>
        <w:ind w:left="142" w:hanging="426"/>
        <w:rPr>
          <w:rFonts w:ascii="Times New Roman" w:hAnsi="Times New Roman"/>
        </w:rPr>
      </w:pPr>
      <w:r w:rsidRPr="00FC6BBF">
        <w:rPr>
          <w:rFonts w:ascii="Times New Roman" w:hAnsi="Times New Roman"/>
        </w:rPr>
        <w:lastRenderedPageBreak/>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0C9BC564" w14:textId="77777777" w:rsidR="00332A77" w:rsidRPr="00556E2F" w:rsidRDefault="00276E91" w:rsidP="00DE7327">
      <w:pPr>
        <w:pStyle w:val="3"/>
        <w:numPr>
          <w:ilvl w:val="2"/>
          <w:numId w:val="3"/>
        </w:numPr>
        <w:rPr>
          <w:rFonts w:ascii="Times New Roman" w:hAnsi="Times New Roman"/>
          <w:b w:val="0"/>
          <w:bCs w:val="0"/>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4EF0490C" w14:textId="77777777" w:rsidR="005060D9" w:rsidRPr="00FC6BBF" w:rsidRDefault="000D0D9B" w:rsidP="00727A8C">
      <w:pPr>
        <w:pStyle w:val="3"/>
        <w:numPr>
          <w:ilvl w:val="0"/>
          <w:numId w:val="0"/>
        </w:numPr>
        <w:ind w:firstLine="568"/>
        <w:jc w:val="both"/>
        <w:rPr>
          <w:b w:val="0"/>
          <w:i/>
          <w:iCs/>
          <w:szCs w:val="22"/>
        </w:rPr>
      </w:pPr>
      <w:r w:rsidRPr="00941CFC">
        <w:rPr>
          <w:rFonts w:ascii="Times New Roman" w:hAnsi="Times New Roman"/>
          <w:bCs w:val="0"/>
          <w:i/>
          <w:iCs/>
          <w:sz w:val="24"/>
          <w:szCs w:val="22"/>
        </w:rPr>
        <w:t>В</w:t>
      </w:r>
      <w:r w:rsidR="005060D9" w:rsidRPr="00941CFC">
        <w:rPr>
          <w:rFonts w:ascii="Times New Roman" w:hAnsi="Times New Roman"/>
          <w:bCs w:val="0"/>
          <w:i/>
          <w:iCs/>
          <w:sz w:val="24"/>
          <w:szCs w:val="22"/>
        </w:rPr>
        <w:t>ыбирается</w:t>
      </w:r>
      <w:r w:rsidR="00010690" w:rsidRPr="008718AA">
        <w:rPr>
          <w:rStyle w:val="a6"/>
          <w:rFonts w:ascii="Times New Roman" w:hAnsi="Times New Roman"/>
          <w:b w:val="0"/>
          <w:bCs w:val="0"/>
          <w:iCs/>
          <w:sz w:val="24"/>
          <w:szCs w:val="22"/>
        </w:rPr>
        <w:footnoteReference w:id="5"/>
      </w:r>
      <w:r w:rsidR="005060D9" w:rsidRPr="00941CFC">
        <w:rPr>
          <w:rFonts w:ascii="Times New Roman" w:hAnsi="Times New Roman"/>
          <w:bCs w:val="0"/>
          <w:i/>
          <w:iCs/>
          <w:sz w:val="24"/>
          <w:szCs w:val="22"/>
        </w:rPr>
        <w:t xml:space="preserve"> от 5 до 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w:t>
      </w:r>
      <w:r w:rsidR="004F04E1">
        <w:rPr>
          <w:rFonts w:ascii="Times New Roman" w:hAnsi="Times New Roman"/>
          <w:b w:val="0"/>
          <w:bCs w:val="0"/>
          <w:i/>
          <w:iCs/>
          <w:sz w:val="24"/>
          <w:szCs w:val="22"/>
          <w:lang w:val="ru-RU"/>
        </w:rPr>
        <w:t xml:space="preserve"> </w:t>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732F2247" w14:textId="77777777" w:rsidR="005060D9" w:rsidRPr="00F579AB" w:rsidRDefault="005060D9" w:rsidP="00DE7327">
      <w:pPr>
        <w:pStyle w:val="a3"/>
        <w:numPr>
          <w:ilvl w:val="0"/>
          <w:numId w:val="1"/>
        </w:numPr>
        <w:spacing w:after="0" w:line="240" w:lineRule="auto"/>
        <w:ind w:left="709" w:hanging="425"/>
        <w:jc w:val="both"/>
        <w:rPr>
          <w:rFonts w:ascii="Times New Roman" w:eastAsia="Times New Roman" w:hAnsi="Times New Roman"/>
          <w:b/>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w:t>
      </w:r>
      <w:r w:rsidR="00A71C0B">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81 до 100 баллов</w:t>
      </w:r>
      <w:r w:rsidR="006F67F1" w:rsidRPr="00FC6BBF">
        <w:rPr>
          <w:rFonts w:ascii="Times New Roman" w:eastAsia="Times New Roman" w:hAnsi="Times New Roman"/>
          <w:b/>
          <w:i/>
          <w:iCs/>
          <w:sz w:val="24"/>
          <w:szCs w:val="24"/>
          <w:lang w:eastAsia="ru-RU"/>
        </w:rPr>
        <w:t>,</w:t>
      </w:r>
      <w:r w:rsidRPr="00FC6BBF">
        <w:rPr>
          <w:rFonts w:ascii="Times New Roman" w:eastAsia="Times New Roman" w:hAnsi="Times New Roman"/>
          <w:b/>
          <w:i/>
          <w:iCs/>
          <w:sz w:val="24"/>
          <w:szCs w:val="24"/>
          <w:lang w:eastAsia="ru-RU"/>
        </w:rPr>
        <w:t xml:space="preserve"> </w:t>
      </w:r>
      <w:r w:rsidRPr="00FC6BBF">
        <w:rPr>
          <w:rFonts w:ascii="Times New Roman" w:eastAsia="Times New Roman" w:hAnsi="Times New Roman"/>
          <w:i/>
          <w:iCs/>
          <w:sz w:val="24"/>
          <w:szCs w:val="24"/>
          <w:lang w:eastAsia="ru-RU"/>
        </w:rPr>
        <w:t xml:space="preserve">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 </w:t>
      </w:r>
      <w:r w:rsidR="00211EBD" w:rsidRPr="00FC6BBF">
        <w:rPr>
          <w:rFonts w:ascii="Times New Roman" w:eastAsia="Times New Roman" w:hAnsi="Times New Roman"/>
          <w:i/>
          <w:iCs/>
          <w:sz w:val="24"/>
          <w:szCs w:val="24"/>
          <w:lang w:eastAsia="ru-RU"/>
        </w:rPr>
        <w:t>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w:t>
      </w:r>
    </w:p>
    <w:p w14:paraId="72430496" w14:textId="77777777" w:rsidR="005060D9" w:rsidRPr="00870F21" w:rsidRDefault="005060D9" w:rsidP="00727A8C">
      <w:pPr>
        <w:pStyle w:val="a3"/>
        <w:spacing w:after="0" w:line="240" w:lineRule="auto"/>
        <w:ind w:left="0"/>
        <w:jc w:val="both"/>
        <w:rPr>
          <w:rFonts w:ascii="Times New Roman" w:eastAsia="Times New Roman" w:hAnsi="Times New Roman"/>
          <w:i/>
          <w:iCs/>
          <w:sz w:val="24"/>
          <w:szCs w:val="24"/>
          <w:lang w:eastAsia="ru-RU"/>
        </w:rPr>
      </w:pPr>
      <w:r w:rsidRPr="00870F21">
        <w:rPr>
          <w:rFonts w:ascii="Times New Roman" w:eastAsia="Times New Roman" w:hAnsi="Times New Roman"/>
          <w:i/>
          <w:iCs/>
          <w:sz w:val="24"/>
          <w:szCs w:val="24"/>
          <w:lang w:eastAsia="ru-RU"/>
        </w:rPr>
        <w:t>Примечание: при необходимости по отдельным предметам можно сравнивать и доли участников</w:t>
      </w:r>
      <w:r w:rsidR="00EE65FA">
        <w:rPr>
          <w:rFonts w:ascii="Times New Roman" w:eastAsia="Times New Roman" w:hAnsi="Times New Roman"/>
          <w:i/>
          <w:iCs/>
          <w:sz w:val="24"/>
          <w:szCs w:val="24"/>
          <w:lang w:eastAsia="ru-RU"/>
        </w:rPr>
        <w:t xml:space="preserve"> ЕГЭ-ВТГ</w:t>
      </w:r>
      <w:r w:rsidRPr="00870F21">
        <w:rPr>
          <w:rFonts w:ascii="Times New Roman" w:eastAsia="Times New Roman" w:hAnsi="Times New Roman"/>
          <w:i/>
          <w:iCs/>
          <w:sz w:val="24"/>
          <w:szCs w:val="24"/>
          <w:lang w:eastAsia="ru-RU"/>
        </w:rPr>
        <w:t>, получивших от 61 до 80</w:t>
      </w:r>
      <w:r w:rsidR="004F04E1">
        <w:rPr>
          <w:rFonts w:ascii="Times New Roman" w:eastAsia="Times New Roman" w:hAnsi="Times New Roman"/>
          <w:i/>
          <w:iCs/>
          <w:sz w:val="24"/>
          <w:szCs w:val="24"/>
          <w:lang w:eastAsia="ru-RU"/>
        </w:rPr>
        <w:t xml:space="preserve"> </w:t>
      </w:r>
      <w:r w:rsidRPr="00870F21">
        <w:rPr>
          <w:rFonts w:ascii="Times New Roman" w:eastAsia="Times New Roman" w:hAnsi="Times New Roman"/>
          <w:i/>
          <w:iCs/>
          <w:sz w:val="24"/>
          <w:szCs w:val="24"/>
          <w:lang w:eastAsia="ru-RU"/>
        </w:rPr>
        <w:t>баллов.</w:t>
      </w:r>
    </w:p>
    <w:p w14:paraId="1013E602" w14:textId="77777777" w:rsidR="005060D9" w:rsidRPr="00FC6BBF" w:rsidRDefault="005060D9" w:rsidP="00DE7327">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не достигших</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666B8369" w14:textId="77777777" w:rsidR="00A45222" w:rsidRPr="00AD3663" w:rsidRDefault="00A45222" w:rsidP="00DE7327">
      <w:pPr>
        <w:pStyle w:val="af7"/>
        <w:keepNext/>
        <w:numPr>
          <w:ilvl w:val="0"/>
          <w:numId w:val="1"/>
        </w:numPr>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11</w:t>
      </w:r>
      <w:r w:rsidR="00DE732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C47826" w:rsidRPr="004F04E1" w14:paraId="4D2F289E" w14:textId="77777777" w:rsidTr="000458AE">
        <w:trPr>
          <w:cantSplit/>
          <w:tblHeader/>
        </w:trPr>
        <w:tc>
          <w:tcPr>
            <w:tcW w:w="567" w:type="dxa"/>
            <w:vMerge w:val="restart"/>
            <w:shd w:val="clear" w:color="auto" w:fill="auto"/>
            <w:vAlign w:val="center"/>
          </w:tcPr>
          <w:p w14:paraId="459D452F" w14:textId="77777777" w:rsidR="00C47826" w:rsidRPr="004F04E1" w:rsidRDefault="00C47826" w:rsidP="00634251">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268" w:type="dxa"/>
            <w:vMerge w:val="restart"/>
            <w:shd w:val="clear" w:color="auto" w:fill="auto"/>
            <w:vAlign w:val="center"/>
          </w:tcPr>
          <w:p w14:paraId="3D740772" w14:textId="77777777" w:rsidR="00C47826" w:rsidRPr="004F04E1" w:rsidRDefault="00C47826" w:rsidP="00634251">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eastAsia="Times New Roman" w:hAnsi="Times New Roman"/>
                <w:sz w:val="24"/>
                <w:szCs w:val="24"/>
                <w:lang w:eastAsia="ru-RU"/>
              </w:rPr>
              <w:t>ОО</w:t>
            </w:r>
          </w:p>
        </w:tc>
        <w:tc>
          <w:tcPr>
            <w:tcW w:w="1560" w:type="dxa"/>
            <w:vMerge w:val="restart"/>
            <w:vAlign w:val="center"/>
          </w:tcPr>
          <w:p w14:paraId="274E856B" w14:textId="77777777" w:rsidR="00C47826" w:rsidRPr="004F04E1" w:rsidRDefault="00C47826" w:rsidP="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780" w:type="dxa"/>
            <w:gridSpan w:val="4"/>
            <w:shd w:val="clear" w:color="auto" w:fill="auto"/>
            <w:vAlign w:val="center"/>
          </w:tcPr>
          <w:p w14:paraId="0A612E05" w14:textId="77777777" w:rsidR="00C47826" w:rsidRPr="004F04E1" w:rsidRDefault="00C47826" w:rsidP="00556E2F">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 </w:t>
            </w:r>
          </w:p>
        </w:tc>
      </w:tr>
      <w:tr w:rsidR="00C47826" w:rsidRPr="004F04E1" w14:paraId="5859F07C" w14:textId="77777777" w:rsidTr="000458AE">
        <w:trPr>
          <w:cantSplit/>
          <w:tblHeader/>
        </w:trPr>
        <w:tc>
          <w:tcPr>
            <w:tcW w:w="567" w:type="dxa"/>
            <w:vMerge/>
            <w:shd w:val="clear" w:color="auto" w:fill="auto"/>
            <w:vAlign w:val="center"/>
          </w:tcPr>
          <w:p w14:paraId="25361515"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2268" w:type="dxa"/>
            <w:vMerge/>
            <w:shd w:val="clear" w:color="auto" w:fill="auto"/>
            <w:vAlign w:val="center"/>
          </w:tcPr>
          <w:p w14:paraId="26D39EBF"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1F7DD03E"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p>
        </w:tc>
        <w:tc>
          <w:tcPr>
            <w:tcW w:w="2445" w:type="dxa"/>
            <w:shd w:val="clear" w:color="auto" w:fill="auto"/>
            <w:vAlign w:val="center"/>
          </w:tcPr>
          <w:p w14:paraId="38AA9F9C"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c>
          <w:tcPr>
            <w:tcW w:w="2445" w:type="dxa"/>
            <w:shd w:val="clear" w:color="auto" w:fill="auto"/>
            <w:vAlign w:val="center"/>
          </w:tcPr>
          <w:p w14:paraId="04B9E949"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445" w:type="dxa"/>
            <w:vAlign w:val="center"/>
          </w:tcPr>
          <w:p w14:paraId="6B373F2D"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от минимального </w:t>
            </w:r>
            <w:r>
              <w:rPr>
                <w:rFonts w:ascii="Times New Roman" w:eastAsia="Times New Roman" w:hAnsi="Times New Roman"/>
                <w:sz w:val="24"/>
                <w:szCs w:val="24"/>
                <w:lang w:eastAsia="ru-RU"/>
              </w:rPr>
              <w:t xml:space="preserve">балла </w:t>
            </w:r>
            <w:r w:rsidRPr="00CC3194">
              <w:rPr>
                <w:rFonts w:ascii="Times New Roman" w:eastAsia="Times New Roman" w:hAnsi="Times New Roman"/>
                <w:sz w:val="24"/>
                <w:szCs w:val="24"/>
                <w:lang w:eastAsia="ru-RU"/>
              </w:rPr>
              <w:t>до 60 баллов</w:t>
            </w:r>
          </w:p>
        </w:tc>
        <w:tc>
          <w:tcPr>
            <w:tcW w:w="2445" w:type="dxa"/>
            <w:shd w:val="clear" w:color="auto" w:fill="auto"/>
            <w:vAlign w:val="center"/>
          </w:tcPr>
          <w:p w14:paraId="417FA140"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ниже минимального</w:t>
            </w:r>
          </w:p>
        </w:tc>
      </w:tr>
      <w:tr w:rsidR="00DD2BE8" w:rsidRPr="004F04E1" w14:paraId="2EE537BF" w14:textId="77777777" w:rsidTr="006A38B2">
        <w:trPr>
          <w:cantSplit/>
          <w:trHeight w:val="224"/>
        </w:trPr>
        <w:tc>
          <w:tcPr>
            <w:tcW w:w="567" w:type="dxa"/>
            <w:shd w:val="clear" w:color="auto" w:fill="auto"/>
          </w:tcPr>
          <w:p w14:paraId="0D6BB5E4" w14:textId="77777777" w:rsidR="00DD2BE8" w:rsidRPr="00CC3194" w:rsidRDefault="00DD2BE8" w:rsidP="00634251">
            <w:pPr>
              <w:pStyle w:val="a3"/>
              <w:spacing w:after="0" w:line="240" w:lineRule="auto"/>
              <w:ind w:left="0"/>
              <w:contextualSpacing w:val="0"/>
              <w:jc w:val="both"/>
              <w:rPr>
                <w:rFonts w:ascii="Times New Roman" w:hAnsi="Times New Roman"/>
                <w:sz w:val="24"/>
                <w:szCs w:val="24"/>
              </w:rPr>
            </w:pPr>
            <w:r w:rsidRPr="00CC3194">
              <w:rPr>
                <w:rFonts w:ascii="Times New Roman" w:hAnsi="Times New Roman"/>
                <w:sz w:val="24"/>
                <w:szCs w:val="24"/>
              </w:rPr>
              <w:t>1.</w:t>
            </w:r>
          </w:p>
        </w:tc>
        <w:tc>
          <w:tcPr>
            <w:tcW w:w="2268" w:type="dxa"/>
            <w:shd w:val="clear" w:color="auto" w:fill="auto"/>
            <w:vAlign w:val="center"/>
          </w:tcPr>
          <w:p w14:paraId="782DB46E" w14:textId="77777777" w:rsidR="00DD2BE8" w:rsidRPr="006A38B2" w:rsidRDefault="00DD2BE8" w:rsidP="00DB6D22">
            <w:pPr>
              <w:pStyle w:val="a3"/>
              <w:spacing w:after="0" w:line="240" w:lineRule="auto"/>
              <w:ind w:left="0"/>
              <w:rPr>
                <w:rFonts w:ascii="Times New Roman" w:hAnsi="Times New Roman"/>
                <w:sz w:val="24"/>
                <w:szCs w:val="24"/>
              </w:rPr>
            </w:pPr>
            <w:r w:rsidRPr="006A38B2">
              <w:rPr>
                <w:rFonts w:ascii="Times New Roman" w:hAnsi="Times New Roman"/>
                <w:sz w:val="24"/>
                <w:szCs w:val="24"/>
              </w:rPr>
              <w:t>ГБОУ СОШ № 3</w:t>
            </w:r>
          </w:p>
          <w:p w14:paraId="0C6FE08B" w14:textId="77777777" w:rsidR="00DD2BE8" w:rsidRPr="006A38B2" w:rsidRDefault="00DD2BE8" w:rsidP="00DB6D22">
            <w:pPr>
              <w:pStyle w:val="a3"/>
              <w:spacing w:after="0" w:line="240" w:lineRule="auto"/>
              <w:ind w:left="0"/>
              <w:rPr>
                <w:rFonts w:ascii="Times New Roman" w:hAnsi="Times New Roman"/>
                <w:sz w:val="24"/>
                <w:szCs w:val="24"/>
              </w:rPr>
            </w:pPr>
          </w:p>
        </w:tc>
        <w:tc>
          <w:tcPr>
            <w:tcW w:w="1560" w:type="dxa"/>
            <w:vAlign w:val="center"/>
          </w:tcPr>
          <w:p w14:paraId="3B05DC49" w14:textId="77777777" w:rsidR="00DD2BE8" w:rsidRPr="006A38B2" w:rsidRDefault="00DD2BE8"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60</w:t>
            </w:r>
          </w:p>
          <w:p w14:paraId="6AE0A14D" w14:textId="77777777" w:rsidR="00DD2BE8" w:rsidRPr="006A38B2" w:rsidRDefault="00DD2BE8" w:rsidP="006A38B2">
            <w:pPr>
              <w:pStyle w:val="a3"/>
              <w:spacing w:after="0" w:line="240" w:lineRule="auto"/>
              <w:ind w:left="0"/>
              <w:jc w:val="center"/>
              <w:rPr>
                <w:rFonts w:ascii="Times New Roman" w:hAnsi="Times New Roman"/>
                <w:sz w:val="24"/>
                <w:szCs w:val="24"/>
              </w:rPr>
            </w:pPr>
          </w:p>
        </w:tc>
        <w:tc>
          <w:tcPr>
            <w:tcW w:w="2445" w:type="dxa"/>
            <w:shd w:val="clear" w:color="auto" w:fill="auto"/>
            <w:vAlign w:val="center"/>
          </w:tcPr>
          <w:p w14:paraId="4698FD6F" w14:textId="77777777" w:rsidR="00DD2BE8" w:rsidRPr="006A38B2" w:rsidRDefault="00DD2BE8"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38,3%</w:t>
            </w:r>
          </w:p>
        </w:tc>
        <w:tc>
          <w:tcPr>
            <w:tcW w:w="2445" w:type="dxa"/>
            <w:shd w:val="clear" w:color="auto" w:fill="auto"/>
            <w:vAlign w:val="center"/>
          </w:tcPr>
          <w:p w14:paraId="763F6BE7" w14:textId="77777777" w:rsidR="00DD2BE8" w:rsidRPr="006A38B2" w:rsidRDefault="00DD2BE8"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43,3%</w:t>
            </w:r>
          </w:p>
        </w:tc>
        <w:tc>
          <w:tcPr>
            <w:tcW w:w="2445" w:type="dxa"/>
            <w:vAlign w:val="center"/>
          </w:tcPr>
          <w:p w14:paraId="7A1B8249" w14:textId="77777777" w:rsidR="00DD2BE8" w:rsidRPr="006A38B2" w:rsidRDefault="00DD2BE8"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18,3%</w:t>
            </w:r>
          </w:p>
        </w:tc>
        <w:tc>
          <w:tcPr>
            <w:tcW w:w="2445" w:type="dxa"/>
            <w:shd w:val="clear" w:color="auto" w:fill="auto"/>
            <w:vAlign w:val="center"/>
          </w:tcPr>
          <w:p w14:paraId="0C623703" w14:textId="77777777" w:rsidR="00DD2BE8" w:rsidRPr="006A38B2" w:rsidRDefault="00DD2BE8"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0,0%</w:t>
            </w:r>
          </w:p>
        </w:tc>
      </w:tr>
      <w:tr w:rsidR="006A38B2" w:rsidRPr="004F04E1" w14:paraId="2649ECC6" w14:textId="77777777" w:rsidTr="006A38B2">
        <w:trPr>
          <w:cantSplit/>
        </w:trPr>
        <w:tc>
          <w:tcPr>
            <w:tcW w:w="567" w:type="dxa"/>
            <w:shd w:val="clear" w:color="auto" w:fill="auto"/>
          </w:tcPr>
          <w:p w14:paraId="2A986312" w14:textId="77777777" w:rsidR="006A38B2" w:rsidRPr="00CC3194" w:rsidRDefault="006A38B2" w:rsidP="00634251">
            <w:pPr>
              <w:pStyle w:val="a3"/>
              <w:spacing w:after="0" w:line="240" w:lineRule="auto"/>
              <w:ind w:left="0"/>
              <w:contextualSpacing w:val="0"/>
              <w:jc w:val="both"/>
              <w:rPr>
                <w:rFonts w:ascii="Times New Roman" w:hAnsi="Times New Roman"/>
                <w:sz w:val="24"/>
                <w:szCs w:val="24"/>
              </w:rPr>
            </w:pPr>
            <w:r>
              <w:rPr>
                <w:rFonts w:ascii="Times New Roman" w:hAnsi="Times New Roman"/>
                <w:sz w:val="24"/>
                <w:szCs w:val="24"/>
              </w:rPr>
              <w:t>2.</w:t>
            </w:r>
          </w:p>
        </w:tc>
        <w:tc>
          <w:tcPr>
            <w:tcW w:w="2268" w:type="dxa"/>
            <w:shd w:val="clear" w:color="auto" w:fill="auto"/>
            <w:vAlign w:val="center"/>
          </w:tcPr>
          <w:p w14:paraId="331D645C" w14:textId="77777777" w:rsidR="006A38B2" w:rsidRPr="00CC3194" w:rsidRDefault="006A38B2" w:rsidP="00DB6D22">
            <w:pPr>
              <w:pStyle w:val="a3"/>
              <w:spacing w:after="0" w:line="240" w:lineRule="auto"/>
              <w:ind w:left="0"/>
              <w:rPr>
                <w:rFonts w:ascii="Times New Roman" w:hAnsi="Times New Roman"/>
                <w:sz w:val="24"/>
                <w:szCs w:val="24"/>
              </w:rPr>
            </w:pPr>
            <w:r w:rsidRPr="006A38B2">
              <w:rPr>
                <w:rFonts w:ascii="Times New Roman" w:hAnsi="Times New Roman"/>
                <w:sz w:val="24"/>
                <w:szCs w:val="24"/>
              </w:rPr>
              <w:t xml:space="preserve">ГБОУ СОШ № 1 "ОЦ" </w:t>
            </w:r>
            <w:proofErr w:type="spellStart"/>
            <w:r w:rsidRPr="006A38B2">
              <w:rPr>
                <w:rFonts w:ascii="Times New Roman" w:hAnsi="Times New Roman"/>
                <w:sz w:val="24"/>
                <w:szCs w:val="24"/>
              </w:rPr>
              <w:t>п.г.т</w:t>
            </w:r>
            <w:proofErr w:type="spellEnd"/>
            <w:r w:rsidRPr="006A38B2">
              <w:rPr>
                <w:rFonts w:ascii="Times New Roman" w:hAnsi="Times New Roman"/>
                <w:sz w:val="24"/>
                <w:szCs w:val="24"/>
              </w:rPr>
              <w:t xml:space="preserve">. </w:t>
            </w:r>
            <w:proofErr w:type="spellStart"/>
            <w:r w:rsidRPr="006A38B2">
              <w:rPr>
                <w:rFonts w:ascii="Times New Roman" w:hAnsi="Times New Roman"/>
                <w:sz w:val="24"/>
                <w:szCs w:val="24"/>
              </w:rPr>
              <w:t>Стройкерамика</w:t>
            </w:r>
            <w:proofErr w:type="spellEnd"/>
          </w:p>
        </w:tc>
        <w:tc>
          <w:tcPr>
            <w:tcW w:w="1560" w:type="dxa"/>
            <w:vAlign w:val="center"/>
          </w:tcPr>
          <w:p w14:paraId="099FE774" w14:textId="77777777" w:rsidR="006A38B2" w:rsidRPr="006A38B2" w:rsidRDefault="006A38B2"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31</w:t>
            </w:r>
          </w:p>
        </w:tc>
        <w:tc>
          <w:tcPr>
            <w:tcW w:w="2445" w:type="dxa"/>
            <w:shd w:val="clear" w:color="auto" w:fill="auto"/>
            <w:vAlign w:val="center"/>
          </w:tcPr>
          <w:p w14:paraId="567F124C" w14:textId="77777777" w:rsidR="006A38B2" w:rsidRPr="006A38B2" w:rsidRDefault="006A38B2"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29,0%</w:t>
            </w:r>
          </w:p>
        </w:tc>
        <w:tc>
          <w:tcPr>
            <w:tcW w:w="2445" w:type="dxa"/>
            <w:shd w:val="clear" w:color="auto" w:fill="auto"/>
            <w:vAlign w:val="center"/>
          </w:tcPr>
          <w:p w14:paraId="63EDE08C" w14:textId="77777777" w:rsidR="006A38B2" w:rsidRPr="006A38B2" w:rsidRDefault="006A38B2"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35,5%</w:t>
            </w:r>
          </w:p>
        </w:tc>
        <w:tc>
          <w:tcPr>
            <w:tcW w:w="2445" w:type="dxa"/>
            <w:vAlign w:val="center"/>
          </w:tcPr>
          <w:p w14:paraId="37CC4D20" w14:textId="77777777" w:rsidR="006A38B2" w:rsidRPr="006A38B2" w:rsidRDefault="006A38B2"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35,5%</w:t>
            </w:r>
          </w:p>
        </w:tc>
        <w:tc>
          <w:tcPr>
            <w:tcW w:w="2445" w:type="dxa"/>
            <w:shd w:val="clear" w:color="auto" w:fill="auto"/>
            <w:vAlign w:val="center"/>
          </w:tcPr>
          <w:p w14:paraId="33B79E8A" w14:textId="77777777" w:rsidR="006A38B2" w:rsidRPr="006A38B2" w:rsidRDefault="006A38B2" w:rsidP="006A38B2">
            <w:pPr>
              <w:pStyle w:val="a3"/>
              <w:spacing w:after="0" w:line="240" w:lineRule="auto"/>
              <w:ind w:left="0"/>
              <w:jc w:val="center"/>
              <w:rPr>
                <w:rFonts w:ascii="Times New Roman" w:hAnsi="Times New Roman"/>
                <w:sz w:val="24"/>
                <w:szCs w:val="24"/>
              </w:rPr>
            </w:pPr>
            <w:r w:rsidRPr="006A38B2">
              <w:rPr>
                <w:rFonts w:ascii="Times New Roman" w:hAnsi="Times New Roman"/>
                <w:sz w:val="24"/>
                <w:szCs w:val="24"/>
              </w:rPr>
              <w:t>0,0%</w:t>
            </w:r>
          </w:p>
        </w:tc>
      </w:tr>
    </w:tbl>
    <w:p w14:paraId="7D0D3D32" w14:textId="77777777" w:rsidR="000D0D9B" w:rsidRPr="000943FA" w:rsidRDefault="00FE0D77" w:rsidP="00DE7327">
      <w:pPr>
        <w:pStyle w:val="3"/>
        <w:numPr>
          <w:ilvl w:val="2"/>
          <w:numId w:val="3"/>
        </w:numPr>
        <w:rPr>
          <w:rFonts w:ascii="Times New Roman" w:hAnsi="Times New Roman"/>
          <w:b w:val="0"/>
          <w:bCs w:val="0"/>
        </w:rPr>
      </w:pPr>
      <w:bookmarkStart w:id="4" w:name="_Toc395183674"/>
      <w:bookmarkStart w:id="5" w:name="_Toc423954908"/>
      <w:bookmarkStart w:id="6" w:name="_Toc424490594"/>
      <w:r w:rsidRPr="00556E2F">
        <w:rPr>
          <w:rFonts w:ascii="Times New Roman" w:hAnsi="Times New Roman"/>
          <w:b w:val="0"/>
          <w:bCs w:val="0"/>
        </w:rPr>
        <w:t xml:space="preserve"> </w:t>
      </w:r>
      <w:r w:rsidR="00276E91"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7FF19C20" w14:textId="77777777" w:rsidR="005060D9" w:rsidRPr="00FC6BBF" w:rsidRDefault="000D0D9B" w:rsidP="00A70EA4">
      <w:pPr>
        <w:pStyle w:val="3"/>
        <w:numPr>
          <w:ilvl w:val="0"/>
          <w:numId w:val="0"/>
        </w:numPr>
        <w:ind w:firstLine="568"/>
        <w:rPr>
          <w:rFonts w:ascii="Times New Roman" w:hAnsi="Times New Roman"/>
          <w:i/>
          <w:iCs/>
          <w:sz w:val="24"/>
          <w:szCs w:val="22"/>
        </w:rPr>
      </w:pPr>
      <w:r w:rsidRPr="00941CFC">
        <w:rPr>
          <w:rFonts w:ascii="Times New Roman" w:hAnsi="Times New Roman"/>
          <w:bCs w:val="0"/>
          <w:i/>
          <w:iCs/>
          <w:sz w:val="24"/>
          <w:szCs w:val="22"/>
        </w:rPr>
        <w:t>Выбирается</w:t>
      </w:r>
      <w:r w:rsidR="00010690" w:rsidRPr="008718AA">
        <w:rPr>
          <w:rStyle w:val="a6"/>
          <w:rFonts w:ascii="Times New Roman" w:hAnsi="Times New Roman"/>
          <w:b w:val="0"/>
          <w:bCs w:val="0"/>
          <w:iCs/>
          <w:sz w:val="24"/>
          <w:szCs w:val="22"/>
        </w:rPr>
        <w:footnoteReference w:id="6"/>
      </w:r>
      <w:r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от 5 до</w:t>
      </w:r>
      <w:r w:rsidR="00010690"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 xml:space="preserve">, </w:t>
      </w:r>
      <w:r w:rsidR="00E92856">
        <w:rPr>
          <w:rFonts w:ascii="Times New Roman" w:hAnsi="Times New Roman"/>
          <w:b w:val="0"/>
          <w:bCs w:val="0"/>
          <w:i/>
          <w:iCs/>
          <w:sz w:val="24"/>
          <w:szCs w:val="22"/>
        </w:rPr>
        <w:br/>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72FF664B" w14:textId="77777777" w:rsidR="005060D9" w:rsidRPr="00FC6BBF" w:rsidRDefault="005060D9" w:rsidP="00DE7327">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не достигших 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p>
    <w:p w14:paraId="4B043006" w14:textId="77777777" w:rsidR="005060D9" w:rsidRPr="00FC6BBF" w:rsidRDefault="005060D9" w:rsidP="00DE7327">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61 до 100 баллов</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7AB33BDB" w14:textId="77777777" w:rsidR="00A45222" w:rsidRPr="00AD3663" w:rsidRDefault="00A45222" w:rsidP="000458AE">
      <w:pPr>
        <w:pStyle w:val="af7"/>
        <w:keepNext/>
        <w:ind w:left="1069"/>
      </w:pPr>
      <w:r w:rsidRPr="00F579AB">
        <w:lastRenderedPageBreak/>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12</w:t>
      </w:r>
      <w:r w:rsidR="00DE7327">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C47826" w:rsidRPr="006020BB" w14:paraId="240C2098" w14:textId="77777777" w:rsidTr="00CC3194">
        <w:trPr>
          <w:cantSplit/>
          <w:tblHeader/>
        </w:trPr>
        <w:tc>
          <w:tcPr>
            <w:tcW w:w="554" w:type="dxa"/>
            <w:vMerge w:val="restart"/>
            <w:vAlign w:val="center"/>
          </w:tcPr>
          <w:p w14:paraId="490C2D0E"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360" w:type="dxa"/>
            <w:vMerge w:val="restart"/>
            <w:vAlign w:val="center"/>
          </w:tcPr>
          <w:p w14:paraId="73294C86"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Наименование ОО</w:t>
            </w:r>
          </w:p>
        </w:tc>
        <w:tc>
          <w:tcPr>
            <w:tcW w:w="1887" w:type="dxa"/>
            <w:vMerge w:val="restart"/>
            <w:vAlign w:val="center"/>
          </w:tcPr>
          <w:p w14:paraId="126993BD"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sidR="00F12919" w:rsidRPr="00CC3194">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374" w:type="dxa"/>
            <w:gridSpan w:val="4"/>
            <w:vAlign w:val="center"/>
          </w:tcPr>
          <w:p w14:paraId="7755723A"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w:t>
            </w:r>
          </w:p>
        </w:tc>
      </w:tr>
      <w:tr w:rsidR="00F12919" w:rsidRPr="006020BB" w14:paraId="168597CA" w14:textId="77777777" w:rsidTr="00CC3194">
        <w:trPr>
          <w:cantSplit/>
          <w:tblHeader/>
        </w:trPr>
        <w:tc>
          <w:tcPr>
            <w:tcW w:w="554" w:type="dxa"/>
            <w:vMerge/>
            <w:vAlign w:val="center"/>
          </w:tcPr>
          <w:p w14:paraId="004B3513"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p>
        </w:tc>
        <w:tc>
          <w:tcPr>
            <w:tcW w:w="2360" w:type="dxa"/>
            <w:vMerge/>
            <w:vAlign w:val="center"/>
          </w:tcPr>
          <w:p w14:paraId="603FC2D0"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p>
        </w:tc>
        <w:tc>
          <w:tcPr>
            <w:tcW w:w="1887" w:type="dxa"/>
            <w:vMerge/>
            <w:vAlign w:val="center"/>
          </w:tcPr>
          <w:p w14:paraId="09218626"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p>
        </w:tc>
        <w:tc>
          <w:tcPr>
            <w:tcW w:w="2343" w:type="dxa"/>
            <w:vAlign w:val="center"/>
          </w:tcPr>
          <w:p w14:paraId="662426D6" w14:textId="77777777" w:rsidR="00C47826" w:rsidRPr="00CC3194" w:rsidRDefault="00F12919" w:rsidP="00556E2F">
            <w:pPr>
              <w:pStyle w:val="a3"/>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ниже</w:t>
            </w:r>
            <w:r w:rsidR="00C47826" w:rsidRPr="00CC3194">
              <w:rPr>
                <w:rFonts w:ascii="Times New Roman" w:eastAsia="Times New Roman" w:hAnsi="Times New Roman"/>
                <w:sz w:val="24"/>
                <w:szCs w:val="24"/>
                <w:lang w:eastAsia="ru-RU"/>
              </w:rPr>
              <w:t xml:space="preserve"> минимального </w:t>
            </w:r>
          </w:p>
        </w:tc>
        <w:tc>
          <w:tcPr>
            <w:tcW w:w="2344" w:type="dxa"/>
            <w:vAlign w:val="center"/>
          </w:tcPr>
          <w:p w14:paraId="13F2C114"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минимального балла до 60 баллов</w:t>
            </w:r>
          </w:p>
        </w:tc>
        <w:tc>
          <w:tcPr>
            <w:tcW w:w="2343" w:type="dxa"/>
            <w:vAlign w:val="center"/>
          </w:tcPr>
          <w:p w14:paraId="62E5CDDE"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344" w:type="dxa"/>
            <w:vAlign w:val="center"/>
          </w:tcPr>
          <w:p w14:paraId="2517A0EE"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r>
      <w:tr w:rsidR="006A38B2" w:rsidRPr="006020BB" w14:paraId="1099E2E2" w14:textId="77777777" w:rsidTr="00DB6D22">
        <w:trPr>
          <w:cantSplit/>
        </w:trPr>
        <w:tc>
          <w:tcPr>
            <w:tcW w:w="554" w:type="dxa"/>
            <w:vAlign w:val="center"/>
          </w:tcPr>
          <w:p w14:paraId="1E1CE53F" w14:textId="77777777" w:rsidR="006A38B2" w:rsidRPr="00DB6D22" w:rsidRDefault="006A38B2" w:rsidP="00DB6D22">
            <w:pPr>
              <w:pStyle w:val="a3"/>
              <w:spacing w:after="0" w:line="240" w:lineRule="auto"/>
              <w:ind w:left="0"/>
              <w:contextualSpacing w:val="0"/>
              <w:jc w:val="center"/>
              <w:rPr>
                <w:rFonts w:ascii="Times New Roman" w:hAnsi="Times New Roman"/>
                <w:sz w:val="24"/>
                <w:szCs w:val="24"/>
              </w:rPr>
            </w:pPr>
            <w:r w:rsidRPr="00DB6D22">
              <w:rPr>
                <w:rFonts w:ascii="Times New Roman" w:hAnsi="Times New Roman"/>
                <w:sz w:val="24"/>
                <w:szCs w:val="24"/>
              </w:rPr>
              <w:t>1.</w:t>
            </w:r>
          </w:p>
        </w:tc>
        <w:tc>
          <w:tcPr>
            <w:tcW w:w="2360" w:type="dxa"/>
            <w:vAlign w:val="center"/>
          </w:tcPr>
          <w:p w14:paraId="55935297" w14:textId="77777777" w:rsidR="006A38B2" w:rsidRPr="00DB6D22" w:rsidRDefault="006A38B2" w:rsidP="00DB6D22">
            <w:pPr>
              <w:rPr>
                <w:lang w:eastAsia="en-US"/>
              </w:rPr>
            </w:pPr>
            <w:r w:rsidRPr="00DB6D22">
              <w:rPr>
                <w:lang w:eastAsia="en-US"/>
              </w:rPr>
              <w:t>ГБОУ СОШ № 8 "ОЦ"</w:t>
            </w:r>
          </w:p>
          <w:p w14:paraId="0FD4473F" w14:textId="77777777" w:rsidR="006A38B2" w:rsidRPr="00DB6D22" w:rsidRDefault="006A38B2" w:rsidP="00DB6D22">
            <w:pPr>
              <w:pStyle w:val="a3"/>
              <w:spacing w:after="0" w:line="240" w:lineRule="auto"/>
              <w:ind w:left="0"/>
              <w:contextualSpacing w:val="0"/>
              <w:rPr>
                <w:rFonts w:ascii="Times New Roman" w:hAnsi="Times New Roman"/>
                <w:sz w:val="24"/>
                <w:szCs w:val="24"/>
              </w:rPr>
            </w:pPr>
          </w:p>
        </w:tc>
        <w:tc>
          <w:tcPr>
            <w:tcW w:w="1887" w:type="dxa"/>
            <w:vAlign w:val="center"/>
          </w:tcPr>
          <w:p w14:paraId="5DBDEDF0" w14:textId="77777777" w:rsidR="006A38B2" w:rsidRPr="00DB6D22" w:rsidRDefault="006A38B2" w:rsidP="00DB6D22">
            <w:pPr>
              <w:jc w:val="center"/>
              <w:rPr>
                <w:lang w:eastAsia="en-US"/>
              </w:rPr>
            </w:pPr>
            <w:r w:rsidRPr="00DB6D22">
              <w:rPr>
                <w:lang w:eastAsia="en-US"/>
              </w:rPr>
              <w:t>70</w:t>
            </w:r>
          </w:p>
        </w:tc>
        <w:tc>
          <w:tcPr>
            <w:tcW w:w="2343" w:type="dxa"/>
            <w:vAlign w:val="center"/>
          </w:tcPr>
          <w:p w14:paraId="5A5DF6EA" w14:textId="77777777" w:rsidR="006A38B2" w:rsidRPr="00DB6D22" w:rsidRDefault="006A38B2" w:rsidP="00DB6D22">
            <w:pPr>
              <w:jc w:val="center"/>
              <w:rPr>
                <w:lang w:eastAsia="en-US"/>
              </w:rPr>
            </w:pPr>
            <w:r w:rsidRPr="00DB6D22">
              <w:rPr>
                <w:lang w:eastAsia="en-US"/>
              </w:rPr>
              <w:t>1,4%</w:t>
            </w:r>
          </w:p>
        </w:tc>
        <w:tc>
          <w:tcPr>
            <w:tcW w:w="2344" w:type="dxa"/>
            <w:vAlign w:val="center"/>
          </w:tcPr>
          <w:p w14:paraId="61D649F8" w14:textId="77777777" w:rsidR="006A38B2" w:rsidRPr="00DB6D22" w:rsidRDefault="006A38B2" w:rsidP="00DB6D22">
            <w:pPr>
              <w:jc w:val="center"/>
              <w:rPr>
                <w:lang w:eastAsia="en-US"/>
              </w:rPr>
            </w:pPr>
            <w:r w:rsidRPr="00DB6D22">
              <w:rPr>
                <w:lang w:eastAsia="en-US"/>
              </w:rPr>
              <w:t>18,6%</w:t>
            </w:r>
          </w:p>
        </w:tc>
        <w:tc>
          <w:tcPr>
            <w:tcW w:w="2343" w:type="dxa"/>
            <w:vAlign w:val="center"/>
          </w:tcPr>
          <w:p w14:paraId="74E09C90" w14:textId="77777777" w:rsidR="006A38B2" w:rsidRPr="00DB6D22" w:rsidRDefault="006A38B2" w:rsidP="00DB6D22">
            <w:pPr>
              <w:jc w:val="center"/>
              <w:rPr>
                <w:lang w:eastAsia="en-US"/>
              </w:rPr>
            </w:pPr>
            <w:r w:rsidRPr="00DB6D22">
              <w:rPr>
                <w:lang w:eastAsia="en-US"/>
              </w:rPr>
              <w:t>52,9%</w:t>
            </w:r>
          </w:p>
        </w:tc>
        <w:tc>
          <w:tcPr>
            <w:tcW w:w="2344" w:type="dxa"/>
            <w:vAlign w:val="center"/>
          </w:tcPr>
          <w:p w14:paraId="67E3289C" w14:textId="77777777" w:rsidR="006A38B2" w:rsidRPr="00DB6D22" w:rsidRDefault="006A38B2" w:rsidP="00DB6D22">
            <w:pPr>
              <w:jc w:val="center"/>
              <w:rPr>
                <w:lang w:eastAsia="en-US"/>
              </w:rPr>
            </w:pPr>
            <w:r w:rsidRPr="00DB6D22">
              <w:rPr>
                <w:lang w:eastAsia="en-US"/>
              </w:rPr>
              <w:t>27,1%</w:t>
            </w:r>
          </w:p>
        </w:tc>
      </w:tr>
      <w:tr w:rsidR="006A38B2" w:rsidRPr="006020BB" w14:paraId="7C91AC60" w14:textId="77777777" w:rsidTr="00DB6D22">
        <w:trPr>
          <w:cantSplit/>
        </w:trPr>
        <w:tc>
          <w:tcPr>
            <w:tcW w:w="554" w:type="dxa"/>
            <w:vAlign w:val="center"/>
          </w:tcPr>
          <w:p w14:paraId="7AA1B564" w14:textId="77777777" w:rsidR="006A38B2" w:rsidRPr="00DB6D22" w:rsidRDefault="006A38B2" w:rsidP="00DB6D22">
            <w:pPr>
              <w:pStyle w:val="a3"/>
              <w:spacing w:after="0" w:line="240" w:lineRule="auto"/>
              <w:ind w:left="0"/>
              <w:contextualSpacing w:val="0"/>
              <w:jc w:val="center"/>
              <w:rPr>
                <w:rFonts w:ascii="Times New Roman" w:hAnsi="Times New Roman"/>
                <w:sz w:val="24"/>
                <w:szCs w:val="24"/>
              </w:rPr>
            </w:pPr>
            <w:r w:rsidRPr="00DB6D22">
              <w:rPr>
                <w:rFonts w:ascii="Times New Roman" w:hAnsi="Times New Roman"/>
                <w:sz w:val="24"/>
                <w:szCs w:val="24"/>
              </w:rPr>
              <w:t>2.</w:t>
            </w:r>
          </w:p>
        </w:tc>
        <w:tc>
          <w:tcPr>
            <w:tcW w:w="2360" w:type="dxa"/>
            <w:vAlign w:val="center"/>
          </w:tcPr>
          <w:p w14:paraId="28B8AD7F" w14:textId="77777777" w:rsidR="006A38B2" w:rsidRPr="00DB6D22" w:rsidRDefault="006A38B2" w:rsidP="00DB6D22">
            <w:pPr>
              <w:rPr>
                <w:lang w:eastAsia="en-US"/>
              </w:rPr>
            </w:pPr>
            <w:r w:rsidRPr="00DB6D22">
              <w:rPr>
                <w:lang w:eastAsia="en-US"/>
              </w:rPr>
              <w:t>ГБОУ СОШ "ОЦ" "Южный город" п. Придорожный</w:t>
            </w:r>
          </w:p>
        </w:tc>
        <w:tc>
          <w:tcPr>
            <w:tcW w:w="1887" w:type="dxa"/>
            <w:vAlign w:val="center"/>
          </w:tcPr>
          <w:p w14:paraId="4FE4B7D4" w14:textId="77777777" w:rsidR="006A38B2" w:rsidRPr="00DB6D22" w:rsidRDefault="006A38B2" w:rsidP="00DB6D22">
            <w:pPr>
              <w:jc w:val="center"/>
              <w:rPr>
                <w:lang w:eastAsia="en-US"/>
              </w:rPr>
            </w:pPr>
            <w:r w:rsidRPr="00DB6D22">
              <w:rPr>
                <w:lang w:eastAsia="en-US"/>
              </w:rPr>
              <w:t>155</w:t>
            </w:r>
          </w:p>
        </w:tc>
        <w:tc>
          <w:tcPr>
            <w:tcW w:w="2343" w:type="dxa"/>
            <w:vAlign w:val="center"/>
          </w:tcPr>
          <w:p w14:paraId="146D1FED" w14:textId="77777777" w:rsidR="006A38B2" w:rsidRPr="00DB6D22" w:rsidRDefault="006A38B2" w:rsidP="00DB6D22">
            <w:pPr>
              <w:jc w:val="center"/>
              <w:rPr>
                <w:lang w:eastAsia="en-US"/>
              </w:rPr>
            </w:pPr>
            <w:r w:rsidRPr="00DB6D22">
              <w:rPr>
                <w:lang w:eastAsia="en-US"/>
              </w:rPr>
              <w:t>0,6%</w:t>
            </w:r>
          </w:p>
        </w:tc>
        <w:tc>
          <w:tcPr>
            <w:tcW w:w="2344" w:type="dxa"/>
            <w:vAlign w:val="center"/>
          </w:tcPr>
          <w:p w14:paraId="396E8DC1" w14:textId="77777777" w:rsidR="006A38B2" w:rsidRPr="00DB6D22" w:rsidRDefault="006A38B2" w:rsidP="00DB6D22">
            <w:pPr>
              <w:jc w:val="center"/>
              <w:rPr>
                <w:lang w:eastAsia="en-US"/>
              </w:rPr>
            </w:pPr>
            <w:r w:rsidRPr="00DB6D22">
              <w:rPr>
                <w:lang w:eastAsia="en-US"/>
              </w:rPr>
              <w:t>33,5%</w:t>
            </w:r>
          </w:p>
        </w:tc>
        <w:tc>
          <w:tcPr>
            <w:tcW w:w="2343" w:type="dxa"/>
            <w:vAlign w:val="center"/>
          </w:tcPr>
          <w:p w14:paraId="614109F7" w14:textId="77777777" w:rsidR="006A38B2" w:rsidRPr="00DB6D22" w:rsidRDefault="006A38B2" w:rsidP="00DB6D22">
            <w:pPr>
              <w:jc w:val="center"/>
              <w:rPr>
                <w:lang w:eastAsia="en-US"/>
              </w:rPr>
            </w:pPr>
            <w:r w:rsidRPr="00DB6D22">
              <w:rPr>
                <w:lang w:eastAsia="en-US"/>
              </w:rPr>
              <w:t>49,0%</w:t>
            </w:r>
          </w:p>
        </w:tc>
        <w:tc>
          <w:tcPr>
            <w:tcW w:w="2344" w:type="dxa"/>
            <w:vAlign w:val="center"/>
          </w:tcPr>
          <w:p w14:paraId="1728354E" w14:textId="77777777" w:rsidR="006A38B2" w:rsidRPr="00DB6D22" w:rsidRDefault="006A38B2" w:rsidP="00DB6D22">
            <w:pPr>
              <w:jc w:val="center"/>
              <w:rPr>
                <w:lang w:eastAsia="en-US"/>
              </w:rPr>
            </w:pPr>
            <w:r w:rsidRPr="00DB6D22">
              <w:rPr>
                <w:lang w:eastAsia="en-US"/>
              </w:rPr>
              <w:t>16,8%</w:t>
            </w:r>
          </w:p>
        </w:tc>
      </w:tr>
    </w:tbl>
    <w:bookmarkEnd w:id="4"/>
    <w:bookmarkEnd w:id="5"/>
    <w:bookmarkEnd w:id="6"/>
    <w:p w14:paraId="7B8EE42B" w14:textId="77777777" w:rsidR="000B0F58" w:rsidRPr="00FC6BBF" w:rsidRDefault="00FE0D77" w:rsidP="00DE7327">
      <w:pPr>
        <w:pStyle w:val="3"/>
        <w:numPr>
          <w:ilvl w:val="1"/>
          <w:numId w:val="3"/>
        </w:numPr>
        <w:tabs>
          <w:tab w:val="left" w:pos="142"/>
        </w:tabs>
        <w:ind w:left="142" w:hanging="426"/>
        <w:rPr>
          <w:rFonts w:ascii="Times New Roman" w:hAnsi="Times New Roman"/>
        </w:rPr>
      </w:pPr>
      <w:r>
        <w:t xml:space="preserve"> </w:t>
      </w:r>
      <w:r w:rsidR="000B0F58" w:rsidRPr="00FC6BBF">
        <w:rPr>
          <w:rFonts w:ascii="Times New Roman" w:hAnsi="Times New Roman"/>
        </w:rPr>
        <w:t>ВЫВОДЫ о характере изменения результатов ЕГЭ по предмету</w:t>
      </w:r>
    </w:p>
    <w:p w14:paraId="33D44B38" w14:textId="77777777" w:rsidR="0015454E" w:rsidRDefault="0015454E" w:rsidP="000B0F58"/>
    <w:p w14:paraId="72567816"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На основе анализа статистических данных, представленных в разделе 2, можно зафиксировать разнонаправленные изменения в результатах ЕГЭ по русскому языку в 2026 году в образовательных организациях Поволжского округа по сравнению с 2024 и 2025 годами. В целом динамика результатов характеризуется снижением основных показателей при сохранении отдельных положительных тенденций.</w:t>
      </w:r>
    </w:p>
    <w:p w14:paraId="7A49CE89"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Прежде всего, обращает на себя внимание устойчивое снижение среднего тестового балла, который в 2026 году достиг </w:t>
      </w:r>
      <w:r w:rsidRPr="00BC6C3C">
        <w:rPr>
          <w:rFonts w:eastAsia="Times New Roman"/>
          <w:b/>
          <w:bCs/>
          <w:color w:val="0F1115"/>
        </w:rPr>
        <w:t>65,8</w:t>
      </w:r>
      <w:r w:rsidRPr="00BC6C3C">
        <w:rPr>
          <w:rFonts w:eastAsia="Times New Roman"/>
          <w:color w:val="0F1115"/>
        </w:rPr>
        <w:t>, что на </w:t>
      </w:r>
      <w:r w:rsidRPr="00BC6C3C">
        <w:rPr>
          <w:rFonts w:eastAsia="Times New Roman"/>
          <w:b/>
          <w:bCs/>
          <w:color w:val="0F1115"/>
        </w:rPr>
        <w:t>0,1 балла</w:t>
      </w:r>
      <w:r w:rsidRPr="00BC6C3C">
        <w:rPr>
          <w:rFonts w:eastAsia="Times New Roman"/>
          <w:color w:val="0F1115"/>
        </w:rPr>
        <w:t> ниже показателя 2025 года (65,9) и на </w:t>
      </w:r>
      <w:r w:rsidRPr="00BC6C3C">
        <w:rPr>
          <w:rFonts w:eastAsia="Times New Roman"/>
          <w:b/>
          <w:bCs/>
          <w:color w:val="0F1115"/>
        </w:rPr>
        <w:t>1,9 балла</w:t>
      </w:r>
      <w:r w:rsidRPr="00BC6C3C">
        <w:rPr>
          <w:rFonts w:eastAsia="Times New Roman"/>
          <w:color w:val="0F1115"/>
        </w:rPr>
        <w:t xml:space="preserve"> ниже показателя 2024 года (67,7). Данная динамика сопровождается сокращением доли </w:t>
      </w:r>
      <w:proofErr w:type="spellStart"/>
      <w:r w:rsidRPr="00BC6C3C">
        <w:rPr>
          <w:rFonts w:eastAsia="Times New Roman"/>
          <w:color w:val="0F1115"/>
        </w:rPr>
        <w:t>высокобалльников</w:t>
      </w:r>
      <w:proofErr w:type="spellEnd"/>
      <w:r w:rsidRPr="00BC6C3C">
        <w:rPr>
          <w:rFonts w:eastAsia="Times New Roman"/>
          <w:color w:val="0F1115"/>
        </w:rPr>
        <w:t>, набравших от 81 до 100 баллов: их доля в 2026 году составила </w:t>
      </w:r>
      <w:r w:rsidRPr="00BC6C3C">
        <w:rPr>
          <w:rFonts w:eastAsia="Times New Roman"/>
          <w:b/>
          <w:bCs/>
          <w:color w:val="0F1115"/>
        </w:rPr>
        <w:t>17,6%</w:t>
      </w:r>
      <w:r w:rsidRPr="00BC6C3C">
        <w:rPr>
          <w:rFonts w:eastAsia="Times New Roman"/>
          <w:color w:val="0F1115"/>
        </w:rPr>
        <w:t>, тогда как в 2025 году она была </w:t>
      </w:r>
      <w:r w:rsidRPr="00BC6C3C">
        <w:rPr>
          <w:rFonts w:eastAsia="Times New Roman"/>
          <w:b/>
          <w:bCs/>
          <w:color w:val="0F1115"/>
        </w:rPr>
        <w:t>16,4%</w:t>
      </w:r>
      <w:r w:rsidRPr="00BC6C3C">
        <w:rPr>
          <w:rFonts w:eastAsia="Times New Roman"/>
          <w:color w:val="0F1115"/>
        </w:rPr>
        <w:t> (незначительный рост на 1,2%), а в 2024 году достигала </w:t>
      </w:r>
      <w:r w:rsidRPr="00BC6C3C">
        <w:rPr>
          <w:rFonts w:eastAsia="Times New Roman"/>
          <w:b/>
          <w:bCs/>
          <w:color w:val="0F1115"/>
        </w:rPr>
        <w:t>20,0%</w:t>
      </w:r>
      <w:r w:rsidRPr="00BC6C3C">
        <w:rPr>
          <w:rFonts w:eastAsia="Times New Roman"/>
          <w:color w:val="0F1115"/>
        </w:rPr>
        <w:t xml:space="preserve">. Таким образом, по сравнению с 2024 годом доля </w:t>
      </w:r>
      <w:proofErr w:type="spellStart"/>
      <w:r w:rsidRPr="00BC6C3C">
        <w:rPr>
          <w:rFonts w:eastAsia="Times New Roman"/>
          <w:color w:val="0F1115"/>
        </w:rPr>
        <w:t>высокобалльников</w:t>
      </w:r>
      <w:proofErr w:type="spellEnd"/>
      <w:r w:rsidRPr="00BC6C3C">
        <w:rPr>
          <w:rFonts w:eastAsia="Times New Roman"/>
          <w:color w:val="0F1115"/>
        </w:rPr>
        <w:t xml:space="preserve"> сократилась на </w:t>
      </w:r>
      <w:r w:rsidRPr="00BC6C3C">
        <w:rPr>
          <w:rFonts w:eastAsia="Times New Roman"/>
          <w:b/>
          <w:bCs/>
          <w:color w:val="0F1115"/>
        </w:rPr>
        <w:t>2,4 п.</w:t>
      </w:r>
      <w:r w:rsidRPr="00BC6C3C">
        <w:rPr>
          <w:rFonts w:eastAsia="Times New Roman"/>
          <w:color w:val="0F1115"/>
        </w:rPr>
        <w:t> Одновременно с этим наблюдается рост доли участников, получивших результат в диапазоне от минимального балла до 60 баллов, — в 2026 году таких участников оказалось </w:t>
      </w:r>
      <w:r w:rsidRPr="00BC6C3C">
        <w:rPr>
          <w:rFonts w:eastAsia="Times New Roman"/>
          <w:b/>
          <w:bCs/>
          <w:color w:val="0F1115"/>
        </w:rPr>
        <w:t>35,9%</w:t>
      </w:r>
      <w:r w:rsidRPr="00BC6C3C">
        <w:rPr>
          <w:rFonts w:eastAsia="Times New Roman"/>
          <w:color w:val="0F1115"/>
        </w:rPr>
        <w:t>, что является максимальным значением за трёхлетний период (в 2024 году — 29,7%, в 2025 году — 34,7%). Доля участников, получивших от 61 до 80 баллов, продолжает снижаться: в 2026 году она составила </w:t>
      </w:r>
      <w:r w:rsidRPr="00BC6C3C">
        <w:rPr>
          <w:rFonts w:eastAsia="Times New Roman"/>
          <w:b/>
          <w:bCs/>
          <w:color w:val="0F1115"/>
        </w:rPr>
        <w:t>46,2%</w:t>
      </w:r>
      <w:r w:rsidRPr="00BC6C3C">
        <w:rPr>
          <w:rFonts w:eastAsia="Times New Roman"/>
          <w:color w:val="0F1115"/>
        </w:rPr>
        <w:t> против </w:t>
      </w:r>
      <w:r w:rsidRPr="00BC6C3C">
        <w:rPr>
          <w:rFonts w:eastAsia="Times New Roman"/>
          <w:b/>
          <w:bCs/>
          <w:color w:val="0F1115"/>
        </w:rPr>
        <w:t>48,9%</w:t>
      </w:r>
      <w:r w:rsidRPr="00BC6C3C">
        <w:rPr>
          <w:rFonts w:eastAsia="Times New Roman"/>
          <w:color w:val="0F1115"/>
        </w:rPr>
        <w:t> в 2025 году и </w:t>
      </w:r>
      <w:r w:rsidRPr="00BC6C3C">
        <w:rPr>
          <w:rFonts w:eastAsia="Times New Roman"/>
          <w:b/>
          <w:bCs/>
          <w:color w:val="0F1115"/>
        </w:rPr>
        <w:t>50,4%</w:t>
      </w:r>
      <w:r w:rsidRPr="00BC6C3C">
        <w:rPr>
          <w:rFonts w:eastAsia="Times New Roman"/>
          <w:color w:val="0F1115"/>
        </w:rPr>
        <w:t> в 2024 году. Наиболее тревожной тенденцией является рост доли участников, не преодолевших минимальный балл: в 2026 году такой результат показали </w:t>
      </w:r>
      <w:r w:rsidRPr="00BC6C3C">
        <w:rPr>
          <w:rFonts w:eastAsia="Times New Roman"/>
          <w:b/>
          <w:bCs/>
          <w:color w:val="0F1115"/>
        </w:rPr>
        <w:t>0,3%</w:t>
      </w:r>
      <w:r w:rsidRPr="00BC6C3C">
        <w:rPr>
          <w:rFonts w:eastAsia="Times New Roman"/>
          <w:color w:val="0F1115"/>
        </w:rPr>
        <w:t xml:space="preserve"> участников, тогда как в 2024 и 2025 годах участников, не достигших порога успешности, не было зафиксировано (0,0%). Таким образом, общая картина результатов ЕГЭ </w:t>
      </w:r>
      <w:r w:rsidRPr="00BC6C3C">
        <w:rPr>
          <w:rFonts w:eastAsia="Times New Roman"/>
          <w:color w:val="0F1115"/>
        </w:rPr>
        <w:lastRenderedPageBreak/>
        <w:t xml:space="preserve">по русскому языку в Поволжском округе в 2026 году демонстрирует негативную динамику, выражающуюся в снижении среднего балла, сокращении доли </w:t>
      </w:r>
      <w:proofErr w:type="spellStart"/>
      <w:r w:rsidRPr="00BC6C3C">
        <w:rPr>
          <w:rFonts w:eastAsia="Times New Roman"/>
          <w:color w:val="0F1115"/>
        </w:rPr>
        <w:t>высокобалльников</w:t>
      </w:r>
      <w:proofErr w:type="spellEnd"/>
      <w:r w:rsidRPr="00BC6C3C">
        <w:rPr>
          <w:rFonts w:eastAsia="Times New Roman"/>
          <w:color w:val="0F1115"/>
        </w:rPr>
        <w:t>, росте доли низких результатов и появлении участников, не справившихся с экзаменом.</w:t>
      </w:r>
    </w:p>
    <w:p w14:paraId="7C85695C"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w:t>
      </w:r>
      <w:r w:rsidRPr="00BC6C3C">
        <w:rPr>
          <w:rFonts w:eastAsia="Times New Roman"/>
          <w:b/>
          <w:bCs/>
          <w:color w:val="0F1115"/>
        </w:rPr>
        <w:t>городском округе Новокуйбышевск</w:t>
      </w:r>
      <w:r w:rsidRPr="00BC6C3C">
        <w:rPr>
          <w:rFonts w:eastAsia="Times New Roman"/>
          <w:color w:val="0F1115"/>
        </w:rPr>
        <w:t>, где доля участников ЕГЭ по русскому языку составляет 44,8% от общего числа сдающих в регионе, результаты демонстрируют более высокий уровень подготовки по сравнению с районом. Доля не преодолевших минимальный балл здесь составляет </w:t>
      </w:r>
      <w:r w:rsidRPr="00BC6C3C">
        <w:rPr>
          <w:rFonts w:eastAsia="Times New Roman"/>
          <w:b/>
          <w:bCs/>
          <w:color w:val="0F1115"/>
        </w:rPr>
        <w:t>0,3%</w:t>
      </w:r>
      <w:r w:rsidRPr="00BC6C3C">
        <w:rPr>
          <w:rFonts w:eastAsia="Times New Roman"/>
          <w:color w:val="0F1115"/>
        </w:rPr>
        <w:t>, что сопоставимо с общим региональным показателем. Доля участников, получивших результат в диапазоне от минимального балла до 60 баллов, в Новокуйбышевске составляет </w:t>
      </w:r>
      <w:r w:rsidRPr="00BC6C3C">
        <w:rPr>
          <w:rFonts w:eastAsia="Times New Roman"/>
          <w:b/>
          <w:bCs/>
          <w:color w:val="0F1115"/>
        </w:rPr>
        <w:t>30,8%</w:t>
      </w:r>
      <w:r w:rsidRPr="00BC6C3C">
        <w:rPr>
          <w:rFonts w:eastAsia="Times New Roman"/>
          <w:color w:val="0F1115"/>
        </w:rPr>
        <w:t xml:space="preserve">, что значительно ниже аналогичного показателя по району (40,0%) и ниже среднего по региону (35,9%). При этом доля </w:t>
      </w:r>
      <w:proofErr w:type="spellStart"/>
      <w:r w:rsidRPr="00BC6C3C">
        <w:rPr>
          <w:rFonts w:eastAsia="Times New Roman"/>
          <w:color w:val="0F1115"/>
        </w:rPr>
        <w:t>высокобалльников</w:t>
      </w:r>
      <w:proofErr w:type="spellEnd"/>
      <w:r w:rsidRPr="00BC6C3C">
        <w:rPr>
          <w:rFonts w:eastAsia="Times New Roman"/>
          <w:color w:val="0F1115"/>
        </w:rPr>
        <w:t xml:space="preserve"> (от 81 до 100 баллов) в городском округе достигает </w:t>
      </w:r>
      <w:r w:rsidRPr="00BC6C3C">
        <w:rPr>
          <w:rFonts w:eastAsia="Times New Roman"/>
          <w:b/>
          <w:bCs/>
          <w:color w:val="0F1115"/>
        </w:rPr>
        <w:t>20,7%</w:t>
      </w:r>
      <w:r w:rsidRPr="00BC6C3C">
        <w:rPr>
          <w:rFonts w:eastAsia="Times New Roman"/>
          <w:color w:val="0F1115"/>
        </w:rPr>
        <w:t>, а доля участников в группе от 61 до 80 баллов составляет </w:t>
      </w:r>
      <w:r w:rsidRPr="00BC6C3C">
        <w:rPr>
          <w:rFonts w:eastAsia="Times New Roman"/>
          <w:b/>
          <w:bCs/>
          <w:color w:val="0F1115"/>
        </w:rPr>
        <w:t>48,2%</w:t>
      </w:r>
      <w:r w:rsidRPr="00BC6C3C">
        <w:rPr>
          <w:rFonts w:eastAsia="Times New Roman"/>
          <w:color w:val="0F1115"/>
        </w:rPr>
        <w:t>. Такая структура результатов свидетельствует о том, что в Новокуйбышевске результаты распределены более благоприятно, с преобладанием средних и высоких баллов, а доля низких результатов минимальна.</w:t>
      </w:r>
    </w:p>
    <w:p w14:paraId="2527D78C"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В </w:t>
      </w:r>
      <w:r w:rsidRPr="00BC6C3C">
        <w:rPr>
          <w:rFonts w:eastAsia="Times New Roman"/>
          <w:b/>
          <w:bCs/>
          <w:color w:val="0F1115"/>
        </w:rPr>
        <w:t>муниципальном районе Волжский</w:t>
      </w:r>
      <w:r w:rsidRPr="00BC6C3C">
        <w:rPr>
          <w:rFonts w:eastAsia="Times New Roman"/>
          <w:color w:val="0F1115"/>
        </w:rPr>
        <w:t>, где сосредоточена основная масса участников ЕГЭ по русскому языку (55,2% от общего числа в округе), картина результатов выглядит иначе и менее оптимистично. Доля не преодолевших минимальный балл здесь составляет </w:t>
      </w:r>
      <w:r w:rsidRPr="00BC6C3C">
        <w:rPr>
          <w:rFonts w:eastAsia="Times New Roman"/>
          <w:b/>
          <w:bCs/>
          <w:color w:val="0F1115"/>
        </w:rPr>
        <w:t>0,2%</w:t>
      </w:r>
      <w:r w:rsidRPr="00BC6C3C">
        <w:rPr>
          <w:rFonts w:eastAsia="Times New Roman"/>
          <w:color w:val="0F1115"/>
        </w:rPr>
        <w:t>, что незначительно ниже, чем в Новокуйбышевске. Однако доля участников, получивших от минимального балла до 60 баллов, в Волжском районе достигает </w:t>
      </w:r>
      <w:r w:rsidRPr="00BC6C3C">
        <w:rPr>
          <w:rFonts w:eastAsia="Times New Roman"/>
          <w:b/>
          <w:bCs/>
          <w:color w:val="0F1115"/>
        </w:rPr>
        <w:t>40,0%</w:t>
      </w:r>
      <w:r w:rsidRPr="00BC6C3C">
        <w:rPr>
          <w:rFonts w:eastAsia="Times New Roman"/>
          <w:color w:val="0F1115"/>
        </w:rPr>
        <w:t>, что значительно превышает аналогичный показатель городского округа (30,8%) и является самым высоким значением среди АТЕ. Доля участников, получивших от 61 до 80 баллов, в Волжском районе составляет </w:t>
      </w:r>
      <w:r w:rsidRPr="00BC6C3C">
        <w:rPr>
          <w:rFonts w:eastAsia="Times New Roman"/>
          <w:b/>
          <w:bCs/>
          <w:color w:val="0F1115"/>
        </w:rPr>
        <w:t>44,6%</w:t>
      </w:r>
      <w:r w:rsidRPr="00BC6C3C">
        <w:rPr>
          <w:rFonts w:eastAsia="Times New Roman"/>
          <w:color w:val="0F1115"/>
        </w:rPr>
        <w:t xml:space="preserve">, что ниже, чем в Новокуйбышевске (48,2%), а доля </w:t>
      </w:r>
      <w:proofErr w:type="spellStart"/>
      <w:r w:rsidRPr="00BC6C3C">
        <w:rPr>
          <w:rFonts w:eastAsia="Times New Roman"/>
          <w:color w:val="0F1115"/>
        </w:rPr>
        <w:t>высокобалльников</w:t>
      </w:r>
      <w:proofErr w:type="spellEnd"/>
      <w:r w:rsidRPr="00BC6C3C">
        <w:rPr>
          <w:rFonts w:eastAsia="Times New Roman"/>
          <w:color w:val="0F1115"/>
        </w:rPr>
        <w:t xml:space="preserve"> (от 81 до 100 баллов) здесь самая низкая — </w:t>
      </w:r>
      <w:r w:rsidRPr="00BC6C3C">
        <w:rPr>
          <w:rFonts w:eastAsia="Times New Roman"/>
          <w:b/>
          <w:bCs/>
          <w:color w:val="0F1115"/>
        </w:rPr>
        <w:t>15,1%</w:t>
      </w:r>
      <w:r w:rsidRPr="00BC6C3C">
        <w:rPr>
          <w:rFonts w:eastAsia="Times New Roman"/>
          <w:color w:val="0F1115"/>
        </w:rPr>
        <w:t xml:space="preserve">, что на 5,6 </w:t>
      </w:r>
      <w:proofErr w:type="spellStart"/>
      <w:r w:rsidRPr="00BC6C3C">
        <w:rPr>
          <w:rFonts w:eastAsia="Times New Roman"/>
          <w:color w:val="0F1115"/>
        </w:rPr>
        <w:t>п.п</w:t>
      </w:r>
      <w:proofErr w:type="spellEnd"/>
      <w:r w:rsidRPr="00BC6C3C">
        <w:rPr>
          <w:rFonts w:eastAsia="Times New Roman"/>
          <w:color w:val="0F1115"/>
        </w:rPr>
        <w:t xml:space="preserve">. ниже, чем в городском округе. Таким образом, в Волжском районе наблюдается смещение результатов в сторону низких и средних баллов, с существенно меньшей долей </w:t>
      </w:r>
      <w:proofErr w:type="spellStart"/>
      <w:r w:rsidRPr="00BC6C3C">
        <w:rPr>
          <w:rFonts w:eastAsia="Times New Roman"/>
          <w:color w:val="0F1115"/>
        </w:rPr>
        <w:t>высокобалльников</w:t>
      </w:r>
      <w:proofErr w:type="spellEnd"/>
      <w:r w:rsidRPr="00BC6C3C">
        <w:rPr>
          <w:rFonts w:eastAsia="Times New Roman"/>
          <w:color w:val="0F1115"/>
        </w:rPr>
        <w:t>, что указывает на системные проблемы в подготовке выпускников по русскому языку в данной территории.</w:t>
      </w:r>
    </w:p>
    <w:p w14:paraId="0484E9B5"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 xml:space="preserve">Наиболее массовая категория участников — выпускники текущего года, обучающиеся по программам среднего общего образования, составляющие 97,5% от общего числа участников (736 человек), — показывает результаты, близкие к </w:t>
      </w:r>
      <w:proofErr w:type="spellStart"/>
      <w:r w:rsidRPr="00BC6C3C">
        <w:rPr>
          <w:rFonts w:eastAsia="Times New Roman"/>
          <w:color w:val="0F1115"/>
        </w:rPr>
        <w:t>общерегиональным</w:t>
      </w:r>
      <w:proofErr w:type="spellEnd"/>
      <w:r w:rsidRPr="00BC6C3C">
        <w:rPr>
          <w:rFonts w:eastAsia="Times New Roman"/>
          <w:color w:val="0F1115"/>
        </w:rPr>
        <w:t xml:space="preserve">: 0,3% не преодолели минимальный балл, 35,9% получили от минимального балла до 60, 46,4% — от 61 до 80 и 17,5% — от 81 до 100 </w:t>
      </w:r>
      <w:r w:rsidRPr="00BC6C3C">
        <w:rPr>
          <w:rFonts w:eastAsia="Times New Roman"/>
          <w:color w:val="0F1115"/>
        </w:rPr>
        <w:lastRenderedPageBreak/>
        <w:t>баллов. Именно в этой категории, наиболее многочисленной, фиксируются все негативные тенденции, характерные для региона в целом. Единственный участник из числа выпускников 10 классов показал максимальный результат (от 81 до 100 баллов, 100%), однако ввиду крайне малого количества участников (1 человек) статистические выводы по данной группе ограниченно достоверны. Выпускники СПО (4 участника, 0,5% от общего числа) демонстрируют следующие результаты: 0,0% не преодолели минимальный балл, 50,0% получили от минимального балла до 60, 25,0% — от 61 до 80 и 25,0% — от 81 до 100 баллов, что свидетельствует о поляризации результатов внутри данной группы.</w:t>
      </w:r>
    </w:p>
    <w:p w14:paraId="7A06820B"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 xml:space="preserve">В разрезе типов образовательных организаций наиболее высокие результаты демонстрируют выпускники лицеев и гимназий (50 участников, 6,7% от общего числа): здесь полностью отсутствуют участники, не преодолевшие минимальный балл (0,0%), доля получивших от минимального балла до 60 баллов составляет 26,0% (самый низкий показатель среди всех типов ОО), доля участников в группе от 61 до 80 баллов достигает 56,0% (самый высокий показатель), а доля </w:t>
      </w:r>
      <w:proofErr w:type="spellStart"/>
      <w:r w:rsidRPr="00BC6C3C">
        <w:rPr>
          <w:rFonts w:eastAsia="Times New Roman"/>
          <w:color w:val="0F1115"/>
        </w:rPr>
        <w:t>высокобалльников</w:t>
      </w:r>
      <w:proofErr w:type="spellEnd"/>
      <w:r w:rsidRPr="00BC6C3C">
        <w:rPr>
          <w:rFonts w:eastAsia="Times New Roman"/>
          <w:color w:val="0F1115"/>
        </w:rPr>
        <w:t xml:space="preserve"> составляет 18,0%. Выпускники СОШ (608 участников, 81,1% от общего числа) показывают результаты, близкие к </w:t>
      </w:r>
      <w:proofErr w:type="spellStart"/>
      <w:r w:rsidRPr="00BC6C3C">
        <w:rPr>
          <w:rFonts w:eastAsia="Times New Roman"/>
          <w:color w:val="0F1115"/>
        </w:rPr>
        <w:t>общерегиональным</w:t>
      </w:r>
      <w:proofErr w:type="spellEnd"/>
      <w:r w:rsidRPr="00BC6C3C">
        <w:rPr>
          <w:rFonts w:eastAsia="Times New Roman"/>
          <w:color w:val="0F1115"/>
        </w:rPr>
        <w:t>: 0,3% не преодолели минимальный балл, 35,4% получили от минимального балла до 60, 45,7% — от 61 до 80 и 18,6% — от 81 до 100 баллов. Наиболее проблемная ситуация наблюдается в СОШ с углублённым изучением предметов (УИП) (92 участника, 12,3% от общего числа): здесь полностью отсутствуют участники, не преодолевшие минимальный балл (0,0%), однако доля получивших от минимального балла до 60 баллов составляет </w:t>
      </w:r>
      <w:r w:rsidRPr="00BC6C3C">
        <w:rPr>
          <w:rFonts w:eastAsia="Times New Roman"/>
          <w:b/>
          <w:bCs/>
          <w:color w:val="0F1115"/>
        </w:rPr>
        <w:t>44,6%</w:t>
      </w:r>
      <w:r w:rsidRPr="00BC6C3C">
        <w:rPr>
          <w:rFonts w:eastAsia="Times New Roman"/>
          <w:color w:val="0F1115"/>
        </w:rPr>
        <w:t xml:space="preserve"> — это самый высокий показатель среди всех типов ОО, тогда как доля </w:t>
      </w:r>
      <w:proofErr w:type="spellStart"/>
      <w:r w:rsidRPr="00BC6C3C">
        <w:rPr>
          <w:rFonts w:eastAsia="Times New Roman"/>
          <w:color w:val="0F1115"/>
        </w:rPr>
        <w:t>высокобалльников</w:t>
      </w:r>
      <w:proofErr w:type="spellEnd"/>
      <w:r w:rsidRPr="00BC6C3C">
        <w:rPr>
          <w:rFonts w:eastAsia="Times New Roman"/>
          <w:color w:val="0F1115"/>
        </w:rPr>
        <w:t xml:space="preserve"> здесь самая низкая — </w:t>
      </w:r>
      <w:r w:rsidRPr="00BC6C3C">
        <w:rPr>
          <w:rFonts w:eastAsia="Times New Roman"/>
          <w:b/>
          <w:bCs/>
          <w:color w:val="0F1115"/>
        </w:rPr>
        <w:t>9,8%</w:t>
      </w:r>
      <w:r w:rsidRPr="00BC6C3C">
        <w:rPr>
          <w:rFonts w:eastAsia="Times New Roman"/>
          <w:color w:val="0F1115"/>
        </w:rPr>
        <w:t xml:space="preserve">, что на 8,8 </w:t>
      </w:r>
      <w:proofErr w:type="spellStart"/>
      <w:r w:rsidRPr="00BC6C3C">
        <w:rPr>
          <w:rFonts w:eastAsia="Times New Roman"/>
          <w:color w:val="0F1115"/>
        </w:rPr>
        <w:t>п.п</w:t>
      </w:r>
      <w:proofErr w:type="spellEnd"/>
      <w:r w:rsidRPr="00BC6C3C">
        <w:rPr>
          <w:rFonts w:eastAsia="Times New Roman"/>
          <w:color w:val="0F1115"/>
        </w:rPr>
        <w:t xml:space="preserve">. ниже, чем в обычных СОШ, и на 8,2 </w:t>
      </w:r>
      <w:proofErr w:type="spellStart"/>
      <w:r w:rsidRPr="00BC6C3C">
        <w:rPr>
          <w:rFonts w:eastAsia="Times New Roman"/>
          <w:color w:val="0F1115"/>
        </w:rPr>
        <w:t>п.п</w:t>
      </w:r>
      <w:proofErr w:type="spellEnd"/>
      <w:r w:rsidRPr="00BC6C3C">
        <w:rPr>
          <w:rFonts w:eastAsia="Times New Roman"/>
          <w:color w:val="0F1115"/>
        </w:rPr>
        <w:t>. ниже, чем в лицеях и гимназиях. Данный факт требует дополнительного анализа, поскольку наличие углублённого изучения предмета, как правило, предполагает более высокие результаты, однако полученные данные свидетельствуют об обратном, что может указывать на формальный характер углублённого изучения или недостаточную эффективность образовательных программ в данных ОО.</w:t>
      </w:r>
    </w:p>
    <w:p w14:paraId="66B7D029"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Подавляющее большинство участников (100%) изучали русский язык на базовом уровне, что соответствует обязательному характеру предмета и единым требованиям ФГОС для всех выпускников. Участников, изучавших предмет на углублённом уровне, в выборке не зафиксировано.</w:t>
      </w:r>
    </w:p>
    <w:p w14:paraId="34B9B1F3"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lastRenderedPageBreak/>
        <w:t xml:space="preserve">В разрезе категорий участников все выпускники текущего года, обучающиеся по программам среднего общего образования, распределились следующим образом: 0,3% не преодолели минимальный балл, 35,9% получили от минимального балла до 60, 46,4% — от 61 до 80 и 17,5% — от 81 до 100 баллов. Единственный участник из числа обучающихся 10 класса и выпускники СПО продемонстрировали более высокие результаты, однако ввиду малой численности этих групп делать статистически значимые выводы о качестве подготовки в данных категориях некорректно. Таким образом, наиболее проблемной группой с точки зрения риска неуспешности и низких результатов являются выпускники СОО, обучающиеся по программам среднего общего образования, при этом именно в этой группе сосредоточена основная масса </w:t>
      </w:r>
      <w:proofErr w:type="spellStart"/>
      <w:r w:rsidRPr="00BC6C3C">
        <w:rPr>
          <w:rFonts w:eastAsia="Times New Roman"/>
          <w:color w:val="0F1115"/>
        </w:rPr>
        <w:t>высокобалльников</w:t>
      </w:r>
      <w:proofErr w:type="spellEnd"/>
      <w:r w:rsidRPr="00BC6C3C">
        <w:rPr>
          <w:rFonts w:eastAsia="Times New Roman"/>
          <w:color w:val="0F1115"/>
        </w:rPr>
        <w:t>, что подтверждает вывод о высокой поляризации результатов внутри категории.</w:t>
      </w:r>
    </w:p>
    <w:p w14:paraId="52EC972F" w14:textId="77777777" w:rsidR="00BC6C3C" w:rsidRPr="00BC6C3C" w:rsidRDefault="00BC6C3C" w:rsidP="00BC6C3C">
      <w:pPr>
        <w:spacing w:line="360" w:lineRule="auto"/>
        <w:ind w:firstLine="709"/>
        <w:jc w:val="both"/>
      </w:pPr>
    </w:p>
    <w:p w14:paraId="5970D318" w14:textId="77777777" w:rsidR="00DB6745" w:rsidRDefault="000B0F58" w:rsidP="00DE7327">
      <w:pPr>
        <w:pStyle w:val="3"/>
        <w:numPr>
          <w:ilvl w:val="1"/>
          <w:numId w:val="3"/>
        </w:numPr>
        <w:tabs>
          <w:tab w:val="left" w:pos="142"/>
        </w:tabs>
        <w:ind w:left="142" w:hanging="426"/>
        <w:jc w:val="both"/>
        <w:rPr>
          <w:rFonts w:ascii="Times New Roman" w:hAnsi="Times New Roman"/>
          <w:lang w:val="ru-RU"/>
        </w:rPr>
      </w:pPr>
      <w:r>
        <w:rPr>
          <w:rFonts w:ascii="Times New Roman" w:hAnsi="Times New Roman"/>
          <w:lang w:val="ru-RU"/>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585F2492" w14:textId="77777777" w:rsidR="000B0F58" w:rsidRDefault="000B0F58" w:rsidP="008F2F8E"/>
    <w:p w14:paraId="550AE19C"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 xml:space="preserve">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русскому языку. В частности, в качестве единой методической темы на 2025–2026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русского языка, внедрению новых технологий преподавания, обеспечивающих формирование функциональной грамотности, а также по подготовке обучающихся к успешной сдаче ГИА. Кроме того, на уровне муниципалитета организовывались </w:t>
      </w:r>
      <w:proofErr w:type="spellStart"/>
      <w:r w:rsidRPr="00BC6C3C">
        <w:rPr>
          <w:rFonts w:eastAsia="Times New Roman"/>
          <w:color w:val="0F1115"/>
        </w:rPr>
        <w:t>стажировочные</w:t>
      </w:r>
      <w:proofErr w:type="spellEnd"/>
      <w:r w:rsidRPr="00BC6C3C">
        <w:rPr>
          <w:rFonts w:eastAsia="Times New Roman"/>
          <w:color w:val="0F1115"/>
        </w:rPr>
        <w:t xml:space="preserve"> площадки для трансляции эффективных практик внедрения ФОП по русскому языку, оказывалась консультационная и методическая помощь образовательным организациям в части разработки рабочих программ по русскому языку с акцентом на развитие речевых и коммуникативных компетенций.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включая </w:t>
      </w:r>
      <w:r w:rsidRPr="00BC6C3C">
        <w:rPr>
          <w:rFonts w:eastAsia="Times New Roman"/>
          <w:color w:val="0F1115"/>
        </w:rPr>
        <w:lastRenderedPageBreak/>
        <w:t>проведение семинаров-практикумов по подготовке к итоговому сочинению и обучению написанию сочинения-рассуждения (задание 27). Проводились муниципальные диагностические работы в формате ЕГЭ, анализировались их результаты, организовывались адресные консультации для учителей и обучающихся по ликвидации выявленных дефицитов.</w:t>
      </w:r>
    </w:p>
    <w:p w14:paraId="1D7DFF15"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 xml:space="preserve">Можно предположить, что принятые меры оказали определённое влияние на динамику результатов ЕГЭ по русскому языку в 2026 году, однако это влияние оказалось недостаточным для преодоления негативных тенденций. С одной стороны, комплекс принятых мер, возможно, позволил сдержать более существенное падение результатов: сохранение доли </w:t>
      </w:r>
      <w:proofErr w:type="spellStart"/>
      <w:r w:rsidRPr="00BC6C3C">
        <w:rPr>
          <w:rFonts w:eastAsia="Times New Roman"/>
          <w:color w:val="0F1115"/>
        </w:rPr>
        <w:t>высокобалльников</w:t>
      </w:r>
      <w:proofErr w:type="spellEnd"/>
      <w:r w:rsidRPr="00BC6C3C">
        <w:rPr>
          <w:rFonts w:eastAsia="Times New Roman"/>
          <w:color w:val="0F1115"/>
        </w:rPr>
        <w:t xml:space="preserve"> на уровне 17,6% (что лишь на 1,2 </w:t>
      </w:r>
      <w:proofErr w:type="spellStart"/>
      <w:r w:rsidRPr="00BC6C3C">
        <w:rPr>
          <w:rFonts w:eastAsia="Times New Roman"/>
          <w:color w:val="0F1115"/>
        </w:rPr>
        <w:t>п.п</w:t>
      </w:r>
      <w:proofErr w:type="spellEnd"/>
      <w:r w:rsidRPr="00BC6C3C">
        <w:rPr>
          <w:rFonts w:eastAsia="Times New Roman"/>
          <w:color w:val="0F1115"/>
        </w:rPr>
        <w:t xml:space="preserve">. выше показателя 2025 года) и незначительное снижение среднего балла (всего на 0,1 балла по сравнению с 2025 годом) могут рассматриваться как результат системной работы по повышению качества преподавания. С другой стороны, рост доли участников, не преодолевших минимальный балл (с 0,0% в 2024–2025 годах до 0,3% в 2026 году), а также увеличение доли участников с низкими результатами (от минимального балла до 60) до 35,9% свидетельствуют о том, что принятые меры оказались недостаточно эффективными для работы с группами риска. Особую тревогу вызывает ситуация в СОШ с углублённым изучением предметов, где при полном отсутствии </w:t>
      </w:r>
      <w:proofErr w:type="spellStart"/>
      <w:r w:rsidRPr="00BC6C3C">
        <w:rPr>
          <w:rFonts w:eastAsia="Times New Roman"/>
          <w:color w:val="0F1115"/>
        </w:rPr>
        <w:t>несдавших</w:t>
      </w:r>
      <w:proofErr w:type="spellEnd"/>
      <w:r w:rsidRPr="00BC6C3C">
        <w:rPr>
          <w:rFonts w:eastAsia="Times New Roman"/>
          <w:color w:val="0F1115"/>
        </w:rPr>
        <w:t xml:space="preserve"> (0,0%) доля получивших низкие баллы (от минимального до 60) достигает 44,6%, что на 8,7 </w:t>
      </w:r>
      <w:proofErr w:type="spellStart"/>
      <w:r w:rsidRPr="00BC6C3C">
        <w:rPr>
          <w:rFonts w:eastAsia="Times New Roman"/>
          <w:color w:val="0F1115"/>
        </w:rPr>
        <w:t>п.п</w:t>
      </w:r>
      <w:proofErr w:type="spellEnd"/>
      <w:r w:rsidRPr="00BC6C3C">
        <w:rPr>
          <w:rFonts w:eastAsia="Times New Roman"/>
          <w:color w:val="0F1115"/>
        </w:rPr>
        <w:t xml:space="preserve">. выше среднего по региону, а доля </w:t>
      </w:r>
      <w:proofErr w:type="spellStart"/>
      <w:r w:rsidRPr="00BC6C3C">
        <w:rPr>
          <w:rFonts w:eastAsia="Times New Roman"/>
          <w:color w:val="0F1115"/>
        </w:rPr>
        <w:t>высокобалльников</w:t>
      </w:r>
      <w:proofErr w:type="spellEnd"/>
      <w:r w:rsidRPr="00BC6C3C">
        <w:rPr>
          <w:rFonts w:eastAsia="Times New Roman"/>
          <w:color w:val="0F1115"/>
        </w:rPr>
        <w:t xml:space="preserve"> составляет лишь 9,8% — это самый низкий показатель среди всех типов ОО. Данный факт может свидетельствовать о том, что в ряде ОО углублённое изучение русского языка носит формальный характер, а принятые меры не были в достаточной степени адресными и дифференцированными.</w:t>
      </w:r>
    </w:p>
    <w:p w14:paraId="05AF8134" w14:textId="77777777" w:rsidR="00BC6C3C" w:rsidRPr="00BC6C3C" w:rsidRDefault="00BC6C3C" w:rsidP="00BC6C3C">
      <w:pPr>
        <w:shd w:val="clear" w:color="auto" w:fill="FFFFFF"/>
        <w:spacing w:line="360" w:lineRule="auto"/>
        <w:ind w:firstLine="709"/>
        <w:jc w:val="both"/>
        <w:rPr>
          <w:rFonts w:eastAsia="Times New Roman"/>
          <w:color w:val="0F1115"/>
        </w:rPr>
      </w:pPr>
      <w:r w:rsidRPr="00BC6C3C">
        <w:rPr>
          <w:rFonts w:eastAsia="Times New Roman"/>
          <w:color w:val="0F1115"/>
        </w:rPr>
        <w:t>Таким образом, комплекс принятых мер способствовал сдерживанию негативной динамики, однако его влияние оказалось недостаточным для перелома тенденции к снижению результатов. Это указывает на необходимость усиления дифференцированного и адресного подхода к повышению качества преподавания русского языка, особенно в части работы со слабоуспевающими обучающимися и повышения эффективности углублённого изучения предмета в профильных классах и школах с УИП.</w:t>
      </w:r>
    </w:p>
    <w:p w14:paraId="38FC60B0" w14:textId="77777777" w:rsidR="00BC6C3C" w:rsidRPr="00BC6C3C" w:rsidRDefault="00BC6C3C" w:rsidP="00BC6C3C">
      <w:pPr>
        <w:spacing w:line="360" w:lineRule="auto"/>
        <w:ind w:firstLine="709"/>
        <w:jc w:val="both"/>
      </w:pPr>
    </w:p>
    <w:p w14:paraId="45160DA3" w14:textId="77777777" w:rsidR="0015454E" w:rsidRPr="00644E7E" w:rsidRDefault="008C725A" w:rsidP="00727A8C">
      <w:pPr>
        <w:spacing w:line="360" w:lineRule="auto"/>
        <w:jc w:val="both"/>
        <w:rPr>
          <w:sz w:val="28"/>
          <w:szCs w:val="28"/>
        </w:rPr>
      </w:pPr>
      <w:r>
        <w:rPr>
          <w:sz w:val="28"/>
          <w:szCs w:val="28"/>
        </w:rPr>
        <w:br w:type="page"/>
      </w:r>
    </w:p>
    <w:p w14:paraId="7A160DEA"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7"/>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3B20B2D5" w14:textId="77777777" w:rsidR="00A870CD" w:rsidRPr="00634251" w:rsidRDefault="00A870CD" w:rsidP="00DE7327">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707973B6" w14:textId="77777777" w:rsidR="003E43F2" w:rsidRPr="00FA4B3A" w:rsidRDefault="003E43F2" w:rsidP="00727A8C">
      <w:pPr>
        <w:spacing w:line="360" w:lineRule="auto"/>
        <w:jc w:val="both"/>
      </w:pPr>
    </w:p>
    <w:p w14:paraId="7E590141" w14:textId="77777777" w:rsidR="00D26219" w:rsidRPr="00715B99" w:rsidRDefault="000A77ED" w:rsidP="00DE7327">
      <w:pPr>
        <w:pStyle w:val="3"/>
        <w:numPr>
          <w:ilvl w:val="1"/>
          <w:numId w:val="3"/>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3792096F" w14:textId="77777777" w:rsidR="008C725A" w:rsidRDefault="008C725A" w:rsidP="00FC6BBF">
      <w:pPr>
        <w:ind w:left="-426" w:firstLine="852"/>
        <w:contextualSpacing/>
        <w:jc w:val="both"/>
        <w:rPr>
          <w:b/>
          <w:i/>
          <w:iCs/>
        </w:rPr>
      </w:pPr>
    </w:p>
    <w:p w14:paraId="7880B3AC"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7C79D134"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685BC4AE"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23952CBE"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8"/>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 xml:space="preserve">100 </w:t>
      </w:r>
      <w:proofErr w:type="spellStart"/>
      <w:r w:rsidRPr="00FC6BBF">
        <w:rPr>
          <w:i/>
          <w:iCs/>
        </w:rPr>
        <w:t>т.б</w:t>
      </w:r>
      <w:proofErr w:type="spellEnd"/>
      <w:r w:rsidRPr="00FC6BBF">
        <w:rPr>
          <w:i/>
          <w:iCs/>
        </w:rPr>
        <w:t>.).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2CE22D39"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7BEDA005" w14:textId="77777777" w:rsidR="00CF25F5" w:rsidRPr="008F2F8E" w:rsidRDefault="00CF25F5" w:rsidP="00DE7327">
      <w:pPr>
        <w:pStyle w:val="3"/>
        <w:numPr>
          <w:ilvl w:val="2"/>
          <w:numId w:val="3"/>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6620E87C" w14:textId="77777777" w:rsidR="003A417F" w:rsidRDefault="003A417F" w:rsidP="00CC3194">
      <w:pPr>
        <w:ind w:firstLine="567"/>
        <w:contextualSpacing/>
        <w:jc w:val="center"/>
        <w:rPr>
          <w:b/>
          <w:iCs/>
          <w:sz w:val="28"/>
          <w:szCs w:val="28"/>
        </w:rPr>
      </w:pPr>
    </w:p>
    <w:p w14:paraId="1783C2E1"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34D7DF72" w14:textId="77777777" w:rsidR="001B2F07" w:rsidRDefault="001B2F07" w:rsidP="00FC6BBF">
      <w:pPr>
        <w:pStyle w:val="af7"/>
        <w:keepNext/>
        <w:rPr>
          <w:noProof/>
        </w:rPr>
      </w:pPr>
      <w:r w:rsidRPr="00F579AB">
        <w:t xml:space="preserve">Таблица </w:t>
      </w:r>
      <w:r w:rsidR="00A70EA4">
        <w:t>2</w:t>
      </w:r>
      <w:r w:rsidR="00DB6897">
        <w:noBreakHyphen/>
      </w:r>
      <w:r w:rsidR="00DE7327">
        <w:fldChar w:fldCharType="begin"/>
      </w:r>
      <w:r w:rsidR="00DE7327">
        <w:instrText xml:space="preserve"> SEQ Таблица \* ARABIC \s 1 </w:instrText>
      </w:r>
      <w:r w:rsidR="00DE7327">
        <w:fldChar w:fldCharType="separate"/>
      </w:r>
      <w:r w:rsidR="00AF57A4">
        <w:rPr>
          <w:noProof/>
        </w:rPr>
        <w:t>13</w:t>
      </w:r>
      <w:r w:rsidR="00DE7327">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BC6C3C" w:rsidRPr="00CC3194" w14:paraId="262AF0D7" w14:textId="77777777" w:rsidTr="002B21C2">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58A3EA9C" w14:textId="77777777" w:rsidR="00BC6C3C" w:rsidRPr="00CC3194" w:rsidRDefault="00BC6C3C" w:rsidP="002B21C2">
            <w:pPr>
              <w:autoSpaceDE w:val="0"/>
              <w:autoSpaceDN w:val="0"/>
              <w:adjustRightInd w:val="0"/>
              <w:jc w:val="center"/>
              <w:rPr>
                <w:sz w:val="22"/>
                <w:szCs w:val="20"/>
              </w:rPr>
            </w:pPr>
            <w:r w:rsidRPr="00CC3194">
              <w:rPr>
                <w:bCs/>
                <w:sz w:val="22"/>
                <w:szCs w:val="20"/>
              </w:rPr>
              <w:t>Номер</w:t>
            </w:r>
          </w:p>
          <w:p w14:paraId="236C467A" w14:textId="77777777" w:rsidR="00BC6C3C" w:rsidRPr="00CC3194" w:rsidRDefault="00BC6C3C" w:rsidP="002B21C2">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0BD88E11" w14:textId="77777777" w:rsidR="00BC6C3C" w:rsidRPr="00CC3194" w:rsidRDefault="00BC6C3C" w:rsidP="002B21C2">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0DCECA31" w14:textId="77777777" w:rsidR="00BC6C3C" w:rsidRPr="00CC3194" w:rsidRDefault="00BC6C3C" w:rsidP="002B21C2">
            <w:pPr>
              <w:autoSpaceDE w:val="0"/>
              <w:autoSpaceDN w:val="0"/>
              <w:adjustRightInd w:val="0"/>
              <w:jc w:val="center"/>
              <w:rPr>
                <w:sz w:val="22"/>
                <w:szCs w:val="20"/>
              </w:rPr>
            </w:pPr>
            <w:r w:rsidRPr="00CC3194">
              <w:rPr>
                <w:bCs/>
                <w:sz w:val="22"/>
                <w:szCs w:val="20"/>
              </w:rPr>
              <w:t>Уровень сложности задания</w:t>
            </w:r>
          </w:p>
          <w:p w14:paraId="512F6D20" w14:textId="77777777" w:rsidR="00BC6C3C" w:rsidRPr="00CC3194" w:rsidRDefault="00BC6C3C" w:rsidP="002B21C2">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237A4EBA" w14:textId="77777777" w:rsidR="00BC6C3C" w:rsidRPr="00CC3194" w:rsidRDefault="00BC6C3C" w:rsidP="002B21C2">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9"/>
            </w:r>
            <w:r>
              <w:rPr>
                <w:sz w:val="22"/>
                <w:szCs w:val="20"/>
              </w:rPr>
              <w:t xml:space="preserve"> </w:t>
            </w:r>
            <w:r>
              <w:rPr>
                <w:sz w:val="22"/>
                <w:szCs w:val="20"/>
              </w:rPr>
              <w:br/>
              <w:t>в группах участников экзамена с разными уровнями подготовки</w:t>
            </w:r>
          </w:p>
        </w:tc>
      </w:tr>
      <w:tr w:rsidR="00BC6C3C" w:rsidRPr="00CC3194" w14:paraId="554050FA" w14:textId="77777777" w:rsidTr="002B21C2">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58663595" w14:textId="77777777" w:rsidR="00BC6C3C" w:rsidRPr="00CC3194" w:rsidRDefault="00BC6C3C" w:rsidP="002B21C2">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642267EC" w14:textId="77777777" w:rsidR="00BC6C3C" w:rsidRPr="00CC3194" w:rsidRDefault="00BC6C3C" w:rsidP="002B21C2">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16F9BDED" w14:textId="77777777" w:rsidR="00BC6C3C" w:rsidRPr="00CC3194" w:rsidRDefault="00BC6C3C" w:rsidP="002B21C2">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5F7E3E0" w14:textId="77777777" w:rsidR="00BC6C3C" w:rsidRPr="00CC3194" w:rsidRDefault="00BC6C3C" w:rsidP="002B21C2">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11EDB363" w14:textId="77777777" w:rsidR="00BC6C3C" w:rsidRPr="00CC3194" w:rsidRDefault="00BC6C3C" w:rsidP="002B21C2">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67079A7B" w14:textId="77777777" w:rsidR="00BC6C3C" w:rsidRPr="00CC3194" w:rsidRDefault="00BC6C3C" w:rsidP="002B21C2">
            <w:pPr>
              <w:autoSpaceDE w:val="0"/>
              <w:autoSpaceDN w:val="0"/>
              <w:adjustRightInd w:val="0"/>
              <w:jc w:val="center"/>
              <w:rPr>
                <w:bCs/>
                <w:sz w:val="22"/>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29BE3F65" w14:textId="77777777" w:rsidR="00BC6C3C" w:rsidRPr="00CC3194" w:rsidRDefault="00BC6C3C" w:rsidP="002B21C2">
            <w:pPr>
              <w:autoSpaceDE w:val="0"/>
              <w:autoSpaceDN w:val="0"/>
              <w:adjustRightInd w:val="0"/>
              <w:jc w:val="center"/>
              <w:rPr>
                <w:bCs/>
                <w:sz w:val="22"/>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0292CFF3" w14:textId="77777777" w:rsidR="00BC6C3C" w:rsidRPr="00CC3194" w:rsidRDefault="00BC6C3C" w:rsidP="002B21C2">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p>
        </w:tc>
      </w:tr>
      <w:tr w:rsidR="00BC6C3C" w:rsidRPr="00243705" w14:paraId="6FE31FBB"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F6F6D67" w14:textId="77777777" w:rsidR="00BC6C3C" w:rsidRPr="00CC3194" w:rsidRDefault="00BC6C3C" w:rsidP="002B21C2">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10C4C616" w14:textId="77777777" w:rsidR="00BC6C3C" w:rsidRPr="00243705" w:rsidRDefault="00BC6C3C" w:rsidP="002B21C2">
            <w:pPr>
              <w:rPr>
                <w:color w:val="000000"/>
                <w:sz w:val="22"/>
                <w:szCs w:val="22"/>
              </w:rPr>
            </w:pPr>
            <w:r w:rsidRPr="00243705">
              <w:rPr>
                <w:color w:val="000000"/>
                <w:sz w:val="22"/>
                <w:szCs w:val="22"/>
              </w:rPr>
              <w:t>Логико-смысловые отношения между предложениями в тексте</w:t>
            </w:r>
          </w:p>
        </w:tc>
        <w:tc>
          <w:tcPr>
            <w:tcW w:w="1276" w:type="dxa"/>
            <w:tcBorders>
              <w:top w:val="single" w:sz="8" w:space="0" w:color="000000"/>
              <w:left w:val="single" w:sz="8" w:space="0" w:color="000000"/>
              <w:bottom w:val="single" w:sz="8" w:space="0" w:color="000000"/>
              <w:right w:val="single" w:sz="8" w:space="0" w:color="000000"/>
            </w:tcBorders>
            <w:vAlign w:val="bottom"/>
          </w:tcPr>
          <w:p w14:paraId="67F00046"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D4765CD" w14:textId="77777777" w:rsidR="00BC6C3C" w:rsidRPr="00243705" w:rsidRDefault="00BC6C3C" w:rsidP="002B21C2">
            <w:pPr>
              <w:jc w:val="center"/>
              <w:rPr>
                <w:color w:val="000000"/>
                <w:sz w:val="22"/>
                <w:szCs w:val="22"/>
              </w:rPr>
            </w:pPr>
            <w:r w:rsidRPr="00243705">
              <w:rPr>
                <w:color w:val="000000"/>
                <w:sz w:val="22"/>
                <w:szCs w:val="22"/>
              </w:rPr>
              <w:t>93,9%</w:t>
            </w:r>
          </w:p>
        </w:tc>
        <w:tc>
          <w:tcPr>
            <w:tcW w:w="2296" w:type="dxa"/>
            <w:tcBorders>
              <w:top w:val="single" w:sz="8" w:space="0" w:color="000000"/>
              <w:left w:val="single" w:sz="8" w:space="0" w:color="000000"/>
              <w:bottom w:val="single" w:sz="8" w:space="0" w:color="000000"/>
              <w:right w:val="single" w:sz="8" w:space="0" w:color="000000"/>
            </w:tcBorders>
            <w:vAlign w:val="bottom"/>
          </w:tcPr>
          <w:p w14:paraId="37196AA6" w14:textId="77777777" w:rsidR="00BC6C3C" w:rsidRPr="00243705" w:rsidRDefault="00BC6C3C" w:rsidP="002B21C2">
            <w:pPr>
              <w:jc w:val="center"/>
              <w:rPr>
                <w:color w:val="000000"/>
                <w:sz w:val="22"/>
                <w:szCs w:val="22"/>
              </w:rPr>
            </w:pPr>
            <w:r w:rsidRPr="00243705">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51D41D6" w14:textId="77777777" w:rsidR="00BC6C3C" w:rsidRPr="00243705" w:rsidRDefault="00BC6C3C" w:rsidP="002B21C2">
            <w:pPr>
              <w:jc w:val="center"/>
              <w:rPr>
                <w:color w:val="000000"/>
                <w:sz w:val="22"/>
                <w:szCs w:val="22"/>
              </w:rPr>
            </w:pPr>
            <w:r w:rsidRPr="00243705">
              <w:rPr>
                <w:color w:val="000000"/>
                <w:sz w:val="22"/>
                <w:szCs w:val="22"/>
              </w:rPr>
              <w:t>87,5%</w:t>
            </w:r>
          </w:p>
        </w:tc>
        <w:tc>
          <w:tcPr>
            <w:tcW w:w="1786" w:type="dxa"/>
            <w:tcBorders>
              <w:top w:val="single" w:sz="8" w:space="0" w:color="000000"/>
              <w:left w:val="single" w:sz="8" w:space="0" w:color="000000"/>
              <w:bottom w:val="single" w:sz="8" w:space="0" w:color="000000"/>
              <w:right w:val="single" w:sz="8" w:space="0" w:color="000000"/>
            </w:tcBorders>
            <w:vAlign w:val="bottom"/>
          </w:tcPr>
          <w:p w14:paraId="2E739F49" w14:textId="77777777" w:rsidR="00BC6C3C" w:rsidRPr="00243705" w:rsidRDefault="00BC6C3C" w:rsidP="002B21C2">
            <w:pPr>
              <w:jc w:val="center"/>
              <w:rPr>
                <w:color w:val="000000"/>
                <w:sz w:val="22"/>
                <w:szCs w:val="22"/>
              </w:rPr>
            </w:pPr>
            <w:r w:rsidRPr="00243705">
              <w:rPr>
                <w:color w:val="000000"/>
                <w:sz w:val="22"/>
                <w:szCs w:val="22"/>
              </w:rPr>
              <w:t>96,8%</w:t>
            </w:r>
          </w:p>
        </w:tc>
        <w:tc>
          <w:tcPr>
            <w:tcW w:w="1786" w:type="dxa"/>
            <w:tcBorders>
              <w:top w:val="single" w:sz="8" w:space="0" w:color="000000"/>
              <w:left w:val="single" w:sz="8" w:space="0" w:color="000000"/>
              <w:bottom w:val="single" w:sz="8" w:space="0" w:color="000000"/>
              <w:right w:val="single" w:sz="8" w:space="0" w:color="000000"/>
            </w:tcBorders>
            <w:vAlign w:val="bottom"/>
          </w:tcPr>
          <w:p w14:paraId="24B2869E" w14:textId="77777777" w:rsidR="00BC6C3C" w:rsidRPr="00243705" w:rsidRDefault="00BC6C3C" w:rsidP="002B21C2">
            <w:pPr>
              <w:jc w:val="center"/>
              <w:rPr>
                <w:color w:val="000000"/>
                <w:sz w:val="22"/>
                <w:szCs w:val="22"/>
              </w:rPr>
            </w:pPr>
            <w:r w:rsidRPr="00243705">
              <w:rPr>
                <w:color w:val="000000"/>
                <w:sz w:val="22"/>
                <w:szCs w:val="22"/>
              </w:rPr>
              <w:t>99,2%</w:t>
            </w:r>
          </w:p>
        </w:tc>
      </w:tr>
      <w:tr w:rsidR="00BC6C3C" w:rsidRPr="00243705" w14:paraId="16C4BC19"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7453BF2" w14:textId="77777777" w:rsidR="00BC6C3C" w:rsidRPr="00CC3194" w:rsidRDefault="00BC6C3C" w:rsidP="002B21C2">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3619AC39" w14:textId="77777777" w:rsidR="00BC6C3C" w:rsidRPr="00243705" w:rsidRDefault="00BC6C3C" w:rsidP="002B21C2">
            <w:pPr>
              <w:rPr>
                <w:color w:val="000000"/>
                <w:sz w:val="22"/>
                <w:szCs w:val="22"/>
              </w:rPr>
            </w:pPr>
            <w:r w:rsidRPr="00243705">
              <w:rPr>
                <w:color w:val="000000"/>
                <w:sz w:val="22"/>
                <w:szCs w:val="22"/>
              </w:rPr>
              <w:t>Лексикология и фразеология как разделы лингвистики. Лексический анализ слова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1F0E38C"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156275B" w14:textId="77777777" w:rsidR="00BC6C3C" w:rsidRPr="00243705" w:rsidRDefault="00BC6C3C" w:rsidP="002B21C2">
            <w:pPr>
              <w:jc w:val="center"/>
              <w:rPr>
                <w:color w:val="000000"/>
                <w:sz w:val="22"/>
                <w:szCs w:val="22"/>
              </w:rPr>
            </w:pPr>
            <w:r w:rsidRPr="00243705">
              <w:rPr>
                <w:color w:val="000000"/>
                <w:sz w:val="22"/>
                <w:szCs w:val="22"/>
              </w:rPr>
              <w:t>69,4%</w:t>
            </w:r>
          </w:p>
        </w:tc>
        <w:tc>
          <w:tcPr>
            <w:tcW w:w="2296" w:type="dxa"/>
            <w:tcBorders>
              <w:top w:val="single" w:sz="8" w:space="0" w:color="000000"/>
              <w:left w:val="single" w:sz="8" w:space="0" w:color="000000"/>
              <w:bottom w:val="single" w:sz="8" w:space="0" w:color="000000"/>
              <w:right w:val="single" w:sz="8" w:space="0" w:color="000000"/>
            </w:tcBorders>
            <w:vAlign w:val="bottom"/>
          </w:tcPr>
          <w:p w14:paraId="4130C26C"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69F8673" w14:textId="77777777" w:rsidR="00BC6C3C" w:rsidRPr="00243705" w:rsidRDefault="00BC6C3C" w:rsidP="002B21C2">
            <w:pPr>
              <w:jc w:val="center"/>
              <w:rPr>
                <w:color w:val="000000"/>
                <w:sz w:val="22"/>
                <w:szCs w:val="22"/>
              </w:rPr>
            </w:pPr>
            <w:r w:rsidRPr="00243705">
              <w:rPr>
                <w:color w:val="000000"/>
                <w:sz w:val="22"/>
                <w:szCs w:val="22"/>
              </w:rPr>
              <w:t>53,1%</w:t>
            </w:r>
          </w:p>
        </w:tc>
        <w:tc>
          <w:tcPr>
            <w:tcW w:w="1786" w:type="dxa"/>
            <w:tcBorders>
              <w:top w:val="single" w:sz="8" w:space="0" w:color="000000"/>
              <w:left w:val="single" w:sz="8" w:space="0" w:color="000000"/>
              <w:bottom w:val="single" w:sz="8" w:space="0" w:color="000000"/>
              <w:right w:val="single" w:sz="8" w:space="0" w:color="000000"/>
            </w:tcBorders>
            <w:vAlign w:val="bottom"/>
          </w:tcPr>
          <w:p w14:paraId="30F59BC1" w14:textId="77777777" w:rsidR="00BC6C3C" w:rsidRPr="00243705" w:rsidRDefault="00BC6C3C" w:rsidP="002B21C2">
            <w:pPr>
              <w:jc w:val="center"/>
              <w:rPr>
                <w:color w:val="000000"/>
                <w:sz w:val="22"/>
                <w:szCs w:val="22"/>
              </w:rPr>
            </w:pPr>
            <w:r w:rsidRPr="00243705">
              <w:rPr>
                <w:color w:val="000000"/>
                <w:sz w:val="22"/>
                <w:szCs w:val="22"/>
              </w:rPr>
              <w:t>74,2%</w:t>
            </w:r>
          </w:p>
        </w:tc>
        <w:tc>
          <w:tcPr>
            <w:tcW w:w="1786" w:type="dxa"/>
            <w:tcBorders>
              <w:top w:val="single" w:sz="8" w:space="0" w:color="000000"/>
              <w:left w:val="single" w:sz="8" w:space="0" w:color="000000"/>
              <w:bottom w:val="single" w:sz="8" w:space="0" w:color="000000"/>
              <w:right w:val="single" w:sz="8" w:space="0" w:color="000000"/>
            </w:tcBorders>
            <w:vAlign w:val="bottom"/>
          </w:tcPr>
          <w:p w14:paraId="59651ADF" w14:textId="77777777" w:rsidR="00BC6C3C" w:rsidRPr="00243705" w:rsidRDefault="00BC6C3C" w:rsidP="002B21C2">
            <w:pPr>
              <w:jc w:val="center"/>
              <w:rPr>
                <w:color w:val="000000"/>
                <w:sz w:val="22"/>
                <w:szCs w:val="22"/>
              </w:rPr>
            </w:pPr>
            <w:r w:rsidRPr="00243705">
              <w:rPr>
                <w:color w:val="000000"/>
                <w:sz w:val="22"/>
                <w:szCs w:val="22"/>
              </w:rPr>
              <w:t>90,2%</w:t>
            </w:r>
          </w:p>
        </w:tc>
      </w:tr>
      <w:tr w:rsidR="00BC6C3C" w:rsidRPr="00243705" w14:paraId="6FB4F666"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470D1D1" w14:textId="77777777" w:rsidR="00BC6C3C" w:rsidRPr="00CC3194" w:rsidRDefault="00BC6C3C" w:rsidP="002B21C2">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472E0462" w14:textId="77777777" w:rsidR="00BC6C3C" w:rsidRPr="00243705" w:rsidRDefault="00BC6C3C" w:rsidP="002B21C2">
            <w:pPr>
              <w:rPr>
                <w:color w:val="000000"/>
                <w:sz w:val="22"/>
                <w:szCs w:val="22"/>
              </w:rPr>
            </w:pPr>
            <w:r w:rsidRPr="00243705">
              <w:rPr>
                <w:color w:val="000000"/>
                <w:sz w:val="22"/>
                <w:szCs w:val="22"/>
              </w:rPr>
              <w:t>Функциональная стилистика. Культура речи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B6B0C0D" w14:textId="77777777" w:rsidR="00BC6C3C" w:rsidRPr="00243705" w:rsidRDefault="00BC6C3C" w:rsidP="002B21C2">
            <w:pPr>
              <w:jc w:val="center"/>
              <w:rPr>
                <w:color w:val="000000"/>
                <w:sz w:val="22"/>
                <w:szCs w:val="22"/>
              </w:rPr>
            </w:pPr>
            <w:r w:rsidRPr="00243705">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4BA3081" w14:textId="77777777" w:rsidR="00BC6C3C" w:rsidRPr="00243705" w:rsidRDefault="00BC6C3C" w:rsidP="002B21C2">
            <w:pPr>
              <w:jc w:val="center"/>
              <w:rPr>
                <w:color w:val="000000"/>
                <w:sz w:val="22"/>
                <w:szCs w:val="22"/>
              </w:rPr>
            </w:pPr>
            <w:r w:rsidRPr="00243705">
              <w:rPr>
                <w:color w:val="000000"/>
                <w:sz w:val="22"/>
                <w:szCs w:val="22"/>
              </w:rPr>
              <w:t>38,3%</w:t>
            </w:r>
          </w:p>
        </w:tc>
        <w:tc>
          <w:tcPr>
            <w:tcW w:w="2296" w:type="dxa"/>
            <w:tcBorders>
              <w:top w:val="single" w:sz="8" w:space="0" w:color="000000"/>
              <w:left w:val="single" w:sz="8" w:space="0" w:color="000000"/>
              <w:bottom w:val="single" w:sz="8" w:space="0" w:color="000000"/>
              <w:right w:val="single" w:sz="8" w:space="0" w:color="000000"/>
            </w:tcBorders>
            <w:vAlign w:val="bottom"/>
          </w:tcPr>
          <w:p w14:paraId="55E3A046"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8888E59" w14:textId="77777777" w:rsidR="00BC6C3C" w:rsidRPr="00243705" w:rsidRDefault="00BC6C3C" w:rsidP="002B21C2">
            <w:pPr>
              <w:jc w:val="center"/>
              <w:rPr>
                <w:color w:val="000000"/>
                <w:sz w:val="22"/>
                <w:szCs w:val="22"/>
              </w:rPr>
            </w:pPr>
            <w:r w:rsidRPr="00243705">
              <w:rPr>
                <w:color w:val="000000"/>
                <w:sz w:val="22"/>
                <w:szCs w:val="22"/>
              </w:rPr>
              <w:t>21,8%</w:t>
            </w:r>
          </w:p>
        </w:tc>
        <w:tc>
          <w:tcPr>
            <w:tcW w:w="1786" w:type="dxa"/>
            <w:tcBorders>
              <w:top w:val="single" w:sz="8" w:space="0" w:color="000000"/>
              <w:left w:val="single" w:sz="8" w:space="0" w:color="000000"/>
              <w:bottom w:val="single" w:sz="8" w:space="0" w:color="000000"/>
              <w:right w:val="single" w:sz="8" w:space="0" w:color="000000"/>
            </w:tcBorders>
            <w:vAlign w:val="bottom"/>
          </w:tcPr>
          <w:p w14:paraId="49C9BBE8" w14:textId="77777777" w:rsidR="00BC6C3C" w:rsidRPr="00243705" w:rsidRDefault="00BC6C3C" w:rsidP="002B21C2">
            <w:pPr>
              <w:jc w:val="center"/>
              <w:rPr>
                <w:color w:val="000000"/>
                <w:sz w:val="22"/>
                <w:szCs w:val="22"/>
              </w:rPr>
            </w:pPr>
            <w:r w:rsidRPr="00243705">
              <w:rPr>
                <w:color w:val="000000"/>
                <w:sz w:val="22"/>
                <w:szCs w:val="22"/>
              </w:rPr>
              <w:t>43,0%</w:t>
            </w:r>
          </w:p>
        </w:tc>
        <w:tc>
          <w:tcPr>
            <w:tcW w:w="1786" w:type="dxa"/>
            <w:tcBorders>
              <w:top w:val="single" w:sz="8" w:space="0" w:color="000000"/>
              <w:left w:val="single" w:sz="8" w:space="0" w:color="000000"/>
              <w:bottom w:val="single" w:sz="8" w:space="0" w:color="000000"/>
              <w:right w:val="single" w:sz="8" w:space="0" w:color="000000"/>
            </w:tcBorders>
            <w:vAlign w:val="bottom"/>
          </w:tcPr>
          <w:p w14:paraId="5B3A895F" w14:textId="77777777" w:rsidR="00BC6C3C" w:rsidRPr="00243705" w:rsidRDefault="00BC6C3C" w:rsidP="002B21C2">
            <w:pPr>
              <w:jc w:val="center"/>
              <w:rPr>
                <w:color w:val="000000"/>
                <w:sz w:val="22"/>
                <w:szCs w:val="22"/>
              </w:rPr>
            </w:pPr>
            <w:r w:rsidRPr="00243705">
              <w:rPr>
                <w:color w:val="000000"/>
                <w:sz w:val="22"/>
                <w:szCs w:val="22"/>
              </w:rPr>
              <w:t>59,4%</w:t>
            </w:r>
          </w:p>
        </w:tc>
      </w:tr>
      <w:tr w:rsidR="00BC6C3C" w:rsidRPr="00243705" w14:paraId="0979415B"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C5D8EAF" w14:textId="77777777" w:rsidR="00BC6C3C" w:rsidRPr="00CC3194" w:rsidRDefault="00BC6C3C" w:rsidP="002B21C2">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7C378B24" w14:textId="77777777" w:rsidR="00BC6C3C" w:rsidRPr="00243705" w:rsidRDefault="00BC6C3C" w:rsidP="002B21C2">
            <w:pPr>
              <w:rPr>
                <w:color w:val="000000"/>
                <w:sz w:val="22"/>
                <w:szCs w:val="22"/>
              </w:rPr>
            </w:pPr>
            <w:r w:rsidRPr="00243705">
              <w:rPr>
                <w:color w:val="000000"/>
                <w:sz w:val="22"/>
                <w:szCs w:val="22"/>
              </w:rPr>
              <w:t>Нормы ударения в современном литературном русском языке</w:t>
            </w:r>
          </w:p>
        </w:tc>
        <w:tc>
          <w:tcPr>
            <w:tcW w:w="1276" w:type="dxa"/>
            <w:tcBorders>
              <w:top w:val="single" w:sz="8" w:space="0" w:color="000000"/>
              <w:left w:val="single" w:sz="8" w:space="0" w:color="000000"/>
              <w:bottom w:val="single" w:sz="8" w:space="0" w:color="000000"/>
              <w:right w:val="single" w:sz="8" w:space="0" w:color="000000"/>
            </w:tcBorders>
            <w:vAlign w:val="bottom"/>
          </w:tcPr>
          <w:p w14:paraId="79E1CD6D"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692B76C" w14:textId="77777777" w:rsidR="00BC6C3C" w:rsidRPr="00243705" w:rsidRDefault="00BC6C3C" w:rsidP="002B21C2">
            <w:pPr>
              <w:jc w:val="center"/>
              <w:rPr>
                <w:color w:val="000000"/>
                <w:sz w:val="22"/>
                <w:szCs w:val="22"/>
              </w:rPr>
            </w:pPr>
            <w:r w:rsidRPr="00243705">
              <w:rPr>
                <w:color w:val="000000"/>
                <w:sz w:val="22"/>
                <w:szCs w:val="22"/>
              </w:rPr>
              <w:t>51,7%</w:t>
            </w:r>
          </w:p>
        </w:tc>
        <w:tc>
          <w:tcPr>
            <w:tcW w:w="2296" w:type="dxa"/>
            <w:tcBorders>
              <w:top w:val="single" w:sz="8" w:space="0" w:color="000000"/>
              <w:left w:val="single" w:sz="8" w:space="0" w:color="000000"/>
              <w:bottom w:val="single" w:sz="8" w:space="0" w:color="000000"/>
              <w:right w:val="single" w:sz="8" w:space="0" w:color="000000"/>
            </w:tcBorders>
            <w:vAlign w:val="bottom"/>
          </w:tcPr>
          <w:p w14:paraId="25938892"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7EB16D1" w14:textId="77777777" w:rsidR="00BC6C3C" w:rsidRPr="00243705" w:rsidRDefault="00BC6C3C" w:rsidP="002B21C2">
            <w:pPr>
              <w:jc w:val="center"/>
              <w:rPr>
                <w:color w:val="000000"/>
                <w:sz w:val="22"/>
                <w:szCs w:val="22"/>
              </w:rPr>
            </w:pPr>
            <w:r w:rsidRPr="00243705">
              <w:rPr>
                <w:color w:val="000000"/>
                <w:sz w:val="22"/>
                <w:szCs w:val="22"/>
              </w:rPr>
              <w:t>25,5%</w:t>
            </w:r>
          </w:p>
        </w:tc>
        <w:tc>
          <w:tcPr>
            <w:tcW w:w="1786" w:type="dxa"/>
            <w:tcBorders>
              <w:top w:val="single" w:sz="8" w:space="0" w:color="000000"/>
              <w:left w:val="single" w:sz="8" w:space="0" w:color="000000"/>
              <w:bottom w:val="single" w:sz="8" w:space="0" w:color="000000"/>
              <w:right w:val="single" w:sz="8" w:space="0" w:color="000000"/>
            </w:tcBorders>
            <w:vAlign w:val="bottom"/>
          </w:tcPr>
          <w:p w14:paraId="00D7183C" w14:textId="77777777" w:rsidR="00BC6C3C" w:rsidRPr="00243705" w:rsidRDefault="00BC6C3C" w:rsidP="002B21C2">
            <w:pPr>
              <w:jc w:val="center"/>
              <w:rPr>
                <w:color w:val="000000"/>
                <w:sz w:val="22"/>
                <w:szCs w:val="22"/>
              </w:rPr>
            </w:pPr>
            <w:r w:rsidRPr="00243705">
              <w:rPr>
                <w:color w:val="000000"/>
                <w:sz w:val="22"/>
                <w:szCs w:val="22"/>
              </w:rPr>
              <w:t>58,5%</w:t>
            </w:r>
          </w:p>
        </w:tc>
        <w:tc>
          <w:tcPr>
            <w:tcW w:w="1786" w:type="dxa"/>
            <w:tcBorders>
              <w:top w:val="single" w:sz="8" w:space="0" w:color="000000"/>
              <w:left w:val="single" w:sz="8" w:space="0" w:color="000000"/>
              <w:bottom w:val="single" w:sz="8" w:space="0" w:color="000000"/>
              <w:right w:val="single" w:sz="8" w:space="0" w:color="000000"/>
            </w:tcBorders>
            <w:vAlign w:val="bottom"/>
          </w:tcPr>
          <w:p w14:paraId="56C97423" w14:textId="77777777" w:rsidR="00BC6C3C" w:rsidRPr="00243705" w:rsidRDefault="00BC6C3C" w:rsidP="002B21C2">
            <w:pPr>
              <w:jc w:val="center"/>
              <w:rPr>
                <w:color w:val="000000"/>
                <w:sz w:val="22"/>
                <w:szCs w:val="22"/>
              </w:rPr>
            </w:pPr>
            <w:r w:rsidRPr="00243705">
              <w:rPr>
                <w:color w:val="000000"/>
                <w:sz w:val="22"/>
                <w:szCs w:val="22"/>
              </w:rPr>
              <w:t>88,0%</w:t>
            </w:r>
          </w:p>
        </w:tc>
      </w:tr>
      <w:tr w:rsidR="00BC6C3C" w:rsidRPr="00243705" w14:paraId="64EA6599"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BCCE873" w14:textId="77777777" w:rsidR="00BC6C3C" w:rsidRPr="00CC3194" w:rsidRDefault="00BC6C3C" w:rsidP="002B21C2">
            <w:pPr>
              <w:autoSpaceDE w:val="0"/>
              <w:autoSpaceDN w:val="0"/>
              <w:adjustRightInd w:val="0"/>
              <w:ind w:firstLine="67"/>
              <w:jc w:val="center"/>
              <w:rPr>
                <w:sz w:val="22"/>
                <w:szCs w:val="20"/>
              </w:rPr>
            </w:pPr>
            <w:r>
              <w:rPr>
                <w:sz w:val="22"/>
                <w:szCs w:val="20"/>
              </w:rPr>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4EFE3395" w14:textId="77777777" w:rsidR="00BC6C3C" w:rsidRPr="00243705" w:rsidRDefault="00BC6C3C" w:rsidP="002B21C2">
            <w:pPr>
              <w:rPr>
                <w:color w:val="000000"/>
                <w:sz w:val="22"/>
                <w:szCs w:val="22"/>
              </w:rPr>
            </w:pPr>
            <w:r w:rsidRPr="00243705">
              <w:rPr>
                <w:color w:val="000000"/>
                <w:sz w:val="22"/>
                <w:szCs w:val="22"/>
              </w:rPr>
              <w:t>Основные лексические нормы современного русского литературного языка. Паронимы и их употребление</w:t>
            </w:r>
          </w:p>
        </w:tc>
        <w:tc>
          <w:tcPr>
            <w:tcW w:w="1276" w:type="dxa"/>
            <w:tcBorders>
              <w:top w:val="single" w:sz="8" w:space="0" w:color="000000"/>
              <w:left w:val="single" w:sz="8" w:space="0" w:color="000000"/>
              <w:bottom w:val="single" w:sz="8" w:space="0" w:color="000000"/>
              <w:right w:val="single" w:sz="8" w:space="0" w:color="000000"/>
            </w:tcBorders>
            <w:vAlign w:val="bottom"/>
          </w:tcPr>
          <w:p w14:paraId="090DB0A0"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D3DA744" w14:textId="77777777" w:rsidR="00BC6C3C" w:rsidRPr="00243705" w:rsidRDefault="00BC6C3C" w:rsidP="002B21C2">
            <w:pPr>
              <w:jc w:val="center"/>
              <w:rPr>
                <w:color w:val="000000"/>
                <w:sz w:val="22"/>
                <w:szCs w:val="22"/>
              </w:rPr>
            </w:pPr>
            <w:r w:rsidRPr="00243705">
              <w:rPr>
                <w:color w:val="000000"/>
                <w:sz w:val="22"/>
                <w:szCs w:val="22"/>
              </w:rPr>
              <w:t>76,6%</w:t>
            </w:r>
          </w:p>
        </w:tc>
        <w:tc>
          <w:tcPr>
            <w:tcW w:w="2296" w:type="dxa"/>
            <w:tcBorders>
              <w:top w:val="single" w:sz="8" w:space="0" w:color="000000"/>
              <w:left w:val="single" w:sz="8" w:space="0" w:color="000000"/>
              <w:bottom w:val="single" w:sz="8" w:space="0" w:color="000000"/>
              <w:right w:val="single" w:sz="8" w:space="0" w:color="000000"/>
            </w:tcBorders>
            <w:vAlign w:val="bottom"/>
          </w:tcPr>
          <w:p w14:paraId="7146BDEE"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1F158C2" w14:textId="77777777" w:rsidR="00BC6C3C" w:rsidRPr="00243705" w:rsidRDefault="00BC6C3C" w:rsidP="002B21C2">
            <w:pPr>
              <w:jc w:val="center"/>
              <w:rPr>
                <w:color w:val="000000"/>
                <w:sz w:val="22"/>
                <w:szCs w:val="22"/>
              </w:rPr>
            </w:pPr>
            <w:r w:rsidRPr="00243705">
              <w:rPr>
                <w:color w:val="000000"/>
                <w:sz w:val="22"/>
                <w:szCs w:val="22"/>
              </w:rPr>
              <w:t>57,2%</w:t>
            </w:r>
          </w:p>
        </w:tc>
        <w:tc>
          <w:tcPr>
            <w:tcW w:w="1786" w:type="dxa"/>
            <w:tcBorders>
              <w:top w:val="single" w:sz="8" w:space="0" w:color="000000"/>
              <w:left w:val="single" w:sz="8" w:space="0" w:color="000000"/>
              <w:bottom w:val="single" w:sz="8" w:space="0" w:color="000000"/>
              <w:right w:val="single" w:sz="8" w:space="0" w:color="000000"/>
            </w:tcBorders>
            <w:vAlign w:val="bottom"/>
          </w:tcPr>
          <w:p w14:paraId="62E6E9B5" w14:textId="77777777" w:rsidR="00BC6C3C" w:rsidRPr="00243705" w:rsidRDefault="00BC6C3C" w:rsidP="002B21C2">
            <w:pPr>
              <w:jc w:val="center"/>
              <w:rPr>
                <w:color w:val="000000"/>
                <w:sz w:val="22"/>
                <w:szCs w:val="22"/>
              </w:rPr>
            </w:pPr>
            <w:r w:rsidRPr="00243705">
              <w:rPr>
                <w:color w:val="000000"/>
                <w:sz w:val="22"/>
                <w:szCs w:val="22"/>
              </w:rPr>
              <w:t>83,4%</w:t>
            </w:r>
          </w:p>
        </w:tc>
        <w:tc>
          <w:tcPr>
            <w:tcW w:w="1786" w:type="dxa"/>
            <w:tcBorders>
              <w:top w:val="single" w:sz="8" w:space="0" w:color="000000"/>
              <w:left w:val="single" w:sz="8" w:space="0" w:color="000000"/>
              <w:bottom w:val="single" w:sz="8" w:space="0" w:color="000000"/>
              <w:right w:val="single" w:sz="8" w:space="0" w:color="000000"/>
            </w:tcBorders>
            <w:vAlign w:val="bottom"/>
          </w:tcPr>
          <w:p w14:paraId="4FA0BFC9" w14:textId="77777777" w:rsidR="00BC6C3C" w:rsidRPr="00243705" w:rsidRDefault="00BC6C3C" w:rsidP="002B21C2">
            <w:pPr>
              <w:jc w:val="center"/>
              <w:rPr>
                <w:color w:val="000000"/>
                <w:sz w:val="22"/>
                <w:szCs w:val="22"/>
              </w:rPr>
            </w:pPr>
            <w:r w:rsidRPr="00243705">
              <w:rPr>
                <w:color w:val="000000"/>
                <w:sz w:val="22"/>
                <w:szCs w:val="22"/>
              </w:rPr>
              <w:t>98,5%</w:t>
            </w:r>
          </w:p>
        </w:tc>
      </w:tr>
      <w:tr w:rsidR="00BC6C3C" w:rsidRPr="00243705" w14:paraId="233C949B"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F4887C9" w14:textId="77777777" w:rsidR="00BC6C3C" w:rsidRPr="00CC3194" w:rsidRDefault="00BC6C3C" w:rsidP="002B21C2">
            <w:pPr>
              <w:autoSpaceDE w:val="0"/>
              <w:autoSpaceDN w:val="0"/>
              <w:adjustRightInd w:val="0"/>
              <w:ind w:firstLine="67"/>
              <w:jc w:val="center"/>
              <w:rPr>
                <w:sz w:val="22"/>
                <w:szCs w:val="20"/>
              </w:rPr>
            </w:pPr>
            <w:r>
              <w:rPr>
                <w:sz w:val="22"/>
                <w:szCs w:val="20"/>
              </w:rPr>
              <w:lastRenderedPageBreak/>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6C8DDE64" w14:textId="77777777" w:rsidR="00BC6C3C" w:rsidRPr="00243705" w:rsidRDefault="00BC6C3C" w:rsidP="002B21C2">
            <w:pPr>
              <w:rPr>
                <w:color w:val="000000"/>
                <w:sz w:val="22"/>
                <w:szCs w:val="22"/>
              </w:rPr>
            </w:pPr>
            <w:r w:rsidRPr="00243705">
              <w:rPr>
                <w:color w:val="000000"/>
                <w:sz w:val="22"/>
                <w:szCs w:val="22"/>
              </w:rPr>
              <w:t>Основные лексические нормы современного русского литературного языка. Лексическая сочетаемость. Тавтология. Плеоназм</w:t>
            </w:r>
          </w:p>
        </w:tc>
        <w:tc>
          <w:tcPr>
            <w:tcW w:w="1276" w:type="dxa"/>
            <w:tcBorders>
              <w:top w:val="single" w:sz="8" w:space="0" w:color="000000"/>
              <w:left w:val="single" w:sz="8" w:space="0" w:color="000000"/>
              <w:bottom w:val="single" w:sz="8" w:space="0" w:color="000000"/>
              <w:right w:val="single" w:sz="8" w:space="0" w:color="000000"/>
            </w:tcBorders>
            <w:vAlign w:val="bottom"/>
          </w:tcPr>
          <w:p w14:paraId="1999A142"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5CC2F6D" w14:textId="77777777" w:rsidR="00BC6C3C" w:rsidRPr="00243705" w:rsidRDefault="00BC6C3C" w:rsidP="002B21C2">
            <w:pPr>
              <w:jc w:val="center"/>
              <w:rPr>
                <w:color w:val="000000"/>
                <w:sz w:val="22"/>
                <w:szCs w:val="22"/>
              </w:rPr>
            </w:pPr>
            <w:r w:rsidRPr="00243705">
              <w:rPr>
                <w:color w:val="000000"/>
                <w:sz w:val="22"/>
                <w:szCs w:val="22"/>
              </w:rPr>
              <w:t>90,7%</w:t>
            </w:r>
          </w:p>
        </w:tc>
        <w:tc>
          <w:tcPr>
            <w:tcW w:w="2296" w:type="dxa"/>
            <w:tcBorders>
              <w:top w:val="single" w:sz="8" w:space="0" w:color="000000"/>
              <w:left w:val="single" w:sz="8" w:space="0" w:color="000000"/>
              <w:bottom w:val="single" w:sz="8" w:space="0" w:color="000000"/>
              <w:right w:val="single" w:sz="8" w:space="0" w:color="000000"/>
            </w:tcBorders>
            <w:vAlign w:val="bottom"/>
          </w:tcPr>
          <w:p w14:paraId="75444941" w14:textId="77777777" w:rsidR="00BC6C3C" w:rsidRPr="00243705" w:rsidRDefault="00BC6C3C" w:rsidP="002B21C2">
            <w:pPr>
              <w:jc w:val="center"/>
              <w:rPr>
                <w:color w:val="000000"/>
                <w:sz w:val="22"/>
                <w:szCs w:val="22"/>
              </w:rPr>
            </w:pPr>
            <w:r w:rsidRPr="00243705">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7BB2897" w14:textId="77777777" w:rsidR="00BC6C3C" w:rsidRPr="00243705" w:rsidRDefault="00BC6C3C" w:rsidP="002B21C2">
            <w:pPr>
              <w:jc w:val="center"/>
              <w:rPr>
                <w:color w:val="000000"/>
                <w:sz w:val="22"/>
                <w:szCs w:val="22"/>
              </w:rPr>
            </w:pPr>
            <w:r w:rsidRPr="00243705">
              <w:rPr>
                <w:color w:val="000000"/>
                <w:sz w:val="22"/>
                <w:szCs w:val="22"/>
              </w:rPr>
              <w:t>86,3%</w:t>
            </w:r>
          </w:p>
        </w:tc>
        <w:tc>
          <w:tcPr>
            <w:tcW w:w="1786" w:type="dxa"/>
            <w:tcBorders>
              <w:top w:val="single" w:sz="8" w:space="0" w:color="000000"/>
              <w:left w:val="single" w:sz="8" w:space="0" w:color="000000"/>
              <w:bottom w:val="single" w:sz="8" w:space="0" w:color="000000"/>
              <w:right w:val="single" w:sz="8" w:space="0" w:color="000000"/>
            </w:tcBorders>
            <w:vAlign w:val="bottom"/>
          </w:tcPr>
          <w:p w14:paraId="42110AF0" w14:textId="77777777" w:rsidR="00BC6C3C" w:rsidRPr="00243705" w:rsidRDefault="00BC6C3C" w:rsidP="002B21C2">
            <w:pPr>
              <w:jc w:val="center"/>
              <w:rPr>
                <w:color w:val="000000"/>
                <w:sz w:val="22"/>
                <w:szCs w:val="22"/>
              </w:rPr>
            </w:pPr>
            <w:r w:rsidRPr="00243705">
              <w:rPr>
                <w:color w:val="000000"/>
                <w:sz w:val="22"/>
                <w:szCs w:val="22"/>
              </w:rPr>
              <w:t>92,3%</w:t>
            </w:r>
          </w:p>
        </w:tc>
        <w:tc>
          <w:tcPr>
            <w:tcW w:w="1786" w:type="dxa"/>
            <w:tcBorders>
              <w:top w:val="single" w:sz="8" w:space="0" w:color="000000"/>
              <w:left w:val="single" w:sz="8" w:space="0" w:color="000000"/>
              <w:bottom w:val="single" w:sz="8" w:space="0" w:color="000000"/>
              <w:right w:val="single" w:sz="8" w:space="0" w:color="000000"/>
            </w:tcBorders>
            <w:vAlign w:val="bottom"/>
          </w:tcPr>
          <w:p w14:paraId="22DD6A1D" w14:textId="77777777" w:rsidR="00BC6C3C" w:rsidRPr="00243705" w:rsidRDefault="00BC6C3C" w:rsidP="002B21C2">
            <w:pPr>
              <w:jc w:val="center"/>
              <w:rPr>
                <w:color w:val="000000"/>
                <w:sz w:val="22"/>
                <w:szCs w:val="22"/>
              </w:rPr>
            </w:pPr>
            <w:r w:rsidRPr="00243705">
              <w:rPr>
                <w:color w:val="000000"/>
                <w:sz w:val="22"/>
                <w:szCs w:val="22"/>
              </w:rPr>
              <w:t>95,5%</w:t>
            </w:r>
          </w:p>
        </w:tc>
      </w:tr>
      <w:tr w:rsidR="00BC6C3C" w:rsidRPr="00243705" w14:paraId="71F0BDF9"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61DCF61" w14:textId="77777777" w:rsidR="00BC6C3C" w:rsidRPr="00CC3194" w:rsidRDefault="00BC6C3C" w:rsidP="002B21C2">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20A9AA9C" w14:textId="77777777" w:rsidR="00BC6C3C" w:rsidRPr="00243705" w:rsidRDefault="00BC6C3C" w:rsidP="002B21C2">
            <w:pPr>
              <w:rPr>
                <w:color w:val="000000"/>
                <w:sz w:val="22"/>
                <w:szCs w:val="22"/>
              </w:rPr>
            </w:pPr>
            <w:r w:rsidRPr="00243705">
              <w:rPr>
                <w:color w:val="000000"/>
                <w:sz w:val="22"/>
                <w:szCs w:val="22"/>
              </w:rPr>
              <w:t>Основные морфологические нормы современного русского литературного языка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802EB81"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3117C9F" w14:textId="77777777" w:rsidR="00BC6C3C" w:rsidRPr="00243705" w:rsidRDefault="00BC6C3C" w:rsidP="002B21C2">
            <w:pPr>
              <w:jc w:val="center"/>
              <w:rPr>
                <w:color w:val="000000"/>
                <w:sz w:val="22"/>
                <w:szCs w:val="22"/>
              </w:rPr>
            </w:pPr>
            <w:r w:rsidRPr="00243705">
              <w:rPr>
                <w:color w:val="000000"/>
                <w:sz w:val="22"/>
                <w:szCs w:val="22"/>
              </w:rPr>
              <w:t>74,2%</w:t>
            </w:r>
          </w:p>
        </w:tc>
        <w:tc>
          <w:tcPr>
            <w:tcW w:w="2296" w:type="dxa"/>
            <w:tcBorders>
              <w:top w:val="single" w:sz="8" w:space="0" w:color="000000"/>
              <w:left w:val="single" w:sz="8" w:space="0" w:color="000000"/>
              <w:bottom w:val="single" w:sz="8" w:space="0" w:color="000000"/>
              <w:right w:val="single" w:sz="8" w:space="0" w:color="000000"/>
            </w:tcBorders>
            <w:vAlign w:val="bottom"/>
          </w:tcPr>
          <w:p w14:paraId="20E6A18D"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AD06421" w14:textId="77777777" w:rsidR="00BC6C3C" w:rsidRPr="00243705" w:rsidRDefault="00BC6C3C" w:rsidP="002B21C2">
            <w:pPr>
              <w:jc w:val="center"/>
              <w:rPr>
                <w:color w:val="000000"/>
                <w:sz w:val="22"/>
                <w:szCs w:val="22"/>
              </w:rPr>
            </w:pPr>
            <w:r w:rsidRPr="00243705">
              <w:rPr>
                <w:color w:val="000000"/>
                <w:sz w:val="22"/>
                <w:szCs w:val="22"/>
              </w:rPr>
              <w:t>62,0%</w:t>
            </w:r>
          </w:p>
        </w:tc>
        <w:tc>
          <w:tcPr>
            <w:tcW w:w="1786" w:type="dxa"/>
            <w:tcBorders>
              <w:top w:val="single" w:sz="8" w:space="0" w:color="000000"/>
              <w:left w:val="single" w:sz="8" w:space="0" w:color="000000"/>
              <w:bottom w:val="single" w:sz="8" w:space="0" w:color="000000"/>
              <w:right w:val="single" w:sz="8" w:space="0" w:color="000000"/>
            </w:tcBorders>
            <w:vAlign w:val="bottom"/>
          </w:tcPr>
          <w:p w14:paraId="379E31E3" w14:textId="77777777" w:rsidR="00BC6C3C" w:rsidRPr="00243705" w:rsidRDefault="00BC6C3C" w:rsidP="002B21C2">
            <w:pPr>
              <w:jc w:val="center"/>
              <w:rPr>
                <w:color w:val="000000"/>
                <w:sz w:val="22"/>
                <w:szCs w:val="22"/>
              </w:rPr>
            </w:pPr>
            <w:r w:rsidRPr="00243705">
              <w:rPr>
                <w:color w:val="000000"/>
                <w:sz w:val="22"/>
                <w:szCs w:val="22"/>
              </w:rPr>
              <w:t>78,2%</w:t>
            </w:r>
          </w:p>
        </w:tc>
        <w:tc>
          <w:tcPr>
            <w:tcW w:w="1786" w:type="dxa"/>
            <w:tcBorders>
              <w:top w:val="single" w:sz="8" w:space="0" w:color="000000"/>
              <w:left w:val="single" w:sz="8" w:space="0" w:color="000000"/>
              <w:bottom w:val="single" w:sz="8" w:space="0" w:color="000000"/>
              <w:right w:val="single" w:sz="8" w:space="0" w:color="000000"/>
            </w:tcBorders>
            <w:vAlign w:val="bottom"/>
          </w:tcPr>
          <w:p w14:paraId="4AEC9A85" w14:textId="77777777" w:rsidR="00BC6C3C" w:rsidRPr="00243705" w:rsidRDefault="00BC6C3C" w:rsidP="002B21C2">
            <w:pPr>
              <w:jc w:val="center"/>
              <w:rPr>
                <w:color w:val="000000"/>
                <w:sz w:val="22"/>
                <w:szCs w:val="22"/>
              </w:rPr>
            </w:pPr>
            <w:r w:rsidRPr="00243705">
              <w:rPr>
                <w:color w:val="000000"/>
                <w:sz w:val="22"/>
                <w:szCs w:val="22"/>
              </w:rPr>
              <w:t>88,7%</w:t>
            </w:r>
          </w:p>
        </w:tc>
      </w:tr>
      <w:tr w:rsidR="00BC6C3C" w:rsidRPr="00243705" w14:paraId="34C26361"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BB4FB9C" w14:textId="77777777" w:rsidR="00BC6C3C" w:rsidRPr="00CC3194" w:rsidRDefault="00BC6C3C" w:rsidP="002B21C2">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292556C8" w14:textId="77777777" w:rsidR="00BC6C3C" w:rsidRPr="00243705" w:rsidRDefault="00BC6C3C" w:rsidP="002B21C2">
            <w:pPr>
              <w:rPr>
                <w:color w:val="000000"/>
                <w:sz w:val="22"/>
                <w:szCs w:val="22"/>
              </w:rPr>
            </w:pPr>
            <w:r w:rsidRPr="00243705">
              <w:rPr>
                <w:color w:val="000000"/>
                <w:sz w:val="22"/>
                <w:szCs w:val="22"/>
              </w:rPr>
              <w:t>Основные синтаксические</w:t>
            </w:r>
            <w:r w:rsidRPr="00243705">
              <w:rPr>
                <w:color w:val="000000"/>
                <w:sz w:val="22"/>
                <w:szCs w:val="22"/>
              </w:rPr>
              <w:br/>
              <w:t>нормы современного русского</w:t>
            </w:r>
            <w:r w:rsidRPr="00243705">
              <w:rPr>
                <w:color w:val="000000"/>
                <w:sz w:val="22"/>
                <w:szCs w:val="22"/>
              </w:rPr>
              <w:br/>
              <w:t>литературного языка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87EF899"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A13B310" w14:textId="77777777" w:rsidR="00BC6C3C" w:rsidRPr="00243705" w:rsidRDefault="00BC6C3C" w:rsidP="002B21C2">
            <w:pPr>
              <w:jc w:val="center"/>
              <w:rPr>
                <w:color w:val="000000"/>
                <w:sz w:val="22"/>
                <w:szCs w:val="22"/>
              </w:rPr>
            </w:pPr>
            <w:r w:rsidRPr="00243705">
              <w:rPr>
                <w:color w:val="000000"/>
                <w:sz w:val="22"/>
                <w:szCs w:val="22"/>
              </w:rPr>
              <w:t>57,2%</w:t>
            </w:r>
          </w:p>
        </w:tc>
        <w:tc>
          <w:tcPr>
            <w:tcW w:w="2296" w:type="dxa"/>
            <w:tcBorders>
              <w:top w:val="single" w:sz="8" w:space="0" w:color="000000"/>
              <w:left w:val="single" w:sz="8" w:space="0" w:color="000000"/>
              <w:bottom w:val="single" w:sz="8" w:space="0" w:color="000000"/>
              <w:right w:val="single" w:sz="8" w:space="0" w:color="000000"/>
            </w:tcBorders>
            <w:vAlign w:val="bottom"/>
          </w:tcPr>
          <w:p w14:paraId="40C95078"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620D567" w14:textId="77777777" w:rsidR="00BC6C3C" w:rsidRPr="00243705" w:rsidRDefault="00BC6C3C" w:rsidP="002B21C2">
            <w:pPr>
              <w:jc w:val="center"/>
              <w:rPr>
                <w:color w:val="000000"/>
                <w:sz w:val="22"/>
                <w:szCs w:val="22"/>
              </w:rPr>
            </w:pPr>
            <w:r w:rsidRPr="00243705">
              <w:rPr>
                <w:color w:val="000000"/>
                <w:sz w:val="22"/>
                <w:szCs w:val="22"/>
              </w:rPr>
              <w:t>23,6%</w:t>
            </w:r>
          </w:p>
        </w:tc>
        <w:tc>
          <w:tcPr>
            <w:tcW w:w="1786" w:type="dxa"/>
            <w:tcBorders>
              <w:top w:val="single" w:sz="8" w:space="0" w:color="000000"/>
              <w:left w:val="single" w:sz="8" w:space="0" w:color="000000"/>
              <w:bottom w:val="single" w:sz="8" w:space="0" w:color="000000"/>
              <w:right w:val="single" w:sz="8" w:space="0" w:color="000000"/>
            </w:tcBorders>
            <w:vAlign w:val="bottom"/>
          </w:tcPr>
          <w:p w14:paraId="34A780AC" w14:textId="77777777" w:rsidR="00BC6C3C" w:rsidRPr="00243705" w:rsidRDefault="00BC6C3C" w:rsidP="002B21C2">
            <w:pPr>
              <w:jc w:val="center"/>
              <w:rPr>
                <w:color w:val="000000"/>
                <w:sz w:val="22"/>
                <w:szCs w:val="22"/>
              </w:rPr>
            </w:pPr>
            <w:r w:rsidRPr="00243705">
              <w:rPr>
                <w:color w:val="000000"/>
                <w:sz w:val="22"/>
                <w:szCs w:val="22"/>
              </w:rPr>
              <w:t>69,6%</w:t>
            </w:r>
          </w:p>
        </w:tc>
        <w:tc>
          <w:tcPr>
            <w:tcW w:w="1786" w:type="dxa"/>
            <w:tcBorders>
              <w:top w:val="single" w:sz="8" w:space="0" w:color="000000"/>
              <w:left w:val="single" w:sz="8" w:space="0" w:color="000000"/>
              <w:bottom w:val="single" w:sz="8" w:space="0" w:color="000000"/>
              <w:right w:val="single" w:sz="8" w:space="0" w:color="000000"/>
            </w:tcBorders>
            <w:vAlign w:val="bottom"/>
          </w:tcPr>
          <w:p w14:paraId="19001F6D" w14:textId="77777777" w:rsidR="00BC6C3C" w:rsidRPr="00243705" w:rsidRDefault="00BC6C3C" w:rsidP="002B21C2">
            <w:pPr>
              <w:jc w:val="center"/>
              <w:rPr>
                <w:color w:val="000000"/>
                <w:sz w:val="22"/>
                <w:szCs w:val="22"/>
              </w:rPr>
            </w:pPr>
            <w:r w:rsidRPr="00243705">
              <w:rPr>
                <w:color w:val="000000"/>
                <w:sz w:val="22"/>
                <w:szCs w:val="22"/>
              </w:rPr>
              <w:t>93,6%</w:t>
            </w:r>
          </w:p>
        </w:tc>
      </w:tr>
      <w:tr w:rsidR="00BC6C3C" w:rsidRPr="00243705" w14:paraId="6C3F29CE"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06B3E5B" w14:textId="77777777" w:rsidR="00BC6C3C" w:rsidRPr="00CC3194" w:rsidRDefault="00BC6C3C" w:rsidP="002B21C2">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4D43F2CA" w14:textId="77777777" w:rsidR="00BC6C3C" w:rsidRPr="00243705" w:rsidRDefault="00BC6C3C" w:rsidP="002B21C2">
            <w:pPr>
              <w:rPr>
                <w:color w:val="000000"/>
                <w:sz w:val="22"/>
                <w:szCs w:val="22"/>
              </w:rPr>
            </w:pPr>
            <w:r w:rsidRPr="00243705">
              <w:rPr>
                <w:color w:val="000000"/>
                <w:sz w:val="22"/>
                <w:szCs w:val="22"/>
              </w:rPr>
              <w:t>Правописание гласных и согласных в корне</w:t>
            </w:r>
          </w:p>
        </w:tc>
        <w:tc>
          <w:tcPr>
            <w:tcW w:w="1276" w:type="dxa"/>
            <w:tcBorders>
              <w:top w:val="single" w:sz="8" w:space="0" w:color="000000"/>
              <w:left w:val="single" w:sz="8" w:space="0" w:color="000000"/>
              <w:bottom w:val="single" w:sz="8" w:space="0" w:color="000000"/>
              <w:right w:val="single" w:sz="8" w:space="0" w:color="000000"/>
            </w:tcBorders>
            <w:vAlign w:val="bottom"/>
          </w:tcPr>
          <w:p w14:paraId="42C5FF08"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0D5B2F8" w14:textId="77777777" w:rsidR="00BC6C3C" w:rsidRPr="00243705" w:rsidRDefault="00BC6C3C" w:rsidP="002B21C2">
            <w:pPr>
              <w:jc w:val="center"/>
              <w:rPr>
                <w:color w:val="000000"/>
                <w:sz w:val="22"/>
                <w:szCs w:val="22"/>
              </w:rPr>
            </w:pPr>
            <w:r w:rsidRPr="00243705">
              <w:rPr>
                <w:color w:val="000000"/>
                <w:sz w:val="22"/>
                <w:szCs w:val="22"/>
              </w:rPr>
              <w:t>68,6%</w:t>
            </w:r>
          </w:p>
        </w:tc>
        <w:tc>
          <w:tcPr>
            <w:tcW w:w="2296" w:type="dxa"/>
            <w:tcBorders>
              <w:top w:val="single" w:sz="8" w:space="0" w:color="000000"/>
              <w:left w:val="single" w:sz="8" w:space="0" w:color="000000"/>
              <w:bottom w:val="single" w:sz="8" w:space="0" w:color="000000"/>
              <w:right w:val="single" w:sz="8" w:space="0" w:color="000000"/>
            </w:tcBorders>
            <w:vAlign w:val="bottom"/>
          </w:tcPr>
          <w:p w14:paraId="613F9E7F"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B05623" w14:textId="77777777" w:rsidR="00BC6C3C" w:rsidRPr="00243705" w:rsidRDefault="00BC6C3C" w:rsidP="002B21C2">
            <w:pPr>
              <w:jc w:val="center"/>
              <w:rPr>
                <w:color w:val="000000"/>
                <w:sz w:val="22"/>
                <w:szCs w:val="22"/>
              </w:rPr>
            </w:pPr>
            <w:r w:rsidRPr="00243705">
              <w:rPr>
                <w:color w:val="000000"/>
                <w:sz w:val="22"/>
                <w:szCs w:val="22"/>
              </w:rPr>
              <w:t>43,9%</w:t>
            </w:r>
          </w:p>
        </w:tc>
        <w:tc>
          <w:tcPr>
            <w:tcW w:w="1786" w:type="dxa"/>
            <w:tcBorders>
              <w:top w:val="single" w:sz="8" w:space="0" w:color="000000"/>
              <w:left w:val="single" w:sz="8" w:space="0" w:color="000000"/>
              <w:bottom w:val="single" w:sz="8" w:space="0" w:color="000000"/>
              <w:right w:val="single" w:sz="8" w:space="0" w:color="000000"/>
            </w:tcBorders>
            <w:vAlign w:val="bottom"/>
          </w:tcPr>
          <w:p w14:paraId="67E55B0C" w14:textId="77777777" w:rsidR="00BC6C3C" w:rsidRPr="00243705" w:rsidRDefault="00BC6C3C" w:rsidP="002B21C2">
            <w:pPr>
              <w:jc w:val="center"/>
              <w:rPr>
                <w:color w:val="000000"/>
                <w:sz w:val="22"/>
                <w:szCs w:val="22"/>
              </w:rPr>
            </w:pPr>
            <w:r w:rsidRPr="00243705">
              <w:rPr>
                <w:color w:val="000000"/>
                <w:sz w:val="22"/>
                <w:szCs w:val="22"/>
              </w:rPr>
              <w:t>79,1%</w:t>
            </w:r>
          </w:p>
        </w:tc>
        <w:tc>
          <w:tcPr>
            <w:tcW w:w="1786" w:type="dxa"/>
            <w:tcBorders>
              <w:top w:val="single" w:sz="8" w:space="0" w:color="000000"/>
              <w:left w:val="single" w:sz="8" w:space="0" w:color="000000"/>
              <w:bottom w:val="single" w:sz="8" w:space="0" w:color="000000"/>
              <w:right w:val="single" w:sz="8" w:space="0" w:color="000000"/>
            </w:tcBorders>
            <w:vAlign w:val="bottom"/>
          </w:tcPr>
          <w:p w14:paraId="64E2CF7F" w14:textId="77777777" w:rsidR="00BC6C3C" w:rsidRPr="00243705" w:rsidRDefault="00BC6C3C" w:rsidP="002B21C2">
            <w:pPr>
              <w:jc w:val="center"/>
              <w:rPr>
                <w:color w:val="000000"/>
                <w:sz w:val="22"/>
                <w:szCs w:val="22"/>
              </w:rPr>
            </w:pPr>
            <w:r w:rsidRPr="00243705">
              <w:rPr>
                <w:color w:val="000000"/>
                <w:sz w:val="22"/>
                <w:szCs w:val="22"/>
              </w:rPr>
              <w:t>92,5%</w:t>
            </w:r>
          </w:p>
        </w:tc>
      </w:tr>
      <w:tr w:rsidR="00BC6C3C" w:rsidRPr="00243705" w14:paraId="3A4E0EE9"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E33A88A" w14:textId="77777777" w:rsidR="00BC6C3C" w:rsidRPr="00CC3194" w:rsidRDefault="00BC6C3C" w:rsidP="002B21C2">
            <w:pPr>
              <w:autoSpaceDE w:val="0"/>
              <w:autoSpaceDN w:val="0"/>
              <w:adjustRightInd w:val="0"/>
              <w:ind w:firstLine="67"/>
              <w:jc w:val="center"/>
              <w:rPr>
                <w:sz w:val="22"/>
                <w:szCs w:val="20"/>
              </w:rPr>
            </w:pPr>
            <w:r>
              <w:rPr>
                <w:sz w:val="22"/>
                <w:szCs w:val="20"/>
              </w:rPr>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2ED594C5" w14:textId="77777777" w:rsidR="00BC6C3C" w:rsidRPr="00243705" w:rsidRDefault="00BC6C3C" w:rsidP="002B21C2">
            <w:pPr>
              <w:rPr>
                <w:color w:val="000000"/>
                <w:sz w:val="22"/>
                <w:szCs w:val="22"/>
              </w:rPr>
            </w:pPr>
            <w:r w:rsidRPr="00243705">
              <w:rPr>
                <w:color w:val="000000"/>
                <w:sz w:val="22"/>
                <w:szCs w:val="22"/>
              </w:rPr>
              <w:t>Употребление ъ и ь (в том числе разделительных). Правописание приставок. Буквы ы – и после приставок</w:t>
            </w:r>
          </w:p>
        </w:tc>
        <w:tc>
          <w:tcPr>
            <w:tcW w:w="1276" w:type="dxa"/>
            <w:tcBorders>
              <w:top w:val="single" w:sz="8" w:space="0" w:color="000000"/>
              <w:left w:val="single" w:sz="8" w:space="0" w:color="000000"/>
              <w:bottom w:val="single" w:sz="8" w:space="0" w:color="000000"/>
              <w:right w:val="single" w:sz="8" w:space="0" w:color="000000"/>
            </w:tcBorders>
            <w:vAlign w:val="bottom"/>
          </w:tcPr>
          <w:p w14:paraId="52B90CDA"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02EE562" w14:textId="77777777" w:rsidR="00BC6C3C" w:rsidRPr="00243705" w:rsidRDefault="00BC6C3C" w:rsidP="002B21C2">
            <w:pPr>
              <w:jc w:val="center"/>
              <w:rPr>
                <w:color w:val="000000"/>
                <w:sz w:val="22"/>
                <w:szCs w:val="22"/>
              </w:rPr>
            </w:pPr>
            <w:r w:rsidRPr="00243705">
              <w:rPr>
                <w:color w:val="000000"/>
                <w:sz w:val="22"/>
                <w:szCs w:val="22"/>
              </w:rPr>
              <w:t>55,2%</w:t>
            </w:r>
          </w:p>
        </w:tc>
        <w:tc>
          <w:tcPr>
            <w:tcW w:w="2296" w:type="dxa"/>
            <w:tcBorders>
              <w:top w:val="single" w:sz="8" w:space="0" w:color="000000"/>
              <w:left w:val="single" w:sz="8" w:space="0" w:color="000000"/>
              <w:bottom w:val="single" w:sz="8" w:space="0" w:color="000000"/>
              <w:right w:val="single" w:sz="8" w:space="0" w:color="000000"/>
            </w:tcBorders>
            <w:vAlign w:val="bottom"/>
          </w:tcPr>
          <w:p w14:paraId="4222A071" w14:textId="77777777" w:rsidR="00BC6C3C" w:rsidRPr="00243705" w:rsidRDefault="00BC6C3C" w:rsidP="002B21C2">
            <w:pPr>
              <w:jc w:val="center"/>
              <w:rPr>
                <w:color w:val="000000"/>
                <w:sz w:val="22"/>
                <w:szCs w:val="22"/>
              </w:rPr>
            </w:pPr>
            <w:r w:rsidRPr="00243705">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571DF99" w14:textId="77777777" w:rsidR="00BC6C3C" w:rsidRPr="00243705" w:rsidRDefault="00BC6C3C" w:rsidP="002B21C2">
            <w:pPr>
              <w:jc w:val="center"/>
              <w:rPr>
                <w:color w:val="000000"/>
                <w:sz w:val="22"/>
                <w:szCs w:val="22"/>
              </w:rPr>
            </w:pPr>
            <w:r w:rsidRPr="00243705">
              <w:rPr>
                <w:color w:val="000000"/>
                <w:sz w:val="22"/>
                <w:szCs w:val="22"/>
              </w:rPr>
              <w:t>32,5%</w:t>
            </w:r>
          </w:p>
        </w:tc>
        <w:tc>
          <w:tcPr>
            <w:tcW w:w="1786" w:type="dxa"/>
            <w:tcBorders>
              <w:top w:val="single" w:sz="8" w:space="0" w:color="000000"/>
              <w:left w:val="single" w:sz="8" w:space="0" w:color="000000"/>
              <w:bottom w:val="single" w:sz="8" w:space="0" w:color="000000"/>
              <w:right w:val="single" w:sz="8" w:space="0" w:color="000000"/>
            </w:tcBorders>
            <w:vAlign w:val="bottom"/>
          </w:tcPr>
          <w:p w14:paraId="3C9BD489" w14:textId="77777777" w:rsidR="00BC6C3C" w:rsidRPr="00243705" w:rsidRDefault="00BC6C3C" w:rsidP="002B21C2">
            <w:pPr>
              <w:jc w:val="center"/>
              <w:rPr>
                <w:color w:val="000000"/>
                <w:sz w:val="22"/>
                <w:szCs w:val="22"/>
              </w:rPr>
            </w:pPr>
            <w:r w:rsidRPr="00243705">
              <w:rPr>
                <w:color w:val="000000"/>
                <w:sz w:val="22"/>
                <w:szCs w:val="22"/>
              </w:rPr>
              <w:t>61,3%</w:t>
            </w:r>
          </w:p>
        </w:tc>
        <w:tc>
          <w:tcPr>
            <w:tcW w:w="1786" w:type="dxa"/>
            <w:tcBorders>
              <w:top w:val="single" w:sz="8" w:space="0" w:color="000000"/>
              <w:left w:val="single" w:sz="8" w:space="0" w:color="000000"/>
              <w:bottom w:val="single" w:sz="8" w:space="0" w:color="000000"/>
              <w:right w:val="single" w:sz="8" w:space="0" w:color="000000"/>
            </w:tcBorders>
            <w:vAlign w:val="bottom"/>
          </w:tcPr>
          <w:p w14:paraId="41357173" w14:textId="77777777" w:rsidR="00BC6C3C" w:rsidRPr="00243705" w:rsidRDefault="00BC6C3C" w:rsidP="002B21C2">
            <w:pPr>
              <w:jc w:val="center"/>
              <w:rPr>
                <w:color w:val="000000"/>
                <w:sz w:val="22"/>
                <w:szCs w:val="22"/>
              </w:rPr>
            </w:pPr>
            <w:r w:rsidRPr="00243705">
              <w:rPr>
                <w:color w:val="000000"/>
                <w:sz w:val="22"/>
                <w:szCs w:val="22"/>
              </w:rPr>
              <w:t>85,0%</w:t>
            </w:r>
          </w:p>
        </w:tc>
      </w:tr>
      <w:tr w:rsidR="00BC6C3C" w:rsidRPr="00243705" w14:paraId="0BFAA798"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9EDB15" w14:textId="77777777" w:rsidR="00BC6C3C" w:rsidRPr="00CC3194" w:rsidRDefault="00BC6C3C" w:rsidP="002B21C2">
            <w:pPr>
              <w:autoSpaceDE w:val="0"/>
              <w:autoSpaceDN w:val="0"/>
              <w:adjustRightInd w:val="0"/>
              <w:ind w:firstLine="67"/>
              <w:jc w:val="center"/>
              <w:rPr>
                <w:sz w:val="22"/>
                <w:szCs w:val="20"/>
              </w:rPr>
            </w:pPr>
            <w:r>
              <w:rPr>
                <w:sz w:val="22"/>
                <w:szCs w:val="20"/>
              </w:rPr>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6C4797AF" w14:textId="77777777" w:rsidR="00BC6C3C" w:rsidRPr="00243705" w:rsidRDefault="00BC6C3C" w:rsidP="002B21C2">
            <w:pPr>
              <w:rPr>
                <w:color w:val="000000"/>
                <w:sz w:val="22"/>
                <w:szCs w:val="22"/>
              </w:rPr>
            </w:pPr>
            <w:r w:rsidRPr="00243705">
              <w:rPr>
                <w:color w:val="000000"/>
                <w:sz w:val="22"/>
                <w:szCs w:val="22"/>
              </w:rPr>
              <w:t>Правописание суффиксов (кроме суффиксов причастий, деепричастий)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1192F35D"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D8EE1B8" w14:textId="77777777" w:rsidR="00BC6C3C" w:rsidRPr="00243705" w:rsidRDefault="00BC6C3C" w:rsidP="002B21C2">
            <w:pPr>
              <w:jc w:val="center"/>
              <w:rPr>
                <w:color w:val="000000"/>
                <w:sz w:val="22"/>
                <w:szCs w:val="22"/>
              </w:rPr>
            </w:pPr>
            <w:r w:rsidRPr="00243705">
              <w:rPr>
                <w:color w:val="000000"/>
                <w:sz w:val="22"/>
                <w:szCs w:val="22"/>
              </w:rPr>
              <w:t>60,3%</w:t>
            </w:r>
          </w:p>
        </w:tc>
        <w:tc>
          <w:tcPr>
            <w:tcW w:w="2296" w:type="dxa"/>
            <w:tcBorders>
              <w:top w:val="single" w:sz="8" w:space="0" w:color="000000"/>
              <w:left w:val="single" w:sz="8" w:space="0" w:color="000000"/>
              <w:bottom w:val="single" w:sz="8" w:space="0" w:color="000000"/>
              <w:right w:val="single" w:sz="8" w:space="0" w:color="000000"/>
            </w:tcBorders>
            <w:vAlign w:val="bottom"/>
          </w:tcPr>
          <w:p w14:paraId="7D762CC0"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99FCAF2" w14:textId="77777777" w:rsidR="00BC6C3C" w:rsidRPr="00243705" w:rsidRDefault="00BC6C3C" w:rsidP="002B21C2">
            <w:pPr>
              <w:jc w:val="center"/>
              <w:rPr>
                <w:color w:val="000000"/>
                <w:sz w:val="22"/>
                <w:szCs w:val="22"/>
              </w:rPr>
            </w:pPr>
            <w:r w:rsidRPr="00243705">
              <w:rPr>
                <w:color w:val="000000"/>
                <w:sz w:val="22"/>
                <w:szCs w:val="22"/>
              </w:rPr>
              <w:t>38,0%</w:t>
            </w:r>
          </w:p>
        </w:tc>
        <w:tc>
          <w:tcPr>
            <w:tcW w:w="1786" w:type="dxa"/>
            <w:tcBorders>
              <w:top w:val="single" w:sz="8" w:space="0" w:color="000000"/>
              <w:left w:val="single" w:sz="8" w:space="0" w:color="000000"/>
              <w:bottom w:val="single" w:sz="8" w:space="0" w:color="000000"/>
              <w:right w:val="single" w:sz="8" w:space="0" w:color="000000"/>
            </w:tcBorders>
            <w:vAlign w:val="bottom"/>
          </w:tcPr>
          <w:p w14:paraId="42396FDE" w14:textId="77777777" w:rsidR="00BC6C3C" w:rsidRPr="00243705" w:rsidRDefault="00BC6C3C" w:rsidP="002B21C2">
            <w:pPr>
              <w:jc w:val="center"/>
              <w:rPr>
                <w:color w:val="000000"/>
                <w:sz w:val="22"/>
                <w:szCs w:val="22"/>
              </w:rPr>
            </w:pPr>
            <w:r w:rsidRPr="00243705">
              <w:rPr>
                <w:color w:val="000000"/>
                <w:sz w:val="22"/>
                <w:szCs w:val="22"/>
              </w:rPr>
              <w:t>64,8%</w:t>
            </w:r>
          </w:p>
        </w:tc>
        <w:tc>
          <w:tcPr>
            <w:tcW w:w="1786" w:type="dxa"/>
            <w:tcBorders>
              <w:top w:val="single" w:sz="8" w:space="0" w:color="000000"/>
              <w:left w:val="single" w:sz="8" w:space="0" w:color="000000"/>
              <w:bottom w:val="single" w:sz="8" w:space="0" w:color="000000"/>
              <w:right w:val="single" w:sz="8" w:space="0" w:color="000000"/>
            </w:tcBorders>
            <w:vAlign w:val="bottom"/>
          </w:tcPr>
          <w:p w14:paraId="30857C34" w14:textId="77777777" w:rsidR="00BC6C3C" w:rsidRPr="00243705" w:rsidRDefault="00BC6C3C" w:rsidP="002B21C2">
            <w:pPr>
              <w:jc w:val="center"/>
              <w:rPr>
                <w:color w:val="000000"/>
                <w:sz w:val="22"/>
                <w:szCs w:val="22"/>
              </w:rPr>
            </w:pPr>
            <w:r w:rsidRPr="00243705">
              <w:rPr>
                <w:color w:val="000000"/>
                <w:sz w:val="22"/>
                <w:szCs w:val="22"/>
              </w:rPr>
              <w:t>94,0%</w:t>
            </w:r>
          </w:p>
        </w:tc>
      </w:tr>
      <w:tr w:rsidR="00BC6C3C" w:rsidRPr="00243705" w14:paraId="10FF35FD"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9FC1763" w14:textId="77777777" w:rsidR="00BC6C3C" w:rsidRPr="00CC3194" w:rsidRDefault="00BC6C3C" w:rsidP="002B21C2">
            <w:pPr>
              <w:autoSpaceDE w:val="0"/>
              <w:autoSpaceDN w:val="0"/>
              <w:adjustRightInd w:val="0"/>
              <w:ind w:firstLine="67"/>
              <w:jc w:val="center"/>
              <w:rPr>
                <w:sz w:val="22"/>
                <w:szCs w:val="20"/>
              </w:rPr>
            </w:pPr>
            <w:r>
              <w:rPr>
                <w:sz w:val="22"/>
                <w:szCs w:val="20"/>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4719E809" w14:textId="77777777" w:rsidR="00BC6C3C" w:rsidRPr="00243705" w:rsidRDefault="00BC6C3C" w:rsidP="002B21C2">
            <w:pPr>
              <w:rPr>
                <w:color w:val="000000"/>
                <w:sz w:val="22"/>
                <w:szCs w:val="22"/>
              </w:rPr>
            </w:pPr>
            <w:r w:rsidRPr="00243705">
              <w:rPr>
                <w:color w:val="000000"/>
                <w:sz w:val="22"/>
                <w:szCs w:val="22"/>
              </w:rPr>
              <w:t>Правописание личных окончаний глаголов и суффиксов причастий, деепричастий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47E78E84"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953315A" w14:textId="77777777" w:rsidR="00BC6C3C" w:rsidRPr="00243705" w:rsidRDefault="00BC6C3C" w:rsidP="002B21C2">
            <w:pPr>
              <w:jc w:val="center"/>
              <w:rPr>
                <w:color w:val="000000"/>
                <w:sz w:val="22"/>
                <w:szCs w:val="22"/>
              </w:rPr>
            </w:pPr>
            <w:r w:rsidRPr="00243705">
              <w:rPr>
                <w:color w:val="000000"/>
                <w:sz w:val="22"/>
                <w:szCs w:val="22"/>
              </w:rPr>
              <w:t>50,7%</w:t>
            </w:r>
          </w:p>
        </w:tc>
        <w:tc>
          <w:tcPr>
            <w:tcW w:w="2296" w:type="dxa"/>
            <w:tcBorders>
              <w:top w:val="single" w:sz="8" w:space="0" w:color="000000"/>
              <w:left w:val="single" w:sz="8" w:space="0" w:color="000000"/>
              <w:bottom w:val="single" w:sz="8" w:space="0" w:color="000000"/>
              <w:right w:val="single" w:sz="8" w:space="0" w:color="000000"/>
            </w:tcBorders>
            <w:vAlign w:val="bottom"/>
          </w:tcPr>
          <w:p w14:paraId="2799038B"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429A7AA" w14:textId="77777777" w:rsidR="00BC6C3C" w:rsidRPr="00243705" w:rsidRDefault="00BC6C3C" w:rsidP="002B21C2">
            <w:pPr>
              <w:jc w:val="center"/>
              <w:rPr>
                <w:color w:val="000000"/>
                <w:sz w:val="22"/>
                <w:szCs w:val="22"/>
              </w:rPr>
            </w:pPr>
            <w:r w:rsidRPr="00243705">
              <w:rPr>
                <w:color w:val="000000"/>
                <w:sz w:val="22"/>
                <w:szCs w:val="22"/>
              </w:rPr>
              <w:t>25,1%</w:t>
            </w:r>
          </w:p>
        </w:tc>
        <w:tc>
          <w:tcPr>
            <w:tcW w:w="1786" w:type="dxa"/>
            <w:tcBorders>
              <w:top w:val="single" w:sz="8" w:space="0" w:color="000000"/>
              <w:left w:val="single" w:sz="8" w:space="0" w:color="000000"/>
              <w:bottom w:val="single" w:sz="8" w:space="0" w:color="000000"/>
              <w:right w:val="single" w:sz="8" w:space="0" w:color="000000"/>
            </w:tcBorders>
            <w:vAlign w:val="bottom"/>
          </w:tcPr>
          <w:p w14:paraId="3D11F921" w14:textId="77777777" w:rsidR="00BC6C3C" w:rsidRPr="00243705" w:rsidRDefault="00BC6C3C" w:rsidP="002B21C2">
            <w:pPr>
              <w:jc w:val="center"/>
              <w:rPr>
                <w:color w:val="000000"/>
                <w:sz w:val="22"/>
                <w:szCs w:val="22"/>
              </w:rPr>
            </w:pPr>
            <w:r w:rsidRPr="00243705">
              <w:rPr>
                <w:color w:val="000000"/>
                <w:sz w:val="22"/>
                <w:szCs w:val="22"/>
              </w:rPr>
              <w:t>57,3%</w:t>
            </w:r>
          </w:p>
        </w:tc>
        <w:tc>
          <w:tcPr>
            <w:tcW w:w="1786" w:type="dxa"/>
            <w:tcBorders>
              <w:top w:val="single" w:sz="8" w:space="0" w:color="000000"/>
              <w:left w:val="single" w:sz="8" w:space="0" w:color="000000"/>
              <w:bottom w:val="single" w:sz="8" w:space="0" w:color="000000"/>
              <w:right w:val="single" w:sz="8" w:space="0" w:color="000000"/>
            </w:tcBorders>
            <w:vAlign w:val="bottom"/>
          </w:tcPr>
          <w:p w14:paraId="758F2EB1" w14:textId="77777777" w:rsidR="00BC6C3C" w:rsidRPr="00243705" w:rsidRDefault="00BC6C3C" w:rsidP="002B21C2">
            <w:pPr>
              <w:jc w:val="center"/>
              <w:rPr>
                <w:color w:val="000000"/>
                <w:sz w:val="22"/>
                <w:szCs w:val="22"/>
              </w:rPr>
            </w:pPr>
            <w:r w:rsidRPr="00243705">
              <w:rPr>
                <w:color w:val="000000"/>
                <w:sz w:val="22"/>
                <w:szCs w:val="22"/>
              </w:rPr>
              <w:t>86,5%</w:t>
            </w:r>
          </w:p>
        </w:tc>
      </w:tr>
      <w:tr w:rsidR="00BC6C3C" w:rsidRPr="00243705" w14:paraId="0A43FA4F"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9C6DDCA" w14:textId="77777777" w:rsidR="00BC6C3C" w:rsidRPr="00CC3194" w:rsidRDefault="00BC6C3C" w:rsidP="002B21C2">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4D374EAC" w14:textId="77777777" w:rsidR="00BC6C3C" w:rsidRPr="00243705" w:rsidRDefault="00BC6C3C" w:rsidP="002B21C2">
            <w:pPr>
              <w:rPr>
                <w:color w:val="000000"/>
                <w:sz w:val="22"/>
                <w:szCs w:val="22"/>
              </w:rPr>
            </w:pPr>
            <w:r w:rsidRPr="00243705">
              <w:rPr>
                <w:color w:val="000000"/>
                <w:sz w:val="22"/>
                <w:szCs w:val="22"/>
              </w:rPr>
              <w:t>Правописание не и ни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DD1F07A"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A0369E9" w14:textId="77777777" w:rsidR="00BC6C3C" w:rsidRPr="00243705" w:rsidRDefault="00BC6C3C" w:rsidP="002B21C2">
            <w:pPr>
              <w:jc w:val="center"/>
              <w:rPr>
                <w:color w:val="000000"/>
                <w:sz w:val="22"/>
                <w:szCs w:val="22"/>
              </w:rPr>
            </w:pPr>
            <w:r w:rsidRPr="00243705">
              <w:rPr>
                <w:color w:val="000000"/>
                <w:sz w:val="22"/>
                <w:szCs w:val="22"/>
              </w:rPr>
              <w:t>48,7%</w:t>
            </w:r>
          </w:p>
        </w:tc>
        <w:tc>
          <w:tcPr>
            <w:tcW w:w="2296" w:type="dxa"/>
            <w:tcBorders>
              <w:top w:val="single" w:sz="8" w:space="0" w:color="000000"/>
              <w:left w:val="single" w:sz="8" w:space="0" w:color="000000"/>
              <w:bottom w:val="single" w:sz="8" w:space="0" w:color="000000"/>
              <w:right w:val="single" w:sz="8" w:space="0" w:color="000000"/>
            </w:tcBorders>
            <w:vAlign w:val="bottom"/>
          </w:tcPr>
          <w:p w14:paraId="5002F792"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CE07368" w14:textId="77777777" w:rsidR="00BC6C3C" w:rsidRPr="00243705" w:rsidRDefault="00BC6C3C" w:rsidP="002B21C2">
            <w:pPr>
              <w:jc w:val="center"/>
              <w:rPr>
                <w:color w:val="000000"/>
                <w:sz w:val="22"/>
                <w:szCs w:val="22"/>
              </w:rPr>
            </w:pPr>
            <w:r w:rsidRPr="00243705">
              <w:rPr>
                <w:color w:val="000000"/>
                <w:sz w:val="22"/>
                <w:szCs w:val="22"/>
              </w:rPr>
              <w:t>30,3%</w:t>
            </w:r>
          </w:p>
        </w:tc>
        <w:tc>
          <w:tcPr>
            <w:tcW w:w="1786" w:type="dxa"/>
            <w:tcBorders>
              <w:top w:val="single" w:sz="8" w:space="0" w:color="000000"/>
              <w:left w:val="single" w:sz="8" w:space="0" w:color="000000"/>
              <w:bottom w:val="single" w:sz="8" w:space="0" w:color="000000"/>
              <w:right w:val="single" w:sz="8" w:space="0" w:color="000000"/>
            </w:tcBorders>
            <w:vAlign w:val="bottom"/>
          </w:tcPr>
          <w:p w14:paraId="69B82EAD" w14:textId="77777777" w:rsidR="00BC6C3C" w:rsidRPr="00243705" w:rsidRDefault="00BC6C3C" w:rsidP="002B21C2">
            <w:pPr>
              <w:jc w:val="center"/>
              <w:rPr>
                <w:color w:val="000000"/>
                <w:sz w:val="22"/>
                <w:szCs w:val="22"/>
              </w:rPr>
            </w:pPr>
            <w:r w:rsidRPr="00243705">
              <w:rPr>
                <w:color w:val="000000"/>
                <w:sz w:val="22"/>
                <w:szCs w:val="22"/>
              </w:rPr>
              <w:t>50,1%</w:t>
            </w:r>
          </w:p>
        </w:tc>
        <w:tc>
          <w:tcPr>
            <w:tcW w:w="1786" w:type="dxa"/>
            <w:tcBorders>
              <w:top w:val="single" w:sz="8" w:space="0" w:color="000000"/>
              <w:left w:val="single" w:sz="8" w:space="0" w:color="000000"/>
              <w:bottom w:val="single" w:sz="8" w:space="0" w:color="000000"/>
              <w:right w:val="single" w:sz="8" w:space="0" w:color="000000"/>
            </w:tcBorders>
            <w:vAlign w:val="bottom"/>
          </w:tcPr>
          <w:p w14:paraId="59E39124" w14:textId="77777777" w:rsidR="00BC6C3C" w:rsidRPr="00243705" w:rsidRDefault="00BC6C3C" w:rsidP="002B21C2">
            <w:pPr>
              <w:jc w:val="center"/>
              <w:rPr>
                <w:color w:val="000000"/>
                <w:sz w:val="22"/>
                <w:szCs w:val="22"/>
              </w:rPr>
            </w:pPr>
            <w:r w:rsidRPr="00243705">
              <w:rPr>
                <w:color w:val="000000"/>
                <w:sz w:val="22"/>
                <w:szCs w:val="22"/>
              </w:rPr>
              <w:t>82,7%</w:t>
            </w:r>
          </w:p>
        </w:tc>
      </w:tr>
      <w:tr w:rsidR="00BC6C3C" w:rsidRPr="00243705" w14:paraId="282FFDA3"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CE64F36" w14:textId="77777777" w:rsidR="00BC6C3C" w:rsidRPr="00CC3194" w:rsidRDefault="00BC6C3C" w:rsidP="002B21C2">
            <w:pPr>
              <w:autoSpaceDE w:val="0"/>
              <w:autoSpaceDN w:val="0"/>
              <w:adjustRightInd w:val="0"/>
              <w:ind w:firstLine="67"/>
              <w:jc w:val="center"/>
              <w:rPr>
                <w:sz w:val="22"/>
                <w:szCs w:val="20"/>
              </w:rPr>
            </w:pPr>
            <w:r>
              <w:rPr>
                <w:sz w:val="22"/>
                <w:szCs w:val="20"/>
              </w:rPr>
              <w:lastRenderedPageBreak/>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5A79B264" w14:textId="77777777" w:rsidR="00BC6C3C" w:rsidRPr="00243705" w:rsidRDefault="00BC6C3C" w:rsidP="002B21C2">
            <w:pPr>
              <w:rPr>
                <w:color w:val="000000"/>
                <w:sz w:val="22"/>
                <w:szCs w:val="22"/>
              </w:rPr>
            </w:pPr>
            <w:r w:rsidRPr="00243705">
              <w:rPr>
                <w:color w:val="000000"/>
                <w:sz w:val="22"/>
                <w:szCs w:val="22"/>
              </w:rPr>
              <w:t>Слитное, дефисное и раздельное написание слов разных частей речи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9BD9633"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937DD45" w14:textId="77777777" w:rsidR="00BC6C3C" w:rsidRPr="00243705" w:rsidRDefault="00BC6C3C" w:rsidP="002B21C2">
            <w:pPr>
              <w:jc w:val="center"/>
              <w:rPr>
                <w:color w:val="000000"/>
                <w:sz w:val="22"/>
                <w:szCs w:val="22"/>
              </w:rPr>
            </w:pPr>
            <w:r w:rsidRPr="00243705">
              <w:rPr>
                <w:color w:val="000000"/>
                <w:sz w:val="22"/>
                <w:szCs w:val="22"/>
              </w:rPr>
              <w:t>42,9%</w:t>
            </w:r>
          </w:p>
        </w:tc>
        <w:tc>
          <w:tcPr>
            <w:tcW w:w="2296" w:type="dxa"/>
            <w:tcBorders>
              <w:top w:val="single" w:sz="8" w:space="0" w:color="000000"/>
              <w:left w:val="single" w:sz="8" w:space="0" w:color="000000"/>
              <w:bottom w:val="single" w:sz="8" w:space="0" w:color="000000"/>
              <w:right w:val="single" w:sz="8" w:space="0" w:color="000000"/>
            </w:tcBorders>
            <w:vAlign w:val="bottom"/>
          </w:tcPr>
          <w:p w14:paraId="7F30897D"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417700F" w14:textId="77777777" w:rsidR="00BC6C3C" w:rsidRPr="00243705" w:rsidRDefault="00BC6C3C" w:rsidP="002B21C2">
            <w:pPr>
              <w:jc w:val="center"/>
              <w:rPr>
                <w:color w:val="000000"/>
                <w:sz w:val="22"/>
                <w:szCs w:val="22"/>
              </w:rPr>
            </w:pPr>
            <w:r w:rsidRPr="00243705">
              <w:rPr>
                <w:color w:val="000000"/>
                <w:sz w:val="22"/>
                <w:szCs w:val="22"/>
              </w:rPr>
              <w:t>19,6%</w:t>
            </w:r>
          </w:p>
        </w:tc>
        <w:tc>
          <w:tcPr>
            <w:tcW w:w="1786" w:type="dxa"/>
            <w:tcBorders>
              <w:top w:val="single" w:sz="8" w:space="0" w:color="000000"/>
              <w:left w:val="single" w:sz="8" w:space="0" w:color="000000"/>
              <w:bottom w:val="single" w:sz="8" w:space="0" w:color="000000"/>
              <w:right w:val="single" w:sz="8" w:space="0" w:color="000000"/>
            </w:tcBorders>
            <w:vAlign w:val="bottom"/>
          </w:tcPr>
          <w:p w14:paraId="12329571" w14:textId="77777777" w:rsidR="00BC6C3C" w:rsidRPr="00243705" w:rsidRDefault="00BC6C3C" w:rsidP="002B21C2">
            <w:pPr>
              <w:jc w:val="center"/>
              <w:rPr>
                <w:color w:val="000000"/>
                <w:sz w:val="22"/>
                <w:szCs w:val="22"/>
              </w:rPr>
            </w:pPr>
            <w:r w:rsidRPr="00243705">
              <w:rPr>
                <w:color w:val="000000"/>
                <w:sz w:val="22"/>
                <w:szCs w:val="22"/>
              </w:rPr>
              <w:t>48,4%</w:t>
            </w:r>
          </w:p>
        </w:tc>
        <w:tc>
          <w:tcPr>
            <w:tcW w:w="1786" w:type="dxa"/>
            <w:tcBorders>
              <w:top w:val="single" w:sz="8" w:space="0" w:color="000000"/>
              <w:left w:val="single" w:sz="8" w:space="0" w:color="000000"/>
              <w:bottom w:val="single" w:sz="8" w:space="0" w:color="000000"/>
              <w:right w:val="single" w:sz="8" w:space="0" w:color="000000"/>
            </w:tcBorders>
            <w:vAlign w:val="bottom"/>
          </w:tcPr>
          <w:p w14:paraId="399BC70D" w14:textId="77777777" w:rsidR="00BC6C3C" w:rsidRPr="00243705" w:rsidRDefault="00BC6C3C" w:rsidP="002B21C2">
            <w:pPr>
              <w:jc w:val="center"/>
              <w:rPr>
                <w:color w:val="000000"/>
                <w:sz w:val="22"/>
                <w:szCs w:val="22"/>
              </w:rPr>
            </w:pPr>
            <w:r w:rsidRPr="00243705">
              <w:rPr>
                <w:color w:val="000000"/>
                <w:sz w:val="22"/>
                <w:szCs w:val="22"/>
              </w:rPr>
              <w:t>76,7%</w:t>
            </w:r>
          </w:p>
        </w:tc>
      </w:tr>
      <w:tr w:rsidR="00BC6C3C" w:rsidRPr="00243705" w14:paraId="23B4F980"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4222DBB" w14:textId="77777777" w:rsidR="00BC6C3C" w:rsidRPr="00CC3194" w:rsidRDefault="00BC6C3C" w:rsidP="002B21C2">
            <w:pPr>
              <w:autoSpaceDE w:val="0"/>
              <w:autoSpaceDN w:val="0"/>
              <w:adjustRightInd w:val="0"/>
              <w:ind w:firstLine="67"/>
              <w:jc w:val="center"/>
              <w:rPr>
                <w:sz w:val="22"/>
                <w:szCs w:val="20"/>
              </w:rPr>
            </w:pPr>
            <w:r>
              <w:rPr>
                <w:sz w:val="22"/>
                <w:szCs w:val="20"/>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3E413EC4" w14:textId="77777777" w:rsidR="00BC6C3C" w:rsidRPr="00243705" w:rsidRDefault="00BC6C3C" w:rsidP="002B21C2">
            <w:pPr>
              <w:rPr>
                <w:color w:val="000000"/>
                <w:sz w:val="22"/>
                <w:szCs w:val="22"/>
              </w:rPr>
            </w:pPr>
            <w:r w:rsidRPr="00243705">
              <w:rPr>
                <w:color w:val="000000"/>
                <w:sz w:val="22"/>
                <w:szCs w:val="22"/>
              </w:rPr>
              <w:t>Правописание -н- и -</w:t>
            </w:r>
            <w:proofErr w:type="spellStart"/>
            <w:r w:rsidRPr="00243705">
              <w:rPr>
                <w:color w:val="000000"/>
                <w:sz w:val="22"/>
                <w:szCs w:val="22"/>
              </w:rPr>
              <w:t>нн</w:t>
            </w:r>
            <w:proofErr w:type="spellEnd"/>
            <w:r w:rsidRPr="00243705">
              <w:rPr>
                <w:color w:val="000000"/>
                <w:sz w:val="22"/>
                <w:szCs w:val="22"/>
              </w:rPr>
              <w:t>- в словах различных частей речи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6811CB41"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DAF6597" w14:textId="77777777" w:rsidR="00BC6C3C" w:rsidRPr="00243705" w:rsidRDefault="00BC6C3C" w:rsidP="002B21C2">
            <w:pPr>
              <w:jc w:val="center"/>
              <w:rPr>
                <w:color w:val="000000"/>
                <w:sz w:val="22"/>
                <w:szCs w:val="22"/>
              </w:rPr>
            </w:pPr>
            <w:r w:rsidRPr="00243705">
              <w:rPr>
                <w:color w:val="000000"/>
                <w:sz w:val="22"/>
                <w:szCs w:val="22"/>
              </w:rPr>
              <w:t>58,7%</w:t>
            </w:r>
          </w:p>
        </w:tc>
        <w:tc>
          <w:tcPr>
            <w:tcW w:w="2296" w:type="dxa"/>
            <w:tcBorders>
              <w:top w:val="single" w:sz="8" w:space="0" w:color="000000"/>
              <w:left w:val="single" w:sz="8" w:space="0" w:color="000000"/>
              <w:bottom w:val="single" w:sz="8" w:space="0" w:color="000000"/>
              <w:right w:val="single" w:sz="8" w:space="0" w:color="000000"/>
            </w:tcBorders>
            <w:vAlign w:val="bottom"/>
          </w:tcPr>
          <w:p w14:paraId="1CD917B1"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F6E9FDE" w14:textId="77777777" w:rsidR="00BC6C3C" w:rsidRPr="00243705" w:rsidRDefault="00BC6C3C" w:rsidP="002B21C2">
            <w:pPr>
              <w:jc w:val="center"/>
              <w:rPr>
                <w:color w:val="000000"/>
                <w:sz w:val="22"/>
                <w:szCs w:val="22"/>
              </w:rPr>
            </w:pPr>
            <w:r w:rsidRPr="00243705">
              <w:rPr>
                <w:color w:val="000000"/>
                <w:sz w:val="22"/>
                <w:szCs w:val="22"/>
              </w:rPr>
              <w:t>33,6%</w:t>
            </w:r>
          </w:p>
        </w:tc>
        <w:tc>
          <w:tcPr>
            <w:tcW w:w="1786" w:type="dxa"/>
            <w:tcBorders>
              <w:top w:val="single" w:sz="8" w:space="0" w:color="000000"/>
              <w:left w:val="single" w:sz="8" w:space="0" w:color="000000"/>
              <w:bottom w:val="single" w:sz="8" w:space="0" w:color="000000"/>
              <w:right w:val="single" w:sz="8" w:space="0" w:color="000000"/>
            </w:tcBorders>
            <w:vAlign w:val="bottom"/>
          </w:tcPr>
          <w:p w14:paraId="61F7D4D3" w14:textId="77777777" w:rsidR="00BC6C3C" w:rsidRPr="00243705" w:rsidRDefault="00BC6C3C" w:rsidP="002B21C2">
            <w:pPr>
              <w:jc w:val="center"/>
              <w:rPr>
                <w:color w:val="000000"/>
                <w:sz w:val="22"/>
                <w:szCs w:val="22"/>
              </w:rPr>
            </w:pPr>
            <w:r w:rsidRPr="00243705">
              <w:rPr>
                <w:color w:val="000000"/>
                <w:sz w:val="22"/>
                <w:szCs w:val="22"/>
              </w:rPr>
              <w:t>66,5%</w:t>
            </w:r>
          </w:p>
        </w:tc>
        <w:tc>
          <w:tcPr>
            <w:tcW w:w="1786" w:type="dxa"/>
            <w:tcBorders>
              <w:top w:val="single" w:sz="8" w:space="0" w:color="000000"/>
              <w:left w:val="single" w:sz="8" w:space="0" w:color="000000"/>
              <w:bottom w:val="single" w:sz="8" w:space="0" w:color="000000"/>
              <w:right w:val="single" w:sz="8" w:space="0" w:color="000000"/>
            </w:tcBorders>
            <w:vAlign w:val="bottom"/>
          </w:tcPr>
          <w:p w14:paraId="7BAC7FEF" w14:textId="77777777" w:rsidR="00BC6C3C" w:rsidRPr="00243705" w:rsidRDefault="00BC6C3C" w:rsidP="002B21C2">
            <w:pPr>
              <w:jc w:val="center"/>
              <w:rPr>
                <w:color w:val="000000"/>
                <w:sz w:val="22"/>
                <w:szCs w:val="22"/>
              </w:rPr>
            </w:pPr>
            <w:r w:rsidRPr="00243705">
              <w:rPr>
                <w:color w:val="000000"/>
                <w:sz w:val="22"/>
                <w:szCs w:val="22"/>
              </w:rPr>
              <w:t>90,2%</w:t>
            </w:r>
          </w:p>
        </w:tc>
      </w:tr>
      <w:tr w:rsidR="00BC6C3C" w:rsidRPr="00243705" w14:paraId="4EC1731B"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0D458C5" w14:textId="77777777" w:rsidR="00BC6C3C" w:rsidRPr="00CC3194" w:rsidRDefault="00BC6C3C" w:rsidP="002B21C2">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1D5E8364" w14:textId="77777777" w:rsidR="00BC6C3C" w:rsidRPr="00243705" w:rsidRDefault="00BC6C3C" w:rsidP="002B21C2">
            <w:pPr>
              <w:rPr>
                <w:color w:val="000000"/>
                <w:sz w:val="22"/>
                <w:szCs w:val="22"/>
              </w:rPr>
            </w:pPr>
            <w:r w:rsidRPr="00243705">
              <w:rPr>
                <w:color w:val="000000"/>
                <w:sz w:val="22"/>
                <w:szCs w:val="22"/>
              </w:rPr>
              <w:t>Знаки препинания в предложениях с однородными членами. Знаки препинания в сложном предложении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DE356B0"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5818318" w14:textId="77777777" w:rsidR="00BC6C3C" w:rsidRPr="00243705" w:rsidRDefault="00BC6C3C" w:rsidP="002B21C2">
            <w:pPr>
              <w:jc w:val="center"/>
              <w:rPr>
                <w:color w:val="000000"/>
                <w:sz w:val="22"/>
                <w:szCs w:val="22"/>
              </w:rPr>
            </w:pPr>
            <w:r w:rsidRPr="00243705">
              <w:rPr>
                <w:color w:val="000000"/>
                <w:sz w:val="22"/>
                <w:szCs w:val="22"/>
              </w:rPr>
              <w:t>50,7%</w:t>
            </w:r>
          </w:p>
        </w:tc>
        <w:tc>
          <w:tcPr>
            <w:tcW w:w="2296" w:type="dxa"/>
            <w:tcBorders>
              <w:top w:val="single" w:sz="8" w:space="0" w:color="000000"/>
              <w:left w:val="single" w:sz="8" w:space="0" w:color="000000"/>
              <w:bottom w:val="single" w:sz="8" w:space="0" w:color="000000"/>
              <w:right w:val="single" w:sz="8" w:space="0" w:color="000000"/>
            </w:tcBorders>
            <w:vAlign w:val="bottom"/>
          </w:tcPr>
          <w:p w14:paraId="748EEB6F"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9EAF89D" w14:textId="77777777" w:rsidR="00BC6C3C" w:rsidRPr="00243705" w:rsidRDefault="00BC6C3C" w:rsidP="002B21C2">
            <w:pPr>
              <w:jc w:val="center"/>
              <w:rPr>
                <w:color w:val="000000"/>
                <w:sz w:val="22"/>
                <w:szCs w:val="22"/>
              </w:rPr>
            </w:pPr>
            <w:r w:rsidRPr="00243705">
              <w:rPr>
                <w:color w:val="000000"/>
                <w:sz w:val="22"/>
                <w:szCs w:val="22"/>
              </w:rPr>
              <w:t>21,8%</w:t>
            </w:r>
          </w:p>
        </w:tc>
        <w:tc>
          <w:tcPr>
            <w:tcW w:w="1786" w:type="dxa"/>
            <w:tcBorders>
              <w:top w:val="single" w:sz="8" w:space="0" w:color="000000"/>
              <w:left w:val="single" w:sz="8" w:space="0" w:color="000000"/>
              <w:bottom w:val="single" w:sz="8" w:space="0" w:color="000000"/>
              <w:right w:val="single" w:sz="8" w:space="0" w:color="000000"/>
            </w:tcBorders>
            <w:vAlign w:val="bottom"/>
          </w:tcPr>
          <w:p w14:paraId="3650591B" w14:textId="77777777" w:rsidR="00BC6C3C" w:rsidRPr="00243705" w:rsidRDefault="00BC6C3C" w:rsidP="002B21C2">
            <w:pPr>
              <w:jc w:val="center"/>
              <w:rPr>
                <w:color w:val="000000"/>
                <w:sz w:val="22"/>
                <w:szCs w:val="22"/>
              </w:rPr>
            </w:pPr>
            <w:r w:rsidRPr="00243705">
              <w:rPr>
                <w:color w:val="000000"/>
                <w:sz w:val="22"/>
                <w:szCs w:val="22"/>
              </w:rPr>
              <w:t>59,3%</w:t>
            </w:r>
          </w:p>
        </w:tc>
        <w:tc>
          <w:tcPr>
            <w:tcW w:w="1786" w:type="dxa"/>
            <w:tcBorders>
              <w:top w:val="single" w:sz="8" w:space="0" w:color="000000"/>
              <w:left w:val="single" w:sz="8" w:space="0" w:color="000000"/>
              <w:bottom w:val="single" w:sz="8" w:space="0" w:color="000000"/>
              <w:right w:val="single" w:sz="8" w:space="0" w:color="000000"/>
            </w:tcBorders>
            <w:vAlign w:val="bottom"/>
          </w:tcPr>
          <w:p w14:paraId="437731E2" w14:textId="77777777" w:rsidR="00BC6C3C" w:rsidRPr="00243705" w:rsidRDefault="00BC6C3C" w:rsidP="002B21C2">
            <w:pPr>
              <w:jc w:val="center"/>
              <w:rPr>
                <w:color w:val="000000"/>
                <w:sz w:val="22"/>
                <w:szCs w:val="22"/>
              </w:rPr>
            </w:pPr>
            <w:r w:rsidRPr="00243705">
              <w:rPr>
                <w:color w:val="000000"/>
                <w:sz w:val="22"/>
                <w:szCs w:val="22"/>
              </w:rPr>
              <w:t>88,0%</w:t>
            </w:r>
          </w:p>
        </w:tc>
      </w:tr>
      <w:tr w:rsidR="00BC6C3C" w:rsidRPr="00243705" w14:paraId="4262FD5C"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E69C200" w14:textId="77777777" w:rsidR="00BC6C3C" w:rsidRPr="00CC3194" w:rsidRDefault="00BC6C3C" w:rsidP="002B21C2">
            <w:pPr>
              <w:autoSpaceDE w:val="0"/>
              <w:autoSpaceDN w:val="0"/>
              <w:adjustRightInd w:val="0"/>
              <w:ind w:firstLine="67"/>
              <w:jc w:val="center"/>
              <w:rPr>
                <w:sz w:val="22"/>
                <w:szCs w:val="20"/>
              </w:rPr>
            </w:pPr>
            <w:r>
              <w:rPr>
                <w:sz w:val="22"/>
                <w:szCs w:val="20"/>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6A44691E" w14:textId="77777777" w:rsidR="00BC6C3C" w:rsidRPr="00243705" w:rsidRDefault="00BC6C3C" w:rsidP="002B21C2">
            <w:pPr>
              <w:rPr>
                <w:color w:val="000000"/>
                <w:sz w:val="22"/>
                <w:szCs w:val="22"/>
              </w:rPr>
            </w:pPr>
            <w:r w:rsidRPr="00243705">
              <w:rPr>
                <w:color w:val="000000"/>
                <w:sz w:val="22"/>
                <w:szCs w:val="22"/>
              </w:rPr>
              <w:t>Знаки препинания при обособлении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D818C1F"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DE97480" w14:textId="77777777" w:rsidR="00BC6C3C" w:rsidRPr="00243705" w:rsidRDefault="00BC6C3C" w:rsidP="002B21C2">
            <w:pPr>
              <w:jc w:val="center"/>
              <w:rPr>
                <w:color w:val="000000"/>
                <w:sz w:val="22"/>
                <w:szCs w:val="22"/>
              </w:rPr>
            </w:pPr>
            <w:r w:rsidRPr="00243705">
              <w:rPr>
                <w:color w:val="000000"/>
                <w:sz w:val="22"/>
                <w:szCs w:val="22"/>
              </w:rPr>
              <w:t>79,5%</w:t>
            </w:r>
          </w:p>
        </w:tc>
        <w:tc>
          <w:tcPr>
            <w:tcW w:w="2296" w:type="dxa"/>
            <w:tcBorders>
              <w:top w:val="single" w:sz="8" w:space="0" w:color="000000"/>
              <w:left w:val="single" w:sz="8" w:space="0" w:color="000000"/>
              <w:bottom w:val="single" w:sz="8" w:space="0" w:color="000000"/>
              <w:right w:val="single" w:sz="8" w:space="0" w:color="000000"/>
            </w:tcBorders>
            <w:vAlign w:val="bottom"/>
          </w:tcPr>
          <w:p w14:paraId="10273A47"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BF37F39" w14:textId="77777777" w:rsidR="00BC6C3C" w:rsidRPr="00243705" w:rsidRDefault="00BC6C3C" w:rsidP="002B21C2">
            <w:pPr>
              <w:jc w:val="center"/>
              <w:rPr>
                <w:color w:val="000000"/>
                <w:sz w:val="22"/>
                <w:szCs w:val="22"/>
              </w:rPr>
            </w:pPr>
            <w:r w:rsidRPr="00243705">
              <w:rPr>
                <w:color w:val="000000"/>
                <w:sz w:val="22"/>
                <w:szCs w:val="22"/>
              </w:rPr>
              <w:t>57,6%</w:t>
            </w:r>
          </w:p>
        </w:tc>
        <w:tc>
          <w:tcPr>
            <w:tcW w:w="1786" w:type="dxa"/>
            <w:tcBorders>
              <w:top w:val="single" w:sz="8" w:space="0" w:color="000000"/>
              <w:left w:val="single" w:sz="8" w:space="0" w:color="000000"/>
              <w:bottom w:val="single" w:sz="8" w:space="0" w:color="000000"/>
              <w:right w:val="single" w:sz="8" w:space="0" w:color="000000"/>
            </w:tcBorders>
            <w:vAlign w:val="bottom"/>
          </w:tcPr>
          <w:p w14:paraId="576487D8" w14:textId="77777777" w:rsidR="00BC6C3C" w:rsidRPr="00243705" w:rsidRDefault="00BC6C3C" w:rsidP="002B21C2">
            <w:pPr>
              <w:jc w:val="center"/>
              <w:rPr>
                <w:color w:val="000000"/>
                <w:sz w:val="22"/>
                <w:szCs w:val="22"/>
              </w:rPr>
            </w:pPr>
            <w:r w:rsidRPr="00243705">
              <w:rPr>
                <w:color w:val="000000"/>
                <w:sz w:val="22"/>
                <w:szCs w:val="22"/>
              </w:rPr>
              <w:t>89,7%</w:t>
            </w:r>
          </w:p>
        </w:tc>
        <w:tc>
          <w:tcPr>
            <w:tcW w:w="1786" w:type="dxa"/>
            <w:tcBorders>
              <w:top w:val="single" w:sz="8" w:space="0" w:color="000000"/>
              <w:left w:val="single" w:sz="8" w:space="0" w:color="000000"/>
              <w:bottom w:val="single" w:sz="8" w:space="0" w:color="000000"/>
              <w:right w:val="single" w:sz="8" w:space="0" w:color="000000"/>
            </w:tcBorders>
            <w:vAlign w:val="bottom"/>
          </w:tcPr>
          <w:p w14:paraId="46BC5704" w14:textId="77777777" w:rsidR="00BC6C3C" w:rsidRPr="00243705" w:rsidRDefault="00BC6C3C" w:rsidP="002B21C2">
            <w:pPr>
              <w:jc w:val="center"/>
              <w:rPr>
                <w:color w:val="000000"/>
                <w:sz w:val="22"/>
                <w:szCs w:val="22"/>
              </w:rPr>
            </w:pPr>
            <w:r w:rsidRPr="00243705">
              <w:rPr>
                <w:color w:val="000000"/>
                <w:sz w:val="22"/>
                <w:szCs w:val="22"/>
              </w:rPr>
              <w:t>98,5%</w:t>
            </w:r>
          </w:p>
        </w:tc>
      </w:tr>
      <w:tr w:rsidR="00BC6C3C" w:rsidRPr="00243705" w14:paraId="496753DB"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A9E8225" w14:textId="77777777" w:rsidR="00BC6C3C" w:rsidRPr="00CC3194" w:rsidRDefault="00BC6C3C" w:rsidP="002B21C2">
            <w:pPr>
              <w:autoSpaceDE w:val="0"/>
              <w:autoSpaceDN w:val="0"/>
              <w:adjustRightInd w:val="0"/>
              <w:ind w:firstLine="67"/>
              <w:jc w:val="center"/>
              <w:rPr>
                <w:sz w:val="22"/>
                <w:szCs w:val="20"/>
              </w:rPr>
            </w:pPr>
            <w:r>
              <w:rPr>
                <w:sz w:val="22"/>
                <w:szCs w:val="20"/>
              </w:rPr>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5DF3A978" w14:textId="77777777" w:rsidR="00BC6C3C" w:rsidRPr="00243705" w:rsidRDefault="00BC6C3C" w:rsidP="002B21C2">
            <w:pPr>
              <w:rPr>
                <w:color w:val="000000"/>
                <w:sz w:val="22"/>
                <w:szCs w:val="22"/>
              </w:rPr>
            </w:pPr>
            <w:r w:rsidRPr="00243705">
              <w:rPr>
                <w:color w:val="000000"/>
                <w:sz w:val="22"/>
                <w:szCs w:val="22"/>
              </w:rPr>
              <w:t>Знаки препинания в предложениях с вводными конструкциями, обращениями, междометиями</w:t>
            </w:r>
          </w:p>
        </w:tc>
        <w:tc>
          <w:tcPr>
            <w:tcW w:w="1276" w:type="dxa"/>
            <w:tcBorders>
              <w:top w:val="single" w:sz="8" w:space="0" w:color="000000"/>
              <w:left w:val="single" w:sz="8" w:space="0" w:color="000000"/>
              <w:bottom w:val="single" w:sz="8" w:space="0" w:color="000000"/>
              <w:right w:val="single" w:sz="8" w:space="0" w:color="000000"/>
            </w:tcBorders>
            <w:vAlign w:val="bottom"/>
          </w:tcPr>
          <w:p w14:paraId="67B94D3D"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AD50589" w14:textId="77777777" w:rsidR="00BC6C3C" w:rsidRPr="00243705" w:rsidRDefault="00BC6C3C" w:rsidP="002B21C2">
            <w:pPr>
              <w:jc w:val="center"/>
              <w:rPr>
                <w:color w:val="000000"/>
                <w:sz w:val="22"/>
                <w:szCs w:val="22"/>
              </w:rPr>
            </w:pPr>
            <w:r w:rsidRPr="00243705">
              <w:rPr>
                <w:color w:val="000000"/>
                <w:sz w:val="22"/>
                <w:szCs w:val="22"/>
              </w:rPr>
              <w:t>73,0%</w:t>
            </w:r>
          </w:p>
        </w:tc>
        <w:tc>
          <w:tcPr>
            <w:tcW w:w="2296" w:type="dxa"/>
            <w:tcBorders>
              <w:top w:val="single" w:sz="8" w:space="0" w:color="000000"/>
              <w:left w:val="single" w:sz="8" w:space="0" w:color="000000"/>
              <w:bottom w:val="single" w:sz="8" w:space="0" w:color="000000"/>
              <w:right w:val="single" w:sz="8" w:space="0" w:color="000000"/>
            </w:tcBorders>
            <w:vAlign w:val="bottom"/>
          </w:tcPr>
          <w:p w14:paraId="69423395"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BC1BAAA" w14:textId="77777777" w:rsidR="00BC6C3C" w:rsidRPr="00243705" w:rsidRDefault="00BC6C3C" w:rsidP="002B21C2">
            <w:pPr>
              <w:jc w:val="center"/>
              <w:rPr>
                <w:color w:val="000000"/>
                <w:sz w:val="22"/>
                <w:szCs w:val="22"/>
              </w:rPr>
            </w:pPr>
            <w:r w:rsidRPr="00243705">
              <w:rPr>
                <w:color w:val="000000"/>
                <w:sz w:val="22"/>
                <w:szCs w:val="22"/>
              </w:rPr>
              <w:t>46,1%</w:t>
            </w:r>
          </w:p>
        </w:tc>
        <w:tc>
          <w:tcPr>
            <w:tcW w:w="1786" w:type="dxa"/>
            <w:tcBorders>
              <w:top w:val="single" w:sz="8" w:space="0" w:color="000000"/>
              <w:left w:val="single" w:sz="8" w:space="0" w:color="000000"/>
              <w:bottom w:val="single" w:sz="8" w:space="0" w:color="000000"/>
              <w:right w:val="single" w:sz="8" w:space="0" w:color="000000"/>
            </w:tcBorders>
            <w:vAlign w:val="bottom"/>
          </w:tcPr>
          <w:p w14:paraId="4222D5F0" w14:textId="77777777" w:rsidR="00BC6C3C" w:rsidRPr="00243705" w:rsidRDefault="00BC6C3C" w:rsidP="002B21C2">
            <w:pPr>
              <w:jc w:val="center"/>
              <w:rPr>
                <w:color w:val="000000"/>
                <w:sz w:val="22"/>
                <w:szCs w:val="22"/>
              </w:rPr>
            </w:pPr>
            <w:r w:rsidRPr="00243705">
              <w:rPr>
                <w:color w:val="000000"/>
                <w:sz w:val="22"/>
                <w:szCs w:val="22"/>
              </w:rPr>
              <w:t>86,0%</w:t>
            </w:r>
          </w:p>
        </w:tc>
        <w:tc>
          <w:tcPr>
            <w:tcW w:w="1786" w:type="dxa"/>
            <w:tcBorders>
              <w:top w:val="single" w:sz="8" w:space="0" w:color="000000"/>
              <w:left w:val="single" w:sz="8" w:space="0" w:color="000000"/>
              <w:bottom w:val="single" w:sz="8" w:space="0" w:color="000000"/>
              <w:right w:val="single" w:sz="8" w:space="0" w:color="000000"/>
            </w:tcBorders>
            <w:vAlign w:val="bottom"/>
          </w:tcPr>
          <w:p w14:paraId="4D762B48" w14:textId="77777777" w:rsidR="00BC6C3C" w:rsidRPr="00243705" w:rsidRDefault="00BC6C3C" w:rsidP="002B21C2">
            <w:pPr>
              <w:jc w:val="center"/>
              <w:rPr>
                <w:color w:val="000000"/>
                <w:sz w:val="22"/>
                <w:szCs w:val="22"/>
              </w:rPr>
            </w:pPr>
            <w:r w:rsidRPr="00243705">
              <w:rPr>
                <w:color w:val="000000"/>
                <w:sz w:val="22"/>
                <w:szCs w:val="22"/>
              </w:rPr>
              <w:t>94,0%</w:t>
            </w:r>
          </w:p>
        </w:tc>
      </w:tr>
      <w:tr w:rsidR="00BC6C3C" w:rsidRPr="00243705" w14:paraId="40B80A07"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C08C536" w14:textId="77777777" w:rsidR="00BC6C3C" w:rsidRPr="00CC3194" w:rsidRDefault="00BC6C3C" w:rsidP="002B21C2">
            <w:pPr>
              <w:autoSpaceDE w:val="0"/>
              <w:autoSpaceDN w:val="0"/>
              <w:adjustRightInd w:val="0"/>
              <w:ind w:firstLine="67"/>
              <w:jc w:val="center"/>
              <w:rPr>
                <w:sz w:val="22"/>
                <w:szCs w:val="20"/>
              </w:rPr>
            </w:pPr>
            <w:r>
              <w:rPr>
                <w:sz w:val="22"/>
                <w:szCs w:val="20"/>
              </w:rPr>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17827B7E" w14:textId="77777777" w:rsidR="00BC6C3C" w:rsidRPr="00243705" w:rsidRDefault="00BC6C3C" w:rsidP="002B21C2">
            <w:pPr>
              <w:rPr>
                <w:color w:val="000000"/>
                <w:sz w:val="22"/>
                <w:szCs w:val="22"/>
              </w:rPr>
            </w:pPr>
            <w:r w:rsidRPr="00243705">
              <w:rPr>
                <w:color w:val="000000"/>
                <w:sz w:val="22"/>
                <w:szCs w:val="22"/>
              </w:rPr>
              <w:t>Знаки препинания в сложном предложении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3C84035"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453E3E8" w14:textId="77777777" w:rsidR="00BC6C3C" w:rsidRPr="00243705" w:rsidRDefault="00BC6C3C" w:rsidP="002B21C2">
            <w:pPr>
              <w:jc w:val="center"/>
              <w:rPr>
                <w:color w:val="000000"/>
                <w:sz w:val="22"/>
                <w:szCs w:val="22"/>
              </w:rPr>
            </w:pPr>
            <w:r w:rsidRPr="00243705">
              <w:rPr>
                <w:color w:val="000000"/>
                <w:sz w:val="22"/>
                <w:szCs w:val="22"/>
              </w:rPr>
              <w:t>51,7%</w:t>
            </w:r>
          </w:p>
        </w:tc>
        <w:tc>
          <w:tcPr>
            <w:tcW w:w="2296" w:type="dxa"/>
            <w:tcBorders>
              <w:top w:val="single" w:sz="8" w:space="0" w:color="000000"/>
              <w:left w:val="single" w:sz="8" w:space="0" w:color="000000"/>
              <w:bottom w:val="single" w:sz="8" w:space="0" w:color="000000"/>
              <w:right w:val="single" w:sz="8" w:space="0" w:color="000000"/>
            </w:tcBorders>
            <w:vAlign w:val="bottom"/>
          </w:tcPr>
          <w:p w14:paraId="115B0D08"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D0FA5E6" w14:textId="77777777" w:rsidR="00BC6C3C" w:rsidRPr="00243705" w:rsidRDefault="00BC6C3C" w:rsidP="002B21C2">
            <w:pPr>
              <w:jc w:val="center"/>
              <w:rPr>
                <w:color w:val="000000"/>
                <w:sz w:val="22"/>
                <w:szCs w:val="22"/>
              </w:rPr>
            </w:pPr>
            <w:r w:rsidRPr="00243705">
              <w:rPr>
                <w:color w:val="000000"/>
                <w:sz w:val="22"/>
                <w:szCs w:val="22"/>
              </w:rPr>
              <w:t>26,9%</w:t>
            </w:r>
          </w:p>
        </w:tc>
        <w:tc>
          <w:tcPr>
            <w:tcW w:w="1786" w:type="dxa"/>
            <w:tcBorders>
              <w:top w:val="single" w:sz="8" w:space="0" w:color="000000"/>
              <w:left w:val="single" w:sz="8" w:space="0" w:color="000000"/>
              <w:bottom w:val="single" w:sz="8" w:space="0" w:color="000000"/>
              <w:right w:val="single" w:sz="8" w:space="0" w:color="000000"/>
            </w:tcBorders>
            <w:vAlign w:val="bottom"/>
          </w:tcPr>
          <w:p w14:paraId="0C5C5907" w14:textId="77777777" w:rsidR="00BC6C3C" w:rsidRPr="00243705" w:rsidRDefault="00BC6C3C" w:rsidP="002B21C2">
            <w:pPr>
              <w:jc w:val="center"/>
              <w:rPr>
                <w:color w:val="000000"/>
                <w:sz w:val="22"/>
                <w:szCs w:val="22"/>
              </w:rPr>
            </w:pPr>
            <w:r w:rsidRPr="00243705">
              <w:rPr>
                <w:color w:val="000000"/>
                <w:sz w:val="22"/>
                <w:szCs w:val="22"/>
              </w:rPr>
              <w:t>56,2%</w:t>
            </w:r>
          </w:p>
        </w:tc>
        <w:tc>
          <w:tcPr>
            <w:tcW w:w="1786" w:type="dxa"/>
            <w:tcBorders>
              <w:top w:val="single" w:sz="8" w:space="0" w:color="000000"/>
              <w:left w:val="single" w:sz="8" w:space="0" w:color="000000"/>
              <w:bottom w:val="single" w:sz="8" w:space="0" w:color="000000"/>
              <w:right w:val="single" w:sz="8" w:space="0" w:color="000000"/>
            </w:tcBorders>
            <w:vAlign w:val="bottom"/>
          </w:tcPr>
          <w:p w14:paraId="4DD00762" w14:textId="77777777" w:rsidR="00BC6C3C" w:rsidRPr="00243705" w:rsidRDefault="00BC6C3C" w:rsidP="002B21C2">
            <w:pPr>
              <w:jc w:val="center"/>
              <w:rPr>
                <w:color w:val="000000"/>
                <w:sz w:val="22"/>
                <w:szCs w:val="22"/>
              </w:rPr>
            </w:pPr>
            <w:r w:rsidRPr="00243705">
              <w:rPr>
                <w:color w:val="000000"/>
                <w:sz w:val="22"/>
                <w:szCs w:val="22"/>
              </w:rPr>
              <w:t>90,2%</w:t>
            </w:r>
          </w:p>
        </w:tc>
      </w:tr>
      <w:tr w:rsidR="00BC6C3C" w:rsidRPr="00243705" w14:paraId="7092C1F2"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F6576B2"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228787CC" w14:textId="77777777" w:rsidR="00BC6C3C" w:rsidRPr="00243705" w:rsidRDefault="00BC6C3C" w:rsidP="002B21C2">
            <w:pPr>
              <w:rPr>
                <w:color w:val="000000"/>
                <w:sz w:val="22"/>
                <w:szCs w:val="22"/>
              </w:rPr>
            </w:pPr>
            <w:r w:rsidRPr="00243705">
              <w:rPr>
                <w:color w:val="000000"/>
                <w:sz w:val="22"/>
                <w:szCs w:val="22"/>
              </w:rPr>
              <w:t>Знаки препинания в сложном предложении с разными видами связи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4715DC6"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C274567" w14:textId="77777777" w:rsidR="00BC6C3C" w:rsidRPr="00243705" w:rsidRDefault="00BC6C3C" w:rsidP="002B21C2">
            <w:pPr>
              <w:jc w:val="center"/>
              <w:rPr>
                <w:color w:val="000000"/>
                <w:sz w:val="22"/>
                <w:szCs w:val="22"/>
              </w:rPr>
            </w:pPr>
            <w:r w:rsidRPr="00243705">
              <w:rPr>
                <w:color w:val="000000"/>
                <w:sz w:val="22"/>
                <w:szCs w:val="22"/>
              </w:rPr>
              <w:t>60,5%</w:t>
            </w:r>
          </w:p>
        </w:tc>
        <w:tc>
          <w:tcPr>
            <w:tcW w:w="2296" w:type="dxa"/>
            <w:tcBorders>
              <w:top w:val="single" w:sz="8" w:space="0" w:color="000000"/>
              <w:left w:val="single" w:sz="8" w:space="0" w:color="000000"/>
              <w:bottom w:val="single" w:sz="8" w:space="0" w:color="000000"/>
              <w:right w:val="single" w:sz="8" w:space="0" w:color="000000"/>
            </w:tcBorders>
            <w:vAlign w:val="bottom"/>
          </w:tcPr>
          <w:p w14:paraId="199E5D68"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B722237" w14:textId="77777777" w:rsidR="00BC6C3C" w:rsidRPr="00243705" w:rsidRDefault="00BC6C3C" w:rsidP="002B21C2">
            <w:pPr>
              <w:jc w:val="center"/>
              <w:rPr>
                <w:color w:val="000000"/>
                <w:sz w:val="22"/>
                <w:szCs w:val="22"/>
              </w:rPr>
            </w:pPr>
            <w:r w:rsidRPr="00243705">
              <w:rPr>
                <w:color w:val="000000"/>
                <w:sz w:val="22"/>
                <w:szCs w:val="22"/>
              </w:rPr>
              <w:t>47,6%</w:t>
            </w:r>
          </w:p>
        </w:tc>
        <w:tc>
          <w:tcPr>
            <w:tcW w:w="1786" w:type="dxa"/>
            <w:tcBorders>
              <w:top w:val="single" w:sz="8" w:space="0" w:color="000000"/>
              <w:left w:val="single" w:sz="8" w:space="0" w:color="000000"/>
              <w:bottom w:val="single" w:sz="8" w:space="0" w:color="000000"/>
              <w:right w:val="single" w:sz="8" w:space="0" w:color="000000"/>
            </w:tcBorders>
            <w:vAlign w:val="bottom"/>
          </w:tcPr>
          <w:p w14:paraId="1497841B" w14:textId="77777777" w:rsidR="00BC6C3C" w:rsidRPr="00243705" w:rsidRDefault="00BC6C3C" w:rsidP="002B21C2">
            <w:pPr>
              <w:jc w:val="center"/>
              <w:rPr>
                <w:color w:val="000000"/>
                <w:sz w:val="22"/>
                <w:szCs w:val="22"/>
              </w:rPr>
            </w:pPr>
            <w:r w:rsidRPr="00243705">
              <w:rPr>
                <w:color w:val="000000"/>
                <w:sz w:val="22"/>
                <w:szCs w:val="22"/>
              </w:rPr>
              <w:t>63,0%</w:t>
            </w:r>
          </w:p>
        </w:tc>
        <w:tc>
          <w:tcPr>
            <w:tcW w:w="1786" w:type="dxa"/>
            <w:tcBorders>
              <w:top w:val="single" w:sz="8" w:space="0" w:color="000000"/>
              <w:left w:val="single" w:sz="8" w:space="0" w:color="000000"/>
              <w:bottom w:val="single" w:sz="8" w:space="0" w:color="000000"/>
              <w:right w:val="single" w:sz="8" w:space="0" w:color="000000"/>
            </w:tcBorders>
            <w:vAlign w:val="bottom"/>
          </w:tcPr>
          <w:p w14:paraId="13B3B77C" w14:textId="77777777" w:rsidR="00BC6C3C" w:rsidRPr="00243705" w:rsidRDefault="00BC6C3C" w:rsidP="002B21C2">
            <w:pPr>
              <w:jc w:val="center"/>
              <w:rPr>
                <w:color w:val="000000"/>
                <w:sz w:val="22"/>
                <w:szCs w:val="22"/>
              </w:rPr>
            </w:pPr>
            <w:r w:rsidRPr="00243705">
              <w:rPr>
                <w:color w:val="000000"/>
                <w:sz w:val="22"/>
                <w:szCs w:val="22"/>
              </w:rPr>
              <w:t>81,2%</w:t>
            </w:r>
          </w:p>
        </w:tc>
      </w:tr>
      <w:tr w:rsidR="00BC6C3C" w:rsidRPr="00243705" w14:paraId="0529440D"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9276011"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069D4F76" w14:textId="77777777" w:rsidR="00BC6C3C" w:rsidRPr="00243705" w:rsidRDefault="00BC6C3C" w:rsidP="002B21C2">
            <w:pPr>
              <w:rPr>
                <w:color w:val="000000"/>
                <w:sz w:val="22"/>
                <w:szCs w:val="22"/>
              </w:rPr>
            </w:pPr>
            <w:r w:rsidRPr="00243705">
              <w:rPr>
                <w:color w:val="000000"/>
                <w:sz w:val="22"/>
                <w:szCs w:val="22"/>
              </w:rPr>
              <w:t>Пунктуационный анализ предложения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5BFE08D4" w14:textId="77777777" w:rsidR="00BC6C3C" w:rsidRPr="00243705" w:rsidRDefault="00BC6C3C" w:rsidP="002B21C2">
            <w:pPr>
              <w:jc w:val="center"/>
              <w:rPr>
                <w:color w:val="000000"/>
                <w:sz w:val="22"/>
                <w:szCs w:val="22"/>
              </w:rPr>
            </w:pPr>
            <w:r w:rsidRPr="00243705">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3BA5983D" w14:textId="77777777" w:rsidR="00BC6C3C" w:rsidRPr="00243705" w:rsidRDefault="00BC6C3C" w:rsidP="002B21C2">
            <w:pPr>
              <w:jc w:val="center"/>
              <w:rPr>
                <w:color w:val="000000"/>
                <w:sz w:val="22"/>
                <w:szCs w:val="22"/>
              </w:rPr>
            </w:pPr>
            <w:r w:rsidRPr="00243705">
              <w:rPr>
                <w:color w:val="000000"/>
                <w:sz w:val="22"/>
                <w:szCs w:val="22"/>
              </w:rPr>
              <w:t>36,0%</w:t>
            </w:r>
          </w:p>
        </w:tc>
        <w:tc>
          <w:tcPr>
            <w:tcW w:w="2296" w:type="dxa"/>
            <w:tcBorders>
              <w:top w:val="single" w:sz="8" w:space="0" w:color="000000"/>
              <w:left w:val="single" w:sz="8" w:space="0" w:color="000000"/>
              <w:bottom w:val="single" w:sz="8" w:space="0" w:color="000000"/>
              <w:right w:val="single" w:sz="8" w:space="0" w:color="000000"/>
            </w:tcBorders>
            <w:vAlign w:val="bottom"/>
          </w:tcPr>
          <w:p w14:paraId="5ACE333A"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3901475" w14:textId="77777777" w:rsidR="00BC6C3C" w:rsidRPr="00243705" w:rsidRDefault="00BC6C3C" w:rsidP="002B21C2">
            <w:pPr>
              <w:jc w:val="center"/>
              <w:rPr>
                <w:color w:val="000000"/>
                <w:sz w:val="22"/>
                <w:szCs w:val="22"/>
              </w:rPr>
            </w:pPr>
            <w:r w:rsidRPr="00243705">
              <w:rPr>
                <w:color w:val="000000"/>
                <w:sz w:val="22"/>
                <w:szCs w:val="22"/>
              </w:rPr>
              <w:t>14,8%</w:t>
            </w:r>
          </w:p>
        </w:tc>
        <w:tc>
          <w:tcPr>
            <w:tcW w:w="1786" w:type="dxa"/>
            <w:tcBorders>
              <w:top w:val="single" w:sz="8" w:space="0" w:color="000000"/>
              <w:left w:val="single" w:sz="8" w:space="0" w:color="000000"/>
              <w:bottom w:val="single" w:sz="8" w:space="0" w:color="000000"/>
              <w:right w:val="single" w:sz="8" w:space="0" w:color="000000"/>
            </w:tcBorders>
            <w:vAlign w:val="bottom"/>
          </w:tcPr>
          <w:p w14:paraId="396DA4EC" w14:textId="77777777" w:rsidR="00BC6C3C" w:rsidRPr="00243705" w:rsidRDefault="00BC6C3C" w:rsidP="002B21C2">
            <w:pPr>
              <w:jc w:val="center"/>
              <w:rPr>
                <w:color w:val="000000"/>
                <w:sz w:val="22"/>
                <w:szCs w:val="22"/>
              </w:rPr>
            </w:pPr>
            <w:r w:rsidRPr="00243705">
              <w:rPr>
                <w:color w:val="000000"/>
                <w:sz w:val="22"/>
                <w:szCs w:val="22"/>
              </w:rPr>
              <w:t>39,3%</w:t>
            </w:r>
          </w:p>
        </w:tc>
        <w:tc>
          <w:tcPr>
            <w:tcW w:w="1786" w:type="dxa"/>
            <w:tcBorders>
              <w:top w:val="single" w:sz="8" w:space="0" w:color="000000"/>
              <w:left w:val="single" w:sz="8" w:space="0" w:color="000000"/>
              <w:bottom w:val="single" w:sz="8" w:space="0" w:color="000000"/>
              <w:right w:val="single" w:sz="8" w:space="0" w:color="000000"/>
            </w:tcBorders>
            <w:vAlign w:val="bottom"/>
          </w:tcPr>
          <w:p w14:paraId="3E5CB219" w14:textId="77777777" w:rsidR="00BC6C3C" w:rsidRPr="00243705" w:rsidRDefault="00BC6C3C" w:rsidP="002B21C2">
            <w:pPr>
              <w:jc w:val="center"/>
              <w:rPr>
                <w:color w:val="000000"/>
                <w:sz w:val="22"/>
                <w:szCs w:val="22"/>
              </w:rPr>
            </w:pPr>
            <w:r w:rsidRPr="00243705">
              <w:rPr>
                <w:color w:val="000000"/>
                <w:sz w:val="22"/>
                <w:szCs w:val="22"/>
              </w:rPr>
              <w:t>71,4%</w:t>
            </w:r>
          </w:p>
        </w:tc>
      </w:tr>
      <w:tr w:rsidR="00BC6C3C" w:rsidRPr="00243705" w14:paraId="6A051D0A"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B244778"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22</w:t>
            </w:r>
          </w:p>
        </w:tc>
        <w:tc>
          <w:tcPr>
            <w:tcW w:w="2835" w:type="dxa"/>
            <w:tcBorders>
              <w:top w:val="single" w:sz="8" w:space="0" w:color="000000"/>
              <w:left w:val="single" w:sz="8" w:space="0" w:color="000000"/>
              <w:bottom w:val="single" w:sz="8" w:space="0" w:color="000000"/>
              <w:right w:val="single" w:sz="8" w:space="0" w:color="000000"/>
            </w:tcBorders>
            <w:vAlign w:val="bottom"/>
          </w:tcPr>
          <w:p w14:paraId="59D68888" w14:textId="77777777" w:rsidR="00BC6C3C" w:rsidRPr="00243705" w:rsidRDefault="00BC6C3C" w:rsidP="002B21C2">
            <w:pPr>
              <w:rPr>
                <w:color w:val="000000"/>
                <w:sz w:val="22"/>
                <w:szCs w:val="22"/>
              </w:rPr>
            </w:pPr>
            <w:r w:rsidRPr="00243705">
              <w:rPr>
                <w:color w:val="000000"/>
                <w:sz w:val="22"/>
                <w:szCs w:val="22"/>
              </w:rPr>
              <w:t>Основные изобразительно-выразительные средства русского языка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6409D41" w14:textId="77777777" w:rsidR="00BC6C3C" w:rsidRPr="00243705" w:rsidRDefault="00BC6C3C" w:rsidP="002B21C2">
            <w:pPr>
              <w:jc w:val="center"/>
              <w:rPr>
                <w:color w:val="000000"/>
                <w:sz w:val="22"/>
                <w:szCs w:val="22"/>
              </w:rPr>
            </w:pPr>
            <w:r w:rsidRPr="00243705">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7DD83E8" w14:textId="77777777" w:rsidR="00BC6C3C" w:rsidRPr="00243705" w:rsidRDefault="00BC6C3C" w:rsidP="002B21C2">
            <w:pPr>
              <w:jc w:val="center"/>
              <w:rPr>
                <w:color w:val="000000"/>
                <w:sz w:val="22"/>
                <w:szCs w:val="22"/>
              </w:rPr>
            </w:pPr>
            <w:r w:rsidRPr="00243705">
              <w:rPr>
                <w:color w:val="000000"/>
                <w:sz w:val="22"/>
                <w:szCs w:val="22"/>
              </w:rPr>
              <w:t>74,8%</w:t>
            </w:r>
          </w:p>
        </w:tc>
        <w:tc>
          <w:tcPr>
            <w:tcW w:w="2296" w:type="dxa"/>
            <w:tcBorders>
              <w:top w:val="single" w:sz="8" w:space="0" w:color="000000"/>
              <w:left w:val="single" w:sz="8" w:space="0" w:color="000000"/>
              <w:bottom w:val="single" w:sz="8" w:space="0" w:color="000000"/>
              <w:right w:val="single" w:sz="8" w:space="0" w:color="000000"/>
            </w:tcBorders>
            <w:vAlign w:val="bottom"/>
          </w:tcPr>
          <w:p w14:paraId="181A2517" w14:textId="77777777" w:rsidR="00BC6C3C" w:rsidRPr="00243705" w:rsidRDefault="00BC6C3C" w:rsidP="002B21C2">
            <w:pPr>
              <w:jc w:val="center"/>
              <w:rPr>
                <w:color w:val="000000"/>
                <w:sz w:val="22"/>
                <w:szCs w:val="22"/>
              </w:rPr>
            </w:pPr>
            <w:r w:rsidRPr="00243705">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3E0D939C" w14:textId="77777777" w:rsidR="00BC6C3C" w:rsidRPr="00243705" w:rsidRDefault="00BC6C3C" w:rsidP="002B21C2">
            <w:pPr>
              <w:jc w:val="center"/>
              <w:rPr>
                <w:color w:val="000000"/>
                <w:sz w:val="22"/>
                <w:szCs w:val="22"/>
              </w:rPr>
            </w:pPr>
            <w:r w:rsidRPr="00243705">
              <w:rPr>
                <w:color w:val="000000"/>
                <w:sz w:val="22"/>
                <w:szCs w:val="22"/>
              </w:rPr>
              <w:t>53,3%</w:t>
            </w:r>
          </w:p>
        </w:tc>
        <w:tc>
          <w:tcPr>
            <w:tcW w:w="1786" w:type="dxa"/>
            <w:tcBorders>
              <w:top w:val="single" w:sz="8" w:space="0" w:color="000000"/>
              <w:left w:val="single" w:sz="8" w:space="0" w:color="000000"/>
              <w:bottom w:val="single" w:sz="8" w:space="0" w:color="000000"/>
              <w:right w:val="single" w:sz="8" w:space="0" w:color="000000"/>
            </w:tcBorders>
            <w:vAlign w:val="bottom"/>
          </w:tcPr>
          <w:p w14:paraId="29E4A09D" w14:textId="77777777" w:rsidR="00BC6C3C" w:rsidRPr="00243705" w:rsidRDefault="00BC6C3C" w:rsidP="002B21C2">
            <w:pPr>
              <w:jc w:val="center"/>
              <w:rPr>
                <w:color w:val="000000"/>
                <w:sz w:val="22"/>
                <w:szCs w:val="22"/>
              </w:rPr>
            </w:pPr>
            <w:r w:rsidRPr="00243705">
              <w:rPr>
                <w:color w:val="000000"/>
                <w:sz w:val="22"/>
                <w:szCs w:val="22"/>
              </w:rPr>
              <w:t>83,1%</w:t>
            </w:r>
          </w:p>
        </w:tc>
        <w:tc>
          <w:tcPr>
            <w:tcW w:w="1786" w:type="dxa"/>
            <w:tcBorders>
              <w:top w:val="single" w:sz="8" w:space="0" w:color="000000"/>
              <w:left w:val="single" w:sz="8" w:space="0" w:color="000000"/>
              <w:bottom w:val="single" w:sz="8" w:space="0" w:color="000000"/>
              <w:right w:val="single" w:sz="8" w:space="0" w:color="000000"/>
            </w:tcBorders>
            <w:vAlign w:val="bottom"/>
          </w:tcPr>
          <w:p w14:paraId="42F271D0" w14:textId="77777777" w:rsidR="00BC6C3C" w:rsidRPr="00243705" w:rsidRDefault="00BC6C3C" w:rsidP="002B21C2">
            <w:pPr>
              <w:jc w:val="center"/>
              <w:rPr>
                <w:color w:val="000000"/>
                <w:sz w:val="22"/>
                <w:szCs w:val="22"/>
              </w:rPr>
            </w:pPr>
            <w:r w:rsidRPr="00243705">
              <w:rPr>
                <w:color w:val="000000"/>
                <w:sz w:val="22"/>
                <w:szCs w:val="22"/>
              </w:rPr>
              <w:t>97,7%</w:t>
            </w:r>
          </w:p>
        </w:tc>
      </w:tr>
      <w:tr w:rsidR="00BC6C3C" w:rsidRPr="00243705" w14:paraId="601DE48D"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137F8B9"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23</w:t>
            </w:r>
          </w:p>
        </w:tc>
        <w:tc>
          <w:tcPr>
            <w:tcW w:w="2835" w:type="dxa"/>
            <w:tcBorders>
              <w:top w:val="single" w:sz="8" w:space="0" w:color="000000"/>
              <w:left w:val="single" w:sz="8" w:space="0" w:color="000000"/>
              <w:bottom w:val="single" w:sz="8" w:space="0" w:color="000000"/>
              <w:right w:val="single" w:sz="8" w:space="0" w:color="000000"/>
            </w:tcBorders>
            <w:vAlign w:val="bottom"/>
          </w:tcPr>
          <w:p w14:paraId="3B4DC738" w14:textId="77777777" w:rsidR="00BC6C3C" w:rsidRPr="00243705" w:rsidRDefault="00BC6C3C" w:rsidP="002B21C2">
            <w:pPr>
              <w:rPr>
                <w:color w:val="000000"/>
                <w:sz w:val="22"/>
                <w:szCs w:val="22"/>
              </w:rPr>
            </w:pPr>
            <w:r w:rsidRPr="00243705">
              <w:rPr>
                <w:color w:val="000000"/>
                <w:sz w:val="22"/>
                <w:szCs w:val="22"/>
              </w:rPr>
              <w:t>Информационно-смысловая переработка прочитанного текста</w:t>
            </w:r>
          </w:p>
        </w:tc>
        <w:tc>
          <w:tcPr>
            <w:tcW w:w="1276" w:type="dxa"/>
            <w:tcBorders>
              <w:top w:val="single" w:sz="8" w:space="0" w:color="000000"/>
              <w:left w:val="single" w:sz="8" w:space="0" w:color="000000"/>
              <w:bottom w:val="single" w:sz="8" w:space="0" w:color="000000"/>
              <w:right w:val="single" w:sz="8" w:space="0" w:color="000000"/>
            </w:tcBorders>
            <w:vAlign w:val="bottom"/>
          </w:tcPr>
          <w:p w14:paraId="31E08C68"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E773C30" w14:textId="77777777" w:rsidR="00BC6C3C" w:rsidRPr="00243705" w:rsidRDefault="00BC6C3C" w:rsidP="002B21C2">
            <w:pPr>
              <w:jc w:val="center"/>
              <w:rPr>
                <w:color w:val="000000"/>
                <w:sz w:val="22"/>
                <w:szCs w:val="22"/>
              </w:rPr>
            </w:pPr>
            <w:r w:rsidRPr="00243705">
              <w:rPr>
                <w:color w:val="000000"/>
                <w:sz w:val="22"/>
                <w:szCs w:val="22"/>
              </w:rPr>
              <w:t>70,9%</w:t>
            </w:r>
          </w:p>
        </w:tc>
        <w:tc>
          <w:tcPr>
            <w:tcW w:w="2296" w:type="dxa"/>
            <w:tcBorders>
              <w:top w:val="single" w:sz="8" w:space="0" w:color="000000"/>
              <w:left w:val="single" w:sz="8" w:space="0" w:color="000000"/>
              <w:bottom w:val="single" w:sz="8" w:space="0" w:color="000000"/>
              <w:right w:val="single" w:sz="8" w:space="0" w:color="000000"/>
            </w:tcBorders>
            <w:vAlign w:val="bottom"/>
          </w:tcPr>
          <w:p w14:paraId="0F4CBF14" w14:textId="77777777" w:rsidR="00BC6C3C" w:rsidRPr="00243705" w:rsidRDefault="00BC6C3C" w:rsidP="002B21C2">
            <w:pPr>
              <w:jc w:val="center"/>
              <w:rPr>
                <w:color w:val="000000"/>
                <w:sz w:val="22"/>
                <w:szCs w:val="22"/>
              </w:rPr>
            </w:pPr>
            <w:r w:rsidRPr="00243705">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E4B1A3E" w14:textId="77777777" w:rsidR="00BC6C3C" w:rsidRPr="00243705" w:rsidRDefault="00BC6C3C" w:rsidP="002B21C2">
            <w:pPr>
              <w:jc w:val="center"/>
              <w:rPr>
                <w:color w:val="000000"/>
                <w:sz w:val="22"/>
                <w:szCs w:val="22"/>
              </w:rPr>
            </w:pPr>
            <w:r w:rsidRPr="00243705">
              <w:rPr>
                <w:color w:val="000000"/>
                <w:sz w:val="22"/>
                <w:szCs w:val="22"/>
              </w:rPr>
              <w:t>57,2%</w:t>
            </w:r>
          </w:p>
        </w:tc>
        <w:tc>
          <w:tcPr>
            <w:tcW w:w="1786" w:type="dxa"/>
            <w:tcBorders>
              <w:top w:val="single" w:sz="8" w:space="0" w:color="000000"/>
              <w:left w:val="single" w:sz="8" w:space="0" w:color="000000"/>
              <w:bottom w:val="single" w:sz="8" w:space="0" w:color="000000"/>
              <w:right w:val="single" w:sz="8" w:space="0" w:color="000000"/>
            </w:tcBorders>
            <w:vAlign w:val="bottom"/>
          </w:tcPr>
          <w:p w14:paraId="723A63EF" w14:textId="77777777" w:rsidR="00BC6C3C" w:rsidRPr="00243705" w:rsidRDefault="00BC6C3C" w:rsidP="002B21C2">
            <w:pPr>
              <w:jc w:val="center"/>
              <w:rPr>
                <w:color w:val="000000"/>
                <w:sz w:val="22"/>
                <w:szCs w:val="22"/>
              </w:rPr>
            </w:pPr>
            <w:r w:rsidRPr="00243705">
              <w:rPr>
                <w:color w:val="000000"/>
                <w:sz w:val="22"/>
                <w:szCs w:val="22"/>
              </w:rPr>
              <w:t>75,9%</w:t>
            </w:r>
          </w:p>
        </w:tc>
        <w:tc>
          <w:tcPr>
            <w:tcW w:w="1786" w:type="dxa"/>
            <w:tcBorders>
              <w:top w:val="single" w:sz="8" w:space="0" w:color="000000"/>
              <w:left w:val="single" w:sz="8" w:space="0" w:color="000000"/>
              <w:bottom w:val="single" w:sz="8" w:space="0" w:color="000000"/>
              <w:right w:val="single" w:sz="8" w:space="0" w:color="000000"/>
            </w:tcBorders>
            <w:vAlign w:val="bottom"/>
          </w:tcPr>
          <w:p w14:paraId="4518B67E" w14:textId="77777777" w:rsidR="00BC6C3C" w:rsidRPr="00243705" w:rsidRDefault="00BC6C3C" w:rsidP="002B21C2">
            <w:pPr>
              <w:jc w:val="center"/>
              <w:rPr>
                <w:color w:val="000000"/>
                <w:sz w:val="22"/>
                <w:szCs w:val="22"/>
              </w:rPr>
            </w:pPr>
            <w:r w:rsidRPr="00243705">
              <w:rPr>
                <w:color w:val="000000"/>
                <w:sz w:val="22"/>
                <w:szCs w:val="22"/>
              </w:rPr>
              <w:t>85,7%</w:t>
            </w:r>
          </w:p>
        </w:tc>
      </w:tr>
      <w:tr w:rsidR="00BC6C3C" w:rsidRPr="00243705" w14:paraId="48D52BE6"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5D5DAD3"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lastRenderedPageBreak/>
              <w:t>24</w:t>
            </w:r>
          </w:p>
        </w:tc>
        <w:tc>
          <w:tcPr>
            <w:tcW w:w="2835" w:type="dxa"/>
            <w:tcBorders>
              <w:top w:val="single" w:sz="8" w:space="0" w:color="000000"/>
              <w:left w:val="single" w:sz="8" w:space="0" w:color="000000"/>
              <w:bottom w:val="single" w:sz="8" w:space="0" w:color="000000"/>
              <w:right w:val="single" w:sz="8" w:space="0" w:color="000000"/>
            </w:tcBorders>
            <w:vAlign w:val="bottom"/>
          </w:tcPr>
          <w:p w14:paraId="2838B62F" w14:textId="77777777" w:rsidR="00BC6C3C" w:rsidRPr="00243705" w:rsidRDefault="00BC6C3C" w:rsidP="002B21C2">
            <w:pPr>
              <w:rPr>
                <w:color w:val="000000"/>
                <w:sz w:val="22"/>
                <w:szCs w:val="22"/>
              </w:rPr>
            </w:pPr>
            <w:r w:rsidRPr="00243705">
              <w:rPr>
                <w:color w:val="000000"/>
                <w:sz w:val="22"/>
                <w:szCs w:val="22"/>
              </w:rPr>
              <w:t>Информативность текста. Виды информации в тексте</w:t>
            </w:r>
          </w:p>
        </w:tc>
        <w:tc>
          <w:tcPr>
            <w:tcW w:w="1276" w:type="dxa"/>
            <w:tcBorders>
              <w:top w:val="single" w:sz="8" w:space="0" w:color="000000"/>
              <w:left w:val="single" w:sz="8" w:space="0" w:color="000000"/>
              <w:bottom w:val="single" w:sz="8" w:space="0" w:color="000000"/>
              <w:right w:val="single" w:sz="8" w:space="0" w:color="000000"/>
            </w:tcBorders>
            <w:vAlign w:val="bottom"/>
          </w:tcPr>
          <w:p w14:paraId="22B1E159"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D1ED69F" w14:textId="77777777" w:rsidR="00BC6C3C" w:rsidRPr="00243705" w:rsidRDefault="00BC6C3C" w:rsidP="002B21C2">
            <w:pPr>
              <w:jc w:val="center"/>
              <w:rPr>
                <w:color w:val="000000"/>
                <w:sz w:val="22"/>
                <w:szCs w:val="22"/>
              </w:rPr>
            </w:pPr>
            <w:r w:rsidRPr="00243705">
              <w:rPr>
                <w:color w:val="000000"/>
                <w:sz w:val="22"/>
                <w:szCs w:val="22"/>
              </w:rPr>
              <w:t>47,7%</w:t>
            </w:r>
          </w:p>
        </w:tc>
        <w:tc>
          <w:tcPr>
            <w:tcW w:w="2296" w:type="dxa"/>
            <w:tcBorders>
              <w:top w:val="single" w:sz="8" w:space="0" w:color="000000"/>
              <w:left w:val="single" w:sz="8" w:space="0" w:color="000000"/>
              <w:bottom w:val="single" w:sz="8" w:space="0" w:color="000000"/>
              <w:right w:val="single" w:sz="8" w:space="0" w:color="000000"/>
            </w:tcBorders>
            <w:vAlign w:val="bottom"/>
          </w:tcPr>
          <w:p w14:paraId="431C4995"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F3FBF55" w14:textId="77777777" w:rsidR="00BC6C3C" w:rsidRPr="00243705" w:rsidRDefault="00BC6C3C" w:rsidP="002B21C2">
            <w:pPr>
              <w:jc w:val="center"/>
              <w:rPr>
                <w:color w:val="000000"/>
                <w:sz w:val="22"/>
                <w:szCs w:val="22"/>
              </w:rPr>
            </w:pPr>
            <w:r w:rsidRPr="00243705">
              <w:rPr>
                <w:color w:val="000000"/>
                <w:sz w:val="22"/>
                <w:szCs w:val="22"/>
              </w:rPr>
              <w:t>32,5%</w:t>
            </w:r>
          </w:p>
        </w:tc>
        <w:tc>
          <w:tcPr>
            <w:tcW w:w="1786" w:type="dxa"/>
            <w:tcBorders>
              <w:top w:val="single" w:sz="8" w:space="0" w:color="000000"/>
              <w:left w:val="single" w:sz="8" w:space="0" w:color="000000"/>
              <w:bottom w:val="single" w:sz="8" w:space="0" w:color="000000"/>
              <w:right w:val="single" w:sz="8" w:space="0" w:color="000000"/>
            </w:tcBorders>
            <w:vAlign w:val="bottom"/>
          </w:tcPr>
          <w:p w14:paraId="3B9BF06D" w14:textId="77777777" w:rsidR="00BC6C3C" w:rsidRPr="00243705" w:rsidRDefault="00BC6C3C" w:rsidP="002B21C2">
            <w:pPr>
              <w:jc w:val="center"/>
              <w:rPr>
                <w:color w:val="000000"/>
                <w:sz w:val="22"/>
                <w:szCs w:val="22"/>
              </w:rPr>
            </w:pPr>
            <w:r w:rsidRPr="00243705">
              <w:rPr>
                <w:color w:val="000000"/>
                <w:sz w:val="22"/>
                <w:szCs w:val="22"/>
              </w:rPr>
              <w:t>47,0%</w:t>
            </w:r>
          </w:p>
        </w:tc>
        <w:tc>
          <w:tcPr>
            <w:tcW w:w="1786" w:type="dxa"/>
            <w:tcBorders>
              <w:top w:val="single" w:sz="8" w:space="0" w:color="000000"/>
              <w:left w:val="single" w:sz="8" w:space="0" w:color="000000"/>
              <w:bottom w:val="single" w:sz="8" w:space="0" w:color="000000"/>
              <w:right w:val="single" w:sz="8" w:space="0" w:color="000000"/>
            </w:tcBorders>
            <w:vAlign w:val="bottom"/>
          </w:tcPr>
          <w:p w14:paraId="6863698D" w14:textId="77777777" w:rsidR="00BC6C3C" w:rsidRPr="00243705" w:rsidRDefault="00BC6C3C" w:rsidP="002B21C2">
            <w:pPr>
              <w:jc w:val="center"/>
              <w:rPr>
                <w:color w:val="000000"/>
                <w:sz w:val="22"/>
                <w:szCs w:val="22"/>
              </w:rPr>
            </w:pPr>
            <w:r w:rsidRPr="00243705">
              <w:rPr>
                <w:color w:val="000000"/>
                <w:sz w:val="22"/>
                <w:szCs w:val="22"/>
              </w:rPr>
              <w:t>81,2%</w:t>
            </w:r>
          </w:p>
        </w:tc>
      </w:tr>
      <w:tr w:rsidR="00BC6C3C" w:rsidRPr="00243705" w14:paraId="717DD73F"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502030D"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25</w:t>
            </w:r>
          </w:p>
        </w:tc>
        <w:tc>
          <w:tcPr>
            <w:tcW w:w="2835" w:type="dxa"/>
            <w:tcBorders>
              <w:top w:val="single" w:sz="8" w:space="0" w:color="000000"/>
              <w:left w:val="single" w:sz="8" w:space="0" w:color="000000"/>
              <w:bottom w:val="single" w:sz="8" w:space="0" w:color="000000"/>
              <w:right w:val="single" w:sz="8" w:space="0" w:color="000000"/>
            </w:tcBorders>
            <w:vAlign w:val="bottom"/>
          </w:tcPr>
          <w:p w14:paraId="293BE42A" w14:textId="77777777" w:rsidR="00BC6C3C" w:rsidRPr="00243705" w:rsidRDefault="00BC6C3C" w:rsidP="002B21C2">
            <w:pPr>
              <w:rPr>
                <w:color w:val="000000"/>
                <w:sz w:val="22"/>
                <w:szCs w:val="22"/>
              </w:rPr>
            </w:pPr>
            <w:r w:rsidRPr="00243705">
              <w:rPr>
                <w:color w:val="000000"/>
                <w:sz w:val="22"/>
                <w:szCs w:val="22"/>
              </w:rPr>
              <w:t>Лексикология и фразеология как разделы лингвистики. Лексический анализ слова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9ACDBF2"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77ED80F" w14:textId="77777777" w:rsidR="00BC6C3C" w:rsidRPr="00243705" w:rsidRDefault="00BC6C3C" w:rsidP="002B21C2">
            <w:pPr>
              <w:jc w:val="center"/>
              <w:rPr>
                <w:color w:val="000000"/>
                <w:sz w:val="22"/>
                <w:szCs w:val="22"/>
              </w:rPr>
            </w:pPr>
            <w:r w:rsidRPr="00243705">
              <w:rPr>
                <w:color w:val="000000"/>
                <w:sz w:val="22"/>
                <w:szCs w:val="22"/>
              </w:rPr>
              <w:t>65,7%</w:t>
            </w:r>
          </w:p>
        </w:tc>
        <w:tc>
          <w:tcPr>
            <w:tcW w:w="2296" w:type="dxa"/>
            <w:tcBorders>
              <w:top w:val="single" w:sz="8" w:space="0" w:color="000000"/>
              <w:left w:val="single" w:sz="8" w:space="0" w:color="000000"/>
              <w:bottom w:val="single" w:sz="8" w:space="0" w:color="000000"/>
              <w:right w:val="single" w:sz="8" w:space="0" w:color="000000"/>
            </w:tcBorders>
            <w:vAlign w:val="bottom"/>
          </w:tcPr>
          <w:p w14:paraId="5833AF1C"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1D1A228" w14:textId="77777777" w:rsidR="00BC6C3C" w:rsidRPr="00243705" w:rsidRDefault="00BC6C3C" w:rsidP="002B21C2">
            <w:pPr>
              <w:jc w:val="center"/>
              <w:rPr>
                <w:color w:val="000000"/>
                <w:sz w:val="22"/>
                <w:szCs w:val="22"/>
              </w:rPr>
            </w:pPr>
            <w:r w:rsidRPr="00243705">
              <w:rPr>
                <w:color w:val="000000"/>
                <w:sz w:val="22"/>
                <w:szCs w:val="22"/>
              </w:rPr>
              <w:t>42,8%</w:t>
            </w:r>
          </w:p>
        </w:tc>
        <w:tc>
          <w:tcPr>
            <w:tcW w:w="1786" w:type="dxa"/>
            <w:tcBorders>
              <w:top w:val="single" w:sz="8" w:space="0" w:color="000000"/>
              <w:left w:val="single" w:sz="8" w:space="0" w:color="000000"/>
              <w:bottom w:val="single" w:sz="8" w:space="0" w:color="000000"/>
              <w:right w:val="single" w:sz="8" w:space="0" w:color="000000"/>
            </w:tcBorders>
            <w:vAlign w:val="bottom"/>
          </w:tcPr>
          <w:p w14:paraId="7246C254" w14:textId="77777777" w:rsidR="00BC6C3C" w:rsidRPr="00243705" w:rsidRDefault="00BC6C3C" w:rsidP="002B21C2">
            <w:pPr>
              <w:jc w:val="center"/>
              <w:rPr>
                <w:color w:val="000000"/>
                <w:sz w:val="22"/>
                <w:szCs w:val="22"/>
              </w:rPr>
            </w:pPr>
            <w:r w:rsidRPr="00243705">
              <w:rPr>
                <w:color w:val="000000"/>
                <w:sz w:val="22"/>
                <w:szCs w:val="22"/>
              </w:rPr>
              <w:t>72,5%</w:t>
            </w:r>
          </w:p>
        </w:tc>
        <w:tc>
          <w:tcPr>
            <w:tcW w:w="1786" w:type="dxa"/>
            <w:tcBorders>
              <w:top w:val="single" w:sz="8" w:space="0" w:color="000000"/>
              <w:left w:val="single" w:sz="8" w:space="0" w:color="000000"/>
              <w:bottom w:val="single" w:sz="8" w:space="0" w:color="000000"/>
              <w:right w:val="single" w:sz="8" w:space="0" w:color="000000"/>
            </w:tcBorders>
            <w:vAlign w:val="bottom"/>
          </w:tcPr>
          <w:p w14:paraId="1F99FCA4" w14:textId="77777777" w:rsidR="00BC6C3C" w:rsidRPr="00243705" w:rsidRDefault="00BC6C3C" w:rsidP="002B21C2">
            <w:pPr>
              <w:jc w:val="center"/>
              <w:rPr>
                <w:color w:val="000000"/>
                <w:sz w:val="22"/>
                <w:szCs w:val="22"/>
              </w:rPr>
            </w:pPr>
            <w:r w:rsidRPr="00243705">
              <w:rPr>
                <w:color w:val="000000"/>
                <w:sz w:val="22"/>
                <w:szCs w:val="22"/>
              </w:rPr>
              <w:t>95,5%</w:t>
            </w:r>
          </w:p>
        </w:tc>
      </w:tr>
      <w:tr w:rsidR="00BC6C3C" w:rsidRPr="00243705" w14:paraId="362CC6FB"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3B78A85"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26</w:t>
            </w:r>
          </w:p>
        </w:tc>
        <w:tc>
          <w:tcPr>
            <w:tcW w:w="2835" w:type="dxa"/>
            <w:tcBorders>
              <w:top w:val="single" w:sz="8" w:space="0" w:color="000000"/>
              <w:left w:val="single" w:sz="8" w:space="0" w:color="000000"/>
              <w:bottom w:val="single" w:sz="8" w:space="0" w:color="000000"/>
              <w:right w:val="single" w:sz="8" w:space="0" w:color="000000"/>
            </w:tcBorders>
            <w:vAlign w:val="bottom"/>
          </w:tcPr>
          <w:p w14:paraId="3349C2E5" w14:textId="77777777" w:rsidR="00BC6C3C" w:rsidRPr="00243705" w:rsidRDefault="00BC6C3C" w:rsidP="002B21C2">
            <w:pPr>
              <w:rPr>
                <w:color w:val="000000"/>
                <w:sz w:val="22"/>
                <w:szCs w:val="22"/>
              </w:rPr>
            </w:pPr>
            <w:r w:rsidRPr="00243705">
              <w:rPr>
                <w:color w:val="000000"/>
                <w:sz w:val="22"/>
                <w:szCs w:val="22"/>
              </w:rPr>
              <w:t>Логико-смысловые отношения между предложениями в тексте</w:t>
            </w:r>
          </w:p>
        </w:tc>
        <w:tc>
          <w:tcPr>
            <w:tcW w:w="1276" w:type="dxa"/>
            <w:tcBorders>
              <w:top w:val="single" w:sz="8" w:space="0" w:color="000000"/>
              <w:left w:val="single" w:sz="8" w:space="0" w:color="000000"/>
              <w:bottom w:val="single" w:sz="8" w:space="0" w:color="000000"/>
              <w:right w:val="single" w:sz="8" w:space="0" w:color="000000"/>
            </w:tcBorders>
            <w:vAlign w:val="bottom"/>
          </w:tcPr>
          <w:p w14:paraId="2FC695F9"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0742F92" w14:textId="77777777" w:rsidR="00BC6C3C" w:rsidRPr="00243705" w:rsidRDefault="00BC6C3C" w:rsidP="002B21C2">
            <w:pPr>
              <w:jc w:val="center"/>
              <w:rPr>
                <w:color w:val="000000"/>
                <w:sz w:val="22"/>
                <w:szCs w:val="22"/>
              </w:rPr>
            </w:pPr>
            <w:r w:rsidRPr="00243705">
              <w:rPr>
                <w:color w:val="000000"/>
                <w:sz w:val="22"/>
                <w:szCs w:val="22"/>
              </w:rPr>
              <w:t>42,0%</w:t>
            </w:r>
          </w:p>
        </w:tc>
        <w:tc>
          <w:tcPr>
            <w:tcW w:w="2296" w:type="dxa"/>
            <w:tcBorders>
              <w:top w:val="single" w:sz="8" w:space="0" w:color="000000"/>
              <w:left w:val="single" w:sz="8" w:space="0" w:color="000000"/>
              <w:bottom w:val="single" w:sz="8" w:space="0" w:color="000000"/>
              <w:right w:val="single" w:sz="8" w:space="0" w:color="000000"/>
            </w:tcBorders>
            <w:vAlign w:val="bottom"/>
          </w:tcPr>
          <w:p w14:paraId="3451E422"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4A9BC00" w14:textId="77777777" w:rsidR="00BC6C3C" w:rsidRPr="00243705" w:rsidRDefault="00BC6C3C" w:rsidP="002B21C2">
            <w:pPr>
              <w:jc w:val="center"/>
              <w:rPr>
                <w:color w:val="000000"/>
                <w:sz w:val="22"/>
                <w:szCs w:val="22"/>
              </w:rPr>
            </w:pPr>
            <w:r w:rsidRPr="00243705">
              <w:rPr>
                <w:color w:val="000000"/>
                <w:sz w:val="22"/>
                <w:szCs w:val="22"/>
              </w:rPr>
              <w:t>22,5%</w:t>
            </w:r>
          </w:p>
        </w:tc>
        <w:tc>
          <w:tcPr>
            <w:tcW w:w="1786" w:type="dxa"/>
            <w:tcBorders>
              <w:top w:val="single" w:sz="8" w:space="0" w:color="000000"/>
              <w:left w:val="single" w:sz="8" w:space="0" w:color="000000"/>
              <w:bottom w:val="single" w:sz="8" w:space="0" w:color="000000"/>
              <w:right w:val="single" w:sz="8" w:space="0" w:color="000000"/>
            </w:tcBorders>
            <w:vAlign w:val="bottom"/>
          </w:tcPr>
          <w:p w14:paraId="3E9E2910" w14:textId="77777777" w:rsidR="00BC6C3C" w:rsidRPr="00243705" w:rsidRDefault="00BC6C3C" w:rsidP="002B21C2">
            <w:pPr>
              <w:jc w:val="center"/>
              <w:rPr>
                <w:color w:val="000000"/>
                <w:sz w:val="22"/>
                <w:szCs w:val="22"/>
              </w:rPr>
            </w:pPr>
            <w:r w:rsidRPr="00243705">
              <w:rPr>
                <w:color w:val="000000"/>
                <w:sz w:val="22"/>
                <w:szCs w:val="22"/>
              </w:rPr>
              <w:t>43,6%</w:t>
            </w:r>
          </w:p>
        </w:tc>
        <w:tc>
          <w:tcPr>
            <w:tcW w:w="1786" w:type="dxa"/>
            <w:tcBorders>
              <w:top w:val="single" w:sz="8" w:space="0" w:color="000000"/>
              <w:left w:val="single" w:sz="8" w:space="0" w:color="000000"/>
              <w:bottom w:val="single" w:sz="8" w:space="0" w:color="000000"/>
              <w:right w:val="single" w:sz="8" w:space="0" w:color="000000"/>
            </w:tcBorders>
            <w:vAlign w:val="bottom"/>
          </w:tcPr>
          <w:p w14:paraId="549A1537" w14:textId="77777777" w:rsidR="00BC6C3C" w:rsidRPr="00243705" w:rsidRDefault="00BC6C3C" w:rsidP="002B21C2">
            <w:pPr>
              <w:jc w:val="center"/>
              <w:rPr>
                <w:color w:val="000000"/>
                <w:sz w:val="22"/>
                <w:szCs w:val="22"/>
              </w:rPr>
            </w:pPr>
            <w:r w:rsidRPr="00243705">
              <w:rPr>
                <w:color w:val="000000"/>
                <w:sz w:val="22"/>
                <w:szCs w:val="22"/>
              </w:rPr>
              <w:t>78,2%</w:t>
            </w:r>
          </w:p>
        </w:tc>
      </w:tr>
      <w:tr w:rsidR="00BC6C3C" w:rsidRPr="00243705" w14:paraId="0034B865"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EDA6984"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4C0EE117" w14:textId="77777777" w:rsidR="00BC6C3C" w:rsidRPr="00243705" w:rsidRDefault="00BC6C3C" w:rsidP="002B21C2">
            <w:pPr>
              <w:rPr>
                <w:color w:val="000000"/>
                <w:sz w:val="22"/>
                <w:szCs w:val="22"/>
              </w:rPr>
            </w:pPr>
            <w:r w:rsidRPr="00243705">
              <w:rPr>
                <w:color w:val="000000"/>
                <w:sz w:val="22"/>
                <w:szCs w:val="22"/>
              </w:rPr>
              <w:t>Отражение позиции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1DE1E2C"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138709F" w14:textId="77777777" w:rsidR="00BC6C3C" w:rsidRPr="00243705" w:rsidRDefault="00BC6C3C" w:rsidP="002B21C2">
            <w:pPr>
              <w:jc w:val="center"/>
              <w:rPr>
                <w:color w:val="000000"/>
                <w:sz w:val="22"/>
                <w:szCs w:val="22"/>
              </w:rPr>
            </w:pPr>
            <w:r w:rsidRPr="00243705">
              <w:rPr>
                <w:color w:val="000000"/>
                <w:sz w:val="22"/>
                <w:szCs w:val="22"/>
              </w:rPr>
              <w:t>99,5%</w:t>
            </w:r>
          </w:p>
        </w:tc>
        <w:tc>
          <w:tcPr>
            <w:tcW w:w="2296" w:type="dxa"/>
            <w:tcBorders>
              <w:top w:val="single" w:sz="8" w:space="0" w:color="000000"/>
              <w:left w:val="single" w:sz="8" w:space="0" w:color="000000"/>
              <w:bottom w:val="single" w:sz="8" w:space="0" w:color="000000"/>
              <w:right w:val="single" w:sz="8" w:space="0" w:color="000000"/>
            </w:tcBorders>
            <w:vAlign w:val="bottom"/>
          </w:tcPr>
          <w:p w14:paraId="1D4580AB"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E65F22C" w14:textId="77777777" w:rsidR="00BC6C3C" w:rsidRPr="00243705" w:rsidRDefault="00BC6C3C" w:rsidP="002B21C2">
            <w:pPr>
              <w:jc w:val="center"/>
              <w:rPr>
                <w:color w:val="000000"/>
                <w:sz w:val="22"/>
                <w:szCs w:val="22"/>
              </w:rPr>
            </w:pPr>
            <w:r w:rsidRPr="00243705">
              <w:rPr>
                <w:color w:val="000000"/>
                <w:sz w:val="22"/>
                <w:szCs w:val="22"/>
              </w:rPr>
              <w:t>99,3%</w:t>
            </w:r>
          </w:p>
        </w:tc>
        <w:tc>
          <w:tcPr>
            <w:tcW w:w="1786" w:type="dxa"/>
            <w:tcBorders>
              <w:top w:val="single" w:sz="8" w:space="0" w:color="000000"/>
              <w:left w:val="single" w:sz="8" w:space="0" w:color="000000"/>
              <w:bottom w:val="single" w:sz="8" w:space="0" w:color="000000"/>
              <w:right w:val="single" w:sz="8" w:space="0" w:color="000000"/>
            </w:tcBorders>
            <w:vAlign w:val="bottom"/>
          </w:tcPr>
          <w:p w14:paraId="7808317C" w14:textId="77777777" w:rsidR="00BC6C3C" w:rsidRPr="00243705" w:rsidRDefault="00BC6C3C" w:rsidP="002B21C2">
            <w:pPr>
              <w:jc w:val="center"/>
              <w:rPr>
                <w:color w:val="000000"/>
                <w:sz w:val="22"/>
                <w:szCs w:val="22"/>
              </w:rPr>
            </w:pPr>
            <w:r w:rsidRPr="00243705">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D5F6864" w14:textId="77777777" w:rsidR="00BC6C3C" w:rsidRPr="00243705" w:rsidRDefault="00BC6C3C" w:rsidP="002B21C2">
            <w:pPr>
              <w:jc w:val="center"/>
              <w:rPr>
                <w:color w:val="000000"/>
                <w:sz w:val="22"/>
                <w:szCs w:val="22"/>
              </w:rPr>
            </w:pPr>
            <w:r w:rsidRPr="00243705">
              <w:rPr>
                <w:color w:val="000000"/>
                <w:sz w:val="22"/>
                <w:szCs w:val="22"/>
              </w:rPr>
              <w:t>100,0%</w:t>
            </w:r>
          </w:p>
        </w:tc>
      </w:tr>
      <w:tr w:rsidR="00BC6C3C" w:rsidRPr="00243705" w14:paraId="5FF662D5"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192BC1C"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7547213D" w14:textId="77777777" w:rsidR="00BC6C3C" w:rsidRPr="00243705" w:rsidRDefault="00BC6C3C" w:rsidP="002B21C2">
            <w:pPr>
              <w:rPr>
                <w:color w:val="000000"/>
                <w:sz w:val="22"/>
                <w:szCs w:val="22"/>
              </w:rPr>
            </w:pPr>
            <w:r w:rsidRPr="00243705">
              <w:rPr>
                <w:color w:val="000000"/>
                <w:sz w:val="22"/>
                <w:szCs w:val="22"/>
              </w:rPr>
              <w:t>Комментарий к позиции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bottom"/>
          </w:tcPr>
          <w:p w14:paraId="44D309AC"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F26E8EB" w14:textId="77777777" w:rsidR="00BC6C3C" w:rsidRPr="00243705" w:rsidRDefault="00BC6C3C" w:rsidP="002B21C2">
            <w:pPr>
              <w:jc w:val="center"/>
              <w:rPr>
                <w:color w:val="000000"/>
                <w:sz w:val="22"/>
                <w:szCs w:val="22"/>
              </w:rPr>
            </w:pPr>
            <w:r w:rsidRPr="00243705">
              <w:rPr>
                <w:color w:val="000000"/>
                <w:sz w:val="22"/>
                <w:szCs w:val="22"/>
              </w:rPr>
              <w:t>83,5%</w:t>
            </w:r>
          </w:p>
        </w:tc>
        <w:tc>
          <w:tcPr>
            <w:tcW w:w="2296" w:type="dxa"/>
            <w:tcBorders>
              <w:top w:val="single" w:sz="8" w:space="0" w:color="000000"/>
              <w:left w:val="single" w:sz="8" w:space="0" w:color="000000"/>
              <w:bottom w:val="single" w:sz="8" w:space="0" w:color="000000"/>
              <w:right w:val="single" w:sz="8" w:space="0" w:color="000000"/>
            </w:tcBorders>
            <w:vAlign w:val="bottom"/>
          </w:tcPr>
          <w:p w14:paraId="42C26C9E"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7CDBCF2" w14:textId="77777777" w:rsidR="00BC6C3C" w:rsidRPr="00243705" w:rsidRDefault="00BC6C3C" w:rsidP="002B21C2">
            <w:pPr>
              <w:jc w:val="center"/>
              <w:rPr>
                <w:color w:val="000000"/>
                <w:sz w:val="22"/>
                <w:szCs w:val="22"/>
              </w:rPr>
            </w:pPr>
            <w:r w:rsidRPr="00243705">
              <w:rPr>
                <w:color w:val="000000"/>
                <w:sz w:val="22"/>
                <w:szCs w:val="22"/>
              </w:rPr>
              <w:t>72,1%</w:t>
            </w:r>
          </w:p>
        </w:tc>
        <w:tc>
          <w:tcPr>
            <w:tcW w:w="1786" w:type="dxa"/>
            <w:tcBorders>
              <w:top w:val="single" w:sz="8" w:space="0" w:color="000000"/>
              <w:left w:val="single" w:sz="8" w:space="0" w:color="000000"/>
              <w:bottom w:val="single" w:sz="8" w:space="0" w:color="000000"/>
              <w:right w:val="single" w:sz="8" w:space="0" w:color="000000"/>
            </w:tcBorders>
            <w:vAlign w:val="bottom"/>
          </w:tcPr>
          <w:p w14:paraId="6AD657B1" w14:textId="77777777" w:rsidR="00BC6C3C" w:rsidRPr="00243705" w:rsidRDefault="00BC6C3C" w:rsidP="002B21C2">
            <w:pPr>
              <w:jc w:val="center"/>
              <w:rPr>
                <w:color w:val="000000"/>
                <w:sz w:val="22"/>
                <w:szCs w:val="22"/>
              </w:rPr>
            </w:pPr>
            <w:r w:rsidRPr="00243705">
              <w:rPr>
                <w:color w:val="000000"/>
                <w:sz w:val="22"/>
                <w:szCs w:val="22"/>
              </w:rPr>
              <w:t>88,2%</w:t>
            </w:r>
          </w:p>
        </w:tc>
        <w:tc>
          <w:tcPr>
            <w:tcW w:w="1786" w:type="dxa"/>
            <w:tcBorders>
              <w:top w:val="single" w:sz="8" w:space="0" w:color="000000"/>
              <w:left w:val="single" w:sz="8" w:space="0" w:color="000000"/>
              <w:bottom w:val="single" w:sz="8" w:space="0" w:color="000000"/>
              <w:right w:val="single" w:sz="8" w:space="0" w:color="000000"/>
            </w:tcBorders>
            <w:vAlign w:val="bottom"/>
          </w:tcPr>
          <w:p w14:paraId="3BEF21F4" w14:textId="77777777" w:rsidR="00BC6C3C" w:rsidRPr="00243705" w:rsidRDefault="00BC6C3C" w:rsidP="002B21C2">
            <w:pPr>
              <w:jc w:val="center"/>
              <w:rPr>
                <w:color w:val="000000"/>
                <w:sz w:val="22"/>
                <w:szCs w:val="22"/>
              </w:rPr>
            </w:pPr>
            <w:r w:rsidRPr="00243705">
              <w:rPr>
                <w:color w:val="000000"/>
                <w:sz w:val="22"/>
                <w:szCs w:val="22"/>
              </w:rPr>
              <w:t>95,7%</w:t>
            </w:r>
          </w:p>
        </w:tc>
      </w:tr>
      <w:tr w:rsidR="00BC6C3C" w:rsidRPr="00243705" w14:paraId="309ABB71"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A3A7361"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27-К3</w:t>
            </w:r>
          </w:p>
        </w:tc>
        <w:tc>
          <w:tcPr>
            <w:tcW w:w="2835" w:type="dxa"/>
            <w:tcBorders>
              <w:top w:val="single" w:sz="8" w:space="0" w:color="000000"/>
              <w:left w:val="single" w:sz="8" w:space="0" w:color="000000"/>
              <w:bottom w:val="single" w:sz="8" w:space="0" w:color="000000"/>
              <w:right w:val="single" w:sz="8" w:space="0" w:color="000000"/>
            </w:tcBorders>
            <w:vAlign w:val="bottom"/>
          </w:tcPr>
          <w:p w14:paraId="7F68F639" w14:textId="77777777" w:rsidR="00BC6C3C" w:rsidRPr="00243705" w:rsidRDefault="00BC6C3C" w:rsidP="002B21C2">
            <w:pPr>
              <w:rPr>
                <w:color w:val="000000"/>
                <w:sz w:val="22"/>
                <w:szCs w:val="22"/>
              </w:rPr>
            </w:pPr>
            <w:r w:rsidRPr="00243705">
              <w:rPr>
                <w:color w:val="000000"/>
                <w:sz w:val="22"/>
                <w:szCs w:val="22"/>
              </w:rPr>
              <w:t>Собственное отношение экзаменуемого к позиции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8BAEC6E"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60D1E64" w14:textId="77777777" w:rsidR="00BC6C3C" w:rsidRPr="00243705" w:rsidRDefault="00BC6C3C" w:rsidP="002B21C2">
            <w:pPr>
              <w:jc w:val="center"/>
              <w:rPr>
                <w:color w:val="000000"/>
                <w:sz w:val="22"/>
                <w:szCs w:val="22"/>
              </w:rPr>
            </w:pPr>
            <w:r w:rsidRPr="00243705">
              <w:rPr>
                <w:color w:val="000000"/>
                <w:sz w:val="22"/>
                <w:szCs w:val="22"/>
              </w:rPr>
              <w:t>86,0%</w:t>
            </w:r>
          </w:p>
        </w:tc>
        <w:tc>
          <w:tcPr>
            <w:tcW w:w="2296" w:type="dxa"/>
            <w:tcBorders>
              <w:top w:val="single" w:sz="8" w:space="0" w:color="000000"/>
              <w:left w:val="single" w:sz="8" w:space="0" w:color="000000"/>
              <w:bottom w:val="single" w:sz="8" w:space="0" w:color="000000"/>
              <w:right w:val="single" w:sz="8" w:space="0" w:color="000000"/>
            </w:tcBorders>
            <w:vAlign w:val="bottom"/>
          </w:tcPr>
          <w:p w14:paraId="3053A17E"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3673D56" w14:textId="77777777" w:rsidR="00BC6C3C" w:rsidRPr="00243705" w:rsidRDefault="00BC6C3C" w:rsidP="002B21C2">
            <w:pPr>
              <w:jc w:val="center"/>
              <w:rPr>
                <w:color w:val="000000"/>
                <w:sz w:val="22"/>
                <w:szCs w:val="22"/>
              </w:rPr>
            </w:pPr>
            <w:r w:rsidRPr="00243705">
              <w:rPr>
                <w:color w:val="000000"/>
                <w:sz w:val="22"/>
                <w:szCs w:val="22"/>
              </w:rPr>
              <w:t>76,8%</w:t>
            </w:r>
          </w:p>
        </w:tc>
        <w:tc>
          <w:tcPr>
            <w:tcW w:w="1786" w:type="dxa"/>
            <w:tcBorders>
              <w:top w:val="single" w:sz="8" w:space="0" w:color="000000"/>
              <w:left w:val="single" w:sz="8" w:space="0" w:color="000000"/>
              <w:bottom w:val="single" w:sz="8" w:space="0" w:color="000000"/>
              <w:right w:val="single" w:sz="8" w:space="0" w:color="000000"/>
            </w:tcBorders>
            <w:vAlign w:val="bottom"/>
          </w:tcPr>
          <w:p w14:paraId="7AA8C88E" w14:textId="77777777" w:rsidR="00BC6C3C" w:rsidRPr="00243705" w:rsidRDefault="00BC6C3C" w:rsidP="002B21C2">
            <w:pPr>
              <w:jc w:val="center"/>
              <w:rPr>
                <w:color w:val="000000"/>
                <w:sz w:val="22"/>
                <w:szCs w:val="22"/>
              </w:rPr>
            </w:pPr>
            <w:r w:rsidRPr="00243705">
              <w:rPr>
                <w:color w:val="000000"/>
                <w:sz w:val="22"/>
                <w:szCs w:val="22"/>
              </w:rPr>
              <w:t>89,8%</w:t>
            </w:r>
          </w:p>
        </w:tc>
        <w:tc>
          <w:tcPr>
            <w:tcW w:w="1786" w:type="dxa"/>
            <w:tcBorders>
              <w:top w:val="single" w:sz="8" w:space="0" w:color="000000"/>
              <w:left w:val="single" w:sz="8" w:space="0" w:color="000000"/>
              <w:bottom w:val="single" w:sz="8" w:space="0" w:color="000000"/>
              <w:right w:val="single" w:sz="8" w:space="0" w:color="000000"/>
            </w:tcBorders>
            <w:vAlign w:val="bottom"/>
          </w:tcPr>
          <w:p w14:paraId="3822F842" w14:textId="77777777" w:rsidR="00BC6C3C" w:rsidRPr="00243705" w:rsidRDefault="00BC6C3C" w:rsidP="002B21C2">
            <w:pPr>
              <w:jc w:val="center"/>
              <w:rPr>
                <w:color w:val="000000"/>
                <w:sz w:val="22"/>
                <w:szCs w:val="22"/>
              </w:rPr>
            </w:pPr>
            <w:r w:rsidRPr="00243705">
              <w:rPr>
                <w:color w:val="000000"/>
                <w:sz w:val="22"/>
                <w:szCs w:val="22"/>
              </w:rPr>
              <w:t>96,2%</w:t>
            </w:r>
          </w:p>
        </w:tc>
      </w:tr>
      <w:tr w:rsidR="00BC6C3C" w:rsidRPr="00243705" w14:paraId="202EAC62"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B15B21F"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27-К4</w:t>
            </w:r>
          </w:p>
        </w:tc>
        <w:tc>
          <w:tcPr>
            <w:tcW w:w="2835" w:type="dxa"/>
            <w:tcBorders>
              <w:top w:val="single" w:sz="8" w:space="0" w:color="000000"/>
              <w:left w:val="single" w:sz="8" w:space="0" w:color="000000"/>
              <w:bottom w:val="single" w:sz="8" w:space="0" w:color="000000"/>
              <w:right w:val="single" w:sz="8" w:space="0" w:color="000000"/>
            </w:tcBorders>
            <w:vAlign w:val="bottom"/>
          </w:tcPr>
          <w:p w14:paraId="4A5F2175" w14:textId="77777777" w:rsidR="00BC6C3C" w:rsidRPr="00243705" w:rsidRDefault="00BC6C3C" w:rsidP="002B21C2">
            <w:pPr>
              <w:rPr>
                <w:color w:val="000000"/>
                <w:sz w:val="22"/>
                <w:szCs w:val="22"/>
              </w:rPr>
            </w:pPr>
            <w:r w:rsidRPr="00243705">
              <w:rPr>
                <w:color w:val="000000"/>
                <w:sz w:val="22"/>
                <w:szCs w:val="22"/>
              </w:rPr>
              <w:t>Фактическая точность речи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3E93694F"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83BD371" w14:textId="77777777" w:rsidR="00BC6C3C" w:rsidRPr="00243705" w:rsidRDefault="00BC6C3C" w:rsidP="002B21C2">
            <w:pPr>
              <w:jc w:val="center"/>
              <w:rPr>
                <w:color w:val="000000"/>
                <w:sz w:val="22"/>
                <w:szCs w:val="22"/>
              </w:rPr>
            </w:pPr>
            <w:r w:rsidRPr="00243705">
              <w:rPr>
                <w:color w:val="000000"/>
                <w:sz w:val="22"/>
                <w:szCs w:val="22"/>
              </w:rPr>
              <w:t>94,4%</w:t>
            </w:r>
          </w:p>
        </w:tc>
        <w:tc>
          <w:tcPr>
            <w:tcW w:w="2296" w:type="dxa"/>
            <w:tcBorders>
              <w:top w:val="single" w:sz="8" w:space="0" w:color="000000"/>
              <w:left w:val="single" w:sz="8" w:space="0" w:color="000000"/>
              <w:bottom w:val="single" w:sz="8" w:space="0" w:color="000000"/>
              <w:right w:val="single" w:sz="8" w:space="0" w:color="000000"/>
            </w:tcBorders>
            <w:vAlign w:val="bottom"/>
          </w:tcPr>
          <w:p w14:paraId="6A2B646C"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DB8834A" w14:textId="77777777" w:rsidR="00BC6C3C" w:rsidRPr="00243705" w:rsidRDefault="00BC6C3C" w:rsidP="002B21C2">
            <w:pPr>
              <w:jc w:val="center"/>
              <w:rPr>
                <w:color w:val="000000"/>
                <w:sz w:val="22"/>
                <w:szCs w:val="22"/>
              </w:rPr>
            </w:pPr>
            <w:r w:rsidRPr="00243705">
              <w:rPr>
                <w:color w:val="000000"/>
                <w:sz w:val="22"/>
                <w:szCs w:val="22"/>
              </w:rPr>
              <w:t>91,9%</w:t>
            </w:r>
          </w:p>
        </w:tc>
        <w:tc>
          <w:tcPr>
            <w:tcW w:w="1786" w:type="dxa"/>
            <w:tcBorders>
              <w:top w:val="single" w:sz="8" w:space="0" w:color="000000"/>
              <w:left w:val="single" w:sz="8" w:space="0" w:color="000000"/>
              <w:bottom w:val="single" w:sz="8" w:space="0" w:color="000000"/>
              <w:right w:val="single" w:sz="8" w:space="0" w:color="000000"/>
            </w:tcBorders>
            <w:vAlign w:val="bottom"/>
          </w:tcPr>
          <w:p w14:paraId="4A91719E" w14:textId="77777777" w:rsidR="00BC6C3C" w:rsidRPr="00243705" w:rsidRDefault="00BC6C3C" w:rsidP="002B21C2">
            <w:pPr>
              <w:jc w:val="center"/>
              <w:rPr>
                <w:color w:val="000000"/>
                <w:sz w:val="22"/>
                <w:szCs w:val="22"/>
              </w:rPr>
            </w:pPr>
            <w:r w:rsidRPr="00243705">
              <w:rPr>
                <w:color w:val="000000"/>
                <w:sz w:val="22"/>
                <w:szCs w:val="22"/>
              </w:rPr>
              <w:t>95,4%</w:t>
            </w:r>
          </w:p>
        </w:tc>
        <w:tc>
          <w:tcPr>
            <w:tcW w:w="1786" w:type="dxa"/>
            <w:tcBorders>
              <w:top w:val="single" w:sz="8" w:space="0" w:color="000000"/>
              <w:left w:val="single" w:sz="8" w:space="0" w:color="000000"/>
              <w:bottom w:val="single" w:sz="8" w:space="0" w:color="000000"/>
              <w:right w:val="single" w:sz="8" w:space="0" w:color="000000"/>
            </w:tcBorders>
            <w:vAlign w:val="bottom"/>
          </w:tcPr>
          <w:p w14:paraId="48C09C08" w14:textId="77777777" w:rsidR="00BC6C3C" w:rsidRPr="00243705" w:rsidRDefault="00BC6C3C" w:rsidP="002B21C2">
            <w:pPr>
              <w:jc w:val="center"/>
              <w:rPr>
                <w:color w:val="000000"/>
                <w:sz w:val="22"/>
                <w:szCs w:val="22"/>
              </w:rPr>
            </w:pPr>
            <w:r w:rsidRPr="00243705">
              <w:rPr>
                <w:color w:val="000000"/>
                <w:sz w:val="22"/>
                <w:szCs w:val="22"/>
              </w:rPr>
              <w:t>98,5%</w:t>
            </w:r>
          </w:p>
        </w:tc>
      </w:tr>
      <w:tr w:rsidR="00BC6C3C" w:rsidRPr="00243705" w14:paraId="0C6A27A6"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997FE66"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27-К5</w:t>
            </w:r>
          </w:p>
        </w:tc>
        <w:tc>
          <w:tcPr>
            <w:tcW w:w="2835" w:type="dxa"/>
            <w:tcBorders>
              <w:top w:val="single" w:sz="8" w:space="0" w:color="000000"/>
              <w:left w:val="single" w:sz="8" w:space="0" w:color="000000"/>
              <w:bottom w:val="single" w:sz="8" w:space="0" w:color="000000"/>
              <w:right w:val="single" w:sz="8" w:space="0" w:color="000000"/>
            </w:tcBorders>
            <w:vAlign w:val="bottom"/>
          </w:tcPr>
          <w:p w14:paraId="17075DE2" w14:textId="77777777" w:rsidR="00BC6C3C" w:rsidRPr="00243705" w:rsidRDefault="00BC6C3C" w:rsidP="002B21C2">
            <w:pPr>
              <w:rPr>
                <w:color w:val="000000"/>
                <w:sz w:val="22"/>
                <w:szCs w:val="22"/>
              </w:rPr>
            </w:pPr>
            <w:r w:rsidRPr="00243705">
              <w:rPr>
                <w:color w:val="000000"/>
                <w:sz w:val="22"/>
                <w:szCs w:val="22"/>
              </w:rPr>
              <w:t>Логичность речи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10A95DE1"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C832BBF" w14:textId="77777777" w:rsidR="00BC6C3C" w:rsidRPr="00243705" w:rsidRDefault="00BC6C3C" w:rsidP="002B21C2">
            <w:pPr>
              <w:jc w:val="center"/>
              <w:rPr>
                <w:color w:val="000000"/>
                <w:sz w:val="22"/>
                <w:szCs w:val="22"/>
              </w:rPr>
            </w:pPr>
            <w:r w:rsidRPr="00243705">
              <w:rPr>
                <w:color w:val="000000"/>
                <w:sz w:val="22"/>
                <w:szCs w:val="22"/>
              </w:rPr>
              <w:t>87,5%</w:t>
            </w:r>
          </w:p>
        </w:tc>
        <w:tc>
          <w:tcPr>
            <w:tcW w:w="2296" w:type="dxa"/>
            <w:tcBorders>
              <w:top w:val="single" w:sz="8" w:space="0" w:color="000000"/>
              <w:left w:val="single" w:sz="8" w:space="0" w:color="000000"/>
              <w:bottom w:val="single" w:sz="8" w:space="0" w:color="000000"/>
              <w:right w:val="single" w:sz="8" w:space="0" w:color="000000"/>
            </w:tcBorders>
            <w:vAlign w:val="bottom"/>
          </w:tcPr>
          <w:p w14:paraId="5F322244"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159696A" w14:textId="77777777" w:rsidR="00BC6C3C" w:rsidRPr="00243705" w:rsidRDefault="00BC6C3C" w:rsidP="002B21C2">
            <w:pPr>
              <w:jc w:val="center"/>
              <w:rPr>
                <w:color w:val="000000"/>
                <w:sz w:val="22"/>
                <w:szCs w:val="22"/>
              </w:rPr>
            </w:pPr>
            <w:r w:rsidRPr="00243705">
              <w:rPr>
                <w:color w:val="000000"/>
                <w:sz w:val="22"/>
                <w:szCs w:val="22"/>
              </w:rPr>
              <w:t>79,0%</w:t>
            </w:r>
          </w:p>
        </w:tc>
        <w:tc>
          <w:tcPr>
            <w:tcW w:w="1786" w:type="dxa"/>
            <w:tcBorders>
              <w:top w:val="single" w:sz="8" w:space="0" w:color="000000"/>
              <w:left w:val="single" w:sz="8" w:space="0" w:color="000000"/>
              <w:bottom w:val="single" w:sz="8" w:space="0" w:color="000000"/>
              <w:right w:val="single" w:sz="8" w:space="0" w:color="000000"/>
            </w:tcBorders>
            <w:vAlign w:val="bottom"/>
          </w:tcPr>
          <w:p w14:paraId="7E2DD1C2" w14:textId="77777777" w:rsidR="00BC6C3C" w:rsidRPr="00243705" w:rsidRDefault="00BC6C3C" w:rsidP="002B21C2">
            <w:pPr>
              <w:jc w:val="center"/>
              <w:rPr>
                <w:color w:val="000000"/>
                <w:sz w:val="22"/>
                <w:szCs w:val="22"/>
              </w:rPr>
            </w:pPr>
            <w:r w:rsidRPr="00243705">
              <w:rPr>
                <w:color w:val="000000"/>
                <w:sz w:val="22"/>
                <w:szCs w:val="22"/>
              </w:rPr>
              <w:t>90,4%</w:t>
            </w:r>
          </w:p>
        </w:tc>
        <w:tc>
          <w:tcPr>
            <w:tcW w:w="1786" w:type="dxa"/>
            <w:tcBorders>
              <w:top w:val="single" w:sz="8" w:space="0" w:color="000000"/>
              <w:left w:val="single" w:sz="8" w:space="0" w:color="000000"/>
              <w:bottom w:val="single" w:sz="8" w:space="0" w:color="000000"/>
              <w:right w:val="single" w:sz="8" w:space="0" w:color="000000"/>
            </w:tcBorders>
            <w:vAlign w:val="bottom"/>
          </w:tcPr>
          <w:p w14:paraId="3ED4FFE7" w14:textId="77777777" w:rsidR="00BC6C3C" w:rsidRPr="00243705" w:rsidRDefault="00BC6C3C" w:rsidP="002B21C2">
            <w:pPr>
              <w:jc w:val="center"/>
              <w:rPr>
                <w:color w:val="000000"/>
                <w:sz w:val="22"/>
                <w:szCs w:val="22"/>
              </w:rPr>
            </w:pPr>
            <w:r w:rsidRPr="00243705">
              <w:rPr>
                <w:color w:val="000000"/>
                <w:sz w:val="22"/>
                <w:szCs w:val="22"/>
              </w:rPr>
              <w:t>98,5%</w:t>
            </w:r>
          </w:p>
        </w:tc>
      </w:tr>
      <w:tr w:rsidR="00BC6C3C" w:rsidRPr="00243705" w14:paraId="3F53F740"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7FBFE7"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27-К6</w:t>
            </w:r>
          </w:p>
        </w:tc>
        <w:tc>
          <w:tcPr>
            <w:tcW w:w="2835" w:type="dxa"/>
            <w:tcBorders>
              <w:top w:val="single" w:sz="8" w:space="0" w:color="000000"/>
              <w:left w:val="single" w:sz="8" w:space="0" w:color="000000"/>
              <w:bottom w:val="single" w:sz="8" w:space="0" w:color="000000"/>
              <w:right w:val="single" w:sz="8" w:space="0" w:color="000000"/>
            </w:tcBorders>
            <w:vAlign w:val="bottom"/>
          </w:tcPr>
          <w:p w14:paraId="42F1EE63" w14:textId="77777777" w:rsidR="00BC6C3C" w:rsidRPr="00243705" w:rsidRDefault="00BC6C3C" w:rsidP="002B21C2">
            <w:pPr>
              <w:rPr>
                <w:color w:val="000000"/>
                <w:sz w:val="22"/>
                <w:szCs w:val="22"/>
              </w:rPr>
            </w:pPr>
            <w:r w:rsidRPr="00243705">
              <w:rPr>
                <w:color w:val="000000"/>
                <w:sz w:val="22"/>
                <w:szCs w:val="22"/>
              </w:rPr>
              <w:t>Соблюдение этических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56533444"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108E88C" w14:textId="77777777" w:rsidR="00BC6C3C" w:rsidRPr="00243705" w:rsidRDefault="00BC6C3C" w:rsidP="002B21C2">
            <w:pPr>
              <w:jc w:val="center"/>
              <w:rPr>
                <w:color w:val="000000"/>
                <w:sz w:val="22"/>
                <w:szCs w:val="22"/>
              </w:rPr>
            </w:pPr>
            <w:r w:rsidRPr="00243705">
              <w:rPr>
                <w:color w:val="000000"/>
                <w:sz w:val="22"/>
                <w:szCs w:val="22"/>
              </w:rPr>
              <w:t>99,5%</w:t>
            </w:r>
          </w:p>
        </w:tc>
        <w:tc>
          <w:tcPr>
            <w:tcW w:w="2296" w:type="dxa"/>
            <w:tcBorders>
              <w:top w:val="single" w:sz="8" w:space="0" w:color="000000"/>
              <w:left w:val="single" w:sz="8" w:space="0" w:color="000000"/>
              <w:bottom w:val="single" w:sz="8" w:space="0" w:color="000000"/>
              <w:right w:val="single" w:sz="8" w:space="0" w:color="000000"/>
            </w:tcBorders>
            <w:vAlign w:val="bottom"/>
          </w:tcPr>
          <w:p w14:paraId="5DCE2683"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8A85FC2" w14:textId="77777777" w:rsidR="00BC6C3C" w:rsidRPr="00243705" w:rsidRDefault="00BC6C3C" w:rsidP="002B21C2">
            <w:pPr>
              <w:jc w:val="center"/>
              <w:rPr>
                <w:color w:val="000000"/>
                <w:sz w:val="22"/>
                <w:szCs w:val="22"/>
              </w:rPr>
            </w:pPr>
            <w:r w:rsidRPr="00243705">
              <w:rPr>
                <w:color w:val="000000"/>
                <w:sz w:val="22"/>
                <w:szCs w:val="22"/>
              </w:rPr>
              <w:t>99,3%</w:t>
            </w:r>
          </w:p>
        </w:tc>
        <w:tc>
          <w:tcPr>
            <w:tcW w:w="1786" w:type="dxa"/>
            <w:tcBorders>
              <w:top w:val="single" w:sz="8" w:space="0" w:color="000000"/>
              <w:left w:val="single" w:sz="8" w:space="0" w:color="000000"/>
              <w:bottom w:val="single" w:sz="8" w:space="0" w:color="000000"/>
              <w:right w:val="single" w:sz="8" w:space="0" w:color="000000"/>
            </w:tcBorders>
            <w:vAlign w:val="bottom"/>
          </w:tcPr>
          <w:p w14:paraId="7E6E6C17" w14:textId="77777777" w:rsidR="00BC6C3C" w:rsidRPr="00243705" w:rsidRDefault="00BC6C3C" w:rsidP="002B21C2">
            <w:pPr>
              <w:jc w:val="center"/>
              <w:rPr>
                <w:color w:val="000000"/>
                <w:sz w:val="22"/>
                <w:szCs w:val="22"/>
              </w:rPr>
            </w:pPr>
            <w:r w:rsidRPr="00243705">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D35ADA8" w14:textId="77777777" w:rsidR="00BC6C3C" w:rsidRPr="00243705" w:rsidRDefault="00BC6C3C" w:rsidP="002B21C2">
            <w:pPr>
              <w:jc w:val="center"/>
              <w:rPr>
                <w:color w:val="000000"/>
                <w:sz w:val="22"/>
                <w:szCs w:val="22"/>
              </w:rPr>
            </w:pPr>
            <w:r w:rsidRPr="00243705">
              <w:rPr>
                <w:color w:val="000000"/>
                <w:sz w:val="22"/>
                <w:szCs w:val="22"/>
              </w:rPr>
              <w:t>100,0%</w:t>
            </w:r>
          </w:p>
        </w:tc>
      </w:tr>
      <w:tr w:rsidR="00BC6C3C" w:rsidRPr="00243705" w14:paraId="635E76E4"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3411769"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27-К7</w:t>
            </w:r>
          </w:p>
        </w:tc>
        <w:tc>
          <w:tcPr>
            <w:tcW w:w="2835" w:type="dxa"/>
            <w:tcBorders>
              <w:top w:val="single" w:sz="8" w:space="0" w:color="000000"/>
              <w:left w:val="single" w:sz="8" w:space="0" w:color="000000"/>
              <w:bottom w:val="single" w:sz="8" w:space="0" w:color="000000"/>
              <w:right w:val="single" w:sz="8" w:space="0" w:color="000000"/>
            </w:tcBorders>
            <w:vAlign w:val="bottom"/>
          </w:tcPr>
          <w:p w14:paraId="432BE3B9" w14:textId="77777777" w:rsidR="00BC6C3C" w:rsidRPr="00243705" w:rsidRDefault="00BC6C3C" w:rsidP="002B21C2">
            <w:pPr>
              <w:rPr>
                <w:color w:val="000000"/>
                <w:sz w:val="22"/>
                <w:szCs w:val="22"/>
              </w:rPr>
            </w:pPr>
            <w:r w:rsidRPr="00243705">
              <w:rPr>
                <w:color w:val="000000"/>
                <w:sz w:val="22"/>
                <w:szCs w:val="22"/>
              </w:rPr>
              <w:t>Соблюдение орфографических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05CBFC1D"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D939815" w14:textId="77777777" w:rsidR="00BC6C3C" w:rsidRPr="00243705" w:rsidRDefault="00BC6C3C" w:rsidP="002B21C2">
            <w:pPr>
              <w:jc w:val="center"/>
              <w:rPr>
                <w:color w:val="000000"/>
                <w:sz w:val="22"/>
                <w:szCs w:val="22"/>
              </w:rPr>
            </w:pPr>
            <w:r w:rsidRPr="00243705">
              <w:rPr>
                <w:color w:val="000000"/>
                <w:sz w:val="22"/>
                <w:szCs w:val="22"/>
              </w:rPr>
              <w:t>72,8%</w:t>
            </w:r>
          </w:p>
        </w:tc>
        <w:tc>
          <w:tcPr>
            <w:tcW w:w="2296" w:type="dxa"/>
            <w:tcBorders>
              <w:top w:val="single" w:sz="8" w:space="0" w:color="000000"/>
              <w:left w:val="single" w:sz="8" w:space="0" w:color="000000"/>
              <w:bottom w:val="single" w:sz="8" w:space="0" w:color="000000"/>
              <w:right w:val="single" w:sz="8" w:space="0" w:color="000000"/>
            </w:tcBorders>
            <w:vAlign w:val="bottom"/>
          </w:tcPr>
          <w:p w14:paraId="223E5CA2"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D748832" w14:textId="77777777" w:rsidR="00BC6C3C" w:rsidRPr="00243705" w:rsidRDefault="00BC6C3C" w:rsidP="002B21C2">
            <w:pPr>
              <w:jc w:val="center"/>
              <w:rPr>
                <w:color w:val="000000"/>
                <w:sz w:val="22"/>
                <w:szCs w:val="22"/>
              </w:rPr>
            </w:pPr>
            <w:r w:rsidRPr="00243705">
              <w:rPr>
                <w:color w:val="000000"/>
                <w:sz w:val="22"/>
                <w:szCs w:val="22"/>
              </w:rPr>
              <w:t>51,7%</w:t>
            </w:r>
          </w:p>
        </w:tc>
        <w:tc>
          <w:tcPr>
            <w:tcW w:w="1786" w:type="dxa"/>
            <w:tcBorders>
              <w:top w:val="single" w:sz="8" w:space="0" w:color="000000"/>
              <w:left w:val="single" w:sz="8" w:space="0" w:color="000000"/>
              <w:bottom w:val="single" w:sz="8" w:space="0" w:color="000000"/>
              <w:right w:val="single" w:sz="8" w:space="0" w:color="000000"/>
            </w:tcBorders>
            <w:vAlign w:val="bottom"/>
          </w:tcPr>
          <w:p w14:paraId="0A99BBBC" w14:textId="77777777" w:rsidR="00BC6C3C" w:rsidRPr="00243705" w:rsidRDefault="00BC6C3C" w:rsidP="002B21C2">
            <w:pPr>
              <w:jc w:val="center"/>
              <w:rPr>
                <w:color w:val="000000"/>
                <w:sz w:val="22"/>
                <w:szCs w:val="22"/>
              </w:rPr>
            </w:pPr>
            <w:r w:rsidRPr="00243705">
              <w:rPr>
                <w:color w:val="000000"/>
                <w:sz w:val="22"/>
                <w:szCs w:val="22"/>
              </w:rPr>
              <w:t>81,4%</w:t>
            </w:r>
          </w:p>
        </w:tc>
        <w:tc>
          <w:tcPr>
            <w:tcW w:w="1786" w:type="dxa"/>
            <w:tcBorders>
              <w:top w:val="single" w:sz="8" w:space="0" w:color="000000"/>
              <w:left w:val="single" w:sz="8" w:space="0" w:color="000000"/>
              <w:bottom w:val="single" w:sz="8" w:space="0" w:color="000000"/>
              <w:right w:val="single" w:sz="8" w:space="0" w:color="000000"/>
            </w:tcBorders>
            <w:vAlign w:val="bottom"/>
          </w:tcPr>
          <w:p w14:paraId="46C3DF68" w14:textId="77777777" w:rsidR="00BC6C3C" w:rsidRPr="00243705" w:rsidRDefault="00BC6C3C" w:rsidP="002B21C2">
            <w:pPr>
              <w:jc w:val="center"/>
              <w:rPr>
                <w:color w:val="000000"/>
                <w:sz w:val="22"/>
                <w:szCs w:val="22"/>
              </w:rPr>
            </w:pPr>
            <w:r w:rsidRPr="00243705">
              <w:rPr>
                <w:color w:val="000000"/>
                <w:sz w:val="22"/>
                <w:szCs w:val="22"/>
              </w:rPr>
              <w:t>94,2%</w:t>
            </w:r>
          </w:p>
        </w:tc>
      </w:tr>
      <w:tr w:rsidR="00BC6C3C" w:rsidRPr="00243705" w14:paraId="0E503B6A"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A03E810"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27-К8</w:t>
            </w:r>
          </w:p>
        </w:tc>
        <w:tc>
          <w:tcPr>
            <w:tcW w:w="2835" w:type="dxa"/>
            <w:tcBorders>
              <w:top w:val="single" w:sz="8" w:space="0" w:color="000000"/>
              <w:left w:val="single" w:sz="8" w:space="0" w:color="000000"/>
              <w:bottom w:val="single" w:sz="8" w:space="0" w:color="000000"/>
              <w:right w:val="single" w:sz="8" w:space="0" w:color="000000"/>
            </w:tcBorders>
            <w:vAlign w:val="bottom"/>
          </w:tcPr>
          <w:p w14:paraId="42EA827B" w14:textId="77777777" w:rsidR="00BC6C3C" w:rsidRPr="00243705" w:rsidRDefault="00BC6C3C" w:rsidP="002B21C2">
            <w:pPr>
              <w:rPr>
                <w:color w:val="000000"/>
                <w:sz w:val="22"/>
                <w:szCs w:val="22"/>
              </w:rPr>
            </w:pPr>
            <w:r w:rsidRPr="00243705">
              <w:rPr>
                <w:color w:val="000000"/>
                <w:sz w:val="22"/>
                <w:szCs w:val="22"/>
              </w:rPr>
              <w:t>Соблюдение пунктуационных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399C8C44"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5BDCF8A" w14:textId="77777777" w:rsidR="00BC6C3C" w:rsidRPr="00243705" w:rsidRDefault="00BC6C3C" w:rsidP="002B21C2">
            <w:pPr>
              <w:jc w:val="center"/>
              <w:rPr>
                <w:color w:val="000000"/>
                <w:sz w:val="22"/>
                <w:szCs w:val="22"/>
              </w:rPr>
            </w:pPr>
            <w:r w:rsidRPr="00243705">
              <w:rPr>
                <w:color w:val="000000"/>
                <w:sz w:val="22"/>
                <w:szCs w:val="22"/>
              </w:rPr>
              <w:t>55,9%</w:t>
            </w:r>
          </w:p>
        </w:tc>
        <w:tc>
          <w:tcPr>
            <w:tcW w:w="2296" w:type="dxa"/>
            <w:tcBorders>
              <w:top w:val="single" w:sz="8" w:space="0" w:color="000000"/>
              <w:left w:val="single" w:sz="8" w:space="0" w:color="000000"/>
              <w:bottom w:val="single" w:sz="8" w:space="0" w:color="000000"/>
              <w:right w:val="single" w:sz="8" w:space="0" w:color="000000"/>
            </w:tcBorders>
            <w:vAlign w:val="bottom"/>
          </w:tcPr>
          <w:p w14:paraId="1DCFBBE0"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5673294" w14:textId="77777777" w:rsidR="00BC6C3C" w:rsidRPr="00243705" w:rsidRDefault="00BC6C3C" w:rsidP="002B21C2">
            <w:pPr>
              <w:jc w:val="center"/>
              <w:rPr>
                <w:color w:val="000000"/>
                <w:sz w:val="22"/>
                <w:szCs w:val="22"/>
              </w:rPr>
            </w:pPr>
            <w:r w:rsidRPr="00243705">
              <w:rPr>
                <w:color w:val="000000"/>
                <w:sz w:val="22"/>
                <w:szCs w:val="22"/>
              </w:rPr>
              <w:t>27,3%</w:t>
            </w:r>
          </w:p>
        </w:tc>
        <w:tc>
          <w:tcPr>
            <w:tcW w:w="1786" w:type="dxa"/>
            <w:tcBorders>
              <w:top w:val="single" w:sz="8" w:space="0" w:color="000000"/>
              <w:left w:val="single" w:sz="8" w:space="0" w:color="000000"/>
              <w:bottom w:val="single" w:sz="8" w:space="0" w:color="000000"/>
              <w:right w:val="single" w:sz="8" w:space="0" w:color="000000"/>
            </w:tcBorders>
            <w:vAlign w:val="bottom"/>
          </w:tcPr>
          <w:p w14:paraId="230C2611" w14:textId="77777777" w:rsidR="00BC6C3C" w:rsidRPr="00243705" w:rsidRDefault="00BC6C3C" w:rsidP="002B21C2">
            <w:pPr>
              <w:jc w:val="center"/>
              <w:rPr>
                <w:color w:val="000000"/>
                <w:sz w:val="22"/>
                <w:szCs w:val="22"/>
              </w:rPr>
            </w:pPr>
            <w:r w:rsidRPr="00243705">
              <w:rPr>
                <w:color w:val="000000"/>
                <w:sz w:val="22"/>
                <w:szCs w:val="22"/>
              </w:rPr>
              <w:t>65,3%</w:t>
            </w:r>
          </w:p>
        </w:tc>
        <w:tc>
          <w:tcPr>
            <w:tcW w:w="1786" w:type="dxa"/>
            <w:tcBorders>
              <w:top w:val="single" w:sz="8" w:space="0" w:color="000000"/>
              <w:left w:val="single" w:sz="8" w:space="0" w:color="000000"/>
              <w:bottom w:val="single" w:sz="8" w:space="0" w:color="000000"/>
              <w:right w:val="single" w:sz="8" w:space="0" w:color="000000"/>
            </w:tcBorders>
            <w:vAlign w:val="bottom"/>
          </w:tcPr>
          <w:p w14:paraId="241D2CE6" w14:textId="77777777" w:rsidR="00BC6C3C" w:rsidRPr="00243705" w:rsidRDefault="00BC6C3C" w:rsidP="002B21C2">
            <w:pPr>
              <w:jc w:val="center"/>
              <w:rPr>
                <w:color w:val="000000"/>
                <w:sz w:val="22"/>
                <w:szCs w:val="22"/>
              </w:rPr>
            </w:pPr>
            <w:r w:rsidRPr="00243705">
              <w:rPr>
                <w:color w:val="000000"/>
                <w:sz w:val="22"/>
                <w:szCs w:val="22"/>
              </w:rPr>
              <w:t>90,2%</w:t>
            </w:r>
          </w:p>
        </w:tc>
      </w:tr>
      <w:tr w:rsidR="00BC6C3C" w:rsidRPr="00243705" w14:paraId="0595CECA"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7040C67"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27-К9</w:t>
            </w:r>
          </w:p>
        </w:tc>
        <w:tc>
          <w:tcPr>
            <w:tcW w:w="2835" w:type="dxa"/>
            <w:tcBorders>
              <w:top w:val="single" w:sz="8" w:space="0" w:color="000000"/>
              <w:left w:val="single" w:sz="8" w:space="0" w:color="000000"/>
              <w:bottom w:val="single" w:sz="8" w:space="0" w:color="000000"/>
              <w:right w:val="single" w:sz="8" w:space="0" w:color="000000"/>
            </w:tcBorders>
            <w:vAlign w:val="bottom"/>
          </w:tcPr>
          <w:p w14:paraId="315C9C6B" w14:textId="77777777" w:rsidR="00BC6C3C" w:rsidRPr="00243705" w:rsidRDefault="00BC6C3C" w:rsidP="002B21C2">
            <w:pPr>
              <w:rPr>
                <w:color w:val="000000"/>
                <w:sz w:val="22"/>
                <w:szCs w:val="22"/>
              </w:rPr>
            </w:pPr>
            <w:r w:rsidRPr="00243705">
              <w:rPr>
                <w:color w:val="000000"/>
                <w:sz w:val="22"/>
                <w:szCs w:val="22"/>
              </w:rPr>
              <w:t>Соблюдение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48E975E9"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F5D3899" w14:textId="77777777" w:rsidR="00BC6C3C" w:rsidRPr="00243705" w:rsidRDefault="00BC6C3C" w:rsidP="002B21C2">
            <w:pPr>
              <w:jc w:val="center"/>
              <w:rPr>
                <w:color w:val="000000"/>
                <w:sz w:val="22"/>
                <w:szCs w:val="22"/>
              </w:rPr>
            </w:pPr>
            <w:r w:rsidRPr="00243705">
              <w:rPr>
                <w:color w:val="000000"/>
                <w:sz w:val="22"/>
                <w:szCs w:val="22"/>
              </w:rPr>
              <w:t>75,8%</w:t>
            </w:r>
          </w:p>
        </w:tc>
        <w:tc>
          <w:tcPr>
            <w:tcW w:w="2296" w:type="dxa"/>
            <w:tcBorders>
              <w:top w:val="single" w:sz="8" w:space="0" w:color="000000"/>
              <w:left w:val="single" w:sz="8" w:space="0" w:color="000000"/>
              <w:bottom w:val="single" w:sz="8" w:space="0" w:color="000000"/>
              <w:right w:val="single" w:sz="8" w:space="0" w:color="000000"/>
            </w:tcBorders>
            <w:vAlign w:val="bottom"/>
          </w:tcPr>
          <w:p w14:paraId="76510DF6"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E91820B" w14:textId="77777777" w:rsidR="00BC6C3C" w:rsidRPr="00243705" w:rsidRDefault="00BC6C3C" w:rsidP="002B21C2">
            <w:pPr>
              <w:jc w:val="center"/>
              <w:rPr>
                <w:color w:val="000000"/>
                <w:sz w:val="22"/>
                <w:szCs w:val="22"/>
              </w:rPr>
            </w:pPr>
            <w:r w:rsidRPr="00243705">
              <w:rPr>
                <w:color w:val="000000"/>
                <w:sz w:val="22"/>
                <w:szCs w:val="22"/>
              </w:rPr>
              <w:t>61,9%</w:t>
            </w:r>
          </w:p>
        </w:tc>
        <w:tc>
          <w:tcPr>
            <w:tcW w:w="1786" w:type="dxa"/>
            <w:tcBorders>
              <w:top w:val="single" w:sz="8" w:space="0" w:color="000000"/>
              <w:left w:val="single" w:sz="8" w:space="0" w:color="000000"/>
              <w:bottom w:val="single" w:sz="8" w:space="0" w:color="000000"/>
              <w:right w:val="single" w:sz="8" w:space="0" w:color="000000"/>
            </w:tcBorders>
            <w:vAlign w:val="bottom"/>
          </w:tcPr>
          <w:p w14:paraId="4F369438" w14:textId="77777777" w:rsidR="00BC6C3C" w:rsidRPr="00243705" w:rsidRDefault="00BC6C3C" w:rsidP="002B21C2">
            <w:pPr>
              <w:jc w:val="center"/>
              <w:rPr>
                <w:color w:val="000000"/>
                <w:sz w:val="22"/>
                <w:szCs w:val="22"/>
              </w:rPr>
            </w:pPr>
            <w:r w:rsidRPr="00243705">
              <w:rPr>
                <w:color w:val="000000"/>
                <w:sz w:val="22"/>
                <w:szCs w:val="22"/>
              </w:rPr>
              <w:t>80,5%</w:t>
            </w:r>
          </w:p>
        </w:tc>
        <w:tc>
          <w:tcPr>
            <w:tcW w:w="1786" w:type="dxa"/>
            <w:tcBorders>
              <w:top w:val="single" w:sz="8" w:space="0" w:color="000000"/>
              <w:left w:val="single" w:sz="8" w:space="0" w:color="000000"/>
              <w:bottom w:val="single" w:sz="8" w:space="0" w:color="000000"/>
              <w:right w:val="single" w:sz="8" w:space="0" w:color="000000"/>
            </w:tcBorders>
            <w:vAlign w:val="bottom"/>
          </w:tcPr>
          <w:p w14:paraId="7BE11955" w14:textId="77777777" w:rsidR="00BC6C3C" w:rsidRPr="00243705" w:rsidRDefault="00BC6C3C" w:rsidP="002B21C2">
            <w:pPr>
              <w:jc w:val="center"/>
              <w:rPr>
                <w:color w:val="000000"/>
                <w:sz w:val="22"/>
                <w:szCs w:val="22"/>
              </w:rPr>
            </w:pPr>
            <w:r w:rsidRPr="00243705">
              <w:rPr>
                <w:color w:val="000000"/>
                <w:sz w:val="22"/>
                <w:szCs w:val="22"/>
              </w:rPr>
              <w:t>92,7%</w:t>
            </w:r>
          </w:p>
        </w:tc>
      </w:tr>
      <w:tr w:rsidR="00BC6C3C" w:rsidRPr="00243705" w14:paraId="0F4201AF" w14:textId="77777777" w:rsidTr="002B21C2">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2AC710" w14:textId="77777777" w:rsidR="00BC6C3C" w:rsidRPr="00243705" w:rsidRDefault="00BC6C3C" w:rsidP="002B21C2">
            <w:pPr>
              <w:autoSpaceDE w:val="0"/>
              <w:autoSpaceDN w:val="0"/>
              <w:adjustRightInd w:val="0"/>
              <w:ind w:firstLine="67"/>
              <w:jc w:val="center"/>
              <w:rPr>
                <w:sz w:val="22"/>
                <w:szCs w:val="20"/>
              </w:rPr>
            </w:pPr>
            <w:r w:rsidRPr="00243705">
              <w:rPr>
                <w:sz w:val="22"/>
                <w:szCs w:val="20"/>
              </w:rPr>
              <w:t>27-К10</w:t>
            </w:r>
          </w:p>
        </w:tc>
        <w:tc>
          <w:tcPr>
            <w:tcW w:w="2835" w:type="dxa"/>
            <w:tcBorders>
              <w:top w:val="single" w:sz="8" w:space="0" w:color="000000"/>
              <w:left w:val="single" w:sz="8" w:space="0" w:color="000000"/>
              <w:bottom w:val="single" w:sz="8" w:space="0" w:color="000000"/>
              <w:right w:val="single" w:sz="8" w:space="0" w:color="000000"/>
            </w:tcBorders>
            <w:vAlign w:val="bottom"/>
          </w:tcPr>
          <w:p w14:paraId="0723AD0C" w14:textId="77777777" w:rsidR="00BC6C3C" w:rsidRPr="00243705" w:rsidRDefault="00BC6C3C" w:rsidP="002B21C2">
            <w:pPr>
              <w:rPr>
                <w:color w:val="000000"/>
                <w:sz w:val="22"/>
                <w:szCs w:val="22"/>
              </w:rPr>
            </w:pPr>
            <w:r w:rsidRPr="00243705">
              <w:rPr>
                <w:color w:val="000000"/>
                <w:sz w:val="22"/>
                <w:szCs w:val="22"/>
              </w:rPr>
              <w:t>Соблюдение речевых норм</w:t>
            </w:r>
          </w:p>
        </w:tc>
        <w:tc>
          <w:tcPr>
            <w:tcW w:w="1276" w:type="dxa"/>
            <w:tcBorders>
              <w:top w:val="single" w:sz="8" w:space="0" w:color="000000"/>
              <w:left w:val="single" w:sz="8" w:space="0" w:color="000000"/>
              <w:bottom w:val="single" w:sz="8" w:space="0" w:color="000000"/>
              <w:right w:val="single" w:sz="8" w:space="0" w:color="000000"/>
            </w:tcBorders>
            <w:vAlign w:val="bottom"/>
          </w:tcPr>
          <w:p w14:paraId="7EB25EFA" w14:textId="77777777" w:rsidR="00BC6C3C" w:rsidRPr="00243705" w:rsidRDefault="00BC6C3C" w:rsidP="002B21C2">
            <w:pPr>
              <w:jc w:val="center"/>
              <w:rPr>
                <w:color w:val="000000"/>
                <w:sz w:val="22"/>
                <w:szCs w:val="22"/>
              </w:rPr>
            </w:pPr>
            <w:r w:rsidRPr="00243705">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BF290D0" w14:textId="77777777" w:rsidR="00BC6C3C" w:rsidRPr="00243705" w:rsidRDefault="00BC6C3C" w:rsidP="002B21C2">
            <w:pPr>
              <w:jc w:val="center"/>
              <w:rPr>
                <w:color w:val="000000"/>
                <w:sz w:val="22"/>
                <w:szCs w:val="22"/>
              </w:rPr>
            </w:pPr>
            <w:r w:rsidRPr="00243705">
              <w:rPr>
                <w:color w:val="000000"/>
                <w:sz w:val="22"/>
                <w:szCs w:val="22"/>
              </w:rPr>
              <w:t>69,6%</w:t>
            </w:r>
          </w:p>
        </w:tc>
        <w:tc>
          <w:tcPr>
            <w:tcW w:w="2296" w:type="dxa"/>
            <w:tcBorders>
              <w:top w:val="single" w:sz="8" w:space="0" w:color="000000"/>
              <w:left w:val="single" w:sz="8" w:space="0" w:color="000000"/>
              <w:bottom w:val="single" w:sz="8" w:space="0" w:color="000000"/>
              <w:right w:val="single" w:sz="8" w:space="0" w:color="000000"/>
            </w:tcBorders>
            <w:vAlign w:val="bottom"/>
          </w:tcPr>
          <w:p w14:paraId="43AA35EF" w14:textId="77777777" w:rsidR="00BC6C3C" w:rsidRPr="00243705" w:rsidRDefault="00BC6C3C" w:rsidP="002B21C2">
            <w:pPr>
              <w:jc w:val="center"/>
              <w:rPr>
                <w:color w:val="000000"/>
                <w:sz w:val="22"/>
                <w:szCs w:val="22"/>
              </w:rPr>
            </w:pPr>
            <w:r w:rsidRPr="00243705">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3E3D867" w14:textId="77777777" w:rsidR="00BC6C3C" w:rsidRPr="00243705" w:rsidRDefault="00BC6C3C" w:rsidP="002B21C2">
            <w:pPr>
              <w:jc w:val="center"/>
              <w:rPr>
                <w:color w:val="000000"/>
                <w:sz w:val="22"/>
                <w:szCs w:val="22"/>
              </w:rPr>
            </w:pPr>
            <w:r w:rsidRPr="00243705">
              <w:rPr>
                <w:color w:val="000000"/>
                <w:sz w:val="22"/>
                <w:szCs w:val="22"/>
              </w:rPr>
              <w:t>57,6%</w:t>
            </w:r>
          </w:p>
        </w:tc>
        <w:tc>
          <w:tcPr>
            <w:tcW w:w="1786" w:type="dxa"/>
            <w:tcBorders>
              <w:top w:val="single" w:sz="8" w:space="0" w:color="000000"/>
              <w:left w:val="single" w:sz="8" w:space="0" w:color="000000"/>
              <w:bottom w:val="single" w:sz="8" w:space="0" w:color="000000"/>
              <w:right w:val="single" w:sz="8" w:space="0" w:color="000000"/>
            </w:tcBorders>
            <w:vAlign w:val="bottom"/>
          </w:tcPr>
          <w:p w14:paraId="06F1EBAC" w14:textId="77777777" w:rsidR="00BC6C3C" w:rsidRPr="00243705" w:rsidRDefault="00BC6C3C" w:rsidP="002B21C2">
            <w:pPr>
              <w:jc w:val="center"/>
              <w:rPr>
                <w:color w:val="000000"/>
                <w:sz w:val="22"/>
                <w:szCs w:val="22"/>
              </w:rPr>
            </w:pPr>
            <w:r w:rsidRPr="00243705">
              <w:rPr>
                <w:color w:val="000000"/>
                <w:sz w:val="22"/>
                <w:szCs w:val="22"/>
              </w:rPr>
              <w:t>73,4%</w:t>
            </w:r>
          </w:p>
        </w:tc>
        <w:tc>
          <w:tcPr>
            <w:tcW w:w="1786" w:type="dxa"/>
            <w:tcBorders>
              <w:top w:val="single" w:sz="8" w:space="0" w:color="000000"/>
              <w:left w:val="single" w:sz="8" w:space="0" w:color="000000"/>
              <w:bottom w:val="single" w:sz="8" w:space="0" w:color="000000"/>
              <w:right w:val="single" w:sz="8" w:space="0" w:color="000000"/>
            </w:tcBorders>
            <w:vAlign w:val="bottom"/>
          </w:tcPr>
          <w:p w14:paraId="09EAC987" w14:textId="77777777" w:rsidR="00BC6C3C" w:rsidRPr="00243705" w:rsidRDefault="00BC6C3C" w:rsidP="002B21C2">
            <w:pPr>
              <w:jc w:val="center"/>
              <w:rPr>
                <w:color w:val="000000"/>
                <w:sz w:val="22"/>
                <w:szCs w:val="22"/>
              </w:rPr>
            </w:pPr>
            <w:r w:rsidRPr="00243705">
              <w:rPr>
                <w:color w:val="000000"/>
                <w:sz w:val="22"/>
                <w:szCs w:val="22"/>
              </w:rPr>
              <w:t>85,0%</w:t>
            </w:r>
          </w:p>
        </w:tc>
      </w:tr>
    </w:tbl>
    <w:p w14:paraId="72474E8B" w14:textId="77777777" w:rsidR="00375A83" w:rsidRDefault="00375A83" w:rsidP="00194AFF">
      <w:pPr>
        <w:ind w:firstLine="567"/>
        <w:contextualSpacing/>
        <w:jc w:val="both"/>
        <w:rPr>
          <w:i/>
          <w:iCs/>
        </w:rPr>
      </w:pPr>
    </w:p>
    <w:p w14:paraId="349D1EA3" w14:textId="77777777" w:rsidR="003A417F" w:rsidRDefault="003A417F" w:rsidP="003A417F">
      <w:pPr>
        <w:pStyle w:val="af7"/>
        <w:keepNext/>
        <w:ind w:left="567"/>
        <w:rPr>
          <w:noProof/>
        </w:rPr>
      </w:pPr>
      <w:r w:rsidRPr="00F579AB">
        <w:t xml:space="preserve">Таблица </w:t>
      </w:r>
      <w:r w:rsidR="00A70EA4">
        <w:t>2</w:t>
      </w:r>
      <w:r>
        <w:noBreakHyphen/>
      </w:r>
      <w:r w:rsidR="00DE7327">
        <w:fldChar w:fldCharType="begin"/>
      </w:r>
      <w:r w:rsidR="00DE7327">
        <w:instrText xml:space="preserve"> SEQ Таблица \* ARABIC \s 1 </w:instrText>
      </w:r>
      <w:r w:rsidR="00DE7327">
        <w:fldChar w:fldCharType="separate"/>
      </w:r>
      <w:r w:rsidR="00AF57A4">
        <w:rPr>
          <w:noProof/>
        </w:rPr>
        <w:t>14</w:t>
      </w:r>
      <w:r w:rsidR="00DE7327">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970ED4" w:rsidRPr="00CC3194" w14:paraId="7BD38B84" w14:textId="77777777" w:rsidTr="002B21C2">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0AAD1BAD" w14:textId="77777777" w:rsidR="00970ED4" w:rsidRPr="00CC3194" w:rsidRDefault="00970ED4" w:rsidP="002B21C2">
            <w:pPr>
              <w:autoSpaceDE w:val="0"/>
              <w:autoSpaceDN w:val="0"/>
              <w:adjustRightInd w:val="0"/>
              <w:jc w:val="center"/>
              <w:rPr>
                <w:sz w:val="22"/>
                <w:szCs w:val="20"/>
              </w:rPr>
            </w:pPr>
            <w:r w:rsidRPr="00CC3194">
              <w:rPr>
                <w:bCs/>
                <w:sz w:val="22"/>
                <w:szCs w:val="20"/>
              </w:rPr>
              <w:t>Номер</w:t>
            </w:r>
          </w:p>
          <w:p w14:paraId="2E0B61C3" w14:textId="77777777" w:rsidR="00970ED4" w:rsidRPr="00CC3194" w:rsidRDefault="00970ED4" w:rsidP="002B21C2">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05B24C3C" w14:textId="77777777" w:rsidR="00970ED4" w:rsidRPr="00CC3194" w:rsidRDefault="00970ED4" w:rsidP="002B21C2">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24235DD5" w14:textId="77777777" w:rsidR="00970ED4" w:rsidRPr="00CC3194" w:rsidRDefault="00970ED4" w:rsidP="002B21C2">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970ED4" w:rsidRPr="00CC3194" w14:paraId="6BB37C26" w14:textId="77777777" w:rsidTr="002B21C2">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7D9C50AB" w14:textId="77777777" w:rsidR="00970ED4" w:rsidRPr="00CC3194" w:rsidRDefault="00970ED4" w:rsidP="002B21C2">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70CFAAED" w14:textId="77777777" w:rsidR="00970ED4" w:rsidRPr="00CC3194" w:rsidRDefault="00970ED4" w:rsidP="002B21C2">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69DD3B35" w14:textId="77777777" w:rsidR="00970ED4" w:rsidRPr="00CC3194" w:rsidRDefault="00970ED4" w:rsidP="002B21C2">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67355CDC" w14:textId="77777777" w:rsidR="00970ED4" w:rsidRPr="00CC3194" w:rsidRDefault="00970ED4" w:rsidP="002B21C2">
            <w:pPr>
              <w:autoSpaceDE w:val="0"/>
              <w:autoSpaceDN w:val="0"/>
              <w:adjustRightInd w:val="0"/>
              <w:jc w:val="center"/>
              <w:rPr>
                <w:bCs/>
                <w:sz w:val="22"/>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05384063" w14:textId="77777777" w:rsidR="00970ED4" w:rsidRPr="00CC3194" w:rsidRDefault="00970ED4" w:rsidP="002B21C2">
            <w:pPr>
              <w:autoSpaceDE w:val="0"/>
              <w:autoSpaceDN w:val="0"/>
              <w:adjustRightInd w:val="0"/>
              <w:jc w:val="center"/>
              <w:rPr>
                <w:bCs/>
                <w:sz w:val="22"/>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5A0ACEFC" w14:textId="77777777" w:rsidR="00970ED4" w:rsidRPr="00CC3194" w:rsidRDefault="00970ED4" w:rsidP="002B21C2">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r>
              <w:rPr>
                <w:bCs/>
                <w:sz w:val="22"/>
                <w:szCs w:val="20"/>
              </w:rPr>
              <w:t>, %</w:t>
            </w:r>
          </w:p>
        </w:tc>
      </w:tr>
      <w:tr w:rsidR="00970ED4" w:rsidRPr="000E2B14" w14:paraId="33547C70"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AEBF81"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DF5A1E3"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505C20"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CEB2F96" w14:textId="77777777" w:rsidR="00970ED4" w:rsidRPr="00ED7516" w:rsidRDefault="00970ED4" w:rsidP="002B21C2">
            <w:pPr>
              <w:jc w:val="center"/>
              <w:rPr>
                <w:color w:val="000000"/>
                <w:sz w:val="22"/>
                <w:szCs w:val="22"/>
              </w:rPr>
            </w:pPr>
            <w:r w:rsidRPr="00ED7516">
              <w:rPr>
                <w:color w:val="000000"/>
                <w:sz w:val="22"/>
                <w:szCs w:val="22"/>
              </w:rPr>
              <w:t>12,5%</w:t>
            </w:r>
          </w:p>
        </w:tc>
        <w:tc>
          <w:tcPr>
            <w:tcW w:w="2516" w:type="dxa"/>
            <w:tcBorders>
              <w:top w:val="single" w:sz="8" w:space="0" w:color="000000"/>
              <w:left w:val="single" w:sz="8" w:space="0" w:color="000000"/>
              <w:bottom w:val="single" w:sz="8" w:space="0" w:color="000000"/>
              <w:right w:val="single" w:sz="8" w:space="0" w:color="000000"/>
            </w:tcBorders>
            <w:vAlign w:val="bottom"/>
          </w:tcPr>
          <w:p w14:paraId="058D5FEB" w14:textId="77777777" w:rsidR="00970ED4" w:rsidRPr="00430D0C" w:rsidRDefault="00970ED4" w:rsidP="002B21C2">
            <w:pPr>
              <w:jc w:val="center"/>
              <w:rPr>
                <w:color w:val="000000"/>
                <w:sz w:val="22"/>
                <w:szCs w:val="22"/>
              </w:rPr>
            </w:pPr>
            <w:r w:rsidRPr="00430D0C">
              <w:rPr>
                <w:color w:val="000000"/>
                <w:sz w:val="22"/>
                <w:szCs w:val="22"/>
              </w:rPr>
              <w:t>3,2%</w:t>
            </w:r>
          </w:p>
        </w:tc>
        <w:tc>
          <w:tcPr>
            <w:tcW w:w="2449" w:type="dxa"/>
            <w:tcBorders>
              <w:top w:val="single" w:sz="8" w:space="0" w:color="000000"/>
              <w:left w:val="single" w:sz="8" w:space="0" w:color="000000"/>
              <w:bottom w:val="single" w:sz="8" w:space="0" w:color="000000"/>
              <w:right w:val="single" w:sz="8" w:space="0" w:color="000000"/>
            </w:tcBorders>
            <w:vAlign w:val="bottom"/>
          </w:tcPr>
          <w:p w14:paraId="1BA5665B" w14:textId="77777777" w:rsidR="00970ED4" w:rsidRPr="000E2B14" w:rsidRDefault="00970ED4" w:rsidP="002B21C2">
            <w:pPr>
              <w:jc w:val="center"/>
              <w:rPr>
                <w:color w:val="000000"/>
                <w:sz w:val="22"/>
                <w:szCs w:val="22"/>
              </w:rPr>
            </w:pPr>
            <w:r w:rsidRPr="000E2B14">
              <w:rPr>
                <w:color w:val="000000"/>
                <w:sz w:val="22"/>
                <w:szCs w:val="22"/>
              </w:rPr>
              <w:t>0,8%</w:t>
            </w:r>
          </w:p>
        </w:tc>
      </w:tr>
      <w:tr w:rsidR="00970ED4" w:rsidRPr="000E2B14" w14:paraId="58EE0DF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36A430"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0A459491"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A612AF6"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CB9E041" w14:textId="77777777" w:rsidR="00970ED4" w:rsidRPr="00ED7516" w:rsidRDefault="00970ED4" w:rsidP="002B21C2">
            <w:pPr>
              <w:jc w:val="center"/>
              <w:rPr>
                <w:color w:val="000000"/>
                <w:sz w:val="22"/>
                <w:szCs w:val="22"/>
              </w:rPr>
            </w:pPr>
            <w:r w:rsidRPr="00ED7516">
              <w:rPr>
                <w:color w:val="000000"/>
                <w:sz w:val="22"/>
                <w:szCs w:val="22"/>
              </w:rPr>
              <w:t>87,5%</w:t>
            </w:r>
          </w:p>
        </w:tc>
        <w:tc>
          <w:tcPr>
            <w:tcW w:w="2516" w:type="dxa"/>
            <w:tcBorders>
              <w:top w:val="single" w:sz="8" w:space="0" w:color="000000"/>
              <w:left w:val="single" w:sz="8" w:space="0" w:color="000000"/>
              <w:bottom w:val="single" w:sz="8" w:space="0" w:color="000000"/>
              <w:right w:val="single" w:sz="8" w:space="0" w:color="000000"/>
            </w:tcBorders>
            <w:vAlign w:val="bottom"/>
          </w:tcPr>
          <w:p w14:paraId="31DD02FE" w14:textId="77777777" w:rsidR="00970ED4" w:rsidRPr="00430D0C" w:rsidRDefault="00970ED4" w:rsidP="002B21C2">
            <w:pPr>
              <w:jc w:val="center"/>
              <w:rPr>
                <w:color w:val="000000"/>
                <w:sz w:val="22"/>
                <w:szCs w:val="22"/>
              </w:rPr>
            </w:pPr>
            <w:r w:rsidRPr="00430D0C">
              <w:rPr>
                <w:color w:val="000000"/>
                <w:sz w:val="22"/>
                <w:szCs w:val="22"/>
              </w:rPr>
              <w:t>96,8%</w:t>
            </w:r>
          </w:p>
        </w:tc>
        <w:tc>
          <w:tcPr>
            <w:tcW w:w="2449" w:type="dxa"/>
            <w:tcBorders>
              <w:top w:val="single" w:sz="8" w:space="0" w:color="000000"/>
              <w:left w:val="single" w:sz="8" w:space="0" w:color="000000"/>
              <w:bottom w:val="single" w:sz="8" w:space="0" w:color="000000"/>
              <w:right w:val="single" w:sz="8" w:space="0" w:color="000000"/>
            </w:tcBorders>
            <w:vAlign w:val="bottom"/>
          </w:tcPr>
          <w:p w14:paraId="06C89AFA" w14:textId="77777777" w:rsidR="00970ED4" w:rsidRPr="000E2B14" w:rsidRDefault="00970ED4" w:rsidP="002B21C2">
            <w:pPr>
              <w:jc w:val="center"/>
              <w:rPr>
                <w:color w:val="000000"/>
                <w:sz w:val="22"/>
                <w:szCs w:val="22"/>
              </w:rPr>
            </w:pPr>
            <w:r w:rsidRPr="000E2B14">
              <w:rPr>
                <w:color w:val="000000"/>
                <w:sz w:val="22"/>
                <w:szCs w:val="22"/>
              </w:rPr>
              <w:t>99,2%</w:t>
            </w:r>
          </w:p>
        </w:tc>
      </w:tr>
      <w:tr w:rsidR="00970ED4" w14:paraId="7181EF5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F9B59FC" w14:textId="77777777" w:rsidR="00970ED4" w:rsidRDefault="00970ED4" w:rsidP="002B21C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45D7DF6E"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A3525C"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59B4D44" w14:textId="77777777" w:rsidR="00970ED4" w:rsidRPr="00ED7516" w:rsidRDefault="00970ED4" w:rsidP="002B21C2">
            <w:pPr>
              <w:jc w:val="center"/>
              <w:rPr>
                <w:color w:val="000000"/>
                <w:sz w:val="22"/>
                <w:szCs w:val="22"/>
              </w:rPr>
            </w:pPr>
            <w:r w:rsidRPr="00ED7516">
              <w:rPr>
                <w:color w:val="000000"/>
                <w:sz w:val="22"/>
                <w:szCs w:val="22"/>
              </w:rPr>
              <w:t>46,9%</w:t>
            </w:r>
          </w:p>
        </w:tc>
        <w:tc>
          <w:tcPr>
            <w:tcW w:w="2516" w:type="dxa"/>
            <w:tcBorders>
              <w:top w:val="single" w:sz="8" w:space="0" w:color="000000"/>
              <w:left w:val="single" w:sz="8" w:space="0" w:color="000000"/>
              <w:bottom w:val="single" w:sz="8" w:space="0" w:color="000000"/>
              <w:right w:val="single" w:sz="8" w:space="0" w:color="000000"/>
            </w:tcBorders>
            <w:vAlign w:val="bottom"/>
          </w:tcPr>
          <w:p w14:paraId="11F00C3D" w14:textId="77777777" w:rsidR="00970ED4" w:rsidRPr="00430D0C" w:rsidRDefault="00970ED4" w:rsidP="002B21C2">
            <w:pPr>
              <w:jc w:val="center"/>
              <w:rPr>
                <w:color w:val="000000"/>
                <w:sz w:val="22"/>
                <w:szCs w:val="22"/>
              </w:rPr>
            </w:pPr>
            <w:r w:rsidRPr="00430D0C">
              <w:rPr>
                <w:color w:val="000000"/>
                <w:sz w:val="22"/>
                <w:szCs w:val="22"/>
              </w:rPr>
              <w:t>25,8%</w:t>
            </w:r>
          </w:p>
        </w:tc>
        <w:tc>
          <w:tcPr>
            <w:tcW w:w="2449" w:type="dxa"/>
            <w:tcBorders>
              <w:top w:val="single" w:sz="8" w:space="0" w:color="000000"/>
              <w:left w:val="single" w:sz="8" w:space="0" w:color="000000"/>
              <w:bottom w:val="single" w:sz="8" w:space="0" w:color="000000"/>
              <w:right w:val="single" w:sz="8" w:space="0" w:color="000000"/>
            </w:tcBorders>
            <w:vAlign w:val="center"/>
          </w:tcPr>
          <w:p w14:paraId="41122E2B" w14:textId="77777777" w:rsidR="00970ED4" w:rsidRDefault="00970ED4" w:rsidP="002B21C2">
            <w:pPr>
              <w:jc w:val="center"/>
              <w:rPr>
                <w:color w:val="000000"/>
                <w:sz w:val="22"/>
                <w:szCs w:val="22"/>
              </w:rPr>
            </w:pPr>
            <w:r>
              <w:rPr>
                <w:color w:val="000000"/>
                <w:sz w:val="22"/>
                <w:szCs w:val="22"/>
              </w:rPr>
              <w:t>9,8%</w:t>
            </w:r>
          </w:p>
        </w:tc>
      </w:tr>
      <w:tr w:rsidR="00970ED4" w14:paraId="743C3EC4"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C73CD7" w14:textId="77777777" w:rsidR="00970ED4" w:rsidRDefault="00970ED4" w:rsidP="002B21C2">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1675B6FC"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CF9A1D6"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FC262BC" w14:textId="77777777" w:rsidR="00970ED4" w:rsidRPr="00ED7516" w:rsidRDefault="00970ED4" w:rsidP="002B21C2">
            <w:pPr>
              <w:jc w:val="center"/>
              <w:rPr>
                <w:color w:val="000000"/>
                <w:sz w:val="22"/>
                <w:szCs w:val="22"/>
              </w:rPr>
            </w:pPr>
            <w:r w:rsidRPr="00ED7516">
              <w:rPr>
                <w:color w:val="000000"/>
                <w:sz w:val="22"/>
                <w:szCs w:val="22"/>
              </w:rPr>
              <w:t>53,1%</w:t>
            </w:r>
          </w:p>
        </w:tc>
        <w:tc>
          <w:tcPr>
            <w:tcW w:w="2516" w:type="dxa"/>
            <w:tcBorders>
              <w:top w:val="single" w:sz="8" w:space="0" w:color="000000"/>
              <w:left w:val="single" w:sz="8" w:space="0" w:color="000000"/>
              <w:bottom w:val="single" w:sz="8" w:space="0" w:color="000000"/>
              <w:right w:val="single" w:sz="8" w:space="0" w:color="000000"/>
            </w:tcBorders>
            <w:vAlign w:val="bottom"/>
          </w:tcPr>
          <w:p w14:paraId="6F52B7E3" w14:textId="77777777" w:rsidR="00970ED4" w:rsidRPr="00430D0C" w:rsidRDefault="00970ED4" w:rsidP="002B21C2">
            <w:pPr>
              <w:jc w:val="center"/>
              <w:rPr>
                <w:color w:val="000000"/>
                <w:sz w:val="22"/>
                <w:szCs w:val="22"/>
              </w:rPr>
            </w:pPr>
            <w:r w:rsidRPr="00430D0C">
              <w:rPr>
                <w:color w:val="000000"/>
                <w:sz w:val="22"/>
                <w:szCs w:val="22"/>
              </w:rPr>
              <w:t>74,2%</w:t>
            </w:r>
          </w:p>
        </w:tc>
        <w:tc>
          <w:tcPr>
            <w:tcW w:w="2449" w:type="dxa"/>
            <w:tcBorders>
              <w:top w:val="single" w:sz="8" w:space="0" w:color="000000"/>
              <w:left w:val="single" w:sz="8" w:space="0" w:color="000000"/>
              <w:bottom w:val="single" w:sz="8" w:space="0" w:color="000000"/>
              <w:right w:val="single" w:sz="8" w:space="0" w:color="000000"/>
            </w:tcBorders>
            <w:vAlign w:val="center"/>
          </w:tcPr>
          <w:p w14:paraId="53656764" w14:textId="77777777" w:rsidR="00970ED4" w:rsidRDefault="00970ED4" w:rsidP="002B21C2">
            <w:pPr>
              <w:jc w:val="center"/>
              <w:rPr>
                <w:color w:val="000000"/>
                <w:sz w:val="22"/>
                <w:szCs w:val="22"/>
              </w:rPr>
            </w:pPr>
            <w:r>
              <w:rPr>
                <w:color w:val="000000"/>
                <w:sz w:val="22"/>
                <w:szCs w:val="22"/>
              </w:rPr>
              <w:t>90,2%</w:t>
            </w:r>
          </w:p>
        </w:tc>
      </w:tr>
      <w:tr w:rsidR="00970ED4" w14:paraId="109B1D1A"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40E46E" w14:textId="77777777" w:rsidR="00970ED4" w:rsidRDefault="00970ED4" w:rsidP="002B21C2">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2883A49"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F30D2B0"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F0FB7C8" w14:textId="77777777" w:rsidR="00970ED4" w:rsidRPr="00ED7516" w:rsidRDefault="00970ED4" w:rsidP="002B21C2">
            <w:pPr>
              <w:jc w:val="center"/>
              <w:rPr>
                <w:color w:val="000000"/>
                <w:sz w:val="22"/>
                <w:szCs w:val="22"/>
              </w:rPr>
            </w:pPr>
            <w:r w:rsidRPr="00ED7516">
              <w:rPr>
                <w:color w:val="000000"/>
                <w:sz w:val="22"/>
                <w:szCs w:val="22"/>
              </w:rPr>
              <w:t>78,2%</w:t>
            </w:r>
          </w:p>
        </w:tc>
        <w:tc>
          <w:tcPr>
            <w:tcW w:w="2516" w:type="dxa"/>
            <w:tcBorders>
              <w:top w:val="single" w:sz="8" w:space="0" w:color="000000"/>
              <w:left w:val="single" w:sz="8" w:space="0" w:color="000000"/>
              <w:bottom w:val="single" w:sz="8" w:space="0" w:color="000000"/>
              <w:right w:val="single" w:sz="8" w:space="0" w:color="000000"/>
            </w:tcBorders>
            <w:vAlign w:val="bottom"/>
          </w:tcPr>
          <w:p w14:paraId="690A2149" w14:textId="77777777" w:rsidR="00970ED4" w:rsidRPr="00430D0C" w:rsidRDefault="00970ED4" w:rsidP="002B21C2">
            <w:pPr>
              <w:jc w:val="center"/>
              <w:rPr>
                <w:color w:val="000000"/>
                <w:sz w:val="22"/>
                <w:szCs w:val="22"/>
              </w:rPr>
            </w:pPr>
            <w:r w:rsidRPr="00430D0C">
              <w:rPr>
                <w:color w:val="000000"/>
                <w:sz w:val="22"/>
                <w:szCs w:val="22"/>
              </w:rPr>
              <w:t>57,0%</w:t>
            </w:r>
          </w:p>
        </w:tc>
        <w:tc>
          <w:tcPr>
            <w:tcW w:w="2449" w:type="dxa"/>
            <w:tcBorders>
              <w:top w:val="single" w:sz="8" w:space="0" w:color="000000"/>
              <w:left w:val="single" w:sz="8" w:space="0" w:color="000000"/>
              <w:bottom w:val="single" w:sz="8" w:space="0" w:color="000000"/>
              <w:right w:val="single" w:sz="8" w:space="0" w:color="000000"/>
            </w:tcBorders>
            <w:vAlign w:val="center"/>
          </w:tcPr>
          <w:p w14:paraId="44ABDF1C" w14:textId="77777777" w:rsidR="00970ED4" w:rsidRDefault="00970ED4" w:rsidP="002B21C2">
            <w:pPr>
              <w:jc w:val="center"/>
              <w:rPr>
                <w:color w:val="000000"/>
                <w:sz w:val="22"/>
                <w:szCs w:val="22"/>
              </w:rPr>
            </w:pPr>
            <w:r>
              <w:rPr>
                <w:color w:val="000000"/>
                <w:sz w:val="22"/>
                <w:szCs w:val="22"/>
              </w:rPr>
              <w:t>40,6%</w:t>
            </w:r>
          </w:p>
        </w:tc>
      </w:tr>
      <w:tr w:rsidR="00970ED4" w14:paraId="2C4D5332"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B81F73" w14:textId="77777777" w:rsidR="00970ED4" w:rsidRDefault="00970ED4" w:rsidP="002B21C2">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79B50AD"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C72C4C8"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F3EE85" w14:textId="77777777" w:rsidR="00970ED4" w:rsidRPr="00ED7516" w:rsidRDefault="00970ED4" w:rsidP="002B21C2">
            <w:pPr>
              <w:jc w:val="center"/>
              <w:rPr>
                <w:color w:val="000000"/>
                <w:sz w:val="22"/>
                <w:szCs w:val="22"/>
              </w:rPr>
            </w:pPr>
            <w:r w:rsidRPr="00ED7516">
              <w:rPr>
                <w:color w:val="000000"/>
                <w:sz w:val="22"/>
                <w:szCs w:val="22"/>
              </w:rPr>
              <w:t>21,8%</w:t>
            </w:r>
          </w:p>
        </w:tc>
        <w:tc>
          <w:tcPr>
            <w:tcW w:w="2516" w:type="dxa"/>
            <w:tcBorders>
              <w:top w:val="single" w:sz="8" w:space="0" w:color="000000"/>
              <w:left w:val="single" w:sz="8" w:space="0" w:color="000000"/>
              <w:bottom w:val="single" w:sz="8" w:space="0" w:color="000000"/>
              <w:right w:val="single" w:sz="8" w:space="0" w:color="000000"/>
            </w:tcBorders>
            <w:vAlign w:val="bottom"/>
          </w:tcPr>
          <w:p w14:paraId="3E123131" w14:textId="77777777" w:rsidR="00970ED4" w:rsidRPr="00430D0C" w:rsidRDefault="00970ED4" w:rsidP="002B21C2">
            <w:pPr>
              <w:jc w:val="center"/>
              <w:rPr>
                <w:color w:val="000000"/>
                <w:sz w:val="22"/>
                <w:szCs w:val="22"/>
              </w:rPr>
            </w:pPr>
            <w:r w:rsidRPr="00430D0C">
              <w:rPr>
                <w:color w:val="000000"/>
                <w:sz w:val="22"/>
                <w:szCs w:val="22"/>
              </w:rPr>
              <w:t>43,0%</w:t>
            </w:r>
          </w:p>
        </w:tc>
        <w:tc>
          <w:tcPr>
            <w:tcW w:w="2449" w:type="dxa"/>
            <w:tcBorders>
              <w:top w:val="single" w:sz="8" w:space="0" w:color="000000"/>
              <w:left w:val="single" w:sz="8" w:space="0" w:color="000000"/>
              <w:bottom w:val="single" w:sz="8" w:space="0" w:color="000000"/>
              <w:right w:val="single" w:sz="8" w:space="0" w:color="000000"/>
            </w:tcBorders>
            <w:vAlign w:val="center"/>
          </w:tcPr>
          <w:p w14:paraId="5AF60C93" w14:textId="77777777" w:rsidR="00970ED4" w:rsidRDefault="00970ED4" w:rsidP="002B21C2">
            <w:pPr>
              <w:jc w:val="center"/>
              <w:rPr>
                <w:color w:val="000000"/>
                <w:sz w:val="22"/>
                <w:szCs w:val="22"/>
              </w:rPr>
            </w:pPr>
            <w:r>
              <w:rPr>
                <w:color w:val="000000"/>
                <w:sz w:val="22"/>
                <w:szCs w:val="22"/>
              </w:rPr>
              <w:t>59,4%</w:t>
            </w:r>
          </w:p>
        </w:tc>
      </w:tr>
      <w:tr w:rsidR="00970ED4" w:rsidRPr="000E2B14" w14:paraId="481D3FF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7D7F4E" w14:textId="77777777" w:rsidR="00970ED4" w:rsidRDefault="00970ED4" w:rsidP="002B21C2">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2899A85"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F9A939"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BDDBF6F" w14:textId="77777777" w:rsidR="00970ED4" w:rsidRPr="00ED7516" w:rsidRDefault="00970ED4" w:rsidP="002B21C2">
            <w:pPr>
              <w:jc w:val="center"/>
              <w:rPr>
                <w:color w:val="000000"/>
                <w:sz w:val="22"/>
                <w:szCs w:val="22"/>
              </w:rPr>
            </w:pPr>
            <w:r w:rsidRPr="00ED7516">
              <w:rPr>
                <w:color w:val="000000"/>
                <w:sz w:val="22"/>
                <w:szCs w:val="22"/>
              </w:rPr>
              <w:t>74,5%</w:t>
            </w:r>
          </w:p>
        </w:tc>
        <w:tc>
          <w:tcPr>
            <w:tcW w:w="2516" w:type="dxa"/>
            <w:tcBorders>
              <w:top w:val="single" w:sz="8" w:space="0" w:color="000000"/>
              <w:left w:val="single" w:sz="8" w:space="0" w:color="000000"/>
              <w:bottom w:val="single" w:sz="8" w:space="0" w:color="000000"/>
              <w:right w:val="single" w:sz="8" w:space="0" w:color="000000"/>
            </w:tcBorders>
            <w:vAlign w:val="bottom"/>
          </w:tcPr>
          <w:p w14:paraId="5505C2FD" w14:textId="77777777" w:rsidR="00970ED4" w:rsidRPr="00430D0C" w:rsidRDefault="00970ED4" w:rsidP="002B21C2">
            <w:pPr>
              <w:jc w:val="center"/>
              <w:rPr>
                <w:color w:val="000000"/>
                <w:sz w:val="22"/>
                <w:szCs w:val="22"/>
              </w:rPr>
            </w:pPr>
            <w:r w:rsidRPr="00430D0C">
              <w:rPr>
                <w:color w:val="000000"/>
                <w:sz w:val="22"/>
                <w:szCs w:val="22"/>
              </w:rPr>
              <w:t>41,5%</w:t>
            </w:r>
          </w:p>
        </w:tc>
        <w:tc>
          <w:tcPr>
            <w:tcW w:w="2449" w:type="dxa"/>
            <w:tcBorders>
              <w:top w:val="single" w:sz="8" w:space="0" w:color="000000"/>
              <w:left w:val="single" w:sz="8" w:space="0" w:color="000000"/>
              <w:bottom w:val="single" w:sz="8" w:space="0" w:color="000000"/>
              <w:right w:val="single" w:sz="8" w:space="0" w:color="000000"/>
            </w:tcBorders>
            <w:vAlign w:val="bottom"/>
          </w:tcPr>
          <w:p w14:paraId="5916508E" w14:textId="77777777" w:rsidR="00970ED4" w:rsidRPr="000E2B14" w:rsidRDefault="00970ED4" w:rsidP="002B21C2">
            <w:pPr>
              <w:jc w:val="center"/>
              <w:rPr>
                <w:color w:val="000000"/>
                <w:sz w:val="22"/>
                <w:szCs w:val="22"/>
              </w:rPr>
            </w:pPr>
            <w:r w:rsidRPr="000E2B14">
              <w:rPr>
                <w:color w:val="000000"/>
                <w:sz w:val="22"/>
                <w:szCs w:val="22"/>
              </w:rPr>
              <w:t>12,0%</w:t>
            </w:r>
          </w:p>
        </w:tc>
      </w:tr>
      <w:tr w:rsidR="00970ED4" w:rsidRPr="000E2B14" w14:paraId="53F6E96E"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2B9B2F" w14:textId="77777777" w:rsidR="00970ED4" w:rsidRDefault="00970ED4" w:rsidP="002B21C2">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14ED133F"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6082210"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0FB945" w14:textId="77777777" w:rsidR="00970ED4" w:rsidRPr="00ED7516" w:rsidRDefault="00970ED4" w:rsidP="002B21C2">
            <w:pPr>
              <w:jc w:val="center"/>
              <w:rPr>
                <w:color w:val="000000"/>
                <w:sz w:val="22"/>
                <w:szCs w:val="22"/>
              </w:rPr>
            </w:pPr>
            <w:r w:rsidRPr="00ED7516">
              <w:rPr>
                <w:color w:val="000000"/>
                <w:sz w:val="22"/>
                <w:szCs w:val="22"/>
              </w:rPr>
              <w:t>25,5%</w:t>
            </w:r>
          </w:p>
        </w:tc>
        <w:tc>
          <w:tcPr>
            <w:tcW w:w="2516" w:type="dxa"/>
            <w:tcBorders>
              <w:top w:val="single" w:sz="8" w:space="0" w:color="000000"/>
              <w:left w:val="single" w:sz="8" w:space="0" w:color="000000"/>
              <w:bottom w:val="single" w:sz="8" w:space="0" w:color="000000"/>
              <w:right w:val="single" w:sz="8" w:space="0" w:color="000000"/>
            </w:tcBorders>
            <w:vAlign w:val="bottom"/>
          </w:tcPr>
          <w:p w14:paraId="334376C4" w14:textId="77777777" w:rsidR="00970ED4" w:rsidRPr="00430D0C" w:rsidRDefault="00970ED4" w:rsidP="002B21C2">
            <w:pPr>
              <w:jc w:val="center"/>
              <w:rPr>
                <w:color w:val="000000"/>
                <w:sz w:val="22"/>
                <w:szCs w:val="22"/>
              </w:rPr>
            </w:pPr>
            <w:r w:rsidRPr="00430D0C">
              <w:rPr>
                <w:color w:val="000000"/>
                <w:sz w:val="22"/>
                <w:szCs w:val="22"/>
              </w:rPr>
              <w:t>58,5%</w:t>
            </w:r>
          </w:p>
        </w:tc>
        <w:tc>
          <w:tcPr>
            <w:tcW w:w="2449" w:type="dxa"/>
            <w:tcBorders>
              <w:top w:val="single" w:sz="8" w:space="0" w:color="000000"/>
              <w:left w:val="single" w:sz="8" w:space="0" w:color="000000"/>
              <w:bottom w:val="single" w:sz="8" w:space="0" w:color="000000"/>
              <w:right w:val="single" w:sz="8" w:space="0" w:color="000000"/>
            </w:tcBorders>
            <w:vAlign w:val="bottom"/>
          </w:tcPr>
          <w:p w14:paraId="3E3009DB" w14:textId="77777777" w:rsidR="00970ED4" w:rsidRPr="000E2B14" w:rsidRDefault="00970ED4" w:rsidP="002B21C2">
            <w:pPr>
              <w:jc w:val="center"/>
              <w:rPr>
                <w:color w:val="000000"/>
                <w:sz w:val="22"/>
                <w:szCs w:val="22"/>
              </w:rPr>
            </w:pPr>
            <w:r w:rsidRPr="000E2B14">
              <w:rPr>
                <w:color w:val="000000"/>
                <w:sz w:val="22"/>
                <w:szCs w:val="22"/>
              </w:rPr>
              <w:t>88,0%</w:t>
            </w:r>
          </w:p>
        </w:tc>
      </w:tr>
      <w:tr w:rsidR="00970ED4" w:rsidRPr="000E2B14" w14:paraId="35B26DDF"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65F6C1" w14:textId="77777777" w:rsidR="00970ED4" w:rsidRDefault="00970ED4" w:rsidP="002B21C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CB82320"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87ABD"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F95EA7" w14:textId="77777777" w:rsidR="00970ED4" w:rsidRPr="00ED7516" w:rsidRDefault="00970ED4" w:rsidP="002B21C2">
            <w:pPr>
              <w:jc w:val="center"/>
              <w:rPr>
                <w:color w:val="000000"/>
                <w:sz w:val="22"/>
                <w:szCs w:val="22"/>
              </w:rPr>
            </w:pPr>
            <w:r w:rsidRPr="00ED7516">
              <w:rPr>
                <w:color w:val="000000"/>
                <w:sz w:val="22"/>
                <w:szCs w:val="22"/>
              </w:rPr>
              <w:t>42,8%</w:t>
            </w:r>
          </w:p>
        </w:tc>
        <w:tc>
          <w:tcPr>
            <w:tcW w:w="2516" w:type="dxa"/>
            <w:tcBorders>
              <w:top w:val="single" w:sz="8" w:space="0" w:color="000000"/>
              <w:left w:val="single" w:sz="8" w:space="0" w:color="000000"/>
              <w:bottom w:val="single" w:sz="8" w:space="0" w:color="000000"/>
              <w:right w:val="single" w:sz="8" w:space="0" w:color="000000"/>
            </w:tcBorders>
            <w:vAlign w:val="bottom"/>
          </w:tcPr>
          <w:p w14:paraId="6FB11D22" w14:textId="77777777" w:rsidR="00970ED4" w:rsidRPr="00430D0C" w:rsidRDefault="00970ED4" w:rsidP="002B21C2">
            <w:pPr>
              <w:jc w:val="center"/>
              <w:rPr>
                <w:color w:val="000000"/>
                <w:sz w:val="22"/>
                <w:szCs w:val="22"/>
              </w:rPr>
            </w:pPr>
            <w:r w:rsidRPr="00430D0C">
              <w:rPr>
                <w:color w:val="000000"/>
                <w:sz w:val="22"/>
                <w:szCs w:val="22"/>
              </w:rPr>
              <w:t>16,6%</w:t>
            </w:r>
          </w:p>
        </w:tc>
        <w:tc>
          <w:tcPr>
            <w:tcW w:w="2449" w:type="dxa"/>
            <w:tcBorders>
              <w:top w:val="single" w:sz="8" w:space="0" w:color="000000"/>
              <w:left w:val="single" w:sz="8" w:space="0" w:color="000000"/>
              <w:bottom w:val="single" w:sz="8" w:space="0" w:color="000000"/>
              <w:right w:val="single" w:sz="8" w:space="0" w:color="000000"/>
            </w:tcBorders>
            <w:vAlign w:val="bottom"/>
          </w:tcPr>
          <w:p w14:paraId="78B793EA" w14:textId="77777777" w:rsidR="00970ED4" w:rsidRPr="000E2B14" w:rsidRDefault="00970ED4" w:rsidP="002B21C2">
            <w:pPr>
              <w:jc w:val="center"/>
              <w:rPr>
                <w:color w:val="000000"/>
                <w:sz w:val="22"/>
                <w:szCs w:val="22"/>
              </w:rPr>
            </w:pPr>
            <w:r w:rsidRPr="000E2B14">
              <w:rPr>
                <w:color w:val="000000"/>
                <w:sz w:val="22"/>
                <w:szCs w:val="22"/>
              </w:rPr>
              <w:t>1,5%</w:t>
            </w:r>
          </w:p>
        </w:tc>
      </w:tr>
      <w:tr w:rsidR="00970ED4" w:rsidRPr="000E2B14" w14:paraId="1A4E3C9B"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2DD337" w14:textId="77777777" w:rsidR="00970ED4" w:rsidRDefault="00970ED4" w:rsidP="002B21C2">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0E0C983C"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38F291"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BE6410" w14:textId="77777777" w:rsidR="00970ED4" w:rsidRPr="00ED7516" w:rsidRDefault="00970ED4" w:rsidP="002B21C2">
            <w:pPr>
              <w:jc w:val="center"/>
              <w:rPr>
                <w:color w:val="000000"/>
                <w:sz w:val="22"/>
                <w:szCs w:val="22"/>
              </w:rPr>
            </w:pPr>
            <w:r w:rsidRPr="00ED7516">
              <w:rPr>
                <w:color w:val="000000"/>
                <w:sz w:val="22"/>
                <w:szCs w:val="22"/>
              </w:rPr>
              <w:t>57,2%</w:t>
            </w:r>
          </w:p>
        </w:tc>
        <w:tc>
          <w:tcPr>
            <w:tcW w:w="2516" w:type="dxa"/>
            <w:tcBorders>
              <w:top w:val="single" w:sz="8" w:space="0" w:color="000000"/>
              <w:left w:val="single" w:sz="8" w:space="0" w:color="000000"/>
              <w:bottom w:val="single" w:sz="8" w:space="0" w:color="000000"/>
              <w:right w:val="single" w:sz="8" w:space="0" w:color="000000"/>
            </w:tcBorders>
            <w:vAlign w:val="bottom"/>
          </w:tcPr>
          <w:p w14:paraId="0E11AD48" w14:textId="77777777" w:rsidR="00970ED4" w:rsidRPr="00430D0C" w:rsidRDefault="00970ED4" w:rsidP="002B21C2">
            <w:pPr>
              <w:jc w:val="center"/>
              <w:rPr>
                <w:color w:val="000000"/>
                <w:sz w:val="22"/>
                <w:szCs w:val="22"/>
              </w:rPr>
            </w:pPr>
            <w:r w:rsidRPr="00430D0C">
              <w:rPr>
                <w:color w:val="000000"/>
                <w:sz w:val="22"/>
                <w:szCs w:val="22"/>
              </w:rPr>
              <w:t>83,4%</w:t>
            </w:r>
          </w:p>
        </w:tc>
        <w:tc>
          <w:tcPr>
            <w:tcW w:w="2449" w:type="dxa"/>
            <w:tcBorders>
              <w:top w:val="single" w:sz="8" w:space="0" w:color="000000"/>
              <w:left w:val="single" w:sz="8" w:space="0" w:color="000000"/>
              <w:bottom w:val="single" w:sz="8" w:space="0" w:color="000000"/>
              <w:right w:val="single" w:sz="8" w:space="0" w:color="000000"/>
            </w:tcBorders>
            <w:vAlign w:val="bottom"/>
          </w:tcPr>
          <w:p w14:paraId="5731531C" w14:textId="77777777" w:rsidR="00970ED4" w:rsidRPr="000E2B14" w:rsidRDefault="00970ED4" w:rsidP="002B21C2">
            <w:pPr>
              <w:jc w:val="center"/>
              <w:rPr>
                <w:color w:val="000000"/>
                <w:sz w:val="22"/>
                <w:szCs w:val="22"/>
              </w:rPr>
            </w:pPr>
            <w:r w:rsidRPr="000E2B14">
              <w:rPr>
                <w:color w:val="000000"/>
                <w:sz w:val="22"/>
                <w:szCs w:val="22"/>
              </w:rPr>
              <w:t>98,5%</w:t>
            </w:r>
          </w:p>
        </w:tc>
      </w:tr>
      <w:tr w:rsidR="00970ED4" w:rsidRPr="000E2B14" w14:paraId="286EBFD0"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77BB35" w14:textId="77777777" w:rsidR="00970ED4" w:rsidRDefault="00970ED4" w:rsidP="002B21C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A55C33B"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2FAC9D"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AFDD862" w14:textId="77777777" w:rsidR="00970ED4" w:rsidRPr="00ED7516" w:rsidRDefault="00970ED4" w:rsidP="002B21C2">
            <w:pPr>
              <w:jc w:val="center"/>
              <w:rPr>
                <w:color w:val="000000"/>
                <w:sz w:val="22"/>
                <w:szCs w:val="22"/>
              </w:rPr>
            </w:pPr>
            <w:r w:rsidRPr="00ED7516">
              <w:rPr>
                <w:color w:val="000000"/>
                <w:sz w:val="22"/>
                <w:szCs w:val="22"/>
              </w:rPr>
              <w:t>13,7%</w:t>
            </w:r>
          </w:p>
        </w:tc>
        <w:tc>
          <w:tcPr>
            <w:tcW w:w="2516" w:type="dxa"/>
            <w:tcBorders>
              <w:top w:val="single" w:sz="8" w:space="0" w:color="000000"/>
              <w:left w:val="single" w:sz="8" w:space="0" w:color="000000"/>
              <w:bottom w:val="single" w:sz="8" w:space="0" w:color="000000"/>
              <w:right w:val="single" w:sz="8" w:space="0" w:color="000000"/>
            </w:tcBorders>
            <w:vAlign w:val="bottom"/>
          </w:tcPr>
          <w:p w14:paraId="4762D6CE" w14:textId="77777777" w:rsidR="00970ED4" w:rsidRPr="00430D0C" w:rsidRDefault="00970ED4" w:rsidP="002B21C2">
            <w:pPr>
              <w:jc w:val="center"/>
              <w:rPr>
                <w:color w:val="000000"/>
                <w:sz w:val="22"/>
                <w:szCs w:val="22"/>
              </w:rPr>
            </w:pPr>
            <w:r w:rsidRPr="00430D0C">
              <w:rPr>
                <w:color w:val="000000"/>
                <w:sz w:val="22"/>
                <w:szCs w:val="22"/>
              </w:rPr>
              <w:t>7,7%</w:t>
            </w:r>
          </w:p>
        </w:tc>
        <w:tc>
          <w:tcPr>
            <w:tcW w:w="2449" w:type="dxa"/>
            <w:tcBorders>
              <w:top w:val="single" w:sz="8" w:space="0" w:color="000000"/>
              <w:left w:val="single" w:sz="8" w:space="0" w:color="000000"/>
              <w:bottom w:val="single" w:sz="8" w:space="0" w:color="000000"/>
              <w:right w:val="single" w:sz="8" w:space="0" w:color="000000"/>
            </w:tcBorders>
            <w:vAlign w:val="bottom"/>
          </w:tcPr>
          <w:p w14:paraId="35D7874F" w14:textId="77777777" w:rsidR="00970ED4" w:rsidRPr="000E2B14" w:rsidRDefault="00970ED4" w:rsidP="002B21C2">
            <w:pPr>
              <w:jc w:val="center"/>
              <w:rPr>
                <w:color w:val="000000"/>
                <w:sz w:val="22"/>
                <w:szCs w:val="22"/>
              </w:rPr>
            </w:pPr>
            <w:r w:rsidRPr="000E2B14">
              <w:rPr>
                <w:color w:val="000000"/>
                <w:sz w:val="22"/>
                <w:szCs w:val="22"/>
              </w:rPr>
              <w:t>4,5%</w:t>
            </w:r>
          </w:p>
        </w:tc>
      </w:tr>
      <w:tr w:rsidR="00970ED4" w:rsidRPr="000E2B14" w14:paraId="5477EF9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C1476F" w14:textId="77777777" w:rsidR="00970ED4" w:rsidRDefault="00970ED4" w:rsidP="002B21C2">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0DE41FF"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99690DA"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3FE465" w14:textId="77777777" w:rsidR="00970ED4" w:rsidRPr="00ED7516" w:rsidRDefault="00970ED4" w:rsidP="002B21C2">
            <w:pPr>
              <w:jc w:val="center"/>
              <w:rPr>
                <w:color w:val="000000"/>
                <w:sz w:val="22"/>
                <w:szCs w:val="22"/>
              </w:rPr>
            </w:pPr>
            <w:r w:rsidRPr="00ED7516">
              <w:rPr>
                <w:color w:val="000000"/>
                <w:sz w:val="22"/>
                <w:szCs w:val="22"/>
              </w:rPr>
              <w:t>86,3%</w:t>
            </w:r>
          </w:p>
        </w:tc>
        <w:tc>
          <w:tcPr>
            <w:tcW w:w="2516" w:type="dxa"/>
            <w:tcBorders>
              <w:top w:val="single" w:sz="8" w:space="0" w:color="000000"/>
              <w:left w:val="single" w:sz="8" w:space="0" w:color="000000"/>
              <w:bottom w:val="single" w:sz="8" w:space="0" w:color="000000"/>
              <w:right w:val="single" w:sz="8" w:space="0" w:color="000000"/>
            </w:tcBorders>
            <w:vAlign w:val="bottom"/>
          </w:tcPr>
          <w:p w14:paraId="3E29DCE5" w14:textId="77777777" w:rsidR="00970ED4" w:rsidRPr="00430D0C" w:rsidRDefault="00970ED4" w:rsidP="002B21C2">
            <w:pPr>
              <w:jc w:val="center"/>
              <w:rPr>
                <w:color w:val="000000"/>
                <w:sz w:val="22"/>
                <w:szCs w:val="22"/>
              </w:rPr>
            </w:pPr>
            <w:r w:rsidRPr="00430D0C">
              <w:rPr>
                <w:color w:val="000000"/>
                <w:sz w:val="22"/>
                <w:szCs w:val="22"/>
              </w:rPr>
              <w:t>92,3%</w:t>
            </w:r>
          </w:p>
        </w:tc>
        <w:tc>
          <w:tcPr>
            <w:tcW w:w="2449" w:type="dxa"/>
            <w:tcBorders>
              <w:top w:val="single" w:sz="8" w:space="0" w:color="000000"/>
              <w:left w:val="single" w:sz="8" w:space="0" w:color="000000"/>
              <w:bottom w:val="single" w:sz="8" w:space="0" w:color="000000"/>
              <w:right w:val="single" w:sz="8" w:space="0" w:color="000000"/>
            </w:tcBorders>
            <w:vAlign w:val="bottom"/>
          </w:tcPr>
          <w:p w14:paraId="670C0DBD" w14:textId="77777777" w:rsidR="00970ED4" w:rsidRPr="000E2B14" w:rsidRDefault="00970ED4" w:rsidP="002B21C2">
            <w:pPr>
              <w:jc w:val="center"/>
              <w:rPr>
                <w:color w:val="000000"/>
                <w:sz w:val="22"/>
                <w:szCs w:val="22"/>
              </w:rPr>
            </w:pPr>
            <w:r w:rsidRPr="000E2B14">
              <w:rPr>
                <w:color w:val="000000"/>
                <w:sz w:val="22"/>
                <w:szCs w:val="22"/>
              </w:rPr>
              <w:t>95,5%</w:t>
            </w:r>
          </w:p>
        </w:tc>
      </w:tr>
      <w:tr w:rsidR="00970ED4" w:rsidRPr="000E2B14" w14:paraId="1CDCB187"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303FB7" w14:textId="77777777" w:rsidR="00970ED4" w:rsidRDefault="00970ED4" w:rsidP="002B21C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E09159E"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D8F027A"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5EBF03" w14:textId="77777777" w:rsidR="00970ED4" w:rsidRPr="00ED7516" w:rsidRDefault="00970ED4" w:rsidP="002B21C2">
            <w:pPr>
              <w:jc w:val="center"/>
              <w:rPr>
                <w:color w:val="000000"/>
                <w:sz w:val="22"/>
                <w:szCs w:val="22"/>
              </w:rPr>
            </w:pPr>
            <w:r w:rsidRPr="00ED7516">
              <w:rPr>
                <w:color w:val="000000"/>
                <w:sz w:val="22"/>
                <w:szCs w:val="22"/>
              </w:rPr>
              <w:t>38,0%</w:t>
            </w:r>
          </w:p>
        </w:tc>
        <w:tc>
          <w:tcPr>
            <w:tcW w:w="2516" w:type="dxa"/>
            <w:tcBorders>
              <w:top w:val="single" w:sz="8" w:space="0" w:color="000000"/>
              <w:left w:val="single" w:sz="8" w:space="0" w:color="000000"/>
              <w:bottom w:val="single" w:sz="8" w:space="0" w:color="000000"/>
              <w:right w:val="single" w:sz="8" w:space="0" w:color="000000"/>
            </w:tcBorders>
            <w:vAlign w:val="bottom"/>
          </w:tcPr>
          <w:p w14:paraId="47D2B4E0" w14:textId="77777777" w:rsidR="00970ED4" w:rsidRPr="00430D0C" w:rsidRDefault="00970ED4" w:rsidP="002B21C2">
            <w:pPr>
              <w:jc w:val="center"/>
              <w:rPr>
                <w:color w:val="000000"/>
                <w:sz w:val="22"/>
                <w:szCs w:val="22"/>
              </w:rPr>
            </w:pPr>
            <w:r w:rsidRPr="00430D0C">
              <w:rPr>
                <w:color w:val="000000"/>
                <w:sz w:val="22"/>
                <w:szCs w:val="22"/>
              </w:rPr>
              <w:t>21,8%</w:t>
            </w:r>
          </w:p>
        </w:tc>
        <w:tc>
          <w:tcPr>
            <w:tcW w:w="2449" w:type="dxa"/>
            <w:tcBorders>
              <w:top w:val="single" w:sz="8" w:space="0" w:color="000000"/>
              <w:left w:val="single" w:sz="8" w:space="0" w:color="000000"/>
              <w:bottom w:val="single" w:sz="8" w:space="0" w:color="000000"/>
              <w:right w:val="single" w:sz="8" w:space="0" w:color="000000"/>
            </w:tcBorders>
            <w:vAlign w:val="bottom"/>
          </w:tcPr>
          <w:p w14:paraId="7971C698" w14:textId="77777777" w:rsidR="00970ED4" w:rsidRPr="000E2B14" w:rsidRDefault="00970ED4" w:rsidP="002B21C2">
            <w:pPr>
              <w:jc w:val="center"/>
              <w:rPr>
                <w:color w:val="000000"/>
                <w:sz w:val="22"/>
                <w:szCs w:val="22"/>
              </w:rPr>
            </w:pPr>
            <w:r w:rsidRPr="000E2B14">
              <w:rPr>
                <w:color w:val="000000"/>
                <w:sz w:val="22"/>
                <w:szCs w:val="22"/>
              </w:rPr>
              <w:t>11,3%</w:t>
            </w:r>
          </w:p>
        </w:tc>
      </w:tr>
      <w:tr w:rsidR="00970ED4" w:rsidRPr="000E2B14" w14:paraId="505DFFDA"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9348B4" w14:textId="77777777" w:rsidR="00970ED4" w:rsidRDefault="00970ED4" w:rsidP="002B21C2">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259183B"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F03460F"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BA370E3" w14:textId="77777777" w:rsidR="00970ED4" w:rsidRPr="00ED7516" w:rsidRDefault="00970ED4" w:rsidP="002B21C2">
            <w:pPr>
              <w:jc w:val="center"/>
              <w:rPr>
                <w:color w:val="000000"/>
                <w:sz w:val="22"/>
                <w:szCs w:val="22"/>
              </w:rPr>
            </w:pPr>
            <w:r w:rsidRPr="00ED7516">
              <w:rPr>
                <w:color w:val="000000"/>
                <w:sz w:val="22"/>
                <w:szCs w:val="22"/>
              </w:rPr>
              <w:t>62,0%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2E913A" w14:textId="77777777" w:rsidR="00970ED4" w:rsidRPr="00430D0C" w:rsidRDefault="00970ED4" w:rsidP="002B21C2">
            <w:pPr>
              <w:jc w:val="center"/>
              <w:rPr>
                <w:color w:val="000000"/>
                <w:sz w:val="22"/>
                <w:szCs w:val="22"/>
              </w:rPr>
            </w:pPr>
            <w:r w:rsidRPr="00430D0C">
              <w:rPr>
                <w:color w:val="000000"/>
                <w:sz w:val="22"/>
                <w:szCs w:val="22"/>
              </w:rPr>
              <w:t>78,2%</w:t>
            </w:r>
          </w:p>
        </w:tc>
        <w:tc>
          <w:tcPr>
            <w:tcW w:w="2449" w:type="dxa"/>
            <w:tcBorders>
              <w:top w:val="single" w:sz="8" w:space="0" w:color="000000"/>
              <w:left w:val="single" w:sz="8" w:space="0" w:color="000000"/>
              <w:bottom w:val="single" w:sz="8" w:space="0" w:color="000000"/>
              <w:right w:val="single" w:sz="8" w:space="0" w:color="000000"/>
            </w:tcBorders>
            <w:vAlign w:val="bottom"/>
          </w:tcPr>
          <w:p w14:paraId="6D8632F6" w14:textId="77777777" w:rsidR="00970ED4" w:rsidRPr="000E2B14" w:rsidRDefault="00970ED4" w:rsidP="002B21C2">
            <w:pPr>
              <w:jc w:val="center"/>
              <w:rPr>
                <w:color w:val="000000"/>
                <w:sz w:val="22"/>
                <w:szCs w:val="22"/>
              </w:rPr>
            </w:pPr>
            <w:r w:rsidRPr="000E2B14">
              <w:rPr>
                <w:color w:val="000000"/>
                <w:sz w:val="22"/>
                <w:szCs w:val="22"/>
              </w:rPr>
              <w:t>88,7%</w:t>
            </w:r>
          </w:p>
        </w:tc>
      </w:tr>
      <w:tr w:rsidR="00970ED4" w:rsidRPr="000E2B14" w14:paraId="70FA9781"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12D2B08" w14:textId="77777777" w:rsidR="00970ED4" w:rsidRDefault="00970ED4" w:rsidP="002B21C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7CD8ADC4"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8F2C92"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2AD93F6" w14:textId="77777777" w:rsidR="00970ED4" w:rsidRPr="00ED7516" w:rsidRDefault="00970ED4" w:rsidP="002B21C2">
            <w:pPr>
              <w:jc w:val="center"/>
              <w:rPr>
                <w:color w:val="000000"/>
                <w:sz w:val="22"/>
                <w:szCs w:val="22"/>
              </w:rPr>
            </w:pPr>
            <w:r w:rsidRPr="00ED7516">
              <w:rPr>
                <w:color w:val="000000"/>
                <w:sz w:val="22"/>
                <w:szCs w:val="22"/>
              </w:rPr>
              <w:t>60,1%</w:t>
            </w:r>
          </w:p>
        </w:tc>
        <w:tc>
          <w:tcPr>
            <w:tcW w:w="2516" w:type="dxa"/>
            <w:tcBorders>
              <w:top w:val="single" w:sz="8" w:space="0" w:color="000000"/>
              <w:left w:val="single" w:sz="8" w:space="0" w:color="000000"/>
              <w:bottom w:val="single" w:sz="8" w:space="0" w:color="000000"/>
              <w:right w:val="single" w:sz="8" w:space="0" w:color="000000"/>
            </w:tcBorders>
            <w:vAlign w:val="bottom"/>
          </w:tcPr>
          <w:p w14:paraId="681223AD" w14:textId="77777777" w:rsidR="00970ED4" w:rsidRPr="00430D0C" w:rsidRDefault="00970ED4" w:rsidP="002B21C2">
            <w:pPr>
              <w:jc w:val="center"/>
              <w:rPr>
                <w:color w:val="000000"/>
                <w:sz w:val="22"/>
                <w:szCs w:val="22"/>
              </w:rPr>
            </w:pPr>
            <w:r w:rsidRPr="00430D0C">
              <w:rPr>
                <w:color w:val="000000"/>
                <w:sz w:val="22"/>
                <w:szCs w:val="22"/>
              </w:rPr>
              <w:t>10,9%</w:t>
            </w:r>
          </w:p>
        </w:tc>
        <w:tc>
          <w:tcPr>
            <w:tcW w:w="2449" w:type="dxa"/>
            <w:tcBorders>
              <w:top w:val="single" w:sz="8" w:space="0" w:color="000000"/>
              <w:left w:val="single" w:sz="8" w:space="0" w:color="000000"/>
              <w:bottom w:val="single" w:sz="8" w:space="0" w:color="000000"/>
              <w:right w:val="single" w:sz="8" w:space="0" w:color="000000"/>
            </w:tcBorders>
            <w:vAlign w:val="bottom"/>
          </w:tcPr>
          <w:p w14:paraId="1AEF7F7D" w14:textId="77777777" w:rsidR="00970ED4" w:rsidRPr="000E2B14" w:rsidRDefault="00970ED4" w:rsidP="002B21C2">
            <w:pPr>
              <w:jc w:val="center"/>
              <w:rPr>
                <w:color w:val="000000"/>
                <w:sz w:val="22"/>
                <w:szCs w:val="22"/>
              </w:rPr>
            </w:pPr>
            <w:r w:rsidRPr="000E2B14">
              <w:rPr>
                <w:color w:val="000000"/>
                <w:sz w:val="22"/>
                <w:szCs w:val="22"/>
              </w:rPr>
              <w:t>0,8%</w:t>
            </w:r>
          </w:p>
        </w:tc>
      </w:tr>
      <w:tr w:rsidR="00970ED4" w:rsidRPr="000E2B14" w14:paraId="0401352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931970" w14:textId="77777777" w:rsidR="00970ED4" w:rsidRDefault="00970ED4" w:rsidP="002B21C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1E43B4FB"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682CC1D"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DD4097" w14:textId="77777777" w:rsidR="00970ED4" w:rsidRPr="00ED7516" w:rsidRDefault="00970ED4" w:rsidP="002B21C2">
            <w:pPr>
              <w:jc w:val="center"/>
              <w:rPr>
                <w:color w:val="000000"/>
                <w:sz w:val="22"/>
                <w:szCs w:val="22"/>
              </w:rPr>
            </w:pPr>
            <w:r w:rsidRPr="00ED7516">
              <w:rPr>
                <w:color w:val="000000"/>
                <w:sz w:val="22"/>
                <w:szCs w:val="22"/>
              </w:rPr>
              <w:t>32,5%</w:t>
            </w:r>
          </w:p>
        </w:tc>
        <w:tc>
          <w:tcPr>
            <w:tcW w:w="2516" w:type="dxa"/>
            <w:tcBorders>
              <w:top w:val="single" w:sz="8" w:space="0" w:color="000000"/>
              <w:left w:val="single" w:sz="8" w:space="0" w:color="000000"/>
              <w:bottom w:val="single" w:sz="8" w:space="0" w:color="000000"/>
              <w:right w:val="single" w:sz="8" w:space="0" w:color="000000"/>
            </w:tcBorders>
            <w:vAlign w:val="bottom"/>
          </w:tcPr>
          <w:p w14:paraId="7D03A257" w14:textId="77777777" w:rsidR="00970ED4" w:rsidRPr="00430D0C" w:rsidRDefault="00970ED4" w:rsidP="002B21C2">
            <w:pPr>
              <w:jc w:val="center"/>
              <w:rPr>
                <w:color w:val="000000"/>
                <w:sz w:val="22"/>
                <w:szCs w:val="22"/>
              </w:rPr>
            </w:pPr>
            <w:r w:rsidRPr="00430D0C">
              <w:rPr>
                <w:color w:val="000000"/>
                <w:sz w:val="22"/>
                <w:szCs w:val="22"/>
              </w:rPr>
              <w:t>39,0%</w:t>
            </w:r>
          </w:p>
        </w:tc>
        <w:tc>
          <w:tcPr>
            <w:tcW w:w="2449" w:type="dxa"/>
            <w:tcBorders>
              <w:top w:val="single" w:sz="8" w:space="0" w:color="000000"/>
              <w:left w:val="single" w:sz="8" w:space="0" w:color="000000"/>
              <w:bottom w:val="single" w:sz="8" w:space="0" w:color="000000"/>
              <w:right w:val="single" w:sz="8" w:space="0" w:color="000000"/>
            </w:tcBorders>
            <w:vAlign w:val="bottom"/>
          </w:tcPr>
          <w:p w14:paraId="0F77DA5F" w14:textId="77777777" w:rsidR="00970ED4" w:rsidRPr="000E2B14" w:rsidRDefault="00970ED4" w:rsidP="002B21C2">
            <w:pPr>
              <w:jc w:val="center"/>
              <w:rPr>
                <w:color w:val="000000"/>
                <w:sz w:val="22"/>
                <w:szCs w:val="22"/>
              </w:rPr>
            </w:pPr>
            <w:r w:rsidRPr="000E2B14">
              <w:rPr>
                <w:color w:val="000000"/>
                <w:sz w:val="22"/>
                <w:szCs w:val="22"/>
              </w:rPr>
              <w:t>11,3%</w:t>
            </w:r>
          </w:p>
        </w:tc>
      </w:tr>
      <w:tr w:rsidR="00970ED4" w:rsidRPr="000E2B14" w14:paraId="08FB403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61977A" w14:textId="77777777" w:rsidR="00970ED4" w:rsidRDefault="00970ED4" w:rsidP="002B21C2">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3FCE987" w14:textId="77777777" w:rsidR="00970ED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897C172"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0E537B5" w14:textId="77777777" w:rsidR="00970ED4" w:rsidRPr="00ED7516" w:rsidRDefault="00970ED4" w:rsidP="002B21C2">
            <w:pPr>
              <w:jc w:val="center"/>
              <w:rPr>
                <w:color w:val="000000"/>
                <w:sz w:val="22"/>
                <w:szCs w:val="22"/>
              </w:rPr>
            </w:pPr>
            <w:r w:rsidRPr="00ED7516">
              <w:rPr>
                <w:color w:val="000000"/>
                <w:sz w:val="22"/>
                <w:szCs w:val="22"/>
              </w:rPr>
              <w:t>7,4%</w:t>
            </w:r>
          </w:p>
        </w:tc>
        <w:tc>
          <w:tcPr>
            <w:tcW w:w="2516" w:type="dxa"/>
            <w:tcBorders>
              <w:top w:val="single" w:sz="8" w:space="0" w:color="000000"/>
              <w:left w:val="single" w:sz="8" w:space="0" w:color="000000"/>
              <w:bottom w:val="single" w:sz="8" w:space="0" w:color="000000"/>
              <w:right w:val="single" w:sz="8" w:space="0" w:color="000000"/>
            </w:tcBorders>
            <w:vAlign w:val="bottom"/>
          </w:tcPr>
          <w:p w14:paraId="2497205A" w14:textId="77777777" w:rsidR="00970ED4" w:rsidRPr="00430D0C" w:rsidRDefault="00970ED4" w:rsidP="002B21C2">
            <w:pPr>
              <w:jc w:val="center"/>
              <w:rPr>
                <w:color w:val="000000"/>
                <w:sz w:val="22"/>
                <w:szCs w:val="22"/>
              </w:rPr>
            </w:pPr>
            <w:r w:rsidRPr="00430D0C">
              <w:rPr>
                <w:color w:val="000000"/>
                <w:sz w:val="22"/>
                <w:szCs w:val="22"/>
              </w:rPr>
              <w:t>50,1%</w:t>
            </w:r>
          </w:p>
        </w:tc>
        <w:tc>
          <w:tcPr>
            <w:tcW w:w="2449" w:type="dxa"/>
            <w:tcBorders>
              <w:top w:val="single" w:sz="8" w:space="0" w:color="000000"/>
              <w:left w:val="single" w:sz="8" w:space="0" w:color="000000"/>
              <w:bottom w:val="single" w:sz="8" w:space="0" w:color="000000"/>
              <w:right w:val="single" w:sz="8" w:space="0" w:color="000000"/>
            </w:tcBorders>
            <w:vAlign w:val="bottom"/>
          </w:tcPr>
          <w:p w14:paraId="54C0F170" w14:textId="77777777" w:rsidR="00970ED4" w:rsidRPr="000E2B14" w:rsidRDefault="00970ED4" w:rsidP="002B21C2">
            <w:pPr>
              <w:jc w:val="center"/>
              <w:rPr>
                <w:color w:val="000000"/>
                <w:sz w:val="22"/>
                <w:szCs w:val="22"/>
              </w:rPr>
            </w:pPr>
            <w:r w:rsidRPr="000E2B14">
              <w:rPr>
                <w:color w:val="000000"/>
                <w:sz w:val="22"/>
                <w:szCs w:val="22"/>
              </w:rPr>
              <w:t>88,0%</w:t>
            </w:r>
          </w:p>
        </w:tc>
      </w:tr>
      <w:tr w:rsidR="00970ED4" w:rsidRPr="000E2B14" w14:paraId="62A9AE88"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DC22E0" w14:textId="77777777" w:rsidR="00970ED4" w:rsidRDefault="00970ED4" w:rsidP="002B21C2">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D32C67C"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F57E75"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010847" w14:textId="77777777" w:rsidR="00970ED4" w:rsidRPr="00ED7516" w:rsidRDefault="00970ED4" w:rsidP="002B21C2">
            <w:pPr>
              <w:jc w:val="center"/>
              <w:rPr>
                <w:color w:val="000000"/>
                <w:sz w:val="22"/>
                <w:szCs w:val="22"/>
              </w:rPr>
            </w:pPr>
            <w:r w:rsidRPr="00ED7516">
              <w:rPr>
                <w:color w:val="000000"/>
                <w:sz w:val="22"/>
                <w:szCs w:val="22"/>
              </w:rPr>
              <w:t>56,1%</w:t>
            </w:r>
          </w:p>
        </w:tc>
        <w:tc>
          <w:tcPr>
            <w:tcW w:w="2516" w:type="dxa"/>
            <w:tcBorders>
              <w:top w:val="single" w:sz="8" w:space="0" w:color="000000"/>
              <w:left w:val="single" w:sz="8" w:space="0" w:color="000000"/>
              <w:bottom w:val="single" w:sz="8" w:space="0" w:color="000000"/>
              <w:right w:val="single" w:sz="8" w:space="0" w:color="000000"/>
            </w:tcBorders>
            <w:vAlign w:val="bottom"/>
          </w:tcPr>
          <w:p w14:paraId="4AA740FE" w14:textId="77777777" w:rsidR="00970ED4" w:rsidRPr="00430D0C" w:rsidRDefault="00970ED4" w:rsidP="002B21C2">
            <w:pPr>
              <w:jc w:val="center"/>
              <w:rPr>
                <w:color w:val="000000"/>
                <w:sz w:val="22"/>
                <w:szCs w:val="22"/>
              </w:rPr>
            </w:pPr>
            <w:r w:rsidRPr="00430D0C">
              <w:rPr>
                <w:color w:val="000000"/>
                <w:sz w:val="22"/>
                <w:szCs w:val="22"/>
              </w:rPr>
              <w:t>20,9%</w:t>
            </w:r>
          </w:p>
        </w:tc>
        <w:tc>
          <w:tcPr>
            <w:tcW w:w="2449" w:type="dxa"/>
            <w:tcBorders>
              <w:top w:val="single" w:sz="8" w:space="0" w:color="000000"/>
              <w:left w:val="single" w:sz="8" w:space="0" w:color="000000"/>
              <w:bottom w:val="single" w:sz="8" w:space="0" w:color="000000"/>
              <w:right w:val="single" w:sz="8" w:space="0" w:color="000000"/>
            </w:tcBorders>
            <w:vAlign w:val="bottom"/>
          </w:tcPr>
          <w:p w14:paraId="0D7528C4" w14:textId="77777777" w:rsidR="00970ED4" w:rsidRPr="000E2B14" w:rsidRDefault="00970ED4" w:rsidP="002B21C2">
            <w:pPr>
              <w:jc w:val="center"/>
              <w:rPr>
                <w:color w:val="000000"/>
                <w:sz w:val="22"/>
                <w:szCs w:val="22"/>
              </w:rPr>
            </w:pPr>
            <w:r w:rsidRPr="000E2B14">
              <w:rPr>
                <w:color w:val="000000"/>
                <w:sz w:val="22"/>
                <w:szCs w:val="22"/>
              </w:rPr>
              <w:t>7,5%</w:t>
            </w:r>
          </w:p>
        </w:tc>
      </w:tr>
      <w:tr w:rsidR="00970ED4" w:rsidRPr="000E2B14" w14:paraId="341BE081"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99949D" w14:textId="77777777" w:rsidR="00970ED4" w:rsidRDefault="00970ED4" w:rsidP="002B21C2">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8E71283"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BE36BB"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346899D" w14:textId="77777777" w:rsidR="00970ED4" w:rsidRPr="00ED7516" w:rsidRDefault="00970ED4" w:rsidP="002B21C2">
            <w:pPr>
              <w:jc w:val="center"/>
              <w:rPr>
                <w:color w:val="000000"/>
                <w:sz w:val="22"/>
                <w:szCs w:val="22"/>
              </w:rPr>
            </w:pPr>
            <w:r w:rsidRPr="00ED7516">
              <w:rPr>
                <w:color w:val="000000"/>
                <w:sz w:val="22"/>
                <w:szCs w:val="22"/>
              </w:rPr>
              <w:t>43,9%</w:t>
            </w:r>
          </w:p>
        </w:tc>
        <w:tc>
          <w:tcPr>
            <w:tcW w:w="2516" w:type="dxa"/>
            <w:tcBorders>
              <w:top w:val="single" w:sz="8" w:space="0" w:color="000000"/>
              <w:left w:val="single" w:sz="8" w:space="0" w:color="000000"/>
              <w:bottom w:val="single" w:sz="8" w:space="0" w:color="000000"/>
              <w:right w:val="single" w:sz="8" w:space="0" w:color="000000"/>
            </w:tcBorders>
            <w:vAlign w:val="bottom"/>
          </w:tcPr>
          <w:p w14:paraId="041A122C" w14:textId="77777777" w:rsidR="00970ED4" w:rsidRPr="00430D0C" w:rsidRDefault="00970ED4" w:rsidP="002B21C2">
            <w:pPr>
              <w:jc w:val="center"/>
              <w:rPr>
                <w:color w:val="000000"/>
                <w:sz w:val="22"/>
                <w:szCs w:val="22"/>
              </w:rPr>
            </w:pPr>
            <w:r w:rsidRPr="00430D0C">
              <w:rPr>
                <w:color w:val="000000"/>
                <w:sz w:val="22"/>
                <w:szCs w:val="22"/>
              </w:rPr>
              <w:t>79,1%</w:t>
            </w:r>
          </w:p>
        </w:tc>
        <w:tc>
          <w:tcPr>
            <w:tcW w:w="2449" w:type="dxa"/>
            <w:tcBorders>
              <w:top w:val="single" w:sz="8" w:space="0" w:color="000000"/>
              <w:left w:val="single" w:sz="8" w:space="0" w:color="000000"/>
              <w:bottom w:val="single" w:sz="8" w:space="0" w:color="000000"/>
              <w:right w:val="single" w:sz="8" w:space="0" w:color="000000"/>
            </w:tcBorders>
            <w:vAlign w:val="bottom"/>
          </w:tcPr>
          <w:p w14:paraId="7737D60E" w14:textId="77777777" w:rsidR="00970ED4" w:rsidRPr="000E2B14" w:rsidRDefault="00970ED4" w:rsidP="002B21C2">
            <w:pPr>
              <w:jc w:val="center"/>
              <w:rPr>
                <w:color w:val="000000"/>
                <w:sz w:val="22"/>
                <w:szCs w:val="22"/>
              </w:rPr>
            </w:pPr>
            <w:r w:rsidRPr="000E2B14">
              <w:rPr>
                <w:color w:val="000000"/>
                <w:sz w:val="22"/>
                <w:szCs w:val="22"/>
              </w:rPr>
              <w:t>92,5%</w:t>
            </w:r>
          </w:p>
        </w:tc>
      </w:tr>
      <w:tr w:rsidR="00970ED4" w14:paraId="3D5A4254"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C8093CD" w14:textId="77777777" w:rsidR="00970ED4" w:rsidRDefault="00970ED4" w:rsidP="002B21C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5BB2D844"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71F9CC4"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CDF2E8" w14:textId="77777777" w:rsidR="00970ED4" w:rsidRPr="00ED7516" w:rsidRDefault="00970ED4" w:rsidP="002B21C2">
            <w:pPr>
              <w:jc w:val="center"/>
              <w:rPr>
                <w:color w:val="000000"/>
                <w:sz w:val="22"/>
                <w:szCs w:val="22"/>
              </w:rPr>
            </w:pPr>
            <w:r w:rsidRPr="00ED7516">
              <w:rPr>
                <w:color w:val="000000"/>
                <w:sz w:val="22"/>
                <w:szCs w:val="22"/>
              </w:rPr>
              <w:t>67,5%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1EC70BF" w14:textId="77777777" w:rsidR="00970ED4" w:rsidRPr="00430D0C" w:rsidRDefault="00970ED4" w:rsidP="002B21C2">
            <w:pPr>
              <w:jc w:val="center"/>
              <w:rPr>
                <w:color w:val="000000"/>
                <w:sz w:val="22"/>
                <w:szCs w:val="22"/>
              </w:rPr>
            </w:pPr>
            <w:r w:rsidRPr="00430D0C">
              <w:rPr>
                <w:color w:val="000000"/>
                <w:sz w:val="22"/>
                <w:szCs w:val="22"/>
              </w:rPr>
              <w:t>38,7%</w:t>
            </w:r>
          </w:p>
        </w:tc>
        <w:tc>
          <w:tcPr>
            <w:tcW w:w="2449" w:type="dxa"/>
            <w:tcBorders>
              <w:top w:val="single" w:sz="8" w:space="0" w:color="000000"/>
              <w:left w:val="single" w:sz="8" w:space="0" w:color="000000"/>
              <w:bottom w:val="single" w:sz="8" w:space="0" w:color="000000"/>
              <w:right w:val="single" w:sz="8" w:space="0" w:color="000000"/>
            </w:tcBorders>
            <w:vAlign w:val="center"/>
          </w:tcPr>
          <w:p w14:paraId="66AE0748" w14:textId="77777777" w:rsidR="00970ED4" w:rsidRDefault="00970ED4" w:rsidP="002B21C2">
            <w:pPr>
              <w:jc w:val="center"/>
              <w:rPr>
                <w:color w:val="000000"/>
                <w:sz w:val="22"/>
                <w:szCs w:val="22"/>
              </w:rPr>
            </w:pPr>
            <w:r>
              <w:rPr>
                <w:color w:val="000000"/>
                <w:sz w:val="22"/>
                <w:szCs w:val="22"/>
              </w:rPr>
              <w:t>15,0%</w:t>
            </w:r>
          </w:p>
        </w:tc>
      </w:tr>
      <w:tr w:rsidR="00970ED4" w14:paraId="4D056F0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AF73F2" w14:textId="77777777" w:rsidR="00970ED4" w:rsidRDefault="00970ED4" w:rsidP="002B21C2">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47FFE62D"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F2E2F54"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9DA8154" w14:textId="77777777" w:rsidR="00970ED4" w:rsidRPr="00ED7516" w:rsidRDefault="00970ED4" w:rsidP="002B21C2">
            <w:pPr>
              <w:jc w:val="center"/>
              <w:rPr>
                <w:color w:val="000000"/>
                <w:sz w:val="22"/>
                <w:szCs w:val="22"/>
              </w:rPr>
            </w:pPr>
            <w:r w:rsidRPr="00ED7516">
              <w:rPr>
                <w:color w:val="000000"/>
                <w:sz w:val="22"/>
                <w:szCs w:val="22"/>
              </w:rPr>
              <w:t>32,5%</w:t>
            </w:r>
          </w:p>
        </w:tc>
        <w:tc>
          <w:tcPr>
            <w:tcW w:w="2516" w:type="dxa"/>
            <w:tcBorders>
              <w:top w:val="single" w:sz="8" w:space="0" w:color="000000"/>
              <w:left w:val="single" w:sz="8" w:space="0" w:color="000000"/>
              <w:bottom w:val="single" w:sz="8" w:space="0" w:color="000000"/>
              <w:right w:val="single" w:sz="8" w:space="0" w:color="000000"/>
            </w:tcBorders>
            <w:vAlign w:val="bottom"/>
          </w:tcPr>
          <w:p w14:paraId="7EA06F38" w14:textId="77777777" w:rsidR="00970ED4" w:rsidRPr="00430D0C" w:rsidRDefault="00970ED4" w:rsidP="002B21C2">
            <w:pPr>
              <w:jc w:val="center"/>
              <w:rPr>
                <w:color w:val="000000"/>
                <w:sz w:val="22"/>
                <w:szCs w:val="22"/>
              </w:rPr>
            </w:pPr>
            <w:r w:rsidRPr="00430D0C">
              <w:rPr>
                <w:color w:val="000000"/>
                <w:sz w:val="22"/>
                <w:szCs w:val="22"/>
              </w:rPr>
              <w:t>61,3%</w:t>
            </w:r>
          </w:p>
        </w:tc>
        <w:tc>
          <w:tcPr>
            <w:tcW w:w="2449" w:type="dxa"/>
            <w:tcBorders>
              <w:top w:val="single" w:sz="8" w:space="0" w:color="000000"/>
              <w:left w:val="single" w:sz="8" w:space="0" w:color="000000"/>
              <w:bottom w:val="single" w:sz="8" w:space="0" w:color="000000"/>
              <w:right w:val="single" w:sz="8" w:space="0" w:color="000000"/>
            </w:tcBorders>
            <w:vAlign w:val="center"/>
          </w:tcPr>
          <w:p w14:paraId="6BD7B346" w14:textId="77777777" w:rsidR="00970ED4" w:rsidRDefault="00970ED4" w:rsidP="002B21C2">
            <w:pPr>
              <w:jc w:val="center"/>
              <w:rPr>
                <w:color w:val="000000"/>
                <w:sz w:val="22"/>
                <w:szCs w:val="22"/>
              </w:rPr>
            </w:pPr>
            <w:r>
              <w:rPr>
                <w:color w:val="000000"/>
                <w:sz w:val="22"/>
                <w:szCs w:val="22"/>
              </w:rPr>
              <w:t>85,0%</w:t>
            </w:r>
          </w:p>
        </w:tc>
      </w:tr>
      <w:tr w:rsidR="00970ED4" w14:paraId="2F10933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48231D8" w14:textId="77777777" w:rsidR="00970ED4" w:rsidRDefault="00970ED4" w:rsidP="002B21C2">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71BF096D"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8D99242"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DCCCAF6" w14:textId="77777777" w:rsidR="00970ED4" w:rsidRPr="00ED7516" w:rsidRDefault="00970ED4" w:rsidP="002B21C2">
            <w:pPr>
              <w:jc w:val="center"/>
              <w:rPr>
                <w:color w:val="000000"/>
                <w:sz w:val="22"/>
                <w:szCs w:val="22"/>
              </w:rPr>
            </w:pPr>
            <w:r w:rsidRPr="00ED7516">
              <w:rPr>
                <w:color w:val="000000"/>
                <w:sz w:val="22"/>
                <w:szCs w:val="22"/>
              </w:rPr>
              <w:t>62,0%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93292B" w14:textId="77777777" w:rsidR="00970ED4" w:rsidRPr="00430D0C" w:rsidRDefault="00970ED4" w:rsidP="002B21C2">
            <w:pPr>
              <w:jc w:val="center"/>
              <w:rPr>
                <w:color w:val="000000"/>
                <w:sz w:val="22"/>
                <w:szCs w:val="22"/>
              </w:rPr>
            </w:pPr>
            <w:r w:rsidRPr="00430D0C">
              <w:rPr>
                <w:color w:val="000000"/>
                <w:sz w:val="22"/>
                <w:szCs w:val="22"/>
              </w:rPr>
              <w:t>35,2%</w:t>
            </w:r>
          </w:p>
        </w:tc>
        <w:tc>
          <w:tcPr>
            <w:tcW w:w="2449" w:type="dxa"/>
            <w:tcBorders>
              <w:top w:val="single" w:sz="8" w:space="0" w:color="000000"/>
              <w:left w:val="single" w:sz="8" w:space="0" w:color="000000"/>
              <w:bottom w:val="single" w:sz="8" w:space="0" w:color="000000"/>
              <w:right w:val="single" w:sz="8" w:space="0" w:color="000000"/>
            </w:tcBorders>
            <w:vAlign w:val="center"/>
          </w:tcPr>
          <w:p w14:paraId="6C9F1C60" w14:textId="77777777" w:rsidR="00970ED4" w:rsidRDefault="00970ED4" w:rsidP="002B21C2">
            <w:pPr>
              <w:jc w:val="center"/>
              <w:rPr>
                <w:color w:val="000000"/>
                <w:sz w:val="22"/>
                <w:szCs w:val="22"/>
              </w:rPr>
            </w:pPr>
            <w:r>
              <w:rPr>
                <w:color w:val="000000"/>
                <w:sz w:val="22"/>
                <w:szCs w:val="22"/>
              </w:rPr>
              <w:t>6,0%</w:t>
            </w:r>
          </w:p>
        </w:tc>
      </w:tr>
      <w:tr w:rsidR="00970ED4" w14:paraId="26FD9D00"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EBDCFA" w14:textId="77777777" w:rsidR="00970ED4" w:rsidRDefault="00970ED4" w:rsidP="002B21C2">
            <w:pPr>
              <w:autoSpaceDE w:val="0"/>
              <w:autoSpaceDN w:val="0"/>
              <w:adjustRightInd w:val="0"/>
              <w:ind w:firstLine="67"/>
              <w:jc w:val="center"/>
              <w:rPr>
                <w:sz w:val="22"/>
                <w:szCs w:val="20"/>
              </w:rPr>
            </w:pPr>
            <w:r>
              <w:rPr>
                <w:sz w:val="22"/>
                <w:szCs w:val="20"/>
              </w:rPr>
              <w:lastRenderedPageBreak/>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5889274E"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0B5B5ED"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110FB9" w14:textId="77777777" w:rsidR="00970ED4" w:rsidRPr="00ED7516" w:rsidRDefault="00970ED4" w:rsidP="002B21C2">
            <w:pPr>
              <w:jc w:val="center"/>
              <w:rPr>
                <w:color w:val="000000"/>
                <w:sz w:val="22"/>
                <w:szCs w:val="22"/>
              </w:rPr>
            </w:pPr>
            <w:r w:rsidRPr="00ED7516">
              <w:rPr>
                <w:color w:val="000000"/>
                <w:sz w:val="22"/>
                <w:szCs w:val="22"/>
              </w:rPr>
              <w:t>38,0%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95291E" w14:textId="77777777" w:rsidR="00970ED4" w:rsidRPr="00430D0C" w:rsidRDefault="00970ED4" w:rsidP="002B21C2">
            <w:pPr>
              <w:jc w:val="center"/>
              <w:rPr>
                <w:color w:val="000000"/>
                <w:sz w:val="22"/>
                <w:szCs w:val="22"/>
              </w:rPr>
            </w:pPr>
            <w:r w:rsidRPr="00430D0C">
              <w:rPr>
                <w:color w:val="000000"/>
                <w:sz w:val="22"/>
                <w:szCs w:val="22"/>
              </w:rPr>
              <w:t>64,8%</w:t>
            </w:r>
          </w:p>
        </w:tc>
        <w:tc>
          <w:tcPr>
            <w:tcW w:w="2449" w:type="dxa"/>
            <w:tcBorders>
              <w:top w:val="single" w:sz="8" w:space="0" w:color="000000"/>
              <w:left w:val="single" w:sz="8" w:space="0" w:color="000000"/>
              <w:bottom w:val="single" w:sz="8" w:space="0" w:color="000000"/>
              <w:right w:val="single" w:sz="8" w:space="0" w:color="000000"/>
            </w:tcBorders>
            <w:vAlign w:val="center"/>
          </w:tcPr>
          <w:p w14:paraId="00570F96" w14:textId="77777777" w:rsidR="00970ED4" w:rsidRDefault="00970ED4" w:rsidP="002B21C2">
            <w:pPr>
              <w:jc w:val="center"/>
              <w:rPr>
                <w:color w:val="000000"/>
                <w:sz w:val="22"/>
                <w:szCs w:val="22"/>
              </w:rPr>
            </w:pPr>
            <w:r>
              <w:rPr>
                <w:color w:val="000000"/>
                <w:sz w:val="22"/>
                <w:szCs w:val="22"/>
              </w:rPr>
              <w:t>94,0%</w:t>
            </w:r>
          </w:p>
        </w:tc>
      </w:tr>
      <w:tr w:rsidR="00970ED4" w:rsidRPr="000E2B14" w14:paraId="47DE4AD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7CC29E" w14:textId="77777777" w:rsidR="00970ED4" w:rsidRDefault="00970ED4" w:rsidP="002B21C2">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4F4329C6"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EA66CDD"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AB559E" w14:textId="77777777" w:rsidR="00970ED4" w:rsidRPr="00ED7516" w:rsidRDefault="00970ED4" w:rsidP="002B21C2">
            <w:pPr>
              <w:jc w:val="center"/>
              <w:rPr>
                <w:color w:val="000000"/>
                <w:sz w:val="22"/>
                <w:szCs w:val="22"/>
              </w:rPr>
            </w:pPr>
            <w:r w:rsidRPr="00ED7516">
              <w:rPr>
                <w:color w:val="000000"/>
                <w:sz w:val="22"/>
                <w:szCs w:val="22"/>
              </w:rPr>
              <w:t>74,9%</w:t>
            </w:r>
          </w:p>
        </w:tc>
        <w:tc>
          <w:tcPr>
            <w:tcW w:w="2516" w:type="dxa"/>
            <w:tcBorders>
              <w:top w:val="single" w:sz="8" w:space="0" w:color="000000"/>
              <w:left w:val="single" w:sz="8" w:space="0" w:color="000000"/>
              <w:bottom w:val="single" w:sz="8" w:space="0" w:color="000000"/>
              <w:right w:val="single" w:sz="8" w:space="0" w:color="000000"/>
            </w:tcBorders>
            <w:vAlign w:val="bottom"/>
          </w:tcPr>
          <w:p w14:paraId="1500677E" w14:textId="77777777" w:rsidR="00970ED4" w:rsidRPr="00430D0C" w:rsidRDefault="00970ED4" w:rsidP="002B21C2">
            <w:pPr>
              <w:jc w:val="center"/>
              <w:rPr>
                <w:color w:val="000000"/>
                <w:sz w:val="22"/>
                <w:szCs w:val="22"/>
              </w:rPr>
            </w:pPr>
            <w:r w:rsidRPr="00430D0C">
              <w:rPr>
                <w:color w:val="000000"/>
                <w:sz w:val="22"/>
                <w:szCs w:val="22"/>
              </w:rPr>
              <w:t>42,7%</w:t>
            </w:r>
          </w:p>
        </w:tc>
        <w:tc>
          <w:tcPr>
            <w:tcW w:w="2449" w:type="dxa"/>
            <w:tcBorders>
              <w:top w:val="single" w:sz="8" w:space="0" w:color="000000"/>
              <w:left w:val="single" w:sz="8" w:space="0" w:color="000000"/>
              <w:bottom w:val="single" w:sz="8" w:space="0" w:color="000000"/>
              <w:right w:val="single" w:sz="8" w:space="0" w:color="000000"/>
            </w:tcBorders>
            <w:vAlign w:val="bottom"/>
          </w:tcPr>
          <w:p w14:paraId="4B8EFF20" w14:textId="77777777" w:rsidR="00970ED4" w:rsidRPr="000E2B14" w:rsidRDefault="00970ED4" w:rsidP="002B21C2">
            <w:pPr>
              <w:jc w:val="center"/>
              <w:rPr>
                <w:color w:val="000000"/>
                <w:sz w:val="22"/>
                <w:szCs w:val="22"/>
              </w:rPr>
            </w:pPr>
            <w:r w:rsidRPr="000E2B14">
              <w:rPr>
                <w:color w:val="000000"/>
                <w:sz w:val="22"/>
                <w:szCs w:val="22"/>
              </w:rPr>
              <w:t>13,5%</w:t>
            </w:r>
          </w:p>
        </w:tc>
      </w:tr>
      <w:tr w:rsidR="00970ED4" w:rsidRPr="000E2B14" w14:paraId="03FE8CB7"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EACAC4" w14:textId="77777777" w:rsidR="00970ED4" w:rsidRDefault="00970ED4" w:rsidP="002B21C2">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B7189D0"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DC0A46A"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7044A9" w14:textId="77777777" w:rsidR="00970ED4" w:rsidRPr="00ED7516" w:rsidRDefault="00970ED4" w:rsidP="002B21C2">
            <w:pPr>
              <w:jc w:val="center"/>
              <w:rPr>
                <w:color w:val="000000"/>
                <w:sz w:val="22"/>
                <w:szCs w:val="22"/>
              </w:rPr>
            </w:pPr>
            <w:r w:rsidRPr="00ED7516">
              <w:rPr>
                <w:color w:val="000000"/>
                <w:sz w:val="22"/>
                <w:szCs w:val="22"/>
              </w:rPr>
              <w:t>25,1%</w:t>
            </w:r>
          </w:p>
        </w:tc>
        <w:tc>
          <w:tcPr>
            <w:tcW w:w="2516" w:type="dxa"/>
            <w:tcBorders>
              <w:top w:val="single" w:sz="8" w:space="0" w:color="000000"/>
              <w:left w:val="single" w:sz="8" w:space="0" w:color="000000"/>
              <w:bottom w:val="single" w:sz="8" w:space="0" w:color="000000"/>
              <w:right w:val="single" w:sz="8" w:space="0" w:color="000000"/>
            </w:tcBorders>
            <w:vAlign w:val="bottom"/>
          </w:tcPr>
          <w:p w14:paraId="2806CC2E" w14:textId="77777777" w:rsidR="00970ED4" w:rsidRPr="00430D0C" w:rsidRDefault="00970ED4" w:rsidP="002B21C2">
            <w:pPr>
              <w:jc w:val="center"/>
              <w:rPr>
                <w:color w:val="000000"/>
                <w:sz w:val="22"/>
                <w:szCs w:val="22"/>
              </w:rPr>
            </w:pPr>
            <w:r w:rsidRPr="00430D0C">
              <w:rPr>
                <w:color w:val="000000"/>
                <w:sz w:val="22"/>
                <w:szCs w:val="22"/>
              </w:rPr>
              <w:t>57,3%</w:t>
            </w:r>
          </w:p>
        </w:tc>
        <w:tc>
          <w:tcPr>
            <w:tcW w:w="2449" w:type="dxa"/>
            <w:tcBorders>
              <w:top w:val="single" w:sz="8" w:space="0" w:color="000000"/>
              <w:left w:val="single" w:sz="8" w:space="0" w:color="000000"/>
              <w:bottom w:val="single" w:sz="8" w:space="0" w:color="000000"/>
              <w:right w:val="single" w:sz="8" w:space="0" w:color="000000"/>
            </w:tcBorders>
            <w:vAlign w:val="bottom"/>
          </w:tcPr>
          <w:p w14:paraId="27D3D0D0" w14:textId="77777777" w:rsidR="00970ED4" w:rsidRPr="000E2B14" w:rsidRDefault="00970ED4" w:rsidP="002B21C2">
            <w:pPr>
              <w:jc w:val="center"/>
              <w:rPr>
                <w:color w:val="000000"/>
                <w:sz w:val="22"/>
                <w:szCs w:val="22"/>
              </w:rPr>
            </w:pPr>
            <w:r w:rsidRPr="000E2B14">
              <w:rPr>
                <w:color w:val="000000"/>
                <w:sz w:val="22"/>
                <w:szCs w:val="22"/>
              </w:rPr>
              <w:t>86,5%</w:t>
            </w:r>
          </w:p>
        </w:tc>
      </w:tr>
      <w:tr w:rsidR="00970ED4" w:rsidRPr="000E2B14" w14:paraId="6D52DCC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68F117" w14:textId="77777777" w:rsidR="00970ED4" w:rsidRDefault="00970ED4" w:rsidP="002B21C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6FF5EA6D"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82F4717"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C721FC" w14:textId="77777777" w:rsidR="00970ED4" w:rsidRPr="00ED7516" w:rsidRDefault="00970ED4" w:rsidP="002B21C2">
            <w:pPr>
              <w:jc w:val="center"/>
              <w:rPr>
                <w:color w:val="000000"/>
                <w:sz w:val="22"/>
                <w:szCs w:val="22"/>
              </w:rPr>
            </w:pPr>
            <w:r w:rsidRPr="00ED7516">
              <w:rPr>
                <w:color w:val="000000"/>
                <w:sz w:val="22"/>
                <w:szCs w:val="22"/>
              </w:rPr>
              <w:t>69,7%</w:t>
            </w:r>
          </w:p>
        </w:tc>
        <w:tc>
          <w:tcPr>
            <w:tcW w:w="2516" w:type="dxa"/>
            <w:tcBorders>
              <w:top w:val="single" w:sz="8" w:space="0" w:color="000000"/>
              <w:left w:val="single" w:sz="8" w:space="0" w:color="000000"/>
              <w:bottom w:val="single" w:sz="8" w:space="0" w:color="000000"/>
              <w:right w:val="single" w:sz="8" w:space="0" w:color="000000"/>
            </w:tcBorders>
            <w:vAlign w:val="bottom"/>
          </w:tcPr>
          <w:p w14:paraId="6A6F9836" w14:textId="77777777" w:rsidR="00970ED4" w:rsidRPr="00430D0C" w:rsidRDefault="00970ED4" w:rsidP="002B21C2">
            <w:pPr>
              <w:jc w:val="center"/>
              <w:rPr>
                <w:color w:val="000000"/>
                <w:sz w:val="22"/>
                <w:szCs w:val="22"/>
              </w:rPr>
            </w:pPr>
            <w:r w:rsidRPr="00430D0C">
              <w:rPr>
                <w:color w:val="000000"/>
                <w:sz w:val="22"/>
                <w:szCs w:val="22"/>
              </w:rPr>
              <w:t>49,9%</w:t>
            </w:r>
          </w:p>
        </w:tc>
        <w:tc>
          <w:tcPr>
            <w:tcW w:w="2449" w:type="dxa"/>
            <w:tcBorders>
              <w:top w:val="single" w:sz="8" w:space="0" w:color="000000"/>
              <w:left w:val="single" w:sz="8" w:space="0" w:color="000000"/>
              <w:bottom w:val="single" w:sz="8" w:space="0" w:color="000000"/>
              <w:right w:val="single" w:sz="8" w:space="0" w:color="000000"/>
            </w:tcBorders>
            <w:vAlign w:val="bottom"/>
          </w:tcPr>
          <w:p w14:paraId="562F3D63" w14:textId="77777777" w:rsidR="00970ED4" w:rsidRPr="000E2B14" w:rsidRDefault="00970ED4" w:rsidP="002B21C2">
            <w:pPr>
              <w:jc w:val="center"/>
              <w:rPr>
                <w:color w:val="000000"/>
                <w:sz w:val="22"/>
                <w:szCs w:val="22"/>
              </w:rPr>
            </w:pPr>
            <w:r w:rsidRPr="000E2B14">
              <w:rPr>
                <w:color w:val="000000"/>
                <w:sz w:val="22"/>
                <w:szCs w:val="22"/>
              </w:rPr>
              <w:t>17,3%</w:t>
            </w:r>
          </w:p>
        </w:tc>
      </w:tr>
      <w:tr w:rsidR="00970ED4" w:rsidRPr="000E2B14" w14:paraId="20E1388B"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EC81A8" w14:textId="77777777" w:rsidR="00970ED4" w:rsidRDefault="00970ED4" w:rsidP="002B21C2">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236C8E5"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AC5E23E"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4853179" w14:textId="77777777" w:rsidR="00970ED4" w:rsidRPr="00ED7516" w:rsidRDefault="00970ED4" w:rsidP="002B21C2">
            <w:pPr>
              <w:jc w:val="center"/>
              <w:rPr>
                <w:color w:val="000000"/>
                <w:sz w:val="22"/>
                <w:szCs w:val="22"/>
              </w:rPr>
            </w:pPr>
            <w:r w:rsidRPr="00ED7516">
              <w:rPr>
                <w:color w:val="000000"/>
                <w:sz w:val="22"/>
                <w:szCs w:val="22"/>
              </w:rPr>
              <w:t>30,3%</w:t>
            </w:r>
          </w:p>
        </w:tc>
        <w:tc>
          <w:tcPr>
            <w:tcW w:w="2516" w:type="dxa"/>
            <w:tcBorders>
              <w:top w:val="single" w:sz="8" w:space="0" w:color="000000"/>
              <w:left w:val="single" w:sz="8" w:space="0" w:color="000000"/>
              <w:bottom w:val="single" w:sz="8" w:space="0" w:color="000000"/>
              <w:right w:val="single" w:sz="8" w:space="0" w:color="000000"/>
            </w:tcBorders>
            <w:vAlign w:val="bottom"/>
          </w:tcPr>
          <w:p w14:paraId="14C7DDB4" w14:textId="77777777" w:rsidR="00970ED4" w:rsidRPr="00430D0C" w:rsidRDefault="00970ED4" w:rsidP="002B21C2">
            <w:pPr>
              <w:jc w:val="center"/>
              <w:rPr>
                <w:color w:val="000000"/>
                <w:sz w:val="22"/>
                <w:szCs w:val="22"/>
              </w:rPr>
            </w:pPr>
            <w:r w:rsidRPr="00430D0C">
              <w:rPr>
                <w:color w:val="000000"/>
                <w:sz w:val="22"/>
                <w:szCs w:val="22"/>
              </w:rPr>
              <w:t>50,1%</w:t>
            </w:r>
          </w:p>
        </w:tc>
        <w:tc>
          <w:tcPr>
            <w:tcW w:w="2449" w:type="dxa"/>
            <w:tcBorders>
              <w:top w:val="single" w:sz="8" w:space="0" w:color="000000"/>
              <w:left w:val="single" w:sz="8" w:space="0" w:color="000000"/>
              <w:bottom w:val="single" w:sz="8" w:space="0" w:color="000000"/>
              <w:right w:val="single" w:sz="8" w:space="0" w:color="000000"/>
            </w:tcBorders>
            <w:vAlign w:val="bottom"/>
          </w:tcPr>
          <w:p w14:paraId="529107B3" w14:textId="77777777" w:rsidR="00970ED4" w:rsidRPr="000E2B14" w:rsidRDefault="00970ED4" w:rsidP="002B21C2">
            <w:pPr>
              <w:jc w:val="center"/>
              <w:rPr>
                <w:color w:val="000000"/>
                <w:sz w:val="22"/>
                <w:szCs w:val="22"/>
              </w:rPr>
            </w:pPr>
            <w:r w:rsidRPr="000E2B14">
              <w:rPr>
                <w:color w:val="000000"/>
                <w:sz w:val="22"/>
                <w:szCs w:val="22"/>
              </w:rPr>
              <w:t>82,7%</w:t>
            </w:r>
          </w:p>
        </w:tc>
      </w:tr>
      <w:tr w:rsidR="00970ED4" w:rsidRPr="000E2B14" w14:paraId="1702DB99"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B42F027" w14:textId="77777777" w:rsidR="00970ED4" w:rsidRDefault="00970ED4" w:rsidP="002B21C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52040932"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FE194E8"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1A8F01" w14:textId="77777777" w:rsidR="00970ED4" w:rsidRPr="00ED7516" w:rsidRDefault="00970ED4" w:rsidP="002B21C2">
            <w:pPr>
              <w:jc w:val="center"/>
              <w:rPr>
                <w:color w:val="000000"/>
                <w:sz w:val="22"/>
                <w:szCs w:val="22"/>
              </w:rPr>
            </w:pPr>
            <w:r w:rsidRPr="00ED7516">
              <w:rPr>
                <w:color w:val="000000"/>
                <w:sz w:val="22"/>
                <w:szCs w:val="22"/>
              </w:rPr>
              <w:t>80,4%</w:t>
            </w:r>
          </w:p>
        </w:tc>
        <w:tc>
          <w:tcPr>
            <w:tcW w:w="2516" w:type="dxa"/>
            <w:tcBorders>
              <w:top w:val="single" w:sz="8" w:space="0" w:color="000000"/>
              <w:left w:val="single" w:sz="8" w:space="0" w:color="000000"/>
              <w:bottom w:val="single" w:sz="8" w:space="0" w:color="000000"/>
              <w:right w:val="single" w:sz="8" w:space="0" w:color="000000"/>
            </w:tcBorders>
            <w:vAlign w:val="bottom"/>
          </w:tcPr>
          <w:p w14:paraId="71ECE39D" w14:textId="77777777" w:rsidR="00970ED4" w:rsidRPr="00430D0C" w:rsidRDefault="00970ED4" w:rsidP="002B21C2">
            <w:pPr>
              <w:jc w:val="center"/>
              <w:rPr>
                <w:color w:val="000000"/>
                <w:sz w:val="22"/>
                <w:szCs w:val="22"/>
              </w:rPr>
            </w:pPr>
            <w:r w:rsidRPr="00430D0C">
              <w:rPr>
                <w:color w:val="000000"/>
                <w:sz w:val="22"/>
                <w:szCs w:val="22"/>
              </w:rPr>
              <w:t>51,6%</w:t>
            </w:r>
          </w:p>
        </w:tc>
        <w:tc>
          <w:tcPr>
            <w:tcW w:w="2449" w:type="dxa"/>
            <w:tcBorders>
              <w:top w:val="single" w:sz="8" w:space="0" w:color="000000"/>
              <w:left w:val="single" w:sz="8" w:space="0" w:color="000000"/>
              <w:bottom w:val="single" w:sz="8" w:space="0" w:color="000000"/>
              <w:right w:val="single" w:sz="8" w:space="0" w:color="000000"/>
            </w:tcBorders>
            <w:vAlign w:val="bottom"/>
          </w:tcPr>
          <w:p w14:paraId="27E4FE77" w14:textId="77777777" w:rsidR="00970ED4" w:rsidRPr="000E2B14" w:rsidRDefault="00970ED4" w:rsidP="002B21C2">
            <w:pPr>
              <w:jc w:val="center"/>
              <w:rPr>
                <w:color w:val="000000"/>
                <w:sz w:val="22"/>
                <w:szCs w:val="22"/>
              </w:rPr>
            </w:pPr>
            <w:r w:rsidRPr="000E2B14">
              <w:rPr>
                <w:color w:val="000000"/>
                <w:sz w:val="22"/>
                <w:szCs w:val="22"/>
              </w:rPr>
              <w:t>23,3%</w:t>
            </w:r>
          </w:p>
        </w:tc>
      </w:tr>
      <w:tr w:rsidR="00970ED4" w:rsidRPr="000E2B14" w14:paraId="60FD2C07"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AF312E" w14:textId="77777777" w:rsidR="00970ED4" w:rsidRDefault="00970ED4" w:rsidP="002B21C2">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52FE9F2E"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D2D9004"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FA96F0" w14:textId="77777777" w:rsidR="00970ED4" w:rsidRPr="00ED7516" w:rsidRDefault="00970ED4" w:rsidP="002B21C2">
            <w:pPr>
              <w:jc w:val="center"/>
              <w:rPr>
                <w:color w:val="000000"/>
                <w:sz w:val="22"/>
                <w:szCs w:val="22"/>
              </w:rPr>
            </w:pPr>
            <w:r w:rsidRPr="00ED7516">
              <w:rPr>
                <w:color w:val="000000"/>
                <w:sz w:val="22"/>
                <w:szCs w:val="22"/>
              </w:rPr>
              <w:t>19,6%</w:t>
            </w:r>
          </w:p>
        </w:tc>
        <w:tc>
          <w:tcPr>
            <w:tcW w:w="2516" w:type="dxa"/>
            <w:tcBorders>
              <w:top w:val="single" w:sz="8" w:space="0" w:color="000000"/>
              <w:left w:val="single" w:sz="8" w:space="0" w:color="000000"/>
              <w:bottom w:val="single" w:sz="8" w:space="0" w:color="000000"/>
              <w:right w:val="single" w:sz="8" w:space="0" w:color="000000"/>
            </w:tcBorders>
            <w:vAlign w:val="bottom"/>
          </w:tcPr>
          <w:p w14:paraId="537D327A" w14:textId="77777777" w:rsidR="00970ED4" w:rsidRPr="00430D0C" w:rsidRDefault="00970ED4" w:rsidP="002B21C2">
            <w:pPr>
              <w:jc w:val="center"/>
              <w:rPr>
                <w:color w:val="000000"/>
                <w:sz w:val="22"/>
                <w:szCs w:val="22"/>
              </w:rPr>
            </w:pPr>
            <w:r w:rsidRPr="00430D0C">
              <w:rPr>
                <w:color w:val="000000"/>
                <w:sz w:val="22"/>
                <w:szCs w:val="22"/>
              </w:rPr>
              <w:t>48,4%</w:t>
            </w:r>
          </w:p>
        </w:tc>
        <w:tc>
          <w:tcPr>
            <w:tcW w:w="2449" w:type="dxa"/>
            <w:tcBorders>
              <w:top w:val="single" w:sz="8" w:space="0" w:color="000000"/>
              <w:left w:val="single" w:sz="8" w:space="0" w:color="000000"/>
              <w:bottom w:val="single" w:sz="8" w:space="0" w:color="000000"/>
              <w:right w:val="single" w:sz="8" w:space="0" w:color="000000"/>
            </w:tcBorders>
            <w:vAlign w:val="bottom"/>
          </w:tcPr>
          <w:p w14:paraId="0506627E" w14:textId="77777777" w:rsidR="00970ED4" w:rsidRPr="000E2B14" w:rsidRDefault="00970ED4" w:rsidP="002B21C2">
            <w:pPr>
              <w:jc w:val="center"/>
              <w:rPr>
                <w:color w:val="000000"/>
                <w:sz w:val="22"/>
                <w:szCs w:val="22"/>
              </w:rPr>
            </w:pPr>
            <w:r w:rsidRPr="000E2B14">
              <w:rPr>
                <w:color w:val="000000"/>
                <w:sz w:val="22"/>
                <w:szCs w:val="22"/>
              </w:rPr>
              <w:t>76,7%</w:t>
            </w:r>
          </w:p>
        </w:tc>
      </w:tr>
      <w:tr w:rsidR="00970ED4" w:rsidRPr="000E2B14" w14:paraId="1E76447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B8EE17B" w14:textId="77777777" w:rsidR="00970ED4" w:rsidRDefault="00970ED4" w:rsidP="002B21C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636D1CD3"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F7AF47"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0C34D3" w14:textId="77777777" w:rsidR="00970ED4" w:rsidRPr="00ED7516" w:rsidRDefault="00970ED4" w:rsidP="002B21C2">
            <w:pPr>
              <w:jc w:val="center"/>
              <w:rPr>
                <w:color w:val="000000"/>
                <w:sz w:val="22"/>
                <w:szCs w:val="22"/>
              </w:rPr>
            </w:pPr>
            <w:r w:rsidRPr="00ED7516">
              <w:rPr>
                <w:color w:val="000000"/>
                <w:sz w:val="22"/>
                <w:szCs w:val="22"/>
              </w:rPr>
              <w:t>66,4%</w:t>
            </w:r>
          </w:p>
        </w:tc>
        <w:tc>
          <w:tcPr>
            <w:tcW w:w="2516" w:type="dxa"/>
            <w:tcBorders>
              <w:top w:val="single" w:sz="8" w:space="0" w:color="000000"/>
              <w:left w:val="single" w:sz="8" w:space="0" w:color="000000"/>
              <w:bottom w:val="single" w:sz="8" w:space="0" w:color="000000"/>
              <w:right w:val="single" w:sz="8" w:space="0" w:color="000000"/>
            </w:tcBorders>
            <w:vAlign w:val="bottom"/>
          </w:tcPr>
          <w:p w14:paraId="27534A36" w14:textId="77777777" w:rsidR="00970ED4" w:rsidRPr="00430D0C" w:rsidRDefault="00970ED4" w:rsidP="002B21C2">
            <w:pPr>
              <w:jc w:val="center"/>
              <w:rPr>
                <w:color w:val="000000"/>
                <w:sz w:val="22"/>
                <w:szCs w:val="22"/>
              </w:rPr>
            </w:pPr>
            <w:r w:rsidRPr="00430D0C">
              <w:rPr>
                <w:color w:val="000000"/>
                <w:sz w:val="22"/>
                <w:szCs w:val="22"/>
              </w:rPr>
              <w:t>33,5%</w:t>
            </w:r>
          </w:p>
        </w:tc>
        <w:tc>
          <w:tcPr>
            <w:tcW w:w="2449" w:type="dxa"/>
            <w:tcBorders>
              <w:top w:val="single" w:sz="8" w:space="0" w:color="000000"/>
              <w:left w:val="single" w:sz="8" w:space="0" w:color="000000"/>
              <w:bottom w:val="single" w:sz="8" w:space="0" w:color="000000"/>
              <w:right w:val="single" w:sz="8" w:space="0" w:color="000000"/>
            </w:tcBorders>
            <w:vAlign w:val="bottom"/>
          </w:tcPr>
          <w:p w14:paraId="4152BF00" w14:textId="77777777" w:rsidR="00970ED4" w:rsidRPr="000E2B14" w:rsidRDefault="00970ED4" w:rsidP="002B21C2">
            <w:pPr>
              <w:jc w:val="center"/>
              <w:rPr>
                <w:color w:val="000000"/>
                <w:sz w:val="22"/>
                <w:szCs w:val="22"/>
              </w:rPr>
            </w:pPr>
            <w:r w:rsidRPr="000E2B14">
              <w:rPr>
                <w:color w:val="000000"/>
                <w:sz w:val="22"/>
                <w:szCs w:val="22"/>
              </w:rPr>
              <w:t>9,8%</w:t>
            </w:r>
          </w:p>
        </w:tc>
      </w:tr>
      <w:tr w:rsidR="00970ED4" w:rsidRPr="000E2B14" w14:paraId="19286A34"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2E0896" w14:textId="77777777" w:rsidR="00970ED4" w:rsidRDefault="00970ED4" w:rsidP="002B21C2">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130C3D88"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7A1587B"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CC4ADC" w14:textId="77777777" w:rsidR="00970ED4" w:rsidRPr="00ED7516" w:rsidRDefault="00970ED4" w:rsidP="002B21C2">
            <w:pPr>
              <w:jc w:val="center"/>
              <w:rPr>
                <w:color w:val="000000"/>
                <w:sz w:val="22"/>
                <w:szCs w:val="22"/>
              </w:rPr>
            </w:pPr>
            <w:r w:rsidRPr="00ED7516">
              <w:rPr>
                <w:color w:val="000000"/>
                <w:sz w:val="22"/>
                <w:szCs w:val="22"/>
              </w:rPr>
              <w:t>33,6%</w:t>
            </w:r>
          </w:p>
        </w:tc>
        <w:tc>
          <w:tcPr>
            <w:tcW w:w="2516" w:type="dxa"/>
            <w:tcBorders>
              <w:top w:val="single" w:sz="8" w:space="0" w:color="000000"/>
              <w:left w:val="single" w:sz="8" w:space="0" w:color="000000"/>
              <w:bottom w:val="single" w:sz="8" w:space="0" w:color="000000"/>
              <w:right w:val="single" w:sz="8" w:space="0" w:color="000000"/>
            </w:tcBorders>
            <w:vAlign w:val="bottom"/>
          </w:tcPr>
          <w:p w14:paraId="2F60D482" w14:textId="77777777" w:rsidR="00970ED4" w:rsidRPr="00430D0C" w:rsidRDefault="00970ED4" w:rsidP="002B21C2">
            <w:pPr>
              <w:jc w:val="center"/>
              <w:rPr>
                <w:color w:val="000000"/>
                <w:sz w:val="22"/>
                <w:szCs w:val="22"/>
              </w:rPr>
            </w:pPr>
            <w:r w:rsidRPr="00430D0C">
              <w:rPr>
                <w:color w:val="000000"/>
                <w:sz w:val="22"/>
                <w:szCs w:val="22"/>
              </w:rPr>
              <w:t>66,5%</w:t>
            </w:r>
          </w:p>
        </w:tc>
        <w:tc>
          <w:tcPr>
            <w:tcW w:w="2449" w:type="dxa"/>
            <w:tcBorders>
              <w:top w:val="single" w:sz="8" w:space="0" w:color="000000"/>
              <w:left w:val="single" w:sz="8" w:space="0" w:color="000000"/>
              <w:bottom w:val="single" w:sz="8" w:space="0" w:color="000000"/>
              <w:right w:val="single" w:sz="8" w:space="0" w:color="000000"/>
            </w:tcBorders>
            <w:vAlign w:val="bottom"/>
          </w:tcPr>
          <w:p w14:paraId="30C538FF" w14:textId="77777777" w:rsidR="00970ED4" w:rsidRPr="000E2B14" w:rsidRDefault="00970ED4" w:rsidP="002B21C2">
            <w:pPr>
              <w:jc w:val="center"/>
              <w:rPr>
                <w:color w:val="000000"/>
                <w:sz w:val="22"/>
                <w:szCs w:val="22"/>
              </w:rPr>
            </w:pPr>
            <w:r w:rsidRPr="000E2B14">
              <w:rPr>
                <w:color w:val="000000"/>
                <w:sz w:val="22"/>
                <w:szCs w:val="22"/>
              </w:rPr>
              <w:t>90,2%</w:t>
            </w:r>
          </w:p>
        </w:tc>
      </w:tr>
      <w:tr w:rsidR="00970ED4" w:rsidRPr="000E2B14" w14:paraId="67E6EEA5"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7EFF05" w14:textId="77777777" w:rsidR="00970ED4" w:rsidRDefault="00970ED4" w:rsidP="002B21C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290A2A26"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FFCAA7"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10E09C9" w14:textId="77777777" w:rsidR="00970ED4" w:rsidRPr="00ED7516" w:rsidRDefault="00970ED4" w:rsidP="002B21C2">
            <w:pPr>
              <w:jc w:val="center"/>
              <w:rPr>
                <w:color w:val="000000"/>
                <w:sz w:val="22"/>
                <w:szCs w:val="22"/>
              </w:rPr>
            </w:pPr>
            <w:r w:rsidRPr="00ED7516">
              <w:rPr>
                <w:color w:val="000000"/>
                <w:sz w:val="22"/>
                <w:szCs w:val="22"/>
              </w:rPr>
              <w:t>78,2%</w:t>
            </w:r>
          </w:p>
        </w:tc>
        <w:tc>
          <w:tcPr>
            <w:tcW w:w="2516" w:type="dxa"/>
            <w:tcBorders>
              <w:top w:val="single" w:sz="8" w:space="0" w:color="000000"/>
              <w:left w:val="single" w:sz="8" w:space="0" w:color="000000"/>
              <w:bottom w:val="single" w:sz="8" w:space="0" w:color="000000"/>
              <w:right w:val="single" w:sz="8" w:space="0" w:color="000000"/>
            </w:tcBorders>
            <w:vAlign w:val="bottom"/>
          </w:tcPr>
          <w:p w14:paraId="529A48CC" w14:textId="77777777" w:rsidR="00970ED4" w:rsidRPr="00430D0C" w:rsidRDefault="00970ED4" w:rsidP="002B21C2">
            <w:pPr>
              <w:jc w:val="center"/>
              <w:rPr>
                <w:color w:val="000000"/>
                <w:sz w:val="22"/>
                <w:szCs w:val="22"/>
              </w:rPr>
            </w:pPr>
            <w:r w:rsidRPr="00430D0C">
              <w:rPr>
                <w:color w:val="000000"/>
                <w:sz w:val="22"/>
                <w:szCs w:val="22"/>
              </w:rPr>
              <w:t>40,7%</w:t>
            </w:r>
          </w:p>
        </w:tc>
        <w:tc>
          <w:tcPr>
            <w:tcW w:w="2449" w:type="dxa"/>
            <w:tcBorders>
              <w:top w:val="single" w:sz="8" w:space="0" w:color="000000"/>
              <w:left w:val="single" w:sz="8" w:space="0" w:color="000000"/>
              <w:bottom w:val="single" w:sz="8" w:space="0" w:color="000000"/>
              <w:right w:val="single" w:sz="8" w:space="0" w:color="000000"/>
            </w:tcBorders>
            <w:vAlign w:val="bottom"/>
          </w:tcPr>
          <w:p w14:paraId="03E79FB7" w14:textId="77777777" w:rsidR="00970ED4" w:rsidRPr="000E2B14" w:rsidRDefault="00970ED4" w:rsidP="002B21C2">
            <w:pPr>
              <w:jc w:val="center"/>
              <w:rPr>
                <w:color w:val="000000"/>
                <w:sz w:val="22"/>
                <w:szCs w:val="22"/>
              </w:rPr>
            </w:pPr>
            <w:r w:rsidRPr="000E2B14">
              <w:rPr>
                <w:color w:val="000000"/>
                <w:sz w:val="22"/>
                <w:szCs w:val="22"/>
              </w:rPr>
              <w:t>12,0%</w:t>
            </w:r>
          </w:p>
        </w:tc>
      </w:tr>
      <w:tr w:rsidR="00970ED4" w:rsidRPr="000E2B14" w14:paraId="14F7C68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15E0E81" w14:textId="77777777" w:rsidR="00970ED4" w:rsidRDefault="00970ED4" w:rsidP="002B21C2">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05F272F"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D6EF204"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476948" w14:textId="77777777" w:rsidR="00970ED4" w:rsidRPr="00ED7516" w:rsidRDefault="00970ED4" w:rsidP="002B21C2">
            <w:pPr>
              <w:jc w:val="center"/>
              <w:rPr>
                <w:color w:val="000000"/>
                <w:sz w:val="22"/>
                <w:szCs w:val="22"/>
              </w:rPr>
            </w:pPr>
            <w:r w:rsidRPr="00ED7516">
              <w:rPr>
                <w:color w:val="000000"/>
                <w:sz w:val="22"/>
                <w:szCs w:val="22"/>
              </w:rPr>
              <w:t>21,8%</w:t>
            </w:r>
          </w:p>
        </w:tc>
        <w:tc>
          <w:tcPr>
            <w:tcW w:w="2516" w:type="dxa"/>
            <w:tcBorders>
              <w:top w:val="single" w:sz="8" w:space="0" w:color="000000"/>
              <w:left w:val="single" w:sz="8" w:space="0" w:color="000000"/>
              <w:bottom w:val="single" w:sz="8" w:space="0" w:color="000000"/>
              <w:right w:val="single" w:sz="8" w:space="0" w:color="000000"/>
            </w:tcBorders>
            <w:vAlign w:val="bottom"/>
          </w:tcPr>
          <w:p w14:paraId="329EC33A" w14:textId="77777777" w:rsidR="00970ED4" w:rsidRPr="00430D0C" w:rsidRDefault="00970ED4" w:rsidP="002B21C2">
            <w:pPr>
              <w:jc w:val="center"/>
              <w:rPr>
                <w:color w:val="000000"/>
                <w:sz w:val="22"/>
                <w:szCs w:val="22"/>
              </w:rPr>
            </w:pPr>
            <w:r w:rsidRPr="00430D0C">
              <w:rPr>
                <w:color w:val="000000"/>
                <w:sz w:val="22"/>
                <w:szCs w:val="22"/>
              </w:rPr>
              <w:t>59,3%</w:t>
            </w:r>
          </w:p>
        </w:tc>
        <w:tc>
          <w:tcPr>
            <w:tcW w:w="2449" w:type="dxa"/>
            <w:tcBorders>
              <w:top w:val="single" w:sz="8" w:space="0" w:color="000000"/>
              <w:left w:val="single" w:sz="8" w:space="0" w:color="000000"/>
              <w:bottom w:val="single" w:sz="8" w:space="0" w:color="000000"/>
              <w:right w:val="single" w:sz="8" w:space="0" w:color="000000"/>
            </w:tcBorders>
            <w:vAlign w:val="bottom"/>
          </w:tcPr>
          <w:p w14:paraId="0FB45A45" w14:textId="77777777" w:rsidR="00970ED4" w:rsidRPr="000E2B14" w:rsidRDefault="00970ED4" w:rsidP="002B21C2">
            <w:pPr>
              <w:jc w:val="center"/>
              <w:rPr>
                <w:color w:val="000000"/>
                <w:sz w:val="22"/>
                <w:szCs w:val="22"/>
              </w:rPr>
            </w:pPr>
            <w:r w:rsidRPr="000E2B14">
              <w:rPr>
                <w:color w:val="000000"/>
                <w:sz w:val="22"/>
                <w:szCs w:val="22"/>
              </w:rPr>
              <w:t>88,0%</w:t>
            </w:r>
          </w:p>
        </w:tc>
      </w:tr>
      <w:tr w:rsidR="00970ED4" w:rsidRPr="000E2B14" w14:paraId="73F8B97E"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8740F9" w14:textId="77777777" w:rsidR="00970ED4" w:rsidRDefault="00970ED4" w:rsidP="002B21C2">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5FD43878"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872D48"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E118B8" w14:textId="77777777" w:rsidR="00970ED4" w:rsidRPr="00ED7516" w:rsidRDefault="00970ED4" w:rsidP="002B21C2">
            <w:pPr>
              <w:jc w:val="center"/>
              <w:rPr>
                <w:color w:val="000000"/>
                <w:sz w:val="22"/>
                <w:szCs w:val="22"/>
              </w:rPr>
            </w:pPr>
            <w:r w:rsidRPr="00ED7516">
              <w:rPr>
                <w:color w:val="000000"/>
                <w:sz w:val="22"/>
                <w:szCs w:val="22"/>
              </w:rPr>
              <w:t>42,4%</w:t>
            </w:r>
          </w:p>
        </w:tc>
        <w:tc>
          <w:tcPr>
            <w:tcW w:w="2516" w:type="dxa"/>
            <w:tcBorders>
              <w:top w:val="single" w:sz="8" w:space="0" w:color="000000"/>
              <w:left w:val="single" w:sz="8" w:space="0" w:color="000000"/>
              <w:bottom w:val="single" w:sz="8" w:space="0" w:color="000000"/>
              <w:right w:val="single" w:sz="8" w:space="0" w:color="000000"/>
            </w:tcBorders>
            <w:vAlign w:val="bottom"/>
          </w:tcPr>
          <w:p w14:paraId="457E2488" w14:textId="77777777" w:rsidR="00970ED4" w:rsidRPr="00430D0C" w:rsidRDefault="00970ED4" w:rsidP="002B21C2">
            <w:pPr>
              <w:jc w:val="center"/>
              <w:rPr>
                <w:color w:val="000000"/>
                <w:sz w:val="22"/>
                <w:szCs w:val="22"/>
              </w:rPr>
            </w:pPr>
            <w:r w:rsidRPr="00430D0C">
              <w:rPr>
                <w:color w:val="000000"/>
                <w:sz w:val="22"/>
                <w:szCs w:val="22"/>
              </w:rPr>
              <w:t>10,3%</w:t>
            </w:r>
          </w:p>
        </w:tc>
        <w:tc>
          <w:tcPr>
            <w:tcW w:w="2449" w:type="dxa"/>
            <w:tcBorders>
              <w:top w:val="single" w:sz="8" w:space="0" w:color="000000"/>
              <w:left w:val="single" w:sz="8" w:space="0" w:color="000000"/>
              <w:bottom w:val="single" w:sz="8" w:space="0" w:color="000000"/>
              <w:right w:val="single" w:sz="8" w:space="0" w:color="000000"/>
            </w:tcBorders>
            <w:vAlign w:val="bottom"/>
          </w:tcPr>
          <w:p w14:paraId="134C5F82" w14:textId="77777777" w:rsidR="00970ED4" w:rsidRPr="000E2B14" w:rsidRDefault="00970ED4" w:rsidP="002B21C2">
            <w:pPr>
              <w:jc w:val="center"/>
              <w:rPr>
                <w:color w:val="000000"/>
                <w:sz w:val="22"/>
                <w:szCs w:val="22"/>
              </w:rPr>
            </w:pPr>
            <w:r w:rsidRPr="000E2B14">
              <w:rPr>
                <w:color w:val="000000"/>
                <w:sz w:val="22"/>
                <w:szCs w:val="22"/>
              </w:rPr>
              <w:t>1,5%</w:t>
            </w:r>
          </w:p>
        </w:tc>
      </w:tr>
      <w:tr w:rsidR="00970ED4" w:rsidRPr="000E2B14" w14:paraId="595812F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F10A9D" w14:textId="77777777" w:rsidR="00970ED4" w:rsidRDefault="00970ED4" w:rsidP="002B21C2">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530FBFB"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33FA8F2"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C4120CE" w14:textId="77777777" w:rsidR="00970ED4" w:rsidRPr="00ED7516" w:rsidRDefault="00970ED4" w:rsidP="002B21C2">
            <w:pPr>
              <w:jc w:val="center"/>
              <w:rPr>
                <w:color w:val="000000"/>
                <w:sz w:val="22"/>
                <w:szCs w:val="22"/>
              </w:rPr>
            </w:pPr>
            <w:r w:rsidRPr="00ED7516">
              <w:rPr>
                <w:color w:val="000000"/>
                <w:sz w:val="22"/>
                <w:szCs w:val="22"/>
              </w:rPr>
              <w:t>57,6%</w:t>
            </w:r>
          </w:p>
        </w:tc>
        <w:tc>
          <w:tcPr>
            <w:tcW w:w="2516" w:type="dxa"/>
            <w:tcBorders>
              <w:top w:val="single" w:sz="8" w:space="0" w:color="000000"/>
              <w:left w:val="single" w:sz="8" w:space="0" w:color="000000"/>
              <w:bottom w:val="single" w:sz="8" w:space="0" w:color="000000"/>
              <w:right w:val="single" w:sz="8" w:space="0" w:color="000000"/>
            </w:tcBorders>
            <w:vAlign w:val="bottom"/>
          </w:tcPr>
          <w:p w14:paraId="49947752" w14:textId="77777777" w:rsidR="00970ED4" w:rsidRPr="00430D0C" w:rsidRDefault="00970ED4" w:rsidP="002B21C2">
            <w:pPr>
              <w:jc w:val="center"/>
              <w:rPr>
                <w:color w:val="000000"/>
                <w:sz w:val="22"/>
                <w:szCs w:val="22"/>
              </w:rPr>
            </w:pPr>
            <w:r w:rsidRPr="00430D0C">
              <w:rPr>
                <w:color w:val="000000"/>
                <w:sz w:val="22"/>
                <w:szCs w:val="22"/>
              </w:rPr>
              <w:t>89,7%</w:t>
            </w:r>
          </w:p>
        </w:tc>
        <w:tc>
          <w:tcPr>
            <w:tcW w:w="2449" w:type="dxa"/>
            <w:tcBorders>
              <w:top w:val="single" w:sz="8" w:space="0" w:color="000000"/>
              <w:left w:val="single" w:sz="8" w:space="0" w:color="000000"/>
              <w:bottom w:val="single" w:sz="8" w:space="0" w:color="000000"/>
              <w:right w:val="single" w:sz="8" w:space="0" w:color="000000"/>
            </w:tcBorders>
            <w:vAlign w:val="bottom"/>
          </w:tcPr>
          <w:p w14:paraId="5FB261A0" w14:textId="77777777" w:rsidR="00970ED4" w:rsidRPr="000E2B14" w:rsidRDefault="00970ED4" w:rsidP="002B21C2">
            <w:pPr>
              <w:jc w:val="center"/>
              <w:rPr>
                <w:color w:val="000000"/>
                <w:sz w:val="22"/>
                <w:szCs w:val="22"/>
              </w:rPr>
            </w:pPr>
            <w:r w:rsidRPr="000E2B14">
              <w:rPr>
                <w:color w:val="000000"/>
                <w:sz w:val="22"/>
                <w:szCs w:val="22"/>
              </w:rPr>
              <w:t>98,5%</w:t>
            </w:r>
          </w:p>
        </w:tc>
      </w:tr>
      <w:tr w:rsidR="00970ED4" w:rsidRPr="000E2B14" w14:paraId="508FE77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DD41EA" w14:textId="77777777" w:rsidR="00970ED4" w:rsidRDefault="00970ED4" w:rsidP="002B21C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1D3664DC"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C7FDE6"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64404F" w14:textId="77777777" w:rsidR="00970ED4" w:rsidRPr="00ED7516" w:rsidRDefault="00970ED4" w:rsidP="002B21C2">
            <w:pPr>
              <w:jc w:val="center"/>
              <w:rPr>
                <w:color w:val="000000"/>
                <w:sz w:val="22"/>
                <w:szCs w:val="22"/>
              </w:rPr>
            </w:pPr>
            <w:r w:rsidRPr="00ED7516">
              <w:rPr>
                <w:color w:val="000000"/>
                <w:sz w:val="22"/>
                <w:szCs w:val="22"/>
              </w:rPr>
              <w:t>53,9%</w:t>
            </w:r>
          </w:p>
        </w:tc>
        <w:tc>
          <w:tcPr>
            <w:tcW w:w="2516" w:type="dxa"/>
            <w:tcBorders>
              <w:top w:val="single" w:sz="8" w:space="0" w:color="000000"/>
              <w:left w:val="single" w:sz="8" w:space="0" w:color="000000"/>
              <w:bottom w:val="single" w:sz="8" w:space="0" w:color="000000"/>
              <w:right w:val="single" w:sz="8" w:space="0" w:color="000000"/>
            </w:tcBorders>
            <w:vAlign w:val="bottom"/>
          </w:tcPr>
          <w:p w14:paraId="22041C26" w14:textId="77777777" w:rsidR="00970ED4" w:rsidRPr="00430D0C" w:rsidRDefault="00970ED4" w:rsidP="002B21C2">
            <w:pPr>
              <w:jc w:val="center"/>
              <w:rPr>
                <w:color w:val="000000"/>
                <w:sz w:val="22"/>
                <w:szCs w:val="22"/>
              </w:rPr>
            </w:pPr>
            <w:r w:rsidRPr="00430D0C">
              <w:rPr>
                <w:color w:val="000000"/>
                <w:sz w:val="22"/>
                <w:szCs w:val="22"/>
              </w:rPr>
              <w:t>14,0%</w:t>
            </w:r>
          </w:p>
        </w:tc>
        <w:tc>
          <w:tcPr>
            <w:tcW w:w="2449" w:type="dxa"/>
            <w:tcBorders>
              <w:top w:val="single" w:sz="8" w:space="0" w:color="000000"/>
              <w:left w:val="single" w:sz="8" w:space="0" w:color="000000"/>
              <w:bottom w:val="single" w:sz="8" w:space="0" w:color="000000"/>
              <w:right w:val="single" w:sz="8" w:space="0" w:color="000000"/>
            </w:tcBorders>
            <w:vAlign w:val="bottom"/>
          </w:tcPr>
          <w:p w14:paraId="12B8A49D" w14:textId="77777777" w:rsidR="00970ED4" w:rsidRPr="000E2B14" w:rsidRDefault="00970ED4" w:rsidP="002B21C2">
            <w:pPr>
              <w:jc w:val="center"/>
              <w:rPr>
                <w:color w:val="000000"/>
                <w:sz w:val="22"/>
                <w:szCs w:val="22"/>
              </w:rPr>
            </w:pPr>
            <w:r w:rsidRPr="000E2B14">
              <w:rPr>
                <w:color w:val="000000"/>
                <w:sz w:val="22"/>
                <w:szCs w:val="22"/>
              </w:rPr>
              <w:t>6,0%</w:t>
            </w:r>
          </w:p>
        </w:tc>
      </w:tr>
      <w:tr w:rsidR="00970ED4" w:rsidRPr="000E2B14" w14:paraId="365A7A8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AF7E32" w14:textId="77777777" w:rsidR="00970ED4" w:rsidRDefault="00970ED4" w:rsidP="002B21C2">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6892652"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68FEFAE"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AEAC286" w14:textId="77777777" w:rsidR="00970ED4" w:rsidRPr="00ED7516" w:rsidRDefault="00970ED4" w:rsidP="002B21C2">
            <w:pPr>
              <w:jc w:val="center"/>
              <w:rPr>
                <w:color w:val="000000"/>
                <w:sz w:val="22"/>
                <w:szCs w:val="22"/>
              </w:rPr>
            </w:pPr>
            <w:r w:rsidRPr="00ED7516">
              <w:rPr>
                <w:color w:val="000000"/>
                <w:sz w:val="22"/>
                <w:szCs w:val="22"/>
              </w:rPr>
              <w:t>46,1%</w:t>
            </w:r>
          </w:p>
        </w:tc>
        <w:tc>
          <w:tcPr>
            <w:tcW w:w="2516" w:type="dxa"/>
            <w:tcBorders>
              <w:top w:val="single" w:sz="8" w:space="0" w:color="000000"/>
              <w:left w:val="single" w:sz="8" w:space="0" w:color="000000"/>
              <w:bottom w:val="single" w:sz="8" w:space="0" w:color="000000"/>
              <w:right w:val="single" w:sz="8" w:space="0" w:color="000000"/>
            </w:tcBorders>
            <w:vAlign w:val="bottom"/>
          </w:tcPr>
          <w:p w14:paraId="5B356020" w14:textId="77777777" w:rsidR="00970ED4" w:rsidRPr="00430D0C" w:rsidRDefault="00970ED4" w:rsidP="002B21C2">
            <w:pPr>
              <w:jc w:val="center"/>
              <w:rPr>
                <w:color w:val="000000"/>
                <w:sz w:val="22"/>
                <w:szCs w:val="22"/>
              </w:rPr>
            </w:pPr>
            <w:r w:rsidRPr="00430D0C">
              <w:rPr>
                <w:color w:val="000000"/>
                <w:sz w:val="22"/>
                <w:szCs w:val="22"/>
              </w:rPr>
              <w:t>86,0%</w:t>
            </w:r>
          </w:p>
        </w:tc>
        <w:tc>
          <w:tcPr>
            <w:tcW w:w="2449" w:type="dxa"/>
            <w:tcBorders>
              <w:top w:val="single" w:sz="8" w:space="0" w:color="000000"/>
              <w:left w:val="single" w:sz="8" w:space="0" w:color="000000"/>
              <w:bottom w:val="single" w:sz="8" w:space="0" w:color="000000"/>
              <w:right w:val="single" w:sz="8" w:space="0" w:color="000000"/>
            </w:tcBorders>
            <w:vAlign w:val="bottom"/>
          </w:tcPr>
          <w:p w14:paraId="29B59679" w14:textId="77777777" w:rsidR="00970ED4" w:rsidRPr="000E2B14" w:rsidRDefault="00970ED4" w:rsidP="002B21C2">
            <w:pPr>
              <w:jc w:val="center"/>
              <w:rPr>
                <w:color w:val="000000"/>
                <w:sz w:val="22"/>
                <w:szCs w:val="22"/>
              </w:rPr>
            </w:pPr>
            <w:r w:rsidRPr="000E2B14">
              <w:rPr>
                <w:color w:val="000000"/>
                <w:sz w:val="22"/>
                <w:szCs w:val="22"/>
              </w:rPr>
              <w:t>94,0%</w:t>
            </w:r>
          </w:p>
        </w:tc>
      </w:tr>
      <w:tr w:rsidR="00970ED4" w:rsidRPr="000E2B14" w14:paraId="422780C7"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1C177D" w14:textId="77777777" w:rsidR="00970ED4" w:rsidRDefault="00970ED4" w:rsidP="002B21C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78BDECF3"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9381E9D"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FB3C15" w14:textId="77777777" w:rsidR="00970ED4" w:rsidRPr="00ED7516" w:rsidRDefault="00970ED4" w:rsidP="002B21C2">
            <w:pPr>
              <w:jc w:val="center"/>
              <w:rPr>
                <w:color w:val="000000"/>
                <w:sz w:val="22"/>
                <w:szCs w:val="22"/>
              </w:rPr>
            </w:pPr>
            <w:r w:rsidRPr="00ED7516">
              <w:rPr>
                <w:color w:val="000000"/>
                <w:sz w:val="22"/>
                <w:szCs w:val="22"/>
              </w:rPr>
              <w:t>73,1%</w:t>
            </w:r>
          </w:p>
        </w:tc>
        <w:tc>
          <w:tcPr>
            <w:tcW w:w="2516" w:type="dxa"/>
            <w:tcBorders>
              <w:top w:val="single" w:sz="8" w:space="0" w:color="000000"/>
              <w:left w:val="single" w:sz="8" w:space="0" w:color="000000"/>
              <w:bottom w:val="single" w:sz="8" w:space="0" w:color="000000"/>
              <w:right w:val="single" w:sz="8" w:space="0" w:color="000000"/>
            </w:tcBorders>
            <w:vAlign w:val="bottom"/>
          </w:tcPr>
          <w:p w14:paraId="093CE3AC" w14:textId="77777777" w:rsidR="00970ED4" w:rsidRPr="00430D0C" w:rsidRDefault="00970ED4" w:rsidP="002B21C2">
            <w:pPr>
              <w:jc w:val="center"/>
              <w:rPr>
                <w:color w:val="000000"/>
                <w:sz w:val="22"/>
                <w:szCs w:val="22"/>
              </w:rPr>
            </w:pPr>
            <w:r w:rsidRPr="00430D0C">
              <w:rPr>
                <w:color w:val="000000"/>
                <w:sz w:val="22"/>
                <w:szCs w:val="22"/>
              </w:rPr>
              <w:t>43,8%</w:t>
            </w:r>
          </w:p>
        </w:tc>
        <w:tc>
          <w:tcPr>
            <w:tcW w:w="2449" w:type="dxa"/>
            <w:tcBorders>
              <w:top w:val="single" w:sz="8" w:space="0" w:color="000000"/>
              <w:left w:val="single" w:sz="8" w:space="0" w:color="000000"/>
              <w:bottom w:val="single" w:sz="8" w:space="0" w:color="000000"/>
              <w:right w:val="single" w:sz="8" w:space="0" w:color="000000"/>
            </w:tcBorders>
            <w:vAlign w:val="bottom"/>
          </w:tcPr>
          <w:p w14:paraId="7FF7027D" w14:textId="77777777" w:rsidR="00970ED4" w:rsidRPr="000E2B14" w:rsidRDefault="00970ED4" w:rsidP="002B21C2">
            <w:pPr>
              <w:jc w:val="center"/>
              <w:rPr>
                <w:color w:val="000000"/>
                <w:sz w:val="22"/>
                <w:szCs w:val="22"/>
              </w:rPr>
            </w:pPr>
            <w:r w:rsidRPr="000E2B14">
              <w:rPr>
                <w:color w:val="000000"/>
                <w:sz w:val="22"/>
                <w:szCs w:val="22"/>
              </w:rPr>
              <w:t>9,8%</w:t>
            </w:r>
          </w:p>
        </w:tc>
      </w:tr>
      <w:tr w:rsidR="00970ED4" w:rsidRPr="000E2B14" w14:paraId="10B3DADB"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842671" w14:textId="77777777" w:rsidR="00970ED4" w:rsidRDefault="00970ED4" w:rsidP="002B21C2">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68C36FDA"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CA6DDE2"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9AE452" w14:textId="77777777" w:rsidR="00970ED4" w:rsidRPr="00ED7516" w:rsidRDefault="00970ED4" w:rsidP="002B21C2">
            <w:pPr>
              <w:jc w:val="center"/>
              <w:rPr>
                <w:color w:val="000000"/>
                <w:sz w:val="22"/>
                <w:szCs w:val="22"/>
              </w:rPr>
            </w:pPr>
            <w:r w:rsidRPr="00ED7516">
              <w:rPr>
                <w:color w:val="000000"/>
                <w:sz w:val="22"/>
                <w:szCs w:val="22"/>
              </w:rPr>
              <w:t>26,9%</w:t>
            </w:r>
          </w:p>
        </w:tc>
        <w:tc>
          <w:tcPr>
            <w:tcW w:w="2516" w:type="dxa"/>
            <w:tcBorders>
              <w:top w:val="single" w:sz="8" w:space="0" w:color="000000"/>
              <w:left w:val="single" w:sz="8" w:space="0" w:color="000000"/>
              <w:bottom w:val="single" w:sz="8" w:space="0" w:color="000000"/>
              <w:right w:val="single" w:sz="8" w:space="0" w:color="000000"/>
            </w:tcBorders>
            <w:vAlign w:val="bottom"/>
          </w:tcPr>
          <w:p w14:paraId="0935E0A1" w14:textId="77777777" w:rsidR="00970ED4" w:rsidRPr="00430D0C" w:rsidRDefault="00970ED4" w:rsidP="002B21C2">
            <w:pPr>
              <w:jc w:val="center"/>
              <w:rPr>
                <w:color w:val="000000"/>
                <w:sz w:val="22"/>
                <w:szCs w:val="22"/>
              </w:rPr>
            </w:pPr>
            <w:r w:rsidRPr="00430D0C">
              <w:rPr>
                <w:color w:val="000000"/>
                <w:sz w:val="22"/>
                <w:szCs w:val="22"/>
              </w:rPr>
              <w:t>56,2%</w:t>
            </w:r>
          </w:p>
        </w:tc>
        <w:tc>
          <w:tcPr>
            <w:tcW w:w="2449" w:type="dxa"/>
            <w:tcBorders>
              <w:top w:val="single" w:sz="8" w:space="0" w:color="000000"/>
              <w:left w:val="single" w:sz="8" w:space="0" w:color="000000"/>
              <w:bottom w:val="single" w:sz="8" w:space="0" w:color="000000"/>
              <w:right w:val="single" w:sz="8" w:space="0" w:color="000000"/>
            </w:tcBorders>
            <w:vAlign w:val="bottom"/>
          </w:tcPr>
          <w:p w14:paraId="72F734DC" w14:textId="77777777" w:rsidR="00970ED4" w:rsidRPr="000E2B14" w:rsidRDefault="00970ED4" w:rsidP="002B21C2">
            <w:pPr>
              <w:jc w:val="center"/>
              <w:rPr>
                <w:color w:val="000000"/>
                <w:sz w:val="22"/>
                <w:szCs w:val="22"/>
              </w:rPr>
            </w:pPr>
            <w:r w:rsidRPr="000E2B14">
              <w:rPr>
                <w:color w:val="000000"/>
                <w:sz w:val="22"/>
                <w:szCs w:val="22"/>
              </w:rPr>
              <w:t>90,2%</w:t>
            </w:r>
          </w:p>
        </w:tc>
      </w:tr>
      <w:tr w:rsidR="00970ED4" w:rsidRPr="000E2B14" w14:paraId="63BE20A5"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DFABA5" w14:textId="77777777" w:rsidR="00970ED4" w:rsidRDefault="00970ED4" w:rsidP="002B21C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5C8B999"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85088F"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A637F5" w14:textId="77777777" w:rsidR="00970ED4" w:rsidRPr="00ED7516" w:rsidRDefault="00970ED4" w:rsidP="002B21C2">
            <w:pPr>
              <w:jc w:val="center"/>
              <w:rPr>
                <w:color w:val="000000"/>
                <w:sz w:val="22"/>
                <w:szCs w:val="22"/>
              </w:rPr>
            </w:pPr>
            <w:r w:rsidRPr="00ED7516">
              <w:rPr>
                <w:color w:val="000000"/>
                <w:sz w:val="22"/>
                <w:szCs w:val="22"/>
              </w:rPr>
              <w:t>52,4%</w:t>
            </w:r>
          </w:p>
        </w:tc>
        <w:tc>
          <w:tcPr>
            <w:tcW w:w="2516" w:type="dxa"/>
            <w:tcBorders>
              <w:top w:val="single" w:sz="8" w:space="0" w:color="000000"/>
              <w:left w:val="single" w:sz="8" w:space="0" w:color="000000"/>
              <w:bottom w:val="single" w:sz="8" w:space="0" w:color="000000"/>
              <w:right w:val="single" w:sz="8" w:space="0" w:color="000000"/>
            </w:tcBorders>
            <w:vAlign w:val="bottom"/>
          </w:tcPr>
          <w:p w14:paraId="65BD7BF5" w14:textId="77777777" w:rsidR="00970ED4" w:rsidRPr="00430D0C" w:rsidRDefault="00970ED4" w:rsidP="002B21C2">
            <w:pPr>
              <w:jc w:val="center"/>
              <w:rPr>
                <w:color w:val="000000"/>
                <w:sz w:val="22"/>
                <w:szCs w:val="22"/>
              </w:rPr>
            </w:pPr>
            <w:r w:rsidRPr="00430D0C">
              <w:rPr>
                <w:color w:val="000000"/>
                <w:sz w:val="22"/>
                <w:szCs w:val="22"/>
              </w:rPr>
              <w:t>37,0%</w:t>
            </w:r>
          </w:p>
        </w:tc>
        <w:tc>
          <w:tcPr>
            <w:tcW w:w="2449" w:type="dxa"/>
            <w:tcBorders>
              <w:top w:val="single" w:sz="8" w:space="0" w:color="000000"/>
              <w:left w:val="single" w:sz="8" w:space="0" w:color="000000"/>
              <w:bottom w:val="single" w:sz="8" w:space="0" w:color="000000"/>
              <w:right w:val="single" w:sz="8" w:space="0" w:color="000000"/>
            </w:tcBorders>
            <w:vAlign w:val="bottom"/>
          </w:tcPr>
          <w:p w14:paraId="31494A8F" w14:textId="77777777" w:rsidR="00970ED4" w:rsidRPr="000E2B14" w:rsidRDefault="00970ED4" w:rsidP="002B21C2">
            <w:pPr>
              <w:jc w:val="center"/>
              <w:rPr>
                <w:color w:val="000000"/>
                <w:sz w:val="22"/>
                <w:szCs w:val="22"/>
              </w:rPr>
            </w:pPr>
            <w:r w:rsidRPr="000E2B14">
              <w:rPr>
                <w:color w:val="000000"/>
                <w:sz w:val="22"/>
                <w:szCs w:val="22"/>
              </w:rPr>
              <w:t>18,8%</w:t>
            </w:r>
          </w:p>
        </w:tc>
      </w:tr>
      <w:tr w:rsidR="00970ED4" w:rsidRPr="000E2B14" w14:paraId="30F6885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F74BD6" w14:textId="77777777" w:rsidR="00970ED4" w:rsidRDefault="00970ED4" w:rsidP="002B21C2">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1D2507D1"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0A9A3CF"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FE0F97" w14:textId="77777777" w:rsidR="00970ED4" w:rsidRPr="00ED7516" w:rsidRDefault="00970ED4" w:rsidP="002B21C2">
            <w:pPr>
              <w:jc w:val="center"/>
              <w:rPr>
                <w:color w:val="000000"/>
                <w:sz w:val="22"/>
                <w:szCs w:val="22"/>
              </w:rPr>
            </w:pPr>
            <w:r w:rsidRPr="00ED7516">
              <w:rPr>
                <w:color w:val="000000"/>
                <w:sz w:val="22"/>
                <w:szCs w:val="22"/>
              </w:rPr>
              <w:t>47,6%</w:t>
            </w:r>
          </w:p>
        </w:tc>
        <w:tc>
          <w:tcPr>
            <w:tcW w:w="2516" w:type="dxa"/>
            <w:tcBorders>
              <w:top w:val="single" w:sz="8" w:space="0" w:color="000000"/>
              <w:left w:val="single" w:sz="8" w:space="0" w:color="000000"/>
              <w:bottom w:val="single" w:sz="8" w:space="0" w:color="000000"/>
              <w:right w:val="single" w:sz="8" w:space="0" w:color="000000"/>
            </w:tcBorders>
            <w:vAlign w:val="bottom"/>
          </w:tcPr>
          <w:p w14:paraId="0BA91A6E" w14:textId="77777777" w:rsidR="00970ED4" w:rsidRPr="00430D0C" w:rsidRDefault="00970ED4" w:rsidP="002B21C2">
            <w:pPr>
              <w:jc w:val="center"/>
              <w:rPr>
                <w:color w:val="000000"/>
                <w:sz w:val="22"/>
                <w:szCs w:val="22"/>
              </w:rPr>
            </w:pPr>
            <w:r w:rsidRPr="00430D0C">
              <w:rPr>
                <w:color w:val="000000"/>
                <w:sz w:val="22"/>
                <w:szCs w:val="22"/>
              </w:rPr>
              <w:t>63,0%</w:t>
            </w:r>
          </w:p>
        </w:tc>
        <w:tc>
          <w:tcPr>
            <w:tcW w:w="2449" w:type="dxa"/>
            <w:tcBorders>
              <w:top w:val="single" w:sz="8" w:space="0" w:color="000000"/>
              <w:left w:val="single" w:sz="8" w:space="0" w:color="000000"/>
              <w:bottom w:val="single" w:sz="8" w:space="0" w:color="000000"/>
              <w:right w:val="single" w:sz="8" w:space="0" w:color="000000"/>
            </w:tcBorders>
            <w:vAlign w:val="bottom"/>
          </w:tcPr>
          <w:p w14:paraId="7167AA20" w14:textId="77777777" w:rsidR="00970ED4" w:rsidRPr="000E2B14" w:rsidRDefault="00970ED4" w:rsidP="002B21C2">
            <w:pPr>
              <w:jc w:val="center"/>
              <w:rPr>
                <w:color w:val="000000"/>
                <w:sz w:val="22"/>
                <w:szCs w:val="22"/>
              </w:rPr>
            </w:pPr>
            <w:r w:rsidRPr="000E2B14">
              <w:rPr>
                <w:color w:val="000000"/>
                <w:sz w:val="22"/>
                <w:szCs w:val="22"/>
              </w:rPr>
              <w:t>81,2%</w:t>
            </w:r>
          </w:p>
        </w:tc>
      </w:tr>
      <w:tr w:rsidR="00970ED4" w:rsidRPr="000E2B14" w14:paraId="6DE3FB5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D9F946" w14:textId="77777777" w:rsidR="00970ED4" w:rsidRDefault="00970ED4" w:rsidP="002B21C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513CFA0D"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5195DF"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EF5AFC" w14:textId="77777777" w:rsidR="00970ED4" w:rsidRPr="00ED7516" w:rsidRDefault="00970ED4" w:rsidP="002B21C2">
            <w:pPr>
              <w:jc w:val="center"/>
              <w:rPr>
                <w:color w:val="000000"/>
                <w:sz w:val="22"/>
                <w:szCs w:val="22"/>
              </w:rPr>
            </w:pPr>
            <w:r w:rsidRPr="00ED7516">
              <w:rPr>
                <w:color w:val="000000"/>
                <w:sz w:val="22"/>
                <w:szCs w:val="22"/>
              </w:rPr>
              <w:t>85,2%</w:t>
            </w:r>
          </w:p>
        </w:tc>
        <w:tc>
          <w:tcPr>
            <w:tcW w:w="2516" w:type="dxa"/>
            <w:tcBorders>
              <w:top w:val="single" w:sz="8" w:space="0" w:color="000000"/>
              <w:left w:val="single" w:sz="8" w:space="0" w:color="000000"/>
              <w:bottom w:val="single" w:sz="8" w:space="0" w:color="000000"/>
              <w:right w:val="single" w:sz="8" w:space="0" w:color="000000"/>
            </w:tcBorders>
            <w:vAlign w:val="bottom"/>
          </w:tcPr>
          <w:p w14:paraId="4082609F" w14:textId="77777777" w:rsidR="00970ED4" w:rsidRPr="00430D0C" w:rsidRDefault="00970ED4" w:rsidP="002B21C2">
            <w:pPr>
              <w:jc w:val="center"/>
              <w:rPr>
                <w:color w:val="000000"/>
                <w:sz w:val="22"/>
                <w:szCs w:val="22"/>
              </w:rPr>
            </w:pPr>
            <w:r w:rsidRPr="00430D0C">
              <w:rPr>
                <w:color w:val="000000"/>
                <w:sz w:val="22"/>
                <w:szCs w:val="22"/>
              </w:rPr>
              <w:t>60,7%</w:t>
            </w:r>
          </w:p>
        </w:tc>
        <w:tc>
          <w:tcPr>
            <w:tcW w:w="2449" w:type="dxa"/>
            <w:tcBorders>
              <w:top w:val="single" w:sz="8" w:space="0" w:color="000000"/>
              <w:left w:val="single" w:sz="8" w:space="0" w:color="000000"/>
              <w:bottom w:val="single" w:sz="8" w:space="0" w:color="000000"/>
              <w:right w:val="single" w:sz="8" w:space="0" w:color="000000"/>
            </w:tcBorders>
            <w:vAlign w:val="bottom"/>
          </w:tcPr>
          <w:p w14:paraId="64C17CF7" w14:textId="77777777" w:rsidR="00970ED4" w:rsidRPr="000E2B14" w:rsidRDefault="00970ED4" w:rsidP="002B21C2">
            <w:pPr>
              <w:jc w:val="center"/>
              <w:rPr>
                <w:color w:val="000000"/>
                <w:sz w:val="22"/>
                <w:szCs w:val="22"/>
              </w:rPr>
            </w:pPr>
            <w:r w:rsidRPr="000E2B14">
              <w:rPr>
                <w:color w:val="000000"/>
                <w:sz w:val="22"/>
                <w:szCs w:val="22"/>
              </w:rPr>
              <w:t>28,6%</w:t>
            </w:r>
          </w:p>
        </w:tc>
      </w:tr>
      <w:tr w:rsidR="00970ED4" w:rsidRPr="000E2B14" w14:paraId="11E627F5"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2D990F" w14:textId="77777777" w:rsidR="00970ED4" w:rsidRDefault="00970ED4" w:rsidP="002B21C2">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1655C2AC"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319FB60"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CD893C" w14:textId="77777777" w:rsidR="00970ED4" w:rsidRPr="00ED7516" w:rsidRDefault="00970ED4" w:rsidP="002B21C2">
            <w:pPr>
              <w:jc w:val="center"/>
              <w:rPr>
                <w:color w:val="000000"/>
                <w:sz w:val="22"/>
                <w:szCs w:val="22"/>
              </w:rPr>
            </w:pPr>
            <w:r w:rsidRPr="00ED7516">
              <w:rPr>
                <w:color w:val="000000"/>
                <w:sz w:val="22"/>
                <w:szCs w:val="22"/>
              </w:rPr>
              <w:t>14,8%</w:t>
            </w:r>
          </w:p>
        </w:tc>
        <w:tc>
          <w:tcPr>
            <w:tcW w:w="2516" w:type="dxa"/>
            <w:tcBorders>
              <w:top w:val="single" w:sz="8" w:space="0" w:color="000000"/>
              <w:left w:val="single" w:sz="8" w:space="0" w:color="000000"/>
              <w:bottom w:val="single" w:sz="8" w:space="0" w:color="000000"/>
              <w:right w:val="single" w:sz="8" w:space="0" w:color="000000"/>
            </w:tcBorders>
            <w:vAlign w:val="bottom"/>
          </w:tcPr>
          <w:p w14:paraId="5616AA46" w14:textId="77777777" w:rsidR="00970ED4" w:rsidRPr="00430D0C" w:rsidRDefault="00970ED4" w:rsidP="002B21C2">
            <w:pPr>
              <w:jc w:val="center"/>
              <w:rPr>
                <w:color w:val="000000"/>
                <w:sz w:val="22"/>
                <w:szCs w:val="22"/>
              </w:rPr>
            </w:pPr>
            <w:r w:rsidRPr="00430D0C">
              <w:rPr>
                <w:color w:val="000000"/>
                <w:sz w:val="22"/>
                <w:szCs w:val="22"/>
              </w:rPr>
              <w:t>39,3%</w:t>
            </w:r>
          </w:p>
        </w:tc>
        <w:tc>
          <w:tcPr>
            <w:tcW w:w="2449" w:type="dxa"/>
            <w:tcBorders>
              <w:top w:val="single" w:sz="8" w:space="0" w:color="000000"/>
              <w:left w:val="single" w:sz="8" w:space="0" w:color="000000"/>
              <w:bottom w:val="single" w:sz="8" w:space="0" w:color="000000"/>
              <w:right w:val="single" w:sz="8" w:space="0" w:color="000000"/>
            </w:tcBorders>
            <w:vAlign w:val="bottom"/>
          </w:tcPr>
          <w:p w14:paraId="3E8F135A" w14:textId="77777777" w:rsidR="00970ED4" w:rsidRPr="000E2B14" w:rsidRDefault="00970ED4" w:rsidP="002B21C2">
            <w:pPr>
              <w:jc w:val="center"/>
              <w:rPr>
                <w:color w:val="000000"/>
                <w:sz w:val="22"/>
                <w:szCs w:val="22"/>
              </w:rPr>
            </w:pPr>
            <w:r w:rsidRPr="000E2B14">
              <w:rPr>
                <w:color w:val="000000"/>
                <w:sz w:val="22"/>
                <w:szCs w:val="22"/>
              </w:rPr>
              <w:t>71,4%</w:t>
            </w:r>
          </w:p>
        </w:tc>
      </w:tr>
      <w:tr w:rsidR="00970ED4" w:rsidRPr="000E2B14" w14:paraId="10F460AF"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597A7B0" w14:textId="77777777" w:rsidR="00970ED4" w:rsidRDefault="00970ED4" w:rsidP="002B21C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608E1ED"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D03CE0"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BC6047" w14:textId="77777777" w:rsidR="00970ED4" w:rsidRPr="00ED7516" w:rsidRDefault="00970ED4" w:rsidP="002B21C2">
            <w:pPr>
              <w:jc w:val="center"/>
              <w:rPr>
                <w:color w:val="000000"/>
                <w:sz w:val="22"/>
                <w:szCs w:val="22"/>
              </w:rPr>
            </w:pPr>
            <w:r w:rsidRPr="00ED7516">
              <w:rPr>
                <w:color w:val="000000"/>
                <w:sz w:val="22"/>
                <w:szCs w:val="22"/>
              </w:rPr>
              <w:t>25,5%</w:t>
            </w:r>
          </w:p>
        </w:tc>
        <w:tc>
          <w:tcPr>
            <w:tcW w:w="2516" w:type="dxa"/>
            <w:tcBorders>
              <w:top w:val="single" w:sz="8" w:space="0" w:color="000000"/>
              <w:left w:val="single" w:sz="8" w:space="0" w:color="000000"/>
              <w:bottom w:val="single" w:sz="8" w:space="0" w:color="000000"/>
              <w:right w:val="single" w:sz="8" w:space="0" w:color="000000"/>
            </w:tcBorders>
            <w:vAlign w:val="bottom"/>
          </w:tcPr>
          <w:p w14:paraId="2DC643DC" w14:textId="77777777" w:rsidR="00970ED4" w:rsidRPr="00430D0C" w:rsidRDefault="00970ED4" w:rsidP="002B21C2">
            <w:pPr>
              <w:jc w:val="center"/>
              <w:rPr>
                <w:color w:val="000000"/>
                <w:sz w:val="22"/>
                <w:szCs w:val="22"/>
              </w:rPr>
            </w:pPr>
            <w:r w:rsidRPr="00430D0C">
              <w:rPr>
                <w:color w:val="000000"/>
                <w:sz w:val="22"/>
                <w:szCs w:val="22"/>
              </w:rPr>
              <w:t>1,4%</w:t>
            </w:r>
          </w:p>
        </w:tc>
        <w:tc>
          <w:tcPr>
            <w:tcW w:w="2449" w:type="dxa"/>
            <w:tcBorders>
              <w:top w:val="single" w:sz="8" w:space="0" w:color="000000"/>
              <w:left w:val="single" w:sz="8" w:space="0" w:color="000000"/>
              <w:bottom w:val="single" w:sz="8" w:space="0" w:color="000000"/>
              <w:right w:val="single" w:sz="8" w:space="0" w:color="000000"/>
            </w:tcBorders>
            <w:vAlign w:val="bottom"/>
          </w:tcPr>
          <w:p w14:paraId="2A260E03"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71AD793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A2DDA04" w14:textId="77777777" w:rsidR="00970ED4" w:rsidRDefault="00970ED4" w:rsidP="002B21C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1C118706"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75B42A"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8D97EF" w14:textId="77777777" w:rsidR="00970ED4" w:rsidRPr="00ED7516" w:rsidRDefault="00970ED4" w:rsidP="002B21C2">
            <w:pPr>
              <w:jc w:val="center"/>
              <w:rPr>
                <w:color w:val="000000"/>
                <w:sz w:val="22"/>
                <w:szCs w:val="22"/>
              </w:rPr>
            </w:pPr>
            <w:r w:rsidRPr="00ED7516">
              <w:rPr>
                <w:color w:val="000000"/>
                <w:sz w:val="22"/>
                <w:szCs w:val="22"/>
              </w:rPr>
              <w:t>42,4%</w:t>
            </w:r>
          </w:p>
        </w:tc>
        <w:tc>
          <w:tcPr>
            <w:tcW w:w="2516" w:type="dxa"/>
            <w:tcBorders>
              <w:top w:val="single" w:sz="8" w:space="0" w:color="000000"/>
              <w:left w:val="single" w:sz="8" w:space="0" w:color="000000"/>
              <w:bottom w:val="single" w:sz="8" w:space="0" w:color="000000"/>
              <w:right w:val="single" w:sz="8" w:space="0" w:color="000000"/>
            </w:tcBorders>
            <w:vAlign w:val="bottom"/>
          </w:tcPr>
          <w:p w14:paraId="380A7C26" w14:textId="77777777" w:rsidR="00970ED4" w:rsidRPr="00430D0C" w:rsidRDefault="00970ED4" w:rsidP="002B21C2">
            <w:pPr>
              <w:jc w:val="center"/>
              <w:rPr>
                <w:color w:val="000000"/>
                <w:sz w:val="22"/>
                <w:szCs w:val="22"/>
              </w:rPr>
            </w:pPr>
            <w:r w:rsidRPr="00430D0C">
              <w:rPr>
                <w:color w:val="000000"/>
                <w:sz w:val="22"/>
                <w:szCs w:val="22"/>
              </w:rPr>
              <w:t>30,9%</w:t>
            </w:r>
          </w:p>
        </w:tc>
        <w:tc>
          <w:tcPr>
            <w:tcW w:w="2449" w:type="dxa"/>
            <w:tcBorders>
              <w:top w:val="single" w:sz="8" w:space="0" w:color="000000"/>
              <w:left w:val="single" w:sz="8" w:space="0" w:color="000000"/>
              <w:bottom w:val="single" w:sz="8" w:space="0" w:color="000000"/>
              <w:right w:val="single" w:sz="8" w:space="0" w:color="000000"/>
            </w:tcBorders>
            <w:vAlign w:val="bottom"/>
          </w:tcPr>
          <w:p w14:paraId="05498CDC" w14:textId="77777777" w:rsidR="00970ED4" w:rsidRPr="000E2B14" w:rsidRDefault="00970ED4" w:rsidP="002B21C2">
            <w:pPr>
              <w:jc w:val="center"/>
              <w:rPr>
                <w:color w:val="000000"/>
                <w:sz w:val="22"/>
                <w:szCs w:val="22"/>
              </w:rPr>
            </w:pPr>
            <w:r w:rsidRPr="000E2B14">
              <w:rPr>
                <w:color w:val="000000"/>
                <w:sz w:val="22"/>
                <w:szCs w:val="22"/>
              </w:rPr>
              <w:t>4,5%</w:t>
            </w:r>
          </w:p>
        </w:tc>
      </w:tr>
      <w:tr w:rsidR="00970ED4" w:rsidRPr="000E2B14" w14:paraId="20CE1AF5"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10DE2C" w14:textId="77777777" w:rsidR="00970ED4" w:rsidRDefault="00970ED4" w:rsidP="002B21C2">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4D27FCB3" w14:textId="77777777" w:rsidR="00970ED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2163A25"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C14C1E" w14:textId="77777777" w:rsidR="00970ED4" w:rsidRPr="00ED7516" w:rsidRDefault="00970ED4" w:rsidP="002B21C2">
            <w:pPr>
              <w:jc w:val="center"/>
              <w:rPr>
                <w:color w:val="000000"/>
                <w:sz w:val="22"/>
                <w:szCs w:val="22"/>
              </w:rPr>
            </w:pPr>
            <w:r w:rsidRPr="00ED7516">
              <w:rPr>
                <w:color w:val="000000"/>
                <w:sz w:val="22"/>
                <w:szCs w:val="22"/>
              </w:rPr>
              <w:t>32,1%</w:t>
            </w:r>
          </w:p>
        </w:tc>
        <w:tc>
          <w:tcPr>
            <w:tcW w:w="2516" w:type="dxa"/>
            <w:tcBorders>
              <w:top w:val="single" w:sz="8" w:space="0" w:color="000000"/>
              <w:left w:val="single" w:sz="8" w:space="0" w:color="000000"/>
              <w:bottom w:val="single" w:sz="8" w:space="0" w:color="000000"/>
              <w:right w:val="single" w:sz="8" w:space="0" w:color="000000"/>
            </w:tcBorders>
            <w:vAlign w:val="bottom"/>
          </w:tcPr>
          <w:p w14:paraId="07922153" w14:textId="77777777" w:rsidR="00970ED4" w:rsidRPr="00430D0C" w:rsidRDefault="00970ED4" w:rsidP="002B21C2">
            <w:pPr>
              <w:jc w:val="center"/>
              <w:rPr>
                <w:color w:val="000000"/>
                <w:sz w:val="22"/>
                <w:szCs w:val="22"/>
              </w:rPr>
            </w:pPr>
            <w:r w:rsidRPr="00430D0C">
              <w:rPr>
                <w:color w:val="000000"/>
                <w:sz w:val="22"/>
                <w:szCs w:val="22"/>
              </w:rPr>
              <w:t>67,6%</w:t>
            </w:r>
          </w:p>
        </w:tc>
        <w:tc>
          <w:tcPr>
            <w:tcW w:w="2449" w:type="dxa"/>
            <w:tcBorders>
              <w:top w:val="single" w:sz="8" w:space="0" w:color="000000"/>
              <w:left w:val="single" w:sz="8" w:space="0" w:color="000000"/>
              <w:bottom w:val="single" w:sz="8" w:space="0" w:color="000000"/>
              <w:right w:val="single" w:sz="8" w:space="0" w:color="000000"/>
            </w:tcBorders>
            <w:vAlign w:val="bottom"/>
          </w:tcPr>
          <w:p w14:paraId="0C151B89" w14:textId="77777777" w:rsidR="00970ED4" w:rsidRPr="000E2B14" w:rsidRDefault="00970ED4" w:rsidP="002B21C2">
            <w:pPr>
              <w:jc w:val="center"/>
              <w:rPr>
                <w:color w:val="000000"/>
                <w:sz w:val="22"/>
                <w:szCs w:val="22"/>
              </w:rPr>
            </w:pPr>
            <w:r w:rsidRPr="000E2B14">
              <w:rPr>
                <w:color w:val="000000"/>
                <w:sz w:val="22"/>
                <w:szCs w:val="22"/>
              </w:rPr>
              <w:t>95,5%</w:t>
            </w:r>
          </w:p>
        </w:tc>
      </w:tr>
      <w:tr w:rsidR="00970ED4" w14:paraId="3928176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ECE7B9" w14:textId="77777777" w:rsidR="00970ED4" w:rsidRDefault="00970ED4" w:rsidP="002B21C2">
            <w:pPr>
              <w:autoSpaceDE w:val="0"/>
              <w:autoSpaceDN w:val="0"/>
              <w:adjustRightInd w:val="0"/>
              <w:ind w:firstLine="67"/>
              <w:jc w:val="center"/>
              <w:rPr>
                <w:sz w:val="22"/>
                <w:szCs w:val="20"/>
              </w:rPr>
            </w:pPr>
            <w:r>
              <w:rPr>
                <w:sz w:val="22"/>
                <w:szCs w:val="20"/>
              </w:rPr>
              <w:lastRenderedPageBreak/>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248258F5"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79B840C"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25A06A" w14:textId="77777777" w:rsidR="00970ED4" w:rsidRPr="00ED7516" w:rsidRDefault="00970ED4" w:rsidP="002B21C2">
            <w:pPr>
              <w:jc w:val="center"/>
              <w:rPr>
                <w:color w:val="000000"/>
                <w:sz w:val="22"/>
                <w:szCs w:val="22"/>
              </w:rPr>
            </w:pPr>
            <w:r w:rsidRPr="00ED7516">
              <w:rPr>
                <w:color w:val="000000"/>
                <w:sz w:val="22"/>
                <w:szCs w:val="22"/>
              </w:rPr>
              <w:t>42,8%</w:t>
            </w:r>
          </w:p>
        </w:tc>
        <w:tc>
          <w:tcPr>
            <w:tcW w:w="2516" w:type="dxa"/>
            <w:tcBorders>
              <w:top w:val="single" w:sz="8" w:space="0" w:color="000000"/>
              <w:left w:val="single" w:sz="8" w:space="0" w:color="000000"/>
              <w:bottom w:val="single" w:sz="8" w:space="0" w:color="000000"/>
              <w:right w:val="single" w:sz="8" w:space="0" w:color="000000"/>
            </w:tcBorders>
            <w:vAlign w:val="bottom"/>
          </w:tcPr>
          <w:p w14:paraId="1287FD78" w14:textId="77777777" w:rsidR="00970ED4" w:rsidRPr="00430D0C" w:rsidRDefault="00970ED4" w:rsidP="002B21C2">
            <w:pPr>
              <w:jc w:val="center"/>
              <w:rPr>
                <w:color w:val="000000"/>
                <w:sz w:val="22"/>
                <w:szCs w:val="22"/>
              </w:rPr>
            </w:pPr>
            <w:r w:rsidRPr="00430D0C">
              <w:rPr>
                <w:color w:val="000000"/>
                <w:sz w:val="22"/>
                <w:szCs w:val="22"/>
              </w:rPr>
              <w:t>24,1%</w:t>
            </w:r>
          </w:p>
        </w:tc>
        <w:tc>
          <w:tcPr>
            <w:tcW w:w="2449" w:type="dxa"/>
            <w:tcBorders>
              <w:top w:val="single" w:sz="8" w:space="0" w:color="000000"/>
              <w:left w:val="single" w:sz="8" w:space="0" w:color="000000"/>
              <w:bottom w:val="single" w:sz="8" w:space="0" w:color="000000"/>
              <w:right w:val="single" w:sz="8" w:space="0" w:color="000000"/>
            </w:tcBorders>
            <w:vAlign w:val="center"/>
          </w:tcPr>
          <w:p w14:paraId="06139AD8" w14:textId="77777777" w:rsidR="00970ED4" w:rsidRDefault="00970ED4" w:rsidP="002B21C2">
            <w:pPr>
              <w:jc w:val="center"/>
              <w:rPr>
                <w:color w:val="000000"/>
                <w:sz w:val="22"/>
                <w:szCs w:val="22"/>
              </w:rPr>
            </w:pPr>
            <w:r>
              <w:rPr>
                <w:color w:val="000000"/>
                <w:sz w:val="22"/>
                <w:szCs w:val="22"/>
              </w:rPr>
              <w:t>14,3%</w:t>
            </w:r>
          </w:p>
        </w:tc>
      </w:tr>
      <w:tr w:rsidR="00970ED4" w14:paraId="5A5BCE4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178AF6" w14:textId="77777777" w:rsidR="00970ED4" w:rsidRDefault="00970ED4" w:rsidP="002B21C2">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6C3ADB74"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901D40C" w14:textId="77777777" w:rsidR="00970ED4" w:rsidRPr="00424568" w:rsidRDefault="00970ED4" w:rsidP="002B21C2">
            <w:pPr>
              <w:jc w:val="center"/>
              <w:rPr>
                <w:color w:val="000000"/>
                <w:sz w:val="22"/>
                <w:szCs w:val="22"/>
              </w:rPr>
            </w:pPr>
            <w:r w:rsidRPr="00424568">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30A135" w14:textId="77777777" w:rsidR="00970ED4" w:rsidRPr="00ED7516" w:rsidRDefault="00970ED4" w:rsidP="002B21C2">
            <w:pPr>
              <w:jc w:val="center"/>
              <w:rPr>
                <w:color w:val="000000"/>
                <w:sz w:val="22"/>
                <w:szCs w:val="22"/>
              </w:rPr>
            </w:pPr>
            <w:r w:rsidRPr="00ED7516">
              <w:rPr>
                <w:color w:val="000000"/>
                <w:sz w:val="22"/>
                <w:szCs w:val="22"/>
              </w:rPr>
              <w:t>57,2%</w:t>
            </w:r>
          </w:p>
        </w:tc>
        <w:tc>
          <w:tcPr>
            <w:tcW w:w="2516" w:type="dxa"/>
            <w:tcBorders>
              <w:top w:val="single" w:sz="8" w:space="0" w:color="000000"/>
              <w:left w:val="single" w:sz="8" w:space="0" w:color="000000"/>
              <w:bottom w:val="single" w:sz="8" w:space="0" w:color="000000"/>
              <w:right w:val="single" w:sz="8" w:space="0" w:color="000000"/>
            </w:tcBorders>
            <w:vAlign w:val="bottom"/>
          </w:tcPr>
          <w:p w14:paraId="52A547B8" w14:textId="77777777" w:rsidR="00970ED4" w:rsidRPr="00430D0C" w:rsidRDefault="00970ED4" w:rsidP="002B21C2">
            <w:pPr>
              <w:jc w:val="center"/>
              <w:rPr>
                <w:color w:val="000000"/>
                <w:sz w:val="22"/>
                <w:szCs w:val="22"/>
              </w:rPr>
            </w:pPr>
            <w:r w:rsidRPr="00430D0C">
              <w:rPr>
                <w:color w:val="000000"/>
                <w:sz w:val="22"/>
                <w:szCs w:val="22"/>
              </w:rPr>
              <w:t>75,9%</w:t>
            </w:r>
          </w:p>
        </w:tc>
        <w:tc>
          <w:tcPr>
            <w:tcW w:w="2449" w:type="dxa"/>
            <w:tcBorders>
              <w:top w:val="single" w:sz="8" w:space="0" w:color="000000"/>
              <w:left w:val="single" w:sz="8" w:space="0" w:color="000000"/>
              <w:bottom w:val="single" w:sz="8" w:space="0" w:color="000000"/>
              <w:right w:val="single" w:sz="8" w:space="0" w:color="000000"/>
            </w:tcBorders>
            <w:vAlign w:val="center"/>
          </w:tcPr>
          <w:p w14:paraId="29BD330A" w14:textId="77777777" w:rsidR="00970ED4" w:rsidRDefault="00970ED4" w:rsidP="002B21C2">
            <w:pPr>
              <w:jc w:val="center"/>
              <w:rPr>
                <w:color w:val="000000"/>
                <w:sz w:val="22"/>
                <w:szCs w:val="22"/>
              </w:rPr>
            </w:pPr>
            <w:r>
              <w:rPr>
                <w:color w:val="000000"/>
                <w:sz w:val="22"/>
                <w:szCs w:val="22"/>
              </w:rPr>
              <w:t>85,7%</w:t>
            </w:r>
          </w:p>
        </w:tc>
      </w:tr>
      <w:tr w:rsidR="00970ED4" w14:paraId="7B5DCA04"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04D30F" w14:textId="77777777" w:rsidR="00970ED4" w:rsidRDefault="00970ED4" w:rsidP="002B21C2">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7219D72"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A204B0"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9AD1D1" w14:textId="77777777" w:rsidR="00970ED4" w:rsidRPr="00ED7516" w:rsidRDefault="00970ED4" w:rsidP="002B21C2">
            <w:pPr>
              <w:jc w:val="center"/>
              <w:rPr>
                <w:color w:val="000000"/>
                <w:sz w:val="22"/>
                <w:szCs w:val="22"/>
              </w:rPr>
            </w:pPr>
            <w:r w:rsidRPr="00ED7516">
              <w:rPr>
                <w:color w:val="000000"/>
                <w:sz w:val="22"/>
                <w:szCs w:val="22"/>
              </w:rPr>
              <w:t>67,5%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F701EC3" w14:textId="77777777" w:rsidR="00970ED4" w:rsidRPr="00430D0C" w:rsidRDefault="00970ED4" w:rsidP="002B21C2">
            <w:pPr>
              <w:jc w:val="center"/>
              <w:rPr>
                <w:color w:val="000000"/>
                <w:sz w:val="22"/>
                <w:szCs w:val="22"/>
              </w:rPr>
            </w:pPr>
            <w:r w:rsidRPr="00430D0C">
              <w:rPr>
                <w:color w:val="000000"/>
                <w:sz w:val="22"/>
                <w:szCs w:val="22"/>
              </w:rPr>
              <w:t>53,0%</w:t>
            </w:r>
          </w:p>
        </w:tc>
        <w:tc>
          <w:tcPr>
            <w:tcW w:w="2449" w:type="dxa"/>
            <w:tcBorders>
              <w:top w:val="single" w:sz="8" w:space="0" w:color="000000"/>
              <w:left w:val="single" w:sz="8" w:space="0" w:color="000000"/>
              <w:bottom w:val="single" w:sz="8" w:space="0" w:color="000000"/>
              <w:right w:val="single" w:sz="8" w:space="0" w:color="000000"/>
            </w:tcBorders>
            <w:vAlign w:val="center"/>
          </w:tcPr>
          <w:p w14:paraId="5B58DE87" w14:textId="77777777" w:rsidR="00970ED4" w:rsidRDefault="00970ED4" w:rsidP="002B21C2">
            <w:pPr>
              <w:jc w:val="center"/>
              <w:rPr>
                <w:color w:val="000000"/>
                <w:sz w:val="22"/>
                <w:szCs w:val="22"/>
              </w:rPr>
            </w:pPr>
            <w:r>
              <w:rPr>
                <w:color w:val="000000"/>
                <w:sz w:val="22"/>
                <w:szCs w:val="22"/>
              </w:rPr>
              <w:t>18,8%</w:t>
            </w:r>
          </w:p>
        </w:tc>
      </w:tr>
      <w:tr w:rsidR="00970ED4" w14:paraId="42AAB27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1BE7A6" w14:textId="77777777" w:rsidR="00970ED4" w:rsidRDefault="00970ED4" w:rsidP="002B21C2">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192B03C"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37FBAF9"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34BFBE" w14:textId="77777777" w:rsidR="00970ED4" w:rsidRPr="00ED7516" w:rsidRDefault="00970ED4" w:rsidP="002B21C2">
            <w:pPr>
              <w:jc w:val="center"/>
              <w:rPr>
                <w:color w:val="000000"/>
                <w:sz w:val="22"/>
                <w:szCs w:val="22"/>
              </w:rPr>
            </w:pPr>
            <w:r w:rsidRPr="00ED7516">
              <w:rPr>
                <w:color w:val="000000"/>
                <w:sz w:val="22"/>
                <w:szCs w:val="22"/>
              </w:rPr>
              <w:t>32,5%</w:t>
            </w:r>
          </w:p>
        </w:tc>
        <w:tc>
          <w:tcPr>
            <w:tcW w:w="2516" w:type="dxa"/>
            <w:tcBorders>
              <w:top w:val="single" w:sz="8" w:space="0" w:color="000000"/>
              <w:left w:val="single" w:sz="8" w:space="0" w:color="000000"/>
              <w:bottom w:val="single" w:sz="8" w:space="0" w:color="000000"/>
              <w:right w:val="single" w:sz="8" w:space="0" w:color="000000"/>
            </w:tcBorders>
            <w:vAlign w:val="bottom"/>
          </w:tcPr>
          <w:p w14:paraId="70ACBB54" w14:textId="77777777" w:rsidR="00970ED4" w:rsidRPr="00430D0C" w:rsidRDefault="00970ED4" w:rsidP="002B21C2">
            <w:pPr>
              <w:jc w:val="center"/>
              <w:rPr>
                <w:color w:val="000000"/>
                <w:sz w:val="22"/>
                <w:szCs w:val="22"/>
              </w:rPr>
            </w:pPr>
            <w:r w:rsidRPr="00430D0C">
              <w:rPr>
                <w:color w:val="000000"/>
                <w:sz w:val="22"/>
                <w:szCs w:val="22"/>
              </w:rPr>
              <w:t>47,0%</w:t>
            </w:r>
          </w:p>
        </w:tc>
        <w:tc>
          <w:tcPr>
            <w:tcW w:w="2449" w:type="dxa"/>
            <w:tcBorders>
              <w:top w:val="single" w:sz="8" w:space="0" w:color="000000"/>
              <w:left w:val="single" w:sz="8" w:space="0" w:color="000000"/>
              <w:bottom w:val="single" w:sz="8" w:space="0" w:color="000000"/>
              <w:right w:val="single" w:sz="8" w:space="0" w:color="000000"/>
            </w:tcBorders>
            <w:vAlign w:val="center"/>
          </w:tcPr>
          <w:p w14:paraId="2D9B8785" w14:textId="77777777" w:rsidR="00970ED4" w:rsidRDefault="00970ED4" w:rsidP="002B21C2">
            <w:pPr>
              <w:jc w:val="center"/>
              <w:rPr>
                <w:color w:val="000000"/>
                <w:sz w:val="22"/>
                <w:szCs w:val="22"/>
              </w:rPr>
            </w:pPr>
            <w:r>
              <w:rPr>
                <w:color w:val="000000"/>
                <w:sz w:val="22"/>
                <w:szCs w:val="22"/>
              </w:rPr>
              <w:t>81,2%</w:t>
            </w:r>
          </w:p>
        </w:tc>
      </w:tr>
      <w:tr w:rsidR="00970ED4" w:rsidRPr="000E2B14" w14:paraId="2E6A5537"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8E2F97" w14:textId="77777777" w:rsidR="00970ED4" w:rsidRDefault="00970ED4" w:rsidP="002B21C2">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4EC486F3"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7A02F9"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7D0FD79" w14:textId="77777777" w:rsidR="00970ED4" w:rsidRPr="00ED7516" w:rsidRDefault="00970ED4" w:rsidP="002B21C2">
            <w:pPr>
              <w:jc w:val="center"/>
              <w:rPr>
                <w:color w:val="000000"/>
                <w:sz w:val="22"/>
                <w:szCs w:val="22"/>
              </w:rPr>
            </w:pPr>
            <w:r w:rsidRPr="00ED7516">
              <w:rPr>
                <w:color w:val="000000"/>
                <w:sz w:val="22"/>
                <w:szCs w:val="22"/>
              </w:rPr>
              <w:t>57,2%</w:t>
            </w:r>
          </w:p>
        </w:tc>
        <w:tc>
          <w:tcPr>
            <w:tcW w:w="2516" w:type="dxa"/>
            <w:tcBorders>
              <w:top w:val="single" w:sz="8" w:space="0" w:color="000000"/>
              <w:left w:val="single" w:sz="8" w:space="0" w:color="000000"/>
              <w:bottom w:val="single" w:sz="8" w:space="0" w:color="000000"/>
              <w:right w:val="single" w:sz="8" w:space="0" w:color="000000"/>
            </w:tcBorders>
            <w:vAlign w:val="bottom"/>
          </w:tcPr>
          <w:p w14:paraId="6798DDD3" w14:textId="77777777" w:rsidR="00970ED4" w:rsidRPr="00430D0C" w:rsidRDefault="00970ED4" w:rsidP="002B21C2">
            <w:pPr>
              <w:jc w:val="center"/>
              <w:rPr>
                <w:color w:val="000000"/>
                <w:sz w:val="22"/>
                <w:szCs w:val="22"/>
              </w:rPr>
            </w:pPr>
            <w:r w:rsidRPr="00430D0C">
              <w:rPr>
                <w:color w:val="000000"/>
                <w:sz w:val="22"/>
                <w:szCs w:val="22"/>
              </w:rPr>
              <w:t>27,5%</w:t>
            </w:r>
          </w:p>
        </w:tc>
        <w:tc>
          <w:tcPr>
            <w:tcW w:w="2449" w:type="dxa"/>
            <w:tcBorders>
              <w:top w:val="single" w:sz="8" w:space="0" w:color="000000"/>
              <w:left w:val="single" w:sz="8" w:space="0" w:color="000000"/>
              <w:bottom w:val="single" w:sz="8" w:space="0" w:color="000000"/>
              <w:right w:val="single" w:sz="8" w:space="0" w:color="000000"/>
            </w:tcBorders>
            <w:vAlign w:val="bottom"/>
          </w:tcPr>
          <w:p w14:paraId="6E82E3CE" w14:textId="77777777" w:rsidR="00970ED4" w:rsidRPr="000E2B14" w:rsidRDefault="00970ED4" w:rsidP="002B21C2">
            <w:pPr>
              <w:jc w:val="center"/>
              <w:rPr>
                <w:color w:val="000000"/>
                <w:sz w:val="22"/>
                <w:szCs w:val="22"/>
              </w:rPr>
            </w:pPr>
            <w:r w:rsidRPr="000E2B14">
              <w:rPr>
                <w:color w:val="000000"/>
                <w:sz w:val="22"/>
                <w:szCs w:val="22"/>
              </w:rPr>
              <w:t>4,5%</w:t>
            </w:r>
          </w:p>
        </w:tc>
      </w:tr>
      <w:tr w:rsidR="00970ED4" w:rsidRPr="000E2B14" w14:paraId="61D6344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53F0BA" w14:textId="77777777" w:rsidR="00970ED4" w:rsidRDefault="00970ED4" w:rsidP="002B21C2">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6F46EFED"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F6F4791"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1951E1" w14:textId="77777777" w:rsidR="00970ED4" w:rsidRPr="00ED7516" w:rsidRDefault="00970ED4" w:rsidP="002B21C2">
            <w:pPr>
              <w:jc w:val="center"/>
              <w:rPr>
                <w:color w:val="000000"/>
                <w:sz w:val="22"/>
                <w:szCs w:val="22"/>
              </w:rPr>
            </w:pPr>
            <w:r w:rsidRPr="00ED7516">
              <w:rPr>
                <w:color w:val="000000"/>
                <w:sz w:val="22"/>
                <w:szCs w:val="22"/>
              </w:rPr>
              <w:t>42,8%</w:t>
            </w:r>
          </w:p>
        </w:tc>
        <w:tc>
          <w:tcPr>
            <w:tcW w:w="2516" w:type="dxa"/>
            <w:tcBorders>
              <w:top w:val="single" w:sz="8" w:space="0" w:color="000000"/>
              <w:left w:val="single" w:sz="8" w:space="0" w:color="000000"/>
              <w:bottom w:val="single" w:sz="8" w:space="0" w:color="000000"/>
              <w:right w:val="single" w:sz="8" w:space="0" w:color="000000"/>
            </w:tcBorders>
            <w:vAlign w:val="bottom"/>
          </w:tcPr>
          <w:p w14:paraId="5566F429" w14:textId="77777777" w:rsidR="00970ED4" w:rsidRPr="00430D0C" w:rsidRDefault="00970ED4" w:rsidP="002B21C2">
            <w:pPr>
              <w:jc w:val="center"/>
              <w:rPr>
                <w:color w:val="000000"/>
                <w:sz w:val="22"/>
                <w:szCs w:val="22"/>
              </w:rPr>
            </w:pPr>
            <w:r w:rsidRPr="00430D0C">
              <w:rPr>
                <w:color w:val="000000"/>
                <w:sz w:val="22"/>
                <w:szCs w:val="22"/>
              </w:rPr>
              <w:t>72,5%</w:t>
            </w:r>
          </w:p>
        </w:tc>
        <w:tc>
          <w:tcPr>
            <w:tcW w:w="2449" w:type="dxa"/>
            <w:tcBorders>
              <w:top w:val="single" w:sz="8" w:space="0" w:color="000000"/>
              <w:left w:val="single" w:sz="8" w:space="0" w:color="000000"/>
              <w:bottom w:val="single" w:sz="8" w:space="0" w:color="000000"/>
              <w:right w:val="single" w:sz="8" w:space="0" w:color="000000"/>
            </w:tcBorders>
            <w:vAlign w:val="bottom"/>
          </w:tcPr>
          <w:p w14:paraId="69B1B769" w14:textId="77777777" w:rsidR="00970ED4" w:rsidRPr="000E2B14" w:rsidRDefault="00970ED4" w:rsidP="002B21C2">
            <w:pPr>
              <w:jc w:val="center"/>
              <w:rPr>
                <w:color w:val="000000"/>
                <w:sz w:val="22"/>
                <w:szCs w:val="22"/>
              </w:rPr>
            </w:pPr>
            <w:r w:rsidRPr="000E2B14">
              <w:rPr>
                <w:color w:val="000000"/>
                <w:sz w:val="22"/>
                <w:szCs w:val="22"/>
              </w:rPr>
              <w:t>95,5%</w:t>
            </w:r>
          </w:p>
        </w:tc>
      </w:tr>
      <w:tr w:rsidR="00970ED4" w:rsidRPr="000E2B14" w14:paraId="63947CDC"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1A0484E" w14:textId="77777777" w:rsidR="00970ED4" w:rsidRDefault="00970ED4" w:rsidP="002B21C2">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2D02C13D"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DBC0006"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059CF3B" w14:textId="77777777" w:rsidR="00970ED4" w:rsidRPr="00ED7516" w:rsidRDefault="00970ED4" w:rsidP="002B21C2">
            <w:pPr>
              <w:jc w:val="center"/>
              <w:rPr>
                <w:color w:val="000000"/>
                <w:sz w:val="22"/>
                <w:szCs w:val="22"/>
              </w:rPr>
            </w:pPr>
            <w:r w:rsidRPr="00ED7516">
              <w:rPr>
                <w:color w:val="000000"/>
                <w:sz w:val="22"/>
                <w:szCs w:val="22"/>
              </w:rPr>
              <w:t>77,5%</w:t>
            </w:r>
          </w:p>
        </w:tc>
        <w:tc>
          <w:tcPr>
            <w:tcW w:w="2516" w:type="dxa"/>
            <w:tcBorders>
              <w:top w:val="single" w:sz="8" w:space="0" w:color="000000"/>
              <w:left w:val="single" w:sz="8" w:space="0" w:color="000000"/>
              <w:bottom w:val="single" w:sz="8" w:space="0" w:color="000000"/>
              <w:right w:val="single" w:sz="8" w:space="0" w:color="000000"/>
            </w:tcBorders>
            <w:vAlign w:val="bottom"/>
          </w:tcPr>
          <w:p w14:paraId="606FD73C" w14:textId="77777777" w:rsidR="00970ED4" w:rsidRPr="00430D0C" w:rsidRDefault="00970ED4" w:rsidP="002B21C2">
            <w:pPr>
              <w:jc w:val="center"/>
              <w:rPr>
                <w:color w:val="000000"/>
                <w:sz w:val="22"/>
                <w:szCs w:val="22"/>
              </w:rPr>
            </w:pPr>
            <w:r w:rsidRPr="00430D0C">
              <w:rPr>
                <w:color w:val="000000"/>
                <w:sz w:val="22"/>
                <w:szCs w:val="22"/>
              </w:rPr>
              <w:t>56,4%</w:t>
            </w:r>
          </w:p>
        </w:tc>
        <w:tc>
          <w:tcPr>
            <w:tcW w:w="2449" w:type="dxa"/>
            <w:tcBorders>
              <w:top w:val="single" w:sz="8" w:space="0" w:color="000000"/>
              <w:left w:val="single" w:sz="8" w:space="0" w:color="000000"/>
              <w:bottom w:val="single" w:sz="8" w:space="0" w:color="000000"/>
              <w:right w:val="single" w:sz="8" w:space="0" w:color="000000"/>
            </w:tcBorders>
            <w:vAlign w:val="bottom"/>
          </w:tcPr>
          <w:p w14:paraId="3DA0F99B" w14:textId="77777777" w:rsidR="00970ED4" w:rsidRPr="000E2B14" w:rsidRDefault="00970ED4" w:rsidP="002B21C2">
            <w:pPr>
              <w:jc w:val="center"/>
              <w:rPr>
                <w:color w:val="000000"/>
                <w:sz w:val="22"/>
                <w:szCs w:val="22"/>
              </w:rPr>
            </w:pPr>
            <w:r w:rsidRPr="000E2B14">
              <w:rPr>
                <w:color w:val="000000"/>
                <w:sz w:val="22"/>
                <w:szCs w:val="22"/>
              </w:rPr>
              <w:t>21,8%</w:t>
            </w:r>
          </w:p>
        </w:tc>
      </w:tr>
      <w:tr w:rsidR="00970ED4" w:rsidRPr="000E2B14" w14:paraId="6E676022"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86DDAF" w14:textId="77777777" w:rsidR="00970ED4" w:rsidRDefault="00970ED4" w:rsidP="002B21C2">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1AF373A5"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8A83818"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7C9835" w14:textId="77777777" w:rsidR="00970ED4" w:rsidRPr="00ED7516" w:rsidRDefault="00970ED4" w:rsidP="002B21C2">
            <w:pPr>
              <w:jc w:val="center"/>
              <w:rPr>
                <w:color w:val="000000"/>
                <w:sz w:val="22"/>
                <w:szCs w:val="22"/>
              </w:rPr>
            </w:pPr>
            <w:r w:rsidRPr="00ED7516">
              <w:rPr>
                <w:color w:val="000000"/>
                <w:sz w:val="22"/>
                <w:szCs w:val="22"/>
              </w:rPr>
              <w:t>22,5%</w:t>
            </w:r>
          </w:p>
        </w:tc>
        <w:tc>
          <w:tcPr>
            <w:tcW w:w="2516" w:type="dxa"/>
            <w:tcBorders>
              <w:top w:val="single" w:sz="8" w:space="0" w:color="000000"/>
              <w:left w:val="single" w:sz="8" w:space="0" w:color="000000"/>
              <w:bottom w:val="single" w:sz="8" w:space="0" w:color="000000"/>
              <w:right w:val="single" w:sz="8" w:space="0" w:color="000000"/>
            </w:tcBorders>
            <w:vAlign w:val="bottom"/>
          </w:tcPr>
          <w:p w14:paraId="1EE7F888" w14:textId="77777777" w:rsidR="00970ED4" w:rsidRPr="00430D0C" w:rsidRDefault="00970ED4" w:rsidP="002B21C2">
            <w:pPr>
              <w:jc w:val="center"/>
              <w:rPr>
                <w:color w:val="000000"/>
                <w:sz w:val="22"/>
                <w:szCs w:val="22"/>
              </w:rPr>
            </w:pPr>
            <w:r w:rsidRPr="00430D0C">
              <w:rPr>
                <w:color w:val="000000"/>
                <w:sz w:val="22"/>
                <w:szCs w:val="22"/>
              </w:rPr>
              <w:t>43,6%</w:t>
            </w:r>
          </w:p>
        </w:tc>
        <w:tc>
          <w:tcPr>
            <w:tcW w:w="2449" w:type="dxa"/>
            <w:tcBorders>
              <w:top w:val="single" w:sz="8" w:space="0" w:color="000000"/>
              <w:left w:val="single" w:sz="8" w:space="0" w:color="000000"/>
              <w:bottom w:val="single" w:sz="8" w:space="0" w:color="000000"/>
              <w:right w:val="single" w:sz="8" w:space="0" w:color="000000"/>
            </w:tcBorders>
            <w:vAlign w:val="bottom"/>
          </w:tcPr>
          <w:p w14:paraId="443633A0" w14:textId="77777777" w:rsidR="00970ED4" w:rsidRPr="000E2B14" w:rsidRDefault="00970ED4" w:rsidP="002B21C2">
            <w:pPr>
              <w:jc w:val="center"/>
              <w:rPr>
                <w:color w:val="000000"/>
                <w:sz w:val="22"/>
                <w:szCs w:val="22"/>
              </w:rPr>
            </w:pPr>
            <w:r w:rsidRPr="000E2B14">
              <w:rPr>
                <w:color w:val="000000"/>
                <w:sz w:val="22"/>
                <w:szCs w:val="22"/>
              </w:rPr>
              <w:t>78,2%</w:t>
            </w:r>
          </w:p>
        </w:tc>
      </w:tr>
      <w:tr w:rsidR="00970ED4" w:rsidRPr="000E2B14" w14:paraId="5B9CBB44"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EDFDE7B" w14:textId="77777777" w:rsidR="00970ED4" w:rsidRDefault="00970ED4" w:rsidP="002B21C2">
            <w:pPr>
              <w:autoSpaceDE w:val="0"/>
              <w:autoSpaceDN w:val="0"/>
              <w:adjustRightInd w:val="0"/>
              <w:ind w:firstLine="67"/>
              <w:jc w:val="center"/>
              <w:rPr>
                <w:sz w:val="22"/>
                <w:szCs w:val="20"/>
              </w:rPr>
            </w:pPr>
            <w:r w:rsidRPr="002625E1">
              <w:rPr>
                <w:sz w:val="22"/>
                <w:szCs w:val="20"/>
              </w:rPr>
              <w:t>27-К1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3D66DE57"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E6C784A"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4F69B4" w14:textId="77777777" w:rsidR="00970ED4" w:rsidRPr="00ED7516" w:rsidRDefault="00970ED4" w:rsidP="002B21C2">
            <w:pPr>
              <w:jc w:val="center"/>
              <w:rPr>
                <w:color w:val="000000"/>
                <w:sz w:val="22"/>
                <w:szCs w:val="22"/>
              </w:rPr>
            </w:pPr>
            <w:r w:rsidRPr="00ED7516">
              <w:rPr>
                <w:color w:val="000000"/>
                <w:sz w:val="22"/>
                <w:szCs w:val="22"/>
              </w:rPr>
              <w:t>0,7%</w:t>
            </w:r>
          </w:p>
        </w:tc>
        <w:tc>
          <w:tcPr>
            <w:tcW w:w="2516" w:type="dxa"/>
            <w:tcBorders>
              <w:top w:val="single" w:sz="8" w:space="0" w:color="000000"/>
              <w:left w:val="single" w:sz="8" w:space="0" w:color="000000"/>
              <w:bottom w:val="single" w:sz="8" w:space="0" w:color="000000"/>
              <w:right w:val="single" w:sz="8" w:space="0" w:color="000000"/>
            </w:tcBorders>
            <w:vAlign w:val="bottom"/>
          </w:tcPr>
          <w:p w14:paraId="0B96E86C" w14:textId="77777777" w:rsidR="00970ED4" w:rsidRPr="00430D0C" w:rsidRDefault="00970ED4" w:rsidP="002B21C2">
            <w:pPr>
              <w:jc w:val="center"/>
              <w:rPr>
                <w:color w:val="000000"/>
                <w:sz w:val="22"/>
                <w:szCs w:val="22"/>
              </w:rPr>
            </w:pPr>
            <w:r w:rsidRPr="00430D0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375F3C65"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4267BCD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C911F8" w14:textId="77777777" w:rsidR="00970ED4" w:rsidRDefault="00970ED4" w:rsidP="002B21C2">
            <w:pPr>
              <w:autoSpaceDE w:val="0"/>
              <w:autoSpaceDN w:val="0"/>
              <w:adjustRightInd w:val="0"/>
              <w:ind w:firstLine="67"/>
              <w:jc w:val="center"/>
              <w:rPr>
                <w:sz w:val="22"/>
                <w:szCs w:val="20"/>
              </w:rPr>
            </w:pPr>
            <w:r w:rsidRPr="002625E1">
              <w:rPr>
                <w:sz w:val="22"/>
                <w:szCs w:val="20"/>
              </w:rPr>
              <w:t>27-К1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0AC33103" w14:textId="77777777" w:rsidR="00970ED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D3BF25D"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FCDD56A" w14:textId="77777777" w:rsidR="00970ED4" w:rsidRPr="00ED7516" w:rsidRDefault="00970ED4" w:rsidP="002B21C2">
            <w:pPr>
              <w:jc w:val="center"/>
              <w:rPr>
                <w:color w:val="000000"/>
                <w:sz w:val="22"/>
                <w:szCs w:val="22"/>
              </w:rPr>
            </w:pPr>
            <w:r w:rsidRPr="00ED7516">
              <w:rPr>
                <w:color w:val="000000"/>
                <w:sz w:val="22"/>
                <w:szCs w:val="22"/>
              </w:rPr>
              <w:t>99,3%</w:t>
            </w:r>
          </w:p>
        </w:tc>
        <w:tc>
          <w:tcPr>
            <w:tcW w:w="2516" w:type="dxa"/>
            <w:tcBorders>
              <w:top w:val="single" w:sz="8" w:space="0" w:color="000000"/>
              <w:left w:val="single" w:sz="8" w:space="0" w:color="000000"/>
              <w:bottom w:val="single" w:sz="8" w:space="0" w:color="000000"/>
              <w:right w:val="single" w:sz="8" w:space="0" w:color="000000"/>
            </w:tcBorders>
            <w:vAlign w:val="bottom"/>
          </w:tcPr>
          <w:p w14:paraId="168138A0" w14:textId="77777777" w:rsidR="00970ED4" w:rsidRPr="00430D0C" w:rsidRDefault="00970ED4" w:rsidP="002B21C2">
            <w:pPr>
              <w:jc w:val="center"/>
              <w:rPr>
                <w:color w:val="000000"/>
                <w:sz w:val="22"/>
                <w:szCs w:val="22"/>
              </w:rPr>
            </w:pPr>
            <w:r w:rsidRPr="00430D0C">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6660200" w14:textId="77777777" w:rsidR="00970ED4" w:rsidRPr="000E2B14" w:rsidRDefault="00970ED4" w:rsidP="002B21C2">
            <w:pPr>
              <w:jc w:val="center"/>
              <w:rPr>
                <w:color w:val="000000"/>
                <w:sz w:val="22"/>
                <w:szCs w:val="22"/>
              </w:rPr>
            </w:pPr>
            <w:r w:rsidRPr="000E2B14">
              <w:rPr>
                <w:color w:val="000000"/>
                <w:sz w:val="22"/>
                <w:szCs w:val="22"/>
              </w:rPr>
              <w:t>100,0%</w:t>
            </w:r>
          </w:p>
        </w:tc>
      </w:tr>
      <w:tr w:rsidR="00970ED4" w:rsidRPr="000E2B14" w14:paraId="7636A449"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0C3CA30"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12305D9F" w14:textId="77777777" w:rsidR="00970ED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84497E"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045179" w14:textId="77777777" w:rsidR="00970ED4" w:rsidRPr="00ED7516" w:rsidRDefault="00970ED4" w:rsidP="002B21C2">
            <w:pPr>
              <w:jc w:val="center"/>
              <w:rPr>
                <w:color w:val="000000"/>
                <w:sz w:val="22"/>
                <w:szCs w:val="22"/>
              </w:rPr>
            </w:pPr>
            <w:r w:rsidRPr="00ED7516">
              <w:rPr>
                <w:color w:val="000000"/>
                <w:sz w:val="22"/>
                <w:szCs w:val="22"/>
              </w:rPr>
              <w:t>1,1%</w:t>
            </w:r>
          </w:p>
        </w:tc>
        <w:tc>
          <w:tcPr>
            <w:tcW w:w="2516" w:type="dxa"/>
            <w:tcBorders>
              <w:top w:val="single" w:sz="8" w:space="0" w:color="000000"/>
              <w:left w:val="single" w:sz="8" w:space="0" w:color="000000"/>
              <w:bottom w:val="single" w:sz="8" w:space="0" w:color="000000"/>
              <w:right w:val="single" w:sz="8" w:space="0" w:color="000000"/>
            </w:tcBorders>
            <w:vAlign w:val="bottom"/>
          </w:tcPr>
          <w:p w14:paraId="3AB65B9C" w14:textId="77777777" w:rsidR="00970ED4" w:rsidRPr="00430D0C" w:rsidRDefault="00970ED4" w:rsidP="002B21C2">
            <w:pPr>
              <w:jc w:val="center"/>
              <w:rPr>
                <w:color w:val="000000"/>
                <w:sz w:val="22"/>
                <w:szCs w:val="22"/>
              </w:rPr>
            </w:pPr>
            <w:r w:rsidRPr="00430D0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0E5428C"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01DAB619"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94983E7"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0455EBD8"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457669"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DC9C25" w14:textId="77777777" w:rsidR="00970ED4" w:rsidRPr="00ED7516" w:rsidRDefault="00970ED4" w:rsidP="002B21C2">
            <w:pPr>
              <w:jc w:val="center"/>
              <w:rPr>
                <w:color w:val="000000"/>
                <w:sz w:val="22"/>
                <w:szCs w:val="22"/>
              </w:rPr>
            </w:pPr>
            <w:r w:rsidRPr="00ED7516">
              <w:rPr>
                <w:color w:val="000000"/>
                <w:sz w:val="22"/>
                <w:szCs w:val="22"/>
              </w:rPr>
              <w:t>15,1%</w:t>
            </w:r>
          </w:p>
        </w:tc>
        <w:tc>
          <w:tcPr>
            <w:tcW w:w="2516" w:type="dxa"/>
            <w:tcBorders>
              <w:top w:val="single" w:sz="8" w:space="0" w:color="000000"/>
              <w:left w:val="single" w:sz="8" w:space="0" w:color="000000"/>
              <w:bottom w:val="single" w:sz="8" w:space="0" w:color="000000"/>
              <w:right w:val="single" w:sz="8" w:space="0" w:color="000000"/>
            </w:tcBorders>
            <w:vAlign w:val="bottom"/>
          </w:tcPr>
          <w:p w14:paraId="685F16F9" w14:textId="77777777" w:rsidR="00970ED4" w:rsidRPr="00430D0C" w:rsidRDefault="00970ED4" w:rsidP="002B21C2">
            <w:pPr>
              <w:jc w:val="center"/>
              <w:rPr>
                <w:color w:val="000000"/>
                <w:sz w:val="22"/>
                <w:szCs w:val="22"/>
              </w:rPr>
            </w:pPr>
            <w:r w:rsidRPr="00430D0C">
              <w:rPr>
                <w:color w:val="000000"/>
                <w:sz w:val="22"/>
                <w:szCs w:val="22"/>
              </w:rPr>
              <w:t>2,0%</w:t>
            </w:r>
          </w:p>
        </w:tc>
        <w:tc>
          <w:tcPr>
            <w:tcW w:w="2449" w:type="dxa"/>
            <w:tcBorders>
              <w:top w:val="single" w:sz="8" w:space="0" w:color="000000"/>
              <w:left w:val="single" w:sz="8" w:space="0" w:color="000000"/>
              <w:bottom w:val="single" w:sz="8" w:space="0" w:color="000000"/>
              <w:right w:val="single" w:sz="8" w:space="0" w:color="000000"/>
            </w:tcBorders>
            <w:vAlign w:val="bottom"/>
          </w:tcPr>
          <w:p w14:paraId="23013F00"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6B079652"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E88A16B"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1AA55287"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35BC88D"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29BC51" w14:textId="77777777" w:rsidR="00970ED4" w:rsidRPr="00ED7516" w:rsidRDefault="00970ED4" w:rsidP="002B21C2">
            <w:pPr>
              <w:jc w:val="center"/>
              <w:rPr>
                <w:color w:val="000000"/>
                <w:sz w:val="22"/>
                <w:szCs w:val="22"/>
              </w:rPr>
            </w:pPr>
            <w:r w:rsidRPr="00ED7516">
              <w:rPr>
                <w:color w:val="000000"/>
                <w:sz w:val="22"/>
                <w:szCs w:val="22"/>
              </w:rPr>
              <w:t>50,2%</w:t>
            </w:r>
          </w:p>
        </w:tc>
        <w:tc>
          <w:tcPr>
            <w:tcW w:w="2516" w:type="dxa"/>
            <w:tcBorders>
              <w:top w:val="single" w:sz="8" w:space="0" w:color="000000"/>
              <w:left w:val="single" w:sz="8" w:space="0" w:color="000000"/>
              <w:bottom w:val="single" w:sz="8" w:space="0" w:color="000000"/>
              <w:right w:val="single" w:sz="8" w:space="0" w:color="000000"/>
            </w:tcBorders>
            <w:vAlign w:val="bottom"/>
          </w:tcPr>
          <w:p w14:paraId="732A22E6" w14:textId="77777777" w:rsidR="00970ED4" w:rsidRPr="00430D0C" w:rsidRDefault="00970ED4" w:rsidP="002B21C2">
            <w:pPr>
              <w:jc w:val="center"/>
              <w:rPr>
                <w:color w:val="000000"/>
                <w:sz w:val="22"/>
                <w:szCs w:val="22"/>
              </w:rPr>
            </w:pPr>
            <w:r w:rsidRPr="00430D0C">
              <w:rPr>
                <w:color w:val="000000"/>
                <w:sz w:val="22"/>
                <w:szCs w:val="22"/>
              </w:rPr>
              <w:t>31,5%</w:t>
            </w:r>
          </w:p>
        </w:tc>
        <w:tc>
          <w:tcPr>
            <w:tcW w:w="2449" w:type="dxa"/>
            <w:tcBorders>
              <w:top w:val="single" w:sz="8" w:space="0" w:color="000000"/>
              <w:left w:val="single" w:sz="8" w:space="0" w:color="000000"/>
              <w:bottom w:val="single" w:sz="8" w:space="0" w:color="000000"/>
              <w:right w:val="single" w:sz="8" w:space="0" w:color="000000"/>
            </w:tcBorders>
            <w:vAlign w:val="bottom"/>
          </w:tcPr>
          <w:p w14:paraId="3289C998" w14:textId="77777777" w:rsidR="00970ED4" w:rsidRPr="000E2B14" w:rsidRDefault="00970ED4" w:rsidP="002B21C2">
            <w:pPr>
              <w:jc w:val="center"/>
              <w:rPr>
                <w:color w:val="000000"/>
                <w:sz w:val="22"/>
                <w:szCs w:val="22"/>
              </w:rPr>
            </w:pPr>
            <w:r w:rsidRPr="000E2B14">
              <w:rPr>
                <w:color w:val="000000"/>
                <w:sz w:val="22"/>
                <w:szCs w:val="22"/>
              </w:rPr>
              <w:t>12,8%</w:t>
            </w:r>
          </w:p>
        </w:tc>
      </w:tr>
      <w:tr w:rsidR="00970ED4" w:rsidRPr="000E2B14" w14:paraId="597393C9"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D1EBA48"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3EDD249D" w14:textId="77777777" w:rsidR="00970ED4" w:rsidRPr="00CC3194" w:rsidRDefault="00970ED4" w:rsidP="002B21C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44D26750"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D23E74" w14:textId="77777777" w:rsidR="00970ED4" w:rsidRPr="00ED7516" w:rsidRDefault="00970ED4" w:rsidP="002B21C2">
            <w:pPr>
              <w:jc w:val="center"/>
              <w:rPr>
                <w:color w:val="000000"/>
                <w:sz w:val="22"/>
                <w:szCs w:val="22"/>
              </w:rPr>
            </w:pPr>
            <w:r w:rsidRPr="00ED7516">
              <w:rPr>
                <w:color w:val="000000"/>
                <w:sz w:val="22"/>
                <w:szCs w:val="22"/>
              </w:rPr>
              <w:t>33,6%</w:t>
            </w:r>
          </w:p>
        </w:tc>
        <w:tc>
          <w:tcPr>
            <w:tcW w:w="2516" w:type="dxa"/>
            <w:tcBorders>
              <w:top w:val="single" w:sz="8" w:space="0" w:color="000000"/>
              <w:left w:val="single" w:sz="8" w:space="0" w:color="000000"/>
              <w:bottom w:val="single" w:sz="8" w:space="0" w:color="000000"/>
              <w:right w:val="single" w:sz="8" w:space="0" w:color="000000"/>
            </w:tcBorders>
            <w:vAlign w:val="bottom"/>
          </w:tcPr>
          <w:p w14:paraId="5AB2D28A" w14:textId="77777777" w:rsidR="00970ED4" w:rsidRPr="00430D0C" w:rsidRDefault="00970ED4" w:rsidP="002B21C2">
            <w:pPr>
              <w:jc w:val="center"/>
              <w:rPr>
                <w:color w:val="000000"/>
                <w:sz w:val="22"/>
                <w:szCs w:val="22"/>
              </w:rPr>
            </w:pPr>
            <w:r w:rsidRPr="00430D0C">
              <w:rPr>
                <w:color w:val="000000"/>
                <w:sz w:val="22"/>
                <w:szCs w:val="22"/>
              </w:rPr>
              <w:t>66,5%</w:t>
            </w:r>
          </w:p>
        </w:tc>
        <w:tc>
          <w:tcPr>
            <w:tcW w:w="2449" w:type="dxa"/>
            <w:tcBorders>
              <w:top w:val="single" w:sz="8" w:space="0" w:color="000000"/>
              <w:left w:val="single" w:sz="8" w:space="0" w:color="000000"/>
              <w:bottom w:val="single" w:sz="8" w:space="0" w:color="000000"/>
              <w:right w:val="single" w:sz="8" w:space="0" w:color="000000"/>
            </w:tcBorders>
            <w:vAlign w:val="bottom"/>
          </w:tcPr>
          <w:p w14:paraId="1943CF47" w14:textId="77777777" w:rsidR="00970ED4" w:rsidRPr="000E2B14" w:rsidRDefault="00970ED4" w:rsidP="002B21C2">
            <w:pPr>
              <w:jc w:val="center"/>
              <w:rPr>
                <w:color w:val="000000"/>
                <w:sz w:val="22"/>
                <w:szCs w:val="22"/>
              </w:rPr>
            </w:pPr>
            <w:r w:rsidRPr="000E2B14">
              <w:rPr>
                <w:color w:val="000000"/>
                <w:sz w:val="22"/>
                <w:szCs w:val="22"/>
              </w:rPr>
              <w:t>87,2%</w:t>
            </w:r>
          </w:p>
        </w:tc>
      </w:tr>
      <w:tr w:rsidR="00970ED4" w:rsidRPr="000E2B14" w14:paraId="445C994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1F95A50"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160A962B" w14:textId="77777777" w:rsidR="00970ED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2FA0B3"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34CBE4" w14:textId="77777777" w:rsidR="00970ED4" w:rsidRPr="00ED7516" w:rsidRDefault="00970ED4" w:rsidP="002B21C2">
            <w:pPr>
              <w:jc w:val="center"/>
              <w:rPr>
                <w:color w:val="000000"/>
                <w:sz w:val="22"/>
                <w:szCs w:val="22"/>
              </w:rPr>
            </w:pPr>
            <w:r w:rsidRPr="00ED7516">
              <w:rPr>
                <w:color w:val="000000"/>
                <w:sz w:val="22"/>
                <w:szCs w:val="22"/>
              </w:rPr>
              <w:t>3,0%</w:t>
            </w:r>
          </w:p>
        </w:tc>
        <w:tc>
          <w:tcPr>
            <w:tcW w:w="2516" w:type="dxa"/>
            <w:tcBorders>
              <w:top w:val="single" w:sz="8" w:space="0" w:color="000000"/>
              <w:left w:val="single" w:sz="8" w:space="0" w:color="000000"/>
              <w:bottom w:val="single" w:sz="8" w:space="0" w:color="000000"/>
              <w:right w:val="single" w:sz="8" w:space="0" w:color="000000"/>
            </w:tcBorders>
            <w:vAlign w:val="bottom"/>
          </w:tcPr>
          <w:p w14:paraId="717ED400" w14:textId="77777777" w:rsidR="00970ED4" w:rsidRPr="00430D0C" w:rsidRDefault="00970ED4" w:rsidP="002B21C2">
            <w:pPr>
              <w:jc w:val="center"/>
              <w:rPr>
                <w:color w:val="000000"/>
                <w:sz w:val="22"/>
                <w:szCs w:val="22"/>
              </w:rPr>
            </w:pPr>
            <w:r w:rsidRPr="00430D0C">
              <w:rPr>
                <w:color w:val="000000"/>
                <w:sz w:val="22"/>
                <w:szCs w:val="22"/>
              </w:rPr>
              <w:t>1,1%</w:t>
            </w:r>
          </w:p>
        </w:tc>
        <w:tc>
          <w:tcPr>
            <w:tcW w:w="2449" w:type="dxa"/>
            <w:tcBorders>
              <w:top w:val="single" w:sz="8" w:space="0" w:color="000000"/>
              <w:left w:val="single" w:sz="8" w:space="0" w:color="000000"/>
              <w:bottom w:val="single" w:sz="8" w:space="0" w:color="000000"/>
              <w:right w:val="single" w:sz="8" w:space="0" w:color="000000"/>
            </w:tcBorders>
            <w:vAlign w:val="bottom"/>
          </w:tcPr>
          <w:p w14:paraId="2997EC9A"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21FC46A1"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F71F225"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416340BF"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7B7A7EC"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B1B59D" w14:textId="77777777" w:rsidR="00970ED4" w:rsidRPr="00ED7516" w:rsidRDefault="00970ED4" w:rsidP="002B21C2">
            <w:pPr>
              <w:jc w:val="center"/>
              <w:rPr>
                <w:color w:val="000000"/>
                <w:sz w:val="22"/>
                <w:szCs w:val="22"/>
              </w:rPr>
            </w:pPr>
            <w:r w:rsidRPr="00ED7516">
              <w:rPr>
                <w:color w:val="000000"/>
                <w:sz w:val="22"/>
                <w:szCs w:val="22"/>
              </w:rPr>
              <w:t>40,6%</w:t>
            </w:r>
          </w:p>
        </w:tc>
        <w:tc>
          <w:tcPr>
            <w:tcW w:w="2516" w:type="dxa"/>
            <w:tcBorders>
              <w:top w:val="single" w:sz="8" w:space="0" w:color="000000"/>
              <w:left w:val="single" w:sz="8" w:space="0" w:color="000000"/>
              <w:bottom w:val="single" w:sz="8" w:space="0" w:color="000000"/>
              <w:right w:val="single" w:sz="8" w:space="0" w:color="000000"/>
            </w:tcBorders>
            <w:vAlign w:val="bottom"/>
          </w:tcPr>
          <w:p w14:paraId="6B9140AB" w14:textId="77777777" w:rsidR="00970ED4" w:rsidRPr="00430D0C" w:rsidRDefault="00970ED4" w:rsidP="002B21C2">
            <w:pPr>
              <w:jc w:val="center"/>
              <w:rPr>
                <w:color w:val="000000"/>
                <w:sz w:val="22"/>
                <w:szCs w:val="22"/>
              </w:rPr>
            </w:pPr>
            <w:r w:rsidRPr="00430D0C">
              <w:rPr>
                <w:color w:val="000000"/>
                <w:sz w:val="22"/>
                <w:szCs w:val="22"/>
              </w:rPr>
              <w:t>18,1%</w:t>
            </w:r>
          </w:p>
        </w:tc>
        <w:tc>
          <w:tcPr>
            <w:tcW w:w="2449" w:type="dxa"/>
            <w:tcBorders>
              <w:top w:val="single" w:sz="8" w:space="0" w:color="000000"/>
              <w:left w:val="single" w:sz="8" w:space="0" w:color="000000"/>
              <w:bottom w:val="single" w:sz="8" w:space="0" w:color="000000"/>
              <w:right w:val="single" w:sz="8" w:space="0" w:color="000000"/>
            </w:tcBorders>
            <w:vAlign w:val="bottom"/>
          </w:tcPr>
          <w:p w14:paraId="3E6ACB0B" w14:textId="77777777" w:rsidR="00970ED4" w:rsidRPr="000E2B14" w:rsidRDefault="00970ED4" w:rsidP="002B21C2">
            <w:pPr>
              <w:jc w:val="center"/>
              <w:rPr>
                <w:color w:val="000000"/>
                <w:sz w:val="22"/>
                <w:szCs w:val="22"/>
              </w:rPr>
            </w:pPr>
            <w:r w:rsidRPr="000E2B14">
              <w:rPr>
                <w:color w:val="000000"/>
                <w:sz w:val="22"/>
                <w:szCs w:val="22"/>
              </w:rPr>
              <w:t>7,5%</w:t>
            </w:r>
          </w:p>
        </w:tc>
      </w:tr>
      <w:tr w:rsidR="00970ED4" w:rsidRPr="000E2B14" w14:paraId="2A639EF7"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62E5BF6"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1B8AE587"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A943ADE"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A333C8" w14:textId="77777777" w:rsidR="00970ED4" w:rsidRPr="00ED7516" w:rsidRDefault="00970ED4" w:rsidP="002B21C2">
            <w:pPr>
              <w:jc w:val="center"/>
              <w:rPr>
                <w:color w:val="000000"/>
                <w:sz w:val="22"/>
                <w:szCs w:val="22"/>
              </w:rPr>
            </w:pPr>
            <w:r w:rsidRPr="00ED7516">
              <w:rPr>
                <w:color w:val="000000"/>
                <w:sz w:val="22"/>
                <w:szCs w:val="22"/>
              </w:rPr>
              <w:t>56,5%</w:t>
            </w:r>
          </w:p>
        </w:tc>
        <w:tc>
          <w:tcPr>
            <w:tcW w:w="2516" w:type="dxa"/>
            <w:tcBorders>
              <w:top w:val="single" w:sz="8" w:space="0" w:color="000000"/>
              <w:left w:val="single" w:sz="8" w:space="0" w:color="000000"/>
              <w:bottom w:val="single" w:sz="8" w:space="0" w:color="000000"/>
              <w:right w:val="single" w:sz="8" w:space="0" w:color="000000"/>
            </w:tcBorders>
            <w:vAlign w:val="bottom"/>
          </w:tcPr>
          <w:p w14:paraId="07067765" w14:textId="77777777" w:rsidR="00970ED4" w:rsidRPr="00430D0C" w:rsidRDefault="00970ED4" w:rsidP="002B21C2">
            <w:pPr>
              <w:jc w:val="center"/>
              <w:rPr>
                <w:color w:val="000000"/>
                <w:sz w:val="22"/>
                <w:szCs w:val="22"/>
              </w:rPr>
            </w:pPr>
            <w:r w:rsidRPr="00430D0C">
              <w:rPr>
                <w:color w:val="000000"/>
                <w:sz w:val="22"/>
                <w:szCs w:val="22"/>
              </w:rPr>
              <w:t>80,8%</w:t>
            </w:r>
          </w:p>
        </w:tc>
        <w:tc>
          <w:tcPr>
            <w:tcW w:w="2449" w:type="dxa"/>
            <w:tcBorders>
              <w:top w:val="single" w:sz="8" w:space="0" w:color="000000"/>
              <w:left w:val="single" w:sz="8" w:space="0" w:color="000000"/>
              <w:bottom w:val="single" w:sz="8" w:space="0" w:color="000000"/>
              <w:right w:val="single" w:sz="8" w:space="0" w:color="000000"/>
            </w:tcBorders>
            <w:vAlign w:val="bottom"/>
          </w:tcPr>
          <w:p w14:paraId="1E1F1B36" w14:textId="77777777" w:rsidR="00970ED4" w:rsidRPr="000E2B14" w:rsidRDefault="00970ED4" w:rsidP="002B21C2">
            <w:pPr>
              <w:jc w:val="center"/>
              <w:rPr>
                <w:color w:val="000000"/>
                <w:sz w:val="22"/>
                <w:szCs w:val="22"/>
              </w:rPr>
            </w:pPr>
            <w:r w:rsidRPr="000E2B14">
              <w:rPr>
                <w:color w:val="000000"/>
                <w:sz w:val="22"/>
                <w:szCs w:val="22"/>
              </w:rPr>
              <w:t>92,5%</w:t>
            </w:r>
          </w:p>
        </w:tc>
      </w:tr>
      <w:tr w:rsidR="00970ED4" w:rsidRPr="000E2B14" w14:paraId="03A42188"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AD633FC"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1695249D"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AA5B3F"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7B7348" w14:textId="77777777" w:rsidR="00970ED4" w:rsidRPr="00ED7516" w:rsidRDefault="00970ED4" w:rsidP="002B21C2">
            <w:pPr>
              <w:jc w:val="center"/>
              <w:rPr>
                <w:color w:val="000000"/>
                <w:sz w:val="22"/>
                <w:szCs w:val="22"/>
              </w:rPr>
            </w:pPr>
            <w:r w:rsidRPr="00ED7516">
              <w:rPr>
                <w:color w:val="000000"/>
                <w:sz w:val="22"/>
                <w:szCs w:val="22"/>
              </w:rPr>
              <w:t>8,1%</w:t>
            </w:r>
          </w:p>
        </w:tc>
        <w:tc>
          <w:tcPr>
            <w:tcW w:w="2516" w:type="dxa"/>
            <w:tcBorders>
              <w:top w:val="single" w:sz="8" w:space="0" w:color="000000"/>
              <w:left w:val="single" w:sz="8" w:space="0" w:color="000000"/>
              <w:bottom w:val="single" w:sz="8" w:space="0" w:color="000000"/>
              <w:right w:val="single" w:sz="8" w:space="0" w:color="000000"/>
            </w:tcBorders>
            <w:vAlign w:val="bottom"/>
          </w:tcPr>
          <w:p w14:paraId="77023A24" w14:textId="77777777" w:rsidR="00970ED4" w:rsidRPr="00430D0C" w:rsidRDefault="00970ED4" w:rsidP="002B21C2">
            <w:pPr>
              <w:jc w:val="center"/>
              <w:rPr>
                <w:color w:val="000000"/>
                <w:sz w:val="22"/>
                <w:szCs w:val="22"/>
              </w:rPr>
            </w:pPr>
            <w:r w:rsidRPr="00430D0C">
              <w:rPr>
                <w:color w:val="000000"/>
                <w:sz w:val="22"/>
                <w:szCs w:val="22"/>
              </w:rPr>
              <w:t>4,6%</w:t>
            </w:r>
          </w:p>
        </w:tc>
        <w:tc>
          <w:tcPr>
            <w:tcW w:w="2449" w:type="dxa"/>
            <w:tcBorders>
              <w:top w:val="single" w:sz="8" w:space="0" w:color="000000"/>
              <w:left w:val="single" w:sz="8" w:space="0" w:color="000000"/>
              <w:bottom w:val="single" w:sz="8" w:space="0" w:color="000000"/>
              <w:right w:val="single" w:sz="8" w:space="0" w:color="000000"/>
            </w:tcBorders>
            <w:vAlign w:val="bottom"/>
          </w:tcPr>
          <w:p w14:paraId="2B7D5EA1" w14:textId="77777777" w:rsidR="00970ED4" w:rsidRPr="000E2B14" w:rsidRDefault="00970ED4" w:rsidP="002B21C2">
            <w:pPr>
              <w:jc w:val="center"/>
              <w:rPr>
                <w:color w:val="000000"/>
                <w:sz w:val="22"/>
                <w:szCs w:val="22"/>
              </w:rPr>
            </w:pPr>
            <w:r w:rsidRPr="000E2B14">
              <w:rPr>
                <w:color w:val="000000"/>
                <w:sz w:val="22"/>
                <w:szCs w:val="22"/>
              </w:rPr>
              <w:t>1,5%</w:t>
            </w:r>
          </w:p>
        </w:tc>
      </w:tr>
      <w:tr w:rsidR="00970ED4" w:rsidRPr="000E2B14" w14:paraId="09A1F8F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AA7061E"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04A29115"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BA4807C"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0E1F52F" w14:textId="77777777" w:rsidR="00970ED4" w:rsidRPr="00ED7516" w:rsidRDefault="00970ED4" w:rsidP="002B21C2">
            <w:pPr>
              <w:jc w:val="center"/>
              <w:rPr>
                <w:color w:val="000000"/>
                <w:sz w:val="22"/>
                <w:szCs w:val="22"/>
              </w:rPr>
            </w:pPr>
            <w:r w:rsidRPr="00ED7516">
              <w:rPr>
                <w:color w:val="000000"/>
                <w:sz w:val="22"/>
                <w:szCs w:val="22"/>
              </w:rPr>
              <w:t>91,9%</w:t>
            </w:r>
          </w:p>
        </w:tc>
        <w:tc>
          <w:tcPr>
            <w:tcW w:w="2516" w:type="dxa"/>
            <w:tcBorders>
              <w:top w:val="single" w:sz="8" w:space="0" w:color="000000"/>
              <w:left w:val="single" w:sz="8" w:space="0" w:color="000000"/>
              <w:bottom w:val="single" w:sz="8" w:space="0" w:color="000000"/>
              <w:right w:val="single" w:sz="8" w:space="0" w:color="000000"/>
            </w:tcBorders>
            <w:vAlign w:val="bottom"/>
          </w:tcPr>
          <w:p w14:paraId="1787C15A" w14:textId="77777777" w:rsidR="00970ED4" w:rsidRPr="00430D0C" w:rsidRDefault="00970ED4" w:rsidP="002B21C2">
            <w:pPr>
              <w:jc w:val="center"/>
              <w:rPr>
                <w:color w:val="000000"/>
                <w:sz w:val="22"/>
                <w:szCs w:val="22"/>
              </w:rPr>
            </w:pPr>
            <w:r w:rsidRPr="00430D0C">
              <w:rPr>
                <w:color w:val="000000"/>
                <w:sz w:val="22"/>
                <w:szCs w:val="22"/>
              </w:rPr>
              <w:t>95,4%</w:t>
            </w:r>
          </w:p>
        </w:tc>
        <w:tc>
          <w:tcPr>
            <w:tcW w:w="2449" w:type="dxa"/>
            <w:tcBorders>
              <w:top w:val="single" w:sz="8" w:space="0" w:color="000000"/>
              <w:left w:val="single" w:sz="8" w:space="0" w:color="000000"/>
              <w:bottom w:val="single" w:sz="8" w:space="0" w:color="000000"/>
              <w:right w:val="single" w:sz="8" w:space="0" w:color="000000"/>
            </w:tcBorders>
            <w:vAlign w:val="bottom"/>
          </w:tcPr>
          <w:p w14:paraId="4E1152CA" w14:textId="77777777" w:rsidR="00970ED4" w:rsidRPr="000E2B14" w:rsidRDefault="00970ED4" w:rsidP="002B21C2">
            <w:pPr>
              <w:jc w:val="center"/>
              <w:rPr>
                <w:color w:val="000000"/>
                <w:sz w:val="22"/>
                <w:szCs w:val="22"/>
              </w:rPr>
            </w:pPr>
            <w:r w:rsidRPr="000E2B14">
              <w:rPr>
                <w:color w:val="000000"/>
                <w:sz w:val="22"/>
                <w:szCs w:val="22"/>
              </w:rPr>
              <w:t>98,5%</w:t>
            </w:r>
          </w:p>
        </w:tc>
      </w:tr>
      <w:tr w:rsidR="00970ED4" w:rsidRPr="000E2B14" w14:paraId="6B8CBFEE"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5D8A639"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036D9CAC" w14:textId="77777777" w:rsidR="00970ED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201C4C"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DEA50B9" w14:textId="77777777" w:rsidR="00970ED4" w:rsidRPr="00ED7516" w:rsidRDefault="00970ED4" w:rsidP="002B21C2">
            <w:pPr>
              <w:jc w:val="center"/>
              <w:rPr>
                <w:color w:val="000000"/>
                <w:sz w:val="22"/>
                <w:szCs w:val="22"/>
              </w:rPr>
            </w:pPr>
            <w:r w:rsidRPr="00ED7516">
              <w:rPr>
                <w:color w:val="000000"/>
                <w:sz w:val="22"/>
                <w:szCs w:val="22"/>
              </w:rPr>
              <w:t>3,7%</w:t>
            </w:r>
          </w:p>
        </w:tc>
        <w:tc>
          <w:tcPr>
            <w:tcW w:w="2516" w:type="dxa"/>
            <w:tcBorders>
              <w:top w:val="single" w:sz="8" w:space="0" w:color="000000"/>
              <w:left w:val="single" w:sz="8" w:space="0" w:color="000000"/>
              <w:bottom w:val="single" w:sz="8" w:space="0" w:color="000000"/>
              <w:right w:val="single" w:sz="8" w:space="0" w:color="000000"/>
            </w:tcBorders>
            <w:vAlign w:val="bottom"/>
          </w:tcPr>
          <w:p w14:paraId="11279D21" w14:textId="77777777" w:rsidR="00970ED4" w:rsidRPr="00430D0C" w:rsidRDefault="00970ED4" w:rsidP="002B21C2">
            <w:pPr>
              <w:jc w:val="center"/>
              <w:rPr>
                <w:color w:val="000000"/>
                <w:sz w:val="22"/>
                <w:szCs w:val="22"/>
              </w:rPr>
            </w:pPr>
            <w:r w:rsidRPr="00430D0C">
              <w:rPr>
                <w:color w:val="000000"/>
                <w:sz w:val="22"/>
                <w:szCs w:val="22"/>
              </w:rPr>
              <w:t>0,3%</w:t>
            </w:r>
          </w:p>
        </w:tc>
        <w:tc>
          <w:tcPr>
            <w:tcW w:w="2449" w:type="dxa"/>
            <w:tcBorders>
              <w:top w:val="single" w:sz="8" w:space="0" w:color="000000"/>
              <w:left w:val="single" w:sz="8" w:space="0" w:color="000000"/>
              <w:bottom w:val="single" w:sz="8" w:space="0" w:color="000000"/>
              <w:right w:val="single" w:sz="8" w:space="0" w:color="000000"/>
            </w:tcBorders>
            <w:vAlign w:val="bottom"/>
          </w:tcPr>
          <w:p w14:paraId="37C3BF40"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455E3AE2"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1AC0AD2"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1027C96C"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166F160"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546D21B" w14:textId="77777777" w:rsidR="00970ED4" w:rsidRPr="00ED7516" w:rsidRDefault="00970ED4" w:rsidP="002B21C2">
            <w:pPr>
              <w:jc w:val="center"/>
              <w:rPr>
                <w:color w:val="000000"/>
                <w:sz w:val="22"/>
                <w:szCs w:val="22"/>
              </w:rPr>
            </w:pPr>
            <w:r w:rsidRPr="00ED7516">
              <w:rPr>
                <w:color w:val="000000"/>
                <w:sz w:val="22"/>
                <w:szCs w:val="22"/>
              </w:rPr>
              <w:t>34,7%</w:t>
            </w:r>
          </w:p>
        </w:tc>
        <w:tc>
          <w:tcPr>
            <w:tcW w:w="2516" w:type="dxa"/>
            <w:tcBorders>
              <w:top w:val="single" w:sz="8" w:space="0" w:color="000000"/>
              <w:left w:val="single" w:sz="8" w:space="0" w:color="000000"/>
              <w:bottom w:val="single" w:sz="8" w:space="0" w:color="000000"/>
              <w:right w:val="single" w:sz="8" w:space="0" w:color="000000"/>
            </w:tcBorders>
            <w:vAlign w:val="bottom"/>
          </w:tcPr>
          <w:p w14:paraId="48F734AB" w14:textId="77777777" w:rsidR="00970ED4" w:rsidRPr="00430D0C" w:rsidRDefault="00970ED4" w:rsidP="002B21C2">
            <w:pPr>
              <w:jc w:val="center"/>
              <w:rPr>
                <w:color w:val="000000"/>
                <w:sz w:val="22"/>
                <w:szCs w:val="22"/>
              </w:rPr>
            </w:pPr>
            <w:r w:rsidRPr="00430D0C">
              <w:rPr>
                <w:color w:val="000000"/>
                <w:sz w:val="22"/>
                <w:szCs w:val="22"/>
              </w:rPr>
              <w:t>18,6%</w:t>
            </w:r>
          </w:p>
        </w:tc>
        <w:tc>
          <w:tcPr>
            <w:tcW w:w="2449" w:type="dxa"/>
            <w:tcBorders>
              <w:top w:val="single" w:sz="8" w:space="0" w:color="000000"/>
              <w:left w:val="single" w:sz="8" w:space="0" w:color="000000"/>
              <w:bottom w:val="single" w:sz="8" w:space="0" w:color="000000"/>
              <w:right w:val="single" w:sz="8" w:space="0" w:color="000000"/>
            </w:tcBorders>
            <w:vAlign w:val="bottom"/>
          </w:tcPr>
          <w:p w14:paraId="4EAC5C50" w14:textId="77777777" w:rsidR="00970ED4" w:rsidRPr="000E2B14" w:rsidRDefault="00970ED4" w:rsidP="002B21C2">
            <w:pPr>
              <w:jc w:val="center"/>
              <w:rPr>
                <w:color w:val="000000"/>
                <w:sz w:val="22"/>
                <w:szCs w:val="22"/>
              </w:rPr>
            </w:pPr>
            <w:r w:rsidRPr="000E2B14">
              <w:rPr>
                <w:color w:val="000000"/>
                <w:sz w:val="22"/>
                <w:szCs w:val="22"/>
              </w:rPr>
              <w:t>3,0%</w:t>
            </w:r>
          </w:p>
        </w:tc>
      </w:tr>
      <w:tr w:rsidR="00970ED4" w:rsidRPr="000E2B14" w14:paraId="3443AC9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4B05D76D"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3A265CF2"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CC87C6A"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59D9CE" w14:textId="77777777" w:rsidR="00970ED4" w:rsidRPr="00ED7516" w:rsidRDefault="00970ED4" w:rsidP="002B21C2">
            <w:pPr>
              <w:jc w:val="center"/>
              <w:rPr>
                <w:color w:val="000000"/>
                <w:sz w:val="22"/>
                <w:szCs w:val="22"/>
              </w:rPr>
            </w:pPr>
            <w:r w:rsidRPr="00ED7516">
              <w:rPr>
                <w:color w:val="000000"/>
                <w:sz w:val="22"/>
                <w:szCs w:val="22"/>
              </w:rPr>
              <w:t>61,6%</w:t>
            </w:r>
          </w:p>
        </w:tc>
        <w:tc>
          <w:tcPr>
            <w:tcW w:w="2516" w:type="dxa"/>
            <w:tcBorders>
              <w:top w:val="single" w:sz="8" w:space="0" w:color="000000"/>
              <w:left w:val="single" w:sz="8" w:space="0" w:color="000000"/>
              <w:bottom w:val="single" w:sz="8" w:space="0" w:color="000000"/>
              <w:right w:val="single" w:sz="8" w:space="0" w:color="000000"/>
            </w:tcBorders>
            <w:vAlign w:val="bottom"/>
          </w:tcPr>
          <w:p w14:paraId="2C0591DF" w14:textId="77777777" w:rsidR="00970ED4" w:rsidRPr="00430D0C" w:rsidRDefault="00970ED4" w:rsidP="002B21C2">
            <w:pPr>
              <w:jc w:val="center"/>
              <w:rPr>
                <w:color w:val="000000"/>
                <w:sz w:val="22"/>
                <w:szCs w:val="22"/>
              </w:rPr>
            </w:pPr>
            <w:r w:rsidRPr="00430D0C">
              <w:rPr>
                <w:color w:val="000000"/>
                <w:sz w:val="22"/>
                <w:szCs w:val="22"/>
              </w:rPr>
              <w:t>81,1%</w:t>
            </w:r>
          </w:p>
        </w:tc>
        <w:tc>
          <w:tcPr>
            <w:tcW w:w="2449" w:type="dxa"/>
            <w:tcBorders>
              <w:top w:val="single" w:sz="8" w:space="0" w:color="000000"/>
              <w:left w:val="single" w:sz="8" w:space="0" w:color="000000"/>
              <w:bottom w:val="single" w:sz="8" w:space="0" w:color="000000"/>
              <w:right w:val="single" w:sz="8" w:space="0" w:color="000000"/>
            </w:tcBorders>
            <w:vAlign w:val="bottom"/>
          </w:tcPr>
          <w:p w14:paraId="6CB9F046" w14:textId="77777777" w:rsidR="00970ED4" w:rsidRPr="000E2B14" w:rsidRDefault="00970ED4" w:rsidP="002B21C2">
            <w:pPr>
              <w:jc w:val="center"/>
              <w:rPr>
                <w:color w:val="000000"/>
                <w:sz w:val="22"/>
                <w:szCs w:val="22"/>
              </w:rPr>
            </w:pPr>
            <w:r w:rsidRPr="000E2B14">
              <w:rPr>
                <w:color w:val="000000"/>
                <w:sz w:val="22"/>
                <w:szCs w:val="22"/>
              </w:rPr>
              <w:t>97,0%</w:t>
            </w:r>
          </w:p>
        </w:tc>
      </w:tr>
      <w:tr w:rsidR="00970ED4" w:rsidRPr="000E2B14" w14:paraId="294BB4E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340B369"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27-К6</w:t>
            </w:r>
          </w:p>
        </w:tc>
        <w:tc>
          <w:tcPr>
            <w:tcW w:w="2268" w:type="dxa"/>
            <w:tcBorders>
              <w:top w:val="single" w:sz="8" w:space="0" w:color="000000"/>
              <w:left w:val="single" w:sz="8" w:space="0" w:color="000000"/>
              <w:bottom w:val="single" w:sz="8" w:space="0" w:color="000000"/>
              <w:right w:val="single" w:sz="8" w:space="0" w:color="000000"/>
            </w:tcBorders>
            <w:vAlign w:val="center"/>
          </w:tcPr>
          <w:p w14:paraId="042F9079"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C636D1"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31C6FE" w14:textId="77777777" w:rsidR="00970ED4" w:rsidRPr="00ED7516" w:rsidRDefault="00970ED4" w:rsidP="002B21C2">
            <w:pPr>
              <w:jc w:val="center"/>
              <w:rPr>
                <w:color w:val="000000"/>
                <w:sz w:val="22"/>
                <w:szCs w:val="22"/>
              </w:rPr>
            </w:pPr>
            <w:r w:rsidRPr="00ED7516">
              <w:rPr>
                <w:color w:val="000000"/>
                <w:sz w:val="22"/>
                <w:szCs w:val="22"/>
              </w:rPr>
              <w:t>0,7%</w:t>
            </w:r>
          </w:p>
        </w:tc>
        <w:tc>
          <w:tcPr>
            <w:tcW w:w="2516" w:type="dxa"/>
            <w:tcBorders>
              <w:top w:val="single" w:sz="8" w:space="0" w:color="000000"/>
              <w:left w:val="single" w:sz="8" w:space="0" w:color="000000"/>
              <w:bottom w:val="single" w:sz="8" w:space="0" w:color="000000"/>
              <w:right w:val="single" w:sz="8" w:space="0" w:color="000000"/>
            </w:tcBorders>
            <w:vAlign w:val="bottom"/>
          </w:tcPr>
          <w:p w14:paraId="2AABDAA9" w14:textId="77777777" w:rsidR="00970ED4" w:rsidRPr="00430D0C" w:rsidRDefault="00970ED4" w:rsidP="002B21C2">
            <w:pPr>
              <w:jc w:val="center"/>
              <w:rPr>
                <w:color w:val="000000"/>
                <w:sz w:val="22"/>
                <w:szCs w:val="22"/>
              </w:rPr>
            </w:pPr>
            <w:r w:rsidRPr="00430D0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DF05DD0"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11CEA4E5"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868C30F" w14:textId="77777777" w:rsidR="00970ED4" w:rsidRPr="002625E1" w:rsidRDefault="00970ED4" w:rsidP="002B21C2">
            <w:pPr>
              <w:autoSpaceDE w:val="0"/>
              <w:autoSpaceDN w:val="0"/>
              <w:adjustRightInd w:val="0"/>
              <w:ind w:firstLine="67"/>
              <w:jc w:val="center"/>
              <w:rPr>
                <w:sz w:val="22"/>
                <w:szCs w:val="20"/>
              </w:rPr>
            </w:pPr>
            <w:r w:rsidRPr="002625E1">
              <w:rPr>
                <w:sz w:val="22"/>
                <w:szCs w:val="20"/>
              </w:rPr>
              <w:t>27-К6</w:t>
            </w:r>
          </w:p>
        </w:tc>
        <w:tc>
          <w:tcPr>
            <w:tcW w:w="2268" w:type="dxa"/>
            <w:tcBorders>
              <w:top w:val="single" w:sz="8" w:space="0" w:color="000000"/>
              <w:left w:val="single" w:sz="8" w:space="0" w:color="000000"/>
              <w:bottom w:val="single" w:sz="8" w:space="0" w:color="000000"/>
              <w:right w:val="single" w:sz="8" w:space="0" w:color="000000"/>
            </w:tcBorders>
            <w:vAlign w:val="center"/>
          </w:tcPr>
          <w:p w14:paraId="461003EB"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7336AB"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2053855" w14:textId="77777777" w:rsidR="00970ED4" w:rsidRPr="00ED7516" w:rsidRDefault="00970ED4" w:rsidP="002B21C2">
            <w:pPr>
              <w:jc w:val="center"/>
              <w:rPr>
                <w:color w:val="000000"/>
                <w:sz w:val="22"/>
                <w:szCs w:val="22"/>
              </w:rPr>
            </w:pPr>
            <w:r w:rsidRPr="00ED7516">
              <w:rPr>
                <w:color w:val="000000"/>
                <w:sz w:val="22"/>
                <w:szCs w:val="22"/>
              </w:rPr>
              <w:t>99,3%</w:t>
            </w:r>
          </w:p>
        </w:tc>
        <w:tc>
          <w:tcPr>
            <w:tcW w:w="2516" w:type="dxa"/>
            <w:tcBorders>
              <w:top w:val="single" w:sz="8" w:space="0" w:color="000000"/>
              <w:left w:val="single" w:sz="8" w:space="0" w:color="000000"/>
              <w:bottom w:val="single" w:sz="8" w:space="0" w:color="000000"/>
              <w:right w:val="single" w:sz="8" w:space="0" w:color="000000"/>
            </w:tcBorders>
            <w:vAlign w:val="bottom"/>
          </w:tcPr>
          <w:p w14:paraId="0D4ED240" w14:textId="77777777" w:rsidR="00970ED4" w:rsidRPr="00430D0C" w:rsidRDefault="00970ED4" w:rsidP="002B21C2">
            <w:pPr>
              <w:jc w:val="center"/>
              <w:rPr>
                <w:color w:val="000000"/>
                <w:sz w:val="22"/>
                <w:szCs w:val="22"/>
              </w:rPr>
            </w:pPr>
            <w:r w:rsidRPr="00430D0C">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3E48BA9" w14:textId="77777777" w:rsidR="00970ED4" w:rsidRPr="000E2B14" w:rsidRDefault="00970ED4" w:rsidP="002B21C2">
            <w:pPr>
              <w:jc w:val="center"/>
              <w:rPr>
                <w:color w:val="000000"/>
                <w:sz w:val="22"/>
                <w:szCs w:val="22"/>
              </w:rPr>
            </w:pPr>
            <w:r w:rsidRPr="000E2B14">
              <w:rPr>
                <w:color w:val="000000"/>
                <w:sz w:val="22"/>
                <w:szCs w:val="22"/>
              </w:rPr>
              <w:t>100,0%</w:t>
            </w:r>
          </w:p>
        </w:tc>
      </w:tr>
      <w:tr w:rsidR="00970ED4" w:rsidRPr="000E2B14" w14:paraId="150A9FDE"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F989825"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lastRenderedPageBreak/>
              <w:t>27-К7</w:t>
            </w:r>
          </w:p>
        </w:tc>
        <w:tc>
          <w:tcPr>
            <w:tcW w:w="2268" w:type="dxa"/>
            <w:tcBorders>
              <w:top w:val="single" w:sz="8" w:space="0" w:color="000000"/>
              <w:left w:val="single" w:sz="8" w:space="0" w:color="000000"/>
              <w:bottom w:val="single" w:sz="8" w:space="0" w:color="000000"/>
              <w:right w:val="single" w:sz="8" w:space="0" w:color="000000"/>
            </w:tcBorders>
            <w:vAlign w:val="center"/>
          </w:tcPr>
          <w:p w14:paraId="5C118AB2"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02C4E7"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489D86" w14:textId="77777777" w:rsidR="00970ED4" w:rsidRPr="00ED7516" w:rsidRDefault="00970ED4" w:rsidP="002B21C2">
            <w:pPr>
              <w:jc w:val="center"/>
              <w:rPr>
                <w:color w:val="000000"/>
                <w:sz w:val="22"/>
                <w:szCs w:val="22"/>
              </w:rPr>
            </w:pPr>
            <w:r w:rsidRPr="00ED7516">
              <w:rPr>
                <w:color w:val="000000"/>
                <w:sz w:val="22"/>
                <w:szCs w:val="22"/>
              </w:rPr>
              <w:t>16,6%</w:t>
            </w:r>
          </w:p>
        </w:tc>
        <w:tc>
          <w:tcPr>
            <w:tcW w:w="2516" w:type="dxa"/>
            <w:tcBorders>
              <w:top w:val="single" w:sz="8" w:space="0" w:color="000000"/>
              <w:left w:val="single" w:sz="8" w:space="0" w:color="000000"/>
              <w:bottom w:val="single" w:sz="8" w:space="0" w:color="000000"/>
              <w:right w:val="single" w:sz="8" w:space="0" w:color="000000"/>
            </w:tcBorders>
            <w:vAlign w:val="bottom"/>
          </w:tcPr>
          <w:p w14:paraId="35CFDBB9" w14:textId="77777777" w:rsidR="00970ED4" w:rsidRPr="00430D0C" w:rsidRDefault="00970ED4" w:rsidP="002B21C2">
            <w:pPr>
              <w:jc w:val="center"/>
              <w:rPr>
                <w:color w:val="000000"/>
                <w:sz w:val="22"/>
                <w:szCs w:val="22"/>
              </w:rPr>
            </w:pPr>
            <w:r w:rsidRPr="00430D0C">
              <w:rPr>
                <w:color w:val="000000"/>
                <w:sz w:val="22"/>
                <w:szCs w:val="22"/>
              </w:rPr>
              <w:t>0,9%</w:t>
            </w:r>
          </w:p>
        </w:tc>
        <w:tc>
          <w:tcPr>
            <w:tcW w:w="2449" w:type="dxa"/>
            <w:tcBorders>
              <w:top w:val="single" w:sz="8" w:space="0" w:color="000000"/>
              <w:left w:val="single" w:sz="8" w:space="0" w:color="000000"/>
              <w:bottom w:val="single" w:sz="8" w:space="0" w:color="000000"/>
              <w:right w:val="single" w:sz="8" w:space="0" w:color="000000"/>
            </w:tcBorders>
            <w:vAlign w:val="bottom"/>
          </w:tcPr>
          <w:p w14:paraId="022D0AF9"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2FE8DCBB"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3A3BDF9"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27-К7</w:t>
            </w:r>
          </w:p>
        </w:tc>
        <w:tc>
          <w:tcPr>
            <w:tcW w:w="2268" w:type="dxa"/>
            <w:tcBorders>
              <w:top w:val="single" w:sz="8" w:space="0" w:color="000000"/>
              <w:left w:val="single" w:sz="8" w:space="0" w:color="000000"/>
              <w:bottom w:val="single" w:sz="8" w:space="0" w:color="000000"/>
              <w:right w:val="single" w:sz="8" w:space="0" w:color="000000"/>
            </w:tcBorders>
            <w:vAlign w:val="center"/>
          </w:tcPr>
          <w:p w14:paraId="4BBBDE63"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14F4925"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9B5C75D" w14:textId="77777777" w:rsidR="00970ED4" w:rsidRPr="00ED7516" w:rsidRDefault="00970ED4" w:rsidP="002B21C2">
            <w:pPr>
              <w:jc w:val="center"/>
              <w:rPr>
                <w:color w:val="000000"/>
                <w:sz w:val="22"/>
                <w:szCs w:val="22"/>
              </w:rPr>
            </w:pPr>
            <w:r w:rsidRPr="00ED7516">
              <w:rPr>
                <w:color w:val="000000"/>
                <w:sz w:val="22"/>
                <w:szCs w:val="22"/>
              </w:rPr>
              <w:t>24,7%</w:t>
            </w:r>
          </w:p>
        </w:tc>
        <w:tc>
          <w:tcPr>
            <w:tcW w:w="2516" w:type="dxa"/>
            <w:tcBorders>
              <w:top w:val="single" w:sz="8" w:space="0" w:color="000000"/>
              <w:left w:val="single" w:sz="8" w:space="0" w:color="000000"/>
              <w:bottom w:val="single" w:sz="8" w:space="0" w:color="000000"/>
              <w:right w:val="single" w:sz="8" w:space="0" w:color="000000"/>
            </w:tcBorders>
            <w:vAlign w:val="bottom"/>
          </w:tcPr>
          <w:p w14:paraId="2DAE1A19" w14:textId="77777777" w:rsidR="00970ED4" w:rsidRPr="00430D0C" w:rsidRDefault="00970ED4" w:rsidP="002B21C2">
            <w:pPr>
              <w:jc w:val="center"/>
              <w:rPr>
                <w:color w:val="000000"/>
                <w:sz w:val="22"/>
                <w:szCs w:val="22"/>
              </w:rPr>
            </w:pPr>
            <w:r w:rsidRPr="00430D0C">
              <w:rPr>
                <w:color w:val="000000"/>
                <w:sz w:val="22"/>
                <w:szCs w:val="22"/>
              </w:rPr>
              <w:t>6,9%</w:t>
            </w:r>
          </w:p>
        </w:tc>
        <w:tc>
          <w:tcPr>
            <w:tcW w:w="2449" w:type="dxa"/>
            <w:tcBorders>
              <w:top w:val="single" w:sz="8" w:space="0" w:color="000000"/>
              <w:left w:val="single" w:sz="8" w:space="0" w:color="000000"/>
              <w:bottom w:val="single" w:sz="8" w:space="0" w:color="000000"/>
              <w:right w:val="single" w:sz="8" w:space="0" w:color="000000"/>
            </w:tcBorders>
            <w:vAlign w:val="bottom"/>
          </w:tcPr>
          <w:p w14:paraId="0B2BF1D3"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1C700C9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368CACD"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27-К7</w:t>
            </w:r>
          </w:p>
        </w:tc>
        <w:tc>
          <w:tcPr>
            <w:tcW w:w="2268" w:type="dxa"/>
            <w:tcBorders>
              <w:top w:val="single" w:sz="8" w:space="0" w:color="000000"/>
              <w:left w:val="single" w:sz="8" w:space="0" w:color="000000"/>
              <w:bottom w:val="single" w:sz="8" w:space="0" w:color="000000"/>
              <w:right w:val="single" w:sz="8" w:space="0" w:color="000000"/>
            </w:tcBorders>
            <w:vAlign w:val="center"/>
          </w:tcPr>
          <w:p w14:paraId="3638DE49"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EB458C2"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BDD3D5" w14:textId="77777777" w:rsidR="00970ED4" w:rsidRPr="00ED7516" w:rsidRDefault="00970ED4" w:rsidP="002B21C2">
            <w:pPr>
              <w:jc w:val="center"/>
              <w:rPr>
                <w:color w:val="000000"/>
                <w:sz w:val="22"/>
                <w:szCs w:val="22"/>
              </w:rPr>
            </w:pPr>
            <w:r w:rsidRPr="00ED7516">
              <w:rPr>
                <w:color w:val="000000"/>
                <w:sz w:val="22"/>
                <w:szCs w:val="22"/>
              </w:rPr>
              <w:t>45,8%</w:t>
            </w:r>
          </w:p>
        </w:tc>
        <w:tc>
          <w:tcPr>
            <w:tcW w:w="2516" w:type="dxa"/>
            <w:tcBorders>
              <w:top w:val="single" w:sz="8" w:space="0" w:color="000000"/>
              <w:left w:val="single" w:sz="8" w:space="0" w:color="000000"/>
              <w:bottom w:val="single" w:sz="8" w:space="0" w:color="000000"/>
              <w:right w:val="single" w:sz="8" w:space="0" w:color="000000"/>
            </w:tcBorders>
            <w:vAlign w:val="bottom"/>
          </w:tcPr>
          <w:p w14:paraId="3874658D" w14:textId="77777777" w:rsidR="00970ED4" w:rsidRPr="00430D0C" w:rsidRDefault="00970ED4" w:rsidP="002B21C2">
            <w:pPr>
              <w:jc w:val="center"/>
              <w:rPr>
                <w:color w:val="000000"/>
                <w:sz w:val="22"/>
                <w:szCs w:val="22"/>
              </w:rPr>
            </w:pPr>
            <w:r w:rsidRPr="00430D0C">
              <w:rPr>
                <w:color w:val="000000"/>
                <w:sz w:val="22"/>
                <w:szCs w:val="22"/>
              </w:rPr>
              <w:t>39,5%</w:t>
            </w:r>
          </w:p>
        </w:tc>
        <w:tc>
          <w:tcPr>
            <w:tcW w:w="2449" w:type="dxa"/>
            <w:tcBorders>
              <w:top w:val="single" w:sz="8" w:space="0" w:color="000000"/>
              <w:left w:val="single" w:sz="8" w:space="0" w:color="000000"/>
              <w:bottom w:val="single" w:sz="8" w:space="0" w:color="000000"/>
              <w:right w:val="single" w:sz="8" w:space="0" w:color="000000"/>
            </w:tcBorders>
            <w:vAlign w:val="bottom"/>
          </w:tcPr>
          <w:p w14:paraId="64689D86" w14:textId="77777777" w:rsidR="00970ED4" w:rsidRPr="000E2B14" w:rsidRDefault="00970ED4" w:rsidP="002B21C2">
            <w:pPr>
              <w:jc w:val="center"/>
              <w:rPr>
                <w:color w:val="000000"/>
                <w:sz w:val="22"/>
                <w:szCs w:val="22"/>
              </w:rPr>
            </w:pPr>
            <w:r w:rsidRPr="000E2B14">
              <w:rPr>
                <w:color w:val="000000"/>
                <w:sz w:val="22"/>
                <w:szCs w:val="22"/>
              </w:rPr>
              <w:t>17,3%</w:t>
            </w:r>
          </w:p>
        </w:tc>
      </w:tr>
      <w:tr w:rsidR="00970ED4" w:rsidRPr="000E2B14" w14:paraId="303655B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19F36A7"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27-К7</w:t>
            </w:r>
          </w:p>
        </w:tc>
        <w:tc>
          <w:tcPr>
            <w:tcW w:w="2268" w:type="dxa"/>
            <w:tcBorders>
              <w:top w:val="single" w:sz="8" w:space="0" w:color="000000"/>
              <w:left w:val="single" w:sz="8" w:space="0" w:color="000000"/>
              <w:bottom w:val="single" w:sz="8" w:space="0" w:color="000000"/>
              <w:right w:val="single" w:sz="8" w:space="0" w:color="000000"/>
            </w:tcBorders>
            <w:vAlign w:val="center"/>
          </w:tcPr>
          <w:p w14:paraId="24005094" w14:textId="77777777" w:rsidR="00970ED4" w:rsidRPr="00CC3194" w:rsidRDefault="00970ED4" w:rsidP="002B21C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B20022D"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004BF7" w14:textId="77777777" w:rsidR="00970ED4" w:rsidRPr="00ED7516" w:rsidRDefault="00970ED4" w:rsidP="002B21C2">
            <w:pPr>
              <w:jc w:val="center"/>
              <w:rPr>
                <w:color w:val="000000"/>
                <w:sz w:val="22"/>
                <w:szCs w:val="22"/>
              </w:rPr>
            </w:pPr>
            <w:r w:rsidRPr="00ED7516">
              <w:rPr>
                <w:color w:val="000000"/>
                <w:sz w:val="22"/>
                <w:szCs w:val="22"/>
              </w:rPr>
              <w:t>12,9%</w:t>
            </w:r>
          </w:p>
        </w:tc>
        <w:tc>
          <w:tcPr>
            <w:tcW w:w="2516" w:type="dxa"/>
            <w:tcBorders>
              <w:top w:val="single" w:sz="8" w:space="0" w:color="000000"/>
              <w:left w:val="single" w:sz="8" w:space="0" w:color="000000"/>
              <w:bottom w:val="single" w:sz="8" w:space="0" w:color="000000"/>
              <w:right w:val="single" w:sz="8" w:space="0" w:color="000000"/>
            </w:tcBorders>
            <w:vAlign w:val="bottom"/>
          </w:tcPr>
          <w:p w14:paraId="646F37D7" w14:textId="77777777" w:rsidR="00970ED4" w:rsidRPr="00430D0C" w:rsidRDefault="00970ED4" w:rsidP="002B21C2">
            <w:pPr>
              <w:jc w:val="center"/>
              <w:rPr>
                <w:color w:val="000000"/>
                <w:sz w:val="22"/>
                <w:szCs w:val="22"/>
              </w:rPr>
            </w:pPr>
            <w:r w:rsidRPr="00430D0C">
              <w:rPr>
                <w:color w:val="000000"/>
                <w:sz w:val="22"/>
                <w:szCs w:val="22"/>
              </w:rPr>
              <w:t>52,7%</w:t>
            </w:r>
          </w:p>
        </w:tc>
        <w:tc>
          <w:tcPr>
            <w:tcW w:w="2449" w:type="dxa"/>
            <w:tcBorders>
              <w:top w:val="single" w:sz="8" w:space="0" w:color="000000"/>
              <w:left w:val="single" w:sz="8" w:space="0" w:color="000000"/>
              <w:bottom w:val="single" w:sz="8" w:space="0" w:color="000000"/>
              <w:right w:val="single" w:sz="8" w:space="0" w:color="000000"/>
            </w:tcBorders>
            <w:vAlign w:val="bottom"/>
          </w:tcPr>
          <w:p w14:paraId="19BE2FA4" w14:textId="77777777" w:rsidR="00970ED4" w:rsidRPr="000E2B14" w:rsidRDefault="00970ED4" w:rsidP="002B21C2">
            <w:pPr>
              <w:jc w:val="center"/>
              <w:rPr>
                <w:color w:val="000000"/>
                <w:sz w:val="22"/>
                <w:szCs w:val="22"/>
              </w:rPr>
            </w:pPr>
            <w:r w:rsidRPr="000E2B14">
              <w:rPr>
                <w:color w:val="000000"/>
                <w:sz w:val="22"/>
                <w:szCs w:val="22"/>
              </w:rPr>
              <w:t>82,7%</w:t>
            </w:r>
          </w:p>
        </w:tc>
      </w:tr>
      <w:tr w:rsidR="00970ED4" w:rsidRPr="000E2B14" w14:paraId="57A2B50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F82E443"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27-К8</w:t>
            </w:r>
          </w:p>
        </w:tc>
        <w:tc>
          <w:tcPr>
            <w:tcW w:w="2268" w:type="dxa"/>
            <w:tcBorders>
              <w:top w:val="single" w:sz="8" w:space="0" w:color="000000"/>
              <w:left w:val="single" w:sz="8" w:space="0" w:color="000000"/>
              <w:bottom w:val="single" w:sz="8" w:space="0" w:color="000000"/>
              <w:right w:val="single" w:sz="8" w:space="0" w:color="000000"/>
            </w:tcBorders>
            <w:vAlign w:val="center"/>
          </w:tcPr>
          <w:p w14:paraId="4B7B9A35"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D7C21D"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3EAAB9" w14:textId="77777777" w:rsidR="00970ED4" w:rsidRPr="00ED7516" w:rsidRDefault="00970ED4" w:rsidP="002B21C2">
            <w:pPr>
              <w:jc w:val="center"/>
              <w:rPr>
                <w:color w:val="000000"/>
                <w:sz w:val="22"/>
                <w:szCs w:val="22"/>
              </w:rPr>
            </w:pPr>
            <w:r w:rsidRPr="00ED7516">
              <w:rPr>
                <w:color w:val="000000"/>
                <w:sz w:val="22"/>
                <w:szCs w:val="22"/>
              </w:rPr>
              <w:t>46,1%</w:t>
            </w:r>
          </w:p>
        </w:tc>
        <w:tc>
          <w:tcPr>
            <w:tcW w:w="2516" w:type="dxa"/>
            <w:tcBorders>
              <w:top w:val="single" w:sz="8" w:space="0" w:color="000000"/>
              <w:left w:val="single" w:sz="8" w:space="0" w:color="000000"/>
              <w:bottom w:val="single" w:sz="8" w:space="0" w:color="000000"/>
              <w:right w:val="single" w:sz="8" w:space="0" w:color="000000"/>
            </w:tcBorders>
            <w:vAlign w:val="bottom"/>
          </w:tcPr>
          <w:p w14:paraId="46287364" w14:textId="77777777" w:rsidR="00970ED4" w:rsidRPr="00430D0C" w:rsidRDefault="00970ED4" w:rsidP="002B21C2">
            <w:pPr>
              <w:jc w:val="center"/>
              <w:rPr>
                <w:color w:val="000000"/>
                <w:sz w:val="22"/>
                <w:szCs w:val="22"/>
              </w:rPr>
            </w:pPr>
            <w:r w:rsidRPr="00430D0C">
              <w:rPr>
                <w:color w:val="000000"/>
                <w:sz w:val="22"/>
                <w:szCs w:val="22"/>
              </w:rPr>
              <w:t>8,0%</w:t>
            </w:r>
          </w:p>
        </w:tc>
        <w:tc>
          <w:tcPr>
            <w:tcW w:w="2449" w:type="dxa"/>
            <w:tcBorders>
              <w:top w:val="single" w:sz="8" w:space="0" w:color="000000"/>
              <w:left w:val="single" w:sz="8" w:space="0" w:color="000000"/>
              <w:bottom w:val="single" w:sz="8" w:space="0" w:color="000000"/>
              <w:right w:val="single" w:sz="8" w:space="0" w:color="000000"/>
            </w:tcBorders>
            <w:vAlign w:val="bottom"/>
          </w:tcPr>
          <w:p w14:paraId="18DFAAA8"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398D7814"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80726F5"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27-К8</w:t>
            </w:r>
          </w:p>
        </w:tc>
        <w:tc>
          <w:tcPr>
            <w:tcW w:w="2268" w:type="dxa"/>
            <w:tcBorders>
              <w:top w:val="single" w:sz="8" w:space="0" w:color="000000"/>
              <w:left w:val="single" w:sz="8" w:space="0" w:color="000000"/>
              <w:bottom w:val="single" w:sz="8" w:space="0" w:color="000000"/>
              <w:right w:val="single" w:sz="8" w:space="0" w:color="000000"/>
            </w:tcBorders>
            <w:vAlign w:val="center"/>
          </w:tcPr>
          <w:p w14:paraId="656E49F0"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175A39"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1ED14F9" w14:textId="77777777" w:rsidR="00970ED4" w:rsidRPr="00ED7516" w:rsidRDefault="00970ED4" w:rsidP="002B21C2">
            <w:pPr>
              <w:jc w:val="center"/>
              <w:rPr>
                <w:color w:val="000000"/>
                <w:sz w:val="22"/>
                <w:szCs w:val="22"/>
              </w:rPr>
            </w:pPr>
            <w:r w:rsidRPr="00ED7516">
              <w:rPr>
                <w:color w:val="000000"/>
                <w:sz w:val="22"/>
                <w:szCs w:val="22"/>
              </w:rPr>
              <w:t>28,8%</w:t>
            </w:r>
          </w:p>
        </w:tc>
        <w:tc>
          <w:tcPr>
            <w:tcW w:w="2516" w:type="dxa"/>
            <w:tcBorders>
              <w:top w:val="single" w:sz="8" w:space="0" w:color="000000"/>
              <w:left w:val="single" w:sz="8" w:space="0" w:color="000000"/>
              <w:bottom w:val="single" w:sz="8" w:space="0" w:color="000000"/>
              <w:right w:val="single" w:sz="8" w:space="0" w:color="000000"/>
            </w:tcBorders>
            <w:vAlign w:val="bottom"/>
          </w:tcPr>
          <w:p w14:paraId="3F4A6D3F" w14:textId="77777777" w:rsidR="00970ED4" w:rsidRPr="00430D0C" w:rsidRDefault="00970ED4" w:rsidP="002B21C2">
            <w:pPr>
              <w:jc w:val="center"/>
              <w:rPr>
                <w:color w:val="000000"/>
                <w:sz w:val="22"/>
                <w:szCs w:val="22"/>
              </w:rPr>
            </w:pPr>
            <w:r w:rsidRPr="00430D0C">
              <w:rPr>
                <w:color w:val="000000"/>
                <w:sz w:val="22"/>
                <w:szCs w:val="22"/>
              </w:rPr>
              <w:t>17,5%</w:t>
            </w:r>
          </w:p>
        </w:tc>
        <w:tc>
          <w:tcPr>
            <w:tcW w:w="2449" w:type="dxa"/>
            <w:tcBorders>
              <w:top w:val="single" w:sz="8" w:space="0" w:color="000000"/>
              <w:left w:val="single" w:sz="8" w:space="0" w:color="000000"/>
              <w:bottom w:val="single" w:sz="8" w:space="0" w:color="000000"/>
              <w:right w:val="single" w:sz="8" w:space="0" w:color="000000"/>
            </w:tcBorders>
            <w:vAlign w:val="bottom"/>
          </w:tcPr>
          <w:p w14:paraId="254DED18" w14:textId="77777777" w:rsidR="00970ED4" w:rsidRPr="000E2B14" w:rsidRDefault="00970ED4" w:rsidP="002B21C2">
            <w:pPr>
              <w:jc w:val="center"/>
              <w:rPr>
                <w:color w:val="000000"/>
                <w:sz w:val="22"/>
                <w:szCs w:val="22"/>
              </w:rPr>
            </w:pPr>
            <w:r w:rsidRPr="000E2B14">
              <w:rPr>
                <w:color w:val="000000"/>
                <w:sz w:val="22"/>
                <w:szCs w:val="22"/>
              </w:rPr>
              <w:t>1,5%</w:t>
            </w:r>
          </w:p>
        </w:tc>
      </w:tr>
      <w:tr w:rsidR="00970ED4" w:rsidRPr="000E2B14" w14:paraId="194BE958"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03446040"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27-К8</w:t>
            </w:r>
          </w:p>
        </w:tc>
        <w:tc>
          <w:tcPr>
            <w:tcW w:w="2268" w:type="dxa"/>
            <w:tcBorders>
              <w:top w:val="single" w:sz="8" w:space="0" w:color="000000"/>
              <w:left w:val="single" w:sz="8" w:space="0" w:color="000000"/>
              <w:bottom w:val="single" w:sz="8" w:space="0" w:color="000000"/>
              <w:right w:val="single" w:sz="8" w:space="0" w:color="000000"/>
            </w:tcBorders>
            <w:vAlign w:val="center"/>
          </w:tcPr>
          <w:p w14:paraId="712D2793"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C5438AC"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0F2294" w14:textId="77777777" w:rsidR="00970ED4" w:rsidRPr="00ED7516" w:rsidRDefault="00970ED4" w:rsidP="002B21C2">
            <w:pPr>
              <w:jc w:val="center"/>
              <w:rPr>
                <w:color w:val="000000"/>
                <w:sz w:val="22"/>
                <w:szCs w:val="22"/>
              </w:rPr>
            </w:pPr>
            <w:r w:rsidRPr="00ED7516">
              <w:rPr>
                <w:color w:val="000000"/>
                <w:sz w:val="22"/>
                <w:szCs w:val="22"/>
              </w:rPr>
              <w:t>22,1%</w:t>
            </w:r>
          </w:p>
        </w:tc>
        <w:tc>
          <w:tcPr>
            <w:tcW w:w="2516" w:type="dxa"/>
            <w:tcBorders>
              <w:top w:val="single" w:sz="8" w:space="0" w:color="000000"/>
              <w:left w:val="single" w:sz="8" w:space="0" w:color="000000"/>
              <w:bottom w:val="single" w:sz="8" w:space="0" w:color="000000"/>
              <w:right w:val="single" w:sz="8" w:space="0" w:color="000000"/>
            </w:tcBorders>
            <w:vAlign w:val="bottom"/>
          </w:tcPr>
          <w:p w14:paraId="3DAE90F6" w14:textId="77777777" w:rsidR="00970ED4" w:rsidRPr="00430D0C" w:rsidRDefault="00970ED4" w:rsidP="002B21C2">
            <w:pPr>
              <w:jc w:val="center"/>
              <w:rPr>
                <w:color w:val="000000"/>
                <w:sz w:val="22"/>
                <w:szCs w:val="22"/>
              </w:rPr>
            </w:pPr>
            <w:r w:rsidRPr="00430D0C">
              <w:rPr>
                <w:color w:val="000000"/>
                <w:sz w:val="22"/>
                <w:szCs w:val="22"/>
              </w:rPr>
              <w:t>45,0%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CFBF752" w14:textId="77777777" w:rsidR="00970ED4" w:rsidRPr="000E2B14" w:rsidRDefault="00970ED4" w:rsidP="002B21C2">
            <w:pPr>
              <w:jc w:val="center"/>
              <w:rPr>
                <w:color w:val="000000"/>
                <w:sz w:val="22"/>
                <w:szCs w:val="22"/>
              </w:rPr>
            </w:pPr>
            <w:r w:rsidRPr="000E2B14">
              <w:rPr>
                <w:color w:val="000000"/>
                <w:sz w:val="22"/>
                <w:szCs w:val="22"/>
              </w:rPr>
              <w:t>26,3%</w:t>
            </w:r>
          </w:p>
        </w:tc>
      </w:tr>
      <w:tr w:rsidR="00970ED4" w:rsidRPr="000E2B14" w14:paraId="544837E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1043A5D2"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27-К8</w:t>
            </w:r>
          </w:p>
        </w:tc>
        <w:tc>
          <w:tcPr>
            <w:tcW w:w="2268" w:type="dxa"/>
            <w:tcBorders>
              <w:top w:val="single" w:sz="8" w:space="0" w:color="000000"/>
              <w:left w:val="single" w:sz="8" w:space="0" w:color="000000"/>
              <w:bottom w:val="single" w:sz="8" w:space="0" w:color="000000"/>
              <w:right w:val="single" w:sz="8" w:space="0" w:color="000000"/>
            </w:tcBorders>
            <w:vAlign w:val="center"/>
          </w:tcPr>
          <w:p w14:paraId="0E3D1C65" w14:textId="77777777" w:rsidR="00970ED4" w:rsidRPr="00CC3194" w:rsidRDefault="00970ED4" w:rsidP="002B21C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5976FD85"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4E8C550" w14:textId="77777777" w:rsidR="00970ED4" w:rsidRPr="00ED7516" w:rsidRDefault="00970ED4" w:rsidP="002B21C2">
            <w:pPr>
              <w:jc w:val="center"/>
              <w:rPr>
                <w:color w:val="000000"/>
                <w:sz w:val="22"/>
                <w:szCs w:val="22"/>
              </w:rPr>
            </w:pPr>
            <w:r w:rsidRPr="00ED7516">
              <w:rPr>
                <w:color w:val="000000"/>
                <w:sz w:val="22"/>
                <w:szCs w:val="22"/>
              </w:rPr>
              <w:t>3,0%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E65A6A" w14:textId="77777777" w:rsidR="00970ED4" w:rsidRPr="00430D0C" w:rsidRDefault="00970ED4" w:rsidP="002B21C2">
            <w:pPr>
              <w:jc w:val="center"/>
              <w:rPr>
                <w:color w:val="000000"/>
                <w:sz w:val="22"/>
                <w:szCs w:val="22"/>
              </w:rPr>
            </w:pPr>
            <w:r w:rsidRPr="00430D0C">
              <w:rPr>
                <w:color w:val="000000"/>
                <w:sz w:val="22"/>
                <w:szCs w:val="22"/>
              </w:rPr>
              <w:t>29,5%</w:t>
            </w:r>
          </w:p>
        </w:tc>
        <w:tc>
          <w:tcPr>
            <w:tcW w:w="2449" w:type="dxa"/>
            <w:tcBorders>
              <w:top w:val="single" w:sz="8" w:space="0" w:color="000000"/>
              <w:left w:val="single" w:sz="8" w:space="0" w:color="000000"/>
              <w:bottom w:val="single" w:sz="8" w:space="0" w:color="000000"/>
              <w:right w:val="single" w:sz="8" w:space="0" w:color="000000"/>
            </w:tcBorders>
            <w:vAlign w:val="bottom"/>
          </w:tcPr>
          <w:p w14:paraId="102771DF" w14:textId="77777777" w:rsidR="00970ED4" w:rsidRPr="000E2B14" w:rsidRDefault="00970ED4" w:rsidP="002B21C2">
            <w:pPr>
              <w:jc w:val="center"/>
              <w:rPr>
                <w:color w:val="000000"/>
                <w:sz w:val="22"/>
                <w:szCs w:val="22"/>
              </w:rPr>
            </w:pPr>
            <w:r w:rsidRPr="000E2B14">
              <w:rPr>
                <w:color w:val="000000"/>
                <w:sz w:val="22"/>
                <w:szCs w:val="22"/>
              </w:rPr>
              <w:t>72,2%</w:t>
            </w:r>
          </w:p>
        </w:tc>
      </w:tr>
      <w:tr w:rsidR="00970ED4" w:rsidRPr="000E2B14" w14:paraId="7F924A4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7196569C"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27-К9</w:t>
            </w:r>
          </w:p>
        </w:tc>
        <w:tc>
          <w:tcPr>
            <w:tcW w:w="2268" w:type="dxa"/>
            <w:tcBorders>
              <w:top w:val="single" w:sz="8" w:space="0" w:color="000000"/>
              <w:left w:val="single" w:sz="8" w:space="0" w:color="000000"/>
              <w:bottom w:val="single" w:sz="8" w:space="0" w:color="000000"/>
              <w:right w:val="single" w:sz="8" w:space="0" w:color="000000"/>
            </w:tcBorders>
            <w:vAlign w:val="center"/>
          </w:tcPr>
          <w:p w14:paraId="2F85A4DF"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512BEC7"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B2DA1E0" w14:textId="77777777" w:rsidR="00970ED4" w:rsidRPr="00ED7516" w:rsidRDefault="00970ED4" w:rsidP="002B21C2">
            <w:pPr>
              <w:jc w:val="center"/>
              <w:rPr>
                <w:color w:val="000000"/>
                <w:sz w:val="22"/>
                <w:szCs w:val="22"/>
              </w:rPr>
            </w:pPr>
            <w:r w:rsidRPr="00ED7516">
              <w:rPr>
                <w:color w:val="000000"/>
                <w:sz w:val="22"/>
                <w:szCs w:val="22"/>
              </w:rPr>
              <w:t>4,8%</w:t>
            </w:r>
          </w:p>
        </w:tc>
        <w:tc>
          <w:tcPr>
            <w:tcW w:w="2516" w:type="dxa"/>
            <w:tcBorders>
              <w:top w:val="single" w:sz="8" w:space="0" w:color="000000"/>
              <w:left w:val="single" w:sz="8" w:space="0" w:color="000000"/>
              <w:bottom w:val="single" w:sz="8" w:space="0" w:color="000000"/>
              <w:right w:val="single" w:sz="8" w:space="0" w:color="000000"/>
            </w:tcBorders>
            <w:vAlign w:val="bottom"/>
          </w:tcPr>
          <w:p w14:paraId="10A7D017" w14:textId="77777777" w:rsidR="00970ED4" w:rsidRPr="00430D0C" w:rsidRDefault="00970ED4" w:rsidP="002B21C2">
            <w:pPr>
              <w:jc w:val="center"/>
              <w:rPr>
                <w:color w:val="000000"/>
                <w:sz w:val="22"/>
                <w:szCs w:val="22"/>
              </w:rPr>
            </w:pPr>
            <w:r w:rsidRPr="00430D0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0E6C14C"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5AEDB44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2A37DB63"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27-К9</w:t>
            </w:r>
          </w:p>
        </w:tc>
        <w:tc>
          <w:tcPr>
            <w:tcW w:w="2268" w:type="dxa"/>
            <w:tcBorders>
              <w:top w:val="single" w:sz="8" w:space="0" w:color="000000"/>
              <w:left w:val="single" w:sz="8" w:space="0" w:color="000000"/>
              <w:bottom w:val="single" w:sz="8" w:space="0" w:color="000000"/>
              <w:right w:val="single" w:sz="8" w:space="0" w:color="000000"/>
            </w:tcBorders>
            <w:vAlign w:val="center"/>
          </w:tcPr>
          <w:p w14:paraId="3BE81FEF"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1DEBCA"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EB87AA" w14:textId="77777777" w:rsidR="00970ED4" w:rsidRPr="00ED7516" w:rsidRDefault="00970ED4" w:rsidP="002B21C2">
            <w:pPr>
              <w:jc w:val="center"/>
              <w:rPr>
                <w:color w:val="000000"/>
                <w:sz w:val="22"/>
                <w:szCs w:val="22"/>
              </w:rPr>
            </w:pPr>
            <w:r w:rsidRPr="00ED7516">
              <w:rPr>
                <w:color w:val="000000"/>
                <w:sz w:val="22"/>
                <w:szCs w:val="22"/>
              </w:rPr>
              <w:t>21,8%</w:t>
            </w:r>
          </w:p>
        </w:tc>
        <w:tc>
          <w:tcPr>
            <w:tcW w:w="2516" w:type="dxa"/>
            <w:tcBorders>
              <w:top w:val="single" w:sz="8" w:space="0" w:color="000000"/>
              <w:left w:val="single" w:sz="8" w:space="0" w:color="000000"/>
              <w:bottom w:val="single" w:sz="8" w:space="0" w:color="000000"/>
              <w:right w:val="single" w:sz="8" w:space="0" w:color="000000"/>
            </w:tcBorders>
            <w:vAlign w:val="bottom"/>
          </w:tcPr>
          <w:p w14:paraId="0FC05216" w14:textId="77777777" w:rsidR="00970ED4" w:rsidRPr="00430D0C" w:rsidRDefault="00970ED4" w:rsidP="002B21C2">
            <w:pPr>
              <w:jc w:val="center"/>
              <w:rPr>
                <w:color w:val="000000"/>
                <w:sz w:val="22"/>
                <w:szCs w:val="22"/>
              </w:rPr>
            </w:pPr>
            <w:r w:rsidRPr="00430D0C">
              <w:rPr>
                <w:color w:val="000000"/>
                <w:sz w:val="22"/>
                <w:szCs w:val="22"/>
              </w:rPr>
              <w:t>7,2%</w:t>
            </w:r>
          </w:p>
        </w:tc>
        <w:tc>
          <w:tcPr>
            <w:tcW w:w="2449" w:type="dxa"/>
            <w:tcBorders>
              <w:top w:val="single" w:sz="8" w:space="0" w:color="000000"/>
              <w:left w:val="single" w:sz="8" w:space="0" w:color="000000"/>
              <w:bottom w:val="single" w:sz="8" w:space="0" w:color="000000"/>
              <w:right w:val="single" w:sz="8" w:space="0" w:color="000000"/>
            </w:tcBorders>
            <w:vAlign w:val="bottom"/>
          </w:tcPr>
          <w:p w14:paraId="6019DADA" w14:textId="77777777" w:rsidR="00970ED4" w:rsidRPr="000E2B14" w:rsidRDefault="00970ED4" w:rsidP="002B21C2">
            <w:pPr>
              <w:jc w:val="center"/>
              <w:rPr>
                <w:color w:val="000000"/>
                <w:sz w:val="22"/>
                <w:szCs w:val="22"/>
              </w:rPr>
            </w:pPr>
            <w:r w:rsidRPr="000E2B14">
              <w:rPr>
                <w:color w:val="000000"/>
                <w:sz w:val="22"/>
                <w:szCs w:val="22"/>
              </w:rPr>
              <w:t>0,8%</w:t>
            </w:r>
          </w:p>
        </w:tc>
      </w:tr>
      <w:tr w:rsidR="00970ED4" w:rsidRPr="000E2B14" w14:paraId="4727F9F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C294AB9"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27-К9</w:t>
            </w:r>
          </w:p>
        </w:tc>
        <w:tc>
          <w:tcPr>
            <w:tcW w:w="2268" w:type="dxa"/>
            <w:tcBorders>
              <w:top w:val="single" w:sz="8" w:space="0" w:color="000000"/>
              <w:left w:val="single" w:sz="8" w:space="0" w:color="000000"/>
              <w:bottom w:val="single" w:sz="8" w:space="0" w:color="000000"/>
              <w:right w:val="single" w:sz="8" w:space="0" w:color="000000"/>
            </w:tcBorders>
            <w:vAlign w:val="center"/>
          </w:tcPr>
          <w:p w14:paraId="072499FD"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2343F47"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6C3B64" w14:textId="77777777" w:rsidR="00970ED4" w:rsidRPr="00ED7516" w:rsidRDefault="00970ED4" w:rsidP="002B21C2">
            <w:pPr>
              <w:jc w:val="center"/>
              <w:rPr>
                <w:color w:val="000000"/>
                <w:sz w:val="22"/>
                <w:szCs w:val="22"/>
              </w:rPr>
            </w:pPr>
            <w:r w:rsidRPr="00ED7516">
              <w:rPr>
                <w:color w:val="000000"/>
                <w:sz w:val="22"/>
                <w:szCs w:val="22"/>
              </w:rPr>
              <w:t>56,5%</w:t>
            </w:r>
          </w:p>
        </w:tc>
        <w:tc>
          <w:tcPr>
            <w:tcW w:w="2516" w:type="dxa"/>
            <w:tcBorders>
              <w:top w:val="single" w:sz="8" w:space="0" w:color="000000"/>
              <w:left w:val="single" w:sz="8" w:space="0" w:color="000000"/>
              <w:bottom w:val="single" w:sz="8" w:space="0" w:color="000000"/>
              <w:right w:val="single" w:sz="8" w:space="0" w:color="000000"/>
            </w:tcBorders>
            <w:vAlign w:val="bottom"/>
          </w:tcPr>
          <w:p w14:paraId="582F58CC" w14:textId="77777777" w:rsidR="00970ED4" w:rsidRPr="00430D0C" w:rsidRDefault="00970ED4" w:rsidP="002B21C2">
            <w:pPr>
              <w:jc w:val="center"/>
              <w:rPr>
                <w:color w:val="000000"/>
                <w:sz w:val="22"/>
                <w:szCs w:val="22"/>
              </w:rPr>
            </w:pPr>
            <w:r w:rsidRPr="00430D0C">
              <w:rPr>
                <w:color w:val="000000"/>
                <w:sz w:val="22"/>
                <w:szCs w:val="22"/>
              </w:rPr>
              <w:t>44,1%</w:t>
            </w:r>
          </w:p>
        </w:tc>
        <w:tc>
          <w:tcPr>
            <w:tcW w:w="2449" w:type="dxa"/>
            <w:tcBorders>
              <w:top w:val="single" w:sz="8" w:space="0" w:color="000000"/>
              <w:left w:val="single" w:sz="8" w:space="0" w:color="000000"/>
              <w:bottom w:val="single" w:sz="8" w:space="0" w:color="000000"/>
              <w:right w:val="single" w:sz="8" w:space="0" w:color="000000"/>
            </w:tcBorders>
            <w:vAlign w:val="bottom"/>
          </w:tcPr>
          <w:p w14:paraId="2B6E7269" w14:textId="77777777" w:rsidR="00970ED4" w:rsidRPr="000E2B14" w:rsidRDefault="00970ED4" w:rsidP="002B21C2">
            <w:pPr>
              <w:jc w:val="center"/>
              <w:rPr>
                <w:color w:val="000000"/>
                <w:sz w:val="22"/>
                <w:szCs w:val="22"/>
              </w:rPr>
            </w:pPr>
            <w:r w:rsidRPr="000E2B14">
              <w:rPr>
                <w:color w:val="000000"/>
                <w:sz w:val="22"/>
                <w:szCs w:val="22"/>
              </w:rPr>
              <w:t>20,3%</w:t>
            </w:r>
          </w:p>
        </w:tc>
      </w:tr>
      <w:tr w:rsidR="00970ED4" w:rsidRPr="000E2B14" w14:paraId="6D50E74D"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3AE4290"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27-К9</w:t>
            </w:r>
          </w:p>
        </w:tc>
        <w:tc>
          <w:tcPr>
            <w:tcW w:w="2268" w:type="dxa"/>
            <w:tcBorders>
              <w:top w:val="single" w:sz="8" w:space="0" w:color="000000"/>
              <w:left w:val="single" w:sz="8" w:space="0" w:color="000000"/>
              <w:bottom w:val="single" w:sz="8" w:space="0" w:color="000000"/>
              <w:right w:val="single" w:sz="8" w:space="0" w:color="000000"/>
            </w:tcBorders>
            <w:vAlign w:val="center"/>
          </w:tcPr>
          <w:p w14:paraId="2F3C7E7B" w14:textId="77777777" w:rsidR="00970ED4" w:rsidRPr="00CC3194" w:rsidRDefault="00970ED4" w:rsidP="002B21C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ECD0B4D"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B3761E9" w14:textId="77777777" w:rsidR="00970ED4" w:rsidRPr="00ED7516" w:rsidRDefault="00970ED4" w:rsidP="002B21C2">
            <w:pPr>
              <w:jc w:val="center"/>
              <w:rPr>
                <w:color w:val="000000"/>
                <w:sz w:val="22"/>
                <w:szCs w:val="22"/>
              </w:rPr>
            </w:pPr>
            <w:r w:rsidRPr="00ED7516">
              <w:rPr>
                <w:color w:val="000000"/>
                <w:sz w:val="22"/>
                <w:szCs w:val="22"/>
              </w:rPr>
              <w:t>17,0%</w:t>
            </w:r>
          </w:p>
        </w:tc>
        <w:tc>
          <w:tcPr>
            <w:tcW w:w="2516" w:type="dxa"/>
            <w:tcBorders>
              <w:top w:val="single" w:sz="8" w:space="0" w:color="000000"/>
              <w:left w:val="single" w:sz="8" w:space="0" w:color="000000"/>
              <w:bottom w:val="single" w:sz="8" w:space="0" w:color="000000"/>
              <w:right w:val="single" w:sz="8" w:space="0" w:color="000000"/>
            </w:tcBorders>
            <w:vAlign w:val="bottom"/>
          </w:tcPr>
          <w:p w14:paraId="76B418C9" w14:textId="77777777" w:rsidR="00970ED4" w:rsidRPr="00430D0C" w:rsidRDefault="00970ED4" w:rsidP="002B21C2">
            <w:pPr>
              <w:jc w:val="center"/>
              <w:rPr>
                <w:color w:val="000000"/>
                <w:sz w:val="22"/>
                <w:szCs w:val="22"/>
              </w:rPr>
            </w:pPr>
            <w:r w:rsidRPr="00430D0C">
              <w:rPr>
                <w:color w:val="000000"/>
                <w:sz w:val="22"/>
                <w:szCs w:val="22"/>
              </w:rPr>
              <w:t>48,7%</w:t>
            </w:r>
          </w:p>
        </w:tc>
        <w:tc>
          <w:tcPr>
            <w:tcW w:w="2449" w:type="dxa"/>
            <w:tcBorders>
              <w:top w:val="single" w:sz="8" w:space="0" w:color="000000"/>
              <w:left w:val="single" w:sz="8" w:space="0" w:color="000000"/>
              <w:bottom w:val="single" w:sz="8" w:space="0" w:color="000000"/>
              <w:right w:val="single" w:sz="8" w:space="0" w:color="000000"/>
            </w:tcBorders>
            <w:vAlign w:val="bottom"/>
          </w:tcPr>
          <w:p w14:paraId="7627BB7F" w14:textId="77777777" w:rsidR="00970ED4" w:rsidRPr="000E2B14" w:rsidRDefault="00970ED4" w:rsidP="002B21C2">
            <w:pPr>
              <w:jc w:val="center"/>
              <w:rPr>
                <w:color w:val="000000"/>
                <w:sz w:val="22"/>
                <w:szCs w:val="22"/>
              </w:rPr>
            </w:pPr>
            <w:r w:rsidRPr="000E2B14">
              <w:rPr>
                <w:color w:val="000000"/>
                <w:sz w:val="22"/>
                <w:szCs w:val="22"/>
              </w:rPr>
              <w:t>78,9%</w:t>
            </w:r>
          </w:p>
        </w:tc>
      </w:tr>
      <w:tr w:rsidR="00970ED4" w:rsidRPr="000E2B14" w14:paraId="6CC8C60F"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53C67207"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F115686" w14:textId="77777777" w:rsidR="00970ED4" w:rsidRPr="00CC3194" w:rsidRDefault="00970ED4" w:rsidP="002B21C2">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73146AB" w14:textId="77777777" w:rsidR="00970ED4" w:rsidRPr="00424568" w:rsidRDefault="00970ED4" w:rsidP="002B21C2">
            <w:pPr>
              <w:jc w:val="center"/>
              <w:rPr>
                <w:color w:val="000000"/>
                <w:sz w:val="22"/>
                <w:szCs w:val="22"/>
              </w:rPr>
            </w:pPr>
            <w:r w:rsidRPr="00424568">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70EEDB" w14:textId="77777777" w:rsidR="00970ED4" w:rsidRPr="00ED7516" w:rsidRDefault="00970ED4" w:rsidP="002B21C2">
            <w:pPr>
              <w:jc w:val="center"/>
              <w:rPr>
                <w:color w:val="000000"/>
                <w:sz w:val="22"/>
                <w:szCs w:val="22"/>
              </w:rPr>
            </w:pPr>
            <w:r w:rsidRPr="00ED7516">
              <w:rPr>
                <w:color w:val="000000"/>
                <w:sz w:val="22"/>
                <w:szCs w:val="22"/>
              </w:rPr>
              <w:t>6,6%</w:t>
            </w:r>
          </w:p>
        </w:tc>
        <w:tc>
          <w:tcPr>
            <w:tcW w:w="2516" w:type="dxa"/>
            <w:tcBorders>
              <w:top w:val="single" w:sz="8" w:space="0" w:color="000000"/>
              <w:left w:val="single" w:sz="8" w:space="0" w:color="000000"/>
              <w:bottom w:val="single" w:sz="8" w:space="0" w:color="000000"/>
              <w:right w:val="single" w:sz="8" w:space="0" w:color="000000"/>
            </w:tcBorders>
            <w:vAlign w:val="bottom"/>
          </w:tcPr>
          <w:p w14:paraId="3F880E24" w14:textId="77777777" w:rsidR="00970ED4" w:rsidRPr="00430D0C" w:rsidRDefault="00970ED4" w:rsidP="002B21C2">
            <w:pPr>
              <w:jc w:val="center"/>
              <w:rPr>
                <w:color w:val="000000"/>
                <w:sz w:val="22"/>
                <w:szCs w:val="22"/>
              </w:rPr>
            </w:pPr>
            <w:r w:rsidRPr="00430D0C">
              <w:rPr>
                <w:color w:val="000000"/>
                <w:sz w:val="22"/>
                <w:szCs w:val="22"/>
              </w:rPr>
              <w:t>0,6%</w:t>
            </w:r>
          </w:p>
        </w:tc>
        <w:tc>
          <w:tcPr>
            <w:tcW w:w="2449" w:type="dxa"/>
            <w:tcBorders>
              <w:top w:val="single" w:sz="8" w:space="0" w:color="000000"/>
              <w:left w:val="single" w:sz="8" w:space="0" w:color="000000"/>
              <w:bottom w:val="single" w:sz="8" w:space="0" w:color="000000"/>
              <w:right w:val="single" w:sz="8" w:space="0" w:color="000000"/>
            </w:tcBorders>
            <w:vAlign w:val="bottom"/>
          </w:tcPr>
          <w:p w14:paraId="619358F6" w14:textId="77777777" w:rsidR="00970ED4" w:rsidRPr="000E2B14" w:rsidRDefault="00970ED4" w:rsidP="002B21C2">
            <w:pPr>
              <w:jc w:val="center"/>
              <w:rPr>
                <w:color w:val="000000"/>
                <w:sz w:val="22"/>
                <w:szCs w:val="22"/>
              </w:rPr>
            </w:pPr>
            <w:r w:rsidRPr="000E2B14">
              <w:rPr>
                <w:color w:val="000000"/>
                <w:sz w:val="22"/>
                <w:szCs w:val="22"/>
              </w:rPr>
              <w:t>0,0%</w:t>
            </w:r>
          </w:p>
        </w:tc>
      </w:tr>
      <w:tr w:rsidR="00970ED4" w:rsidRPr="000E2B14" w14:paraId="08AEE77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D630E7B"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27-К10</w:t>
            </w:r>
          </w:p>
        </w:tc>
        <w:tc>
          <w:tcPr>
            <w:tcW w:w="2268" w:type="dxa"/>
            <w:tcBorders>
              <w:top w:val="single" w:sz="8" w:space="0" w:color="000000"/>
              <w:left w:val="single" w:sz="8" w:space="0" w:color="000000"/>
              <w:bottom w:val="single" w:sz="8" w:space="0" w:color="000000"/>
              <w:right w:val="single" w:sz="8" w:space="0" w:color="000000"/>
            </w:tcBorders>
            <w:vAlign w:val="center"/>
          </w:tcPr>
          <w:p w14:paraId="0C2F6738" w14:textId="77777777" w:rsidR="00970ED4" w:rsidRPr="00CC3194" w:rsidRDefault="00970ED4" w:rsidP="002B21C2">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1977D6E"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B38D45" w14:textId="77777777" w:rsidR="00970ED4" w:rsidRPr="00ED7516" w:rsidRDefault="00970ED4" w:rsidP="002B21C2">
            <w:pPr>
              <w:jc w:val="center"/>
              <w:rPr>
                <w:color w:val="000000"/>
                <w:sz w:val="22"/>
                <w:szCs w:val="22"/>
              </w:rPr>
            </w:pPr>
            <w:r w:rsidRPr="00ED7516">
              <w:rPr>
                <w:color w:val="000000"/>
                <w:sz w:val="22"/>
                <w:szCs w:val="22"/>
              </w:rPr>
              <w:t>26,2%</w:t>
            </w:r>
          </w:p>
        </w:tc>
        <w:tc>
          <w:tcPr>
            <w:tcW w:w="2516" w:type="dxa"/>
            <w:tcBorders>
              <w:top w:val="single" w:sz="8" w:space="0" w:color="000000"/>
              <w:left w:val="single" w:sz="8" w:space="0" w:color="000000"/>
              <w:bottom w:val="single" w:sz="8" w:space="0" w:color="000000"/>
              <w:right w:val="single" w:sz="8" w:space="0" w:color="000000"/>
            </w:tcBorders>
            <w:vAlign w:val="bottom"/>
          </w:tcPr>
          <w:p w14:paraId="323F85A1" w14:textId="77777777" w:rsidR="00970ED4" w:rsidRPr="00430D0C" w:rsidRDefault="00970ED4" w:rsidP="002B21C2">
            <w:pPr>
              <w:jc w:val="center"/>
              <w:rPr>
                <w:color w:val="000000"/>
                <w:sz w:val="22"/>
                <w:szCs w:val="22"/>
              </w:rPr>
            </w:pPr>
            <w:r w:rsidRPr="00430D0C">
              <w:rPr>
                <w:color w:val="000000"/>
                <w:sz w:val="22"/>
                <w:szCs w:val="22"/>
              </w:rPr>
              <w:t>10,9%</w:t>
            </w:r>
          </w:p>
        </w:tc>
        <w:tc>
          <w:tcPr>
            <w:tcW w:w="2449" w:type="dxa"/>
            <w:tcBorders>
              <w:top w:val="single" w:sz="8" w:space="0" w:color="000000"/>
              <w:left w:val="single" w:sz="8" w:space="0" w:color="000000"/>
              <w:bottom w:val="single" w:sz="8" w:space="0" w:color="000000"/>
              <w:right w:val="single" w:sz="8" w:space="0" w:color="000000"/>
            </w:tcBorders>
            <w:vAlign w:val="bottom"/>
          </w:tcPr>
          <w:p w14:paraId="49F64B2D" w14:textId="77777777" w:rsidR="00970ED4" w:rsidRPr="000E2B14" w:rsidRDefault="00970ED4" w:rsidP="002B21C2">
            <w:pPr>
              <w:jc w:val="center"/>
              <w:rPr>
                <w:color w:val="000000"/>
                <w:sz w:val="22"/>
                <w:szCs w:val="22"/>
              </w:rPr>
            </w:pPr>
            <w:r w:rsidRPr="000E2B14">
              <w:rPr>
                <w:color w:val="000000"/>
                <w:sz w:val="22"/>
                <w:szCs w:val="22"/>
              </w:rPr>
              <w:t>0,8%</w:t>
            </w:r>
          </w:p>
        </w:tc>
      </w:tr>
      <w:tr w:rsidR="00970ED4" w:rsidRPr="000E2B14" w14:paraId="706BB0F3"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38F1E20C"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279B3D6" w14:textId="77777777" w:rsidR="00970ED4" w:rsidRPr="00CC3194" w:rsidRDefault="00970ED4" w:rsidP="002B21C2">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1F4EB8B"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BFCDBF5" w14:textId="77777777" w:rsidR="00970ED4" w:rsidRPr="00ED7516" w:rsidRDefault="00970ED4" w:rsidP="002B21C2">
            <w:pPr>
              <w:jc w:val="center"/>
              <w:rPr>
                <w:color w:val="000000"/>
                <w:sz w:val="22"/>
                <w:szCs w:val="22"/>
              </w:rPr>
            </w:pPr>
            <w:r w:rsidRPr="00ED7516">
              <w:rPr>
                <w:color w:val="000000"/>
                <w:sz w:val="22"/>
                <w:szCs w:val="22"/>
              </w:rPr>
              <w:t>55,0%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E8F2325" w14:textId="77777777" w:rsidR="00970ED4" w:rsidRPr="00430D0C" w:rsidRDefault="00970ED4" w:rsidP="002B21C2">
            <w:pPr>
              <w:jc w:val="center"/>
              <w:rPr>
                <w:color w:val="000000"/>
                <w:sz w:val="22"/>
                <w:szCs w:val="22"/>
              </w:rPr>
            </w:pPr>
            <w:r w:rsidRPr="00430D0C">
              <w:rPr>
                <w:color w:val="000000"/>
                <w:sz w:val="22"/>
                <w:szCs w:val="22"/>
              </w:rPr>
              <w:t>56,2%</w:t>
            </w:r>
          </w:p>
        </w:tc>
        <w:tc>
          <w:tcPr>
            <w:tcW w:w="2449" w:type="dxa"/>
            <w:tcBorders>
              <w:top w:val="single" w:sz="8" w:space="0" w:color="000000"/>
              <w:left w:val="single" w:sz="8" w:space="0" w:color="000000"/>
              <w:bottom w:val="single" w:sz="8" w:space="0" w:color="000000"/>
              <w:right w:val="single" w:sz="8" w:space="0" w:color="000000"/>
            </w:tcBorders>
            <w:vAlign w:val="bottom"/>
          </w:tcPr>
          <w:p w14:paraId="74440473" w14:textId="77777777" w:rsidR="00970ED4" w:rsidRPr="000E2B14" w:rsidRDefault="00970ED4" w:rsidP="002B21C2">
            <w:pPr>
              <w:jc w:val="center"/>
              <w:rPr>
                <w:color w:val="000000"/>
                <w:sz w:val="22"/>
                <w:szCs w:val="22"/>
              </w:rPr>
            </w:pPr>
            <w:r w:rsidRPr="000E2B14">
              <w:rPr>
                <w:color w:val="000000"/>
                <w:sz w:val="22"/>
                <w:szCs w:val="22"/>
              </w:rPr>
              <w:t>43,6%</w:t>
            </w:r>
          </w:p>
        </w:tc>
      </w:tr>
      <w:tr w:rsidR="00970ED4" w:rsidRPr="000E2B14" w14:paraId="1D66F446" w14:textId="77777777" w:rsidTr="002B21C2">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bottom"/>
          </w:tcPr>
          <w:p w14:paraId="6E70602C" w14:textId="77777777" w:rsidR="00970ED4" w:rsidRPr="00424568" w:rsidRDefault="00970ED4" w:rsidP="002B21C2">
            <w:pPr>
              <w:autoSpaceDE w:val="0"/>
              <w:autoSpaceDN w:val="0"/>
              <w:adjustRightInd w:val="0"/>
              <w:ind w:firstLine="67"/>
              <w:jc w:val="center"/>
              <w:rPr>
                <w:sz w:val="22"/>
                <w:szCs w:val="20"/>
              </w:rPr>
            </w:pPr>
            <w:r w:rsidRPr="00424568">
              <w:rPr>
                <w:sz w:val="22"/>
                <w:szCs w:val="20"/>
              </w:rPr>
              <w:t>27-К10</w:t>
            </w:r>
          </w:p>
        </w:tc>
        <w:tc>
          <w:tcPr>
            <w:tcW w:w="2268" w:type="dxa"/>
            <w:tcBorders>
              <w:top w:val="single" w:sz="8" w:space="0" w:color="000000"/>
              <w:left w:val="single" w:sz="8" w:space="0" w:color="000000"/>
              <w:bottom w:val="single" w:sz="8" w:space="0" w:color="000000"/>
              <w:right w:val="single" w:sz="8" w:space="0" w:color="000000"/>
            </w:tcBorders>
            <w:vAlign w:val="center"/>
          </w:tcPr>
          <w:p w14:paraId="68266899" w14:textId="77777777" w:rsidR="00970ED4" w:rsidRPr="00CC3194" w:rsidRDefault="00970ED4" w:rsidP="002B21C2">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487B616" w14:textId="77777777" w:rsidR="00970ED4" w:rsidRPr="00424568" w:rsidRDefault="00970ED4" w:rsidP="002B21C2">
            <w:pPr>
              <w:jc w:val="center"/>
              <w:rPr>
                <w:color w:val="000000"/>
                <w:sz w:val="22"/>
                <w:szCs w:val="22"/>
              </w:rPr>
            </w:pPr>
            <w:r w:rsidRPr="00424568">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561312E" w14:textId="77777777" w:rsidR="00970ED4" w:rsidRPr="00ED7516" w:rsidRDefault="00970ED4" w:rsidP="002B21C2">
            <w:pPr>
              <w:jc w:val="center"/>
              <w:rPr>
                <w:color w:val="000000"/>
                <w:sz w:val="22"/>
                <w:szCs w:val="22"/>
              </w:rPr>
            </w:pPr>
            <w:r w:rsidRPr="00ED7516">
              <w:rPr>
                <w:color w:val="000000"/>
                <w:sz w:val="22"/>
                <w:szCs w:val="22"/>
              </w:rPr>
              <w:t>12,2%</w:t>
            </w:r>
          </w:p>
        </w:tc>
        <w:tc>
          <w:tcPr>
            <w:tcW w:w="2516" w:type="dxa"/>
            <w:tcBorders>
              <w:top w:val="single" w:sz="8" w:space="0" w:color="000000"/>
              <w:left w:val="single" w:sz="8" w:space="0" w:color="000000"/>
              <w:bottom w:val="single" w:sz="8" w:space="0" w:color="000000"/>
              <w:right w:val="single" w:sz="8" w:space="0" w:color="000000"/>
            </w:tcBorders>
            <w:vAlign w:val="bottom"/>
          </w:tcPr>
          <w:p w14:paraId="7CA85440" w14:textId="77777777" w:rsidR="00970ED4" w:rsidRPr="00430D0C" w:rsidRDefault="00970ED4" w:rsidP="002B21C2">
            <w:pPr>
              <w:jc w:val="center"/>
              <w:rPr>
                <w:color w:val="000000"/>
                <w:sz w:val="22"/>
                <w:szCs w:val="22"/>
              </w:rPr>
            </w:pPr>
            <w:r w:rsidRPr="00430D0C">
              <w:rPr>
                <w:color w:val="000000"/>
                <w:sz w:val="22"/>
                <w:szCs w:val="22"/>
              </w:rPr>
              <w:t>32,4%</w:t>
            </w:r>
          </w:p>
        </w:tc>
        <w:tc>
          <w:tcPr>
            <w:tcW w:w="2449" w:type="dxa"/>
            <w:tcBorders>
              <w:top w:val="single" w:sz="8" w:space="0" w:color="000000"/>
              <w:left w:val="single" w:sz="8" w:space="0" w:color="000000"/>
              <w:bottom w:val="single" w:sz="8" w:space="0" w:color="000000"/>
              <w:right w:val="single" w:sz="8" w:space="0" w:color="000000"/>
            </w:tcBorders>
            <w:vAlign w:val="bottom"/>
          </w:tcPr>
          <w:p w14:paraId="60B51156" w14:textId="77777777" w:rsidR="00970ED4" w:rsidRPr="000E2B14" w:rsidRDefault="00970ED4" w:rsidP="002B21C2">
            <w:pPr>
              <w:jc w:val="center"/>
              <w:rPr>
                <w:color w:val="000000"/>
                <w:sz w:val="22"/>
                <w:szCs w:val="22"/>
              </w:rPr>
            </w:pPr>
            <w:r w:rsidRPr="000E2B14">
              <w:rPr>
                <w:color w:val="000000"/>
                <w:sz w:val="22"/>
                <w:szCs w:val="22"/>
              </w:rPr>
              <w:t>55,6%</w:t>
            </w:r>
          </w:p>
        </w:tc>
      </w:tr>
    </w:tbl>
    <w:p w14:paraId="11B5E7B7" w14:textId="77777777" w:rsidR="003A417F" w:rsidRDefault="003A417F" w:rsidP="003A417F">
      <w:pPr>
        <w:ind w:firstLine="567"/>
        <w:contextualSpacing/>
        <w:jc w:val="both"/>
        <w:rPr>
          <w:i/>
          <w:iCs/>
        </w:rPr>
      </w:pPr>
    </w:p>
    <w:p w14:paraId="06E330AC" w14:textId="77777777" w:rsidR="008B4F1C" w:rsidRPr="00BF5EEB" w:rsidRDefault="008B4F1C" w:rsidP="008B4F1C"/>
    <w:p w14:paraId="54CEF38D" w14:textId="77777777" w:rsidR="008B4F1C" w:rsidRPr="00BF5EEB" w:rsidRDefault="008B4F1C" w:rsidP="008B4F1C">
      <w:pPr>
        <w:pStyle w:val="11"/>
        <w:spacing w:after="0"/>
        <w:jc w:val="both"/>
        <w:rPr>
          <w:rFonts w:ascii="Times New Roman" w:eastAsia="Times New Roman" w:hAnsi="Times New Roman" w:cs="Times New Roman"/>
          <w:sz w:val="24"/>
          <w:szCs w:val="24"/>
        </w:rPr>
      </w:pPr>
      <w:r w:rsidRPr="00BF5EEB">
        <w:rPr>
          <w:rFonts w:ascii="Times New Roman" w:eastAsia="Times New Roman" w:hAnsi="Times New Roman" w:cs="Times New Roman"/>
          <w:sz w:val="24"/>
          <w:szCs w:val="24"/>
        </w:rPr>
        <w:tab/>
        <w:t>Часть I (</w:t>
      </w:r>
      <w:proofErr w:type="gramStart"/>
      <w:r w:rsidRPr="00BF5EEB">
        <w:rPr>
          <w:rFonts w:ascii="Times New Roman" w:eastAsia="Times New Roman" w:hAnsi="Times New Roman" w:cs="Times New Roman"/>
          <w:sz w:val="24"/>
          <w:szCs w:val="24"/>
        </w:rPr>
        <w:t>задания  базового</w:t>
      </w:r>
      <w:proofErr w:type="gramEnd"/>
      <w:r w:rsidRPr="00BF5EEB">
        <w:rPr>
          <w:rFonts w:ascii="Times New Roman" w:eastAsia="Times New Roman" w:hAnsi="Times New Roman" w:cs="Times New Roman"/>
          <w:sz w:val="24"/>
          <w:szCs w:val="24"/>
        </w:rPr>
        <w:t xml:space="preserve"> уровня сложности)</w:t>
      </w:r>
    </w:p>
    <w:p w14:paraId="2262437D"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ab/>
        <w:t>Анализируя выполнение выпускниками заданий базового уровня, хочется отметить достаточно уверенное владение учебным материалом. Выпускники продемонстрировали хороший уровень освоения всех содержательных линий применительно к этой части экзамена: ответили на вопросы, требующие знания по предмету.</w:t>
      </w:r>
    </w:p>
    <w:p w14:paraId="2EC3CF07"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ab/>
        <w:t>Самым сложным для выполнения остается задание базового уровня № 14 (Слитное, дефисное и раздельное написание слов разных частей речи) – 42,9% и задание №26 (Логико-смысловые отношения между предложениями в тексте) – 42%, №13 (Правописание не и ни). С заданием повышенного уровня сложности №3 (Функциональная стилистика.</w:t>
      </w:r>
    </w:p>
    <w:p w14:paraId="28EA175C"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lastRenderedPageBreak/>
        <w:tab/>
        <w:t xml:space="preserve">Культура речи) справилось 38,3% </w:t>
      </w:r>
      <w:proofErr w:type="gramStart"/>
      <w:r w:rsidRPr="00BF5EEB">
        <w:rPr>
          <w:rFonts w:eastAsia="Times New Roman"/>
          <w:color w:val="000000"/>
        </w:rPr>
        <w:t>учащихся,  №</w:t>
      </w:r>
      <w:proofErr w:type="gramEnd"/>
      <w:r w:rsidRPr="00BF5EEB">
        <w:rPr>
          <w:rFonts w:eastAsia="Times New Roman"/>
          <w:color w:val="000000"/>
        </w:rPr>
        <w:t>21 (Пунктуационный</w:t>
      </w:r>
      <w:r w:rsidRPr="00BF5EEB">
        <w:rPr>
          <w:rFonts w:eastAsia="Times New Roman"/>
          <w:color w:val="000000"/>
        </w:rPr>
        <w:tab/>
        <w:t>анализ предложения) – 36%. С остальными заданиями базового и повышенного уровня участники справились на 50% и выше.</w:t>
      </w:r>
    </w:p>
    <w:p w14:paraId="378EF9C4" w14:textId="77777777" w:rsidR="008B4F1C" w:rsidRPr="00BF5EEB" w:rsidRDefault="008B4F1C" w:rsidP="008B4F1C">
      <w:pPr>
        <w:spacing w:line="276" w:lineRule="auto"/>
        <w:jc w:val="both"/>
        <w:rPr>
          <w:rFonts w:eastAsia="Times New Roman"/>
          <w:color w:val="000000"/>
        </w:rPr>
      </w:pPr>
    </w:p>
    <w:p w14:paraId="0310A9C6"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ab/>
        <w:t>В группе участников, не преодолевших минимальный балл, вызвали затруднения задание 4 (Нормы ударения в современном литературном русском языке) – 0%, №8 (Основные</w:t>
      </w:r>
      <w:r w:rsidRPr="00BF5EEB">
        <w:rPr>
          <w:rFonts w:eastAsia="Times New Roman"/>
          <w:color w:val="000000"/>
        </w:rPr>
        <w:tab/>
        <w:t>синтаксические нормы современного русского</w:t>
      </w:r>
    </w:p>
    <w:p w14:paraId="314DD50A"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литературного языка) – 0%, №12 (Правописание личных окончаний глаголов и суффиксов причастий, деепричастий) – 0%, № 14 (Слитное, дефисное и раздельное написание слов разных частей речи) – 0%, №15 (Правописание -н- и -</w:t>
      </w:r>
      <w:proofErr w:type="spellStart"/>
      <w:r w:rsidRPr="00BF5EEB">
        <w:rPr>
          <w:rFonts w:eastAsia="Times New Roman"/>
          <w:color w:val="000000"/>
        </w:rPr>
        <w:t>нн</w:t>
      </w:r>
      <w:proofErr w:type="spellEnd"/>
      <w:r w:rsidRPr="00BF5EEB">
        <w:rPr>
          <w:rFonts w:eastAsia="Times New Roman"/>
          <w:color w:val="000000"/>
        </w:rPr>
        <w:t>- в словах различных частей речи) – 0</w:t>
      </w:r>
      <w:proofErr w:type="gramStart"/>
      <w:r w:rsidRPr="00BF5EEB">
        <w:rPr>
          <w:rFonts w:eastAsia="Times New Roman"/>
          <w:color w:val="000000"/>
        </w:rPr>
        <w:t>%,  №</w:t>
      </w:r>
      <w:proofErr w:type="gramEnd"/>
      <w:r w:rsidRPr="00BF5EEB">
        <w:rPr>
          <w:rFonts w:eastAsia="Times New Roman"/>
          <w:color w:val="000000"/>
        </w:rPr>
        <w:t xml:space="preserve">16 (Знаки препинания в предложениях с однородными членами.  </w:t>
      </w:r>
      <w:proofErr w:type="gramStart"/>
      <w:r w:rsidRPr="00BF5EEB">
        <w:rPr>
          <w:rFonts w:eastAsia="Times New Roman"/>
          <w:color w:val="000000"/>
        </w:rPr>
        <w:t>Знаки  препинания</w:t>
      </w:r>
      <w:proofErr w:type="gramEnd"/>
      <w:r w:rsidRPr="00BF5EEB">
        <w:rPr>
          <w:rFonts w:eastAsia="Times New Roman"/>
          <w:color w:val="000000"/>
        </w:rPr>
        <w:t xml:space="preserve"> в сложном предложении) -0%, №17 (Знаки препинания при обособлении) – 0%, №20 (Знаки препинания в сложном предложении с разными видами связи) – 0%, №24 (Информативность текста. Виды информации в тексте) – 0%, № 25 (Лексикология и фразеология как разделы лингвистики. Лексический анализ слова) – 0</w:t>
      </w:r>
      <w:proofErr w:type="gramStart"/>
      <w:r w:rsidRPr="00BF5EEB">
        <w:rPr>
          <w:rFonts w:eastAsia="Times New Roman"/>
          <w:color w:val="000000"/>
        </w:rPr>
        <w:t>%,  №</w:t>
      </w:r>
      <w:proofErr w:type="gramEnd"/>
      <w:r w:rsidRPr="00BF5EEB">
        <w:rPr>
          <w:rFonts w:eastAsia="Times New Roman"/>
          <w:color w:val="000000"/>
        </w:rPr>
        <w:t>26 (Логико-смысловые отношения между предложениями в тексте) – 0%, №27 (сочинение) – 0% по всем критериям. Задание повешенного уровня №21 (Пунктуационный</w:t>
      </w:r>
      <w:r w:rsidRPr="00BF5EEB">
        <w:rPr>
          <w:rFonts w:eastAsia="Times New Roman"/>
          <w:color w:val="000000"/>
        </w:rPr>
        <w:tab/>
        <w:t>анализ предложения) – 0%, №22 (Основные изобразительно-выразительные средства русского языка) – 25%. Наиболее успешно в данной группе участники экзамена выполнили задние №1 (Логико-смысловые</w:t>
      </w:r>
      <w:r w:rsidRPr="00BF5EEB">
        <w:rPr>
          <w:rFonts w:eastAsia="Times New Roman"/>
          <w:color w:val="000000"/>
        </w:rPr>
        <w:tab/>
      </w:r>
      <w:proofErr w:type="gramStart"/>
      <w:r w:rsidRPr="00BF5EEB">
        <w:rPr>
          <w:rFonts w:eastAsia="Times New Roman"/>
          <w:color w:val="000000"/>
        </w:rPr>
        <w:t>отношения  между</w:t>
      </w:r>
      <w:proofErr w:type="gramEnd"/>
      <w:r w:rsidRPr="00BF5EEB">
        <w:rPr>
          <w:rFonts w:eastAsia="Times New Roman"/>
          <w:color w:val="000000"/>
        </w:rPr>
        <w:t xml:space="preserve">  предложениями в тексте) – 100%, №6 (Основные лексические нормы современного русского литературного языка. Лексическая сочетаемость.   Тавтология. Плеоназм) – 100%, №10 (Употребление ъ и ь (в том числе разделительных). Правописание приставок. Буквы</w:t>
      </w:r>
    </w:p>
    <w:p w14:paraId="11F2BEC0"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 xml:space="preserve">ы – и после приставок) – 100%, </w:t>
      </w:r>
    </w:p>
    <w:p w14:paraId="288C7543" w14:textId="77777777" w:rsidR="008B4F1C" w:rsidRPr="00BF5EEB" w:rsidRDefault="008B4F1C" w:rsidP="008B4F1C">
      <w:pPr>
        <w:spacing w:line="276" w:lineRule="auto"/>
        <w:jc w:val="both"/>
      </w:pPr>
    </w:p>
    <w:p w14:paraId="2F7B56F2" w14:textId="77777777" w:rsidR="008B4F1C" w:rsidRPr="00BF5EEB" w:rsidRDefault="008B4F1C" w:rsidP="008B4F1C">
      <w:pPr>
        <w:spacing w:line="276" w:lineRule="auto"/>
        <w:jc w:val="both"/>
      </w:pPr>
      <w:r w:rsidRPr="00BF5EEB">
        <w:tab/>
        <w:t xml:space="preserve">В группе участников ЕГЭ от минимального балла до 60 </w:t>
      </w:r>
      <w:proofErr w:type="spellStart"/>
      <w:r w:rsidRPr="00BF5EEB">
        <w:t>т.б</w:t>
      </w:r>
      <w:proofErr w:type="spellEnd"/>
      <w:r w:rsidRPr="00BF5EEB">
        <w:t>. процент выполнения заданий следующий:</w:t>
      </w:r>
    </w:p>
    <w:p w14:paraId="29C33FF5" w14:textId="77777777" w:rsidR="008B4F1C" w:rsidRPr="00BF5EEB" w:rsidRDefault="008B4F1C" w:rsidP="008B4F1C">
      <w:pPr>
        <w:spacing w:line="276" w:lineRule="auto"/>
        <w:jc w:val="both"/>
      </w:pPr>
      <w:r w:rsidRPr="00BF5EEB">
        <w:t xml:space="preserve">задание 3, повышенного уровня сложности, (Функциональная стилистика. Культура речи) – 21,8%, задание 21, повышенный уровень, </w:t>
      </w:r>
      <w:r w:rsidRPr="00BF5EEB">
        <w:tab/>
        <w:t>(Пунктуационный</w:t>
      </w:r>
      <w:r w:rsidRPr="00BF5EEB">
        <w:tab/>
        <w:t>анализ предложения) – 14,8%; №4 БУ (Нормы ударения в современном литературном русском языке) – 25,5%, №8 (Основные</w:t>
      </w:r>
      <w:r w:rsidRPr="00BF5EEB">
        <w:tab/>
        <w:t>синтаксические нормы современного русского</w:t>
      </w:r>
    </w:p>
    <w:p w14:paraId="42795CC4" w14:textId="77777777" w:rsidR="008B4F1C" w:rsidRPr="00BF5EEB" w:rsidRDefault="008B4F1C" w:rsidP="008B4F1C">
      <w:pPr>
        <w:spacing w:line="276" w:lineRule="auto"/>
        <w:jc w:val="both"/>
      </w:pPr>
      <w:r w:rsidRPr="00BF5EEB">
        <w:t>литературного языка) – 23,6%, № 9 (Правописание гласных и согласных в корне) – 43,9%, №10 (Употребление ъ и ь (в том числе разделительных). Правописание приставок. Буквы ы – и после приставок) – 32,5%,  №11 (Правописание суффиксов (кроме суффиксов причастий, деепричастий)) – 38%, №12 (Правописание личных окончаний глаголов и суффиксов причастий, деепричастий) – 25,1%, №13 (Правописание не и ни) – 30,3%, №14 (Слитное, дефисное и раздельное написание слов разных частей речи) – 19,6%, №15 (Правописание -н- и -</w:t>
      </w:r>
      <w:proofErr w:type="spellStart"/>
      <w:r w:rsidRPr="00BF5EEB">
        <w:t>нн</w:t>
      </w:r>
      <w:proofErr w:type="spellEnd"/>
      <w:r w:rsidRPr="00BF5EEB">
        <w:t xml:space="preserve">- в словах различных частей речи) – 33,6%, №16 (Знаки препинания в предложениях с однородными членами.  </w:t>
      </w:r>
      <w:proofErr w:type="gramStart"/>
      <w:r w:rsidRPr="00BF5EEB">
        <w:t>Знаки  препинания</w:t>
      </w:r>
      <w:proofErr w:type="gramEnd"/>
      <w:r w:rsidRPr="00BF5EEB">
        <w:t xml:space="preserve"> в сложном предложении) – 21,8%, №18 (Знаки препинания в предложениях с вводными конструкциями, обращениями, междометиями) – 46,1%, №19 (Знаки препинания в сложном предложении) – 26,9%, № 20 (Знаки препинания в сложном предложении с разными видами связи) – 47,6%, № 24 (Информативность текста. Виды информации в тексте) – 32,5%, №25 (Лексикология и фразеология как разделы </w:t>
      </w:r>
      <w:r w:rsidRPr="00BF5EEB">
        <w:lastRenderedPageBreak/>
        <w:t>лингвистики. Лексический анализ слова) – 42,8%, №26 (Логико-смысловые отношения между предложениями в тексте) – 22,5%, №27 К8 (Сочинение. Соблюдение пунктуационных норм) – 27,3%.</w:t>
      </w:r>
    </w:p>
    <w:p w14:paraId="44E89EF9" w14:textId="77777777" w:rsidR="008B4F1C" w:rsidRPr="00BF5EEB" w:rsidRDefault="008B4F1C" w:rsidP="008B4F1C">
      <w:pPr>
        <w:spacing w:line="276" w:lineRule="auto"/>
        <w:jc w:val="both"/>
      </w:pPr>
      <w:r w:rsidRPr="00BF5EEB">
        <w:t xml:space="preserve">Лучший процент выполнения заданий в данной группе – 99,3% задание 27 К1 (Отражение позиции автора (рассказчика) по указанной проблеме исходного </w:t>
      </w:r>
      <w:proofErr w:type="gramStart"/>
      <w:r w:rsidRPr="00BF5EEB">
        <w:t>текста)  и</w:t>
      </w:r>
      <w:proofErr w:type="gramEnd"/>
      <w:r w:rsidRPr="00BF5EEB">
        <w:t xml:space="preserve"> 27 К6 (Соблюдение этических норм).</w:t>
      </w:r>
    </w:p>
    <w:p w14:paraId="2B279325"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В группе участников экзамена от 61 до 80 уровень выполнения задания 3 составляет 43%, №4 – 48,4%, №21 – 39,3% №24 – 47%, №26 – 43,6%, что является низким показателем. Высокий процент выполнения заданий № 1 – 100%, №5 – 83,4%, №6 – 92,3%, №17 – 89,7%, №27 К1 – 100%, №27 К6 – 100%.</w:t>
      </w:r>
    </w:p>
    <w:p w14:paraId="2844C05E"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 xml:space="preserve">В группе от 81 до 100 </w:t>
      </w:r>
      <w:proofErr w:type="spellStart"/>
      <w:r w:rsidRPr="00BF5EEB">
        <w:rPr>
          <w:rFonts w:eastAsia="Times New Roman"/>
          <w:color w:val="000000"/>
        </w:rPr>
        <w:t>т.б</w:t>
      </w:r>
      <w:proofErr w:type="spellEnd"/>
      <w:r w:rsidRPr="00BF5EEB">
        <w:rPr>
          <w:rFonts w:eastAsia="Times New Roman"/>
          <w:color w:val="000000"/>
        </w:rPr>
        <w:t>. процент выполнения заданий выше 59,4% (задание 3).</w:t>
      </w:r>
    </w:p>
    <w:p w14:paraId="7094AC63" w14:textId="77777777" w:rsidR="008B4F1C" w:rsidRPr="00BF5EEB" w:rsidRDefault="008B4F1C" w:rsidP="008B4F1C">
      <w:pPr>
        <w:pStyle w:val="11"/>
        <w:pBdr>
          <w:top w:val="nil"/>
          <w:left w:val="nil"/>
          <w:bottom w:val="nil"/>
          <w:right w:val="nil"/>
          <w:between w:val="nil"/>
        </w:pBdr>
        <w:shd w:val="clear" w:color="auto" w:fill="FFFFFF"/>
        <w:spacing w:after="0"/>
        <w:ind w:firstLine="710"/>
        <w:jc w:val="both"/>
        <w:rPr>
          <w:rFonts w:ascii="Times New Roman" w:eastAsia="Times New Roman" w:hAnsi="Times New Roman" w:cs="Times New Roman"/>
          <w:color w:val="000000" w:themeColor="text1"/>
          <w:sz w:val="24"/>
          <w:szCs w:val="24"/>
        </w:rPr>
      </w:pPr>
      <w:r w:rsidRPr="00BF5EEB">
        <w:rPr>
          <w:rFonts w:ascii="Times New Roman" w:eastAsia="Times New Roman" w:hAnsi="Times New Roman" w:cs="Times New Roman"/>
          <w:color w:val="000000" w:themeColor="text1"/>
          <w:sz w:val="24"/>
          <w:szCs w:val="24"/>
        </w:rPr>
        <w:t xml:space="preserve">Анализ результатов ЕГЭ по русскому языку позволяет сделать вывод о том, что в </w:t>
      </w:r>
      <w:r>
        <w:rPr>
          <w:rFonts w:ascii="Times New Roman" w:eastAsia="Times New Roman" w:hAnsi="Times New Roman" w:cs="Times New Roman"/>
          <w:color w:val="000000" w:themeColor="text1"/>
          <w:sz w:val="24"/>
          <w:szCs w:val="24"/>
        </w:rPr>
        <w:t>Поволжском образовательном округе</w:t>
      </w:r>
      <w:r w:rsidRPr="00BF5EEB">
        <w:rPr>
          <w:rFonts w:ascii="Times New Roman" w:eastAsia="Times New Roman" w:hAnsi="Times New Roman" w:cs="Times New Roman"/>
          <w:color w:val="000000" w:themeColor="text1"/>
          <w:sz w:val="24"/>
          <w:szCs w:val="24"/>
        </w:rPr>
        <w:t xml:space="preserve"> сохраняется стабильное качество подготовки выпускников по предмету. Это говорит о том, что у обучающихся сформированы метапредметные умения, навыки и способы действия, поскольку они являются основой для базовых компетентностей современного выпускника:  сформированность  знаний о признаках текста, его структуре, видах информации в тексте,</w:t>
      </w:r>
      <w:r w:rsidRPr="00BF5EEB">
        <w:rPr>
          <w:rFonts w:ascii="Times New Roman" w:hAnsi="Times New Roman" w:cs="Times New Roman"/>
          <w:color w:val="000000" w:themeColor="text1"/>
          <w:sz w:val="24"/>
          <w:szCs w:val="24"/>
        </w:rPr>
        <w:t xml:space="preserve"> </w:t>
      </w:r>
      <w:r w:rsidRPr="00BF5EEB">
        <w:rPr>
          <w:rFonts w:ascii="Times New Roman" w:eastAsia="Times New Roman" w:hAnsi="Times New Roman" w:cs="Times New Roman"/>
          <w:color w:val="000000" w:themeColor="text1"/>
          <w:sz w:val="24"/>
          <w:szCs w:val="24"/>
        </w:rPr>
        <w:t xml:space="preserve">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 совершенствование умений создавать вторичные тексты (тезисы, аннотация, отзыв, рецензия и другое), формирование системы знаний о нормах современного русского литературного языка и их основных видах: лексические нормы,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изобразительно-выразительные средства лексики: эпитет, метафора, метонимия, олицетворение, гипербола, сравнение. </w:t>
      </w:r>
    </w:p>
    <w:p w14:paraId="12A654CB" w14:textId="77777777" w:rsidR="008B4F1C" w:rsidRPr="00BF5EEB" w:rsidRDefault="008B4F1C" w:rsidP="008B4F1C">
      <w:pPr>
        <w:spacing w:line="276" w:lineRule="auto"/>
        <w:jc w:val="both"/>
        <w:rPr>
          <w:rFonts w:eastAsia="Times New Roman"/>
          <w:color w:val="000000" w:themeColor="text1"/>
        </w:rPr>
      </w:pPr>
      <w:r w:rsidRPr="00BF5EEB">
        <w:rPr>
          <w:rFonts w:eastAsia="Times New Roman"/>
          <w:color w:val="000000" w:themeColor="text1"/>
        </w:rPr>
        <w:t xml:space="preserve">Причины снижения </w:t>
      </w:r>
      <w:proofErr w:type="gramStart"/>
      <w:r w:rsidRPr="00BF5EEB">
        <w:rPr>
          <w:rFonts w:eastAsia="Times New Roman"/>
          <w:color w:val="000000" w:themeColor="text1"/>
        </w:rPr>
        <w:t>результатов  выполнения</w:t>
      </w:r>
      <w:proofErr w:type="gramEnd"/>
      <w:r w:rsidRPr="00BF5EEB">
        <w:rPr>
          <w:rFonts w:eastAsia="Times New Roman"/>
          <w:color w:val="000000" w:themeColor="text1"/>
        </w:rPr>
        <w:t xml:space="preserve"> заданий, как и в прошлом году,  следует связывать недостаточной сформированностью умений выполнять синтаксический анализ словосочетания и предложения, орфографический анализ слова, пунктуационный анализ предложения.</w:t>
      </w:r>
    </w:p>
    <w:p w14:paraId="120FA8EB" w14:textId="77777777" w:rsidR="008B4F1C" w:rsidRPr="00BF5EEB" w:rsidRDefault="008B4F1C" w:rsidP="008B4F1C">
      <w:pPr>
        <w:spacing w:line="276" w:lineRule="auto"/>
        <w:ind w:firstLine="708"/>
        <w:jc w:val="both"/>
        <w:rPr>
          <w:rFonts w:eastAsia="Times New Roman"/>
          <w:color w:val="000000" w:themeColor="text1"/>
        </w:rPr>
      </w:pPr>
      <w:r w:rsidRPr="00BF5EEB">
        <w:rPr>
          <w:rFonts w:eastAsia="Times New Roman"/>
          <w:color w:val="000000" w:themeColor="text1"/>
        </w:rPr>
        <w:t xml:space="preserve">Очень низкие показатели в задании №3 у обучающих </w:t>
      </w:r>
      <w:proofErr w:type="spellStart"/>
      <w:r w:rsidRPr="00BF5EEB">
        <w:rPr>
          <w:rFonts w:eastAsia="Times New Roman"/>
          <w:color w:val="000000" w:themeColor="text1"/>
        </w:rPr>
        <w:t>м.р</w:t>
      </w:r>
      <w:proofErr w:type="spellEnd"/>
      <w:r w:rsidRPr="00BF5EEB">
        <w:rPr>
          <w:rFonts w:eastAsia="Times New Roman"/>
          <w:color w:val="000000" w:themeColor="text1"/>
        </w:rPr>
        <w:t xml:space="preserve">. Волжский – 37,9% (ГБОУ СОШ  с. Воскресенка – 0%) и </w:t>
      </w:r>
      <w:proofErr w:type="spellStart"/>
      <w:r w:rsidRPr="00BF5EEB">
        <w:rPr>
          <w:rFonts w:eastAsia="Times New Roman"/>
          <w:color w:val="000000" w:themeColor="text1"/>
        </w:rPr>
        <w:t>г.о</w:t>
      </w:r>
      <w:proofErr w:type="spellEnd"/>
      <w:r w:rsidRPr="00BF5EEB">
        <w:rPr>
          <w:rFonts w:eastAsia="Times New Roman"/>
          <w:color w:val="000000" w:themeColor="text1"/>
        </w:rPr>
        <w:t xml:space="preserve">. Новокуйбышевск – 38,8% (ГБОУ СОШ №7 «ОЦ» - 32, 6%); в задании № 14  - </w:t>
      </w:r>
      <w:proofErr w:type="spellStart"/>
      <w:r w:rsidRPr="00BF5EEB">
        <w:rPr>
          <w:rFonts w:eastAsia="Times New Roman"/>
          <w:color w:val="000000" w:themeColor="text1"/>
        </w:rPr>
        <w:t>м.р</w:t>
      </w:r>
      <w:proofErr w:type="spellEnd"/>
      <w:r w:rsidRPr="00BF5EEB">
        <w:rPr>
          <w:rFonts w:eastAsia="Times New Roman"/>
          <w:color w:val="000000" w:themeColor="text1"/>
        </w:rPr>
        <w:t xml:space="preserve">. Волжский 41% (ГБОУ СОШ с. Сухая Вязовка – 0%), </w:t>
      </w:r>
      <w:proofErr w:type="spellStart"/>
      <w:r w:rsidRPr="00BF5EEB">
        <w:rPr>
          <w:rFonts w:eastAsia="Times New Roman"/>
          <w:color w:val="000000" w:themeColor="text1"/>
        </w:rPr>
        <w:t>г.о</w:t>
      </w:r>
      <w:proofErr w:type="spellEnd"/>
      <w:r w:rsidRPr="00BF5EEB">
        <w:rPr>
          <w:rFonts w:eastAsia="Times New Roman"/>
          <w:color w:val="000000" w:themeColor="text1"/>
        </w:rPr>
        <w:t xml:space="preserve">. Новокуйбышевск -45, 3% ( ГБОУ СОШ № 5 «ОЦ» - 32,3%; задание 21 – </w:t>
      </w:r>
      <w:proofErr w:type="spellStart"/>
      <w:r w:rsidRPr="00BF5EEB">
        <w:rPr>
          <w:rFonts w:eastAsia="Times New Roman"/>
          <w:color w:val="000000" w:themeColor="text1"/>
        </w:rPr>
        <w:t>м.р</w:t>
      </w:r>
      <w:proofErr w:type="spellEnd"/>
      <w:r w:rsidRPr="00BF5EEB">
        <w:rPr>
          <w:rFonts w:eastAsia="Times New Roman"/>
          <w:color w:val="000000" w:themeColor="text1"/>
        </w:rPr>
        <w:t xml:space="preserve">. Волжский -29,7% (ГБОУ СОШ с. Сухая Вязовка и ГБОУ СОШ с. Черноречье -0%), </w:t>
      </w:r>
      <w:proofErr w:type="spellStart"/>
      <w:r w:rsidRPr="00BF5EEB">
        <w:rPr>
          <w:rFonts w:eastAsia="Times New Roman"/>
          <w:color w:val="000000" w:themeColor="text1"/>
        </w:rPr>
        <w:t>г.о</w:t>
      </w:r>
      <w:proofErr w:type="spellEnd"/>
      <w:r w:rsidRPr="00BF5EEB">
        <w:rPr>
          <w:rFonts w:eastAsia="Times New Roman"/>
          <w:color w:val="000000" w:themeColor="text1"/>
        </w:rPr>
        <w:t xml:space="preserve">. Новокуйбышевск -  43,8% (ГБОУ СОШ №5 «ОЦ» - 30,6%; задание №26 – </w:t>
      </w:r>
      <w:proofErr w:type="spellStart"/>
      <w:r w:rsidRPr="00BF5EEB">
        <w:rPr>
          <w:rFonts w:eastAsia="Times New Roman"/>
          <w:color w:val="000000" w:themeColor="text1"/>
        </w:rPr>
        <w:t>м.р</w:t>
      </w:r>
      <w:proofErr w:type="spellEnd"/>
      <w:r w:rsidRPr="00BF5EEB">
        <w:rPr>
          <w:rFonts w:eastAsia="Times New Roman"/>
          <w:color w:val="000000" w:themeColor="text1"/>
        </w:rPr>
        <w:t xml:space="preserve">. Волжский – 40,8% (ГБОУ СОШ с. Сухая Вязовка – 0%), </w:t>
      </w:r>
      <w:proofErr w:type="spellStart"/>
      <w:r w:rsidRPr="00BF5EEB">
        <w:rPr>
          <w:rFonts w:eastAsia="Times New Roman"/>
          <w:color w:val="000000" w:themeColor="text1"/>
        </w:rPr>
        <w:t>г.о</w:t>
      </w:r>
      <w:proofErr w:type="spellEnd"/>
      <w:r w:rsidRPr="00BF5EEB">
        <w:rPr>
          <w:rFonts w:eastAsia="Times New Roman"/>
          <w:color w:val="000000" w:themeColor="text1"/>
        </w:rPr>
        <w:t>. Новокуйбышевск – 43,5% (ГБОУ СОШ №5 «ОЦ» и №7 «ОЦ» - по 38%.</w:t>
      </w:r>
    </w:p>
    <w:p w14:paraId="7DD0098C" w14:textId="77777777" w:rsidR="008B4F1C" w:rsidRPr="00BF5EEB" w:rsidRDefault="008B4F1C" w:rsidP="008B4F1C">
      <w:pPr>
        <w:spacing w:line="276" w:lineRule="auto"/>
        <w:jc w:val="both"/>
        <w:rPr>
          <w:rFonts w:eastAsia="Times New Roman"/>
          <w:color w:val="000000" w:themeColor="text1"/>
        </w:rPr>
      </w:pPr>
      <w:r w:rsidRPr="00BF5EEB">
        <w:rPr>
          <w:rFonts w:eastAsia="Times New Roman"/>
          <w:color w:val="000000" w:themeColor="text1"/>
        </w:rPr>
        <w:lastRenderedPageBreak/>
        <w:t xml:space="preserve">Высокий процент выполнения заданий показали школы </w:t>
      </w:r>
      <w:proofErr w:type="spellStart"/>
      <w:r w:rsidRPr="00BF5EEB">
        <w:rPr>
          <w:rFonts w:eastAsia="Times New Roman"/>
          <w:color w:val="000000" w:themeColor="text1"/>
        </w:rPr>
        <w:t>м.р.Волжский</w:t>
      </w:r>
      <w:proofErr w:type="spellEnd"/>
      <w:r w:rsidRPr="00BF5EEB">
        <w:rPr>
          <w:rFonts w:eastAsia="Times New Roman"/>
          <w:color w:val="000000" w:themeColor="text1"/>
        </w:rPr>
        <w:t xml:space="preserve"> – задание № 1 – 93,3%, задание №27 К4 и К6 -</w:t>
      </w:r>
      <w:proofErr w:type="gramStart"/>
      <w:r w:rsidRPr="00BF5EEB">
        <w:rPr>
          <w:rFonts w:eastAsia="Times New Roman"/>
          <w:color w:val="000000" w:themeColor="text1"/>
        </w:rPr>
        <w:t>99,%</w:t>
      </w:r>
      <w:proofErr w:type="gramEnd"/>
      <w:r w:rsidRPr="00BF5EEB">
        <w:rPr>
          <w:rFonts w:eastAsia="Times New Roman"/>
          <w:color w:val="000000" w:themeColor="text1"/>
        </w:rPr>
        <w:t xml:space="preserve">), </w:t>
      </w:r>
      <w:proofErr w:type="spellStart"/>
      <w:r w:rsidRPr="00BF5EEB">
        <w:rPr>
          <w:rFonts w:eastAsia="Times New Roman"/>
          <w:color w:val="000000" w:themeColor="text1"/>
        </w:rPr>
        <w:t>г.о</w:t>
      </w:r>
      <w:proofErr w:type="spellEnd"/>
      <w:r w:rsidRPr="00BF5EEB">
        <w:rPr>
          <w:rFonts w:eastAsia="Times New Roman"/>
          <w:color w:val="000000" w:themeColor="text1"/>
        </w:rPr>
        <w:t>. Новокуйбышевск – задание №1 – 94,7%, задание № 27 К1, К6 – 99,7%.</w:t>
      </w:r>
    </w:p>
    <w:p w14:paraId="310B3952" w14:textId="77777777" w:rsidR="008B4F1C" w:rsidRPr="00BF5EEB" w:rsidRDefault="008B4F1C" w:rsidP="008B4F1C">
      <w:pPr>
        <w:spacing w:line="276" w:lineRule="auto"/>
        <w:jc w:val="both"/>
        <w:rPr>
          <w:rFonts w:eastAsia="Times New Roman"/>
          <w:color w:val="000000" w:themeColor="text1"/>
        </w:rPr>
      </w:pPr>
    </w:p>
    <w:p w14:paraId="16A2C334" w14:textId="77777777" w:rsidR="008B4F1C" w:rsidRPr="00BF5EEB" w:rsidRDefault="008B4F1C" w:rsidP="008B4F1C">
      <w:pPr>
        <w:pStyle w:val="11"/>
        <w:widowControl w:val="0"/>
        <w:pBdr>
          <w:top w:val="nil"/>
          <w:left w:val="nil"/>
          <w:bottom w:val="nil"/>
          <w:right w:val="nil"/>
          <w:between w:val="nil"/>
        </w:pBdr>
        <w:tabs>
          <w:tab w:val="left" w:pos="0"/>
        </w:tabs>
        <w:spacing w:after="0"/>
        <w:ind w:right="-33"/>
        <w:jc w:val="center"/>
        <w:rPr>
          <w:rFonts w:ascii="Times New Roman" w:eastAsia="Times New Roman" w:hAnsi="Times New Roman" w:cs="Times New Roman"/>
          <w:b/>
          <w:color w:val="000000"/>
          <w:sz w:val="24"/>
          <w:szCs w:val="24"/>
        </w:rPr>
      </w:pPr>
      <w:r w:rsidRPr="00BF5EEB">
        <w:rPr>
          <w:rFonts w:ascii="Times New Roman" w:eastAsia="Times New Roman" w:hAnsi="Times New Roman" w:cs="Times New Roman"/>
          <w:b/>
          <w:color w:val="000000"/>
          <w:sz w:val="24"/>
          <w:szCs w:val="24"/>
        </w:rPr>
        <w:t>Выводы об итогах анализа выполнения заданий, групп заданий:</w:t>
      </w:r>
    </w:p>
    <w:p w14:paraId="7D274F25" w14:textId="77777777" w:rsidR="008B4F1C" w:rsidRPr="00BF5EEB" w:rsidRDefault="008B4F1C" w:rsidP="008B4F1C">
      <w:pPr>
        <w:pStyle w:val="11"/>
        <w:widowControl w:val="0"/>
        <w:pBdr>
          <w:top w:val="nil"/>
          <w:left w:val="nil"/>
          <w:bottom w:val="nil"/>
          <w:right w:val="nil"/>
          <w:between w:val="nil"/>
        </w:pBdr>
        <w:tabs>
          <w:tab w:val="left" w:pos="0"/>
        </w:tabs>
        <w:spacing w:after="0"/>
        <w:ind w:right="-33"/>
        <w:jc w:val="both"/>
        <w:rPr>
          <w:rFonts w:ascii="Times New Roman" w:eastAsia="Times New Roman" w:hAnsi="Times New Roman" w:cs="Times New Roman"/>
          <w:color w:val="000000"/>
          <w:sz w:val="24"/>
          <w:szCs w:val="24"/>
        </w:rPr>
      </w:pPr>
      <w:r w:rsidRPr="00BF5EEB">
        <w:rPr>
          <w:rFonts w:ascii="Times New Roman" w:eastAsia="Times New Roman" w:hAnsi="Times New Roman" w:cs="Times New Roman"/>
          <w:color w:val="000000"/>
          <w:sz w:val="24"/>
          <w:szCs w:val="24"/>
        </w:rPr>
        <w:tab/>
        <w:t>Итоги единого государственного экзамена по русскому языку 2026 года свидетельствуют о том, что основной массой выпускников общеобразовательных организаций Поволжского управления, участвовавших в экзамене, достигнут средний уровень подготовки по предмету, соответствующий требованиям государственного образовательного стандарта.</w:t>
      </w:r>
    </w:p>
    <w:p w14:paraId="6814338D" w14:textId="77777777" w:rsidR="008B4F1C" w:rsidRPr="00BF5EEB" w:rsidRDefault="008B4F1C" w:rsidP="008B4F1C">
      <w:pPr>
        <w:spacing w:line="276" w:lineRule="auto"/>
        <w:jc w:val="both"/>
        <w:rPr>
          <w:rFonts w:eastAsia="Times New Roman"/>
          <w:color w:val="000000"/>
        </w:rPr>
      </w:pPr>
      <w:r w:rsidRPr="00BF5EEB">
        <w:rPr>
          <w:rFonts w:eastAsia="Times New Roman"/>
          <w:color w:val="000000"/>
        </w:rPr>
        <w:tab/>
        <w:t xml:space="preserve">Анализ результатов выполнения заданий всех типов выпускниками с разным уровнем подготовки показывает, что степень успешности экзаменуемых во многом зависит от их мотивированности на сдачу экзамена по предмету. </w:t>
      </w:r>
    </w:p>
    <w:p w14:paraId="6A0AA4D3" w14:textId="77777777" w:rsidR="008B4F1C" w:rsidRPr="00BF5EEB" w:rsidRDefault="008B4F1C" w:rsidP="008B4F1C">
      <w:pPr>
        <w:spacing w:line="276" w:lineRule="auto"/>
        <w:jc w:val="both"/>
        <w:rPr>
          <w:rFonts w:eastAsia="Times New Roman"/>
          <w:color w:val="000000" w:themeColor="text1"/>
        </w:rPr>
      </w:pPr>
    </w:p>
    <w:p w14:paraId="3562357A" w14:textId="77777777" w:rsidR="008B4F1C" w:rsidRPr="00BF5EEB" w:rsidRDefault="008B4F1C" w:rsidP="008B4F1C">
      <w:pPr>
        <w:spacing w:line="276" w:lineRule="auto"/>
        <w:jc w:val="center"/>
        <w:rPr>
          <w:rFonts w:eastAsia="Times New Roman"/>
          <w:b/>
          <w:color w:val="000000"/>
        </w:rPr>
      </w:pPr>
      <w:r w:rsidRPr="00BF5EEB">
        <w:rPr>
          <w:rFonts w:eastAsia="Times New Roman"/>
          <w:b/>
          <w:color w:val="000000"/>
        </w:rPr>
        <w:t>Рекомендации по совершенствованию преподавания учебного предмета для учителей</w:t>
      </w:r>
      <w:r>
        <w:rPr>
          <w:rFonts w:eastAsia="Times New Roman"/>
          <w:b/>
          <w:color w:val="000000"/>
        </w:rPr>
        <w:t xml:space="preserve"> всех ОО ПУ</w:t>
      </w:r>
    </w:p>
    <w:p w14:paraId="13AA68B5" w14:textId="77777777" w:rsidR="008B4F1C" w:rsidRPr="00BF5EEB" w:rsidRDefault="008B4F1C" w:rsidP="008B4F1C">
      <w:pPr>
        <w:spacing w:line="276" w:lineRule="auto"/>
        <w:jc w:val="both"/>
        <w:rPr>
          <w:color w:val="000000"/>
          <w:shd w:val="clear" w:color="auto" w:fill="FFFFFF"/>
        </w:rPr>
      </w:pPr>
      <w:r w:rsidRPr="00BF5EEB">
        <w:rPr>
          <w:color w:val="000000"/>
          <w:shd w:val="clear" w:color="auto" w:fill="FFFFFF"/>
        </w:rPr>
        <w:tab/>
        <w:t>Подготовить школьников к ЕГЭ по русскому языку действительно можно эффективнее, если выстроить системную работу. </w:t>
      </w:r>
    </w:p>
    <w:p w14:paraId="0B7FA400" w14:textId="77777777" w:rsidR="008B4F1C" w:rsidRPr="00BF5EEB" w:rsidRDefault="008B4F1C" w:rsidP="008B4F1C">
      <w:pPr>
        <w:pStyle w:val="2"/>
        <w:shd w:val="clear" w:color="auto" w:fill="FFFFFF"/>
        <w:spacing w:line="276" w:lineRule="auto"/>
        <w:jc w:val="both"/>
        <w:rPr>
          <w:rFonts w:ascii="Times New Roman" w:hAnsi="Times New Roman"/>
          <w:color w:val="000000"/>
          <w:sz w:val="24"/>
          <w:szCs w:val="24"/>
        </w:rPr>
      </w:pPr>
      <w:r w:rsidRPr="00BF5EEB">
        <w:rPr>
          <w:rFonts w:ascii="Times New Roman" w:hAnsi="Times New Roman"/>
          <w:color w:val="000000"/>
          <w:sz w:val="24"/>
          <w:szCs w:val="24"/>
        </w:rPr>
        <w:t>1. Начните с анализа и планирования</w:t>
      </w:r>
    </w:p>
    <w:p w14:paraId="3AC348FA" w14:textId="77777777" w:rsidR="008B4F1C" w:rsidRPr="00BF5EEB" w:rsidRDefault="008B4F1C" w:rsidP="00DE7327">
      <w:pPr>
        <w:numPr>
          <w:ilvl w:val="0"/>
          <w:numId w:val="7"/>
        </w:numPr>
        <w:shd w:val="clear" w:color="auto" w:fill="FFFFFF"/>
        <w:spacing w:before="100" w:beforeAutospacing="1" w:after="100" w:afterAutospacing="1" w:line="276" w:lineRule="auto"/>
        <w:jc w:val="both"/>
        <w:rPr>
          <w:color w:val="000000"/>
        </w:rPr>
      </w:pPr>
      <w:r w:rsidRPr="00BF5EEB">
        <w:rPr>
          <w:rStyle w:val="af5"/>
          <w:color w:val="000000"/>
        </w:rPr>
        <w:t>Изучите результаты прошлых ЕГЭ.</w:t>
      </w:r>
      <w:r w:rsidRPr="00BF5EEB">
        <w:rPr>
          <w:color w:val="000000"/>
        </w:rPr>
        <w:t> Проанализируйте, какие задания вызвали наибольшие сложности у выпускников в вашей школе и в целом по региону. Это поможет точно определить «проблемные зоны» (например, часто «проваливаются» задания на паронимы, слитное/раздельное написание, пунктуацию в сложных конструкциях). </w:t>
      </w:r>
    </w:p>
    <w:p w14:paraId="70D36267" w14:textId="77777777" w:rsidR="008B4F1C" w:rsidRPr="00BF5EEB" w:rsidRDefault="008B4F1C" w:rsidP="00DE7327">
      <w:pPr>
        <w:numPr>
          <w:ilvl w:val="0"/>
          <w:numId w:val="7"/>
        </w:numPr>
        <w:shd w:val="clear" w:color="auto" w:fill="FFFFFF"/>
        <w:spacing w:before="100" w:beforeAutospacing="1" w:after="100" w:afterAutospacing="1" w:line="276" w:lineRule="auto"/>
        <w:jc w:val="both"/>
        <w:rPr>
          <w:color w:val="000000"/>
        </w:rPr>
      </w:pPr>
      <w:r w:rsidRPr="00BF5EEB">
        <w:rPr>
          <w:rStyle w:val="af5"/>
          <w:color w:val="000000"/>
        </w:rPr>
        <w:t>Ознакомьтесь с актуальными документами ФИПИ</w:t>
      </w:r>
      <w:r w:rsidRPr="00BF5EEB">
        <w:rPr>
          <w:color w:val="000000"/>
        </w:rPr>
        <w:t> (спецификация, кодификатор, демоверсия, открытый банк заданий). Учитывайте изменения в формулировках и критериях оценивания. </w:t>
      </w:r>
      <w:r w:rsidRPr="00BF5EEB">
        <w:rPr>
          <w:rStyle w:val="futurisfootnotegroup"/>
          <w:color w:val="000000"/>
        </w:rPr>
        <w:t>irpk15.ru +3</w:t>
      </w:r>
    </w:p>
    <w:p w14:paraId="78730379" w14:textId="77777777" w:rsidR="008B4F1C" w:rsidRPr="00BF5EEB" w:rsidRDefault="008B4F1C" w:rsidP="00DE7327">
      <w:pPr>
        <w:numPr>
          <w:ilvl w:val="0"/>
          <w:numId w:val="7"/>
        </w:numPr>
        <w:shd w:val="clear" w:color="auto" w:fill="FFFFFF"/>
        <w:spacing w:beforeAutospacing="1" w:afterAutospacing="1" w:line="276" w:lineRule="auto"/>
        <w:jc w:val="both"/>
        <w:rPr>
          <w:color w:val="000000"/>
        </w:rPr>
      </w:pPr>
      <w:r w:rsidRPr="00BF5EEB">
        <w:rPr>
          <w:rStyle w:val="af5"/>
          <w:color w:val="000000"/>
        </w:rPr>
        <w:t>Скорректируйте тематическое планирование.</w:t>
      </w:r>
      <w:r w:rsidRPr="00BF5EEB">
        <w:rPr>
          <w:color w:val="000000"/>
        </w:rPr>
        <w:t> Выделите дополнительное время на темы, которые показали низкий уровень усвоения. </w:t>
      </w:r>
    </w:p>
    <w:p w14:paraId="6F59351C" w14:textId="77777777" w:rsidR="008B4F1C" w:rsidRPr="00BF5EEB" w:rsidRDefault="008B4F1C" w:rsidP="008B4F1C">
      <w:pPr>
        <w:pStyle w:val="2"/>
        <w:shd w:val="clear" w:color="auto" w:fill="FFFFFF"/>
        <w:spacing w:line="276" w:lineRule="auto"/>
        <w:jc w:val="both"/>
        <w:rPr>
          <w:rFonts w:ascii="Times New Roman" w:hAnsi="Times New Roman"/>
          <w:color w:val="000000"/>
          <w:sz w:val="24"/>
          <w:szCs w:val="24"/>
        </w:rPr>
      </w:pPr>
      <w:r w:rsidRPr="00BF5EEB">
        <w:rPr>
          <w:rFonts w:ascii="Times New Roman" w:hAnsi="Times New Roman"/>
          <w:color w:val="000000"/>
          <w:sz w:val="24"/>
          <w:szCs w:val="24"/>
        </w:rPr>
        <w:t>2. Сделайте акцент на сложных темах</w:t>
      </w:r>
    </w:p>
    <w:p w14:paraId="4C5772A0" w14:textId="77777777" w:rsidR="008B4F1C" w:rsidRPr="00BF5EEB" w:rsidRDefault="008B4F1C" w:rsidP="008B4F1C">
      <w:pPr>
        <w:pStyle w:val="afb"/>
        <w:shd w:val="clear" w:color="auto" w:fill="FFFFFF"/>
        <w:spacing w:line="276" w:lineRule="auto"/>
        <w:jc w:val="both"/>
        <w:rPr>
          <w:color w:val="000000"/>
        </w:rPr>
      </w:pPr>
      <w:r w:rsidRPr="00BF5EEB">
        <w:rPr>
          <w:color w:val="000000"/>
        </w:rPr>
        <w:t>На основе анализа результатов сфокусируйтесь на разделах, где ученики чаще допускают ошибки:</w:t>
      </w:r>
    </w:p>
    <w:p w14:paraId="51D53CEA" w14:textId="77777777" w:rsidR="008B4F1C" w:rsidRPr="00BF5EEB" w:rsidRDefault="008B4F1C" w:rsidP="00DE7327">
      <w:pPr>
        <w:numPr>
          <w:ilvl w:val="0"/>
          <w:numId w:val="8"/>
        </w:numPr>
        <w:shd w:val="clear" w:color="auto" w:fill="FFFFFF"/>
        <w:spacing w:before="100" w:beforeAutospacing="1" w:after="100" w:afterAutospacing="1" w:line="276" w:lineRule="auto"/>
        <w:jc w:val="both"/>
        <w:rPr>
          <w:color w:val="000000"/>
        </w:rPr>
      </w:pPr>
      <w:r w:rsidRPr="00BF5EEB">
        <w:rPr>
          <w:rStyle w:val="af5"/>
          <w:color w:val="000000"/>
        </w:rPr>
        <w:t>Орфография:</w:t>
      </w:r>
      <w:r w:rsidRPr="00BF5EEB">
        <w:rPr>
          <w:color w:val="000000"/>
        </w:rPr>
        <w:t> правописание приставок (ПРЕ-/ПРИ-), Ъ и Ь (в том числе разделительных), букв Ы/И после приставок, личных окончаний глаголов и суффиксов причастий, НЕ и НИ, слитное/дефисное/раздельное написание. Используйте алгоритмы-подсказки, схемы, упражнения на заполнение пропусков. </w:t>
      </w:r>
    </w:p>
    <w:p w14:paraId="7C8EC036" w14:textId="77777777" w:rsidR="008B4F1C" w:rsidRPr="00BF5EEB" w:rsidRDefault="008B4F1C" w:rsidP="00DE7327">
      <w:pPr>
        <w:numPr>
          <w:ilvl w:val="0"/>
          <w:numId w:val="8"/>
        </w:numPr>
        <w:shd w:val="clear" w:color="auto" w:fill="FFFFFF"/>
        <w:spacing w:before="100" w:beforeAutospacing="1" w:after="100" w:afterAutospacing="1" w:line="276" w:lineRule="auto"/>
        <w:jc w:val="both"/>
        <w:rPr>
          <w:color w:val="000000"/>
        </w:rPr>
      </w:pPr>
      <w:r w:rsidRPr="00BF5EEB">
        <w:rPr>
          <w:rStyle w:val="af5"/>
          <w:color w:val="000000"/>
        </w:rPr>
        <w:lastRenderedPageBreak/>
        <w:t>Пунктуация:</w:t>
      </w:r>
      <w:r w:rsidRPr="00BF5EEB">
        <w:rPr>
          <w:color w:val="000000"/>
        </w:rPr>
        <w:t> учите определять грамматическую основу — это фундамент для расстановки знаков. Практикуйте составление графических схем предложений, трансформацию конструкций (например, добавление вводных слов), викторины. </w:t>
      </w:r>
    </w:p>
    <w:p w14:paraId="0B70C457" w14:textId="77777777" w:rsidR="008B4F1C" w:rsidRPr="00BF5EEB" w:rsidRDefault="008B4F1C" w:rsidP="00DE7327">
      <w:pPr>
        <w:numPr>
          <w:ilvl w:val="0"/>
          <w:numId w:val="8"/>
        </w:numPr>
        <w:shd w:val="clear" w:color="auto" w:fill="FFFFFF"/>
        <w:spacing w:beforeAutospacing="1" w:afterAutospacing="1" w:line="276" w:lineRule="auto"/>
        <w:jc w:val="both"/>
        <w:rPr>
          <w:color w:val="000000"/>
        </w:rPr>
      </w:pPr>
      <w:r w:rsidRPr="00BF5EEB">
        <w:rPr>
          <w:rStyle w:val="af5"/>
          <w:color w:val="000000"/>
        </w:rPr>
        <w:t>Стилистика и культура речи:</w:t>
      </w:r>
      <w:r w:rsidRPr="00BF5EEB">
        <w:rPr>
          <w:color w:val="000000"/>
        </w:rPr>
        <w:t> тренируйте анализ текстов разных стилей (научный, публицистический, художественный, разговорный). Проводите деловые игры: пусть ученики создают тексты в заданном стиле (заметка, научный тезис, письмо).</w:t>
      </w:r>
    </w:p>
    <w:p w14:paraId="002906AA" w14:textId="77777777" w:rsidR="008B4F1C" w:rsidRPr="00BF5EEB" w:rsidRDefault="008B4F1C" w:rsidP="00DE7327">
      <w:pPr>
        <w:numPr>
          <w:ilvl w:val="0"/>
          <w:numId w:val="8"/>
        </w:numPr>
        <w:shd w:val="clear" w:color="auto" w:fill="FFFFFF"/>
        <w:spacing w:beforeAutospacing="1" w:afterAutospacing="1" w:line="276" w:lineRule="auto"/>
        <w:jc w:val="both"/>
        <w:rPr>
          <w:color w:val="000000"/>
        </w:rPr>
      </w:pPr>
      <w:r w:rsidRPr="00BF5EEB">
        <w:rPr>
          <w:rStyle w:val="af5"/>
          <w:color w:val="000000"/>
        </w:rPr>
        <w:t>Лексикология и фразеология:</w:t>
      </w:r>
      <w:r w:rsidRPr="00BF5EEB">
        <w:rPr>
          <w:color w:val="000000"/>
        </w:rPr>
        <w:t> работайте с многозначными словами, синонимами, антонимами. Разбирайте фразеологизмы в контексте, составляйте с ними рассказы. </w:t>
      </w:r>
    </w:p>
    <w:p w14:paraId="40F15F0E" w14:textId="77777777" w:rsidR="008B4F1C" w:rsidRPr="00BF5EEB" w:rsidRDefault="008B4F1C" w:rsidP="00DE7327">
      <w:pPr>
        <w:numPr>
          <w:ilvl w:val="0"/>
          <w:numId w:val="8"/>
        </w:numPr>
        <w:shd w:val="clear" w:color="auto" w:fill="FFFFFF"/>
        <w:spacing w:beforeAutospacing="1" w:afterAutospacing="1" w:line="276" w:lineRule="auto"/>
        <w:jc w:val="both"/>
        <w:rPr>
          <w:color w:val="000000"/>
        </w:rPr>
      </w:pPr>
      <w:r w:rsidRPr="00BF5EEB">
        <w:rPr>
          <w:rStyle w:val="af5"/>
          <w:color w:val="000000"/>
        </w:rPr>
        <w:t>Изобразительно-выразительные средства:</w:t>
      </w:r>
      <w:r w:rsidRPr="00BF5EEB">
        <w:rPr>
          <w:color w:val="000000"/>
        </w:rPr>
        <w:t> анализируйте художественные тексты, выделяйте тропы (метафоры, эпитеты), пробуйте создавать собственные тексты с использованием выразительных средств. </w:t>
      </w:r>
    </w:p>
    <w:p w14:paraId="06D877E1" w14:textId="77777777" w:rsidR="008B4F1C" w:rsidRPr="00BF5EEB" w:rsidRDefault="008B4F1C" w:rsidP="00DE7327">
      <w:pPr>
        <w:numPr>
          <w:ilvl w:val="0"/>
          <w:numId w:val="8"/>
        </w:numPr>
        <w:shd w:val="clear" w:color="auto" w:fill="FFFFFF"/>
        <w:spacing w:before="100" w:beforeAutospacing="1" w:after="100" w:afterAutospacing="1" w:line="276" w:lineRule="auto"/>
        <w:jc w:val="both"/>
        <w:rPr>
          <w:color w:val="000000"/>
        </w:rPr>
      </w:pPr>
      <w:r w:rsidRPr="00BF5EEB">
        <w:rPr>
          <w:rStyle w:val="af5"/>
          <w:color w:val="000000"/>
        </w:rPr>
        <w:t>Задание 27 (сочинение):</w:t>
      </w:r>
      <w:r w:rsidRPr="00BF5EEB">
        <w:rPr>
          <w:color w:val="000000"/>
        </w:rPr>
        <w:t> формируйте привычку планировать работу (проблема, комментарий, позиция автора, аргументы). Проводите совместные написания: разбирайте формулировки, составляйте таблицы («Проблема — Комментарий — Аргумент»), отрабатывайте логические связки. Учитывайте актуальные критерии: например, в 2026 году смягчили подход к логическим ошибкам (теперь 1–2 ошибки не лишают балла полностью), но важно следить за объёмом (минимум 150 слов).</w:t>
      </w:r>
    </w:p>
    <w:p w14:paraId="397BA1CB" w14:textId="77777777" w:rsidR="008B4F1C" w:rsidRPr="00BF5EEB" w:rsidRDefault="008B4F1C" w:rsidP="008B4F1C">
      <w:pPr>
        <w:pStyle w:val="2"/>
        <w:shd w:val="clear" w:color="auto" w:fill="FFFFFF"/>
        <w:spacing w:line="276" w:lineRule="auto"/>
        <w:jc w:val="both"/>
        <w:rPr>
          <w:rFonts w:ascii="Times New Roman" w:hAnsi="Times New Roman"/>
          <w:color w:val="000000"/>
          <w:sz w:val="24"/>
          <w:szCs w:val="24"/>
        </w:rPr>
      </w:pPr>
      <w:r w:rsidRPr="00BF5EEB">
        <w:rPr>
          <w:rFonts w:ascii="Times New Roman" w:hAnsi="Times New Roman"/>
          <w:color w:val="000000"/>
          <w:sz w:val="24"/>
          <w:szCs w:val="24"/>
        </w:rPr>
        <w:t>3. Используйте эффективные методики и формы работы</w:t>
      </w:r>
    </w:p>
    <w:p w14:paraId="56FAC548" w14:textId="77777777" w:rsidR="008B4F1C" w:rsidRPr="00BF5EEB" w:rsidRDefault="008B4F1C" w:rsidP="00DE7327">
      <w:pPr>
        <w:numPr>
          <w:ilvl w:val="0"/>
          <w:numId w:val="9"/>
        </w:numPr>
        <w:shd w:val="clear" w:color="auto" w:fill="FFFFFF"/>
        <w:spacing w:beforeAutospacing="1" w:afterAutospacing="1" w:line="276" w:lineRule="auto"/>
        <w:jc w:val="both"/>
        <w:rPr>
          <w:color w:val="000000"/>
        </w:rPr>
      </w:pPr>
      <w:proofErr w:type="spellStart"/>
      <w:r w:rsidRPr="00BF5EEB">
        <w:rPr>
          <w:rStyle w:val="af5"/>
          <w:color w:val="000000"/>
        </w:rPr>
        <w:t>Текстоцентрический</w:t>
      </w:r>
      <w:proofErr w:type="spellEnd"/>
      <w:r w:rsidRPr="00BF5EEB">
        <w:rPr>
          <w:rStyle w:val="af5"/>
          <w:color w:val="000000"/>
        </w:rPr>
        <w:t xml:space="preserve"> подход.</w:t>
      </w:r>
      <w:r w:rsidRPr="00BF5EEB">
        <w:rPr>
          <w:color w:val="000000"/>
        </w:rPr>
        <w:t xml:space="preserve"> Стройте уроки вокруг анализа аутентичных текстов. Это развивает смысловое чтение, </w:t>
      </w:r>
    </w:p>
    <w:p w14:paraId="6D6F4181" w14:textId="77777777" w:rsidR="008B4F1C" w:rsidRPr="00BF5EEB" w:rsidRDefault="008B4F1C" w:rsidP="00DE7327">
      <w:pPr>
        <w:numPr>
          <w:ilvl w:val="0"/>
          <w:numId w:val="9"/>
        </w:numPr>
        <w:shd w:val="clear" w:color="auto" w:fill="FFFFFF"/>
        <w:spacing w:beforeAutospacing="1" w:afterAutospacing="1" w:line="276" w:lineRule="auto"/>
        <w:jc w:val="both"/>
        <w:rPr>
          <w:color w:val="000000"/>
        </w:rPr>
      </w:pPr>
      <w:r w:rsidRPr="00BF5EEB">
        <w:rPr>
          <w:color w:val="000000"/>
        </w:rPr>
        <w:t>учит интерпретировать информацию и готовить почву для заданий 1–3 и 23–27. </w:t>
      </w:r>
    </w:p>
    <w:p w14:paraId="6030F6B6" w14:textId="77777777" w:rsidR="008B4F1C" w:rsidRPr="00BF5EEB" w:rsidRDefault="008B4F1C" w:rsidP="00DE7327">
      <w:pPr>
        <w:numPr>
          <w:ilvl w:val="0"/>
          <w:numId w:val="9"/>
        </w:numPr>
        <w:shd w:val="clear" w:color="auto" w:fill="FFFFFF"/>
        <w:spacing w:beforeAutospacing="1" w:afterAutospacing="1" w:line="276" w:lineRule="auto"/>
        <w:jc w:val="both"/>
        <w:rPr>
          <w:color w:val="000000"/>
        </w:rPr>
      </w:pPr>
      <w:r w:rsidRPr="00BF5EEB">
        <w:rPr>
          <w:rStyle w:val="af5"/>
          <w:color w:val="000000"/>
        </w:rPr>
        <w:t>Дифференцированный подход.</w:t>
      </w:r>
      <w:r w:rsidRPr="00BF5EEB">
        <w:rPr>
          <w:color w:val="000000"/>
        </w:rPr>
        <w:t> Учитывайте разный уровень подготовки. Для слабых учеников — задания на базовое закрепление, для средних — на применение знаний в изменённой ситуации, для сильных — творческие и исследовательские задачи. </w:t>
      </w:r>
    </w:p>
    <w:p w14:paraId="51757FE7" w14:textId="77777777" w:rsidR="008B4F1C" w:rsidRPr="00BF5EEB" w:rsidRDefault="008B4F1C" w:rsidP="00DE7327">
      <w:pPr>
        <w:numPr>
          <w:ilvl w:val="0"/>
          <w:numId w:val="9"/>
        </w:numPr>
        <w:shd w:val="clear" w:color="auto" w:fill="FFFFFF"/>
        <w:spacing w:beforeAutospacing="1" w:afterAutospacing="1" w:line="276" w:lineRule="auto"/>
        <w:jc w:val="both"/>
        <w:rPr>
          <w:color w:val="000000"/>
        </w:rPr>
      </w:pPr>
      <w:r w:rsidRPr="00BF5EEB">
        <w:rPr>
          <w:rStyle w:val="af5"/>
          <w:color w:val="000000"/>
        </w:rPr>
        <w:t>Интерактивные и игровые формы.</w:t>
      </w:r>
      <w:r w:rsidRPr="00BF5EEB">
        <w:rPr>
          <w:color w:val="000000"/>
        </w:rPr>
        <w:t xml:space="preserve"> Викторины, лингвистические задачи, мини-проекты повышают мотивацию и помогают закрепить материал в неформальной обстановке.  </w:t>
      </w:r>
    </w:p>
    <w:p w14:paraId="23B8AE51" w14:textId="77777777" w:rsidR="008B4F1C" w:rsidRPr="00BF5EEB" w:rsidRDefault="008B4F1C" w:rsidP="00DE7327">
      <w:pPr>
        <w:numPr>
          <w:ilvl w:val="0"/>
          <w:numId w:val="9"/>
        </w:numPr>
        <w:shd w:val="clear" w:color="auto" w:fill="FFFFFF"/>
        <w:spacing w:beforeAutospacing="1" w:afterAutospacing="1" w:line="276" w:lineRule="auto"/>
        <w:jc w:val="both"/>
        <w:rPr>
          <w:color w:val="000000"/>
        </w:rPr>
      </w:pPr>
      <w:r w:rsidRPr="00BF5EEB">
        <w:rPr>
          <w:rStyle w:val="af5"/>
          <w:color w:val="000000"/>
        </w:rPr>
        <w:t>Работа с ошибками.</w:t>
      </w:r>
      <w:r w:rsidRPr="00BF5EEB">
        <w:rPr>
          <w:color w:val="000000"/>
        </w:rPr>
        <w:t xml:space="preserve"> После проверочных работ детально разбирайте типичные ошибки: не просто исправляйте, а обсуждайте причину (непонимание правила, невнимательность, смешение понятий) и способы избежать их в будущем. </w:t>
      </w:r>
    </w:p>
    <w:p w14:paraId="7F041464" w14:textId="77777777" w:rsidR="008B4F1C" w:rsidRPr="00BF5EEB" w:rsidRDefault="008B4F1C" w:rsidP="00DE7327">
      <w:pPr>
        <w:numPr>
          <w:ilvl w:val="0"/>
          <w:numId w:val="9"/>
        </w:numPr>
        <w:shd w:val="clear" w:color="auto" w:fill="FFFFFF"/>
        <w:spacing w:beforeAutospacing="1" w:afterAutospacing="1" w:line="276" w:lineRule="auto"/>
        <w:jc w:val="both"/>
        <w:rPr>
          <w:color w:val="000000"/>
        </w:rPr>
      </w:pPr>
      <w:r w:rsidRPr="00BF5EEB">
        <w:rPr>
          <w:rStyle w:val="af5"/>
          <w:color w:val="000000"/>
        </w:rPr>
        <w:t>Развитие метапредметных навыков.</w:t>
      </w:r>
      <w:r w:rsidRPr="00BF5EEB">
        <w:rPr>
          <w:color w:val="000000"/>
        </w:rPr>
        <w:t xml:space="preserve"> Включайте задания, которые требуют анализа, сравнения, классификации, установления причинно-следственных связей. </w:t>
      </w:r>
    </w:p>
    <w:p w14:paraId="5A8F3EA8" w14:textId="77777777" w:rsidR="008B4F1C" w:rsidRPr="00BF5EEB" w:rsidRDefault="008B4F1C" w:rsidP="008B4F1C">
      <w:pPr>
        <w:pStyle w:val="2"/>
        <w:shd w:val="clear" w:color="auto" w:fill="FFFFFF"/>
        <w:spacing w:line="276" w:lineRule="auto"/>
        <w:jc w:val="both"/>
        <w:rPr>
          <w:rFonts w:ascii="Times New Roman" w:hAnsi="Times New Roman"/>
          <w:color w:val="000000"/>
          <w:sz w:val="24"/>
          <w:szCs w:val="24"/>
        </w:rPr>
      </w:pPr>
      <w:r w:rsidRPr="00BF5EEB">
        <w:rPr>
          <w:rFonts w:ascii="Times New Roman" w:hAnsi="Times New Roman"/>
          <w:color w:val="000000"/>
          <w:sz w:val="24"/>
          <w:szCs w:val="24"/>
        </w:rPr>
        <w:t>4. Организуйте системную практику и контроль</w:t>
      </w:r>
    </w:p>
    <w:p w14:paraId="44639676" w14:textId="77777777" w:rsidR="008B4F1C" w:rsidRPr="00BF5EEB" w:rsidRDefault="008B4F1C" w:rsidP="00DE7327">
      <w:pPr>
        <w:numPr>
          <w:ilvl w:val="0"/>
          <w:numId w:val="10"/>
        </w:numPr>
        <w:shd w:val="clear" w:color="auto" w:fill="FFFFFF"/>
        <w:spacing w:before="100" w:beforeAutospacing="1" w:after="100" w:afterAutospacing="1" w:line="276" w:lineRule="auto"/>
        <w:jc w:val="both"/>
        <w:rPr>
          <w:color w:val="000000"/>
        </w:rPr>
      </w:pPr>
      <w:r w:rsidRPr="00BF5EEB">
        <w:rPr>
          <w:rStyle w:val="af5"/>
          <w:color w:val="000000"/>
        </w:rPr>
        <w:t>Систематически тренируйте</w:t>
      </w:r>
      <w:r w:rsidRPr="00BF5EEB">
        <w:rPr>
          <w:color w:val="000000"/>
        </w:rPr>
        <w:t> конкретные типы заданий из ЕГЭ, используя материалы ФИПИ. </w:t>
      </w:r>
    </w:p>
    <w:p w14:paraId="3B900821" w14:textId="77777777" w:rsidR="008B4F1C" w:rsidRPr="00BF5EEB" w:rsidRDefault="008B4F1C" w:rsidP="00DE7327">
      <w:pPr>
        <w:numPr>
          <w:ilvl w:val="0"/>
          <w:numId w:val="10"/>
        </w:numPr>
        <w:shd w:val="clear" w:color="auto" w:fill="FFFFFF"/>
        <w:spacing w:beforeAutospacing="1" w:afterAutospacing="1" w:line="276" w:lineRule="auto"/>
        <w:jc w:val="both"/>
        <w:rPr>
          <w:color w:val="000000"/>
        </w:rPr>
      </w:pPr>
      <w:r w:rsidRPr="00BF5EEB">
        <w:rPr>
          <w:rStyle w:val="af5"/>
          <w:color w:val="000000"/>
        </w:rPr>
        <w:lastRenderedPageBreak/>
        <w:t xml:space="preserve">Внедряйте </w:t>
      </w:r>
      <w:proofErr w:type="spellStart"/>
      <w:r w:rsidRPr="00BF5EEB">
        <w:rPr>
          <w:rStyle w:val="af5"/>
          <w:color w:val="000000"/>
        </w:rPr>
        <w:t>критериальное</w:t>
      </w:r>
      <w:proofErr w:type="spellEnd"/>
      <w:r w:rsidRPr="00BF5EEB">
        <w:rPr>
          <w:rStyle w:val="af5"/>
          <w:color w:val="000000"/>
        </w:rPr>
        <w:t xml:space="preserve"> оценивание.</w:t>
      </w:r>
      <w:r w:rsidRPr="00BF5EEB">
        <w:rPr>
          <w:color w:val="000000"/>
        </w:rPr>
        <w:t xml:space="preserve"> Это поможет ученикам лучше понимать, за что снимаются баллы, и развивать навыки самоконтроля.  </w:t>
      </w:r>
    </w:p>
    <w:p w14:paraId="1F94BCF9" w14:textId="77777777" w:rsidR="008B4F1C" w:rsidRPr="00BF5EEB" w:rsidRDefault="008B4F1C" w:rsidP="00DE7327">
      <w:pPr>
        <w:numPr>
          <w:ilvl w:val="0"/>
          <w:numId w:val="10"/>
        </w:numPr>
        <w:shd w:val="clear" w:color="auto" w:fill="FFFFFF"/>
        <w:spacing w:beforeAutospacing="1" w:afterAutospacing="1" w:line="276" w:lineRule="auto"/>
        <w:jc w:val="both"/>
        <w:rPr>
          <w:color w:val="000000"/>
        </w:rPr>
      </w:pPr>
      <w:r w:rsidRPr="00BF5EEB">
        <w:rPr>
          <w:rStyle w:val="af5"/>
          <w:color w:val="000000"/>
        </w:rPr>
        <w:t xml:space="preserve">Формируйте навыки </w:t>
      </w:r>
      <w:proofErr w:type="spellStart"/>
      <w:r w:rsidRPr="00BF5EEB">
        <w:rPr>
          <w:rStyle w:val="af5"/>
          <w:color w:val="000000"/>
        </w:rPr>
        <w:t>саморедактирования</w:t>
      </w:r>
      <w:proofErr w:type="spellEnd"/>
      <w:r w:rsidRPr="00BF5EEB">
        <w:rPr>
          <w:rStyle w:val="af5"/>
          <w:color w:val="000000"/>
        </w:rPr>
        <w:t>.</w:t>
      </w:r>
      <w:r w:rsidRPr="00BF5EEB">
        <w:rPr>
          <w:color w:val="000000"/>
        </w:rPr>
        <w:t xml:space="preserve"> Учите школьников проверять собственные работы: искать орфографические, пунктуационные, речевые и логические ошибки.  </w:t>
      </w:r>
    </w:p>
    <w:p w14:paraId="28224DE9" w14:textId="77777777" w:rsidR="008B4F1C" w:rsidRPr="00BF5EEB" w:rsidRDefault="008B4F1C" w:rsidP="00DE7327">
      <w:pPr>
        <w:numPr>
          <w:ilvl w:val="0"/>
          <w:numId w:val="10"/>
        </w:numPr>
        <w:shd w:val="clear" w:color="auto" w:fill="FFFFFF"/>
        <w:spacing w:beforeAutospacing="1" w:afterAutospacing="1" w:line="276" w:lineRule="auto"/>
        <w:jc w:val="both"/>
        <w:rPr>
          <w:color w:val="000000"/>
        </w:rPr>
      </w:pPr>
      <w:r w:rsidRPr="00BF5EEB">
        <w:rPr>
          <w:rStyle w:val="af5"/>
          <w:color w:val="000000"/>
        </w:rPr>
        <w:t>Проводите промежуточные мониторинги.</w:t>
      </w:r>
      <w:r w:rsidRPr="00BF5EEB">
        <w:rPr>
          <w:color w:val="000000"/>
        </w:rPr>
        <w:t> Это позволит вовремя скорректировать темп и методы работы. </w:t>
      </w:r>
    </w:p>
    <w:p w14:paraId="4713B8FD" w14:textId="77777777" w:rsidR="008B4F1C" w:rsidRPr="00BF5EEB" w:rsidRDefault="008B4F1C" w:rsidP="008B4F1C">
      <w:pPr>
        <w:pStyle w:val="2"/>
        <w:shd w:val="clear" w:color="auto" w:fill="FFFFFF"/>
        <w:spacing w:line="276" w:lineRule="auto"/>
        <w:jc w:val="both"/>
        <w:rPr>
          <w:rFonts w:ascii="Times New Roman" w:hAnsi="Times New Roman"/>
          <w:color w:val="000000"/>
          <w:sz w:val="24"/>
          <w:szCs w:val="24"/>
        </w:rPr>
      </w:pPr>
      <w:r w:rsidRPr="00BF5EEB">
        <w:rPr>
          <w:rFonts w:ascii="Times New Roman" w:hAnsi="Times New Roman"/>
          <w:color w:val="000000"/>
          <w:sz w:val="24"/>
          <w:szCs w:val="24"/>
        </w:rPr>
        <w:t>5. Развивайте профессиональные связи</w:t>
      </w:r>
    </w:p>
    <w:p w14:paraId="5AAC977A" w14:textId="77777777" w:rsidR="008B4F1C" w:rsidRPr="00BF5EEB" w:rsidRDefault="008B4F1C" w:rsidP="008B4F1C">
      <w:pPr>
        <w:pStyle w:val="afb"/>
        <w:shd w:val="clear" w:color="auto" w:fill="FFFFFF"/>
        <w:spacing w:line="276" w:lineRule="auto"/>
        <w:jc w:val="both"/>
        <w:rPr>
          <w:color w:val="000000"/>
        </w:rPr>
      </w:pPr>
      <w:r w:rsidRPr="00BF5EEB">
        <w:rPr>
          <w:color w:val="000000"/>
        </w:rPr>
        <w:t>Обсуждайте на заседаниях методических объединений актуальные проблемы, обменивайтесь успешными приёмами, проводите мастер-классы. </w:t>
      </w:r>
    </w:p>
    <w:p w14:paraId="2A3C0DCC" w14:textId="77777777" w:rsidR="008B4F1C" w:rsidRPr="00BF5EEB" w:rsidRDefault="008B4F1C" w:rsidP="008B4F1C">
      <w:pPr>
        <w:pStyle w:val="afb"/>
        <w:shd w:val="clear" w:color="auto" w:fill="FFFFFF"/>
        <w:spacing w:line="276" w:lineRule="auto"/>
        <w:jc w:val="both"/>
        <w:rPr>
          <w:color w:val="000000"/>
        </w:rPr>
      </w:pPr>
      <w:r w:rsidRPr="00BF5EEB">
        <w:rPr>
          <w:color w:val="000000"/>
        </w:rPr>
        <w:t>Главное — не просто «натаскивать» на формат экзамена, а формировать у учеников прочную лингвистическую базу и умение применять знания в разных ситуациях.</w:t>
      </w:r>
    </w:p>
    <w:p w14:paraId="5CEA02DB" w14:textId="77777777" w:rsidR="008B4F1C" w:rsidRPr="00BF5EEB" w:rsidRDefault="008B4F1C" w:rsidP="008B4F1C">
      <w:pPr>
        <w:pStyle w:val="11"/>
        <w:widowControl w:val="0"/>
        <w:tabs>
          <w:tab w:val="left" w:pos="1134"/>
        </w:tabs>
        <w:spacing w:after="0"/>
        <w:ind w:left="142" w:right="-5"/>
        <w:jc w:val="center"/>
        <w:rPr>
          <w:rFonts w:ascii="Times New Roman" w:eastAsia="Times New Roman" w:hAnsi="Times New Roman" w:cs="Times New Roman"/>
          <w:b/>
          <w:sz w:val="24"/>
          <w:szCs w:val="24"/>
        </w:rPr>
      </w:pPr>
      <w:r w:rsidRPr="00BF5EEB">
        <w:rPr>
          <w:rFonts w:ascii="Times New Roman" w:eastAsia="Times New Roman" w:hAnsi="Times New Roman" w:cs="Times New Roman"/>
          <w:b/>
          <w:sz w:val="24"/>
          <w:szCs w:val="24"/>
        </w:rPr>
        <w:t>Рекомендации по темам для обсуждения на методических объединениях учителей-предметников, возможные направления повышения квалификации</w:t>
      </w:r>
    </w:p>
    <w:p w14:paraId="187C6ACC" w14:textId="77777777" w:rsidR="008B4F1C" w:rsidRPr="00BF5EEB" w:rsidRDefault="008B4F1C" w:rsidP="008B4F1C">
      <w:pPr>
        <w:pStyle w:val="2"/>
        <w:shd w:val="clear" w:color="auto" w:fill="FFFFFF"/>
        <w:spacing w:before="0" w:line="276" w:lineRule="auto"/>
        <w:jc w:val="both"/>
        <w:rPr>
          <w:rFonts w:ascii="Times New Roman" w:hAnsi="Times New Roman"/>
          <w:color w:val="333333"/>
          <w:sz w:val="24"/>
          <w:szCs w:val="24"/>
        </w:rPr>
      </w:pPr>
      <w:r w:rsidRPr="00BF5EEB">
        <w:rPr>
          <w:rFonts w:ascii="Times New Roman" w:hAnsi="Times New Roman"/>
          <w:color w:val="333333"/>
          <w:sz w:val="24"/>
          <w:szCs w:val="24"/>
        </w:rPr>
        <w:t>1. Анализ и планирование</w:t>
      </w:r>
    </w:p>
    <w:p w14:paraId="7819C269" w14:textId="77777777" w:rsidR="008B4F1C" w:rsidRPr="00BF5EEB" w:rsidRDefault="008B4F1C" w:rsidP="00DE7327">
      <w:pPr>
        <w:numPr>
          <w:ilvl w:val="0"/>
          <w:numId w:val="11"/>
        </w:numPr>
        <w:shd w:val="clear" w:color="auto" w:fill="FFFFFF"/>
        <w:spacing w:after="100" w:afterAutospacing="1" w:line="276" w:lineRule="auto"/>
        <w:jc w:val="both"/>
        <w:rPr>
          <w:color w:val="333333"/>
        </w:rPr>
      </w:pPr>
      <w:r w:rsidRPr="00BF5EEB">
        <w:rPr>
          <w:rStyle w:val="af5"/>
          <w:color w:val="333333"/>
        </w:rPr>
        <w:t>Анализ результатов прошлых ЕГЭ.</w:t>
      </w:r>
      <w:r w:rsidRPr="00BF5EEB">
        <w:rPr>
          <w:color w:val="333333"/>
        </w:rPr>
        <w:t> Изучите статистику: какие задания давались сложнее, какие типичные ошибки повторяются из года в год. На основе этого планируйте работу: точечно усиливать слабые зоны.</w:t>
      </w:r>
    </w:p>
    <w:p w14:paraId="0F444017" w14:textId="77777777" w:rsidR="008B4F1C" w:rsidRPr="00BF5EEB" w:rsidRDefault="008B4F1C" w:rsidP="00DE7327">
      <w:pPr>
        <w:numPr>
          <w:ilvl w:val="0"/>
          <w:numId w:val="11"/>
        </w:numPr>
        <w:shd w:val="clear" w:color="auto" w:fill="FFFFFF"/>
        <w:spacing w:after="100" w:afterAutospacing="1" w:line="276" w:lineRule="auto"/>
        <w:jc w:val="both"/>
        <w:rPr>
          <w:color w:val="333333"/>
        </w:rPr>
      </w:pPr>
      <w:r w:rsidRPr="00BF5EEB">
        <w:rPr>
          <w:rStyle w:val="af5"/>
          <w:color w:val="333333"/>
        </w:rPr>
        <w:t>Изменения в КИМ.</w:t>
      </w:r>
      <w:r w:rsidRPr="00BF5EEB">
        <w:rPr>
          <w:color w:val="333333"/>
        </w:rPr>
        <w:t> Следите за обновлениями в демоверсиях, спецификациях и кодификаторе. Обсудите, как новые формулировки заданий влияют на методику.</w:t>
      </w:r>
    </w:p>
    <w:p w14:paraId="485B7544" w14:textId="77777777" w:rsidR="008B4F1C" w:rsidRPr="00BF5EEB" w:rsidRDefault="008B4F1C" w:rsidP="00DE7327">
      <w:pPr>
        <w:numPr>
          <w:ilvl w:val="0"/>
          <w:numId w:val="11"/>
        </w:numPr>
        <w:shd w:val="clear" w:color="auto" w:fill="FFFFFF"/>
        <w:spacing w:after="100" w:afterAutospacing="1" w:line="276" w:lineRule="auto"/>
        <w:jc w:val="both"/>
        <w:rPr>
          <w:color w:val="333333"/>
        </w:rPr>
      </w:pPr>
      <w:r w:rsidRPr="00BF5EEB">
        <w:rPr>
          <w:rStyle w:val="af5"/>
          <w:color w:val="333333"/>
        </w:rPr>
        <w:t>Критерии оценивания.</w:t>
      </w:r>
      <w:r w:rsidRPr="00BF5EEB">
        <w:rPr>
          <w:color w:val="333333"/>
        </w:rPr>
        <w:t> Детально разберите, по каким параметрам эксперты проверяют сочинение и другие задания с развёрнутым ответом. Это поможет учителям точнее настраивать подготовку.</w:t>
      </w:r>
    </w:p>
    <w:p w14:paraId="77AE9368" w14:textId="77777777" w:rsidR="008B4F1C" w:rsidRPr="00BF5EEB" w:rsidRDefault="008B4F1C" w:rsidP="008B4F1C">
      <w:pPr>
        <w:pStyle w:val="2"/>
        <w:shd w:val="clear" w:color="auto" w:fill="FFFFFF"/>
        <w:spacing w:before="0" w:line="276" w:lineRule="auto"/>
        <w:jc w:val="both"/>
        <w:rPr>
          <w:rFonts w:ascii="Times New Roman" w:hAnsi="Times New Roman"/>
          <w:color w:val="333333"/>
          <w:sz w:val="24"/>
          <w:szCs w:val="24"/>
        </w:rPr>
      </w:pPr>
      <w:r w:rsidRPr="00BF5EEB">
        <w:rPr>
          <w:rFonts w:ascii="Times New Roman" w:hAnsi="Times New Roman"/>
          <w:color w:val="333333"/>
          <w:sz w:val="24"/>
          <w:szCs w:val="24"/>
        </w:rPr>
        <w:t>2. Работа с содержанием и типами заданий</w:t>
      </w:r>
    </w:p>
    <w:p w14:paraId="7F59F796" w14:textId="77777777" w:rsidR="008B4F1C" w:rsidRPr="00BF5EEB" w:rsidRDefault="008B4F1C" w:rsidP="00DE7327">
      <w:pPr>
        <w:numPr>
          <w:ilvl w:val="0"/>
          <w:numId w:val="12"/>
        </w:numPr>
        <w:shd w:val="clear" w:color="auto" w:fill="FFFFFF"/>
        <w:spacing w:afterAutospacing="1" w:line="276" w:lineRule="auto"/>
        <w:jc w:val="both"/>
        <w:rPr>
          <w:color w:val="333333"/>
        </w:rPr>
      </w:pPr>
      <w:r w:rsidRPr="00BF5EEB">
        <w:rPr>
          <w:rStyle w:val="af5"/>
          <w:color w:val="333333"/>
        </w:rPr>
        <w:t>Орфография и пунктуация.</w:t>
      </w:r>
      <w:r w:rsidRPr="00BF5EEB">
        <w:rPr>
          <w:color w:val="333333"/>
        </w:rPr>
        <w:t> Обсудите алгоритмы для сложных тем: правописание Н и НН, приставок, личных окончаний глаголов и суффиксов причастий, знаков препинания в сложных предложениях (сложносочинённых, сложноподчинённых, с разными видами связи). </w:t>
      </w:r>
    </w:p>
    <w:p w14:paraId="397C2A9B" w14:textId="77777777" w:rsidR="008B4F1C" w:rsidRPr="00BF5EEB" w:rsidRDefault="008B4F1C" w:rsidP="00DE7327">
      <w:pPr>
        <w:numPr>
          <w:ilvl w:val="0"/>
          <w:numId w:val="12"/>
        </w:numPr>
        <w:shd w:val="clear" w:color="auto" w:fill="FFFFFF"/>
        <w:spacing w:afterAutospacing="1" w:line="276" w:lineRule="auto"/>
        <w:jc w:val="both"/>
        <w:rPr>
          <w:color w:val="333333"/>
        </w:rPr>
      </w:pPr>
      <w:r w:rsidRPr="00BF5EEB">
        <w:rPr>
          <w:rStyle w:val="af5"/>
          <w:color w:val="333333"/>
        </w:rPr>
        <w:t>Работа с текстом.</w:t>
      </w:r>
      <w:r w:rsidRPr="00BF5EEB">
        <w:rPr>
          <w:color w:val="333333"/>
        </w:rPr>
        <w:t xml:space="preserve"> Фокус на смысловом чтении: как научить школьников выделять главную информацию, определять тему и основную мысль, находить ключевые слова, анализировать типы смысловых связей (противопоставление, следствие, чередование), работать с </w:t>
      </w:r>
      <w:proofErr w:type="spellStart"/>
      <w:r w:rsidRPr="00BF5EEB">
        <w:rPr>
          <w:color w:val="333333"/>
        </w:rPr>
        <w:t>микротеммами</w:t>
      </w:r>
      <w:proofErr w:type="spellEnd"/>
      <w:r w:rsidRPr="00BF5EEB">
        <w:rPr>
          <w:color w:val="333333"/>
        </w:rPr>
        <w:t>. </w:t>
      </w:r>
    </w:p>
    <w:p w14:paraId="6B7B528C" w14:textId="77777777" w:rsidR="008B4F1C" w:rsidRPr="00BF5EEB" w:rsidRDefault="008B4F1C" w:rsidP="00DE7327">
      <w:pPr>
        <w:numPr>
          <w:ilvl w:val="0"/>
          <w:numId w:val="12"/>
        </w:numPr>
        <w:shd w:val="clear" w:color="auto" w:fill="FFFFFF"/>
        <w:spacing w:afterAutospacing="1" w:line="276" w:lineRule="auto"/>
        <w:jc w:val="both"/>
        <w:rPr>
          <w:color w:val="333333"/>
        </w:rPr>
      </w:pPr>
      <w:r w:rsidRPr="00BF5EEB">
        <w:rPr>
          <w:rStyle w:val="af5"/>
          <w:color w:val="333333"/>
        </w:rPr>
        <w:lastRenderedPageBreak/>
        <w:t>Анализ текста в разных стилях.</w:t>
      </w:r>
      <w:r w:rsidRPr="00BF5EEB">
        <w:rPr>
          <w:color w:val="333333"/>
        </w:rPr>
        <w:t> Практикуйтесь в стилистическом разборе — это развивает языковую интуицию и помогает точнее подбирать языковые средства в собственных работах. </w:t>
      </w:r>
    </w:p>
    <w:p w14:paraId="751AC7AE" w14:textId="77777777" w:rsidR="008B4F1C" w:rsidRPr="00BF5EEB" w:rsidRDefault="008B4F1C" w:rsidP="00DE7327">
      <w:pPr>
        <w:numPr>
          <w:ilvl w:val="0"/>
          <w:numId w:val="12"/>
        </w:numPr>
        <w:shd w:val="clear" w:color="auto" w:fill="FFFFFF"/>
        <w:spacing w:afterAutospacing="1" w:line="276" w:lineRule="auto"/>
        <w:jc w:val="both"/>
        <w:rPr>
          <w:color w:val="333333"/>
        </w:rPr>
      </w:pPr>
      <w:r w:rsidRPr="00BF5EEB">
        <w:rPr>
          <w:rStyle w:val="af5"/>
          <w:color w:val="333333"/>
        </w:rPr>
        <w:t>Работа с лексикой и паронимами.</w:t>
      </w:r>
      <w:r w:rsidRPr="00BF5EEB">
        <w:rPr>
          <w:color w:val="333333"/>
        </w:rPr>
        <w:t> Часто сложности возникают при разграничении паронимов — обсудите приёмы, которые помогают это делать.</w:t>
      </w:r>
    </w:p>
    <w:p w14:paraId="1F6B641C" w14:textId="77777777" w:rsidR="008B4F1C" w:rsidRPr="00BF5EEB" w:rsidRDefault="008B4F1C" w:rsidP="008B4F1C">
      <w:pPr>
        <w:pStyle w:val="2"/>
        <w:shd w:val="clear" w:color="auto" w:fill="FFFFFF"/>
        <w:spacing w:before="0" w:line="276" w:lineRule="auto"/>
        <w:jc w:val="both"/>
        <w:rPr>
          <w:rFonts w:ascii="Times New Roman" w:hAnsi="Times New Roman"/>
          <w:color w:val="333333"/>
          <w:sz w:val="24"/>
          <w:szCs w:val="24"/>
        </w:rPr>
      </w:pPr>
      <w:r w:rsidRPr="00BF5EEB">
        <w:rPr>
          <w:rFonts w:ascii="Times New Roman" w:hAnsi="Times New Roman"/>
          <w:color w:val="333333"/>
          <w:sz w:val="24"/>
          <w:szCs w:val="24"/>
        </w:rPr>
        <w:t>3. Методика и технологии</w:t>
      </w:r>
    </w:p>
    <w:p w14:paraId="75EC506C" w14:textId="77777777" w:rsidR="008B4F1C" w:rsidRPr="00BF5EEB" w:rsidRDefault="008B4F1C" w:rsidP="00DE7327">
      <w:pPr>
        <w:numPr>
          <w:ilvl w:val="0"/>
          <w:numId w:val="13"/>
        </w:numPr>
        <w:shd w:val="clear" w:color="auto" w:fill="FFFFFF"/>
        <w:spacing w:afterAutospacing="1" w:line="276" w:lineRule="auto"/>
        <w:jc w:val="both"/>
        <w:rPr>
          <w:color w:val="333333"/>
        </w:rPr>
      </w:pPr>
      <w:r w:rsidRPr="00BF5EEB">
        <w:rPr>
          <w:rStyle w:val="af5"/>
          <w:color w:val="333333"/>
        </w:rPr>
        <w:t>Дифференцированный подход.</w:t>
      </w:r>
      <w:r w:rsidRPr="00BF5EEB">
        <w:rPr>
          <w:color w:val="333333"/>
        </w:rPr>
        <w:t> Как выстроить подготовку так, чтобы эффективно работать и со «слабыми», и с «сильными» учениками. </w:t>
      </w:r>
    </w:p>
    <w:p w14:paraId="05D63FAA" w14:textId="77777777" w:rsidR="008B4F1C" w:rsidRPr="00BF5EEB" w:rsidRDefault="008B4F1C" w:rsidP="00DE7327">
      <w:pPr>
        <w:numPr>
          <w:ilvl w:val="0"/>
          <w:numId w:val="13"/>
        </w:numPr>
        <w:shd w:val="clear" w:color="auto" w:fill="FFFFFF"/>
        <w:spacing w:afterAutospacing="1" w:line="276" w:lineRule="auto"/>
        <w:jc w:val="both"/>
        <w:rPr>
          <w:color w:val="333333"/>
        </w:rPr>
      </w:pPr>
      <w:r w:rsidRPr="00BF5EEB">
        <w:rPr>
          <w:rStyle w:val="af5"/>
          <w:color w:val="333333"/>
        </w:rPr>
        <w:t>Алгоритмы и мнемотехники.</w:t>
      </w:r>
      <w:r w:rsidRPr="00BF5EEB">
        <w:rPr>
          <w:color w:val="333333"/>
        </w:rPr>
        <w:t> Обмен приёмами, которые помогают ученикам запоминать сложные правила.</w:t>
      </w:r>
    </w:p>
    <w:p w14:paraId="07551D20" w14:textId="77777777" w:rsidR="008B4F1C" w:rsidRPr="00BF5EEB" w:rsidRDefault="008B4F1C" w:rsidP="00DE7327">
      <w:pPr>
        <w:numPr>
          <w:ilvl w:val="0"/>
          <w:numId w:val="13"/>
        </w:numPr>
        <w:shd w:val="clear" w:color="auto" w:fill="FFFFFF"/>
        <w:spacing w:afterAutospacing="1" w:line="276" w:lineRule="auto"/>
        <w:jc w:val="both"/>
        <w:rPr>
          <w:color w:val="333333"/>
        </w:rPr>
      </w:pPr>
      <w:r w:rsidRPr="00BF5EEB">
        <w:rPr>
          <w:rStyle w:val="af5"/>
          <w:color w:val="333333"/>
        </w:rPr>
        <w:t>Интерактивные и цифровые инструменты.</w:t>
      </w:r>
      <w:r w:rsidRPr="00BF5EEB">
        <w:rPr>
          <w:color w:val="333333"/>
        </w:rPr>
        <w:t xml:space="preserve"> Как использовать онлайн-платформы, тренажёры, </w:t>
      </w:r>
      <w:proofErr w:type="spellStart"/>
      <w:r w:rsidRPr="00BF5EEB">
        <w:rPr>
          <w:color w:val="333333"/>
        </w:rPr>
        <w:t>видеоразборы</w:t>
      </w:r>
      <w:proofErr w:type="spellEnd"/>
      <w:r w:rsidRPr="00BF5EEB">
        <w:rPr>
          <w:color w:val="333333"/>
        </w:rPr>
        <w:t xml:space="preserve"> для отработки навыков.</w:t>
      </w:r>
    </w:p>
    <w:p w14:paraId="674B0939" w14:textId="77777777" w:rsidR="008B4F1C" w:rsidRPr="00BF5EEB" w:rsidRDefault="008B4F1C" w:rsidP="00DE7327">
      <w:pPr>
        <w:numPr>
          <w:ilvl w:val="0"/>
          <w:numId w:val="13"/>
        </w:numPr>
        <w:shd w:val="clear" w:color="auto" w:fill="FFFFFF"/>
        <w:spacing w:afterAutospacing="1" w:line="276" w:lineRule="auto"/>
        <w:jc w:val="both"/>
        <w:rPr>
          <w:color w:val="333333"/>
        </w:rPr>
      </w:pPr>
      <w:r w:rsidRPr="00BF5EEB">
        <w:rPr>
          <w:rStyle w:val="af5"/>
          <w:color w:val="333333"/>
        </w:rPr>
        <w:t>Формирование метапредметных умений.</w:t>
      </w:r>
      <w:r w:rsidRPr="00BF5EEB">
        <w:rPr>
          <w:color w:val="333333"/>
        </w:rPr>
        <w:t> Как связать уроки русского языка с развитием критического мышления, умениями аргументировать, работать с информацией. </w:t>
      </w:r>
    </w:p>
    <w:p w14:paraId="44ADBD2D" w14:textId="77777777" w:rsidR="008B4F1C" w:rsidRPr="00BF5EEB" w:rsidRDefault="008B4F1C" w:rsidP="008B4F1C">
      <w:pPr>
        <w:pStyle w:val="2"/>
        <w:shd w:val="clear" w:color="auto" w:fill="FFFFFF"/>
        <w:spacing w:before="0" w:line="276" w:lineRule="auto"/>
        <w:jc w:val="both"/>
        <w:rPr>
          <w:rFonts w:ascii="Times New Roman" w:hAnsi="Times New Roman"/>
          <w:color w:val="333333"/>
          <w:sz w:val="24"/>
          <w:szCs w:val="24"/>
        </w:rPr>
      </w:pPr>
      <w:r w:rsidRPr="00BF5EEB">
        <w:rPr>
          <w:rFonts w:ascii="Times New Roman" w:hAnsi="Times New Roman"/>
          <w:color w:val="333333"/>
          <w:sz w:val="24"/>
          <w:szCs w:val="24"/>
        </w:rPr>
        <w:t>4. Подготовка к сочинению</w:t>
      </w:r>
    </w:p>
    <w:p w14:paraId="583F4FA6" w14:textId="77777777" w:rsidR="008B4F1C" w:rsidRPr="00BF5EEB" w:rsidRDefault="008B4F1C" w:rsidP="00DE7327">
      <w:pPr>
        <w:numPr>
          <w:ilvl w:val="0"/>
          <w:numId w:val="14"/>
        </w:numPr>
        <w:shd w:val="clear" w:color="auto" w:fill="FFFFFF"/>
        <w:spacing w:after="100" w:afterAutospacing="1" w:line="276" w:lineRule="auto"/>
        <w:jc w:val="both"/>
        <w:rPr>
          <w:color w:val="333333"/>
        </w:rPr>
      </w:pPr>
      <w:r w:rsidRPr="00BF5EEB">
        <w:rPr>
          <w:rStyle w:val="af5"/>
          <w:color w:val="333333"/>
        </w:rPr>
        <w:t>Стратегии написания.</w:t>
      </w:r>
      <w:r w:rsidRPr="00BF5EEB">
        <w:rPr>
          <w:color w:val="333333"/>
        </w:rPr>
        <w:t> Разберите структуру сочинения-рассуждения: как сформулировать проблему, прокомментировать её, выразить позицию автора и подкрепить её аргументами из текста и из жизненного опыта.</w:t>
      </w:r>
    </w:p>
    <w:p w14:paraId="0FDF6727" w14:textId="77777777" w:rsidR="008B4F1C" w:rsidRPr="00BF5EEB" w:rsidRDefault="008B4F1C" w:rsidP="00DE7327">
      <w:pPr>
        <w:numPr>
          <w:ilvl w:val="0"/>
          <w:numId w:val="14"/>
        </w:numPr>
        <w:shd w:val="clear" w:color="auto" w:fill="FFFFFF"/>
        <w:spacing w:after="100" w:afterAutospacing="1" w:line="276" w:lineRule="auto"/>
        <w:jc w:val="both"/>
        <w:rPr>
          <w:color w:val="333333"/>
        </w:rPr>
      </w:pPr>
      <w:r w:rsidRPr="00BF5EEB">
        <w:rPr>
          <w:rStyle w:val="af5"/>
          <w:color w:val="333333"/>
        </w:rPr>
        <w:t>Работа с аргументами.</w:t>
      </w:r>
      <w:r w:rsidRPr="00BF5EEB">
        <w:rPr>
          <w:color w:val="333333"/>
        </w:rPr>
        <w:t> Обсудите, как подбирать литературные примеры, как их корректно встраивать в текст и не допускать фактических ошибок.</w:t>
      </w:r>
    </w:p>
    <w:p w14:paraId="08850077" w14:textId="77777777" w:rsidR="008B4F1C" w:rsidRPr="00BF5EEB" w:rsidRDefault="008B4F1C" w:rsidP="00DE7327">
      <w:pPr>
        <w:numPr>
          <w:ilvl w:val="0"/>
          <w:numId w:val="14"/>
        </w:numPr>
        <w:shd w:val="clear" w:color="auto" w:fill="FFFFFF"/>
        <w:spacing w:after="100" w:afterAutospacing="1" w:line="276" w:lineRule="auto"/>
        <w:jc w:val="both"/>
        <w:rPr>
          <w:color w:val="333333"/>
        </w:rPr>
      </w:pPr>
      <w:r w:rsidRPr="00BF5EEB">
        <w:rPr>
          <w:rStyle w:val="af5"/>
          <w:color w:val="333333"/>
        </w:rPr>
        <w:t>Редактирование.</w:t>
      </w:r>
      <w:r w:rsidRPr="00BF5EEB">
        <w:rPr>
          <w:color w:val="333333"/>
        </w:rPr>
        <w:t> Практикуйте с учениками этап самопроверки и взаимопроверки черновика: как замечать и исправлять речевые и грамматические ошибки.</w:t>
      </w:r>
    </w:p>
    <w:p w14:paraId="716F78AB" w14:textId="77777777" w:rsidR="008B4F1C" w:rsidRPr="00BF5EEB" w:rsidRDefault="008B4F1C" w:rsidP="008B4F1C">
      <w:pPr>
        <w:pStyle w:val="2"/>
        <w:shd w:val="clear" w:color="auto" w:fill="FFFFFF"/>
        <w:spacing w:before="0" w:line="276" w:lineRule="auto"/>
        <w:jc w:val="both"/>
        <w:rPr>
          <w:rFonts w:ascii="Times New Roman" w:hAnsi="Times New Roman"/>
          <w:color w:val="333333"/>
          <w:sz w:val="24"/>
          <w:szCs w:val="24"/>
        </w:rPr>
      </w:pPr>
      <w:r w:rsidRPr="00BF5EEB">
        <w:rPr>
          <w:rFonts w:ascii="Times New Roman" w:hAnsi="Times New Roman"/>
          <w:color w:val="333333"/>
          <w:sz w:val="24"/>
          <w:szCs w:val="24"/>
        </w:rPr>
        <w:t>Несколько советов по организации</w:t>
      </w:r>
    </w:p>
    <w:p w14:paraId="5C75351A" w14:textId="77777777" w:rsidR="008B4F1C" w:rsidRPr="00BF5EEB" w:rsidRDefault="008B4F1C" w:rsidP="00DE7327">
      <w:pPr>
        <w:numPr>
          <w:ilvl w:val="0"/>
          <w:numId w:val="15"/>
        </w:numPr>
        <w:shd w:val="clear" w:color="auto" w:fill="FFFFFF"/>
        <w:spacing w:afterAutospacing="1" w:line="276" w:lineRule="auto"/>
        <w:jc w:val="both"/>
        <w:rPr>
          <w:color w:val="333333"/>
        </w:rPr>
      </w:pPr>
      <w:r w:rsidRPr="00BF5EEB">
        <w:rPr>
          <w:rStyle w:val="af5"/>
          <w:color w:val="333333"/>
        </w:rPr>
        <w:t>Привлекайте экспертов.</w:t>
      </w:r>
      <w:r w:rsidRPr="00BF5EEB">
        <w:rPr>
          <w:color w:val="333333"/>
        </w:rPr>
        <w:t> Если есть возможность, пригласите председателя или старших экспертов предметной комиссии — их взгляд из зала добавит практической ценности</w:t>
      </w:r>
    </w:p>
    <w:p w14:paraId="1782FF63" w14:textId="77777777" w:rsidR="008B4F1C" w:rsidRPr="00BF5EEB" w:rsidRDefault="008B4F1C" w:rsidP="00DE7327">
      <w:pPr>
        <w:numPr>
          <w:ilvl w:val="0"/>
          <w:numId w:val="15"/>
        </w:numPr>
        <w:shd w:val="clear" w:color="auto" w:fill="FFFFFF"/>
        <w:spacing w:afterAutospacing="1" w:line="276" w:lineRule="auto"/>
        <w:jc w:val="both"/>
        <w:rPr>
          <w:color w:val="333333"/>
        </w:rPr>
      </w:pPr>
      <w:r w:rsidRPr="00BF5EEB">
        <w:rPr>
          <w:rStyle w:val="af5"/>
          <w:color w:val="333333"/>
        </w:rPr>
        <w:t>Организуйте обмен опытом.</w:t>
      </w:r>
      <w:r w:rsidRPr="00BF5EEB">
        <w:rPr>
          <w:color w:val="333333"/>
        </w:rPr>
        <w:t> Попросите учителей с высокими результатами поделиться приёмами — это самый эффективный способ трансляции лучших практик.</w:t>
      </w:r>
    </w:p>
    <w:p w14:paraId="178C43BF" w14:textId="77777777" w:rsidR="008B4F1C" w:rsidRPr="00BF5EEB" w:rsidRDefault="008B4F1C" w:rsidP="00DE7327">
      <w:pPr>
        <w:numPr>
          <w:ilvl w:val="0"/>
          <w:numId w:val="15"/>
        </w:numPr>
        <w:shd w:val="clear" w:color="auto" w:fill="FFFFFF"/>
        <w:spacing w:after="100" w:afterAutospacing="1" w:line="276" w:lineRule="auto"/>
        <w:jc w:val="both"/>
        <w:rPr>
          <w:color w:val="333333"/>
        </w:rPr>
      </w:pPr>
      <w:r w:rsidRPr="00BF5EEB">
        <w:rPr>
          <w:rStyle w:val="af5"/>
          <w:color w:val="333333"/>
        </w:rPr>
        <w:t>Свяжите темы с реальными кейсами.</w:t>
      </w:r>
      <w:r w:rsidRPr="00BF5EEB">
        <w:rPr>
          <w:color w:val="333333"/>
        </w:rPr>
        <w:t> Например, после разбора ошибок в пунктуации предложите коллегам составить мини-тест для класса на эту тему. </w:t>
      </w:r>
    </w:p>
    <w:p w14:paraId="7B0FB480" w14:textId="77777777" w:rsidR="008B4F1C" w:rsidRPr="00BF5EEB" w:rsidRDefault="008B4F1C" w:rsidP="008B4F1C">
      <w:pPr>
        <w:spacing w:line="276" w:lineRule="auto"/>
        <w:jc w:val="both"/>
        <w:rPr>
          <w:rFonts w:eastAsia="Times New Roman"/>
          <w:b/>
          <w:color w:val="000000" w:themeColor="text1"/>
        </w:rPr>
      </w:pPr>
    </w:p>
    <w:p w14:paraId="248C8298" w14:textId="77777777" w:rsidR="008B4F1C" w:rsidRPr="00BF5EEB" w:rsidRDefault="008B4F1C" w:rsidP="008B4F1C">
      <w:pPr>
        <w:pStyle w:val="2"/>
        <w:shd w:val="clear" w:color="auto" w:fill="FFFFFF"/>
        <w:spacing w:before="0" w:line="276" w:lineRule="auto"/>
        <w:jc w:val="both"/>
        <w:rPr>
          <w:rFonts w:ascii="Times New Roman" w:hAnsi="Times New Roman"/>
          <w:color w:val="333333"/>
          <w:sz w:val="24"/>
          <w:szCs w:val="24"/>
        </w:rPr>
      </w:pPr>
      <w:r w:rsidRPr="00BF5EEB">
        <w:rPr>
          <w:rFonts w:ascii="Times New Roman" w:hAnsi="Times New Roman"/>
          <w:color w:val="333333"/>
          <w:sz w:val="24"/>
          <w:szCs w:val="24"/>
        </w:rPr>
        <w:t>Рекомендуемые направления</w:t>
      </w:r>
    </w:p>
    <w:p w14:paraId="3D7AD0DE" w14:textId="77777777" w:rsidR="008B4F1C" w:rsidRPr="00BF5EEB" w:rsidRDefault="008B4F1C" w:rsidP="008B4F1C">
      <w:pPr>
        <w:shd w:val="clear" w:color="auto" w:fill="FFFFFF"/>
        <w:spacing w:line="276" w:lineRule="auto"/>
        <w:jc w:val="both"/>
        <w:rPr>
          <w:color w:val="333333"/>
        </w:rPr>
      </w:pPr>
      <w:r w:rsidRPr="00BF5EEB">
        <w:rPr>
          <w:rStyle w:val="af5"/>
          <w:color w:val="333333"/>
        </w:rPr>
        <w:t>1. Углублённая работа с заданиями любого уровня сложности.</w:t>
      </w:r>
    </w:p>
    <w:p w14:paraId="2BABB1B6" w14:textId="77777777" w:rsidR="008B4F1C" w:rsidRPr="00BF5EEB" w:rsidRDefault="008B4F1C" w:rsidP="00DE7327">
      <w:pPr>
        <w:numPr>
          <w:ilvl w:val="0"/>
          <w:numId w:val="16"/>
        </w:numPr>
        <w:shd w:val="clear" w:color="auto" w:fill="FFFFFF"/>
        <w:spacing w:after="100" w:afterAutospacing="1" w:line="276" w:lineRule="auto"/>
        <w:jc w:val="both"/>
        <w:rPr>
          <w:color w:val="333333"/>
        </w:rPr>
      </w:pPr>
      <w:r w:rsidRPr="00BF5EEB">
        <w:rPr>
          <w:color w:val="333333"/>
        </w:rPr>
        <w:t>Курсы и семинары, посвящённые методикам решения заданий с развёрнутым ответом (сочинение, мини-сочинения, проблемные задания).</w:t>
      </w:r>
    </w:p>
    <w:p w14:paraId="74CD5D85" w14:textId="77777777" w:rsidR="008B4F1C" w:rsidRPr="00BF5EEB" w:rsidRDefault="008B4F1C" w:rsidP="00DE7327">
      <w:pPr>
        <w:numPr>
          <w:ilvl w:val="0"/>
          <w:numId w:val="16"/>
        </w:numPr>
        <w:shd w:val="clear" w:color="auto" w:fill="FFFFFF"/>
        <w:spacing w:after="100" w:afterAutospacing="1" w:line="276" w:lineRule="auto"/>
        <w:jc w:val="both"/>
        <w:rPr>
          <w:color w:val="333333"/>
        </w:rPr>
      </w:pPr>
      <w:r w:rsidRPr="00BF5EEB">
        <w:rPr>
          <w:color w:val="333333"/>
        </w:rPr>
        <w:t>Тренинги по анализу и интерпретации текста: как научить детей видеть проблему, формулировать и аргументировать свою позицию.</w:t>
      </w:r>
    </w:p>
    <w:p w14:paraId="05899F52" w14:textId="77777777" w:rsidR="008B4F1C" w:rsidRPr="00BF5EEB" w:rsidRDefault="008B4F1C" w:rsidP="00DE7327">
      <w:pPr>
        <w:numPr>
          <w:ilvl w:val="0"/>
          <w:numId w:val="16"/>
        </w:numPr>
        <w:shd w:val="clear" w:color="auto" w:fill="FFFFFF"/>
        <w:spacing w:after="100" w:afterAutospacing="1" w:line="276" w:lineRule="auto"/>
        <w:jc w:val="both"/>
        <w:rPr>
          <w:color w:val="333333"/>
        </w:rPr>
      </w:pPr>
      <w:r w:rsidRPr="00BF5EEB">
        <w:rPr>
          <w:color w:val="333333"/>
        </w:rPr>
        <w:t xml:space="preserve">Практикумы по работе с ключевыми темами, которые чаще всего вызывают затруднения: правописание (особенно сложные орфограммы и </w:t>
      </w:r>
      <w:proofErr w:type="spellStart"/>
      <w:r w:rsidRPr="00BF5EEB">
        <w:rPr>
          <w:color w:val="333333"/>
        </w:rPr>
        <w:t>пунктограммы</w:t>
      </w:r>
      <w:proofErr w:type="spellEnd"/>
      <w:r w:rsidRPr="00BF5EEB">
        <w:rPr>
          <w:color w:val="333333"/>
        </w:rPr>
        <w:t>), синтаксис (сложные предложения, виды придаточных), работа с лексикой.</w:t>
      </w:r>
    </w:p>
    <w:p w14:paraId="0BB1C4C4" w14:textId="77777777" w:rsidR="008B4F1C" w:rsidRPr="00BF5EEB" w:rsidRDefault="008B4F1C" w:rsidP="008B4F1C">
      <w:pPr>
        <w:shd w:val="clear" w:color="auto" w:fill="FFFFFF"/>
        <w:spacing w:line="276" w:lineRule="auto"/>
        <w:jc w:val="both"/>
        <w:rPr>
          <w:color w:val="333333"/>
        </w:rPr>
      </w:pPr>
      <w:r w:rsidRPr="00BF5EEB">
        <w:rPr>
          <w:rStyle w:val="af5"/>
          <w:color w:val="333333"/>
        </w:rPr>
        <w:t>2. Анализ типичных ошибок учащихся.</w:t>
      </w:r>
    </w:p>
    <w:p w14:paraId="3DD63A9E" w14:textId="77777777" w:rsidR="008B4F1C" w:rsidRPr="00BF5EEB" w:rsidRDefault="008B4F1C" w:rsidP="00DE7327">
      <w:pPr>
        <w:numPr>
          <w:ilvl w:val="0"/>
          <w:numId w:val="17"/>
        </w:numPr>
        <w:shd w:val="clear" w:color="auto" w:fill="FFFFFF"/>
        <w:spacing w:after="100" w:afterAutospacing="1" w:line="276" w:lineRule="auto"/>
        <w:jc w:val="both"/>
        <w:rPr>
          <w:color w:val="333333"/>
        </w:rPr>
      </w:pPr>
      <w:r w:rsidRPr="00BF5EEB">
        <w:rPr>
          <w:color w:val="333333"/>
        </w:rPr>
        <w:t>Организация регулярных вебинаров или мастер-классов с разбором реальных работ школьников.</w:t>
      </w:r>
    </w:p>
    <w:p w14:paraId="5E9387B4" w14:textId="77777777" w:rsidR="008B4F1C" w:rsidRPr="00BF5EEB" w:rsidRDefault="008B4F1C" w:rsidP="00DE7327">
      <w:pPr>
        <w:numPr>
          <w:ilvl w:val="0"/>
          <w:numId w:val="17"/>
        </w:numPr>
        <w:shd w:val="clear" w:color="auto" w:fill="FFFFFF"/>
        <w:spacing w:after="100" w:afterAutospacing="1" w:line="276" w:lineRule="auto"/>
        <w:jc w:val="both"/>
        <w:rPr>
          <w:color w:val="333333"/>
        </w:rPr>
      </w:pPr>
      <w:r w:rsidRPr="00BF5EEB">
        <w:rPr>
          <w:color w:val="333333"/>
        </w:rPr>
        <w:t>Создание базы типичных ошибок с комментариями и рекомендациями по их предупреждению.</w:t>
      </w:r>
    </w:p>
    <w:p w14:paraId="5CC9E918" w14:textId="77777777" w:rsidR="008B4F1C" w:rsidRPr="00BF5EEB" w:rsidRDefault="008B4F1C" w:rsidP="00DE7327">
      <w:pPr>
        <w:numPr>
          <w:ilvl w:val="0"/>
          <w:numId w:val="17"/>
        </w:numPr>
        <w:shd w:val="clear" w:color="auto" w:fill="FFFFFF"/>
        <w:spacing w:after="100" w:afterAutospacing="1" w:line="276" w:lineRule="auto"/>
        <w:jc w:val="both"/>
        <w:rPr>
          <w:color w:val="333333"/>
        </w:rPr>
      </w:pPr>
      <w:r w:rsidRPr="00BF5EEB">
        <w:rPr>
          <w:color w:val="333333"/>
        </w:rPr>
        <w:t>Разработка методических кейсов: как на уроке или во внеурочной деятельности организовать работу над ошибками.</w:t>
      </w:r>
    </w:p>
    <w:p w14:paraId="49001C5A" w14:textId="77777777" w:rsidR="008B4F1C" w:rsidRPr="00BF5EEB" w:rsidRDefault="008B4F1C" w:rsidP="008B4F1C">
      <w:pPr>
        <w:shd w:val="clear" w:color="auto" w:fill="FFFFFF"/>
        <w:spacing w:line="276" w:lineRule="auto"/>
        <w:jc w:val="both"/>
        <w:rPr>
          <w:color w:val="333333"/>
        </w:rPr>
      </w:pPr>
      <w:r w:rsidRPr="00BF5EEB">
        <w:rPr>
          <w:rStyle w:val="af5"/>
          <w:color w:val="333333"/>
        </w:rPr>
        <w:t>3. Освоение современных педагогических технологий.</w:t>
      </w:r>
    </w:p>
    <w:p w14:paraId="244C9259" w14:textId="77777777" w:rsidR="008B4F1C" w:rsidRPr="00BF5EEB" w:rsidRDefault="008B4F1C" w:rsidP="00DE7327">
      <w:pPr>
        <w:numPr>
          <w:ilvl w:val="0"/>
          <w:numId w:val="18"/>
        </w:numPr>
        <w:shd w:val="clear" w:color="auto" w:fill="FFFFFF"/>
        <w:spacing w:after="100" w:afterAutospacing="1" w:line="276" w:lineRule="auto"/>
        <w:jc w:val="both"/>
        <w:rPr>
          <w:color w:val="333333"/>
        </w:rPr>
      </w:pPr>
      <w:r w:rsidRPr="00BF5EEB">
        <w:rPr>
          <w:color w:val="333333"/>
        </w:rPr>
        <w:t>Курсы или отдельные модули по применению интерактивных методов: кейс-технологии, проектная деятельность, работа в малых группах.</w:t>
      </w:r>
    </w:p>
    <w:p w14:paraId="28971828" w14:textId="77777777" w:rsidR="008B4F1C" w:rsidRPr="00BF5EEB" w:rsidRDefault="008B4F1C" w:rsidP="00DE7327">
      <w:pPr>
        <w:numPr>
          <w:ilvl w:val="0"/>
          <w:numId w:val="18"/>
        </w:numPr>
        <w:shd w:val="clear" w:color="auto" w:fill="FFFFFF"/>
        <w:spacing w:after="100" w:afterAutospacing="1" w:line="276" w:lineRule="auto"/>
        <w:jc w:val="both"/>
        <w:rPr>
          <w:color w:val="333333"/>
        </w:rPr>
      </w:pPr>
      <w:r w:rsidRPr="00BF5EEB">
        <w:rPr>
          <w:color w:val="333333"/>
        </w:rPr>
        <w:t>Обучение работе с цифровыми образовательными ресурсами и платформами для подготовки к ЕГЭ.</w:t>
      </w:r>
    </w:p>
    <w:p w14:paraId="4786765F" w14:textId="77777777" w:rsidR="008B4F1C" w:rsidRPr="00BF5EEB" w:rsidRDefault="008B4F1C" w:rsidP="00DE7327">
      <w:pPr>
        <w:numPr>
          <w:ilvl w:val="0"/>
          <w:numId w:val="18"/>
        </w:numPr>
        <w:shd w:val="clear" w:color="auto" w:fill="FFFFFF"/>
        <w:spacing w:after="100" w:afterAutospacing="1" w:line="276" w:lineRule="auto"/>
        <w:jc w:val="both"/>
        <w:rPr>
          <w:color w:val="333333"/>
        </w:rPr>
      </w:pPr>
      <w:r w:rsidRPr="00BF5EEB">
        <w:rPr>
          <w:color w:val="333333"/>
        </w:rPr>
        <w:t>Семинары по использованию данных анализа ЕГЭ для корректировки учебных программ и планирования уроков.</w:t>
      </w:r>
    </w:p>
    <w:p w14:paraId="0C77EB10" w14:textId="77777777" w:rsidR="008B4F1C" w:rsidRPr="00BF5EEB" w:rsidRDefault="008B4F1C" w:rsidP="008B4F1C">
      <w:pPr>
        <w:shd w:val="clear" w:color="auto" w:fill="FFFFFF"/>
        <w:spacing w:line="276" w:lineRule="auto"/>
        <w:jc w:val="both"/>
        <w:rPr>
          <w:color w:val="333333"/>
        </w:rPr>
      </w:pPr>
      <w:r w:rsidRPr="00BF5EEB">
        <w:rPr>
          <w:rStyle w:val="af5"/>
          <w:color w:val="333333"/>
        </w:rPr>
        <w:t>4. Обмен опытом и методическая поддержка.</w:t>
      </w:r>
    </w:p>
    <w:p w14:paraId="6F818267" w14:textId="77777777" w:rsidR="008B4F1C" w:rsidRPr="00BF5EEB" w:rsidRDefault="008B4F1C" w:rsidP="00DE7327">
      <w:pPr>
        <w:numPr>
          <w:ilvl w:val="0"/>
          <w:numId w:val="19"/>
        </w:numPr>
        <w:shd w:val="clear" w:color="auto" w:fill="FFFFFF"/>
        <w:spacing w:after="100" w:afterAutospacing="1" w:line="276" w:lineRule="auto"/>
        <w:jc w:val="both"/>
        <w:rPr>
          <w:color w:val="333333"/>
        </w:rPr>
      </w:pPr>
      <w:r w:rsidRPr="00BF5EEB">
        <w:rPr>
          <w:color w:val="333333"/>
        </w:rPr>
        <w:t>Проведение конференций и мастер-классов с приглашёнными экспертами (например, из ФИПИ).</w:t>
      </w:r>
    </w:p>
    <w:p w14:paraId="56748F18" w14:textId="77777777" w:rsidR="008B4F1C" w:rsidRPr="00BF5EEB" w:rsidRDefault="008B4F1C" w:rsidP="00DE7327">
      <w:pPr>
        <w:numPr>
          <w:ilvl w:val="0"/>
          <w:numId w:val="19"/>
        </w:numPr>
        <w:shd w:val="clear" w:color="auto" w:fill="FFFFFF"/>
        <w:spacing w:after="100" w:afterAutospacing="1" w:line="276" w:lineRule="auto"/>
        <w:jc w:val="both"/>
        <w:rPr>
          <w:color w:val="333333"/>
        </w:rPr>
      </w:pPr>
      <w:r w:rsidRPr="00BF5EEB">
        <w:rPr>
          <w:color w:val="333333"/>
        </w:rPr>
        <w:t>Организация «методических десантов» в школы с низкими результатами ЕГЭ для оказания адресной помощи.</w:t>
      </w:r>
    </w:p>
    <w:p w14:paraId="50A2784A" w14:textId="77777777" w:rsidR="008B4F1C" w:rsidRPr="00BF5EEB" w:rsidRDefault="008B4F1C" w:rsidP="00DE7327">
      <w:pPr>
        <w:numPr>
          <w:ilvl w:val="0"/>
          <w:numId w:val="19"/>
        </w:numPr>
        <w:shd w:val="clear" w:color="auto" w:fill="FFFFFF"/>
        <w:spacing w:after="100" w:afterAutospacing="1" w:line="276" w:lineRule="auto"/>
        <w:jc w:val="both"/>
        <w:rPr>
          <w:color w:val="333333"/>
        </w:rPr>
      </w:pPr>
      <w:r w:rsidRPr="00BF5EEB">
        <w:rPr>
          <w:color w:val="333333"/>
        </w:rPr>
        <w:t>Создание сетевых сообществ, где учителя могут делиться наработками и консультироваться друг с другом.</w:t>
      </w:r>
    </w:p>
    <w:p w14:paraId="03ED904B" w14:textId="77777777" w:rsidR="008B4F1C" w:rsidRPr="00BF5EEB" w:rsidRDefault="008B4F1C" w:rsidP="008B4F1C">
      <w:pPr>
        <w:shd w:val="clear" w:color="auto" w:fill="FFFFFF"/>
        <w:spacing w:line="276" w:lineRule="auto"/>
        <w:jc w:val="both"/>
        <w:rPr>
          <w:color w:val="333333"/>
        </w:rPr>
      </w:pPr>
      <w:r w:rsidRPr="00BF5EEB">
        <w:rPr>
          <w:rStyle w:val="af5"/>
          <w:color w:val="333333"/>
        </w:rPr>
        <w:t>5. Развитие предметной компетентности.</w:t>
      </w:r>
    </w:p>
    <w:p w14:paraId="4BC545D1" w14:textId="77777777" w:rsidR="008B4F1C" w:rsidRPr="00BF5EEB" w:rsidRDefault="008B4F1C" w:rsidP="00DE7327">
      <w:pPr>
        <w:numPr>
          <w:ilvl w:val="0"/>
          <w:numId w:val="20"/>
        </w:numPr>
        <w:shd w:val="clear" w:color="auto" w:fill="FFFFFF"/>
        <w:spacing w:after="100" w:afterAutospacing="1" w:line="276" w:lineRule="auto"/>
        <w:jc w:val="both"/>
        <w:rPr>
          <w:color w:val="333333"/>
        </w:rPr>
      </w:pPr>
      <w:r w:rsidRPr="00BF5EEB">
        <w:rPr>
          <w:color w:val="333333"/>
        </w:rPr>
        <w:t>Курсы по углублённому изучению сложных разделов языкознания (например, семантика служебных слов, стилистика, лингвистика текста).</w:t>
      </w:r>
    </w:p>
    <w:p w14:paraId="6A144215" w14:textId="77777777" w:rsidR="008B4F1C" w:rsidRPr="00BF5EEB" w:rsidRDefault="008B4F1C" w:rsidP="00DE7327">
      <w:pPr>
        <w:numPr>
          <w:ilvl w:val="0"/>
          <w:numId w:val="20"/>
        </w:numPr>
        <w:shd w:val="clear" w:color="auto" w:fill="FFFFFF"/>
        <w:spacing w:after="100" w:afterAutospacing="1" w:line="276" w:lineRule="auto"/>
        <w:jc w:val="both"/>
        <w:rPr>
          <w:color w:val="333333"/>
        </w:rPr>
      </w:pPr>
      <w:r w:rsidRPr="00BF5EEB">
        <w:rPr>
          <w:color w:val="333333"/>
        </w:rPr>
        <w:t>Участие в экспертных группах по разработке контрольно-измерительных материалов (КИМ) ЕГЭ.</w:t>
      </w:r>
    </w:p>
    <w:p w14:paraId="263813B2" w14:textId="77777777" w:rsidR="008B4F1C" w:rsidRPr="00BF5EEB" w:rsidRDefault="008B4F1C" w:rsidP="00DE7327">
      <w:pPr>
        <w:numPr>
          <w:ilvl w:val="0"/>
          <w:numId w:val="20"/>
        </w:numPr>
        <w:shd w:val="clear" w:color="auto" w:fill="FFFFFF"/>
        <w:spacing w:after="100" w:afterAutospacing="1" w:line="276" w:lineRule="auto"/>
        <w:jc w:val="both"/>
        <w:rPr>
          <w:color w:val="333333"/>
        </w:rPr>
      </w:pPr>
      <w:r w:rsidRPr="00BF5EEB">
        <w:rPr>
          <w:color w:val="333333"/>
        </w:rPr>
        <w:lastRenderedPageBreak/>
        <w:t xml:space="preserve">Организация </w:t>
      </w:r>
      <w:proofErr w:type="spellStart"/>
      <w:r w:rsidRPr="00BF5EEB">
        <w:rPr>
          <w:color w:val="333333"/>
        </w:rPr>
        <w:t>стажировочных</w:t>
      </w:r>
      <w:proofErr w:type="spellEnd"/>
      <w:r w:rsidRPr="00BF5EEB">
        <w:rPr>
          <w:color w:val="333333"/>
        </w:rPr>
        <w:t xml:space="preserve"> площадок для учителей с высоким уровнем предметной подготовки для трансляции успешного опыта.</w:t>
      </w:r>
    </w:p>
    <w:p w14:paraId="1AB938CE" w14:textId="573E2A22" w:rsidR="00906841" w:rsidRPr="00580ED1" w:rsidRDefault="008C35ED" w:rsidP="001B6E1C">
      <w:pPr>
        <w:spacing w:line="360" w:lineRule="auto"/>
      </w:pPr>
      <w:r w:rsidRPr="00580ED1">
        <w:t>СОСТАВИТЕЛИ ОТЧЕТА</w:t>
      </w:r>
      <w:r w:rsidR="001B6E1C">
        <w:t xml:space="preserve"> по учебному предмету:</w:t>
      </w:r>
    </w:p>
    <w:p w14:paraId="4EC4E6F1"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21D42431" w14:textId="77777777" w:rsidTr="0059345A">
        <w:trPr>
          <w:tblHeader/>
        </w:trPr>
        <w:tc>
          <w:tcPr>
            <w:tcW w:w="6267" w:type="dxa"/>
            <w:vAlign w:val="center"/>
          </w:tcPr>
          <w:p w14:paraId="72DC820D"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107634CC"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241654" w:rsidRPr="00D87160" w14:paraId="20FAACEF" w14:textId="77777777" w:rsidTr="0059345A">
        <w:trPr>
          <w:trHeight w:val="381"/>
        </w:trPr>
        <w:tc>
          <w:tcPr>
            <w:tcW w:w="6267" w:type="dxa"/>
            <w:vAlign w:val="center"/>
          </w:tcPr>
          <w:p w14:paraId="627D3A79" w14:textId="77777777" w:rsidR="00241654" w:rsidRPr="005C0C59" w:rsidRDefault="00241654" w:rsidP="002B21C2">
            <w:pPr>
              <w:rPr>
                <w:b/>
                <w:i/>
                <w:iCs/>
              </w:rPr>
            </w:pPr>
            <w:r w:rsidRPr="005C0C59">
              <w:rPr>
                <w:b/>
                <w:i/>
                <w:iCs/>
              </w:rPr>
              <w:t>Крылова Елена Олеговна</w:t>
            </w:r>
          </w:p>
        </w:tc>
        <w:tc>
          <w:tcPr>
            <w:tcW w:w="8251" w:type="dxa"/>
            <w:shd w:val="clear" w:color="auto" w:fill="auto"/>
            <w:vAlign w:val="center"/>
          </w:tcPr>
          <w:p w14:paraId="79392984" w14:textId="77777777" w:rsidR="00241654" w:rsidRPr="005C0C59" w:rsidRDefault="00241654" w:rsidP="002B21C2">
            <w:pPr>
              <w:rPr>
                <w:b/>
                <w:i/>
                <w:iCs/>
              </w:rPr>
            </w:pPr>
            <w:r w:rsidRPr="005C0C59">
              <w:rPr>
                <w:b/>
                <w:i/>
                <w:iCs/>
              </w:rPr>
              <w:t>ГБУ ДПО «Новокуйбышевский ресурсный центр», старший методист</w:t>
            </w:r>
          </w:p>
        </w:tc>
      </w:tr>
    </w:tbl>
    <w:p w14:paraId="4BC90997" w14:textId="77777777" w:rsidR="001B6E1C" w:rsidRDefault="001B6E1C" w:rsidP="001B6E1C">
      <w:pPr>
        <w:rPr>
          <w:i/>
          <w:iCs/>
        </w:rPr>
      </w:pPr>
    </w:p>
    <w:p w14:paraId="7A81CB9B"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7C97BA2F" w14:textId="77777777" w:rsidTr="0059345A">
        <w:trPr>
          <w:tblHeader/>
        </w:trPr>
        <w:tc>
          <w:tcPr>
            <w:tcW w:w="6267" w:type="dxa"/>
            <w:vAlign w:val="center"/>
          </w:tcPr>
          <w:p w14:paraId="606CECC5"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4DC43E52"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241654" w:rsidRPr="00D87160" w14:paraId="7640706C" w14:textId="77777777" w:rsidTr="0059345A">
        <w:trPr>
          <w:trHeight w:val="381"/>
        </w:trPr>
        <w:tc>
          <w:tcPr>
            <w:tcW w:w="6267" w:type="dxa"/>
            <w:vAlign w:val="center"/>
          </w:tcPr>
          <w:p w14:paraId="63CE9A94" w14:textId="77777777" w:rsidR="00241654" w:rsidRPr="005C0C59" w:rsidRDefault="00241654" w:rsidP="002B21C2">
            <w:pPr>
              <w:rPr>
                <w:b/>
                <w:i/>
                <w:iCs/>
              </w:rPr>
            </w:pPr>
            <w:proofErr w:type="spellStart"/>
            <w:r w:rsidRPr="005C0C59">
              <w:rPr>
                <w:b/>
                <w:i/>
                <w:iCs/>
              </w:rPr>
              <w:t>Кутлахметова</w:t>
            </w:r>
            <w:proofErr w:type="spellEnd"/>
            <w:r w:rsidRPr="005C0C59">
              <w:rPr>
                <w:b/>
                <w:i/>
                <w:iCs/>
              </w:rPr>
              <w:t>. Татьяна Петровна</w:t>
            </w:r>
          </w:p>
        </w:tc>
        <w:tc>
          <w:tcPr>
            <w:tcW w:w="8251" w:type="dxa"/>
            <w:shd w:val="clear" w:color="auto" w:fill="auto"/>
            <w:vAlign w:val="center"/>
          </w:tcPr>
          <w:p w14:paraId="080D0333" w14:textId="77777777" w:rsidR="00241654" w:rsidRPr="00602790" w:rsidRDefault="00241654" w:rsidP="002B21C2">
            <w:pPr>
              <w:rPr>
                <w:b/>
                <w:i/>
                <w:iCs/>
              </w:rPr>
            </w:pPr>
            <w:r w:rsidRPr="00602790">
              <w:rPr>
                <w:b/>
                <w:i/>
                <w:iCs/>
              </w:rPr>
              <w:t>ГБОУ СОШ №7 «ОЦ» г. Новокуйбышевска, учитель русского языка и литературы</w:t>
            </w:r>
            <w:r>
              <w:rPr>
                <w:b/>
                <w:i/>
                <w:iCs/>
              </w:rPr>
              <w:t xml:space="preserve">,  руководитель ТУМО учителей </w:t>
            </w:r>
            <w:r w:rsidRPr="00602790">
              <w:rPr>
                <w:b/>
                <w:i/>
                <w:iCs/>
              </w:rPr>
              <w:t>русского языка и литературы</w:t>
            </w:r>
          </w:p>
        </w:tc>
      </w:tr>
    </w:tbl>
    <w:p w14:paraId="2125E895" w14:textId="77777777" w:rsidR="009653E8" w:rsidRDefault="009653E8" w:rsidP="001B6E1C">
      <w:pPr>
        <w:rPr>
          <w:i/>
          <w:iCs/>
        </w:rPr>
      </w:pPr>
    </w:p>
    <w:p w14:paraId="46584DA8"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3F18BC5B" w14:textId="77777777" w:rsidTr="0059345A">
        <w:tc>
          <w:tcPr>
            <w:tcW w:w="6238" w:type="dxa"/>
            <w:vAlign w:val="center"/>
          </w:tcPr>
          <w:p w14:paraId="44A80258"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7C6EBB6A"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241654" w:rsidRPr="00634251" w14:paraId="07190E27" w14:textId="77777777" w:rsidTr="0059345A">
        <w:trPr>
          <w:trHeight w:val="385"/>
        </w:trPr>
        <w:tc>
          <w:tcPr>
            <w:tcW w:w="6238" w:type="dxa"/>
            <w:vAlign w:val="center"/>
          </w:tcPr>
          <w:p w14:paraId="32FEC9CC" w14:textId="77777777" w:rsidR="00241654" w:rsidRPr="000F4754" w:rsidRDefault="00241654" w:rsidP="002B21C2">
            <w:pPr>
              <w:rPr>
                <w:b/>
                <w:i/>
                <w:iCs/>
              </w:rPr>
            </w:pPr>
            <w:proofErr w:type="spellStart"/>
            <w:r w:rsidRPr="000F4754">
              <w:rPr>
                <w:b/>
                <w:i/>
                <w:iCs/>
              </w:rPr>
              <w:t>Землякова</w:t>
            </w:r>
            <w:proofErr w:type="spellEnd"/>
            <w:r w:rsidRPr="000F4754">
              <w:rPr>
                <w:b/>
                <w:i/>
                <w:iCs/>
              </w:rPr>
              <w:t xml:space="preserve"> Светлана Борисовна</w:t>
            </w:r>
          </w:p>
        </w:tc>
        <w:tc>
          <w:tcPr>
            <w:tcW w:w="8250" w:type="dxa"/>
            <w:shd w:val="clear" w:color="auto" w:fill="auto"/>
            <w:vAlign w:val="center"/>
          </w:tcPr>
          <w:p w14:paraId="73906FAC" w14:textId="77777777" w:rsidR="00241654" w:rsidRPr="00634251" w:rsidRDefault="00241654" w:rsidP="002B21C2">
            <w:pPr>
              <w:rPr>
                <w:i/>
                <w:iCs/>
              </w:rPr>
            </w:pPr>
            <w:r w:rsidRPr="005C0C59">
              <w:rPr>
                <w:b/>
                <w:i/>
                <w:iCs/>
              </w:rPr>
              <w:t>ГБУ ДПО «Новокуйбышевский ресурсный центр</w:t>
            </w:r>
            <w:r>
              <w:rPr>
                <w:b/>
                <w:i/>
                <w:iCs/>
              </w:rPr>
              <w:t>, заместитель директора</w:t>
            </w:r>
          </w:p>
        </w:tc>
      </w:tr>
    </w:tbl>
    <w:p w14:paraId="67409A99" w14:textId="77777777" w:rsidR="008C35ED" w:rsidRPr="00D54382" w:rsidRDefault="008C35ED" w:rsidP="001B6E1C">
      <w:pPr>
        <w:rPr>
          <w:i/>
          <w:sz w:val="14"/>
        </w:rPr>
      </w:pPr>
    </w:p>
    <w:sectPr w:rsidR="008C35ED"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220BB" w14:textId="77777777" w:rsidR="00DE7327" w:rsidRDefault="00DE7327" w:rsidP="005060D9">
      <w:r>
        <w:separator/>
      </w:r>
    </w:p>
  </w:endnote>
  <w:endnote w:type="continuationSeparator" w:id="0">
    <w:p w14:paraId="01EA00F0" w14:textId="77777777" w:rsidR="00DE7327" w:rsidRDefault="00DE7327"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0CED" w14:textId="77777777" w:rsidR="00F47665" w:rsidRPr="004323C9" w:rsidRDefault="00F47665"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241654">
      <w:rPr>
        <w:rFonts w:ascii="Times New Roman" w:hAnsi="Times New Roman"/>
        <w:noProof/>
        <w:sz w:val="24"/>
      </w:rPr>
      <w:t>33</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5153" w14:textId="77777777" w:rsidR="00DE7327" w:rsidRDefault="00DE7327" w:rsidP="005060D9">
      <w:r>
        <w:separator/>
      </w:r>
    </w:p>
  </w:footnote>
  <w:footnote w:type="continuationSeparator" w:id="0">
    <w:p w14:paraId="5E7547A2" w14:textId="77777777" w:rsidR="00DE7327" w:rsidRDefault="00DE7327" w:rsidP="005060D9">
      <w:r>
        <w:continuationSeparator/>
      </w:r>
    </w:p>
  </w:footnote>
  <w:footnote w:id="1">
    <w:p w14:paraId="35B8AD8B" w14:textId="77777777" w:rsidR="00F47665" w:rsidRPr="00407E4A" w:rsidRDefault="00F47665">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08E68BC2" w14:textId="77777777" w:rsidR="00F47665" w:rsidRPr="00C931CB" w:rsidRDefault="00F47665"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0F8C5849" w14:textId="77777777" w:rsidR="00F47665" w:rsidRPr="00A71C0B" w:rsidRDefault="00F47665"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proofErr w:type="spellStart"/>
      <w:r w:rsidRPr="0059345A">
        <w:rPr>
          <w:rFonts w:ascii="Times New Roman" w:hAnsi="Times New Roman"/>
        </w:rPr>
        <w:t>инимальное</w:t>
      </w:r>
      <w:proofErr w:type="spellEnd"/>
      <w:r w:rsidRPr="0059345A">
        <w:rPr>
          <w:rFonts w:ascii="Times New Roman" w:hAnsi="Times New Roman"/>
        </w:rPr>
        <w:t xml:space="preserve">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1623B4F3" w14:textId="77777777" w:rsidR="00F47665" w:rsidRPr="00393C27" w:rsidRDefault="00F47665"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72E18C3E" w14:textId="77777777" w:rsidR="00F47665" w:rsidRPr="00393C27" w:rsidRDefault="00F47665">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6">
    <w:p w14:paraId="51CE08AE" w14:textId="77777777" w:rsidR="00F47665" w:rsidRPr="00931ED4" w:rsidRDefault="00F47665" w:rsidP="00107F57">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7">
    <w:p w14:paraId="682FD340" w14:textId="77777777" w:rsidR="00F47665" w:rsidRPr="00D17C27" w:rsidRDefault="00F47665"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8">
    <w:p w14:paraId="0DC82880" w14:textId="77777777" w:rsidR="00F47665" w:rsidRPr="00A62FC0" w:rsidRDefault="00F47665">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 xml:space="preserve">Для заданий с </w:t>
      </w:r>
      <w:proofErr w:type="spellStart"/>
      <w:r w:rsidRPr="00A62FC0">
        <w:rPr>
          <w:rFonts w:ascii="Times New Roman" w:hAnsi="Times New Roman"/>
          <w:lang w:val="ru-RU"/>
        </w:rPr>
        <w:t>политомической</w:t>
      </w:r>
      <w:proofErr w:type="spellEnd"/>
      <w:r w:rsidRPr="00A62FC0">
        <w:rPr>
          <w:rFonts w:ascii="Times New Roman" w:hAnsi="Times New Roman"/>
          <w:lang w:val="ru-RU"/>
        </w:rPr>
        <w:t xml:space="preserve"> оценкой</w:t>
      </w:r>
    </w:p>
  </w:footnote>
  <w:footnote w:id="9">
    <w:p w14:paraId="52C67FB4" w14:textId="77777777" w:rsidR="00BC6C3C" w:rsidRPr="00941CFC" w:rsidRDefault="00BC6C3C" w:rsidP="00BC6C3C">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44815"/>
    <w:multiLevelType w:val="multilevel"/>
    <w:tmpl w:val="FD2E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C520CB0"/>
    <w:multiLevelType w:val="multilevel"/>
    <w:tmpl w:val="C60A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D524E"/>
    <w:multiLevelType w:val="multilevel"/>
    <w:tmpl w:val="98A6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 w15:restartNumberingAfterBreak="0">
    <w:nsid w:val="332A0CBE"/>
    <w:multiLevelType w:val="multilevel"/>
    <w:tmpl w:val="F99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8" w15:restartNumberingAfterBreak="0">
    <w:nsid w:val="38142697"/>
    <w:multiLevelType w:val="multilevel"/>
    <w:tmpl w:val="4D40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24E0D"/>
    <w:multiLevelType w:val="multilevel"/>
    <w:tmpl w:val="3E1A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F62D5"/>
    <w:multiLevelType w:val="multilevel"/>
    <w:tmpl w:val="7C86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040363"/>
    <w:multiLevelType w:val="multilevel"/>
    <w:tmpl w:val="1DFC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B64D55"/>
    <w:multiLevelType w:val="multilevel"/>
    <w:tmpl w:val="06B0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B5577"/>
    <w:multiLevelType w:val="multilevel"/>
    <w:tmpl w:val="EFE6D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060E86"/>
    <w:multiLevelType w:val="multilevel"/>
    <w:tmpl w:val="CB9C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4773F9"/>
    <w:multiLevelType w:val="multilevel"/>
    <w:tmpl w:val="E9B8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A6208"/>
    <w:multiLevelType w:val="multilevel"/>
    <w:tmpl w:val="4E7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8" w15:restartNumberingAfterBreak="0">
    <w:nsid w:val="771416FA"/>
    <w:multiLevelType w:val="multilevel"/>
    <w:tmpl w:val="4CA8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1464CE"/>
    <w:multiLevelType w:val="multilevel"/>
    <w:tmpl w:val="FFB8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7"/>
  </w:num>
  <w:num w:numId="3">
    <w:abstractNumId w:val="5"/>
  </w:num>
  <w:num w:numId="4">
    <w:abstractNumId w:val="0"/>
  </w:num>
  <w:num w:numId="5">
    <w:abstractNumId w:val="7"/>
  </w:num>
  <w:num w:numId="6">
    <w:abstractNumId w:val="13"/>
  </w:num>
  <w:num w:numId="7">
    <w:abstractNumId w:val="4"/>
  </w:num>
  <w:num w:numId="8">
    <w:abstractNumId w:val="15"/>
  </w:num>
  <w:num w:numId="9">
    <w:abstractNumId w:val="3"/>
  </w:num>
  <w:num w:numId="10">
    <w:abstractNumId w:val="19"/>
  </w:num>
  <w:num w:numId="11">
    <w:abstractNumId w:val="18"/>
  </w:num>
  <w:num w:numId="12">
    <w:abstractNumId w:val="12"/>
  </w:num>
  <w:num w:numId="13">
    <w:abstractNumId w:val="1"/>
  </w:num>
  <w:num w:numId="14">
    <w:abstractNumId w:val="8"/>
  </w:num>
  <w:num w:numId="15">
    <w:abstractNumId w:val="16"/>
  </w:num>
  <w:num w:numId="16">
    <w:abstractNumId w:val="14"/>
  </w:num>
  <w:num w:numId="17">
    <w:abstractNumId w:val="11"/>
  </w:num>
  <w:num w:numId="18">
    <w:abstractNumId w:val="10"/>
  </w:num>
  <w:num w:numId="19">
    <w:abstractNumId w:val="9"/>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2EC4"/>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F57"/>
    <w:rsid w:val="001107D8"/>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858"/>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654"/>
    <w:rsid w:val="00241C13"/>
    <w:rsid w:val="00244A81"/>
    <w:rsid w:val="00245F52"/>
    <w:rsid w:val="00246345"/>
    <w:rsid w:val="002479AA"/>
    <w:rsid w:val="00257569"/>
    <w:rsid w:val="00262C87"/>
    <w:rsid w:val="00263996"/>
    <w:rsid w:val="00270CC0"/>
    <w:rsid w:val="002747E2"/>
    <w:rsid w:val="00275D73"/>
    <w:rsid w:val="00276E91"/>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607BA"/>
    <w:rsid w:val="0036693A"/>
    <w:rsid w:val="00372A80"/>
    <w:rsid w:val="003735F5"/>
    <w:rsid w:val="00375548"/>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51BA"/>
    <w:rsid w:val="00497E75"/>
    <w:rsid w:val="004A11CA"/>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0F8F"/>
    <w:rsid w:val="0059345A"/>
    <w:rsid w:val="005962AB"/>
    <w:rsid w:val="00597198"/>
    <w:rsid w:val="005B1E0E"/>
    <w:rsid w:val="005B1FF8"/>
    <w:rsid w:val="005B33E0"/>
    <w:rsid w:val="005C3795"/>
    <w:rsid w:val="005D4C53"/>
    <w:rsid w:val="005D51BC"/>
    <w:rsid w:val="005E1D63"/>
    <w:rsid w:val="005E2851"/>
    <w:rsid w:val="005E780E"/>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38B2"/>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B4F1C"/>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53E8"/>
    <w:rsid w:val="00970ED4"/>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09"/>
    <w:rsid w:val="00A870CD"/>
    <w:rsid w:val="00A9105A"/>
    <w:rsid w:val="00A94017"/>
    <w:rsid w:val="00AA2B4E"/>
    <w:rsid w:val="00AA5A9D"/>
    <w:rsid w:val="00AB302E"/>
    <w:rsid w:val="00AB54E9"/>
    <w:rsid w:val="00AC321B"/>
    <w:rsid w:val="00AC43B4"/>
    <w:rsid w:val="00AD12A6"/>
    <w:rsid w:val="00AD3663"/>
    <w:rsid w:val="00AD5FA7"/>
    <w:rsid w:val="00AE5CE7"/>
    <w:rsid w:val="00AF0ABC"/>
    <w:rsid w:val="00AF57A4"/>
    <w:rsid w:val="00AF7C30"/>
    <w:rsid w:val="00B000AB"/>
    <w:rsid w:val="00B06440"/>
    <w:rsid w:val="00B07E3A"/>
    <w:rsid w:val="00B12F61"/>
    <w:rsid w:val="00B171E8"/>
    <w:rsid w:val="00B253A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C6C3C"/>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B3BDA"/>
    <w:rsid w:val="00DB5E2F"/>
    <w:rsid w:val="00DB6745"/>
    <w:rsid w:val="00DB6897"/>
    <w:rsid w:val="00DB6D22"/>
    <w:rsid w:val="00DB7BF1"/>
    <w:rsid w:val="00DC1425"/>
    <w:rsid w:val="00DC24B0"/>
    <w:rsid w:val="00DC741A"/>
    <w:rsid w:val="00DD2BE8"/>
    <w:rsid w:val="00DD4F5E"/>
    <w:rsid w:val="00DD5D23"/>
    <w:rsid w:val="00DD713B"/>
    <w:rsid w:val="00DE1A42"/>
    <w:rsid w:val="00DE7327"/>
    <w:rsid w:val="00DF0C71"/>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47665"/>
    <w:rsid w:val="00F561D2"/>
    <w:rsid w:val="00F579AB"/>
    <w:rsid w:val="00F57DA5"/>
    <w:rsid w:val="00F62910"/>
    <w:rsid w:val="00F634F6"/>
    <w:rsid w:val="00F63693"/>
    <w:rsid w:val="00F636E2"/>
    <w:rsid w:val="00F6429E"/>
    <w:rsid w:val="00F65647"/>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7452"/>
  <w15:docId w15:val="{8AA2875D-6D77-45FC-908B-F85C9794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590F8F"/>
    <w:pPr>
      <w:spacing w:before="100" w:beforeAutospacing="1" w:after="100" w:afterAutospacing="1"/>
    </w:pPr>
    <w:rPr>
      <w:rFonts w:eastAsia="Times New Roman"/>
    </w:rPr>
  </w:style>
  <w:style w:type="paragraph" w:customStyle="1" w:styleId="11">
    <w:name w:val="Обычный1"/>
    <w:rsid w:val="008B4F1C"/>
    <w:pPr>
      <w:spacing w:after="200" w:line="276" w:lineRule="auto"/>
    </w:pPr>
    <w:rPr>
      <w:rFonts w:cs="Calibri"/>
      <w:sz w:val="22"/>
      <w:szCs w:val="22"/>
      <w:lang w:eastAsia="ru-RU"/>
    </w:rPr>
  </w:style>
  <w:style w:type="character" w:customStyle="1" w:styleId="futurisfootnotegroup">
    <w:name w:val="futurisfootnotegroup"/>
    <w:basedOn w:val="a0"/>
    <w:rsid w:val="008B4F1C"/>
  </w:style>
  <w:style w:type="paragraph" w:styleId="afb">
    <w:name w:val="Normal (Web)"/>
    <w:basedOn w:val="a"/>
    <w:uiPriority w:val="99"/>
    <w:semiHidden/>
    <w:unhideWhenUsed/>
    <w:rsid w:val="008B4F1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4435">
      <w:bodyDiv w:val="1"/>
      <w:marLeft w:val="0"/>
      <w:marRight w:val="0"/>
      <w:marTop w:val="0"/>
      <w:marBottom w:val="0"/>
      <w:divBdr>
        <w:top w:val="none" w:sz="0" w:space="0" w:color="auto"/>
        <w:left w:val="none" w:sz="0" w:space="0" w:color="auto"/>
        <w:bottom w:val="none" w:sz="0" w:space="0" w:color="auto"/>
        <w:right w:val="none" w:sz="0" w:space="0" w:color="auto"/>
      </w:divBdr>
    </w:div>
    <w:div w:id="179511691">
      <w:bodyDiv w:val="1"/>
      <w:marLeft w:val="0"/>
      <w:marRight w:val="0"/>
      <w:marTop w:val="0"/>
      <w:marBottom w:val="0"/>
      <w:divBdr>
        <w:top w:val="none" w:sz="0" w:space="0" w:color="auto"/>
        <w:left w:val="none" w:sz="0" w:space="0" w:color="auto"/>
        <w:bottom w:val="none" w:sz="0" w:space="0" w:color="auto"/>
        <w:right w:val="none" w:sz="0" w:space="0" w:color="auto"/>
      </w:divBdr>
    </w:div>
    <w:div w:id="243535732">
      <w:bodyDiv w:val="1"/>
      <w:marLeft w:val="0"/>
      <w:marRight w:val="0"/>
      <w:marTop w:val="0"/>
      <w:marBottom w:val="0"/>
      <w:divBdr>
        <w:top w:val="none" w:sz="0" w:space="0" w:color="auto"/>
        <w:left w:val="none" w:sz="0" w:space="0" w:color="auto"/>
        <w:bottom w:val="none" w:sz="0" w:space="0" w:color="auto"/>
        <w:right w:val="none" w:sz="0" w:space="0" w:color="auto"/>
      </w:divBdr>
      <w:divsChild>
        <w:div w:id="1060665793">
          <w:marLeft w:val="660"/>
          <w:marRight w:val="660"/>
          <w:marTop w:val="0"/>
          <w:marBottom w:val="0"/>
          <w:divBdr>
            <w:top w:val="none" w:sz="0" w:space="0" w:color="auto"/>
            <w:left w:val="none" w:sz="0" w:space="0" w:color="auto"/>
            <w:bottom w:val="none" w:sz="0" w:space="0" w:color="auto"/>
            <w:right w:val="none" w:sz="0" w:space="0" w:color="auto"/>
          </w:divBdr>
          <w:divsChild>
            <w:div w:id="1312901260">
              <w:marLeft w:val="0"/>
              <w:marRight w:val="0"/>
              <w:marTop w:val="0"/>
              <w:marBottom w:val="0"/>
              <w:divBdr>
                <w:top w:val="none" w:sz="0" w:space="0" w:color="auto"/>
                <w:left w:val="none" w:sz="0" w:space="0" w:color="auto"/>
                <w:bottom w:val="none" w:sz="0" w:space="0" w:color="auto"/>
                <w:right w:val="none" w:sz="0" w:space="0" w:color="auto"/>
              </w:divBdr>
              <w:divsChild>
                <w:div w:id="865413462">
                  <w:marLeft w:val="0"/>
                  <w:marRight w:val="0"/>
                  <w:marTop w:val="0"/>
                  <w:marBottom w:val="0"/>
                  <w:divBdr>
                    <w:top w:val="none" w:sz="0" w:space="0" w:color="auto"/>
                    <w:left w:val="none" w:sz="0" w:space="0" w:color="auto"/>
                    <w:bottom w:val="none" w:sz="0" w:space="0" w:color="auto"/>
                    <w:right w:val="none" w:sz="0" w:space="0" w:color="auto"/>
                  </w:divBdr>
                  <w:divsChild>
                    <w:div w:id="1408455831">
                      <w:marLeft w:val="0"/>
                      <w:marRight w:val="0"/>
                      <w:marTop w:val="0"/>
                      <w:marBottom w:val="0"/>
                      <w:divBdr>
                        <w:top w:val="none" w:sz="0" w:space="0" w:color="auto"/>
                        <w:left w:val="none" w:sz="0" w:space="0" w:color="auto"/>
                        <w:bottom w:val="none" w:sz="0" w:space="0" w:color="auto"/>
                        <w:right w:val="none" w:sz="0" w:space="0" w:color="auto"/>
                      </w:divBdr>
                      <w:divsChild>
                        <w:div w:id="5729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508813">
      <w:bodyDiv w:val="1"/>
      <w:marLeft w:val="0"/>
      <w:marRight w:val="0"/>
      <w:marTop w:val="0"/>
      <w:marBottom w:val="0"/>
      <w:divBdr>
        <w:top w:val="none" w:sz="0" w:space="0" w:color="auto"/>
        <w:left w:val="none" w:sz="0" w:space="0" w:color="auto"/>
        <w:bottom w:val="none" w:sz="0" w:space="0" w:color="auto"/>
        <w:right w:val="none" w:sz="0" w:space="0" w:color="auto"/>
      </w:divBdr>
      <w:divsChild>
        <w:div w:id="813254264">
          <w:marLeft w:val="660"/>
          <w:marRight w:val="660"/>
          <w:marTop w:val="0"/>
          <w:marBottom w:val="0"/>
          <w:divBdr>
            <w:top w:val="none" w:sz="0" w:space="0" w:color="auto"/>
            <w:left w:val="none" w:sz="0" w:space="0" w:color="auto"/>
            <w:bottom w:val="none" w:sz="0" w:space="0" w:color="auto"/>
            <w:right w:val="none" w:sz="0" w:space="0" w:color="auto"/>
          </w:divBdr>
          <w:divsChild>
            <w:div w:id="104203669">
              <w:marLeft w:val="0"/>
              <w:marRight w:val="0"/>
              <w:marTop w:val="0"/>
              <w:marBottom w:val="0"/>
              <w:divBdr>
                <w:top w:val="none" w:sz="0" w:space="0" w:color="auto"/>
                <w:left w:val="none" w:sz="0" w:space="0" w:color="auto"/>
                <w:bottom w:val="none" w:sz="0" w:space="0" w:color="auto"/>
                <w:right w:val="none" w:sz="0" w:space="0" w:color="auto"/>
              </w:divBdr>
              <w:divsChild>
                <w:div w:id="529685257">
                  <w:marLeft w:val="0"/>
                  <w:marRight w:val="0"/>
                  <w:marTop w:val="0"/>
                  <w:marBottom w:val="0"/>
                  <w:divBdr>
                    <w:top w:val="none" w:sz="0" w:space="0" w:color="auto"/>
                    <w:left w:val="none" w:sz="0" w:space="0" w:color="auto"/>
                    <w:bottom w:val="none" w:sz="0" w:space="0" w:color="auto"/>
                    <w:right w:val="none" w:sz="0" w:space="0" w:color="auto"/>
                  </w:divBdr>
                  <w:divsChild>
                    <w:div w:id="1186404925">
                      <w:marLeft w:val="0"/>
                      <w:marRight w:val="0"/>
                      <w:marTop w:val="0"/>
                      <w:marBottom w:val="0"/>
                      <w:divBdr>
                        <w:top w:val="none" w:sz="0" w:space="0" w:color="auto"/>
                        <w:left w:val="none" w:sz="0" w:space="0" w:color="auto"/>
                        <w:bottom w:val="none" w:sz="0" w:space="0" w:color="auto"/>
                        <w:right w:val="none" w:sz="0" w:space="0" w:color="auto"/>
                      </w:divBdr>
                      <w:divsChild>
                        <w:div w:id="14051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896268">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733090753">
      <w:bodyDiv w:val="1"/>
      <w:marLeft w:val="0"/>
      <w:marRight w:val="0"/>
      <w:marTop w:val="0"/>
      <w:marBottom w:val="0"/>
      <w:divBdr>
        <w:top w:val="none" w:sz="0" w:space="0" w:color="auto"/>
        <w:left w:val="none" w:sz="0" w:space="0" w:color="auto"/>
        <w:bottom w:val="none" w:sz="0" w:space="0" w:color="auto"/>
        <w:right w:val="none" w:sz="0" w:space="0" w:color="auto"/>
      </w:divBdr>
    </w:div>
    <w:div w:id="875628547">
      <w:bodyDiv w:val="1"/>
      <w:marLeft w:val="0"/>
      <w:marRight w:val="0"/>
      <w:marTop w:val="0"/>
      <w:marBottom w:val="0"/>
      <w:divBdr>
        <w:top w:val="none" w:sz="0" w:space="0" w:color="auto"/>
        <w:left w:val="none" w:sz="0" w:space="0" w:color="auto"/>
        <w:bottom w:val="none" w:sz="0" w:space="0" w:color="auto"/>
        <w:right w:val="none" w:sz="0" w:space="0" w:color="auto"/>
      </w:divBdr>
    </w:div>
    <w:div w:id="925260599">
      <w:bodyDiv w:val="1"/>
      <w:marLeft w:val="0"/>
      <w:marRight w:val="0"/>
      <w:marTop w:val="0"/>
      <w:marBottom w:val="0"/>
      <w:divBdr>
        <w:top w:val="none" w:sz="0" w:space="0" w:color="auto"/>
        <w:left w:val="none" w:sz="0" w:space="0" w:color="auto"/>
        <w:bottom w:val="none" w:sz="0" w:space="0" w:color="auto"/>
        <w:right w:val="none" w:sz="0" w:space="0" w:color="auto"/>
      </w:divBdr>
      <w:divsChild>
        <w:div w:id="481971740">
          <w:marLeft w:val="660"/>
          <w:marRight w:val="660"/>
          <w:marTop w:val="0"/>
          <w:marBottom w:val="0"/>
          <w:divBdr>
            <w:top w:val="none" w:sz="0" w:space="0" w:color="auto"/>
            <w:left w:val="none" w:sz="0" w:space="0" w:color="auto"/>
            <w:bottom w:val="none" w:sz="0" w:space="0" w:color="auto"/>
            <w:right w:val="none" w:sz="0" w:space="0" w:color="auto"/>
          </w:divBdr>
          <w:divsChild>
            <w:div w:id="1386371549">
              <w:marLeft w:val="0"/>
              <w:marRight w:val="0"/>
              <w:marTop w:val="0"/>
              <w:marBottom w:val="0"/>
              <w:divBdr>
                <w:top w:val="none" w:sz="0" w:space="0" w:color="auto"/>
                <w:left w:val="none" w:sz="0" w:space="0" w:color="auto"/>
                <w:bottom w:val="none" w:sz="0" w:space="0" w:color="auto"/>
                <w:right w:val="none" w:sz="0" w:space="0" w:color="auto"/>
              </w:divBdr>
              <w:divsChild>
                <w:div w:id="256402634">
                  <w:marLeft w:val="0"/>
                  <w:marRight w:val="0"/>
                  <w:marTop w:val="0"/>
                  <w:marBottom w:val="0"/>
                  <w:divBdr>
                    <w:top w:val="none" w:sz="0" w:space="0" w:color="auto"/>
                    <w:left w:val="none" w:sz="0" w:space="0" w:color="auto"/>
                    <w:bottom w:val="none" w:sz="0" w:space="0" w:color="auto"/>
                    <w:right w:val="none" w:sz="0" w:space="0" w:color="auto"/>
                  </w:divBdr>
                  <w:divsChild>
                    <w:div w:id="926573068">
                      <w:marLeft w:val="0"/>
                      <w:marRight w:val="0"/>
                      <w:marTop w:val="0"/>
                      <w:marBottom w:val="0"/>
                      <w:divBdr>
                        <w:top w:val="none" w:sz="0" w:space="0" w:color="auto"/>
                        <w:left w:val="none" w:sz="0" w:space="0" w:color="auto"/>
                        <w:bottom w:val="none" w:sz="0" w:space="0" w:color="auto"/>
                        <w:right w:val="none" w:sz="0" w:space="0" w:color="auto"/>
                      </w:divBdr>
                      <w:divsChild>
                        <w:div w:id="192487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0EA77-DBFD-478F-A9B6-255B8EF4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30</Pages>
  <Words>7402</Words>
  <Characters>42195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9</cp:revision>
  <cp:lastPrinted>2026-04-02T14:50:00Z</cp:lastPrinted>
  <dcterms:created xsi:type="dcterms:W3CDTF">2026-05-26T15:25:00Z</dcterms:created>
  <dcterms:modified xsi:type="dcterms:W3CDTF">2026-08-24T12:40:00Z</dcterms:modified>
</cp:coreProperties>
</file>