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51C4E"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45ABC712"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6A00E0F7" w14:textId="77777777" w:rsidR="001E7F9B" w:rsidRPr="0056623D" w:rsidRDefault="001E7F9B" w:rsidP="00D116BF">
      <w:pPr>
        <w:jc w:val="center"/>
        <w:rPr>
          <w:b/>
          <w:sz w:val="32"/>
          <w:szCs w:val="32"/>
        </w:rPr>
      </w:pPr>
    </w:p>
    <w:p w14:paraId="3EC3655B"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69143709"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7A1A1B" w:rsidRPr="00B50401">
        <w:rPr>
          <w:rStyle w:val="af5"/>
          <w:rFonts w:ascii="Times New Roman" w:hAnsi="Times New Roman"/>
          <w:b/>
          <w:bCs/>
          <w:sz w:val="32"/>
          <w:u w:val="single"/>
        </w:rPr>
        <w:t>по химии</w:t>
      </w:r>
      <w:r w:rsidR="007A1A1B"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47905273" w14:textId="77777777" w:rsidR="001D31A5" w:rsidRPr="00634251" w:rsidRDefault="001D31A5" w:rsidP="00FC6BBF">
      <w:pPr>
        <w:rPr>
          <w:rStyle w:val="af5"/>
          <w:rFonts w:ascii="Cambria" w:eastAsia="SimSun" w:hAnsi="Cambria"/>
          <w:b w:val="0"/>
          <w:bCs w:val="0"/>
          <w:i/>
          <w:sz w:val="32"/>
          <w:szCs w:val="28"/>
        </w:rPr>
      </w:pPr>
    </w:p>
    <w:p w14:paraId="06B7DB20"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565E09D4" w14:textId="77777777" w:rsidR="005060D9" w:rsidRPr="00FC6BBF" w:rsidRDefault="005060D9" w:rsidP="00081777">
      <w:pPr>
        <w:pStyle w:val="3"/>
        <w:numPr>
          <w:ilvl w:val="1"/>
          <w:numId w:val="2"/>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70ABF47C" w14:textId="77777777" w:rsidR="00887A22" w:rsidRPr="00AD3663" w:rsidRDefault="00887A22" w:rsidP="00FC6BBF">
      <w:pPr>
        <w:pStyle w:val="af7"/>
        <w:keepNext/>
      </w:pPr>
      <w:r w:rsidRPr="00F579AB">
        <w:t xml:space="preserve">Таблица </w:t>
      </w:r>
      <w:r w:rsidR="00A70EA4">
        <w:t>2</w:t>
      </w:r>
      <w:r w:rsidR="00DB6897">
        <w:noBreakHyphen/>
      </w:r>
      <w:r w:rsidR="00081777">
        <w:fldChar w:fldCharType="begin"/>
      </w:r>
      <w:r w:rsidR="00081777">
        <w:instrText xml:space="preserve"> SEQ Таблица \* ARABIC \s 1 </w:instrText>
      </w:r>
      <w:r w:rsidR="00081777">
        <w:fldChar w:fldCharType="separate"/>
      </w:r>
      <w:r w:rsidR="00AF57A4">
        <w:rPr>
          <w:noProof/>
        </w:rPr>
        <w:t>1</w:t>
      </w:r>
      <w:r w:rsidR="0008177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75B13568" w14:textId="77777777" w:rsidTr="007A1A1B">
        <w:tc>
          <w:tcPr>
            <w:tcW w:w="1516" w:type="pct"/>
            <w:gridSpan w:val="2"/>
          </w:tcPr>
          <w:p w14:paraId="0FCF3D86"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1C77F68E"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413A53E4"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0B00F7D8" w14:textId="77777777" w:rsidTr="007A1A1B">
        <w:tc>
          <w:tcPr>
            <w:tcW w:w="673" w:type="pct"/>
            <w:vAlign w:val="center"/>
          </w:tcPr>
          <w:p w14:paraId="2A5ABFFB"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7683DAEB"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3B72684D"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2F18206D"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4BA0AFE4"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6E88A3CE"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7A1A1B" w:rsidRPr="00634251" w14:paraId="0C26DA38" w14:textId="77777777" w:rsidTr="007A1A1B">
        <w:tc>
          <w:tcPr>
            <w:tcW w:w="673" w:type="pct"/>
            <w:vAlign w:val="bottom"/>
          </w:tcPr>
          <w:p w14:paraId="3F30E36C" w14:textId="77777777" w:rsidR="007A1A1B" w:rsidRPr="00634251" w:rsidRDefault="007A1A1B" w:rsidP="007A1A1B">
            <w:pPr>
              <w:jc w:val="center"/>
            </w:pPr>
            <w:r>
              <w:t>74</w:t>
            </w:r>
          </w:p>
        </w:tc>
        <w:tc>
          <w:tcPr>
            <w:tcW w:w="843" w:type="pct"/>
            <w:vAlign w:val="bottom"/>
          </w:tcPr>
          <w:p w14:paraId="51918ACA" w14:textId="77777777" w:rsidR="007A1A1B" w:rsidRPr="00634251" w:rsidRDefault="007A1A1B" w:rsidP="007A1A1B">
            <w:pPr>
              <w:jc w:val="center"/>
            </w:pPr>
            <w:r>
              <w:t>10,8%</w:t>
            </w:r>
          </w:p>
        </w:tc>
        <w:tc>
          <w:tcPr>
            <w:tcW w:w="845" w:type="pct"/>
            <w:vAlign w:val="bottom"/>
          </w:tcPr>
          <w:p w14:paraId="57863814" w14:textId="77777777" w:rsidR="007A1A1B" w:rsidRPr="001D15E7" w:rsidRDefault="007A1A1B" w:rsidP="007A1A1B">
            <w:pPr>
              <w:jc w:val="center"/>
            </w:pPr>
            <w:r w:rsidRPr="001D15E7">
              <w:t>94</w:t>
            </w:r>
          </w:p>
        </w:tc>
        <w:tc>
          <w:tcPr>
            <w:tcW w:w="844" w:type="pct"/>
            <w:vAlign w:val="bottom"/>
          </w:tcPr>
          <w:p w14:paraId="53224928" w14:textId="77777777" w:rsidR="007A1A1B" w:rsidRPr="001D15E7" w:rsidRDefault="007A1A1B" w:rsidP="007A1A1B">
            <w:pPr>
              <w:jc w:val="center"/>
            </w:pPr>
            <w:r w:rsidRPr="001D15E7">
              <w:t>13,4%</w:t>
            </w:r>
          </w:p>
        </w:tc>
        <w:tc>
          <w:tcPr>
            <w:tcW w:w="844" w:type="pct"/>
            <w:vAlign w:val="bottom"/>
          </w:tcPr>
          <w:p w14:paraId="655D60F7" w14:textId="77777777" w:rsidR="007A1A1B" w:rsidRPr="00634251" w:rsidRDefault="007A1A1B" w:rsidP="007A1A1B">
            <w:pPr>
              <w:jc w:val="center"/>
            </w:pPr>
            <w:r>
              <w:t>78</w:t>
            </w:r>
          </w:p>
        </w:tc>
        <w:tc>
          <w:tcPr>
            <w:tcW w:w="951" w:type="pct"/>
            <w:vAlign w:val="bottom"/>
          </w:tcPr>
          <w:p w14:paraId="4A5DD0FA" w14:textId="77777777" w:rsidR="007A1A1B" w:rsidRPr="00634251" w:rsidRDefault="007A1A1B" w:rsidP="007A1A1B">
            <w:pPr>
              <w:jc w:val="center"/>
            </w:pPr>
            <w:r w:rsidRPr="007A1A1B">
              <w:t>10,3%</w:t>
            </w:r>
          </w:p>
        </w:tc>
      </w:tr>
    </w:tbl>
    <w:p w14:paraId="498E5030" w14:textId="77777777" w:rsidR="005060D9" w:rsidRPr="00715B99" w:rsidRDefault="005060D9" w:rsidP="00081777">
      <w:pPr>
        <w:pStyle w:val="3"/>
        <w:numPr>
          <w:ilvl w:val="1"/>
          <w:numId w:val="2"/>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73A723F7"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2</w:t>
      </w:r>
      <w:r w:rsidR="0008177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7B8FB553" w14:textId="77777777" w:rsidTr="00A10442">
        <w:tc>
          <w:tcPr>
            <w:tcW w:w="691" w:type="pct"/>
            <w:vMerge w:val="restart"/>
            <w:vAlign w:val="center"/>
          </w:tcPr>
          <w:p w14:paraId="6E1BB576"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380D5E16"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73DF5352"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598C6F1E"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189EA4B9" w14:textId="77777777" w:rsidTr="00A10442">
        <w:tc>
          <w:tcPr>
            <w:tcW w:w="691" w:type="pct"/>
            <w:vMerge/>
          </w:tcPr>
          <w:p w14:paraId="532C32C7" w14:textId="77777777" w:rsidR="001D31A5" w:rsidRPr="00634251" w:rsidRDefault="001D31A5" w:rsidP="00327C96">
            <w:pPr>
              <w:tabs>
                <w:tab w:val="left" w:pos="10320"/>
              </w:tabs>
              <w:rPr>
                <w:b/>
                <w:noProof/>
              </w:rPr>
            </w:pPr>
          </w:p>
        </w:tc>
        <w:tc>
          <w:tcPr>
            <w:tcW w:w="537" w:type="pct"/>
            <w:vAlign w:val="center"/>
          </w:tcPr>
          <w:p w14:paraId="61A4DF6C"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0D1C17FE"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09D11204"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34ACD369"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65372036"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0EDB92E2"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7A1A1B" w:rsidRPr="00634251" w14:paraId="5F15500A" w14:textId="77777777" w:rsidTr="007A1A1B">
        <w:tc>
          <w:tcPr>
            <w:tcW w:w="691" w:type="pct"/>
            <w:vAlign w:val="center"/>
          </w:tcPr>
          <w:p w14:paraId="1921FEAA" w14:textId="77777777" w:rsidR="007A1A1B" w:rsidRPr="00634251" w:rsidRDefault="007A1A1B" w:rsidP="00327C96">
            <w:pPr>
              <w:tabs>
                <w:tab w:val="left" w:pos="10320"/>
              </w:tabs>
            </w:pPr>
            <w:r w:rsidRPr="00634251">
              <w:t>Женский</w:t>
            </w:r>
          </w:p>
        </w:tc>
        <w:tc>
          <w:tcPr>
            <w:tcW w:w="537" w:type="pct"/>
            <w:vAlign w:val="bottom"/>
          </w:tcPr>
          <w:p w14:paraId="48336EBD" w14:textId="77777777" w:rsidR="007A1A1B" w:rsidRPr="00634251" w:rsidRDefault="007A1A1B" w:rsidP="007A1A1B">
            <w:pPr>
              <w:jc w:val="center"/>
            </w:pPr>
            <w:r>
              <w:t>56</w:t>
            </w:r>
          </w:p>
        </w:tc>
        <w:tc>
          <w:tcPr>
            <w:tcW w:w="859" w:type="pct"/>
            <w:vAlign w:val="bottom"/>
          </w:tcPr>
          <w:p w14:paraId="782C1E3A" w14:textId="77777777" w:rsidR="007A1A1B" w:rsidRPr="0092768F" w:rsidRDefault="007A1A1B" w:rsidP="007A1A1B">
            <w:pPr>
              <w:jc w:val="center"/>
            </w:pPr>
            <w:r w:rsidRPr="0092768F">
              <w:t>75,7%</w:t>
            </w:r>
          </w:p>
        </w:tc>
        <w:tc>
          <w:tcPr>
            <w:tcW w:w="600" w:type="pct"/>
            <w:vAlign w:val="bottom"/>
          </w:tcPr>
          <w:p w14:paraId="4F90818B" w14:textId="77777777" w:rsidR="007A1A1B" w:rsidRPr="00E544C1" w:rsidRDefault="007A1A1B" w:rsidP="007A1A1B">
            <w:pPr>
              <w:jc w:val="center"/>
            </w:pPr>
            <w:r w:rsidRPr="00E544C1">
              <w:t>64</w:t>
            </w:r>
          </w:p>
        </w:tc>
        <w:tc>
          <w:tcPr>
            <w:tcW w:w="857" w:type="pct"/>
            <w:vAlign w:val="bottom"/>
          </w:tcPr>
          <w:p w14:paraId="75C68FAE" w14:textId="77777777" w:rsidR="007A1A1B" w:rsidRPr="00E544C1" w:rsidRDefault="007A1A1B" w:rsidP="007A1A1B">
            <w:pPr>
              <w:jc w:val="center"/>
            </w:pPr>
            <w:r w:rsidRPr="00E544C1">
              <w:t>68,1%</w:t>
            </w:r>
          </w:p>
        </w:tc>
        <w:tc>
          <w:tcPr>
            <w:tcW w:w="602" w:type="pct"/>
            <w:vAlign w:val="bottom"/>
          </w:tcPr>
          <w:p w14:paraId="5D82EC69" w14:textId="77777777" w:rsidR="007A1A1B" w:rsidRPr="00634251" w:rsidRDefault="007A1A1B" w:rsidP="007A1A1B">
            <w:pPr>
              <w:jc w:val="center"/>
            </w:pPr>
            <w:r>
              <w:t>50</w:t>
            </w:r>
          </w:p>
        </w:tc>
        <w:tc>
          <w:tcPr>
            <w:tcW w:w="854" w:type="pct"/>
            <w:vAlign w:val="bottom"/>
          </w:tcPr>
          <w:p w14:paraId="02B46F0F" w14:textId="77777777" w:rsidR="007A1A1B" w:rsidRPr="007A1A1B" w:rsidRDefault="007A1A1B" w:rsidP="007A1A1B">
            <w:pPr>
              <w:jc w:val="center"/>
            </w:pPr>
            <w:r w:rsidRPr="007A1A1B">
              <w:t>64,1%</w:t>
            </w:r>
          </w:p>
        </w:tc>
      </w:tr>
      <w:tr w:rsidR="007A1A1B" w:rsidRPr="00634251" w14:paraId="22B0549A" w14:textId="77777777" w:rsidTr="007A1A1B">
        <w:tc>
          <w:tcPr>
            <w:tcW w:w="691" w:type="pct"/>
            <w:tcBorders>
              <w:top w:val="single" w:sz="4" w:space="0" w:color="auto"/>
              <w:left w:val="single" w:sz="4" w:space="0" w:color="auto"/>
              <w:bottom w:val="single" w:sz="4" w:space="0" w:color="auto"/>
              <w:right w:val="single" w:sz="4" w:space="0" w:color="auto"/>
            </w:tcBorders>
            <w:vAlign w:val="center"/>
          </w:tcPr>
          <w:p w14:paraId="4FAC7550" w14:textId="77777777" w:rsidR="007A1A1B" w:rsidRPr="00634251" w:rsidRDefault="007A1A1B"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261D5B33" w14:textId="77777777" w:rsidR="007A1A1B" w:rsidRPr="00634251" w:rsidRDefault="007A1A1B" w:rsidP="007A1A1B">
            <w:pPr>
              <w:jc w:val="center"/>
            </w:pPr>
            <w:r>
              <w:t>18</w:t>
            </w:r>
          </w:p>
        </w:tc>
        <w:tc>
          <w:tcPr>
            <w:tcW w:w="859" w:type="pct"/>
            <w:tcBorders>
              <w:top w:val="single" w:sz="4" w:space="0" w:color="auto"/>
              <w:left w:val="single" w:sz="4" w:space="0" w:color="auto"/>
              <w:bottom w:val="single" w:sz="4" w:space="0" w:color="auto"/>
              <w:right w:val="single" w:sz="4" w:space="0" w:color="auto"/>
            </w:tcBorders>
            <w:vAlign w:val="bottom"/>
          </w:tcPr>
          <w:p w14:paraId="4F4084E6" w14:textId="77777777" w:rsidR="007A1A1B" w:rsidRPr="0092768F" w:rsidRDefault="007A1A1B" w:rsidP="007A1A1B">
            <w:pPr>
              <w:jc w:val="center"/>
            </w:pPr>
            <w:r w:rsidRPr="0092768F">
              <w:t>24,3%</w:t>
            </w:r>
          </w:p>
        </w:tc>
        <w:tc>
          <w:tcPr>
            <w:tcW w:w="600" w:type="pct"/>
            <w:tcBorders>
              <w:top w:val="single" w:sz="4" w:space="0" w:color="auto"/>
              <w:left w:val="single" w:sz="4" w:space="0" w:color="auto"/>
              <w:bottom w:val="single" w:sz="4" w:space="0" w:color="auto"/>
              <w:right w:val="single" w:sz="4" w:space="0" w:color="auto"/>
            </w:tcBorders>
            <w:vAlign w:val="bottom"/>
          </w:tcPr>
          <w:p w14:paraId="79374F6E" w14:textId="77777777" w:rsidR="007A1A1B" w:rsidRPr="00E544C1" w:rsidRDefault="007A1A1B" w:rsidP="007A1A1B">
            <w:pPr>
              <w:jc w:val="center"/>
            </w:pPr>
            <w:r w:rsidRPr="00E544C1">
              <w:t>30</w:t>
            </w:r>
          </w:p>
        </w:tc>
        <w:tc>
          <w:tcPr>
            <w:tcW w:w="857" w:type="pct"/>
            <w:tcBorders>
              <w:top w:val="single" w:sz="4" w:space="0" w:color="auto"/>
              <w:left w:val="single" w:sz="4" w:space="0" w:color="auto"/>
              <w:bottom w:val="single" w:sz="4" w:space="0" w:color="auto"/>
              <w:right w:val="single" w:sz="4" w:space="0" w:color="auto"/>
            </w:tcBorders>
            <w:vAlign w:val="bottom"/>
          </w:tcPr>
          <w:p w14:paraId="59EF3408" w14:textId="77777777" w:rsidR="007A1A1B" w:rsidRPr="00E544C1" w:rsidRDefault="007A1A1B" w:rsidP="007A1A1B">
            <w:pPr>
              <w:jc w:val="center"/>
            </w:pPr>
            <w:r w:rsidRPr="00E544C1">
              <w:t>31,9%</w:t>
            </w:r>
          </w:p>
        </w:tc>
        <w:tc>
          <w:tcPr>
            <w:tcW w:w="602" w:type="pct"/>
            <w:tcBorders>
              <w:top w:val="single" w:sz="4" w:space="0" w:color="auto"/>
              <w:left w:val="single" w:sz="4" w:space="0" w:color="auto"/>
              <w:bottom w:val="single" w:sz="4" w:space="0" w:color="auto"/>
              <w:right w:val="single" w:sz="4" w:space="0" w:color="auto"/>
            </w:tcBorders>
            <w:vAlign w:val="bottom"/>
          </w:tcPr>
          <w:p w14:paraId="48AC0786" w14:textId="77777777" w:rsidR="007A1A1B" w:rsidRPr="00634251" w:rsidRDefault="007A1A1B" w:rsidP="007A1A1B">
            <w:pPr>
              <w:jc w:val="center"/>
            </w:pPr>
            <w:r>
              <w:t>28</w:t>
            </w:r>
          </w:p>
        </w:tc>
        <w:tc>
          <w:tcPr>
            <w:tcW w:w="854" w:type="pct"/>
            <w:tcBorders>
              <w:top w:val="single" w:sz="4" w:space="0" w:color="auto"/>
              <w:left w:val="single" w:sz="4" w:space="0" w:color="auto"/>
              <w:bottom w:val="single" w:sz="4" w:space="0" w:color="auto"/>
              <w:right w:val="single" w:sz="4" w:space="0" w:color="auto"/>
            </w:tcBorders>
            <w:vAlign w:val="bottom"/>
          </w:tcPr>
          <w:p w14:paraId="0AA979BF" w14:textId="77777777" w:rsidR="007A1A1B" w:rsidRPr="007A1A1B" w:rsidRDefault="007A1A1B" w:rsidP="007A1A1B">
            <w:pPr>
              <w:jc w:val="center"/>
            </w:pPr>
            <w:r w:rsidRPr="007A1A1B">
              <w:t>35,9%</w:t>
            </w:r>
          </w:p>
        </w:tc>
      </w:tr>
    </w:tbl>
    <w:p w14:paraId="61AA64F8" w14:textId="77777777" w:rsidR="005060D9" w:rsidRDefault="005060D9" w:rsidP="00081777">
      <w:pPr>
        <w:pStyle w:val="3"/>
        <w:numPr>
          <w:ilvl w:val="1"/>
          <w:numId w:val="2"/>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60F073CE"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3</w:t>
      </w:r>
      <w:r w:rsidR="0008177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447C1A8A" w14:textId="77777777" w:rsidTr="00CC3194">
        <w:tc>
          <w:tcPr>
            <w:tcW w:w="1658" w:type="pct"/>
            <w:vMerge w:val="restart"/>
            <w:vAlign w:val="center"/>
          </w:tcPr>
          <w:p w14:paraId="03978D64"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6817E9DA"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787336B2"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77063715"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3D70684A" w14:textId="77777777" w:rsidTr="00CC3194">
        <w:tc>
          <w:tcPr>
            <w:tcW w:w="1658" w:type="pct"/>
            <w:vMerge/>
          </w:tcPr>
          <w:p w14:paraId="6812E7FD" w14:textId="77777777" w:rsidR="00302596" w:rsidRPr="00634251" w:rsidRDefault="00302596" w:rsidP="005E2851">
            <w:pPr>
              <w:tabs>
                <w:tab w:val="left" w:pos="10320"/>
              </w:tabs>
              <w:rPr>
                <w:b/>
                <w:noProof/>
              </w:rPr>
            </w:pPr>
          </w:p>
        </w:tc>
        <w:tc>
          <w:tcPr>
            <w:tcW w:w="557" w:type="pct"/>
            <w:vAlign w:val="center"/>
          </w:tcPr>
          <w:p w14:paraId="385AB62B"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0B0B609F"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4E8674CD"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173BA96D"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66DF82FA"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27B09C7E"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BA1A76" w:rsidRPr="00634251" w14:paraId="4D017A58" w14:textId="77777777" w:rsidTr="00BA1A76">
        <w:tc>
          <w:tcPr>
            <w:tcW w:w="1658" w:type="pct"/>
          </w:tcPr>
          <w:p w14:paraId="1C5DA28C" w14:textId="77777777" w:rsidR="00BA1A76" w:rsidRPr="00634251" w:rsidRDefault="00BA1A76" w:rsidP="00302596">
            <w:pPr>
              <w:tabs>
                <w:tab w:val="left" w:pos="10320"/>
              </w:tabs>
              <w:rPr>
                <w:b/>
                <w:noProof/>
              </w:rPr>
            </w:pPr>
            <w:r w:rsidRPr="009E5C7B">
              <w:t>ВТГ, обучающихся по программам СОО</w:t>
            </w:r>
          </w:p>
        </w:tc>
        <w:tc>
          <w:tcPr>
            <w:tcW w:w="557" w:type="pct"/>
            <w:vAlign w:val="center"/>
          </w:tcPr>
          <w:p w14:paraId="4F318929" w14:textId="77777777" w:rsidR="00BA1A76" w:rsidRPr="00634251" w:rsidRDefault="00BA1A76" w:rsidP="007A1A1B">
            <w:pPr>
              <w:tabs>
                <w:tab w:val="left" w:pos="10320"/>
              </w:tabs>
              <w:contextualSpacing/>
              <w:jc w:val="center"/>
            </w:pPr>
            <w:r>
              <w:t>72</w:t>
            </w:r>
          </w:p>
        </w:tc>
        <w:tc>
          <w:tcPr>
            <w:tcW w:w="557" w:type="pct"/>
            <w:vAlign w:val="center"/>
          </w:tcPr>
          <w:p w14:paraId="3A67BB7E" w14:textId="77777777" w:rsidR="00BA1A76" w:rsidRPr="0092768F" w:rsidRDefault="00BA1A76" w:rsidP="007A1A1B">
            <w:pPr>
              <w:contextualSpacing/>
              <w:jc w:val="center"/>
            </w:pPr>
            <w:r w:rsidRPr="0092768F">
              <w:t>97,3%</w:t>
            </w:r>
          </w:p>
        </w:tc>
        <w:tc>
          <w:tcPr>
            <w:tcW w:w="557" w:type="pct"/>
            <w:vAlign w:val="center"/>
          </w:tcPr>
          <w:p w14:paraId="3890A332" w14:textId="77777777" w:rsidR="00BA1A76" w:rsidRPr="00634251" w:rsidRDefault="00BA1A76" w:rsidP="007A1A1B">
            <w:pPr>
              <w:tabs>
                <w:tab w:val="left" w:pos="10320"/>
              </w:tabs>
              <w:contextualSpacing/>
              <w:jc w:val="center"/>
            </w:pPr>
            <w:r>
              <w:t>90</w:t>
            </w:r>
          </w:p>
        </w:tc>
        <w:tc>
          <w:tcPr>
            <w:tcW w:w="557" w:type="pct"/>
            <w:vAlign w:val="center"/>
          </w:tcPr>
          <w:p w14:paraId="1FD18783" w14:textId="77777777" w:rsidR="00BA1A76" w:rsidRPr="00E544C1" w:rsidRDefault="00BA1A76" w:rsidP="007A1A1B">
            <w:pPr>
              <w:contextualSpacing/>
              <w:jc w:val="center"/>
            </w:pPr>
            <w:r w:rsidRPr="00E544C1">
              <w:t>95,7%</w:t>
            </w:r>
          </w:p>
        </w:tc>
        <w:tc>
          <w:tcPr>
            <w:tcW w:w="557" w:type="pct"/>
            <w:vAlign w:val="center"/>
          </w:tcPr>
          <w:p w14:paraId="444877F8" w14:textId="77777777" w:rsidR="00BA1A76" w:rsidRPr="00634251" w:rsidRDefault="00BA1A76" w:rsidP="00302596">
            <w:pPr>
              <w:tabs>
                <w:tab w:val="left" w:pos="10320"/>
              </w:tabs>
              <w:jc w:val="center"/>
              <w:rPr>
                <w:noProof/>
              </w:rPr>
            </w:pPr>
            <w:r>
              <w:rPr>
                <w:noProof/>
              </w:rPr>
              <w:t>74</w:t>
            </w:r>
          </w:p>
        </w:tc>
        <w:tc>
          <w:tcPr>
            <w:tcW w:w="557" w:type="pct"/>
            <w:vAlign w:val="center"/>
          </w:tcPr>
          <w:p w14:paraId="2B2F3498" w14:textId="77777777" w:rsidR="00BA1A76" w:rsidRPr="00BA1A76" w:rsidRDefault="00BA1A76" w:rsidP="00BA1A76">
            <w:pPr>
              <w:contextualSpacing/>
              <w:jc w:val="center"/>
            </w:pPr>
            <w:r w:rsidRPr="00BA1A76">
              <w:t>94,9%</w:t>
            </w:r>
          </w:p>
        </w:tc>
      </w:tr>
      <w:tr w:rsidR="00BA1A76" w:rsidRPr="00634251" w14:paraId="09DD27AA" w14:textId="77777777" w:rsidTr="00BA1A76">
        <w:tc>
          <w:tcPr>
            <w:tcW w:w="1658" w:type="pct"/>
          </w:tcPr>
          <w:p w14:paraId="4CBF549D" w14:textId="77777777" w:rsidR="00BA1A76" w:rsidRPr="00634251" w:rsidRDefault="00BA1A76" w:rsidP="00302596">
            <w:pPr>
              <w:tabs>
                <w:tab w:val="left" w:pos="10320"/>
              </w:tabs>
              <w:rPr>
                <w:b/>
                <w:noProof/>
              </w:rPr>
            </w:pPr>
            <w:r>
              <w:t>ВТГ</w:t>
            </w:r>
            <w:r w:rsidRPr="00B86ACD">
              <w:t>, обучающихся по программам СПО</w:t>
            </w:r>
          </w:p>
        </w:tc>
        <w:tc>
          <w:tcPr>
            <w:tcW w:w="557" w:type="pct"/>
            <w:vAlign w:val="center"/>
          </w:tcPr>
          <w:p w14:paraId="631DF249" w14:textId="77777777" w:rsidR="00BA1A76" w:rsidRPr="00634251" w:rsidRDefault="00BA1A76" w:rsidP="007A1A1B">
            <w:pPr>
              <w:tabs>
                <w:tab w:val="left" w:pos="10320"/>
              </w:tabs>
              <w:contextualSpacing/>
              <w:jc w:val="center"/>
            </w:pPr>
          </w:p>
        </w:tc>
        <w:tc>
          <w:tcPr>
            <w:tcW w:w="557" w:type="pct"/>
            <w:vAlign w:val="center"/>
          </w:tcPr>
          <w:p w14:paraId="0EE4BFE7" w14:textId="77777777" w:rsidR="00BA1A76" w:rsidRPr="0092768F" w:rsidRDefault="00BA1A76" w:rsidP="007A1A1B">
            <w:pPr>
              <w:contextualSpacing/>
              <w:jc w:val="center"/>
            </w:pPr>
          </w:p>
        </w:tc>
        <w:tc>
          <w:tcPr>
            <w:tcW w:w="557" w:type="pct"/>
            <w:vAlign w:val="center"/>
          </w:tcPr>
          <w:p w14:paraId="78A2AB2D" w14:textId="77777777" w:rsidR="00BA1A76" w:rsidRPr="00634251" w:rsidRDefault="00BA1A76" w:rsidP="007A1A1B">
            <w:pPr>
              <w:tabs>
                <w:tab w:val="left" w:pos="10320"/>
              </w:tabs>
              <w:contextualSpacing/>
              <w:jc w:val="center"/>
            </w:pPr>
            <w:r>
              <w:t>1</w:t>
            </w:r>
          </w:p>
        </w:tc>
        <w:tc>
          <w:tcPr>
            <w:tcW w:w="557" w:type="pct"/>
            <w:vAlign w:val="center"/>
          </w:tcPr>
          <w:p w14:paraId="138DC846" w14:textId="77777777" w:rsidR="00BA1A76" w:rsidRPr="00E544C1" w:rsidRDefault="00BA1A76" w:rsidP="007A1A1B">
            <w:pPr>
              <w:contextualSpacing/>
              <w:jc w:val="center"/>
            </w:pPr>
            <w:r w:rsidRPr="00E544C1">
              <w:t>1,1%</w:t>
            </w:r>
          </w:p>
        </w:tc>
        <w:tc>
          <w:tcPr>
            <w:tcW w:w="557" w:type="pct"/>
            <w:vAlign w:val="center"/>
          </w:tcPr>
          <w:p w14:paraId="4148E0B3" w14:textId="77777777" w:rsidR="00BA1A76" w:rsidRPr="00634251" w:rsidRDefault="00BA1A76" w:rsidP="00302596">
            <w:pPr>
              <w:tabs>
                <w:tab w:val="left" w:pos="10320"/>
              </w:tabs>
              <w:jc w:val="center"/>
              <w:rPr>
                <w:noProof/>
              </w:rPr>
            </w:pPr>
            <w:r>
              <w:rPr>
                <w:noProof/>
              </w:rPr>
              <w:t>1</w:t>
            </w:r>
          </w:p>
        </w:tc>
        <w:tc>
          <w:tcPr>
            <w:tcW w:w="557" w:type="pct"/>
            <w:vAlign w:val="center"/>
          </w:tcPr>
          <w:p w14:paraId="23E10081" w14:textId="77777777" w:rsidR="00BA1A76" w:rsidRPr="00BA1A76" w:rsidRDefault="00BA1A76" w:rsidP="00BA1A76">
            <w:pPr>
              <w:contextualSpacing/>
              <w:jc w:val="center"/>
            </w:pPr>
            <w:r w:rsidRPr="00BA1A76">
              <w:t>1,3%</w:t>
            </w:r>
          </w:p>
        </w:tc>
      </w:tr>
      <w:tr w:rsidR="00BA1A76" w:rsidRPr="00634251" w14:paraId="5804A2A1" w14:textId="77777777" w:rsidTr="00BA1A76">
        <w:tc>
          <w:tcPr>
            <w:tcW w:w="1658" w:type="pct"/>
          </w:tcPr>
          <w:p w14:paraId="04474D39" w14:textId="77777777" w:rsidR="00BA1A76" w:rsidRPr="00634251" w:rsidRDefault="00BA1A76" w:rsidP="00302596">
            <w:pPr>
              <w:tabs>
                <w:tab w:val="left" w:pos="10320"/>
              </w:tabs>
              <w:rPr>
                <w:b/>
                <w:noProof/>
              </w:rPr>
            </w:pPr>
            <w:r>
              <w:t>ВПЛ</w:t>
            </w:r>
          </w:p>
        </w:tc>
        <w:tc>
          <w:tcPr>
            <w:tcW w:w="557" w:type="pct"/>
            <w:vAlign w:val="center"/>
          </w:tcPr>
          <w:p w14:paraId="3E6A3A7B" w14:textId="77777777" w:rsidR="00BA1A76" w:rsidRPr="00634251" w:rsidRDefault="00BA1A76" w:rsidP="007A1A1B">
            <w:pPr>
              <w:tabs>
                <w:tab w:val="left" w:pos="10320"/>
              </w:tabs>
              <w:contextualSpacing/>
              <w:jc w:val="center"/>
            </w:pPr>
          </w:p>
        </w:tc>
        <w:tc>
          <w:tcPr>
            <w:tcW w:w="557" w:type="pct"/>
            <w:vAlign w:val="center"/>
          </w:tcPr>
          <w:p w14:paraId="0C52520F" w14:textId="77777777" w:rsidR="00BA1A76" w:rsidRPr="0092768F" w:rsidRDefault="00BA1A76" w:rsidP="007A1A1B">
            <w:pPr>
              <w:contextualSpacing/>
              <w:jc w:val="center"/>
            </w:pPr>
          </w:p>
        </w:tc>
        <w:tc>
          <w:tcPr>
            <w:tcW w:w="557" w:type="pct"/>
            <w:vAlign w:val="center"/>
          </w:tcPr>
          <w:p w14:paraId="4D22C6F7" w14:textId="77777777" w:rsidR="00BA1A76" w:rsidRPr="00634251" w:rsidRDefault="00BA1A76" w:rsidP="007A1A1B">
            <w:pPr>
              <w:tabs>
                <w:tab w:val="left" w:pos="10320"/>
              </w:tabs>
              <w:contextualSpacing/>
              <w:jc w:val="center"/>
            </w:pPr>
            <w:r>
              <w:t>0</w:t>
            </w:r>
          </w:p>
        </w:tc>
        <w:tc>
          <w:tcPr>
            <w:tcW w:w="557" w:type="pct"/>
            <w:vAlign w:val="center"/>
          </w:tcPr>
          <w:p w14:paraId="4A37D071" w14:textId="77777777" w:rsidR="00BA1A76" w:rsidRPr="00E544C1" w:rsidRDefault="00BA1A76" w:rsidP="007A1A1B">
            <w:pPr>
              <w:contextualSpacing/>
              <w:jc w:val="center"/>
            </w:pPr>
            <w:r w:rsidRPr="00E544C1">
              <w:t>0,0%</w:t>
            </w:r>
          </w:p>
        </w:tc>
        <w:tc>
          <w:tcPr>
            <w:tcW w:w="557" w:type="pct"/>
            <w:vAlign w:val="center"/>
          </w:tcPr>
          <w:p w14:paraId="5A44494E" w14:textId="77777777" w:rsidR="00BA1A76" w:rsidRPr="00634251" w:rsidRDefault="00BA1A76" w:rsidP="00302596">
            <w:pPr>
              <w:tabs>
                <w:tab w:val="left" w:pos="10320"/>
              </w:tabs>
              <w:jc w:val="center"/>
              <w:rPr>
                <w:noProof/>
              </w:rPr>
            </w:pPr>
            <w:r>
              <w:rPr>
                <w:noProof/>
              </w:rPr>
              <w:t>0</w:t>
            </w:r>
          </w:p>
        </w:tc>
        <w:tc>
          <w:tcPr>
            <w:tcW w:w="557" w:type="pct"/>
            <w:vAlign w:val="center"/>
          </w:tcPr>
          <w:p w14:paraId="08BD0F67" w14:textId="77777777" w:rsidR="00BA1A76" w:rsidRPr="00BA1A76" w:rsidRDefault="00BA1A76" w:rsidP="00BA1A76">
            <w:pPr>
              <w:contextualSpacing/>
              <w:jc w:val="center"/>
            </w:pPr>
            <w:r w:rsidRPr="00BA1A76">
              <w:t>0,0%</w:t>
            </w:r>
          </w:p>
        </w:tc>
      </w:tr>
      <w:tr w:rsidR="00BA1A76" w:rsidRPr="00634251" w14:paraId="2CB3DB14" w14:textId="77777777" w:rsidTr="00BA1A76">
        <w:tc>
          <w:tcPr>
            <w:tcW w:w="1658" w:type="pct"/>
          </w:tcPr>
          <w:p w14:paraId="44DFEDE1" w14:textId="77777777" w:rsidR="00BA1A76" w:rsidRDefault="00BA1A76" w:rsidP="007A1A1B">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5DB5A016" w14:textId="77777777" w:rsidR="00BA1A76" w:rsidRPr="00634251" w:rsidRDefault="00BA1A76" w:rsidP="007A1A1B">
            <w:pPr>
              <w:tabs>
                <w:tab w:val="left" w:pos="10320"/>
              </w:tabs>
              <w:contextualSpacing/>
              <w:jc w:val="center"/>
            </w:pPr>
            <w:r>
              <w:t>2</w:t>
            </w:r>
          </w:p>
        </w:tc>
        <w:tc>
          <w:tcPr>
            <w:tcW w:w="557" w:type="pct"/>
            <w:vAlign w:val="center"/>
          </w:tcPr>
          <w:p w14:paraId="1BCB538C" w14:textId="77777777" w:rsidR="00BA1A76" w:rsidRPr="0092768F" w:rsidRDefault="00BA1A76" w:rsidP="007A1A1B">
            <w:pPr>
              <w:contextualSpacing/>
              <w:jc w:val="center"/>
            </w:pPr>
            <w:r w:rsidRPr="0092768F">
              <w:t>2,7%</w:t>
            </w:r>
          </w:p>
        </w:tc>
        <w:tc>
          <w:tcPr>
            <w:tcW w:w="557" w:type="pct"/>
            <w:vAlign w:val="center"/>
          </w:tcPr>
          <w:p w14:paraId="6250D662" w14:textId="77777777" w:rsidR="00BA1A76" w:rsidRPr="00634251" w:rsidRDefault="00BA1A76" w:rsidP="007A1A1B">
            <w:pPr>
              <w:tabs>
                <w:tab w:val="left" w:pos="10320"/>
              </w:tabs>
              <w:contextualSpacing/>
              <w:jc w:val="center"/>
            </w:pPr>
            <w:r>
              <w:t>3</w:t>
            </w:r>
          </w:p>
        </w:tc>
        <w:tc>
          <w:tcPr>
            <w:tcW w:w="557" w:type="pct"/>
            <w:vAlign w:val="center"/>
          </w:tcPr>
          <w:p w14:paraId="523D541A" w14:textId="77777777" w:rsidR="00BA1A76" w:rsidRPr="00E544C1" w:rsidRDefault="00BA1A76" w:rsidP="007A1A1B">
            <w:pPr>
              <w:contextualSpacing/>
              <w:jc w:val="center"/>
            </w:pPr>
            <w:r w:rsidRPr="00E544C1">
              <w:t>3,2%</w:t>
            </w:r>
          </w:p>
        </w:tc>
        <w:tc>
          <w:tcPr>
            <w:tcW w:w="557" w:type="pct"/>
            <w:vAlign w:val="center"/>
          </w:tcPr>
          <w:p w14:paraId="15D055DF" w14:textId="77777777" w:rsidR="00BA1A76" w:rsidRPr="00634251" w:rsidRDefault="00BA1A76" w:rsidP="00302596">
            <w:pPr>
              <w:tabs>
                <w:tab w:val="left" w:pos="10320"/>
              </w:tabs>
              <w:jc w:val="center"/>
              <w:rPr>
                <w:noProof/>
              </w:rPr>
            </w:pPr>
            <w:r>
              <w:rPr>
                <w:noProof/>
              </w:rPr>
              <w:t>3</w:t>
            </w:r>
          </w:p>
        </w:tc>
        <w:tc>
          <w:tcPr>
            <w:tcW w:w="557" w:type="pct"/>
            <w:vAlign w:val="center"/>
          </w:tcPr>
          <w:p w14:paraId="747AF91E" w14:textId="77777777" w:rsidR="00BA1A76" w:rsidRPr="00BA1A76" w:rsidRDefault="00BA1A76" w:rsidP="00BA1A76">
            <w:pPr>
              <w:contextualSpacing/>
              <w:jc w:val="center"/>
            </w:pPr>
            <w:r w:rsidRPr="00BA1A76">
              <w:t>3,8%</w:t>
            </w:r>
          </w:p>
        </w:tc>
      </w:tr>
    </w:tbl>
    <w:p w14:paraId="0AE84664" w14:textId="77777777" w:rsidR="002B4243" w:rsidRPr="00FC6BBF" w:rsidRDefault="002B4243" w:rsidP="002B4243">
      <w:pPr>
        <w:pStyle w:val="af7"/>
        <w:keepNext/>
      </w:pPr>
    </w:p>
    <w:p w14:paraId="0BE11FAE" w14:textId="77777777" w:rsidR="005060D9" w:rsidRDefault="005060D9" w:rsidP="00081777">
      <w:pPr>
        <w:pStyle w:val="3"/>
        <w:numPr>
          <w:ilvl w:val="1"/>
          <w:numId w:val="2"/>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56891646"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4</w:t>
      </w:r>
      <w:r w:rsidR="00081777">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0524F442" w14:textId="77777777" w:rsidTr="00CC3194">
        <w:tc>
          <w:tcPr>
            <w:tcW w:w="253" w:type="pct"/>
            <w:vMerge w:val="restart"/>
          </w:tcPr>
          <w:p w14:paraId="642860E1"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7C1995B0"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7C908E19"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50A85D60"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6613154C"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4052F272" w14:textId="77777777" w:rsidTr="00CC3194">
        <w:tc>
          <w:tcPr>
            <w:tcW w:w="253" w:type="pct"/>
            <w:vMerge/>
          </w:tcPr>
          <w:p w14:paraId="75BB2DD0" w14:textId="77777777" w:rsidR="00302596" w:rsidRPr="00634251" w:rsidRDefault="00302596" w:rsidP="005E2851">
            <w:pPr>
              <w:tabs>
                <w:tab w:val="left" w:pos="10320"/>
              </w:tabs>
              <w:rPr>
                <w:b/>
                <w:noProof/>
              </w:rPr>
            </w:pPr>
          </w:p>
        </w:tc>
        <w:tc>
          <w:tcPr>
            <w:tcW w:w="1414" w:type="pct"/>
            <w:vMerge/>
          </w:tcPr>
          <w:p w14:paraId="28D97A5A" w14:textId="77777777" w:rsidR="00302596" w:rsidRPr="00634251" w:rsidRDefault="00302596" w:rsidP="005E2851">
            <w:pPr>
              <w:tabs>
                <w:tab w:val="left" w:pos="10320"/>
              </w:tabs>
              <w:rPr>
                <w:b/>
                <w:noProof/>
              </w:rPr>
            </w:pPr>
          </w:p>
        </w:tc>
        <w:tc>
          <w:tcPr>
            <w:tcW w:w="555" w:type="pct"/>
            <w:vAlign w:val="center"/>
          </w:tcPr>
          <w:p w14:paraId="3A3796DA"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01A2FFF7"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6542673E"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3F7F9E6D"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1DED85EE"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3C37B621"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BA1A76" w:rsidRPr="00634251" w14:paraId="0F958C12" w14:textId="77777777" w:rsidTr="00107438">
        <w:tc>
          <w:tcPr>
            <w:tcW w:w="253" w:type="pct"/>
          </w:tcPr>
          <w:p w14:paraId="492BCCD1" w14:textId="77777777" w:rsidR="00BA1A76" w:rsidRPr="00FA4B3A" w:rsidRDefault="00BA1A76" w:rsidP="00302596">
            <w:pPr>
              <w:tabs>
                <w:tab w:val="left" w:pos="10320"/>
              </w:tabs>
            </w:pPr>
            <w:r>
              <w:t>1.</w:t>
            </w:r>
          </w:p>
        </w:tc>
        <w:tc>
          <w:tcPr>
            <w:tcW w:w="1414" w:type="pct"/>
          </w:tcPr>
          <w:p w14:paraId="305D39C1" w14:textId="77777777" w:rsidR="00BA1A76" w:rsidRPr="00634251" w:rsidRDefault="00BA1A76" w:rsidP="00107438">
            <w:pPr>
              <w:tabs>
                <w:tab w:val="left" w:pos="10320"/>
              </w:tabs>
              <w:rPr>
                <w:b/>
                <w:noProof/>
              </w:rPr>
            </w:pPr>
            <w:r w:rsidRPr="00FA4B3A">
              <w:t>выпускники лицеев и гимназий</w:t>
            </w:r>
          </w:p>
        </w:tc>
        <w:tc>
          <w:tcPr>
            <w:tcW w:w="555" w:type="pct"/>
            <w:vAlign w:val="center"/>
          </w:tcPr>
          <w:p w14:paraId="037D7410" w14:textId="77777777" w:rsidR="00BA1A76" w:rsidRPr="00634251" w:rsidRDefault="00BA1A76" w:rsidP="00107438">
            <w:pPr>
              <w:tabs>
                <w:tab w:val="left" w:pos="10320"/>
              </w:tabs>
              <w:contextualSpacing/>
              <w:jc w:val="center"/>
            </w:pPr>
          </w:p>
        </w:tc>
        <w:tc>
          <w:tcPr>
            <w:tcW w:w="556" w:type="pct"/>
            <w:vAlign w:val="center"/>
          </w:tcPr>
          <w:p w14:paraId="7EDA4035" w14:textId="77777777" w:rsidR="00BA1A76" w:rsidRPr="00634251" w:rsidRDefault="00BA1A76" w:rsidP="00107438">
            <w:pPr>
              <w:tabs>
                <w:tab w:val="left" w:pos="10320"/>
              </w:tabs>
              <w:contextualSpacing/>
              <w:jc w:val="center"/>
            </w:pPr>
          </w:p>
        </w:tc>
        <w:tc>
          <w:tcPr>
            <w:tcW w:w="556" w:type="pct"/>
            <w:vAlign w:val="center"/>
          </w:tcPr>
          <w:p w14:paraId="15DE2C84" w14:textId="77777777" w:rsidR="00BA1A76" w:rsidRPr="00634251" w:rsidRDefault="00BA1A76" w:rsidP="00107438">
            <w:pPr>
              <w:tabs>
                <w:tab w:val="left" w:pos="10320"/>
              </w:tabs>
              <w:contextualSpacing/>
              <w:jc w:val="center"/>
            </w:pPr>
            <w:r>
              <w:t>2</w:t>
            </w:r>
          </w:p>
        </w:tc>
        <w:tc>
          <w:tcPr>
            <w:tcW w:w="555" w:type="pct"/>
            <w:vAlign w:val="bottom"/>
          </w:tcPr>
          <w:p w14:paraId="075E6FCA" w14:textId="77777777" w:rsidR="00BA1A76" w:rsidRPr="00E544C1" w:rsidRDefault="00BA1A76" w:rsidP="00107438">
            <w:pPr>
              <w:contextualSpacing/>
              <w:jc w:val="center"/>
            </w:pPr>
            <w:r w:rsidRPr="00E544C1">
              <w:t>2,2%</w:t>
            </w:r>
          </w:p>
        </w:tc>
        <w:tc>
          <w:tcPr>
            <w:tcW w:w="555" w:type="pct"/>
            <w:vAlign w:val="center"/>
          </w:tcPr>
          <w:p w14:paraId="4CF355D3" w14:textId="77777777" w:rsidR="00BA1A76" w:rsidRPr="00634251" w:rsidRDefault="00BA1A76" w:rsidP="00302596">
            <w:pPr>
              <w:tabs>
                <w:tab w:val="left" w:pos="10320"/>
              </w:tabs>
              <w:jc w:val="center"/>
              <w:rPr>
                <w:noProof/>
              </w:rPr>
            </w:pPr>
            <w:r>
              <w:rPr>
                <w:noProof/>
              </w:rPr>
              <w:t>1</w:t>
            </w:r>
          </w:p>
        </w:tc>
        <w:tc>
          <w:tcPr>
            <w:tcW w:w="556" w:type="pct"/>
            <w:vAlign w:val="bottom"/>
          </w:tcPr>
          <w:p w14:paraId="2E305765" w14:textId="77777777" w:rsidR="00BA1A76" w:rsidRPr="00BA1A76" w:rsidRDefault="00BA1A76" w:rsidP="00BA1A76">
            <w:pPr>
              <w:contextualSpacing/>
              <w:jc w:val="center"/>
            </w:pPr>
            <w:r w:rsidRPr="00BA1A76">
              <w:t>1,3%</w:t>
            </w:r>
          </w:p>
        </w:tc>
      </w:tr>
      <w:tr w:rsidR="00BA1A76" w:rsidRPr="00634251" w14:paraId="1E9CDD7F" w14:textId="77777777" w:rsidTr="00107438">
        <w:tc>
          <w:tcPr>
            <w:tcW w:w="253" w:type="pct"/>
          </w:tcPr>
          <w:p w14:paraId="772B41DD" w14:textId="77777777" w:rsidR="00BA1A76" w:rsidRPr="00FA4B3A" w:rsidRDefault="00BA1A76" w:rsidP="00302596">
            <w:pPr>
              <w:tabs>
                <w:tab w:val="left" w:pos="10320"/>
              </w:tabs>
            </w:pPr>
            <w:r>
              <w:t>2.</w:t>
            </w:r>
          </w:p>
        </w:tc>
        <w:tc>
          <w:tcPr>
            <w:tcW w:w="1414" w:type="pct"/>
          </w:tcPr>
          <w:p w14:paraId="518AA562" w14:textId="77777777" w:rsidR="00BA1A76" w:rsidRPr="00FA4B3A" w:rsidRDefault="00BA1A76" w:rsidP="00107438">
            <w:pPr>
              <w:tabs>
                <w:tab w:val="left" w:pos="10320"/>
              </w:tabs>
            </w:pPr>
            <w:r w:rsidRPr="00FA4B3A">
              <w:t>выпускники СОШ</w:t>
            </w:r>
            <w:r>
              <w:t xml:space="preserve"> с УИП</w:t>
            </w:r>
          </w:p>
        </w:tc>
        <w:tc>
          <w:tcPr>
            <w:tcW w:w="555" w:type="pct"/>
            <w:vAlign w:val="center"/>
          </w:tcPr>
          <w:p w14:paraId="4EF7823C" w14:textId="77777777" w:rsidR="00BA1A76" w:rsidRPr="00634251" w:rsidRDefault="00BA1A76" w:rsidP="00107438">
            <w:pPr>
              <w:tabs>
                <w:tab w:val="left" w:pos="10320"/>
              </w:tabs>
              <w:contextualSpacing/>
              <w:jc w:val="center"/>
            </w:pPr>
            <w:r>
              <w:t>6</w:t>
            </w:r>
          </w:p>
        </w:tc>
        <w:tc>
          <w:tcPr>
            <w:tcW w:w="556" w:type="pct"/>
            <w:vAlign w:val="bottom"/>
          </w:tcPr>
          <w:p w14:paraId="084C0547" w14:textId="77777777" w:rsidR="00BA1A76" w:rsidRPr="00EC010E" w:rsidRDefault="00BA1A76" w:rsidP="00107438">
            <w:pPr>
              <w:contextualSpacing/>
              <w:jc w:val="center"/>
            </w:pPr>
            <w:r w:rsidRPr="00EC010E">
              <w:t>8,1%</w:t>
            </w:r>
          </w:p>
        </w:tc>
        <w:tc>
          <w:tcPr>
            <w:tcW w:w="556" w:type="pct"/>
            <w:vAlign w:val="center"/>
          </w:tcPr>
          <w:p w14:paraId="67732139" w14:textId="77777777" w:rsidR="00BA1A76" w:rsidRPr="00634251" w:rsidRDefault="00BA1A76" w:rsidP="00107438">
            <w:pPr>
              <w:tabs>
                <w:tab w:val="left" w:pos="10320"/>
              </w:tabs>
              <w:contextualSpacing/>
              <w:jc w:val="center"/>
            </w:pPr>
            <w:r>
              <w:t>7</w:t>
            </w:r>
          </w:p>
        </w:tc>
        <w:tc>
          <w:tcPr>
            <w:tcW w:w="555" w:type="pct"/>
            <w:vAlign w:val="bottom"/>
          </w:tcPr>
          <w:p w14:paraId="46CE7CE5" w14:textId="77777777" w:rsidR="00BA1A76" w:rsidRPr="00E544C1" w:rsidRDefault="00BA1A76" w:rsidP="00107438">
            <w:pPr>
              <w:contextualSpacing/>
              <w:jc w:val="center"/>
            </w:pPr>
            <w:r w:rsidRPr="00E544C1">
              <w:t>7,5%</w:t>
            </w:r>
          </w:p>
        </w:tc>
        <w:tc>
          <w:tcPr>
            <w:tcW w:w="555" w:type="pct"/>
            <w:vAlign w:val="center"/>
          </w:tcPr>
          <w:p w14:paraId="7A9A3A53" w14:textId="77777777" w:rsidR="00BA1A76" w:rsidRPr="00634251" w:rsidRDefault="00BA1A76" w:rsidP="00302596">
            <w:pPr>
              <w:tabs>
                <w:tab w:val="left" w:pos="10320"/>
              </w:tabs>
              <w:jc w:val="center"/>
              <w:rPr>
                <w:noProof/>
              </w:rPr>
            </w:pPr>
            <w:r>
              <w:rPr>
                <w:noProof/>
              </w:rPr>
              <w:t>9</w:t>
            </w:r>
          </w:p>
        </w:tc>
        <w:tc>
          <w:tcPr>
            <w:tcW w:w="556" w:type="pct"/>
            <w:vAlign w:val="bottom"/>
          </w:tcPr>
          <w:p w14:paraId="09BC79E4" w14:textId="77777777" w:rsidR="00BA1A76" w:rsidRPr="00BA1A76" w:rsidRDefault="00BA1A76" w:rsidP="00BA1A76">
            <w:pPr>
              <w:contextualSpacing/>
              <w:jc w:val="center"/>
            </w:pPr>
            <w:r w:rsidRPr="00BA1A76">
              <w:t>11,7%</w:t>
            </w:r>
          </w:p>
        </w:tc>
      </w:tr>
      <w:tr w:rsidR="00BA1A76" w:rsidRPr="00634251" w14:paraId="0A68AEB3" w14:textId="77777777" w:rsidTr="00107438">
        <w:tc>
          <w:tcPr>
            <w:tcW w:w="253" w:type="pct"/>
          </w:tcPr>
          <w:p w14:paraId="02EA176C" w14:textId="77777777" w:rsidR="00BA1A76" w:rsidRPr="00FA4B3A" w:rsidRDefault="00BA1A76" w:rsidP="00302596">
            <w:pPr>
              <w:tabs>
                <w:tab w:val="left" w:pos="10320"/>
              </w:tabs>
            </w:pPr>
            <w:r>
              <w:t>3.</w:t>
            </w:r>
          </w:p>
        </w:tc>
        <w:tc>
          <w:tcPr>
            <w:tcW w:w="1414" w:type="pct"/>
          </w:tcPr>
          <w:p w14:paraId="69914C3E" w14:textId="77777777" w:rsidR="00BA1A76" w:rsidRPr="00FA4B3A" w:rsidRDefault="00BA1A76" w:rsidP="00107438">
            <w:pPr>
              <w:tabs>
                <w:tab w:val="left" w:pos="10320"/>
              </w:tabs>
            </w:pPr>
            <w:r w:rsidRPr="00FA4B3A">
              <w:t>выпускники СОШ</w:t>
            </w:r>
          </w:p>
        </w:tc>
        <w:tc>
          <w:tcPr>
            <w:tcW w:w="555" w:type="pct"/>
            <w:vAlign w:val="center"/>
          </w:tcPr>
          <w:p w14:paraId="0626E7B5" w14:textId="77777777" w:rsidR="00BA1A76" w:rsidRPr="00634251" w:rsidRDefault="00BA1A76" w:rsidP="00107438">
            <w:pPr>
              <w:tabs>
                <w:tab w:val="left" w:pos="10320"/>
              </w:tabs>
              <w:contextualSpacing/>
              <w:jc w:val="center"/>
            </w:pPr>
            <w:r w:rsidRPr="00EC010E">
              <w:t>68</w:t>
            </w:r>
          </w:p>
        </w:tc>
        <w:tc>
          <w:tcPr>
            <w:tcW w:w="556" w:type="pct"/>
            <w:vAlign w:val="bottom"/>
          </w:tcPr>
          <w:p w14:paraId="1D93B491" w14:textId="77777777" w:rsidR="00BA1A76" w:rsidRPr="00EC010E" w:rsidRDefault="00BA1A76" w:rsidP="00107438">
            <w:pPr>
              <w:contextualSpacing/>
              <w:jc w:val="center"/>
            </w:pPr>
            <w:r w:rsidRPr="00EC010E">
              <w:t>91,9%</w:t>
            </w:r>
          </w:p>
        </w:tc>
        <w:tc>
          <w:tcPr>
            <w:tcW w:w="556" w:type="pct"/>
            <w:vAlign w:val="center"/>
          </w:tcPr>
          <w:p w14:paraId="4682DFCA" w14:textId="77777777" w:rsidR="00BA1A76" w:rsidRPr="00634251" w:rsidRDefault="00BA1A76" w:rsidP="00107438">
            <w:pPr>
              <w:tabs>
                <w:tab w:val="left" w:pos="10320"/>
              </w:tabs>
              <w:contextualSpacing/>
              <w:jc w:val="center"/>
            </w:pPr>
            <w:r>
              <w:t>84</w:t>
            </w:r>
          </w:p>
        </w:tc>
        <w:tc>
          <w:tcPr>
            <w:tcW w:w="555" w:type="pct"/>
            <w:vAlign w:val="bottom"/>
          </w:tcPr>
          <w:p w14:paraId="25D01C4E" w14:textId="77777777" w:rsidR="00BA1A76" w:rsidRPr="00E544C1" w:rsidRDefault="00BA1A76" w:rsidP="00107438">
            <w:pPr>
              <w:contextualSpacing/>
              <w:jc w:val="center"/>
            </w:pPr>
            <w:r w:rsidRPr="00E544C1">
              <w:t>90,3%</w:t>
            </w:r>
          </w:p>
        </w:tc>
        <w:tc>
          <w:tcPr>
            <w:tcW w:w="555" w:type="pct"/>
            <w:vAlign w:val="center"/>
          </w:tcPr>
          <w:p w14:paraId="3BDAA099" w14:textId="77777777" w:rsidR="00BA1A76" w:rsidRPr="00634251" w:rsidRDefault="00BA1A76" w:rsidP="00302596">
            <w:pPr>
              <w:tabs>
                <w:tab w:val="left" w:pos="10320"/>
              </w:tabs>
              <w:jc w:val="center"/>
              <w:rPr>
                <w:noProof/>
              </w:rPr>
            </w:pPr>
            <w:r>
              <w:rPr>
                <w:noProof/>
              </w:rPr>
              <w:t>67</w:t>
            </w:r>
          </w:p>
        </w:tc>
        <w:tc>
          <w:tcPr>
            <w:tcW w:w="556" w:type="pct"/>
            <w:vAlign w:val="bottom"/>
          </w:tcPr>
          <w:p w14:paraId="4D4FD344" w14:textId="77777777" w:rsidR="00BA1A76" w:rsidRPr="00BA1A76" w:rsidRDefault="00BA1A76" w:rsidP="00BA1A76">
            <w:pPr>
              <w:contextualSpacing/>
              <w:jc w:val="center"/>
            </w:pPr>
            <w:r w:rsidRPr="00BA1A76">
              <w:t>87,0%</w:t>
            </w:r>
          </w:p>
        </w:tc>
      </w:tr>
    </w:tbl>
    <w:p w14:paraId="6D02B814" w14:textId="77777777" w:rsidR="005060D9" w:rsidRPr="00715B99" w:rsidRDefault="005060D9" w:rsidP="00081777">
      <w:pPr>
        <w:pStyle w:val="3"/>
        <w:numPr>
          <w:ilvl w:val="1"/>
          <w:numId w:val="2"/>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1C5CDA2B"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5</w:t>
      </w:r>
      <w:r w:rsidR="00081777">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6E1DCF19" w14:textId="77777777" w:rsidTr="00606D77">
        <w:tc>
          <w:tcPr>
            <w:tcW w:w="540" w:type="dxa"/>
            <w:vAlign w:val="center"/>
          </w:tcPr>
          <w:p w14:paraId="312A63B0"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423F1607"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093CE223"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7FBC1926"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BA1A76" w:rsidRPr="00634251" w14:paraId="07800B54" w14:textId="77777777" w:rsidTr="00107438">
        <w:tc>
          <w:tcPr>
            <w:tcW w:w="540" w:type="dxa"/>
          </w:tcPr>
          <w:p w14:paraId="089EDB83" w14:textId="77777777" w:rsidR="00BA1A76" w:rsidRPr="00FA4B3A" w:rsidRDefault="00BA1A76" w:rsidP="00107438">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5157D395" w14:textId="77777777" w:rsidR="00BA1A76" w:rsidRPr="00E2039C" w:rsidRDefault="00BA1A76" w:rsidP="00107438">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315CCE4D" w14:textId="77777777" w:rsidR="00BA1A76" w:rsidRPr="00FA4B3A" w:rsidRDefault="00BA1A76" w:rsidP="00BA1A76">
            <w:pPr>
              <w:contextualSpacing/>
              <w:jc w:val="center"/>
            </w:pPr>
            <w:r>
              <w:t>42</w:t>
            </w:r>
          </w:p>
        </w:tc>
        <w:tc>
          <w:tcPr>
            <w:tcW w:w="3261" w:type="dxa"/>
            <w:vAlign w:val="bottom"/>
          </w:tcPr>
          <w:p w14:paraId="50632B46" w14:textId="77777777" w:rsidR="00BA1A76" w:rsidRPr="00BA1A76" w:rsidRDefault="00BA1A76" w:rsidP="00BA1A76">
            <w:pPr>
              <w:contextualSpacing/>
              <w:jc w:val="center"/>
            </w:pPr>
            <w:r w:rsidRPr="00BA1A76">
              <w:t>53,8%</w:t>
            </w:r>
          </w:p>
        </w:tc>
      </w:tr>
      <w:tr w:rsidR="00BA1A76" w:rsidRPr="00634251" w14:paraId="27D30F98" w14:textId="77777777" w:rsidTr="00107438">
        <w:tc>
          <w:tcPr>
            <w:tcW w:w="540" w:type="dxa"/>
          </w:tcPr>
          <w:p w14:paraId="563F4266" w14:textId="77777777" w:rsidR="00BA1A76" w:rsidRPr="00FA4B3A" w:rsidRDefault="00BA1A76" w:rsidP="00107438">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53E31553" w14:textId="77777777" w:rsidR="00BA1A76" w:rsidRPr="00E2039C" w:rsidRDefault="00BA1A76" w:rsidP="00107438">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49B5FBED" w14:textId="77777777" w:rsidR="00BA1A76" w:rsidRPr="00FA4B3A" w:rsidRDefault="00BA1A76" w:rsidP="00BA1A76">
            <w:pPr>
              <w:contextualSpacing/>
              <w:jc w:val="center"/>
            </w:pPr>
            <w:r>
              <w:t>36</w:t>
            </w:r>
          </w:p>
        </w:tc>
        <w:tc>
          <w:tcPr>
            <w:tcW w:w="3261" w:type="dxa"/>
            <w:vAlign w:val="bottom"/>
          </w:tcPr>
          <w:p w14:paraId="658E86B7" w14:textId="77777777" w:rsidR="00BA1A76" w:rsidRPr="00BA1A76" w:rsidRDefault="00BA1A76" w:rsidP="00BA1A76">
            <w:pPr>
              <w:contextualSpacing/>
              <w:jc w:val="center"/>
            </w:pPr>
            <w:r w:rsidRPr="00BA1A76">
              <w:t>46,2%</w:t>
            </w:r>
          </w:p>
        </w:tc>
      </w:tr>
    </w:tbl>
    <w:p w14:paraId="670A1062" w14:textId="77777777" w:rsidR="00B72D46" w:rsidRPr="00FA4B3A" w:rsidRDefault="00B72D46" w:rsidP="00D116BF">
      <w:pPr>
        <w:ind w:left="-426" w:firstLine="426"/>
        <w:jc w:val="both"/>
        <w:rPr>
          <w:rFonts w:eastAsia="Times New Roman"/>
          <w:b/>
        </w:rPr>
      </w:pPr>
      <w:bookmarkStart w:id="3" w:name="_Toc424490577"/>
    </w:p>
    <w:p w14:paraId="08237B76" w14:textId="77777777" w:rsidR="00894991" w:rsidRPr="00715B99" w:rsidRDefault="00A10442" w:rsidP="00081777">
      <w:pPr>
        <w:pStyle w:val="3"/>
        <w:numPr>
          <w:ilvl w:val="1"/>
          <w:numId w:val="2"/>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54441B02"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53CCFDF5" w14:textId="77777777" w:rsidR="00894991" w:rsidRPr="00FA4B3A" w:rsidRDefault="00894991" w:rsidP="00894991">
      <w:pPr>
        <w:pStyle w:val="a3"/>
        <w:spacing w:after="0" w:line="240" w:lineRule="auto"/>
        <w:ind w:left="0"/>
        <w:jc w:val="both"/>
        <w:rPr>
          <w:rFonts w:ascii="Times New Roman" w:hAnsi="Times New Roman"/>
          <w:sz w:val="24"/>
          <w:szCs w:val="24"/>
        </w:rPr>
      </w:pPr>
    </w:p>
    <w:p w14:paraId="7A377EDC" w14:textId="77777777" w:rsidR="00C60809" w:rsidRPr="00715B99" w:rsidRDefault="005060D9" w:rsidP="00081777">
      <w:pPr>
        <w:pStyle w:val="3"/>
        <w:numPr>
          <w:ilvl w:val="1"/>
          <w:numId w:val="2"/>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3E0ABC7A" w14:textId="77777777" w:rsidR="00044868" w:rsidRDefault="00044868" w:rsidP="00044868">
      <w:pPr>
        <w:pStyle w:val="ds-markdown-paragraph"/>
        <w:shd w:val="clear" w:color="auto" w:fill="FFFFFF"/>
        <w:spacing w:before="0" w:beforeAutospacing="0" w:after="0" w:afterAutospacing="0" w:line="360" w:lineRule="auto"/>
        <w:ind w:firstLine="709"/>
        <w:jc w:val="both"/>
        <w:rPr>
          <w:color w:val="0F1115"/>
        </w:rPr>
      </w:pPr>
    </w:p>
    <w:p w14:paraId="3CED6638"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химии в Поволжском округе.</w:t>
      </w:r>
    </w:p>
    <w:p w14:paraId="7A773A46"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1. Общая динамика численности участников</w:t>
      </w:r>
    </w:p>
    <w:p w14:paraId="4B0377A8"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Наблюдается выраженная волнообразная динамика численности участников. В 2025 году произошел значительный рост числа сдающих экзамен — на </w:t>
      </w:r>
      <w:r w:rsidRPr="00CA3B6C">
        <w:rPr>
          <w:rStyle w:val="af5"/>
          <w:rFonts w:eastAsia="SimSun"/>
          <w:color w:val="0F1115"/>
        </w:rPr>
        <w:t>20 человек</w:t>
      </w:r>
      <w:r w:rsidRPr="00CA3B6C">
        <w:rPr>
          <w:color w:val="0F1115"/>
        </w:rPr>
        <w:t> (с 74 до 94, или </w:t>
      </w:r>
      <w:r w:rsidRPr="00CA3B6C">
        <w:rPr>
          <w:rStyle w:val="af5"/>
          <w:rFonts w:eastAsia="SimSun"/>
          <w:color w:val="0F1115"/>
        </w:rPr>
        <w:t>+27,0%</w:t>
      </w:r>
      <w:r w:rsidRPr="00CA3B6C">
        <w:rPr>
          <w:color w:val="0F1115"/>
        </w:rPr>
        <w:t>) по сравнению с 2024 годом. Однако в 2026 году численность сократилась до </w:t>
      </w:r>
      <w:r w:rsidRPr="00CA3B6C">
        <w:rPr>
          <w:rStyle w:val="af5"/>
          <w:rFonts w:eastAsia="SimSun"/>
          <w:color w:val="0F1115"/>
        </w:rPr>
        <w:t>78 человек</w:t>
      </w:r>
      <w:r w:rsidRPr="00CA3B6C">
        <w:rPr>
          <w:color w:val="0F1115"/>
        </w:rPr>
        <w:t>, что на </w:t>
      </w:r>
      <w:r w:rsidRPr="00CA3B6C">
        <w:rPr>
          <w:rStyle w:val="af5"/>
          <w:rFonts w:eastAsia="SimSun"/>
          <w:color w:val="0F1115"/>
        </w:rPr>
        <w:t>16 человек</w:t>
      </w:r>
      <w:r w:rsidRPr="00CA3B6C">
        <w:rPr>
          <w:color w:val="0F1115"/>
        </w:rPr>
        <w:t> (</w:t>
      </w:r>
      <w:r w:rsidRPr="00CA3B6C">
        <w:rPr>
          <w:rStyle w:val="af5"/>
          <w:rFonts w:eastAsia="SimSun"/>
          <w:color w:val="0F1115"/>
        </w:rPr>
        <w:t>-17,0%</w:t>
      </w:r>
      <w:r w:rsidRPr="00CA3B6C">
        <w:rPr>
          <w:color w:val="0F1115"/>
        </w:rPr>
        <w:t>) ниже показателя 2025 года, но при этом на </w:t>
      </w:r>
      <w:r w:rsidRPr="00CA3B6C">
        <w:rPr>
          <w:rStyle w:val="af5"/>
          <w:rFonts w:eastAsia="SimSun"/>
          <w:color w:val="0F1115"/>
        </w:rPr>
        <w:t>4 человека</w:t>
      </w:r>
      <w:r w:rsidRPr="00CA3B6C">
        <w:rPr>
          <w:color w:val="0F1115"/>
        </w:rPr>
        <w:t> (</w:t>
      </w:r>
      <w:r w:rsidRPr="00CA3B6C">
        <w:rPr>
          <w:rStyle w:val="af5"/>
          <w:rFonts w:eastAsia="SimSun"/>
          <w:color w:val="0F1115"/>
        </w:rPr>
        <w:t>+5,4%</w:t>
      </w:r>
      <w:r w:rsidRPr="00CA3B6C">
        <w:rPr>
          <w:color w:val="0F1115"/>
        </w:rPr>
        <w:t>) выше уровня 2024 года. Доля участников ЕГЭ по химии от общего числа сдающих в округе в 2026 году составила </w:t>
      </w:r>
      <w:r w:rsidRPr="00CA3B6C">
        <w:rPr>
          <w:rStyle w:val="af5"/>
          <w:rFonts w:eastAsia="SimSun"/>
          <w:color w:val="0F1115"/>
        </w:rPr>
        <w:t>10,3%</w:t>
      </w:r>
      <w:r w:rsidRPr="00CA3B6C">
        <w:rPr>
          <w:color w:val="0F1115"/>
        </w:rPr>
        <w:t>, что ниже пикового значения 2025 года (13,4%) и немного уступает показателю 2024 года (10,8%). Рост в 2025 году, вероятно, связан с повышенным интересом к медицинским, фармацевтическим и химико-технологическим специальностям, что обусловлено развитием соответствующих отраслей промышленности и расширением бюджетных мест в вузах на направления подготовки, связанные с химией, биотехнологиями и медициной. Снижение в 2026 году может объясняться естественной коррекцией после ажиотажного спроса, а также возможным изменением конкурсной ситуации в вузах или перераспределением предпочтений в пользу других естественно-научных предметов.</w:t>
      </w:r>
    </w:p>
    <w:p w14:paraId="5F1234FB"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2. Гендерная структура участников</w:t>
      </w:r>
    </w:p>
    <w:p w14:paraId="58876FED"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На протяжении трех лет наблюдается устойчивое преобладание девушек среди участников экзамена, однако гендерный разрыв постепенно сокращается. Доля девушек снизилась с </w:t>
      </w:r>
      <w:r w:rsidRPr="00CA3B6C">
        <w:rPr>
          <w:rStyle w:val="af5"/>
          <w:rFonts w:eastAsia="SimSun"/>
          <w:color w:val="0F1115"/>
        </w:rPr>
        <w:t>75,7%</w:t>
      </w:r>
      <w:r w:rsidRPr="00CA3B6C">
        <w:rPr>
          <w:color w:val="0F1115"/>
        </w:rPr>
        <w:t> в 2024 году до </w:t>
      </w:r>
      <w:r w:rsidRPr="00CA3B6C">
        <w:rPr>
          <w:rStyle w:val="af5"/>
          <w:rFonts w:eastAsia="SimSun"/>
          <w:color w:val="0F1115"/>
        </w:rPr>
        <w:t>64,1%</w:t>
      </w:r>
      <w:r w:rsidRPr="00CA3B6C">
        <w:rPr>
          <w:color w:val="0F1115"/>
        </w:rPr>
        <w:t> в 2026 году, тогда как доля юношей за тот же период выросла с </w:t>
      </w:r>
      <w:r w:rsidRPr="00CA3B6C">
        <w:rPr>
          <w:rStyle w:val="af5"/>
          <w:rFonts w:eastAsia="SimSun"/>
          <w:color w:val="0F1115"/>
        </w:rPr>
        <w:t>24,3%</w:t>
      </w:r>
      <w:r w:rsidRPr="00CA3B6C">
        <w:rPr>
          <w:color w:val="0F1115"/>
        </w:rPr>
        <w:t> до </w:t>
      </w:r>
      <w:r w:rsidRPr="00CA3B6C">
        <w:rPr>
          <w:rStyle w:val="af5"/>
          <w:rFonts w:eastAsia="SimSun"/>
          <w:color w:val="0F1115"/>
        </w:rPr>
        <w:t>35,9%</w:t>
      </w:r>
      <w:r w:rsidRPr="00CA3B6C">
        <w:rPr>
          <w:color w:val="0F1115"/>
        </w:rPr>
        <w:t xml:space="preserve">. Данная динамика свидетельствует о растущем интересе юношей к химическим и медицинским специальностям, что, вероятно, связано с повышением престижа профессий в сфере химической технологии, нефтепереработки, </w:t>
      </w:r>
      <w:r w:rsidRPr="00CA3B6C">
        <w:rPr>
          <w:color w:val="0F1115"/>
        </w:rPr>
        <w:lastRenderedPageBreak/>
        <w:t>фармации и материаловедения, а также с изменением профессиональных предпочтений в сторону естественно-научных и инженерных направлений.</w:t>
      </w:r>
    </w:p>
    <w:p w14:paraId="5EDDC2C5"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3. Изменения по категориям участников</w:t>
      </w:r>
    </w:p>
    <w:p w14:paraId="7C85DA14"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Основную массу участников во все годы составляют выпускники текущего года, обучающиеся по программам среднего общего образования, однако их доля снизилась с </w:t>
      </w:r>
      <w:r w:rsidRPr="00CA3B6C">
        <w:rPr>
          <w:rStyle w:val="af5"/>
          <w:rFonts w:eastAsia="SimSun"/>
          <w:color w:val="0F1115"/>
        </w:rPr>
        <w:t>97,3%</w:t>
      </w:r>
      <w:r w:rsidRPr="00CA3B6C">
        <w:rPr>
          <w:color w:val="0F1115"/>
        </w:rPr>
        <w:t> в 2024 году до </w:t>
      </w:r>
      <w:r w:rsidRPr="00CA3B6C">
        <w:rPr>
          <w:rStyle w:val="af5"/>
          <w:rFonts w:eastAsia="SimSun"/>
          <w:color w:val="0F1115"/>
        </w:rPr>
        <w:t>94,9%</w:t>
      </w:r>
      <w:r w:rsidRPr="00CA3B6C">
        <w:rPr>
          <w:color w:val="0F1115"/>
        </w:rPr>
        <w:t> в 2026 году. При этом наблюдается рост доли выпускников СПО (с 0% в 2024 г. до </w:t>
      </w:r>
      <w:r w:rsidRPr="00CA3B6C">
        <w:rPr>
          <w:rStyle w:val="af5"/>
          <w:rFonts w:eastAsia="SimSun"/>
          <w:color w:val="0F1115"/>
        </w:rPr>
        <w:t>1,3%</w:t>
      </w:r>
      <w:r w:rsidRPr="00CA3B6C">
        <w:rPr>
          <w:color w:val="0F1115"/>
        </w:rPr>
        <w:t> в 2026 г.) и участников с ОВЗ (с </w:t>
      </w:r>
      <w:r w:rsidRPr="00CA3B6C">
        <w:rPr>
          <w:rStyle w:val="af5"/>
          <w:rFonts w:eastAsia="SimSun"/>
          <w:color w:val="0F1115"/>
        </w:rPr>
        <w:t>2,7%</w:t>
      </w:r>
      <w:r w:rsidRPr="00CA3B6C">
        <w:rPr>
          <w:color w:val="0F1115"/>
        </w:rPr>
        <w:t> до </w:t>
      </w:r>
      <w:r w:rsidRPr="00CA3B6C">
        <w:rPr>
          <w:rStyle w:val="af5"/>
          <w:rFonts w:eastAsia="SimSun"/>
          <w:color w:val="0F1115"/>
        </w:rPr>
        <w:t>3,8%</w:t>
      </w:r>
      <w:r w:rsidRPr="00CA3B6C">
        <w:rPr>
          <w:color w:val="0F1115"/>
        </w:rPr>
        <w:t>). Данная динамика может свидетельствовать о расширении контингента сдающих химию за счет нетрадиционных категорий участников, что, возможно, связано с реализацией программ профессиональной ориентации и повышения доступности образования для различных групп обучающихся, а также с востребованностью химических специальностей на рынке труда.</w:t>
      </w:r>
    </w:p>
    <w:p w14:paraId="360C1B4A"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4. Распределение по типам образовательных организаций</w:t>
      </w:r>
    </w:p>
    <w:p w14:paraId="097FC0A0"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Наблюдается устойчивое преобладание выпускников обычных СОШ, хотя их доля снизилась с </w:t>
      </w:r>
      <w:r w:rsidRPr="00CA3B6C">
        <w:rPr>
          <w:rStyle w:val="af5"/>
          <w:rFonts w:eastAsia="SimSun"/>
          <w:color w:val="0F1115"/>
        </w:rPr>
        <w:t>91,9%</w:t>
      </w:r>
      <w:r w:rsidRPr="00CA3B6C">
        <w:rPr>
          <w:color w:val="0F1115"/>
        </w:rPr>
        <w:t> в 2024 году до </w:t>
      </w:r>
      <w:r w:rsidRPr="00CA3B6C">
        <w:rPr>
          <w:rStyle w:val="af5"/>
          <w:rFonts w:eastAsia="SimSun"/>
          <w:color w:val="0F1115"/>
        </w:rPr>
        <w:t>87,0%</w:t>
      </w:r>
      <w:r w:rsidRPr="00CA3B6C">
        <w:rPr>
          <w:color w:val="0F1115"/>
        </w:rPr>
        <w:t> в 2026 году. При этом доля выпускников СОШ с углубленным изучением предметов (УИП) выросла с </w:t>
      </w:r>
      <w:r w:rsidRPr="00CA3B6C">
        <w:rPr>
          <w:rStyle w:val="af5"/>
          <w:rFonts w:eastAsia="SimSun"/>
          <w:color w:val="0F1115"/>
        </w:rPr>
        <w:t>8,1%</w:t>
      </w:r>
      <w:r w:rsidRPr="00CA3B6C">
        <w:rPr>
          <w:color w:val="0F1115"/>
        </w:rPr>
        <w:t> в 2024 году до </w:t>
      </w:r>
      <w:r w:rsidRPr="00CA3B6C">
        <w:rPr>
          <w:rStyle w:val="af5"/>
          <w:rFonts w:eastAsia="SimSun"/>
          <w:color w:val="0F1115"/>
        </w:rPr>
        <w:t>11,7%</w:t>
      </w:r>
      <w:r w:rsidRPr="00CA3B6C">
        <w:rPr>
          <w:color w:val="0F1115"/>
        </w:rPr>
        <w:t> в 2026 году. Доля выпускников лицеев и гимназий, отсутствовавших в 2024 году (0%), в 2025 году составила </w:t>
      </w:r>
      <w:r w:rsidRPr="00CA3B6C">
        <w:rPr>
          <w:rStyle w:val="af5"/>
          <w:rFonts w:eastAsia="SimSun"/>
          <w:color w:val="0F1115"/>
        </w:rPr>
        <w:t>2,2%</w:t>
      </w:r>
      <w:r w:rsidRPr="00CA3B6C">
        <w:rPr>
          <w:color w:val="0F1115"/>
        </w:rPr>
        <w:t>, а в 2026 году — </w:t>
      </w:r>
      <w:r w:rsidRPr="00CA3B6C">
        <w:rPr>
          <w:rStyle w:val="af5"/>
          <w:rFonts w:eastAsia="SimSun"/>
          <w:color w:val="0F1115"/>
        </w:rPr>
        <w:t>1,3%</w:t>
      </w:r>
      <w:r w:rsidRPr="00CA3B6C">
        <w:rPr>
          <w:color w:val="0F1115"/>
        </w:rPr>
        <w:t>. Данная динамика может свидетельствовать о постепенном перераспределении контингента в пользу школ с более качественной подготовкой по химии, что особенно важно в условиях высокой конкуренции на медицинские и химико-технологические специальности, а также о концентрации подготовки к ЕГЭ по химии в профильных классах.</w:t>
      </w:r>
    </w:p>
    <w:p w14:paraId="050D6C55"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5. Территориальное распределение (по АТЕ)</w:t>
      </w:r>
    </w:p>
    <w:p w14:paraId="6F01A0D0"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t>В разрезе АТЕ </w:t>
      </w:r>
      <w:r w:rsidRPr="00CA3B6C">
        <w:rPr>
          <w:rStyle w:val="af5"/>
          <w:rFonts w:eastAsia="SimSun"/>
          <w:color w:val="0F1115"/>
        </w:rPr>
        <w:t>53,8%</w:t>
      </w:r>
      <w:r w:rsidRPr="00CA3B6C">
        <w:rPr>
          <w:color w:val="0F1115"/>
        </w:rPr>
        <w:t> участников ЕГЭ являются выпускниками ОО г.о. Новокуйбышевск, </w:t>
      </w:r>
      <w:r w:rsidRPr="00CA3B6C">
        <w:rPr>
          <w:rStyle w:val="af5"/>
          <w:rFonts w:eastAsia="SimSun"/>
          <w:color w:val="0F1115"/>
        </w:rPr>
        <w:t>46,2%</w:t>
      </w:r>
      <w:r w:rsidRPr="00CA3B6C">
        <w:rPr>
          <w:color w:val="0F1115"/>
        </w:rPr>
        <w:t> — выпускниками ОО м.р. Волжский. Обращает на себя внимание значительное преобладание доли участников из г.о. Новокуйбышевск, что, вероятно, связано с наличием в данном городском округе профильных школ и классов с углубленным изучением химии, а также с развитой системой профессиональной ориентации, ориентированной на химическую промышленность, представленную в регионе (например, нефтеперерабатывающие и химические предприятия).</w:t>
      </w:r>
    </w:p>
    <w:p w14:paraId="2C8344A6"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rStyle w:val="af5"/>
          <w:rFonts w:eastAsia="SimSun"/>
          <w:color w:val="0F1115"/>
        </w:rPr>
        <w:t>Факторы, повлиявшие на динамику:</w:t>
      </w:r>
    </w:p>
    <w:p w14:paraId="42ED5C29" w14:textId="77777777" w:rsidR="00CA3B6C" w:rsidRPr="00CA3B6C" w:rsidRDefault="00CA3B6C" w:rsidP="00044868">
      <w:pPr>
        <w:pStyle w:val="ds-markdown-paragraph"/>
        <w:shd w:val="clear" w:color="auto" w:fill="FFFFFF"/>
        <w:spacing w:before="0" w:beforeAutospacing="0" w:after="0" w:afterAutospacing="0" w:line="360" w:lineRule="auto"/>
        <w:ind w:firstLine="709"/>
        <w:jc w:val="both"/>
        <w:rPr>
          <w:color w:val="0F1115"/>
        </w:rPr>
      </w:pPr>
      <w:r w:rsidRPr="00CA3B6C">
        <w:rPr>
          <w:color w:val="0F1115"/>
        </w:rPr>
        <w:lastRenderedPageBreak/>
        <w:t>Вероятно, на изменение численности и структуры участников повлияли следующие факторы:</w:t>
      </w:r>
    </w:p>
    <w:p w14:paraId="26F57227" w14:textId="77777777" w:rsidR="00CA3B6C" w:rsidRPr="00CA3B6C" w:rsidRDefault="00CA3B6C" w:rsidP="0008177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CA3B6C">
        <w:rPr>
          <w:rStyle w:val="af5"/>
          <w:rFonts w:eastAsia="SimSun"/>
          <w:color w:val="0F1115"/>
        </w:rPr>
        <w:t>Стратегическое развитие химико-технологического и медицинского образования</w:t>
      </w:r>
      <w:r w:rsidRPr="00CA3B6C">
        <w:rPr>
          <w:color w:val="0F1115"/>
        </w:rPr>
        <w:t> — реализация государственных программ, направленных на развитие химической промышленности, фармацевтики и медицинских технологий, в том числе в рамках </w:t>
      </w:r>
      <w:r w:rsidRPr="00CA3B6C">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CA3B6C">
        <w:rPr>
          <w:color w:val="0F1115"/>
        </w:rPr>
        <w:t>, способствовала повышению интереса к химии как учебному предмету и востребованности соответствующего ЕГЭ.</w:t>
      </w:r>
    </w:p>
    <w:p w14:paraId="3129132B" w14:textId="77777777" w:rsidR="00CA3B6C" w:rsidRPr="00CA3B6C" w:rsidRDefault="00CA3B6C" w:rsidP="0008177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CA3B6C">
        <w:rPr>
          <w:rStyle w:val="af5"/>
          <w:rFonts w:eastAsia="SimSun"/>
          <w:color w:val="0F1115"/>
        </w:rPr>
        <w:t>Изменение правил приема в вузы</w:t>
      </w:r>
      <w:r w:rsidRPr="00CA3B6C">
        <w:rPr>
          <w:color w:val="0F1115"/>
        </w:rPr>
        <w:t> — расширение перечня направлений подготовки (медицина, фармация, химическая технология, материаловедение, биотехнологии, нефтегазовое дело), где химия является профильным вступительным испытанием, а также увеличение бюджетных мест на этих направлениях могли существенно увеличить число желающих сдавать данный экзамен.</w:t>
      </w:r>
    </w:p>
    <w:p w14:paraId="0FD119AA" w14:textId="77777777" w:rsidR="00CA3B6C" w:rsidRPr="00CA3B6C" w:rsidRDefault="00CA3B6C" w:rsidP="0008177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CA3B6C">
        <w:rPr>
          <w:rStyle w:val="af5"/>
          <w:rFonts w:eastAsia="SimSun"/>
          <w:color w:val="0F1115"/>
        </w:rPr>
        <w:t>Введение ФОП и обновленных ФГОС</w:t>
      </w:r>
      <w:r w:rsidRPr="00CA3B6C">
        <w:rPr>
          <w:color w:val="0F1115"/>
        </w:rPr>
        <w:t> — изменение содержания химического образования, включение новых тем, связанных с современными достижениями химии и нанотехнологий, а также акцент на практико-ориентированное обучение и экспериментальную подготовку могли как повысить мотивацию к изучению предмета, так и изменить структуру выбора в зависимости от профиля ОО.</w:t>
      </w:r>
    </w:p>
    <w:p w14:paraId="63D23558" w14:textId="77777777" w:rsidR="00CA3B6C" w:rsidRPr="00CA3B6C" w:rsidRDefault="00CA3B6C" w:rsidP="0008177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CA3B6C">
        <w:rPr>
          <w:rStyle w:val="af5"/>
          <w:rFonts w:eastAsia="SimSun"/>
          <w:color w:val="0F1115"/>
        </w:rPr>
        <w:t>Региональные экономические факторы</w:t>
      </w:r>
      <w:r w:rsidRPr="00CA3B6C">
        <w:rPr>
          <w:color w:val="0F1115"/>
        </w:rPr>
        <w:t> — наличие в регионе крупных химических и нефтеперерабатывающих предприятий, определяющих спрос на квалифицированные кадры в области химии и смежных специальностей, могло способствовать повышенному интересу к предмету среди выпускников, особенно в г.о. Новокуйбышевск.</w:t>
      </w:r>
    </w:p>
    <w:p w14:paraId="12555FB7" w14:textId="77777777" w:rsidR="00FE63D1" w:rsidRPr="00CA3B6C" w:rsidRDefault="00FE63D1" w:rsidP="00044868">
      <w:pPr>
        <w:spacing w:line="360" w:lineRule="auto"/>
        <w:ind w:firstLine="709"/>
        <w:jc w:val="both"/>
      </w:pPr>
      <w:r w:rsidRPr="00CA3B6C">
        <w:br w:type="page"/>
      </w:r>
    </w:p>
    <w:p w14:paraId="7045B4C9"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lastRenderedPageBreak/>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3D3583E6" w14:textId="77777777" w:rsidR="009A70B0" w:rsidRPr="00F579AB" w:rsidRDefault="009A70B0" w:rsidP="009A70B0">
      <w:pPr>
        <w:ind w:left="-426" w:firstLine="426"/>
        <w:jc w:val="both"/>
        <w:rPr>
          <w:rFonts w:eastAsia="Times New Roman"/>
          <w:b/>
        </w:rPr>
      </w:pPr>
    </w:p>
    <w:p w14:paraId="4911D237" w14:textId="77777777" w:rsidR="00010690" w:rsidRPr="00634251" w:rsidRDefault="00010690" w:rsidP="00081777">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4BBA62A5" w14:textId="77777777" w:rsidR="005060D9" w:rsidRPr="00644E7E" w:rsidRDefault="00107438" w:rsidP="00081777">
      <w:pPr>
        <w:pStyle w:val="3"/>
        <w:numPr>
          <w:ilvl w:val="1"/>
          <w:numId w:val="2"/>
        </w:numPr>
        <w:tabs>
          <w:tab w:val="left" w:pos="142"/>
        </w:tabs>
        <w:ind w:left="284" w:hanging="284"/>
        <w:rPr>
          <w:rFonts w:ascii="Times New Roman" w:hAnsi="Times New Roman"/>
          <w:b w:val="0"/>
          <w:i/>
          <w:sz w:val="24"/>
        </w:rPr>
      </w:pPr>
      <w:r>
        <w:rPr>
          <w:noProof/>
        </w:rPr>
        <w:drawing>
          <wp:anchor distT="0" distB="0" distL="114300" distR="114300" simplePos="0" relativeHeight="251658240" behindDoc="1" locked="0" layoutInCell="1" allowOverlap="1" wp14:anchorId="2356F0A6" wp14:editId="595AC3C7">
            <wp:simplePos x="0" y="0"/>
            <wp:positionH relativeFrom="column">
              <wp:posOffset>100965</wp:posOffset>
            </wp:positionH>
            <wp:positionV relativeFrom="paragraph">
              <wp:posOffset>719455</wp:posOffset>
            </wp:positionV>
            <wp:extent cx="9010650" cy="3816350"/>
            <wp:effectExtent l="0" t="0" r="0" b="0"/>
            <wp:wrapTight wrapText="bothSides">
              <wp:wrapPolygon edited="0">
                <wp:start x="0" y="0"/>
                <wp:lineTo x="0" y="21456"/>
                <wp:lineTo x="21554" y="21456"/>
                <wp:lineTo x="2155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650" cy="3816350"/>
                    </a:xfrm>
                    <a:prstGeom prst="rect">
                      <a:avLst/>
                    </a:prstGeom>
                    <a:noFill/>
                  </pic:spPr>
                </pic:pic>
              </a:graphicData>
            </a:graphic>
            <wp14:sizeRelH relativeFrom="page">
              <wp14:pctWidth>0</wp14:pctWidth>
            </wp14:sizeRelH>
            <wp14:sizeRelV relativeFrom="page">
              <wp14:pctHeight>0</wp14:pctHeight>
            </wp14:sizeRelV>
          </wp:anchor>
        </w:drawing>
      </w:r>
      <w:r w:rsidR="005060D9" w:rsidRPr="00FC6BBF">
        <w:rPr>
          <w:rFonts w:ascii="Times New Roman" w:hAnsi="Times New Roman"/>
        </w:rPr>
        <w:t>Диаграмма распределения тестовы</w:t>
      </w:r>
      <w:r w:rsidR="00847D70" w:rsidRPr="00FC6BBF">
        <w:rPr>
          <w:rFonts w:ascii="Times New Roman" w:hAnsi="Times New Roman"/>
        </w:rPr>
        <w:t>х</w:t>
      </w:r>
      <w:r w:rsidR="005060D9"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005060D9"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005060D9"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4867258A" w14:textId="77777777" w:rsidR="00E33C47" w:rsidRPr="00F579AB" w:rsidRDefault="00E33C47" w:rsidP="00E33C47"/>
    <w:p w14:paraId="3817F18E" w14:textId="77777777" w:rsidR="00E33C47" w:rsidRPr="00FA4B3A" w:rsidRDefault="00E33C47" w:rsidP="00E33C47"/>
    <w:p w14:paraId="099AA6F0" w14:textId="77777777" w:rsidR="00301C93" w:rsidRPr="00FA4B3A" w:rsidRDefault="00301C93" w:rsidP="00E33C47"/>
    <w:p w14:paraId="0D02EA35" w14:textId="77777777" w:rsidR="00301C93" w:rsidRDefault="00301C93" w:rsidP="00E33C47"/>
    <w:p w14:paraId="43DF9C64" w14:textId="77777777" w:rsidR="005E2851" w:rsidRDefault="005E2851" w:rsidP="00E33C47"/>
    <w:p w14:paraId="747F7773" w14:textId="77777777" w:rsidR="005E2851" w:rsidRDefault="005E2851" w:rsidP="00E33C47"/>
    <w:p w14:paraId="59166FC9" w14:textId="77777777" w:rsidR="005E2851" w:rsidRDefault="005E2851" w:rsidP="00E33C47"/>
    <w:p w14:paraId="4CCB5958" w14:textId="77777777" w:rsidR="00614AB8" w:rsidRPr="00715B99" w:rsidRDefault="00614AB8" w:rsidP="00081777">
      <w:pPr>
        <w:pStyle w:val="3"/>
        <w:numPr>
          <w:ilvl w:val="1"/>
          <w:numId w:val="2"/>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302F7151"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6</w:t>
      </w:r>
      <w:r w:rsidR="00081777">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14B5CAD7" w14:textId="77777777" w:rsidTr="00CC3194">
        <w:trPr>
          <w:cantSplit/>
          <w:trHeight w:val="264"/>
          <w:tblHeader/>
        </w:trPr>
        <w:tc>
          <w:tcPr>
            <w:tcW w:w="567" w:type="dxa"/>
            <w:vMerge w:val="restart"/>
          </w:tcPr>
          <w:p w14:paraId="271AFCEE"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5165FB65"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506A2FBA"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2D828B42" w14:textId="77777777" w:rsidTr="00CC3194">
        <w:trPr>
          <w:cantSplit/>
          <w:trHeight w:val="155"/>
          <w:tblHeader/>
        </w:trPr>
        <w:tc>
          <w:tcPr>
            <w:tcW w:w="567" w:type="dxa"/>
            <w:vMerge/>
          </w:tcPr>
          <w:p w14:paraId="1D334C89" w14:textId="77777777" w:rsidR="000E13E6" w:rsidRPr="00CC3194" w:rsidRDefault="000E13E6" w:rsidP="000E13E6">
            <w:pPr>
              <w:contextualSpacing/>
              <w:jc w:val="center"/>
              <w:rPr>
                <w:rFonts w:eastAsia="MS Mincho"/>
              </w:rPr>
            </w:pPr>
          </w:p>
        </w:tc>
        <w:tc>
          <w:tcPr>
            <w:tcW w:w="5103" w:type="dxa"/>
            <w:vMerge/>
            <w:vAlign w:val="center"/>
          </w:tcPr>
          <w:p w14:paraId="540BE09C" w14:textId="77777777" w:rsidR="000E13E6" w:rsidRPr="00CC3194" w:rsidRDefault="000E13E6" w:rsidP="00CC3194">
            <w:pPr>
              <w:contextualSpacing/>
              <w:rPr>
                <w:rFonts w:eastAsia="MS Mincho"/>
              </w:rPr>
            </w:pPr>
          </w:p>
        </w:tc>
        <w:tc>
          <w:tcPr>
            <w:tcW w:w="2929" w:type="dxa"/>
            <w:vAlign w:val="center"/>
          </w:tcPr>
          <w:p w14:paraId="66B4AD64"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3C6CC4AC"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33C1D12D"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107438" w:rsidRPr="007C423B" w14:paraId="0D49D673" w14:textId="77777777" w:rsidTr="00107438">
        <w:trPr>
          <w:cantSplit/>
          <w:trHeight w:val="349"/>
        </w:trPr>
        <w:tc>
          <w:tcPr>
            <w:tcW w:w="567" w:type="dxa"/>
          </w:tcPr>
          <w:p w14:paraId="042529A3" w14:textId="77777777" w:rsidR="00107438" w:rsidRPr="00CC3194" w:rsidRDefault="00107438" w:rsidP="00081777">
            <w:pPr>
              <w:numPr>
                <w:ilvl w:val="0"/>
                <w:numId w:val="3"/>
              </w:numPr>
              <w:ind w:left="0" w:firstLine="0"/>
              <w:contextualSpacing/>
              <w:jc w:val="center"/>
              <w:rPr>
                <w:rFonts w:eastAsia="MS Mincho"/>
              </w:rPr>
            </w:pPr>
          </w:p>
        </w:tc>
        <w:tc>
          <w:tcPr>
            <w:tcW w:w="5103" w:type="dxa"/>
            <w:vAlign w:val="center"/>
          </w:tcPr>
          <w:p w14:paraId="20BB10B5" w14:textId="77777777" w:rsidR="00107438" w:rsidRPr="00CC3194" w:rsidRDefault="00107438"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437CB5F6" w14:textId="77777777" w:rsidR="00107438" w:rsidRPr="00837666" w:rsidRDefault="00107438" w:rsidP="00107438">
            <w:pPr>
              <w:contextualSpacing/>
              <w:jc w:val="center"/>
              <w:rPr>
                <w:rFonts w:eastAsia="MS Mincho"/>
              </w:rPr>
            </w:pPr>
            <w:r w:rsidRPr="00837666">
              <w:rPr>
                <w:rFonts w:eastAsia="MS Mincho"/>
              </w:rPr>
              <w:t>10,8%</w:t>
            </w:r>
          </w:p>
        </w:tc>
        <w:tc>
          <w:tcPr>
            <w:tcW w:w="2930" w:type="dxa"/>
            <w:vAlign w:val="bottom"/>
          </w:tcPr>
          <w:p w14:paraId="225D7FC7" w14:textId="77777777" w:rsidR="00107438" w:rsidRPr="00B0207C" w:rsidRDefault="00107438" w:rsidP="00107438">
            <w:pPr>
              <w:contextualSpacing/>
              <w:jc w:val="center"/>
              <w:rPr>
                <w:rFonts w:eastAsia="MS Mincho"/>
              </w:rPr>
            </w:pPr>
            <w:r w:rsidRPr="00B0207C">
              <w:rPr>
                <w:rFonts w:eastAsia="MS Mincho"/>
              </w:rPr>
              <w:t>13,8%</w:t>
            </w:r>
          </w:p>
        </w:tc>
        <w:tc>
          <w:tcPr>
            <w:tcW w:w="2646" w:type="dxa"/>
            <w:vAlign w:val="center"/>
          </w:tcPr>
          <w:p w14:paraId="77FBADDC" w14:textId="77777777" w:rsidR="00107438" w:rsidRPr="00107438" w:rsidRDefault="00107438" w:rsidP="00107438">
            <w:pPr>
              <w:contextualSpacing/>
              <w:jc w:val="center"/>
              <w:rPr>
                <w:rFonts w:eastAsia="MS Mincho"/>
              </w:rPr>
            </w:pPr>
            <w:r w:rsidRPr="00107438">
              <w:rPr>
                <w:rFonts w:eastAsia="MS Mincho"/>
              </w:rPr>
              <w:t>10,3%</w:t>
            </w:r>
          </w:p>
        </w:tc>
      </w:tr>
      <w:tr w:rsidR="00107438" w:rsidRPr="007C423B" w14:paraId="4CD8115D" w14:textId="77777777" w:rsidTr="00107438">
        <w:trPr>
          <w:cantSplit/>
          <w:trHeight w:val="349"/>
        </w:trPr>
        <w:tc>
          <w:tcPr>
            <w:tcW w:w="567" w:type="dxa"/>
          </w:tcPr>
          <w:p w14:paraId="64B4A143" w14:textId="77777777" w:rsidR="00107438" w:rsidRPr="00CC3194" w:rsidRDefault="00107438" w:rsidP="00081777">
            <w:pPr>
              <w:numPr>
                <w:ilvl w:val="0"/>
                <w:numId w:val="3"/>
              </w:numPr>
              <w:ind w:left="0" w:firstLine="0"/>
              <w:contextualSpacing/>
              <w:jc w:val="center"/>
              <w:rPr>
                <w:rFonts w:eastAsia="MS Mincho"/>
              </w:rPr>
            </w:pPr>
          </w:p>
        </w:tc>
        <w:tc>
          <w:tcPr>
            <w:tcW w:w="5103" w:type="dxa"/>
            <w:vAlign w:val="center"/>
          </w:tcPr>
          <w:p w14:paraId="009B7CFB" w14:textId="77777777" w:rsidR="00107438" w:rsidRPr="00CC3194" w:rsidRDefault="00107438"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68166367" w14:textId="77777777" w:rsidR="00107438" w:rsidRPr="00837666" w:rsidRDefault="00107438" w:rsidP="00107438">
            <w:pPr>
              <w:contextualSpacing/>
              <w:jc w:val="center"/>
              <w:rPr>
                <w:rFonts w:eastAsia="MS Mincho"/>
              </w:rPr>
            </w:pPr>
            <w:r w:rsidRPr="00837666">
              <w:rPr>
                <w:rFonts w:eastAsia="MS Mincho"/>
              </w:rPr>
              <w:t>36,5%</w:t>
            </w:r>
          </w:p>
        </w:tc>
        <w:tc>
          <w:tcPr>
            <w:tcW w:w="2930" w:type="dxa"/>
            <w:vAlign w:val="bottom"/>
          </w:tcPr>
          <w:p w14:paraId="3DF0456E" w14:textId="77777777" w:rsidR="00107438" w:rsidRPr="00B0207C" w:rsidRDefault="00107438" w:rsidP="00107438">
            <w:pPr>
              <w:contextualSpacing/>
              <w:jc w:val="center"/>
              <w:rPr>
                <w:rFonts w:eastAsia="MS Mincho"/>
              </w:rPr>
            </w:pPr>
            <w:r w:rsidRPr="00B0207C">
              <w:rPr>
                <w:rFonts w:eastAsia="MS Mincho"/>
              </w:rPr>
              <w:t>41,5%</w:t>
            </w:r>
          </w:p>
        </w:tc>
        <w:tc>
          <w:tcPr>
            <w:tcW w:w="2646" w:type="dxa"/>
            <w:vAlign w:val="center"/>
          </w:tcPr>
          <w:p w14:paraId="45A45830" w14:textId="77777777" w:rsidR="00107438" w:rsidRPr="00107438" w:rsidRDefault="00107438" w:rsidP="00107438">
            <w:pPr>
              <w:contextualSpacing/>
              <w:jc w:val="center"/>
              <w:rPr>
                <w:rFonts w:eastAsia="MS Mincho"/>
              </w:rPr>
            </w:pPr>
            <w:r w:rsidRPr="00107438">
              <w:rPr>
                <w:rFonts w:eastAsia="MS Mincho"/>
              </w:rPr>
              <w:t>35,9%</w:t>
            </w:r>
          </w:p>
        </w:tc>
      </w:tr>
      <w:tr w:rsidR="00107438" w:rsidRPr="007C423B" w:rsidDel="00407E4A" w14:paraId="5AB52737" w14:textId="77777777" w:rsidTr="00107438">
        <w:trPr>
          <w:cantSplit/>
          <w:trHeight w:val="354"/>
        </w:trPr>
        <w:tc>
          <w:tcPr>
            <w:tcW w:w="567" w:type="dxa"/>
          </w:tcPr>
          <w:p w14:paraId="181EF428" w14:textId="77777777" w:rsidR="00107438" w:rsidRPr="00CC3194" w:rsidRDefault="00107438" w:rsidP="00081777">
            <w:pPr>
              <w:numPr>
                <w:ilvl w:val="0"/>
                <w:numId w:val="3"/>
              </w:numPr>
              <w:ind w:left="0" w:firstLine="0"/>
              <w:contextualSpacing/>
              <w:jc w:val="center"/>
              <w:rPr>
                <w:rFonts w:eastAsia="MS Mincho"/>
              </w:rPr>
            </w:pPr>
          </w:p>
        </w:tc>
        <w:tc>
          <w:tcPr>
            <w:tcW w:w="5103" w:type="dxa"/>
            <w:vAlign w:val="center"/>
          </w:tcPr>
          <w:p w14:paraId="76894E10" w14:textId="77777777" w:rsidR="00107438" w:rsidRPr="00CC3194" w:rsidDel="00407E4A" w:rsidRDefault="00107438" w:rsidP="00CC3194">
            <w:pPr>
              <w:contextualSpacing/>
              <w:rPr>
                <w:rFonts w:eastAsia="MS Mincho"/>
              </w:rPr>
            </w:pPr>
            <w:r w:rsidRPr="00CC3194">
              <w:rPr>
                <w:rFonts w:eastAsia="MS Mincho"/>
              </w:rPr>
              <w:t>от 61 до 80 баллов, %</w:t>
            </w:r>
          </w:p>
        </w:tc>
        <w:tc>
          <w:tcPr>
            <w:tcW w:w="2929" w:type="dxa"/>
            <w:vAlign w:val="bottom"/>
          </w:tcPr>
          <w:p w14:paraId="0C84AA1C" w14:textId="77777777" w:rsidR="00107438" w:rsidRPr="00837666" w:rsidRDefault="00107438" w:rsidP="00107438">
            <w:pPr>
              <w:contextualSpacing/>
              <w:jc w:val="center"/>
              <w:rPr>
                <w:rFonts w:eastAsia="MS Mincho"/>
              </w:rPr>
            </w:pPr>
            <w:r w:rsidRPr="00837666">
              <w:rPr>
                <w:rFonts w:eastAsia="MS Mincho"/>
              </w:rPr>
              <w:t>39,2%</w:t>
            </w:r>
          </w:p>
        </w:tc>
        <w:tc>
          <w:tcPr>
            <w:tcW w:w="2930" w:type="dxa"/>
            <w:vAlign w:val="bottom"/>
          </w:tcPr>
          <w:p w14:paraId="587EB608" w14:textId="77777777" w:rsidR="00107438" w:rsidRPr="00B0207C" w:rsidRDefault="00107438" w:rsidP="00107438">
            <w:pPr>
              <w:contextualSpacing/>
              <w:jc w:val="center"/>
              <w:rPr>
                <w:rFonts w:eastAsia="MS Mincho"/>
              </w:rPr>
            </w:pPr>
            <w:r w:rsidRPr="00B0207C">
              <w:rPr>
                <w:rFonts w:eastAsia="MS Mincho"/>
              </w:rPr>
              <w:t>28,7%</w:t>
            </w:r>
          </w:p>
        </w:tc>
        <w:tc>
          <w:tcPr>
            <w:tcW w:w="2646" w:type="dxa"/>
            <w:vAlign w:val="center"/>
          </w:tcPr>
          <w:p w14:paraId="101A4426" w14:textId="77777777" w:rsidR="00107438" w:rsidRPr="00107438" w:rsidRDefault="00107438" w:rsidP="00107438">
            <w:pPr>
              <w:contextualSpacing/>
              <w:jc w:val="center"/>
              <w:rPr>
                <w:rFonts w:eastAsia="MS Mincho"/>
              </w:rPr>
            </w:pPr>
            <w:r w:rsidRPr="00107438">
              <w:rPr>
                <w:rFonts w:eastAsia="MS Mincho"/>
              </w:rPr>
              <w:t>30,8%</w:t>
            </w:r>
          </w:p>
        </w:tc>
      </w:tr>
      <w:tr w:rsidR="00107438" w:rsidRPr="007C423B" w14:paraId="1ED4ED36" w14:textId="77777777" w:rsidTr="00107438">
        <w:trPr>
          <w:cantSplit/>
          <w:trHeight w:val="338"/>
        </w:trPr>
        <w:tc>
          <w:tcPr>
            <w:tcW w:w="567" w:type="dxa"/>
          </w:tcPr>
          <w:p w14:paraId="72AE58C5" w14:textId="77777777" w:rsidR="00107438" w:rsidRPr="00CC3194" w:rsidRDefault="00107438" w:rsidP="00081777">
            <w:pPr>
              <w:numPr>
                <w:ilvl w:val="0"/>
                <w:numId w:val="3"/>
              </w:numPr>
              <w:ind w:left="0" w:firstLine="0"/>
              <w:contextualSpacing/>
              <w:jc w:val="center"/>
              <w:rPr>
                <w:rFonts w:eastAsia="MS Mincho"/>
              </w:rPr>
            </w:pPr>
          </w:p>
        </w:tc>
        <w:tc>
          <w:tcPr>
            <w:tcW w:w="5103" w:type="dxa"/>
            <w:vAlign w:val="center"/>
          </w:tcPr>
          <w:p w14:paraId="25907E12" w14:textId="77777777" w:rsidR="00107438" w:rsidRPr="00CC3194" w:rsidRDefault="00107438"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33413FCC" w14:textId="77777777" w:rsidR="00107438" w:rsidRPr="00837666" w:rsidRDefault="00107438" w:rsidP="00107438">
            <w:pPr>
              <w:contextualSpacing/>
              <w:jc w:val="center"/>
              <w:rPr>
                <w:rFonts w:eastAsia="MS Mincho"/>
              </w:rPr>
            </w:pPr>
            <w:r w:rsidRPr="00837666">
              <w:rPr>
                <w:rFonts w:eastAsia="MS Mincho"/>
              </w:rPr>
              <w:t>13,5%</w:t>
            </w:r>
          </w:p>
        </w:tc>
        <w:tc>
          <w:tcPr>
            <w:tcW w:w="2930" w:type="dxa"/>
            <w:vAlign w:val="bottom"/>
          </w:tcPr>
          <w:p w14:paraId="693944FB" w14:textId="77777777" w:rsidR="00107438" w:rsidRPr="00B0207C" w:rsidRDefault="00107438" w:rsidP="00107438">
            <w:pPr>
              <w:contextualSpacing/>
              <w:jc w:val="center"/>
              <w:rPr>
                <w:rFonts w:eastAsia="MS Mincho"/>
              </w:rPr>
            </w:pPr>
            <w:r w:rsidRPr="00B0207C">
              <w:rPr>
                <w:rFonts w:eastAsia="MS Mincho"/>
              </w:rPr>
              <w:t>16,0%</w:t>
            </w:r>
          </w:p>
        </w:tc>
        <w:tc>
          <w:tcPr>
            <w:tcW w:w="2646" w:type="dxa"/>
            <w:vAlign w:val="center"/>
          </w:tcPr>
          <w:p w14:paraId="55184326" w14:textId="77777777" w:rsidR="00107438" w:rsidRPr="00107438" w:rsidRDefault="00107438" w:rsidP="00107438">
            <w:pPr>
              <w:contextualSpacing/>
              <w:jc w:val="center"/>
              <w:rPr>
                <w:rFonts w:eastAsia="MS Mincho"/>
              </w:rPr>
            </w:pPr>
            <w:r w:rsidRPr="00107438">
              <w:rPr>
                <w:rFonts w:eastAsia="MS Mincho"/>
              </w:rPr>
              <w:t>23,1%</w:t>
            </w:r>
          </w:p>
        </w:tc>
      </w:tr>
      <w:tr w:rsidR="00107438" w:rsidRPr="007C423B" w14:paraId="2CEA1024" w14:textId="77777777" w:rsidTr="00107438">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699CF360" w14:textId="77777777" w:rsidR="00107438" w:rsidRPr="00CC3194" w:rsidRDefault="00107438" w:rsidP="00081777">
            <w:pPr>
              <w:numPr>
                <w:ilvl w:val="0"/>
                <w:numId w:val="3"/>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4531A402" w14:textId="77777777" w:rsidR="00107438" w:rsidRPr="00CC3194" w:rsidRDefault="00107438"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1C6DBD6A" w14:textId="77777777" w:rsidR="00107438" w:rsidRPr="00CC3194" w:rsidRDefault="00107438" w:rsidP="00107438">
            <w:pPr>
              <w:contextualSpacing/>
              <w:jc w:val="center"/>
              <w:rPr>
                <w:rFonts w:eastAsia="MS Mincho"/>
              </w:rPr>
            </w:pPr>
            <w:r w:rsidRPr="00837666">
              <w:rPr>
                <w:rFonts w:eastAsia="MS Mincho"/>
              </w:rPr>
              <w:t>61,2</w:t>
            </w:r>
          </w:p>
        </w:tc>
        <w:tc>
          <w:tcPr>
            <w:tcW w:w="2930" w:type="dxa"/>
            <w:tcBorders>
              <w:top w:val="single" w:sz="4" w:space="0" w:color="000000"/>
              <w:left w:val="single" w:sz="4" w:space="0" w:color="000000"/>
              <w:bottom w:val="single" w:sz="4" w:space="0" w:color="000000"/>
              <w:right w:val="single" w:sz="4" w:space="0" w:color="000000"/>
            </w:tcBorders>
            <w:vAlign w:val="center"/>
          </w:tcPr>
          <w:p w14:paraId="3908596F" w14:textId="77777777" w:rsidR="00107438" w:rsidRPr="00CC3194" w:rsidRDefault="00107438" w:rsidP="00107438">
            <w:pPr>
              <w:contextualSpacing/>
              <w:jc w:val="center"/>
              <w:rPr>
                <w:rFonts w:eastAsia="MS Mincho"/>
              </w:rPr>
            </w:pPr>
            <w:r>
              <w:rPr>
                <w:rFonts w:eastAsia="MS Mincho"/>
              </w:rPr>
              <w:t>57,6</w:t>
            </w:r>
          </w:p>
        </w:tc>
        <w:tc>
          <w:tcPr>
            <w:tcW w:w="2646" w:type="dxa"/>
            <w:tcBorders>
              <w:top w:val="single" w:sz="4" w:space="0" w:color="000000"/>
              <w:left w:val="single" w:sz="4" w:space="0" w:color="000000"/>
              <w:bottom w:val="single" w:sz="4" w:space="0" w:color="000000"/>
              <w:right w:val="single" w:sz="4" w:space="0" w:color="000000"/>
            </w:tcBorders>
            <w:vAlign w:val="center"/>
          </w:tcPr>
          <w:p w14:paraId="105BCD92" w14:textId="77777777" w:rsidR="00107438" w:rsidRPr="00107438" w:rsidRDefault="00107438" w:rsidP="00107438">
            <w:pPr>
              <w:contextualSpacing/>
              <w:jc w:val="center"/>
              <w:rPr>
                <w:rFonts w:eastAsia="MS Mincho"/>
              </w:rPr>
            </w:pPr>
            <w:r w:rsidRPr="00107438">
              <w:rPr>
                <w:rFonts w:eastAsia="MS Mincho"/>
              </w:rPr>
              <w:t>61,6</w:t>
            </w:r>
          </w:p>
        </w:tc>
      </w:tr>
    </w:tbl>
    <w:p w14:paraId="2A79EE1A" w14:textId="77777777" w:rsidR="00F57DA5" w:rsidRDefault="00F57DA5" w:rsidP="00D116BF">
      <w:pPr>
        <w:tabs>
          <w:tab w:val="left" w:pos="709"/>
        </w:tabs>
        <w:jc w:val="both"/>
      </w:pPr>
    </w:p>
    <w:p w14:paraId="22B017B1" w14:textId="77777777" w:rsidR="00CE5162" w:rsidRPr="00FA4B3A" w:rsidRDefault="00CE5162" w:rsidP="00D116BF">
      <w:pPr>
        <w:tabs>
          <w:tab w:val="left" w:pos="709"/>
        </w:tabs>
        <w:jc w:val="both"/>
      </w:pPr>
    </w:p>
    <w:p w14:paraId="58899646" w14:textId="77777777" w:rsidR="005060D9" w:rsidRDefault="005060D9" w:rsidP="00081777">
      <w:pPr>
        <w:pStyle w:val="3"/>
        <w:numPr>
          <w:ilvl w:val="1"/>
          <w:numId w:val="2"/>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3156E561" w14:textId="77777777" w:rsidR="00302596" w:rsidRDefault="008B1329" w:rsidP="00081777">
      <w:pPr>
        <w:pStyle w:val="3"/>
        <w:numPr>
          <w:ilvl w:val="2"/>
          <w:numId w:val="2"/>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6DAA8DEE"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7</w:t>
      </w:r>
      <w:r w:rsidR="0008177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172642EC" w14:textId="77777777" w:rsidTr="00CE5162">
        <w:trPr>
          <w:cantSplit/>
          <w:trHeight w:val="307"/>
          <w:tblHeader/>
        </w:trPr>
        <w:tc>
          <w:tcPr>
            <w:tcW w:w="567" w:type="dxa"/>
            <w:vMerge w:val="restart"/>
            <w:vAlign w:val="center"/>
          </w:tcPr>
          <w:p w14:paraId="4313DF8B"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6C73A98A"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2C3C0F5E"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1DF303E4" w14:textId="77777777" w:rsidTr="00CE5162">
        <w:trPr>
          <w:cantSplit/>
          <w:trHeight w:val="698"/>
          <w:tblHeader/>
        </w:trPr>
        <w:tc>
          <w:tcPr>
            <w:tcW w:w="567" w:type="dxa"/>
            <w:vMerge/>
            <w:vAlign w:val="center"/>
          </w:tcPr>
          <w:p w14:paraId="31E20CEF"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48170550"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3633BBC2"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79B6D851"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76958945"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61C000FE"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107438" w:rsidRPr="009E5C7B" w14:paraId="43F31C39" w14:textId="77777777" w:rsidTr="00107438">
        <w:trPr>
          <w:cantSplit/>
        </w:trPr>
        <w:tc>
          <w:tcPr>
            <w:tcW w:w="567" w:type="dxa"/>
            <w:vAlign w:val="center"/>
          </w:tcPr>
          <w:p w14:paraId="0EE8FFB9" w14:textId="77777777" w:rsidR="00107438" w:rsidRPr="009E5C7B" w:rsidRDefault="00107438" w:rsidP="0008177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1BA71109" w14:textId="77777777" w:rsidR="00107438" w:rsidRPr="009E5C7B" w:rsidRDefault="00107438"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73453BEA" w14:textId="77777777" w:rsidR="00107438" w:rsidRPr="00E7552F" w:rsidRDefault="00107438"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10,4%</w:t>
            </w:r>
          </w:p>
        </w:tc>
        <w:tc>
          <w:tcPr>
            <w:tcW w:w="2445" w:type="dxa"/>
            <w:vAlign w:val="bottom"/>
          </w:tcPr>
          <w:p w14:paraId="4218824F" w14:textId="77777777" w:rsidR="00107438" w:rsidRPr="00E7552F" w:rsidRDefault="00107438"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35,1%</w:t>
            </w:r>
          </w:p>
        </w:tc>
        <w:tc>
          <w:tcPr>
            <w:tcW w:w="2445" w:type="dxa"/>
            <w:vAlign w:val="bottom"/>
          </w:tcPr>
          <w:p w14:paraId="414BE5BE" w14:textId="77777777" w:rsidR="00107438" w:rsidRPr="00E7552F" w:rsidRDefault="00107438"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31,2%</w:t>
            </w:r>
          </w:p>
        </w:tc>
        <w:tc>
          <w:tcPr>
            <w:tcW w:w="2162" w:type="dxa"/>
            <w:vAlign w:val="bottom"/>
          </w:tcPr>
          <w:p w14:paraId="17B98A16" w14:textId="77777777" w:rsidR="00107438" w:rsidRPr="00E7552F" w:rsidRDefault="00107438"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23,4%</w:t>
            </w:r>
          </w:p>
        </w:tc>
      </w:tr>
      <w:tr w:rsidR="00D80D67" w:rsidRPr="009E5C7B" w14:paraId="50331586" w14:textId="77777777" w:rsidTr="00CC3194">
        <w:trPr>
          <w:cantSplit/>
        </w:trPr>
        <w:tc>
          <w:tcPr>
            <w:tcW w:w="567" w:type="dxa"/>
            <w:vAlign w:val="center"/>
          </w:tcPr>
          <w:p w14:paraId="608E9351" w14:textId="77777777" w:rsidR="00D80D67" w:rsidRPr="009E5C7B" w:rsidRDefault="00D80D67" w:rsidP="0008177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58B677BF" w14:textId="77777777" w:rsidR="00D80D67" w:rsidRPr="009E5C7B" w:rsidRDefault="00107438"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6B1CB4BF" w14:textId="77777777" w:rsidR="00D80D67" w:rsidRPr="00107438" w:rsidRDefault="00D80D67" w:rsidP="00D80D67">
            <w:pPr>
              <w:pStyle w:val="a3"/>
              <w:spacing w:after="0" w:line="240" w:lineRule="auto"/>
              <w:ind w:left="0"/>
              <w:jc w:val="center"/>
              <w:rPr>
                <w:rFonts w:ascii="Times New Roman" w:hAnsi="Times New Roman"/>
                <w:sz w:val="24"/>
                <w:szCs w:val="24"/>
              </w:rPr>
            </w:pPr>
          </w:p>
        </w:tc>
        <w:tc>
          <w:tcPr>
            <w:tcW w:w="2445" w:type="dxa"/>
            <w:vAlign w:val="center"/>
          </w:tcPr>
          <w:p w14:paraId="474F05D6" w14:textId="77777777" w:rsidR="00D80D67" w:rsidRPr="00107438" w:rsidRDefault="00107438" w:rsidP="00556E2F">
            <w:pPr>
              <w:pStyle w:val="a3"/>
              <w:spacing w:after="0" w:line="240" w:lineRule="auto"/>
              <w:ind w:left="0"/>
              <w:jc w:val="center"/>
              <w:rPr>
                <w:rFonts w:ascii="Times New Roman" w:hAnsi="Times New Roman"/>
                <w:sz w:val="24"/>
                <w:szCs w:val="24"/>
              </w:rPr>
            </w:pPr>
            <w:r w:rsidRPr="00107438">
              <w:rPr>
                <w:rFonts w:ascii="Times New Roman" w:hAnsi="Times New Roman"/>
                <w:sz w:val="24"/>
                <w:szCs w:val="24"/>
              </w:rPr>
              <w:t>100%</w:t>
            </w:r>
          </w:p>
        </w:tc>
        <w:tc>
          <w:tcPr>
            <w:tcW w:w="2445" w:type="dxa"/>
            <w:vAlign w:val="center"/>
          </w:tcPr>
          <w:p w14:paraId="3D9FC5B9" w14:textId="77777777" w:rsidR="00D80D67" w:rsidRPr="00107438" w:rsidRDefault="00D80D67">
            <w:pPr>
              <w:pStyle w:val="a3"/>
              <w:spacing w:after="0" w:line="240" w:lineRule="auto"/>
              <w:ind w:left="0"/>
              <w:jc w:val="center"/>
              <w:rPr>
                <w:rFonts w:ascii="Times New Roman" w:hAnsi="Times New Roman"/>
                <w:sz w:val="24"/>
                <w:szCs w:val="24"/>
              </w:rPr>
            </w:pPr>
          </w:p>
        </w:tc>
        <w:tc>
          <w:tcPr>
            <w:tcW w:w="2162" w:type="dxa"/>
            <w:vAlign w:val="center"/>
          </w:tcPr>
          <w:p w14:paraId="35712206" w14:textId="77777777" w:rsidR="00D80D67" w:rsidRPr="00107438" w:rsidRDefault="00D80D67">
            <w:pPr>
              <w:pStyle w:val="a3"/>
              <w:spacing w:after="0" w:line="240" w:lineRule="auto"/>
              <w:ind w:left="0"/>
              <w:jc w:val="center"/>
              <w:rPr>
                <w:rFonts w:ascii="Times New Roman" w:hAnsi="Times New Roman"/>
                <w:sz w:val="24"/>
                <w:szCs w:val="24"/>
              </w:rPr>
            </w:pPr>
          </w:p>
        </w:tc>
      </w:tr>
      <w:tr w:rsidR="00D80D67" w:rsidRPr="009E5C7B" w14:paraId="6AFC536D" w14:textId="77777777" w:rsidTr="00CC3194">
        <w:trPr>
          <w:cantSplit/>
        </w:trPr>
        <w:tc>
          <w:tcPr>
            <w:tcW w:w="567" w:type="dxa"/>
            <w:vAlign w:val="center"/>
          </w:tcPr>
          <w:p w14:paraId="52CD8B3F" w14:textId="77777777" w:rsidR="00D80D67" w:rsidRPr="009E5C7B" w:rsidRDefault="00D80D67" w:rsidP="0008177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263DA5C"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3BBCD988" w14:textId="77777777" w:rsidR="00D80D67" w:rsidRPr="00107438" w:rsidRDefault="00D80D67" w:rsidP="00D80D67">
            <w:pPr>
              <w:pStyle w:val="a3"/>
              <w:spacing w:after="0" w:line="240" w:lineRule="auto"/>
              <w:ind w:left="0"/>
              <w:jc w:val="center"/>
              <w:rPr>
                <w:rFonts w:ascii="Times New Roman" w:hAnsi="Times New Roman"/>
                <w:sz w:val="24"/>
                <w:szCs w:val="24"/>
              </w:rPr>
            </w:pPr>
          </w:p>
        </w:tc>
        <w:tc>
          <w:tcPr>
            <w:tcW w:w="2445" w:type="dxa"/>
            <w:vAlign w:val="center"/>
          </w:tcPr>
          <w:p w14:paraId="56F215A4" w14:textId="77777777" w:rsidR="00D80D67" w:rsidRPr="00107438" w:rsidRDefault="00D80D67" w:rsidP="00556E2F">
            <w:pPr>
              <w:pStyle w:val="a3"/>
              <w:spacing w:after="0" w:line="240" w:lineRule="auto"/>
              <w:ind w:left="0"/>
              <w:jc w:val="center"/>
              <w:rPr>
                <w:rFonts w:ascii="Times New Roman" w:hAnsi="Times New Roman"/>
                <w:sz w:val="24"/>
                <w:szCs w:val="24"/>
              </w:rPr>
            </w:pPr>
          </w:p>
        </w:tc>
        <w:tc>
          <w:tcPr>
            <w:tcW w:w="2445" w:type="dxa"/>
            <w:vAlign w:val="center"/>
          </w:tcPr>
          <w:p w14:paraId="20350940" w14:textId="77777777" w:rsidR="00D80D67" w:rsidRPr="00107438" w:rsidRDefault="00D80D67">
            <w:pPr>
              <w:pStyle w:val="a3"/>
              <w:spacing w:after="0" w:line="240" w:lineRule="auto"/>
              <w:ind w:left="0"/>
              <w:jc w:val="center"/>
              <w:rPr>
                <w:rFonts w:ascii="Times New Roman" w:hAnsi="Times New Roman"/>
                <w:sz w:val="24"/>
                <w:szCs w:val="24"/>
              </w:rPr>
            </w:pPr>
          </w:p>
        </w:tc>
        <w:tc>
          <w:tcPr>
            <w:tcW w:w="2162" w:type="dxa"/>
            <w:vAlign w:val="center"/>
          </w:tcPr>
          <w:p w14:paraId="2DB09978" w14:textId="77777777" w:rsidR="00D80D67" w:rsidRPr="00107438" w:rsidRDefault="00D80D67">
            <w:pPr>
              <w:pStyle w:val="a3"/>
              <w:spacing w:after="0" w:line="240" w:lineRule="auto"/>
              <w:ind w:left="0"/>
              <w:jc w:val="center"/>
              <w:rPr>
                <w:rFonts w:ascii="Times New Roman" w:hAnsi="Times New Roman"/>
                <w:sz w:val="24"/>
                <w:szCs w:val="24"/>
              </w:rPr>
            </w:pPr>
          </w:p>
        </w:tc>
      </w:tr>
    </w:tbl>
    <w:p w14:paraId="6D197DB2" w14:textId="77777777" w:rsidR="00CC3D7C" w:rsidRDefault="00CC3D7C">
      <w:pPr>
        <w:rPr>
          <w:sz w:val="20"/>
        </w:rPr>
      </w:pPr>
    </w:p>
    <w:p w14:paraId="05F814AC" w14:textId="77777777" w:rsidR="00E7552F" w:rsidRPr="00CE5162" w:rsidRDefault="00E7552F">
      <w:pPr>
        <w:rPr>
          <w:sz w:val="20"/>
        </w:rPr>
      </w:pPr>
    </w:p>
    <w:p w14:paraId="193DB978" w14:textId="77777777" w:rsidR="005060D9" w:rsidRPr="00A70EA4" w:rsidRDefault="008B1329" w:rsidP="00081777">
      <w:pPr>
        <w:pStyle w:val="3"/>
        <w:numPr>
          <w:ilvl w:val="2"/>
          <w:numId w:val="2"/>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7000DFCC" w14:textId="77777777" w:rsidR="00A45222" w:rsidRPr="00A70EA4" w:rsidRDefault="00A45222" w:rsidP="00A45222">
      <w:pPr>
        <w:pStyle w:val="af7"/>
        <w:keepNext/>
        <w:ind w:left="567"/>
      </w:pPr>
      <w:r w:rsidRPr="00A70EA4">
        <w:t xml:space="preserve">Таблица </w:t>
      </w:r>
      <w:r w:rsidR="00A70EA4">
        <w:t>2</w:t>
      </w:r>
      <w:r w:rsidRPr="00A70EA4">
        <w:noBreakHyphen/>
      </w:r>
      <w:r w:rsidR="00081777">
        <w:fldChar w:fldCharType="begin"/>
      </w:r>
      <w:r w:rsidR="00081777">
        <w:instrText xml:space="preserve"> SEQ Таблица \* ARABIC \s 1 </w:instrText>
      </w:r>
      <w:r w:rsidR="00081777">
        <w:fldChar w:fldCharType="separate"/>
      </w:r>
      <w:r w:rsidR="00AF57A4">
        <w:rPr>
          <w:noProof/>
        </w:rPr>
        <w:t>8</w:t>
      </w:r>
      <w:r w:rsidR="0008177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1EB62619" w14:textId="77777777" w:rsidTr="00CE5162">
        <w:trPr>
          <w:cantSplit/>
          <w:tblHeader/>
        </w:trPr>
        <w:tc>
          <w:tcPr>
            <w:tcW w:w="680" w:type="dxa"/>
            <w:vMerge w:val="restart"/>
            <w:vAlign w:val="center"/>
          </w:tcPr>
          <w:p w14:paraId="6C967F95"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64A95550"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4F3AC457"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1C8B1520"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590904CE" w14:textId="77777777" w:rsidTr="00CE5162">
        <w:trPr>
          <w:cantSplit/>
          <w:trHeight w:val="601"/>
          <w:tblHeader/>
        </w:trPr>
        <w:tc>
          <w:tcPr>
            <w:tcW w:w="680" w:type="dxa"/>
            <w:vMerge/>
          </w:tcPr>
          <w:p w14:paraId="4CE04CC5"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53EE0A8A"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6E173C54"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0C724773"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172BADAB"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01B23704"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2CF54947"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E7552F" w:rsidRPr="004F04E1" w14:paraId="47281DCD" w14:textId="77777777" w:rsidTr="003665C9">
        <w:trPr>
          <w:cantSplit/>
          <w:tblHeader/>
        </w:trPr>
        <w:tc>
          <w:tcPr>
            <w:tcW w:w="680" w:type="dxa"/>
          </w:tcPr>
          <w:p w14:paraId="4A0A45C7" w14:textId="77777777" w:rsidR="00E7552F" w:rsidRPr="00CC3194" w:rsidRDefault="00E7552F" w:rsidP="00547A52">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0723AF33" w14:textId="77777777" w:rsidR="00E7552F" w:rsidRPr="00FA4B3A" w:rsidRDefault="00E7552F" w:rsidP="00547A52">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7F04EB13"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67</w:t>
            </w:r>
          </w:p>
        </w:tc>
        <w:tc>
          <w:tcPr>
            <w:tcW w:w="2409" w:type="dxa"/>
            <w:vAlign w:val="bottom"/>
          </w:tcPr>
          <w:p w14:paraId="7ABB36E7"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9,0%</w:t>
            </w:r>
          </w:p>
        </w:tc>
        <w:tc>
          <w:tcPr>
            <w:tcW w:w="2410" w:type="dxa"/>
            <w:vAlign w:val="bottom"/>
          </w:tcPr>
          <w:p w14:paraId="7B36379F"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35,8%</w:t>
            </w:r>
          </w:p>
        </w:tc>
        <w:tc>
          <w:tcPr>
            <w:tcW w:w="2411" w:type="dxa"/>
            <w:vAlign w:val="bottom"/>
          </w:tcPr>
          <w:p w14:paraId="6A00CAC4"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32,8%</w:t>
            </w:r>
          </w:p>
        </w:tc>
        <w:tc>
          <w:tcPr>
            <w:tcW w:w="2409" w:type="dxa"/>
            <w:vAlign w:val="bottom"/>
          </w:tcPr>
          <w:p w14:paraId="3B6FB2B8"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22,4%</w:t>
            </w:r>
          </w:p>
        </w:tc>
      </w:tr>
      <w:tr w:rsidR="00E7552F" w:rsidRPr="004F04E1" w14:paraId="1FB4F747" w14:textId="77777777" w:rsidTr="003665C9">
        <w:trPr>
          <w:cantSplit/>
          <w:tblHeader/>
        </w:trPr>
        <w:tc>
          <w:tcPr>
            <w:tcW w:w="680" w:type="dxa"/>
          </w:tcPr>
          <w:p w14:paraId="690C1CF5" w14:textId="77777777" w:rsidR="00E7552F" w:rsidRPr="00CC3194" w:rsidRDefault="00E7552F" w:rsidP="00547A52">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10BFDAE4" w14:textId="77777777" w:rsidR="00E7552F" w:rsidRPr="00FA4B3A" w:rsidRDefault="00E7552F" w:rsidP="00547A52">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2B3D2848"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1</w:t>
            </w:r>
          </w:p>
        </w:tc>
        <w:tc>
          <w:tcPr>
            <w:tcW w:w="2409" w:type="dxa"/>
            <w:vAlign w:val="bottom"/>
          </w:tcPr>
          <w:p w14:paraId="643F289F"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0,0%</w:t>
            </w:r>
          </w:p>
        </w:tc>
        <w:tc>
          <w:tcPr>
            <w:tcW w:w="2410" w:type="dxa"/>
            <w:vAlign w:val="bottom"/>
          </w:tcPr>
          <w:p w14:paraId="66064D20"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100,0%</w:t>
            </w:r>
          </w:p>
        </w:tc>
        <w:tc>
          <w:tcPr>
            <w:tcW w:w="2411" w:type="dxa"/>
            <w:vAlign w:val="bottom"/>
          </w:tcPr>
          <w:p w14:paraId="1AC9BE03"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0,0%</w:t>
            </w:r>
          </w:p>
        </w:tc>
        <w:tc>
          <w:tcPr>
            <w:tcW w:w="2409" w:type="dxa"/>
            <w:vAlign w:val="bottom"/>
          </w:tcPr>
          <w:p w14:paraId="488B3675"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0,0%</w:t>
            </w:r>
          </w:p>
        </w:tc>
      </w:tr>
      <w:tr w:rsidR="00E7552F" w:rsidRPr="004F04E1" w14:paraId="59D99E4E" w14:textId="77777777" w:rsidTr="003665C9">
        <w:trPr>
          <w:cantSplit/>
          <w:tblHeader/>
        </w:trPr>
        <w:tc>
          <w:tcPr>
            <w:tcW w:w="680" w:type="dxa"/>
          </w:tcPr>
          <w:p w14:paraId="7C7F3149" w14:textId="77777777" w:rsidR="00E7552F" w:rsidRPr="00CC3194" w:rsidRDefault="00E7552F" w:rsidP="00547A52">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3692BD33" w14:textId="77777777" w:rsidR="00E7552F" w:rsidRPr="00FA4B3A" w:rsidRDefault="00E7552F" w:rsidP="00547A52">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367114C9"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9</w:t>
            </w:r>
          </w:p>
        </w:tc>
        <w:tc>
          <w:tcPr>
            <w:tcW w:w="2409" w:type="dxa"/>
            <w:vAlign w:val="bottom"/>
          </w:tcPr>
          <w:p w14:paraId="2B3732E5"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22,2%</w:t>
            </w:r>
          </w:p>
        </w:tc>
        <w:tc>
          <w:tcPr>
            <w:tcW w:w="2410" w:type="dxa"/>
            <w:vAlign w:val="bottom"/>
          </w:tcPr>
          <w:p w14:paraId="7FA846CA"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22,2%</w:t>
            </w:r>
          </w:p>
        </w:tc>
        <w:tc>
          <w:tcPr>
            <w:tcW w:w="2411" w:type="dxa"/>
            <w:vAlign w:val="bottom"/>
          </w:tcPr>
          <w:p w14:paraId="75B0BE26"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22,2%</w:t>
            </w:r>
          </w:p>
        </w:tc>
        <w:tc>
          <w:tcPr>
            <w:tcW w:w="2409" w:type="dxa"/>
            <w:vAlign w:val="bottom"/>
          </w:tcPr>
          <w:p w14:paraId="187BA0EF" w14:textId="77777777" w:rsidR="00E7552F" w:rsidRPr="00E7552F" w:rsidRDefault="00E7552F" w:rsidP="00E7552F">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33,3%</w:t>
            </w:r>
          </w:p>
        </w:tc>
      </w:tr>
    </w:tbl>
    <w:p w14:paraId="0C9AF9FE" w14:textId="77777777" w:rsidR="00CC3D7C" w:rsidRPr="00CE5162" w:rsidRDefault="00CC3D7C">
      <w:pPr>
        <w:rPr>
          <w:sz w:val="20"/>
        </w:rPr>
      </w:pPr>
    </w:p>
    <w:p w14:paraId="30754F14" w14:textId="77777777" w:rsidR="00C47826" w:rsidRPr="00CC3194" w:rsidRDefault="00FD21B3" w:rsidP="00081777">
      <w:pPr>
        <w:pStyle w:val="3"/>
        <w:numPr>
          <w:ilvl w:val="2"/>
          <w:numId w:val="2"/>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1F6788E3"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9</w:t>
      </w:r>
      <w:r w:rsidR="0008177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674C20E4" w14:textId="77777777" w:rsidTr="00CE5162">
        <w:trPr>
          <w:cantSplit/>
          <w:tblHeader/>
        </w:trPr>
        <w:tc>
          <w:tcPr>
            <w:tcW w:w="567" w:type="dxa"/>
            <w:vMerge w:val="restart"/>
            <w:vAlign w:val="center"/>
          </w:tcPr>
          <w:p w14:paraId="61FB1F0A"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79E2B3C5"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0917976A"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691860F2"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539F5834" w14:textId="77777777" w:rsidTr="00CE5162">
        <w:trPr>
          <w:cantSplit/>
          <w:trHeight w:val="473"/>
          <w:tblHeader/>
        </w:trPr>
        <w:tc>
          <w:tcPr>
            <w:tcW w:w="567" w:type="dxa"/>
            <w:vMerge/>
          </w:tcPr>
          <w:p w14:paraId="6E96CA21"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29D54522"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75C9E79D"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5DC77010"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472303BB"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255308A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7D80DCB0"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E7552F" w:rsidRPr="009E5C7B" w14:paraId="1E55B417" w14:textId="77777777" w:rsidTr="00CE5162">
        <w:trPr>
          <w:cantSplit/>
          <w:tblHeader/>
        </w:trPr>
        <w:tc>
          <w:tcPr>
            <w:tcW w:w="567" w:type="dxa"/>
          </w:tcPr>
          <w:p w14:paraId="23079DEE" w14:textId="77777777" w:rsidR="00E7552F" w:rsidRPr="009E5C7B" w:rsidRDefault="00E7552F"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76428189" w14:textId="77777777" w:rsidR="00E7552F" w:rsidRPr="009E5C7B" w:rsidRDefault="00E7552F"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707048F2" w14:textId="77777777" w:rsidR="00E7552F" w:rsidRPr="009E5C7B" w:rsidRDefault="00E7552F"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1</w:t>
            </w:r>
          </w:p>
        </w:tc>
        <w:tc>
          <w:tcPr>
            <w:tcW w:w="2409" w:type="dxa"/>
            <w:vAlign w:val="center"/>
          </w:tcPr>
          <w:p w14:paraId="1EAB6693" w14:textId="77777777" w:rsidR="00E7552F" w:rsidRPr="00107438" w:rsidRDefault="00E7552F" w:rsidP="00547A52">
            <w:pPr>
              <w:pStyle w:val="a3"/>
              <w:spacing w:after="0" w:line="240" w:lineRule="auto"/>
              <w:ind w:left="0"/>
              <w:jc w:val="center"/>
              <w:rPr>
                <w:rFonts w:ascii="Times New Roman" w:hAnsi="Times New Roman"/>
                <w:sz w:val="24"/>
                <w:szCs w:val="24"/>
              </w:rPr>
            </w:pPr>
          </w:p>
        </w:tc>
        <w:tc>
          <w:tcPr>
            <w:tcW w:w="2410" w:type="dxa"/>
            <w:vAlign w:val="center"/>
          </w:tcPr>
          <w:p w14:paraId="308AD637" w14:textId="77777777" w:rsidR="00E7552F" w:rsidRPr="00107438" w:rsidRDefault="00E7552F" w:rsidP="00547A52">
            <w:pPr>
              <w:pStyle w:val="a3"/>
              <w:spacing w:after="0" w:line="240" w:lineRule="auto"/>
              <w:ind w:left="0"/>
              <w:jc w:val="center"/>
              <w:rPr>
                <w:rFonts w:ascii="Times New Roman" w:hAnsi="Times New Roman"/>
                <w:sz w:val="24"/>
                <w:szCs w:val="24"/>
              </w:rPr>
            </w:pPr>
            <w:r w:rsidRPr="00107438">
              <w:rPr>
                <w:rFonts w:ascii="Times New Roman" w:hAnsi="Times New Roman"/>
                <w:sz w:val="24"/>
                <w:szCs w:val="24"/>
              </w:rPr>
              <w:t>100%</w:t>
            </w:r>
          </w:p>
        </w:tc>
        <w:tc>
          <w:tcPr>
            <w:tcW w:w="2410" w:type="dxa"/>
            <w:vAlign w:val="center"/>
          </w:tcPr>
          <w:p w14:paraId="5948DA64" w14:textId="77777777" w:rsidR="00E7552F" w:rsidRPr="00107438" w:rsidRDefault="00E7552F" w:rsidP="00547A52">
            <w:pPr>
              <w:pStyle w:val="a3"/>
              <w:spacing w:after="0" w:line="240" w:lineRule="auto"/>
              <w:ind w:left="0"/>
              <w:jc w:val="center"/>
              <w:rPr>
                <w:rFonts w:ascii="Times New Roman" w:hAnsi="Times New Roman"/>
                <w:sz w:val="24"/>
                <w:szCs w:val="24"/>
              </w:rPr>
            </w:pPr>
          </w:p>
        </w:tc>
        <w:tc>
          <w:tcPr>
            <w:tcW w:w="2410" w:type="dxa"/>
            <w:vAlign w:val="center"/>
          </w:tcPr>
          <w:p w14:paraId="5AEF0312" w14:textId="77777777" w:rsidR="00E7552F" w:rsidRPr="00107438" w:rsidRDefault="00E7552F" w:rsidP="00547A52">
            <w:pPr>
              <w:pStyle w:val="a3"/>
              <w:spacing w:after="0" w:line="240" w:lineRule="auto"/>
              <w:ind w:left="0"/>
              <w:jc w:val="center"/>
              <w:rPr>
                <w:rFonts w:ascii="Times New Roman" w:hAnsi="Times New Roman"/>
                <w:sz w:val="24"/>
                <w:szCs w:val="24"/>
              </w:rPr>
            </w:pPr>
          </w:p>
        </w:tc>
      </w:tr>
      <w:tr w:rsidR="00E7552F" w:rsidRPr="009E5C7B" w14:paraId="08658959" w14:textId="77777777" w:rsidTr="00655A5B">
        <w:trPr>
          <w:cantSplit/>
          <w:tblHeader/>
        </w:trPr>
        <w:tc>
          <w:tcPr>
            <w:tcW w:w="567" w:type="dxa"/>
          </w:tcPr>
          <w:p w14:paraId="58EA9512" w14:textId="77777777" w:rsidR="00E7552F" w:rsidRPr="009E5C7B" w:rsidRDefault="00E7552F"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3A65AEA7" w14:textId="77777777" w:rsidR="00E7552F" w:rsidRPr="009E5C7B" w:rsidRDefault="00E7552F"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69EA11B6" w14:textId="77777777" w:rsidR="00E7552F" w:rsidRPr="009E5C7B" w:rsidRDefault="00E7552F"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77</w:t>
            </w:r>
          </w:p>
        </w:tc>
        <w:tc>
          <w:tcPr>
            <w:tcW w:w="2409" w:type="dxa"/>
            <w:vAlign w:val="bottom"/>
          </w:tcPr>
          <w:p w14:paraId="53B6532D" w14:textId="77777777" w:rsidR="00E7552F" w:rsidRPr="00E7552F" w:rsidRDefault="00E7552F" w:rsidP="00547A52">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10,4%</w:t>
            </w:r>
          </w:p>
        </w:tc>
        <w:tc>
          <w:tcPr>
            <w:tcW w:w="2410" w:type="dxa"/>
            <w:vAlign w:val="bottom"/>
          </w:tcPr>
          <w:p w14:paraId="14A1B9F2" w14:textId="77777777" w:rsidR="00E7552F" w:rsidRPr="00E7552F" w:rsidRDefault="00E7552F" w:rsidP="00547A52">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35,1%</w:t>
            </w:r>
          </w:p>
        </w:tc>
        <w:tc>
          <w:tcPr>
            <w:tcW w:w="2410" w:type="dxa"/>
            <w:vAlign w:val="bottom"/>
          </w:tcPr>
          <w:p w14:paraId="1B672F2A" w14:textId="77777777" w:rsidR="00E7552F" w:rsidRPr="00E7552F" w:rsidRDefault="00E7552F" w:rsidP="00547A52">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31,2%</w:t>
            </w:r>
          </w:p>
        </w:tc>
        <w:tc>
          <w:tcPr>
            <w:tcW w:w="2410" w:type="dxa"/>
            <w:vAlign w:val="bottom"/>
          </w:tcPr>
          <w:p w14:paraId="60892537" w14:textId="77777777" w:rsidR="00E7552F" w:rsidRPr="00E7552F" w:rsidRDefault="00E7552F" w:rsidP="00547A52">
            <w:pPr>
              <w:pStyle w:val="a3"/>
              <w:spacing w:after="0" w:line="240" w:lineRule="auto"/>
              <w:ind w:left="0"/>
              <w:jc w:val="center"/>
              <w:rPr>
                <w:rFonts w:ascii="Times New Roman" w:hAnsi="Times New Roman"/>
                <w:sz w:val="24"/>
                <w:szCs w:val="24"/>
              </w:rPr>
            </w:pPr>
            <w:r w:rsidRPr="00E7552F">
              <w:rPr>
                <w:rFonts w:ascii="Times New Roman" w:hAnsi="Times New Roman"/>
                <w:sz w:val="24"/>
                <w:szCs w:val="24"/>
              </w:rPr>
              <w:t>23,4%</w:t>
            </w:r>
          </w:p>
        </w:tc>
      </w:tr>
    </w:tbl>
    <w:p w14:paraId="3A52D10E" w14:textId="77777777" w:rsidR="005060D9" w:rsidRPr="00CC3194" w:rsidRDefault="005060D9" w:rsidP="00081777">
      <w:pPr>
        <w:pStyle w:val="3"/>
        <w:numPr>
          <w:ilvl w:val="2"/>
          <w:numId w:val="2"/>
        </w:numPr>
        <w:rPr>
          <w:rFonts w:ascii="Times New Roman" w:hAnsi="Times New Roman"/>
          <w:b w:val="0"/>
          <w:bCs w:val="0"/>
        </w:rPr>
      </w:pPr>
      <w:r w:rsidRPr="00FC6BBF">
        <w:rPr>
          <w:rFonts w:ascii="Times New Roman" w:hAnsi="Times New Roman"/>
          <w:b w:val="0"/>
          <w:bCs w:val="0"/>
        </w:rPr>
        <w:t>в сравнении по АТЕ</w:t>
      </w:r>
    </w:p>
    <w:p w14:paraId="162AE8FF" w14:textId="77777777" w:rsidR="00A45222" w:rsidRPr="00AD3663" w:rsidRDefault="00A45222" w:rsidP="00A45222">
      <w:pPr>
        <w:pStyle w:val="af7"/>
        <w:keepNext/>
        <w:ind w:left="567"/>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10</w:t>
      </w:r>
      <w:r w:rsidR="0008177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77EAEF17" w14:textId="77777777" w:rsidTr="00CE5162">
        <w:trPr>
          <w:cantSplit/>
          <w:tblHeader/>
        </w:trPr>
        <w:tc>
          <w:tcPr>
            <w:tcW w:w="567" w:type="dxa"/>
            <w:vMerge w:val="restart"/>
            <w:shd w:val="clear" w:color="auto" w:fill="auto"/>
            <w:vAlign w:val="center"/>
          </w:tcPr>
          <w:p w14:paraId="07392920"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36EB63B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7F5DABC3"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479345D6"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4D9642D5" w14:textId="77777777" w:rsidTr="00CE5162">
        <w:trPr>
          <w:cantSplit/>
          <w:trHeight w:val="878"/>
          <w:tblHeader/>
        </w:trPr>
        <w:tc>
          <w:tcPr>
            <w:tcW w:w="567" w:type="dxa"/>
            <w:vMerge/>
            <w:shd w:val="clear" w:color="auto" w:fill="auto"/>
            <w:vAlign w:val="center"/>
          </w:tcPr>
          <w:p w14:paraId="0AE34915"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4C776AB1"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1C44EDC2"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1B61DCB5"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145CCC32"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471255BB"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256FD049"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E7552F" w:rsidRPr="004F04E1" w14:paraId="41E15BC4" w14:textId="77777777" w:rsidTr="00E7552F">
        <w:trPr>
          <w:cantSplit/>
          <w:trHeight w:val="20"/>
        </w:trPr>
        <w:tc>
          <w:tcPr>
            <w:tcW w:w="567" w:type="dxa"/>
            <w:shd w:val="clear" w:color="auto" w:fill="auto"/>
          </w:tcPr>
          <w:p w14:paraId="188EB5B4" w14:textId="77777777" w:rsidR="00E7552F" w:rsidRPr="00FA4B3A" w:rsidRDefault="00E7552F" w:rsidP="00547A52">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35DD8971" w14:textId="77777777" w:rsidR="00E7552F" w:rsidRPr="00E2039C" w:rsidRDefault="00E7552F" w:rsidP="00547A52">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1559" w:type="dxa"/>
            <w:vAlign w:val="center"/>
          </w:tcPr>
          <w:p w14:paraId="0EEE7FBB" w14:textId="77777777" w:rsidR="00E7552F" w:rsidRPr="00FA4B3A" w:rsidRDefault="00E7552F" w:rsidP="00E7552F">
            <w:pPr>
              <w:contextualSpacing/>
              <w:jc w:val="center"/>
            </w:pPr>
            <w:r>
              <w:t>42</w:t>
            </w:r>
          </w:p>
        </w:tc>
        <w:tc>
          <w:tcPr>
            <w:tcW w:w="2409" w:type="dxa"/>
            <w:shd w:val="clear" w:color="auto" w:fill="auto"/>
            <w:vAlign w:val="center"/>
          </w:tcPr>
          <w:p w14:paraId="6EA6EDF1" w14:textId="77777777" w:rsidR="00E7552F" w:rsidRPr="00E7552F" w:rsidRDefault="00E7552F" w:rsidP="00E7552F">
            <w:pPr>
              <w:contextualSpacing/>
              <w:jc w:val="center"/>
            </w:pPr>
            <w:r w:rsidRPr="00E7552F">
              <w:t>11,9%</w:t>
            </w:r>
          </w:p>
        </w:tc>
        <w:tc>
          <w:tcPr>
            <w:tcW w:w="2410" w:type="dxa"/>
            <w:shd w:val="clear" w:color="auto" w:fill="auto"/>
            <w:vAlign w:val="center"/>
          </w:tcPr>
          <w:p w14:paraId="15031B8F" w14:textId="77777777" w:rsidR="00E7552F" w:rsidRPr="00E7552F" w:rsidRDefault="00E7552F" w:rsidP="00E7552F">
            <w:pPr>
              <w:contextualSpacing/>
              <w:jc w:val="center"/>
            </w:pPr>
            <w:r w:rsidRPr="00E7552F">
              <w:t>33,3%</w:t>
            </w:r>
          </w:p>
        </w:tc>
        <w:tc>
          <w:tcPr>
            <w:tcW w:w="2410" w:type="dxa"/>
            <w:shd w:val="clear" w:color="auto" w:fill="auto"/>
            <w:vAlign w:val="center"/>
          </w:tcPr>
          <w:p w14:paraId="3344EABB" w14:textId="77777777" w:rsidR="00E7552F" w:rsidRPr="00E7552F" w:rsidRDefault="00E7552F" w:rsidP="00E7552F">
            <w:pPr>
              <w:contextualSpacing/>
              <w:jc w:val="center"/>
            </w:pPr>
            <w:r w:rsidRPr="00E7552F">
              <w:t>28,6%</w:t>
            </w:r>
          </w:p>
        </w:tc>
        <w:tc>
          <w:tcPr>
            <w:tcW w:w="2410" w:type="dxa"/>
            <w:shd w:val="clear" w:color="auto" w:fill="auto"/>
            <w:vAlign w:val="center"/>
          </w:tcPr>
          <w:p w14:paraId="75EDE118" w14:textId="77777777" w:rsidR="00E7552F" w:rsidRPr="00E7552F" w:rsidRDefault="00E7552F" w:rsidP="00E7552F">
            <w:pPr>
              <w:contextualSpacing/>
              <w:jc w:val="center"/>
            </w:pPr>
            <w:r w:rsidRPr="00E7552F">
              <w:t>26,2%</w:t>
            </w:r>
          </w:p>
        </w:tc>
      </w:tr>
      <w:tr w:rsidR="00E7552F" w:rsidRPr="004F04E1" w14:paraId="1C89A94C" w14:textId="77777777" w:rsidTr="00E7552F">
        <w:trPr>
          <w:cantSplit/>
          <w:trHeight w:val="243"/>
        </w:trPr>
        <w:tc>
          <w:tcPr>
            <w:tcW w:w="567" w:type="dxa"/>
            <w:shd w:val="clear" w:color="auto" w:fill="auto"/>
          </w:tcPr>
          <w:p w14:paraId="7D8A4664" w14:textId="77777777" w:rsidR="00E7552F" w:rsidRPr="00FA4B3A" w:rsidRDefault="00E7552F" w:rsidP="00547A52">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3CBB6283" w14:textId="77777777" w:rsidR="00E7552F" w:rsidRPr="00E2039C" w:rsidRDefault="00E7552F" w:rsidP="00547A52">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1559" w:type="dxa"/>
            <w:vAlign w:val="center"/>
          </w:tcPr>
          <w:p w14:paraId="7BBF22EA" w14:textId="77777777" w:rsidR="00E7552F" w:rsidRPr="00FA4B3A" w:rsidRDefault="00E7552F" w:rsidP="00E7552F">
            <w:pPr>
              <w:contextualSpacing/>
              <w:jc w:val="center"/>
            </w:pPr>
            <w:r>
              <w:t>36</w:t>
            </w:r>
          </w:p>
        </w:tc>
        <w:tc>
          <w:tcPr>
            <w:tcW w:w="2409" w:type="dxa"/>
            <w:shd w:val="clear" w:color="auto" w:fill="auto"/>
            <w:vAlign w:val="center"/>
          </w:tcPr>
          <w:p w14:paraId="6EAB575A" w14:textId="77777777" w:rsidR="00E7552F" w:rsidRPr="00E7552F" w:rsidRDefault="00E7552F" w:rsidP="00E7552F">
            <w:pPr>
              <w:contextualSpacing/>
              <w:jc w:val="center"/>
            </w:pPr>
            <w:r w:rsidRPr="00E7552F">
              <w:t>8,3%</w:t>
            </w:r>
          </w:p>
        </w:tc>
        <w:tc>
          <w:tcPr>
            <w:tcW w:w="2410" w:type="dxa"/>
            <w:shd w:val="clear" w:color="auto" w:fill="auto"/>
            <w:vAlign w:val="center"/>
          </w:tcPr>
          <w:p w14:paraId="3E430AB6" w14:textId="77777777" w:rsidR="00E7552F" w:rsidRPr="00E7552F" w:rsidRDefault="00E7552F" w:rsidP="00E7552F">
            <w:pPr>
              <w:contextualSpacing/>
              <w:jc w:val="center"/>
            </w:pPr>
            <w:r w:rsidRPr="00E7552F">
              <w:t>38,9%</w:t>
            </w:r>
          </w:p>
        </w:tc>
        <w:tc>
          <w:tcPr>
            <w:tcW w:w="2410" w:type="dxa"/>
            <w:shd w:val="clear" w:color="auto" w:fill="auto"/>
            <w:vAlign w:val="center"/>
          </w:tcPr>
          <w:p w14:paraId="2CFEBB10" w14:textId="77777777" w:rsidR="00E7552F" w:rsidRPr="00E7552F" w:rsidRDefault="00E7552F" w:rsidP="00E7552F">
            <w:pPr>
              <w:contextualSpacing/>
              <w:jc w:val="center"/>
            </w:pPr>
            <w:r w:rsidRPr="00E7552F">
              <w:t>33,3%</w:t>
            </w:r>
          </w:p>
        </w:tc>
        <w:tc>
          <w:tcPr>
            <w:tcW w:w="2410" w:type="dxa"/>
            <w:shd w:val="clear" w:color="auto" w:fill="auto"/>
            <w:vAlign w:val="center"/>
          </w:tcPr>
          <w:p w14:paraId="435B3193" w14:textId="77777777" w:rsidR="00E7552F" w:rsidRPr="00E7552F" w:rsidRDefault="00E7552F" w:rsidP="00E7552F">
            <w:pPr>
              <w:contextualSpacing/>
              <w:jc w:val="center"/>
            </w:pPr>
            <w:r w:rsidRPr="00E7552F">
              <w:t>19,4%</w:t>
            </w:r>
          </w:p>
        </w:tc>
      </w:tr>
    </w:tbl>
    <w:p w14:paraId="68309ABB" w14:textId="77777777" w:rsidR="00CE5162" w:rsidRDefault="00CE5162" w:rsidP="00EF24A0"/>
    <w:p w14:paraId="2BACD4C5" w14:textId="77777777" w:rsidR="00EC36C1" w:rsidRDefault="00EC36C1" w:rsidP="00EF24A0"/>
    <w:p w14:paraId="206B656E" w14:textId="77777777" w:rsidR="000D0D9B" w:rsidRDefault="005060D9" w:rsidP="00081777">
      <w:pPr>
        <w:pStyle w:val="3"/>
        <w:numPr>
          <w:ilvl w:val="1"/>
          <w:numId w:val="2"/>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531EFAF6" w14:textId="77777777" w:rsidR="00332A77" w:rsidRDefault="00276E91" w:rsidP="00081777">
      <w:pPr>
        <w:pStyle w:val="3"/>
        <w:numPr>
          <w:ilvl w:val="2"/>
          <w:numId w:val="2"/>
        </w:numPr>
        <w:rPr>
          <w:rFonts w:ascii="Times New Roman" w:hAnsi="Times New Roman"/>
          <w:b w:val="0"/>
          <w:bCs w:val="0"/>
          <w:lang w:val="ru-RU"/>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668E8C93" w14:textId="77777777" w:rsidR="00B36A2A" w:rsidRDefault="00B36A2A" w:rsidP="00B36A2A"/>
    <w:p w14:paraId="05B3E21C" w14:textId="77777777" w:rsidR="00B36A2A" w:rsidRPr="00605D50" w:rsidRDefault="00B36A2A" w:rsidP="00B36A2A">
      <w:pPr>
        <w:spacing w:line="360" w:lineRule="auto"/>
        <w:ind w:firstLine="709"/>
        <w:jc w:val="both"/>
      </w:pPr>
      <w:r w:rsidRPr="00E32EEB">
        <w:t>Среди образовательных организаций</w:t>
      </w:r>
      <w:r>
        <w:t xml:space="preserve"> Поволжского округа</w:t>
      </w:r>
      <w:r w:rsidRPr="00E32EEB">
        <w:t xml:space="preserve">, выпускники которых выбрали </w:t>
      </w:r>
      <w:r>
        <w:t>химию</w:t>
      </w:r>
      <w:r w:rsidRPr="00E32EEB">
        <w:t xml:space="preserve"> на ЕГЭ</w:t>
      </w:r>
      <w:r>
        <w:t xml:space="preserve"> </w:t>
      </w:r>
      <w:r w:rsidRPr="00E32EEB">
        <w:t>202</w:t>
      </w:r>
      <w:r>
        <w:t>6</w:t>
      </w:r>
      <w:r w:rsidRPr="00E32EEB">
        <w:t xml:space="preserve"> года, </w:t>
      </w:r>
      <w:r>
        <w:t>только три</w:t>
      </w:r>
      <w:r w:rsidRPr="00E32EEB">
        <w:t xml:space="preserve"> школ</w:t>
      </w:r>
      <w:r>
        <w:t>ы</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p w14:paraId="60F60591" w14:textId="77777777" w:rsidR="00B36A2A" w:rsidRPr="00B36A2A" w:rsidRDefault="00B36A2A" w:rsidP="00B36A2A"/>
    <w:p w14:paraId="59406AC2" w14:textId="77777777" w:rsidR="000D0D9B" w:rsidRDefault="00276E91" w:rsidP="00081777">
      <w:pPr>
        <w:pStyle w:val="3"/>
        <w:numPr>
          <w:ilvl w:val="2"/>
          <w:numId w:val="2"/>
        </w:numPr>
        <w:rPr>
          <w:rFonts w:ascii="Times New Roman" w:hAnsi="Times New Roman"/>
          <w:b w:val="0"/>
          <w:bCs w:val="0"/>
          <w:lang w:val="ru-RU"/>
        </w:rPr>
      </w:pPr>
      <w:bookmarkStart w:id="4" w:name="_Toc395183674"/>
      <w:bookmarkStart w:id="5" w:name="_Toc423954908"/>
      <w:bookmarkStart w:id="6" w:name="_Toc424490594"/>
      <w:r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174C8193" w14:textId="77777777" w:rsidR="00B36A2A" w:rsidRDefault="00B36A2A" w:rsidP="00B36A2A"/>
    <w:p w14:paraId="6D13A9DC" w14:textId="77777777" w:rsidR="00B36A2A" w:rsidRDefault="00B36A2A" w:rsidP="00B36A2A">
      <w:pPr>
        <w:spacing w:line="360" w:lineRule="auto"/>
        <w:ind w:firstLine="709"/>
        <w:jc w:val="both"/>
      </w:pPr>
      <w:r w:rsidRPr="00E32EEB">
        <w:t>Среди образовательных организаций</w:t>
      </w:r>
      <w:r>
        <w:t xml:space="preserve"> Поволжского округа</w:t>
      </w:r>
      <w:r w:rsidRPr="00E32EEB">
        <w:t xml:space="preserve">, выпускники которых выбрали </w:t>
      </w:r>
      <w:r>
        <w:t>химию</w:t>
      </w:r>
      <w:r w:rsidRPr="00E32EEB">
        <w:t xml:space="preserve"> на ЕГЭ</w:t>
      </w:r>
      <w:r>
        <w:t xml:space="preserve"> </w:t>
      </w:r>
      <w:r w:rsidRPr="00E32EEB">
        <w:t>202</w:t>
      </w:r>
      <w:r>
        <w:t>6</w:t>
      </w:r>
      <w:r w:rsidRPr="00E32EEB">
        <w:t xml:space="preserve"> года, </w:t>
      </w:r>
      <w:r>
        <w:t>только три</w:t>
      </w:r>
      <w:r w:rsidRPr="00E32EEB">
        <w:t xml:space="preserve"> школ</w:t>
      </w:r>
      <w:r>
        <w:t>ы</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p w14:paraId="26684560" w14:textId="77777777" w:rsidR="00B36A2A" w:rsidRPr="00B36A2A" w:rsidRDefault="00B36A2A" w:rsidP="00B36A2A"/>
    <w:bookmarkEnd w:id="4"/>
    <w:bookmarkEnd w:id="5"/>
    <w:bookmarkEnd w:id="6"/>
    <w:p w14:paraId="093A2F72" w14:textId="77777777" w:rsidR="000B0F58" w:rsidRPr="00FC6BBF" w:rsidRDefault="000B0F58" w:rsidP="00081777">
      <w:pPr>
        <w:pStyle w:val="3"/>
        <w:numPr>
          <w:ilvl w:val="1"/>
          <w:numId w:val="2"/>
        </w:numPr>
        <w:tabs>
          <w:tab w:val="left" w:pos="142"/>
        </w:tabs>
        <w:ind w:left="142" w:hanging="426"/>
        <w:rPr>
          <w:rFonts w:ascii="Times New Roman" w:hAnsi="Times New Roman"/>
        </w:rPr>
      </w:pPr>
      <w:r w:rsidRPr="00FC6BBF">
        <w:rPr>
          <w:rFonts w:ascii="Times New Roman" w:hAnsi="Times New Roman"/>
        </w:rPr>
        <w:t>ВЫВОДЫ о характере изменения результатов ЕГЭ по предмету</w:t>
      </w:r>
    </w:p>
    <w:p w14:paraId="183AEB67" w14:textId="77777777" w:rsidR="00034B84" w:rsidRDefault="00034B84" w:rsidP="00034B84">
      <w:pPr>
        <w:shd w:val="clear" w:color="auto" w:fill="FFFFFF"/>
        <w:spacing w:line="360" w:lineRule="auto"/>
        <w:ind w:firstLine="709"/>
        <w:jc w:val="both"/>
        <w:rPr>
          <w:rFonts w:eastAsia="Times New Roman"/>
          <w:color w:val="0F1115"/>
        </w:rPr>
      </w:pPr>
    </w:p>
    <w:p w14:paraId="276590BB" w14:textId="77777777" w:rsidR="00034B84" w:rsidRPr="00034B84" w:rsidRDefault="00034B84" w:rsidP="00034B84">
      <w:pPr>
        <w:shd w:val="clear" w:color="auto" w:fill="FFFFFF"/>
        <w:spacing w:line="360" w:lineRule="auto"/>
        <w:ind w:firstLine="709"/>
        <w:jc w:val="both"/>
        <w:rPr>
          <w:rFonts w:eastAsia="Times New Roman"/>
          <w:color w:val="0F1115"/>
        </w:rPr>
      </w:pPr>
      <w:r w:rsidRPr="00034B84">
        <w:rPr>
          <w:rFonts w:eastAsia="Times New Roman"/>
          <w:color w:val="0F1115"/>
        </w:rPr>
        <w:t>На основе анализа статистических данных, представленных в разделе 2, можно зафиксировать значимые изменения в результатах ЕГЭ по химии в 2026 году в образовательных организациях Поволжского округа по сравнению с 2024 и 2025 годами. В целом динамика результатов носит положительный, но неравномерный характер, свидетельствующий о поляризации уровня подготовки участников экзамена.</w:t>
      </w:r>
    </w:p>
    <w:p w14:paraId="7E6E2641" w14:textId="77777777" w:rsidR="00034B84" w:rsidRPr="00034B84" w:rsidRDefault="00034B84" w:rsidP="00034B84">
      <w:pPr>
        <w:shd w:val="clear" w:color="auto" w:fill="FFFFFF"/>
        <w:spacing w:line="360" w:lineRule="auto"/>
        <w:ind w:firstLine="709"/>
        <w:jc w:val="both"/>
        <w:rPr>
          <w:rFonts w:eastAsia="Times New Roman"/>
          <w:color w:val="0F1115"/>
        </w:rPr>
      </w:pPr>
      <w:r w:rsidRPr="00034B84">
        <w:rPr>
          <w:rFonts w:eastAsia="Times New Roman"/>
          <w:color w:val="0F1115"/>
        </w:rPr>
        <w:t xml:space="preserve">Прежде всего, обращает на себя внимание существенный рост среднего тестового балла, который в 2026 году достиг 61,6, что на 4 балла выше показателя 2025 года (57,6) и на 0,4 балла выше показателя 2024 года (61,2). Данная динамика сопровождается значительным увеличением доли высокобалльников, набравших от 81 до 100 баллов, — их доля выросла до 23,1%, тогда как в 2025 году она составляла 16,0%, а в 2024 году — 13,5%. При этом наблюдается снижение доли участников, не преодолевших минимальный балл, — в 2026 году таких оказалось 10,3%, что является минимальным значением за трёхлетний период и свидетельствует о позитивных изменениях в части </w:t>
      </w:r>
      <w:r w:rsidRPr="00034B84">
        <w:rPr>
          <w:rFonts w:eastAsia="Times New Roman"/>
          <w:color w:val="0F1115"/>
        </w:rPr>
        <w:lastRenderedPageBreak/>
        <w:t>преодоления порога успешности (в 2025 году — 13,8%, в 2024 году — 10,8%). Доля участников, получивших от минимального балла до 60 баллов, в 2026 году составила 35,9%, что ниже показателя 2025 года (41,5%) и близко к значению 2024 года (36,5%). В группе участников, показавших результаты в диапазоне от 61 до 80 баллов, в 2026 году зафиксировано 30,8%, что несколько выше уровня 2025 года (28,7%), но ниже показателя 2024 года (39,2%). Таким образом, общая картина результатов ЕГЭ по химии в Поволжском округе в 2026 году демонстрирует положительную динамику, выражающуюся в росте среднего балла и числа высокобалльников при одновременном снижении доли неуспешных участников и сокращении доли участников с низкими результатами.</w:t>
      </w:r>
    </w:p>
    <w:p w14:paraId="62BE8106" w14:textId="77777777" w:rsidR="00034B84" w:rsidRPr="00034B84" w:rsidRDefault="00034B84" w:rsidP="00034B84">
      <w:pPr>
        <w:shd w:val="clear" w:color="auto" w:fill="FFFFFF"/>
        <w:spacing w:line="360" w:lineRule="auto"/>
        <w:ind w:firstLine="709"/>
        <w:jc w:val="both"/>
        <w:rPr>
          <w:rFonts w:eastAsia="Times New Roman"/>
          <w:color w:val="0F1115"/>
        </w:rPr>
      </w:pPr>
      <w:r w:rsidRPr="00034B84">
        <w:rPr>
          <w:rFonts w:eastAsia="Times New Roman"/>
          <w:color w:val="0F1115"/>
        </w:rPr>
        <w:t>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химии составляет 53,8% от общего числа сдающих в регионе, доля не преодолевших минимальный балл составляет 11,9%, доля участников, получивших от минимального балла до 60 баллов, — 33,3%, доля показавших результаты от 61 до 80 баллов — 28,6%, а доля высокобалльников достигает 26,2%. В муниципальном районе Волжский, где сосредоточена значительная часть участников (46,2% от общего числа), картина результатов выглядит иначе: доля не преодолевших минимальный балл здесь составляет 8,3% (ниже, чем в Новокуйбышевске, на 3,6 процентных пункта), доля участников, получивших от минимального балла до 60 баллов, — 38,9% (выше, чем в Новокуйбышевске, на 5,6 процентных пункта), доля участников, получивших от 61 до 80 баллов, — 33,3% (выше, чем в Новокуйбышевске, на 4,7 процентных пункта), а доля высокобалльников — 19,4% (ниже, чем в Новокуйбышевске, на 6,8 процентных пункта). Таким образом, в Волжском районе результаты распределены более равномерно, с преобладанием средних баллов, однако доля высокобалльников здесь ниже, а доля участников с низкими результатами выше, чем в Новокуйбышевске, что свидетельствует о необходимости усиления работы с сильными учащимися в данном муниципалитете.</w:t>
      </w:r>
    </w:p>
    <w:p w14:paraId="4168B54C" w14:textId="77777777" w:rsidR="00034B84" w:rsidRPr="00034B84" w:rsidRDefault="00034B84" w:rsidP="00034B84">
      <w:pPr>
        <w:shd w:val="clear" w:color="auto" w:fill="FFFFFF"/>
        <w:spacing w:line="360" w:lineRule="auto"/>
        <w:ind w:firstLine="709"/>
        <w:jc w:val="both"/>
        <w:rPr>
          <w:rFonts w:eastAsia="Times New Roman"/>
          <w:color w:val="0F1115"/>
        </w:rPr>
      </w:pPr>
      <w:r w:rsidRPr="00034B84">
        <w:rPr>
          <w:rFonts w:eastAsia="Times New Roman"/>
          <w:color w:val="0F1115"/>
        </w:rPr>
        <w:t xml:space="preserve">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87,0% от общего числа участников (67 человек), — показывает следующие результаты: 9,0% не преодолели минимальный балл, 35,8% получили от минимального балла до 60, 32,8% — от 61 до 80 и 22,4% — от 81 до 100 баллов. Именно в этой категории, наиболее многочисленной, фиксируются как неуспешные участники, так и основная масса высокобалльников, что указывает на наличие эффективных </w:t>
      </w:r>
      <w:r w:rsidRPr="00034B84">
        <w:rPr>
          <w:rFonts w:eastAsia="Times New Roman"/>
          <w:color w:val="0F1115"/>
        </w:rPr>
        <w:lastRenderedPageBreak/>
        <w:t>педагогических практик в отдельных школах данного типа, требующих трансляции в другие образовательные организации. Выпускники СОШ с углублённым изучением предметов (УИП) (9 участников, 11,7% от общего числа) демонстрируют поляризованные результаты: доля не преодолевших минимальный балл здесь составляет 22,2% — это самый высокий показатель среди всех типов ОО, что вызывает серьёзное беспокойство, доля получивших от минимального балла до 60 баллов — 22,2%, доля получивших от 61 до 80 баллов — 22,2%, а доля высокобалльников достигает 33,3% — самый высокий показатель среди всех типов ОО. Такая структура результатов свидетельствует о высоком уровне внутренней дифференциации в школах с УИП, где наряду с сильными учащимися есть значительная группа выпускников, не справляющихся с экзаменом, что указывает на необходимость пересмотра подходов к организации образовательного процесса в данных ОО. Выпускники лицеев и гимназий (1 участник, 1,3% от общего числа) показали результат в диапазоне от минимального балла до 60 баллов (100,0%), однако следует учитывать, что в данной категории представлен всего 1 участник, что делает статистические выводы по этой группе ограниченно достоверными. При этом следует отметить, что подавляющее большинство участников (77 из 78) изучали химию на углублённом уровне, и лишь 1 участник — на базовом; при этом единственный участник с базовым уровнем показал результат в диапазоне от минимального балла до 60 баллов, что подтверждает необходимость углублённого изучения предмета для успешной сдачи ЕГЭ по химии.</w:t>
      </w:r>
    </w:p>
    <w:p w14:paraId="68FFF096" w14:textId="77777777" w:rsidR="00034B84" w:rsidRPr="00034B84" w:rsidRDefault="00034B84" w:rsidP="00034B84">
      <w:pPr>
        <w:shd w:val="clear" w:color="auto" w:fill="FFFFFF"/>
        <w:spacing w:line="360" w:lineRule="auto"/>
        <w:ind w:firstLine="709"/>
        <w:jc w:val="both"/>
        <w:rPr>
          <w:rFonts w:eastAsia="Times New Roman"/>
          <w:color w:val="0F1115"/>
        </w:rPr>
      </w:pPr>
      <w:r w:rsidRPr="00034B84">
        <w:rPr>
          <w:rFonts w:eastAsia="Times New Roman"/>
          <w:color w:val="0F1115"/>
        </w:rPr>
        <w:t>В разрезе категорий участников все 74 выпускника текущего года, обучающихся по программам среднего общего образования, распределились следующим образом: 10,4% не преодолели минимальный балл, 35,1% получили от минимального балла до 60, 31,2% — от 61 до 80 и 23,4% — от 81 до 100 баллов. Единственный участник из числа выпускников СПО показал результат в диапазоне от минимального балла до 60 баллов (100%). В каждый из трёх лет присутствовали участники с ограниченными возможностями здоровья (в 2026 году — 3 человека, 3,8% от общего числа участников), что свидетельствует о расширении доступности экзамена для разных категорий граждан, однако результаты данной группы требуют отдельного анализа. Наибольшее беспокойство вызывает тот факт, что в школах с УИП доля неуспешных участников составляет 22,2% при самой высокой доле высокобалльников (33,3%), что указывает на серьёзные проблемы в организации образовательного процесса, связанные с недостаточной адресной работой со слабоуспевающими учащимися при наличии сильной подготовки у мотивированных школьников.</w:t>
      </w:r>
    </w:p>
    <w:p w14:paraId="3DBD8B60" w14:textId="77777777" w:rsidR="00332DE4" w:rsidRDefault="00332DE4" w:rsidP="000B0F58"/>
    <w:p w14:paraId="2B98B665" w14:textId="77777777" w:rsidR="00DB6745" w:rsidRDefault="000B0F58" w:rsidP="00081777">
      <w:pPr>
        <w:pStyle w:val="3"/>
        <w:numPr>
          <w:ilvl w:val="1"/>
          <w:numId w:val="2"/>
        </w:numPr>
        <w:tabs>
          <w:tab w:val="left" w:pos="142"/>
        </w:tabs>
        <w:ind w:left="142" w:hanging="426"/>
        <w:jc w:val="both"/>
        <w:rPr>
          <w:rFonts w:ascii="Times New Roman" w:hAnsi="Times New Roman"/>
          <w:lang w:val="ru-RU"/>
        </w:rPr>
      </w:pPr>
      <w:r>
        <w:rPr>
          <w:rFonts w:ascii="Times New Roman" w:hAnsi="Times New Roman"/>
          <w:lang w:val="ru-RU"/>
        </w:rPr>
        <w:lastRenderedPageBreak/>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1C9A1656" w14:textId="77777777" w:rsidR="005E72A7" w:rsidRDefault="005E72A7" w:rsidP="00FC6BBF">
      <w:pPr>
        <w:pStyle w:val="2"/>
        <w:jc w:val="center"/>
        <w:rPr>
          <w:rFonts w:ascii="Times New Roman" w:hAnsi="Times New Roman"/>
          <w:b/>
          <w:bCs/>
          <w:color w:val="auto"/>
          <w:sz w:val="28"/>
          <w:szCs w:val="28"/>
          <w:lang w:val="ru-RU"/>
        </w:rPr>
      </w:pPr>
    </w:p>
    <w:p w14:paraId="5E57AC52" w14:textId="77777777" w:rsidR="005E72A7" w:rsidRPr="005E72A7" w:rsidRDefault="005E72A7" w:rsidP="005E72A7">
      <w:pPr>
        <w:shd w:val="clear" w:color="auto" w:fill="FFFFFF"/>
        <w:spacing w:line="360" w:lineRule="auto"/>
        <w:ind w:firstLine="709"/>
        <w:jc w:val="both"/>
        <w:rPr>
          <w:rFonts w:eastAsia="Times New Roman"/>
          <w:color w:val="0F1115"/>
        </w:rPr>
      </w:pPr>
      <w:r w:rsidRPr="005E72A7">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химии. В рамках реализации обновлённых ФГОС и корректировки ФОП, вступивших в силу с 1 сентября 2025 года, особое внимание уделялось синхронизации программ обучения с требованиями государственных экзаменов и усилению практико-ориентированной составляющей химического образования. В качестве единой методической темы на 2024–2026 учебные годы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химии,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w:t>
      </w:r>
    </w:p>
    <w:p w14:paraId="647A9FC7" w14:textId="77777777" w:rsidR="005E72A7" w:rsidRPr="005E72A7" w:rsidRDefault="005E72A7" w:rsidP="005E72A7">
      <w:pPr>
        <w:shd w:val="clear" w:color="auto" w:fill="FFFFFF"/>
        <w:spacing w:line="360" w:lineRule="auto"/>
        <w:ind w:firstLine="709"/>
        <w:jc w:val="both"/>
        <w:rPr>
          <w:rFonts w:eastAsia="Times New Roman"/>
          <w:color w:val="0F1115"/>
        </w:rPr>
      </w:pPr>
      <w:r w:rsidRPr="005E72A7">
        <w:rPr>
          <w:rFonts w:eastAsia="Times New Roman"/>
          <w:color w:val="0F1115"/>
        </w:rPr>
        <w:t>На уровне муниципалитета систематически организовывались стажировочные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химии, проводились семинары и вебинары по вопросам подготовки к ЕГЭ с акцентом на методику преподавания проблемных тем и предметно-содержательный анализ результатов ГИА. В рамках реализации региональных проектов, направленных на развитие естественно-научного образования, организовывались мероприятия по повышению квалификации педагогов через систему дистанционного обучения и региональный реестр.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Организовывались курсы повышения квалификации для учителей химии по вопросам содержания и методики преподавания в контексте изменённых ФОП ООО и ФОП СОО, а также проводились заседания районных методических объединений, в рамках которых рассматривались вопросы подготовки к ЕГЭ с учётом изменений в структуре КИМ и особое внимание уделялось методике решения расчётных задач и заданий с развёрнутым ответом.</w:t>
      </w:r>
    </w:p>
    <w:p w14:paraId="4F5074E7" w14:textId="77777777" w:rsidR="005E72A7" w:rsidRPr="005E72A7" w:rsidRDefault="005E72A7" w:rsidP="005E72A7">
      <w:pPr>
        <w:shd w:val="clear" w:color="auto" w:fill="FFFFFF"/>
        <w:spacing w:line="360" w:lineRule="auto"/>
        <w:ind w:firstLine="709"/>
        <w:jc w:val="both"/>
        <w:rPr>
          <w:rFonts w:eastAsia="Times New Roman"/>
          <w:color w:val="0F1115"/>
        </w:rPr>
      </w:pPr>
      <w:r w:rsidRPr="005E72A7">
        <w:rPr>
          <w:rFonts w:eastAsia="Times New Roman"/>
          <w:color w:val="0F1115"/>
        </w:rPr>
        <w:lastRenderedPageBreak/>
        <w:t>В образовательных организациях в предыдущие годы был реализован комплекс внутришкольных мер, направленных на повышение качества подготовки по химии. В частности, в школах с углублённым изучением предмета были разработаны индивидуальные образовательные маршруты для мотивированных учащихся, направленные на углублённое изучение сложных тем химического курса, включая органическую химию, химическую кинетику и термодинамику. В ряде образовательных организаций были внедрены программы дополнительного образования и факультативных занятий по химии, ориентированные на развитие экспериментальных навыков и умения решать расчётные задачи повышенного уровня сложности. Проводились школьные и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что позволяло выявлять проблемные зоны в подготовке и своевременно их корректировать.</w:t>
      </w:r>
    </w:p>
    <w:p w14:paraId="5CA19310" w14:textId="77777777" w:rsidR="005E72A7" w:rsidRPr="005E72A7" w:rsidRDefault="005E72A7" w:rsidP="005E72A7">
      <w:pPr>
        <w:shd w:val="clear" w:color="auto" w:fill="FFFFFF"/>
        <w:spacing w:line="360" w:lineRule="auto"/>
        <w:ind w:firstLine="709"/>
        <w:jc w:val="both"/>
        <w:rPr>
          <w:rFonts w:eastAsia="Times New Roman"/>
          <w:color w:val="0F1115"/>
        </w:rPr>
      </w:pPr>
      <w:r w:rsidRPr="005E72A7">
        <w:rPr>
          <w:rFonts w:eastAsia="Times New Roman"/>
          <w:color w:val="0F1115"/>
        </w:rPr>
        <w:t xml:space="preserve">Можно предположить, что принятые меры оказали положительное влияние на динамику результатов ЕГЭ по химии в 2026 году. Значительный рост среднего тестового балла (с 57,6 в 2025 году до 61,6 в 2026 году) и увеличение доли высокобалльников (с 16,0% в 2025 году до 23,1% в 2026 году) свидетельствуют об эффективности системной работы с мотивированными учащимися и внедрения эффективных педагогических практик в части подготовки к выполнению заданий высокого уровня сложности. Положительная динамика особенно заметна в образовательных организациях, где велась целенаправленная работа с сильными учащимися, что подтверждается ростом доли участников, набравших от 81 до 100 баллов, в обычных СОШ (22,4%) и в школах с УИП (33,3%). Это свидетельствует о том, что трансляция эффективных практик из школ, демонстрирующих стабильно высокие результаты, и целенаправленная работа с мотивированными учащимися дают свои результаты. Вместе с тем, несмотря на положительную динамику в части роста высокобалльников и снижения доли неуспешных участников (с 13,8% в 2025 году до 10,3% в 2026 году), остаются проблемные зоны. В школах с УИП, где сосредоточена значительная часть мотивированных учащихся, доля неуспешных составляет 22,2% — это самый высокий показатель среди всех типов ОО, что указывает на недостаточную эффективность принятых мер в части работы со слабоуспевающими обучающимися в данных образовательных организациях. Особое беспокойство вызывает тот факт, что в школах с УИП наблюдается высокая поляризация результатов: 22,2% неуспешных при 33,3% высокобалльников, что свидетельствует о недостаточной адресности методической помощи педагогам, работающим с учащимися, испытывающими трудности в изучении химии. Кроме того, в муниципальном районе Волжский доля высокобалльников составляет лишь 19,4%, что ниже показателя городского округа </w:t>
      </w:r>
      <w:r w:rsidRPr="005E72A7">
        <w:rPr>
          <w:rFonts w:eastAsia="Times New Roman"/>
          <w:color w:val="0F1115"/>
        </w:rPr>
        <w:lastRenderedPageBreak/>
        <w:t>Новокуйбышевск (26,2%), что свидетельствует о необходимости усиления методической работы по подготовке сильных учащихся именно на уровне данного муниципалитета, возможно, за счёт трансляции эффективных практик школ Новокуйбышевска в образовательные организации Волжского района. Таким образом, комплекс принятых мер способствовал росту числа высокобалльников, снижению доли неуспешных участников и повышению среднего балла, однако их влияние оказалось неравномерным, что говорит о необходимости дальнейшего совершенствования адресной работы с различными группами обучающихся и типами образовательных организаций, особенно в части снижения доли неуспешных участников в школах с УИП и усиления работы с сильными учащимися в Волжском районе, а также системной подготовки к ЕГЭ по химии на всех уровнях образования.</w:t>
      </w:r>
    </w:p>
    <w:p w14:paraId="3D93C227" w14:textId="77777777" w:rsidR="005E72A7" w:rsidRPr="005E72A7" w:rsidRDefault="005E72A7" w:rsidP="005E72A7"/>
    <w:p w14:paraId="688C16E0"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5"/>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61567EDE" w14:textId="77777777" w:rsidR="00A870CD" w:rsidRPr="00634251" w:rsidRDefault="00A870CD" w:rsidP="00081777">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4E4DEF47" w14:textId="77777777" w:rsidR="003E43F2" w:rsidRPr="00FA4B3A" w:rsidRDefault="003E43F2" w:rsidP="00727A8C">
      <w:pPr>
        <w:spacing w:line="360" w:lineRule="auto"/>
        <w:jc w:val="both"/>
      </w:pPr>
    </w:p>
    <w:p w14:paraId="1EE14E76" w14:textId="77777777" w:rsidR="00D26219" w:rsidRPr="00715B99" w:rsidRDefault="000A77ED" w:rsidP="00081777">
      <w:pPr>
        <w:pStyle w:val="3"/>
        <w:numPr>
          <w:ilvl w:val="1"/>
          <w:numId w:val="2"/>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448BCC46" w14:textId="77777777" w:rsidR="008C725A" w:rsidRDefault="008C725A" w:rsidP="00FC6BBF">
      <w:pPr>
        <w:ind w:left="-426" w:firstLine="852"/>
        <w:contextualSpacing/>
        <w:jc w:val="both"/>
        <w:rPr>
          <w:b/>
          <w:i/>
          <w:iCs/>
        </w:rPr>
      </w:pPr>
    </w:p>
    <w:p w14:paraId="4228773D"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257348E3"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52BFEB41"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27B0FEB2"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6"/>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4C27C396" w14:textId="77777777" w:rsidR="00CF25F5" w:rsidRDefault="00CA3EB7" w:rsidP="00727A8C">
      <w:pPr>
        <w:ind w:firstLine="567"/>
        <w:jc w:val="both"/>
        <w:rPr>
          <w:i/>
        </w:rPr>
      </w:pPr>
      <w:r w:rsidRPr="001F2549">
        <w:rPr>
          <w:i/>
        </w:rPr>
        <w:lastRenderedPageBreak/>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2C8731ED" w14:textId="77777777" w:rsidR="00CF25F5" w:rsidRPr="008F2F8E" w:rsidRDefault="00CF25F5" w:rsidP="00081777">
      <w:pPr>
        <w:pStyle w:val="3"/>
        <w:numPr>
          <w:ilvl w:val="2"/>
          <w:numId w:val="2"/>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5993222B" w14:textId="77777777" w:rsidR="003A417F" w:rsidRDefault="003A417F" w:rsidP="00CC3194">
      <w:pPr>
        <w:ind w:firstLine="567"/>
        <w:contextualSpacing/>
        <w:jc w:val="center"/>
        <w:rPr>
          <w:b/>
          <w:iCs/>
          <w:sz w:val="28"/>
          <w:szCs w:val="28"/>
        </w:rPr>
      </w:pPr>
    </w:p>
    <w:p w14:paraId="7C92B9FD"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23F60E1B" w14:textId="77777777" w:rsidR="001B2F07" w:rsidRDefault="001B2F07" w:rsidP="00FC6BBF">
      <w:pPr>
        <w:pStyle w:val="af7"/>
        <w:keepNext/>
        <w:rPr>
          <w:noProof/>
        </w:rPr>
      </w:pPr>
      <w:r w:rsidRPr="00F579AB">
        <w:t xml:space="preserve">Таблица </w:t>
      </w:r>
      <w:r w:rsidR="00A70EA4">
        <w:t>2</w:t>
      </w:r>
      <w:r w:rsidR="00DB6897">
        <w:noBreakHyphen/>
      </w:r>
      <w:r w:rsidR="00081777">
        <w:fldChar w:fldCharType="begin"/>
      </w:r>
      <w:r w:rsidR="00081777">
        <w:instrText xml:space="preserve"> SEQ Таблица \* ARABIC \s 1 </w:instrText>
      </w:r>
      <w:r w:rsidR="00081777">
        <w:fldChar w:fldCharType="separate"/>
      </w:r>
      <w:r w:rsidR="00AF57A4">
        <w:rPr>
          <w:noProof/>
        </w:rPr>
        <w:t>13</w:t>
      </w:r>
      <w:r w:rsidR="00081777">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296B85" w:rsidRPr="00CC3194" w14:paraId="6554583D" w14:textId="77777777" w:rsidTr="00547A52">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3187EA91" w14:textId="77777777" w:rsidR="00296B85" w:rsidRPr="00CC3194" w:rsidRDefault="00296B85" w:rsidP="00547A52">
            <w:pPr>
              <w:autoSpaceDE w:val="0"/>
              <w:autoSpaceDN w:val="0"/>
              <w:adjustRightInd w:val="0"/>
              <w:jc w:val="center"/>
              <w:rPr>
                <w:sz w:val="22"/>
                <w:szCs w:val="20"/>
              </w:rPr>
            </w:pPr>
            <w:r w:rsidRPr="00CC3194">
              <w:rPr>
                <w:bCs/>
                <w:sz w:val="22"/>
                <w:szCs w:val="20"/>
              </w:rPr>
              <w:t>Номер</w:t>
            </w:r>
          </w:p>
          <w:p w14:paraId="463E7E76" w14:textId="77777777" w:rsidR="00296B85" w:rsidRPr="00CC3194" w:rsidRDefault="00296B85" w:rsidP="00547A52">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66866123" w14:textId="77777777" w:rsidR="00296B85" w:rsidRPr="00CC3194" w:rsidRDefault="00296B85" w:rsidP="00547A52">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4C49679C" w14:textId="77777777" w:rsidR="00296B85" w:rsidRPr="00CC3194" w:rsidRDefault="00296B85" w:rsidP="00547A52">
            <w:pPr>
              <w:autoSpaceDE w:val="0"/>
              <w:autoSpaceDN w:val="0"/>
              <w:adjustRightInd w:val="0"/>
              <w:jc w:val="center"/>
              <w:rPr>
                <w:sz w:val="22"/>
                <w:szCs w:val="20"/>
              </w:rPr>
            </w:pPr>
            <w:r w:rsidRPr="00CC3194">
              <w:rPr>
                <w:bCs/>
                <w:sz w:val="22"/>
                <w:szCs w:val="20"/>
              </w:rPr>
              <w:t>Уровень сложности задания</w:t>
            </w:r>
          </w:p>
          <w:p w14:paraId="3718BB17" w14:textId="77777777" w:rsidR="00296B85" w:rsidRPr="00CC3194" w:rsidRDefault="00296B85" w:rsidP="00547A52">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4ACE3F04" w14:textId="77777777" w:rsidR="00296B85" w:rsidRPr="00CC3194" w:rsidRDefault="00296B85" w:rsidP="00547A52">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7"/>
            </w:r>
            <w:r>
              <w:rPr>
                <w:sz w:val="22"/>
                <w:szCs w:val="20"/>
              </w:rPr>
              <w:t xml:space="preserve"> </w:t>
            </w:r>
            <w:r>
              <w:rPr>
                <w:sz w:val="22"/>
                <w:szCs w:val="20"/>
              </w:rPr>
              <w:br/>
              <w:t>в группах участников экзамена с разными уровнями подготовки</w:t>
            </w:r>
          </w:p>
        </w:tc>
      </w:tr>
      <w:tr w:rsidR="00296B85" w:rsidRPr="00CC3194" w14:paraId="7EB5D416" w14:textId="77777777" w:rsidTr="00547A52">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6FCA098E" w14:textId="77777777" w:rsidR="00296B85" w:rsidRPr="00CC3194" w:rsidRDefault="00296B85" w:rsidP="00547A52">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34DD6DEB" w14:textId="77777777" w:rsidR="00296B85" w:rsidRPr="00CC3194" w:rsidRDefault="00296B85" w:rsidP="00547A52">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2DCEA86A" w14:textId="77777777" w:rsidR="00296B85" w:rsidRPr="00CC3194" w:rsidRDefault="00296B85" w:rsidP="00547A52">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C1FAE64" w14:textId="77777777" w:rsidR="00296B85" w:rsidRPr="00CC3194" w:rsidRDefault="00296B85" w:rsidP="00547A52">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167221E6" w14:textId="77777777" w:rsidR="00296B85" w:rsidRPr="00CC3194" w:rsidRDefault="00296B85" w:rsidP="00547A5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338B39DD" w14:textId="77777777" w:rsidR="00296B85" w:rsidRPr="00CC3194" w:rsidRDefault="00296B85" w:rsidP="00547A52">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7F37ADCC" w14:textId="77777777" w:rsidR="00296B85" w:rsidRPr="00CC3194" w:rsidRDefault="00296B85" w:rsidP="00547A52">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16135523" w14:textId="77777777" w:rsidR="00296B85" w:rsidRPr="00CC3194" w:rsidRDefault="00296B85" w:rsidP="00547A5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296B85" w:rsidRPr="00F129E7" w14:paraId="27937B28"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0964EEC" w14:textId="77777777" w:rsidR="00296B85" w:rsidRPr="00CC3194" w:rsidRDefault="00296B85" w:rsidP="00547A52">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415E822F" w14:textId="77777777" w:rsidR="00296B85" w:rsidRPr="00012087" w:rsidRDefault="00296B85" w:rsidP="00547A52">
            <w:pPr>
              <w:rPr>
                <w:color w:val="000000"/>
                <w:sz w:val="22"/>
                <w:szCs w:val="22"/>
              </w:rPr>
            </w:pPr>
            <w:r w:rsidRPr="00012087">
              <w:rPr>
                <w:color w:val="000000"/>
                <w:sz w:val="22"/>
                <w:szCs w:val="22"/>
              </w:rPr>
              <w:t>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61B525BB"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D755CE8" w14:textId="77777777" w:rsidR="00296B85" w:rsidRPr="00F129E7" w:rsidRDefault="00296B85" w:rsidP="00547A52">
            <w:pPr>
              <w:jc w:val="center"/>
              <w:rPr>
                <w:color w:val="000000"/>
                <w:sz w:val="22"/>
                <w:szCs w:val="22"/>
              </w:rPr>
            </w:pPr>
            <w:r w:rsidRPr="00F129E7">
              <w:rPr>
                <w:color w:val="000000"/>
                <w:sz w:val="22"/>
                <w:szCs w:val="22"/>
              </w:rPr>
              <w:t>83,1%</w:t>
            </w:r>
          </w:p>
        </w:tc>
        <w:tc>
          <w:tcPr>
            <w:tcW w:w="2296" w:type="dxa"/>
            <w:tcBorders>
              <w:top w:val="single" w:sz="8" w:space="0" w:color="000000"/>
              <w:left w:val="single" w:sz="8" w:space="0" w:color="000000"/>
              <w:bottom w:val="single" w:sz="8" w:space="0" w:color="000000"/>
              <w:right w:val="single" w:sz="8" w:space="0" w:color="000000"/>
            </w:tcBorders>
            <w:vAlign w:val="bottom"/>
          </w:tcPr>
          <w:p w14:paraId="1A7A38A7" w14:textId="77777777" w:rsidR="00296B85" w:rsidRPr="00F129E7" w:rsidRDefault="00296B85" w:rsidP="00547A52">
            <w:pPr>
              <w:jc w:val="center"/>
              <w:rPr>
                <w:color w:val="000000"/>
                <w:sz w:val="22"/>
                <w:szCs w:val="22"/>
              </w:rPr>
            </w:pPr>
            <w:r w:rsidRPr="00F129E7">
              <w:rPr>
                <w:color w:val="000000"/>
                <w:sz w:val="22"/>
                <w:szCs w:val="22"/>
              </w:rPr>
              <w:t>62,5%</w:t>
            </w:r>
          </w:p>
        </w:tc>
        <w:tc>
          <w:tcPr>
            <w:tcW w:w="1786" w:type="dxa"/>
            <w:tcBorders>
              <w:top w:val="single" w:sz="8" w:space="0" w:color="000000"/>
              <w:left w:val="single" w:sz="8" w:space="0" w:color="000000"/>
              <w:bottom w:val="single" w:sz="8" w:space="0" w:color="000000"/>
              <w:right w:val="single" w:sz="8" w:space="0" w:color="000000"/>
            </w:tcBorders>
            <w:vAlign w:val="bottom"/>
          </w:tcPr>
          <w:p w14:paraId="5DDC289F" w14:textId="77777777" w:rsidR="00296B85" w:rsidRPr="00F129E7" w:rsidRDefault="00296B85" w:rsidP="00547A52">
            <w:pPr>
              <w:jc w:val="center"/>
              <w:rPr>
                <w:color w:val="000000"/>
                <w:sz w:val="22"/>
                <w:szCs w:val="22"/>
              </w:rPr>
            </w:pPr>
            <w:r w:rsidRPr="00F129E7">
              <w:rPr>
                <w:color w:val="000000"/>
                <w:sz w:val="22"/>
                <w:szCs w:val="22"/>
              </w:rPr>
              <w:t>85,2%</w:t>
            </w:r>
          </w:p>
        </w:tc>
        <w:tc>
          <w:tcPr>
            <w:tcW w:w="1786" w:type="dxa"/>
            <w:tcBorders>
              <w:top w:val="single" w:sz="8" w:space="0" w:color="000000"/>
              <w:left w:val="single" w:sz="8" w:space="0" w:color="000000"/>
              <w:bottom w:val="single" w:sz="8" w:space="0" w:color="000000"/>
              <w:right w:val="single" w:sz="8" w:space="0" w:color="000000"/>
            </w:tcBorders>
            <w:vAlign w:val="bottom"/>
          </w:tcPr>
          <w:p w14:paraId="620F4050" w14:textId="77777777" w:rsidR="00296B85" w:rsidRPr="00F129E7" w:rsidRDefault="00296B85" w:rsidP="00547A52">
            <w:pPr>
              <w:jc w:val="center"/>
              <w:rPr>
                <w:color w:val="000000"/>
                <w:sz w:val="22"/>
                <w:szCs w:val="22"/>
              </w:rPr>
            </w:pPr>
            <w:r w:rsidRPr="00F129E7">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7E23341F"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10D339EE"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E8649A"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71685530" w14:textId="77777777" w:rsidR="00296B85" w:rsidRPr="00012087" w:rsidRDefault="00296B85" w:rsidP="00547A52">
            <w:pPr>
              <w:rPr>
                <w:color w:val="000000"/>
                <w:sz w:val="22"/>
                <w:szCs w:val="22"/>
              </w:rPr>
            </w:pPr>
            <w:r w:rsidRPr="00012087">
              <w:rPr>
                <w:color w:val="000000"/>
                <w:sz w:val="22"/>
                <w:szCs w:val="22"/>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4A990C32"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C75BA72" w14:textId="77777777" w:rsidR="00296B85" w:rsidRPr="00F129E7" w:rsidRDefault="00296B85" w:rsidP="00547A52">
            <w:pPr>
              <w:jc w:val="center"/>
              <w:rPr>
                <w:color w:val="000000"/>
                <w:sz w:val="22"/>
                <w:szCs w:val="22"/>
              </w:rPr>
            </w:pPr>
            <w:r w:rsidRPr="00F129E7">
              <w:rPr>
                <w:color w:val="000000"/>
                <w:sz w:val="22"/>
                <w:szCs w:val="22"/>
              </w:rPr>
              <w:t>81,8%</w:t>
            </w:r>
          </w:p>
        </w:tc>
        <w:tc>
          <w:tcPr>
            <w:tcW w:w="2296" w:type="dxa"/>
            <w:tcBorders>
              <w:top w:val="single" w:sz="8" w:space="0" w:color="000000"/>
              <w:left w:val="single" w:sz="8" w:space="0" w:color="000000"/>
              <w:bottom w:val="single" w:sz="8" w:space="0" w:color="000000"/>
              <w:right w:val="single" w:sz="8" w:space="0" w:color="000000"/>
            </w:tcBorders>
            <w:vAlign w:val="bottom"/>
          </w:tcPr>
          <w:p w14:paraId="7B7E90E9" w14:textId="77777777" w:rsidR="00296B85" w:rsidRPr="00F129E7" w:rsidRDefault="00296B85" w:rsidP="00547A52">
            <w:pPr>
              <w:jc w:val="center"/>
              <w:rPr>
                <w:color w:val="000000"/>
                <w:sz w:val="22"/>
                <w:szCs w:val="22"/>
              </w:rPr>
            </w:pPr>
            <w:r w:rsidRPr="00F129E7">
              <w:rPr>
                <w:color w:val="000000"/>
                <w:sz w:val="22"/>
                <w:szCs w:val="22"/>
              </w:rPr>
              <w:t>62,5%</w:t>
            </w:r>
          </w:p>
        </w:tc>
        <w:tc>
          <w:tcPr>
            <w:tcW w:w="1786" w:type="dxa"/>
            <w:tcBorders>
              <w:top w:val="single" w:sz="8" w:space="0" w:color="000000"/>
              <w:left w:val="single" w:sz="8" w:space="0" w:color="000000"/>
              <w:bottom w:val="single" w:sz="8" w:space="0" w:color="000000"/>
              <w:right w:val="single" w:sz="8" w:space="0" w:color="000000"/>
            </w:tcBorders>
            <w:vAlign w:val="bottom"/>
          </w:tcPr>
          <w:p w14:paraId="418A3142" w14:textId="77777777" w:rsidR="00296B85" w:rsidRPr="00F129E7" w:rsidRDefault="00296B85" w:rsidP="00547A52">
            <w:pPr>
              <w:jc w:val="center"/>
              <w:rPr>
                <w:color w:val="000000"/>
                <w:sz w:val="22"/>
                <w:szCs w:val="22"/>
              </w:rPr>
            </w:pPr>
            <w:r w:rsidRPr="00F129E7">
              <w:rPr>
                <w:color w:val="000000"/>
                <w:sz w:val="22"/>
                <w:szCs w:val="22"/>
              </w:rPr>
              <w:t>70,4%</w:t>
            </w:r>
          </w:p>
        </w:tc>
        <w:tc>
          <w:tcPr>
            <w:tcW w:w="1786" w:type="dxa"/>
            <w:tcBorders>
              <w:top w:val="single" w:sz="8" w:space="0" w:color="000000"/>
              <w:left w:val="single" w:sz="8" w:space="0" w:color="000000"/>
              <w:bottom w:val="single" w:sz="8" w:space="0" w:color="000000"/>
              <w:right w:val="single" w:sz="8" w:space="0" w:color="000000"/>
            </w:tcBorders>
            <w:vAlign w:val="bottom"/>
          </w:tcPr>
          <w:p w14:paraId="6D907921"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5A83E41E"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7DC6F8A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2620993" w14:textId="77777777" w:rsidR="00296B85" w:rsidRPr="00CC3194" w:rsidRDefault="00296B85" w:rsidP="00547A52">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56160306" w14:textId="77777777" w:rsidR="00296B85" w:rsidRPr="00012087" w:rsidRDefault="00296B85" w:rsidP="00547A52">
            <w:pPr>
              <w:rPr>
                <w:color w:val="000000"/>
                <w:sz w:val="22"/>
                <w:szCs w:val="22"/>
              </w:rPr>
            </w:pPr>
            <w:r w:rsidRPr="00012087">
              <w:rPr>
                <w:color w:val="000000"/>
                <w:sz w:val="22"/>
                <w:szCs w:val="22"/>
              </w:rPr>
              <w:t>Электроотрицательность. Валентность. Степень окисления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257EE6FB"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06FF0F2" w14:textId="77777777" w:rsidR="00296B85" w:rsidRPr="00F129E7" w:rsidRDefault="00296B85" w:rsidP="00547A52">
            <w:pPr>
              <w:jc w:val="center"/>
              <w:rPr>
                <w:color w:val="000000"/>
                <w:sz w:val="22"/>
                <w:szCs w:val="22"/>
              </w:rPr>
            </w:pPr>
            <w:r w:rsidRPr="00F129E7">
              <w:rPr>
                <w:color w:val="000000"/>
                <w:sz w:val="22"/>
                <w:szCs w:val="22"/>
              </w:rPr>
              <w:t>80,5%</w:t>
            </w:r>
          </w:p>
        </w:tc>
        <w:tc>
          <w:tcPr>
            <w:tcW w:w="2296" w:type="dxa"/>
            <w:tcBorders>
              <w:top w:val="single" w:sz="8" w:space="0" w:color="000000"/>
              <w:left w:val="single" w:sz="8" w:space="0" w:color="000000"/>
              <w:bottom w:val="single" w:sz="8" w:space="0" w:color="000000"/>
              <w:right w:val="single" w:sz="8" w:space="0" w:color="000000"/>
            </w:tcBorders>
            <w:vAlign w:val="bottom"/>
          </w:tcPr>
          <w:p w14:paraId="317B2B83" w14:textId="77777777" w:rsidR="00296B85" w:rsidRPr="00F129E7" w:rsidRDefault="00296B85" w:rsidP="00547A52">
            <w:pPr>
              <w:jc w:val="center"/>
              <w:rPr>
                <w:color w:val="000000"/>
                <w:sz w:val="22"/>
                <w:szCs w:val="22"/>
              </w:rPr>
            </w:pPr>
            <w:r w:rsidRPr="00F129E7">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5D4111E3" w14:textId="77777777" w:rsidR="00296B85" w:rsidRPr="00F129E7" w:rsidRDefault="00296B85" w:rsidP="00547A52">
            <w:pPr>
              <w:jc w:val="center"/>
              <w:rPr>
                <w:color w:val="000000"/>
                <w:sz w:val="22"/>
                <w:szCs w:val="22"/>
              </w:rPr>
            </w:pPr>
            <w:r w:rsidRPr="00F129E7">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24580E61"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612C5BB4"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69B6F2F5"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53D3C70" w14:textId="77777777" w:rsidR="00296B85" w:rsidRPr="00CC3194" w:rsidRDefault="00296B85" w:rsidP="00547A52">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29446995" w14:textId="77777777" w:rsidR="00296B85" w:rsidRPr="00012087" w:rsidRDefault="00296B85" w:rsidP="00547A52">
            <w:pPr>
              <w:rPr>
                <w:color w:val="000000"/>
                <w:sz w:val="22"/>
                <w:szCs w:val="22"/>
              </w:rPr>
            </w:pPr>
            <w:r w:rsidRPr="00012087">
              <w:rPr>
                <w:color w:val="000000"/>
                <w:sz w:val="22"/>
                <w:szCs w:val="22"/>
              </w:rPr>
              <w:t>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 веществ от типа кристаллической решётки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0934B40"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DBAB315" w14:textId="77777777" w:rsidR="00296B85" w:rsidRPr="00F129E7" w:rsidRDefault="00296B85" w:rsidP="00547A52">
            <w:pPr>
              <w:jc w:val="center"/>
              <w:rPr>
                <w:color w:val="000000"/>
                <w:sz w:val="22"/>
                <w:szCs w:val="22"/>
              </w:rPr>
            </w:pPr>
            <w:r w:rsidRPr="00F129E7">
              <w:rPr>
                <w:color w:val="000000"/>
                <w:sz w:val="22"/>
                <w:szCs w:val="22"/>
              </w:rPr>
              <w:t>54,5%</w:t>
            </w:r>
          </w:p>
        </w:tc>
        <w:tc>
          <w:tcPr>
            <w:tcW w:w="2296" w:type="dxa"/>
            <w:tcBorders>
              <w:top w:val="single" w:sz="8" w:space="0" w:color="000000"/>
              <w:left w:val="single" w:sz="8" w:space="0" w:color="000000"/>
              <w:bottom w:val="single" w:sz="8" w:space="0" w:color="000000"/>
              <w:right w:val="single" w:sz="8" w:space="0" w:color="000000"/>
            </w:tcBorders>
            <w:vAlign w:val="bottom"/>
          </w:tcPr>
          <w:p w14:paraId="2E752EDB"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9355B5" w14:textId="77777777" w:rsidR="00296B85" w:rsidRPr="00F129E7" w:rsidRDefault="00296B85" w:rsidP="00547A52">
            <w:pPr>
              <w:jc w:val="center"/>
              <w:rPr>
                <w:color w:val="000000"/>
                <w:sz w:val="22"/>
                <w:szCs w:val="22"/>
              </w:rPr>
            </w:pPr>
            <w:r w:rsidRPr="00F129E7">
              <w:rPr>
                <w:color w:val="000000"/>
                <w:sz w:val="22"/>
                <w:szCs w:val="22"/>
              </w:rPr>
              <w:t>40,7%</w:t>
            </w:r>
          </w:p>
        </w:tc>
        <w:tc>
          <w:tcPr>
            <w:tcW w:w="1786" w:type="dxa"/>
            <w:tcBorders>
              <w:top w:val="single" w:sz="8" w:space="0" w:color="000000"/>
              <w:left w:val="single" w:sz="8" w:space="0" w:color="000000"/>
              <w:bottom w:val="single" w:sz="8" w:space="0" w:color="000000"/>
              <w:right w:val="single" w:sz="8" w:space="0" w:color="000000"/>
            </w:tcBorders>
            <w:vAlign w:val="bottom"/>
          </w:tcPr>
          <w:p w14:paraId="0F4BEBE8" w14:textId="77777777" w:rsidR="00296B85" w:rsidRPr="00F129E7" w:rsidRDefault="00296B85" w:rsidP="00547A52">
            <w:pPr>
              <w:jc w:val="center"/>
              <w:rPr>
                <w:color w:val="000000"/>
                <w:sz w:val="22"/>
                <w:szCs w:val="22"/>
              </w:rPr>
            </w:pPr>
            <w:r w:rsidRPr="00F129E7">
              <w:rPr>
                <w:color w:val="000000"/>
                <w:sz w:val="22"/>
                <w:szCs w:val="22"/>
              </w:rPr>
              <w:t>58,3%</w:t>
            </w:r>
          </w:p>
        </w:tc>
        <w:tc>
          <w:tcPr>
            <w:tcW w:w="1786" w:type="dxa"/>
            <w:tcBorders>
              <w:top w:val="single" w:sz="8" w:space="0" w:color="000000"/>
              <w:left w:val="single" w:sz="8" w:space="0" w:color="000000"/>
              <w:bottom w:val="single" w:sz="8" w:space="0" w:color="000000"/>
              <w:right w:val="single" w:sz="8" w:space="0" w:color="000000"/>
            </w:tcBorders>
            <w:vAlign w:val="bottom"/>
          </w:tcPr>
          <w:p w14:paraId="6EA5CD04" w14:textId="77777777" w:rsidR="00296B85" w:rsidRPr="00F129E7" w:rsidRDefault="00296B85" w:rsidP="00547A52">
            <w:pPr>
              <w:jc w:val="center"/>
              <w:rPr>
                <w:color w:val="000000"/>
                <w:sz w:val="22"/>
                <w:szCs w:val="22"/>
              </w:rPr>
            </w:pPr>
            <w:r w:rsidRPr="00F129E7">
              <w:rPr>
                <w:color w:val="000000"/>
                <w:sz w:val="22"/>
                <w:szCs w:val="22"/>
              </w:rPr>
              <w:t>94,4%</w:t>
            </w:r>
          </w:p>
        </w:tc>
      </w:tr>
      <w:tr w:rsidR="00296B85" w:rsidRPr="00F129E7" w14:paraId="3B059684"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A939F69"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7C574307" w14:textId="77777777" w:rsidR="00296B85" w:rsidRPr="00012087" w:rsidRDefault="00296B85" w:rsidP="00547A52">
            <w:pPr>
              <w:rPr>
                <w:color w:val="000000"/>
                <w:sz w:val="22"/>
                <w:szCs w:val="22"/>
              </w:rPr>
            </w:pPr>
            <w:r w:rsidRPr="00012087">
              <w:rPr>
                <w:color w:val="000000"/>
                <w:sz w:val="22"/>
                <w:szCs w:val="22"/>
              </w:rPr>
              <w:t>Классификация неорганических веществ. Номенклатура неорганических веществ</w:t>
            </w:r>
          </w:p>
        </w:tc>
        <w:tc>
          <w:tcPr>
            <w:tcW w:w="1276" w:type="dxa"/>
            <w:tcBorders>
              <w:top w:val="single" w:sz="8" w:space="0" w:color="000000"/>
              <w:left w:val="single" w:sz="8" w:space="0" w:color="000000"/>
              <w:bottom w:val="single" w:sz="8" w:space="0" w:color="000000"/>
              <w:right w:val="single" w:sz="8" w:space="0" w:color="000000"/>
            </w:tcBorders>
            <w:vAlign w:val="bottom"/>
          </w:tcPr>
          <w:p w14:paraId="3AB3531D"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C8844D9" w14:textId="77777777" w:rsidR="00296B85" w:rsidRPr="00F129E7" w:rsidRDefault="00296B85" w:rsidP="00547A52">
            <w:pPr>
              <w:jc w:val="center"/>
              <w:rPr>
                <w:color w:val="000000"/>
                <w:sz w:val="22"/>
                <w:szCs w:val="22"/>
              </w:rPr>
            </w:pPr>
            <w:r w:rsidRPr="00F129E7">
              <w:rPr>
                <w:color w:val="000000"/>
                <w:sz w:val="22"/>
                <w:szCs w:val="22"/>
              </w:rPr>
              <w:t>72,7%</w:t>
            </w:r>
          </w:p>
        </w:tc>
        <w:tc>
          <w:tcPr>
            <w:tcW w:w="2296" w:type="dxa"/>
            <w:tcBorders>
              <w:top w:val="single" w:sz="8" w:space="0" w:color="000000"/>
              <w:left w:val="single" w:sz="8" w:space="0" w:color="000000"/>
              <w:bottom w:val="single" w:sz="8" w:space="0" w:color="000000"/>
              <w:right w:val="single" w:sz="8" w:space="0" w:color="000000"/>
            </w:tcBorders>
            <w:vAlign w:val="bottom"/>
          </w:tcPr>
          <w:p w14:paraId="62C5ECFB" w14:textId="77777777" w:rsidR="00296B85" w:rsidRPr="00F129E7" w:rsidRDefault="00296B85" w:rsidP="00547A52">
            <w:pPr>
              <w:jc w:val="center"/>
              <w:rPr>
                <w:color w:val="000000"/>
                <w:sz w:val="22"/>
                <w:szCs w:val="22"/>
              </w:rPr>
            </w:pPr>
            <w:r w:rsidRPr="00F129E7">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5E214335" w14:textId="77777777" w:rsidR="00296B85" w:rsidRPr="00F129E7" w:rsidRDefault="00296B85" w:rsidP="00547A52">
            <w:pPr>
              <w:jc w:val="center"/>
              <w:rPr>
                <w:color w:val="000000"/>
                <w:sz w:val="22"/>
                <w:szCs w:val="22"/>
              </w:rPr>
            </w:pPr>
            <w:r w:rsidRPr="00F129E7">
              <w:rPr>
                <w:color w:val="000000"/>
                <w:sz w:val="22"/>
                <w:szCs w:val="22"/>
              </w:rPr>
              <w:t>59,3%</w:t>
            </w:r>
          </w:p>
        </w:tc>
        <w:tc>
          <w:tcPr>
            <w:tcW w:w="1786" w:type="dxa"/>
            <w:tcBorders>
              <w:top w:val="single" w:sz="8" w:space="0" w:color="000000"/>
              <w:left w:val="single" w:sz="8" w:space="0" w:color="000000"/>
              <w:bottom w:val="single" w:sz="8" w:space="0" w:color="000000"/>
              <w:right w:val="single" w:sz="8" w:space="0" w:color="000000"/>
            </w:tcBorders>
            <w:vAlign w:val="bottom"/>
          </w:tcPr>
          <w:p w14:paraId="3D1C22EB"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7B7462F7"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6B27474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06C184C" w14:textId="77777777" w:rsidR="00296B85" w:rsidRPr="00CC3194" w:rsidRDefault="00296B85" w:rsidP="00547A52">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2DED0D5A" w14:textId="77777777" w:rsidR="00296B85" w:rsidRPr="00012087" w:rsidRDefault="00296B85" w:rsidP="00547A52">
            <w:pPr>
              <w:rPr>
                <w:color w:val="000000"/>
                <w:sz w:val="22"/>
                <w:szCs w:val="22"/>
              </w:rPr>
            </w:pPr>
            <w:r w:rsidRPr="00012087">
              <w:rPr>
                <w:color w:val="000000"/>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(оксидов,кислородсодержащих кислот, водородных соединений). 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Идентификация неорганических соединений. Качественные реакции на неорганические вещества и ионы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7A260531"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FA21E4A" w14:textId="77777777" w:rsidR="00296B85" w:rsidRPr="00F129E7" w:rsidRDefault="00296B85" w:rsidP="00547A52">
            <w:pPr>
              <w:jc w:val="center"/>
              <w:rPr>
                <w:color w:val="000000"/>
                <w:sz w:val="22"/>
                <w:szCs w:val="22"/>
              </w:rPr>
            </w:pPr>
            <w:r w:rsidRPr="00F129E7">
              <w:rPr>
                <w:color w:val="000000"/>
                <w:sz w:val="22"/>
                <w:szCs w:val="22"/>
              </w:rPr>
              <w:t>61,7%</w:t>
            </w:r>
          </w:p>
        </w:tc>
        <w:tc>
          <w:tcPr>
            <w:tcW w:w="2296" w:type="dxa"/>
            <w:tcBorders>
              <w:top w:val="single" w:sz="8" w:space="0" w:color="000000"/>
              <w:left w:val="single" w:sz="8" w:space="0" w:color="000000"/>
              <w:bottom w:val="single" w:sz="8" w:space="0" w:color="000000"/>
              <w:right w:val="single" w:sz="8" w:space="0" w:color="000000"/>
            </w:tcBorders>
            <w:vAlign w:val="bottom"/>
          </w:tcPr>
          <w:p w14:paraId="2970CF88" w14:textId="77777777" w:rsidR="00296B85" w:rsidRPr="00F129E7" w:rsidRDefault="00296B85" w:rsidP="00547A52">
            <w:pPr>
              <w:jc w:val="center"/>
              <w:rPr>
                <w:color w:val="000000"/>
                <w:sz w:val="22"/>
                <w:szCs w:val="22"/>
              </w:rPr>
            </w:pPr>
            <w:r w:rsidRPr="00F129E7">
              <w:rPr>
                <w:color w:val="000000"/>
                <w:sz w:val="22"/>
                <w:szCs w:val="22"/>
              </w:rPr>
              <w:t>18,8%</w:t>
            </w:r>
          </w:p>
        </w:tc>
        <w:tc>
          <w:tcPr>
            <w:tcW w:w="1786" w:type="dxa"/>
            <w:tcBorders>
              <w:top w:val="single" w:sz="8" w:space="0" w:color="000000"/>
              <w:left w:val="single" w:sz="8" w:space="0" w:color="000000"/>
              <w:bottom w:val="single" w:sz="8" w:space="0" w:color="000000"/>
              <w:right w:val="single" w:sz="8" w:space="0" w:color="000000"/>
            </w:tcBorders>
            <w:vAlign w:val="bottom"/>
          </w:tcPr>
          <w:p w14:paraId="67D6554B" w14:textId="77777777" w:rsidR="00296B85" w:rsidRPr="00F129E7" w:rsidRDefault="00296B85" w:rsidP="00547A52">
            <w:pPr>
              <w:jc w:val="center"/>
              <w:rPr>
                <w:color w:val="000000"/>
                <w:sz w:val="22"/>
                <w:szCs w:val="22"/>
              </w:rPr>
            </w:pPr>
            <w:r w:rsidRPr="00F129E7">
              <w:rPr>
                <w:color w:val="000000"/>
                <w:sz w:val="22"/>
                <w:szCs w:val="22"/>
              </w:rPr>
              <w:t>35,2%</w:t>
            </w:r>
          </w:p>
        </w:tc>
        <w:tc>
          <w:tcPr>
            <w:tcW w:w="1786" w:type="dxa"/>
            <w:tcBorders>
              <w:top w:val="single" w:sz="8" w:space="0" w:color="000000"/>
              <w:left w:val="single" w:sz="8" w:space="0" w:color="000000"/>
              <w:bottom w:val="single" w:sz="8" w:space="0" w:color="000000"/>
              <w:right w:val="single" w:sz="8" w:space="0" w:color="000000"/>
            </w:tcBorders>
            <w:vAlign w:val="bottom"/>
          </w:tcPr>
          <w:p w14:paraId="249303A0" w14:textId="77777777" w:rsidR="00296B85" w:rsidRPr="00F129E7" w:rsidRDefault="00296B85" w:rsidP="00547A52">
            <w:pPr>
              <w:jc w:val="center"/>
              <w:rPr>
                <w:color w:val="000000"/>
                <w:sz w:val="22"/>
                <w:szCs w:val="22"/>
              </w:rPr>
            </w:pPr>
            <w:r w:rsidRPr="00F129E7">
              <w:rPr>
                <w:color w:val="000000"/>
                <w:sz w:val="22"/>
                <w:szCs w:val="22"/>
              </w:rPr>
              <w:t>77,1%</w:t>
            </w:r>
          </w:p>
        </w:tc>
        <w:tc>
          <w:tcPr>
            <w:tcW w:w="1786" w:type="dxa"/>
            <w:tcBorders>
              <w:top w:val="single" w:sz="8" w:space="0" w:color="000000"/>
              <w:left w:val="single" w:sz="8" w:space="0" w:color="000000"/>
              <w:bottom w:val="single" w:sz="8" w:space="0" w:color="000000"/>
              <w:right w:val="single" w:sz="8" w:space="0" w:color="000000"/>
            </w:tcBorders>
            <w:vAlign w:val="bottom"/>
          </w:tcPr>
          <w:p w14:paraId="36FEE1C0"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269C1F2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CE78341"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38A341A2" w14:textId="77777777" w:rsidR="00296B85" w:rsidRPr="00012087" w:rsidRDefault="00296B85" w:rsidP="00547A52">
            <w:pPr>
              <w:rPr>
                <w:color w:val="000000"/>
                <w:sz w:val="22"/>
                <w:szCs w:val="22"/>
              </w:rPr>
            </w:pPr>
            <w:r w:rsidRPr="00012087">
              <w:rPr>
                <w:color w:val="000000"/>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6A19C8B4"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A358DF5" w14:textId="77777777" w:rsidR="00296B85" w:rsidRPr="00F129E7" w:rsidRDefault="00296B85" w:rsidP="00547A52">
            <w:pPr>
              <w:jc w:val="center"/>
              <w:rPr>
                <w:color w:val="000000"/>
                <w:sz w:val="22"/>
                <w:szCs w:val="22"/>
              </w:rPr>
            </w:pPr>
            <w:r w:rsidRPr="00F129E7">
              <w:rPr>
                <w:color w:val="000000"/>
                <w:sz w:val="22"/>
                <w:szCs w:val="22"/>
              </w:rPr>
              <w:t>38,3%</w:t>
            </w:r>
          </w:p>
        </w:tc>
        <w:tc>
          <w:tcPr>
            <w:tcW w:w="2296" w:type="dxa"/>
            <w:tcBorders>
              <w:top w:val="single" w:sz="8" w:space="0" w:color="000000"/>
              <w:left w:val="single" w:sz="8" w:space="0" w:color="000000"/>
              <w:bottom w:val="single" w:sz="8" w:space="0" w:color="000000"/>
              <w:right w:val="single" w:sz="8" w:space="0" w:color="000000"/>
            </w:tcBorders>
            <w:vAlign w:val="bottom"/>
          </w:tcPr>
          <w:p w14:paraId="7393F7C5"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E9545DE" w14:textId="77777777" w:rsidR="00296B85" w:rsidRPr="00F129E7" w:rsidRDefault="00296B85" w:rsidP="00547A52">
            <w:pPr>
              <w:jc w:val="center"/>
              <w:rPr>
                <w:color w:val="000000"/>
                <w:sz w:val="22"/>
                <w:szCs w:val="22"/>
              </w:rPr>
            </w:pPr>
            <w:r w:rsidRPr="00F129E7">
              <w:rPr>
                <w:color w:val="000000"/>
                <w:sz w:val="22"/>
                <w:szCs w:val="22"/>
              </w:rPr>
              <w:t>13,0%</w:t>
            </w:r>
          </w:p>
        </w:tc>
        <w:tc>
          <w:tcPr>
            <w:tcW w:w="1786" w:type="dxa"/>
            <w:tcBorders>
              <w:top w:val="single" w:sz="8" w:space="0" w:color="000000"/>
              <w:left w:val="single" w:sz="8" w:space="0" w:color="000000"/>
              <w:bottom w:val="single" w:sz="8" w:space="0" w:color="000000"/>
              <w:right w:val="single" w:sz="8" w:space="0" w:color="000000"/>
            </w:tcBorders>
            <w:vAlign w:val="bottom"/>
          </w:tcPr>
          <w:p w14:paraId="0FA60E86" w14:textId="77777777" w:rsidR="00296B85" w:rsidRPr="00F129E7" w:rsidRDefault="00296B85" w:rsidP="00547A52">
            <w:pPr>
              <w:jc w:val="center"/>
              <w:rPr>
                <w:color w:val="000000"/>
                <w:sz w:val="22"/>
                <w:szCs w:val="22"/>
              </w:rPr>
            </w:pPr>
            <w:r w:rsidRPr="00F129E7">
              <w:rPr>
                <w:color w:val="000000"/>
                <w:sz w:val="22"/>
                <w:szCs w:val="22"/>
              </w:rPr>
              <w:t>47,9%</w:t>
            </w:r>
          </w:p>
        </w:tc>
        <w:tc>
          <w:tcPr>
            <w:tcW w:w="1786" w:type="dxa"/>
            <w:tcBorders>
              <w:top w:val="single" w:sz="8" w:space="0" w:color="000000"/>
              <w:left w:val="single" w:sz="8" w:space="0" w:color="000000"/>
              <w:bottom w:val="single" w:sz="8" w:space="0" w:color="000000"/>
              <w:right w:val="single" w:sz="8" w:space="0" w:color="000000"/>
            </w:tcBorders>
            <w:vAlign w:val="bottom"/>
          </w:tcPr>
          <w:p w14:paraId="7087D8FC" w14:textId="77777777" w:rsidR="00296B85" w:rsidRPr="00F129E7" w:rsidRDefault="00296B85" w:rsidP="00547A52">
            <w:pPr>
              <w:jc w:val="center"/>
              <w:rPr>
                <w:color w:val="000000"/>
                <w:sz w:val="22"/>
                <w:szCs w:val="22"/>
              </w:rPr>
            </w:pPr>
            <w:r w:rsidRPr="00F129E7">
              <w:rPr>
                <w:color w:val="000000"/>
                <w:sz w:val="22"/>
                <w:szCs w:val="22"/>
              </w:rPr>
              <w:t>80,6%</w:t>
            </w:r>
          </w:p>
        </w:tc>
      </w:tr>
      <w:tr w:rsidR="00296B85" w:rsidRPr="00F129E7" w14:paraId="06CF99D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E62F7E6" w14:textId="77777777" w:rsidR="00296B85" w:rsidRPr="00CC3194" w:rsidRDefault="00296B85" w:rsidP="00547A52">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45CD1443" w14:textId="77777777" w:rsidR="00296B85" w:rsidRPr="00012087" w:rsidRDefault="00296B85" w:rsidP="00547A52">
            <w:pPr>
              <w:rPr>
                <w:color w:val="000000"/>
                <w:sz w:val="22"/>
                <w:szCs w:val="22"/>
              </w:rPr>
            </w:pPr>
            <w:r w:rsidRPr="00012087">
              <w:rPr>
                <w:color w:val="000000"/>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678F22C8"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93647B1" w14:textId="77777777" w:rsidR="00296B85" w:rsidRPr="00F129E7" w:rsidRDefault="00296B85" w:rsidP="00547A52">
            <w:pPr>
              <w:jc w:val="center"/>
              <w:rPr>
                <w:color w:val="000000"/>
                <w:sz w:val="22"/>
                <w:szCs w:val="22"/>
              </w:rPr>
            </w:pPr>
            <w:r w:rsidRPr="00F129E7">
              <w:rPr>
                <w:color w:val="000000"/>
                <w:sz w:val="22"/>
                <w:szCs w:val="22"/>
              </w:rPr>
              <w:t>51,9%</w:t>
            </w:r>
          </w:p>
        </w:tc>
        <w:tc>
          <w:tcPr>
            <w:tcW w:w="2296" w:type="dxa"/>
            <w:tcBorders>
              <w:top w:val="single" w:sz="8" w:space="0" w:color="000000"/>
              <w:left w:val="single" w:sz="8" w:space="0" w:color="000000"/>
              <w:bottom w:val="single" w:sz="8" w:space="0" w:color="000000"/>
              <w:right w:val="single" w:sz="8" w:space="0" w:color="000000"/>
            </w:tcBorders>
            <w:vAlign w:val="bottom"/>
          </w:tcPr>
          <w:p w14:paraId="326946DD" w14:textId="77777777" w:rsidR="00296B85" w:rsidRPr="00F129E7" w:rsidRDefault="00296B85" w:rsidP="00547A52">
            <w:pPr>
              <w:jc w:val="center"/>
              <w:rPr>
                <w:color w:val="000000"/>
                <w:sz w:val="22"/>
                <w:szCs w:val="22"/>
              </w:rPr>
            </w:pPr>
            <w:r w:rsidRPr="00F129E7">
              <w:rPr>
                <w:color w:val="000000"/>
                <w:sz w:val="22"/>
                <w:szCs w:val="22"/>
              </w:rPr>
              <w:t>6,3%</w:t>
            </w:r>
          </w:p>
        </w:tc>
        <w:tc>
          <w:tcPr>
            <w:tcW w:w="1786" w:type="dxa"/>
            <w:tcBorders>
              <w:top w:val="single" w:sz="8" w:space="0" w:color="000000"/>
              <w:left w:val="single" w:sz="8" w:space="0" w:color="000000"/>
              <w:bottom w:val="single" w:sz="8" w:space="0" w:color="000000"/>
              <w:right w:val="single" w:sz="8" w:space="0" w:color="000000"/>
            </w:tcBorders>
            <w:vAlign w:val="bottom"/>
          </w:tcPr>
          <w:p w14:paraId="0BD065FA" w14:textId="77777777" w:rsidR="00296B85" w:rsidRPr="00F129E7" w:rsidRDefault="00296B85" w:rsidP="00547A52">
            <w:pPr>
              <w:jc w:val="center"/>
              <w:rPr>
                <w:color w:val="000000"/>
                <w:sz w:val="22"/>
                <w:szCs w:val="22"/>
              </w:rPr>
            </w:pPr>
            <w:r w:rsidRPr="00F129E7">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54E4EB8E" w14:textId="77777777" w:rsidR="00296B85" w:rsidRPr="00F129E7" w:rsidRDefault="00296B85" w:rsidP="00547A52">
            <w:pPr>
              <w:jc w:val="center"/>
              <w:rPr>
                <w:color w:val="000000"/>
                <w:sz w:val="22"/>
                <w:szCs w:val="22"/>
              </w:rPr>
            </w:pPr>
            <w:r w:rsidRPr="00F129E7">
              <w:rPr>
                <w:color w:val="000000"/>
                <w:sz w:val="22"/>
                <w:szCs w:val="22"/>
              </w:rPr>
              <w:t>68,8%</w:t>
            </w:r>
          </w:p>
        </w:tc>
        <w:tc>
          <w:tcPr>
            <w:tcW w:w="1786" w:type="dxa"/>
            <w:tcBorders>
              <w:top w:val="single" w:sz="8" w:space="0" w:color="000000"/>
              <w:left w:val="single" w:sz="8" w:space="0" w:color="000000"/>
              <w:bottom w:val="single" w:sz="8" w:space="0" w:color="000000"/>
              <w:right w:val="single" w:sz="8" w:space="0" w:color="000000"/>
            </w:tcBorders>
            <w:vAlign w:val="bottom"/>
          </w:tcPr>
          <w:p w14:paraId="6D2D8837" w14:textId="77777777" w:rsidR="00296B85" w:rsidRPr="00F129E7" w:rsidRDefault="00296B85" w:rsidP="00547A52">
            <w:pPr>
              <w:jc w:val="center"/>
              <w:rPr>
                <w:color w:val="000000"/>
                <w:sz w:val="22"/>
                <w:szCs w:val="22"/>
              </w:rPr>
            </w:pPr>
            <w:r w:rsidRPr="00F129E7">
              <w:rPr>
                <w:color w:val="000000"/>
                <w:sz w:val="22"/>
                <w:szCs w:val="22"/>
              </w:rPr>
              <w:t>94,4%</w:t>
            </w:r>
          </w:p>
        </w:tc>
      </w:tr>
      <w:tr w:rsidR="00296B85" w:rsidRPr="00F129E7" w14:paraId="7B0F368E"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54CE03C"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51433A8F" w14:textId="77777777" w:rsidR="00296B85" w:rsidRPr="00012087" w:rsidRDefault="00296B85" w:rsidP="00547A52">
            <w:pPr>
              <w:rPr>
                <w:color w:val="000000"/>
                <w:sz w:val="22"/>
                <w:szCs w:val="22"/>
              </w:rPr>
            </w:pPr>
            <w:r w:rsidRPr="00012087">
              <w:rPr>
                <w:color w:val="000000"/>
                <w:sz w:val="22"/>
                <w:szCs w:val="22"/>
              </w:rPr>
              <w:t>Генетическая связь неорганических веществ, принадлежащих к различным классам</w:t>
            </w:r>
          </w:p>
        </w:tc>
        <w:tc>
          <w:tcPr>
            <w:tcW w:w="1276" w:type="dxa"/>
            <w:tcBorders>
              <w:top w:val="single" w:sz="8" w:space="0" w:color="000000"/>
              <w:left w:val="single" w:sz="8" w:space="0" w:color="000000"/>
              <w:bottom w:val="single" w:sz="8" w:space="0" w:color="000000"/>
              <w:right w:val="single" w:sz="8" w:space="0" w:color="000000"/>
            </w:tcBorders>
            <w:vAlign w:val="bottom"/>
          </w:tcPr>
          <w:p w14:paraId="1B2A54D8"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205B497" w14:textId="77777777" w:rsidR="00296B85" w:rsidRPr="00F129E7" w:rsidRDefault="00296B85" w:rsidP="00547A52">
            <w:pPr>
              <w:jc w:val="center"/>
              <w:rPr>
                <w:color w:val="000000"/>
                <w:sz w:val="22"/>
                <w:szCs w:val="22"/>
              </w:rPr>
            </w:pPr>
            <w:r w:rsidRPr="00F129E7">
              <w:rPr>
                <w:color w:val="000000"/>
                <w:sz w:val="22"/>
                <w:szCs w:val="22"/>
              </w:rPr>
              <w:t>63,6%</w:t>
            </w:r>
          </w:p>
        </w:tc>
        <w:tc>
          <w:tcPr>
            <w:tcW w:w="2296" w:type="dxa"/>
            <w:tcBorders>
              <w:top w:val="single" w:sz="8" w:space="0" w:color="000000"/>
              <w:left w:val="single" w:sz="8" w:space="0" w:color="000000"/>
              <w:bottom w:val="single" w:sz="8" w:space="0" w:color="000000"/>
              <w:right w:val="single" w:sz="8" w:space="0" w:color="000000"/>
            </w:tcBorders>
            <w:vAlign w:val="bottom"/>
          </w:tcPr>
          <w:p w14:paraId="6FEDE1B0" w14:textId="77777777" w:rsidR="00296B85" w:rsidRPr="00F129E7" w:rsidRDefault="00296B85" w:rsidP="00547A52">
            <w:pPr>
              <w:jc w:val="center"/>
              <w:rPr>
                <w:color w:val="000000"/>
                <w:sz w:val="22"/>
                <w:szCs w:val="22"/>
              </w:rPr>
            </w:pPr>
            <w:r w:rsidRPr="00F129E7">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13F81F2A" w14:textId="77777777" w:rsidR="00296B85" w:rsidRPr="00F129E7" w:rsidRDefault="00296B85" w:rsidP="00547A52">
            <w:pPr>
              <w:jc w:val="center"/>
              <w:rPr>
                <w:color w:val="000000"/>
                <w:sz w:val="22"/>
                <w:szCs w:val="22"/>
              </w:rPr>
            </w:pPr>
            <w:r w:rsidRPr="00F129E7">
              <w:rPr>
                <w:color w:val="000000"/>
                <w:sz w:val="22"/>
                <w:szCs w:val="22"/>
              </w:rPr>
              <w:t>48,1%</w:t>
            </w:r>
          </w:p>
        </w:tc>
        <w:tc>
          <w:tcPr>
            <w:tcW w:w="1786" w:type="dxa"/>
            <w:tcBorders>
              <w:top w:val="single" w:sz="8" w:space="0" w:color="000000"/>
              <w:left w:val="single" w:sz="8" w:space="0" w:color="000000"/>
              <w:bottom w:val="single" w:sz="8" w:space="0" w:color="000000"/>
              <w:right w:val="single" w:sz="8" w:space="0" w:color="000000"/>
            </w:tcBorders>
            <w:vAlign w:val="bottom"/>
          </w:tcPr>
          <w:p w14:paraId="30D05C69" w14:textId="77777777" w:rsidR="00296B85" w:rsidRPr="00F129E7" w:rsidRDefault="00296B85" w:rsidP="00547A52">
            <w:pPr>
              <w:jc w:val="center"/>
              <w:rPr>
                <w:color w:val="000000"/>
                <w:sz w:val="22"/>
                <w:szCs w:val="22"/>
              </w:rPr>
            </w:pPr>
            <w:r w:rsidRPr="00F129E7">
              <w:rPr>
                <w:color w:val="000000"/>
                <w:sz w:val="22"/>
                <w:szCs w:val="22"/>
              </w:rPr>
              <w:t>70,8%</w:t>
            </w:r>
          </w:p>
        </w:tc>
        <w:tc>
          <w:tcPr>
            <w:tcW w:w="1786" w:type="dxa"/>
            <w:tcBorders>
              <w:top w:val="single" w:sz="8" w:space="0" w:color="000000"/>
              <w:left w:val="single" w:sz="8" w:space="0" w:color="000000"/>
              <w:bottom w:val="single" w:sz="8" w:space="0" w:color="000000"/>
              <w:right w:val="single" w:sz="8" w:space="0" w:color="000000"/>
            </w:tcBorders>
            <w:vAlign w:val="bottom"/>
          </w:tcPr>
          <w:p w14:paraId="4475ECEE"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2D76065D"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1ACEC76" w14:textId="77777777" w:rsidR="00296B85" w:rsidRPr="00CC3194" w:rsidRDefault="00296B85" w:rsidP="00547A52">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31F81C8C" w14:textId="77777777" w:rsidR="00296B85" w:rsidRPr="00012087" w:rsidRDefault="00296B85" w:rsidP="00547A52">
            <w:pPr>
              <w:rPr>
                <w:color w:val="000000"/>
                <w:sz w:val="22"/>
                <w:szCs w:val="22"/>
              </w:rPr>
            </w:pPr>
            <w:r w:rsidRPr="00012087">
              <w:rPr>
                <w:color w:val="000000"/>
                <w:sz w:val="22"/>
                <w:szCs w:val="22"/>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66BEABF"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5196A97" w14:textId="77777777" w:rsidR="00296B85" w:rsidRPr="00F129E7" w:rsidRDefault="00296B85" w:rsidP="00547A52">
            <w:pPr>
              <w:jc w:val="center"/>
              <w:rPr>
                <w:color w:val="000000"/>
                <w:sz w:val="22"/>
                <w:szCs w:val="22"/>
              </w:rPr>
            </w:pPr>
            <w:r w:rsidRPr="00F129E7">
              <w:rPr>
                <w:color w:val="000000"/>
                <w:sz w:val="22"/>
                <w:szCs w:val="22"/>
              </w:rPr>
              <w:t>77,9%</w:t>
            </w:r>
          </w:p>
        </w:tc>
        <w:tc>
          <w:tcPr>
            <w:tcW w:w="2296" w:type="dxa"/>
            <w:tcBorders>
              <w:top w:val="single" w:sz="8" w:space="0" w:color="000000"/>
              <w:left w:val="single" w:sz="8" w:space="0" w:color="000000"/>
              <w:bottom w:val="single" w:sz="8" w:space="0" w:color="000000"/>
              <w:right w:val="single" w:sz="8" w:space="0" w:color="000000"/>
            </w:tcBorders>
            <w:vAlign w:val="bottom"/>
          </w:tcPr>
          <w:p w14:paraId="7B1B0E73" w14:textId="77777777" w:rsidR="00296B85" w:rsidRPr="00F129E7" w:rsidRDefault="00296B85" w:rsidP="00547A52">
            <w:pPr>
              <w:jc w:val="center"/>
              <w:rPr>
                <w:color w:val="000000"/>
                <w:sz w:val="22"/>
                <w:szCs w:val="22"/>
              </w:rPr>
            </w:pPr>
            <w:r w:rsidRPr="00F129E7">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8064BAF" w14:textId="77777777" w:rsidR="00296B85" w:rsidRPr="00F129E7" w:rsidRDefault="00296B85" w:rsidP="00547A52">
            <w:pPr>
              <w:jc w:val="center"/>
              <w:rPr>
                <w:color w:val="000000"/>
                <w:sz w:val="22"/>
                <w:szCs w:val="22"/>
              </w:rPr>
            </w:pPr>
            <w:r w:rsidRPr="00F129E7">
              <w:rPr>
                <w:color w:val="000000"/>
                <w:sz w:val="22"/>
                <w:szCs w:val="22"/>
              </w:rPr>
              <w:t>59,3%</w:t>
            </w:r>
          </w:p>
        </w:tc>
        <w:tc>
          <w:tcPr>
            <w:tcW w:w="1786" w:type="dxa"/>
            <w:tcBorders>
              <w:top w:val="single" w:sz="8" w:space="0" w:color="000000"/>
              <w:left w:val="single" w:sz="8" w:space="0" w:color="000000"/>
              <w:bottom w:val="single" w:sz="8" w:space="0" w:color="000000"/>
              <w:right w:val="single" w:sz="8" w:space="0" w:color="000000"/>
            </w:tcBorders>
            <w:vAlign w:val="bottom"/>
          </w:tcPr>
          <w:p w14:paraId="049266CC" w14:textId="77777777" w:rsidR="00296B85" w:rsidRPr="00F129E7" w:rsidRDefault="00296B85" w:rsidP="00547A52">
            <w:pPr>
              <w:jc w:val="center"/>
              <w:rPr>
                <w:color w:val="000000"/>
                <w:sz w:val="22"/>
                <w:szCs w:val="22"/>
              </w:rPr>
            </w:pPr>
            <w:r w:rsidRPr="00F129E7">
              <w:rPr>
                <w:color w:val="000000"/>
                <w:sz w:val="22"/>
                <w:szCs w:val="22"/>
              </w:rPr>
              <w:t>91,7%</w:t>
            </w:r>
          </w:p>
        </w:tc>
        <w:tc>
          <w:tcPr>
            <w:tcW w:w="1786" w:type="dxa"/>
            <w:tcBorders>
              <w:top w:val="single" w:sz="8" w:space="0" w:color="000000"/>
              <w:left w:val="single" w:sz="8" w:space="0" w:color="000000"/>
              <w:bottom w:val="single" w:sz="8" w:space="0" w:color="000000"/>
              <w:right w:val="single" w:sz="8" w:space="0" w:color="000000"/>
            </w:tcBorders>
            <w:vAlign w:val="bottom"/>
          </w:tcPr>
          <w:p w14:paraId="7F7E5B00"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2D1626A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3DEDEE6" w14:textId="77777777" w:rsidR="00296B85" w:rsidRPr="00CC3194" w:rsidRDefault="00296B85" w:rsidP="00547A52">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3819F17A" w14:textId="77777777" w:rsidR="00296B85" w:rsidRPr="00012087" w:rsidRDefault="00296B85" w:rsidP="00547A52">
            <w:pPr>
              <w:rPr>
                <w:color w:val="000000"/>
                <w:sz w:val="22"/>
                <w:szCs w:val="22"/>
              </w:rPr>
            </w:pPr>
            <w:r w:rsidRPr="00012087">
              <w:rPr>
                <w:color w:val="000000"/>
                <w:sz w:val="22"/>
                <w:szCs w:val="22"/>
              </w:rPr>
              <w:t>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σ- и π-связи. sp3-, sp2-, spгибридизации орбиталей атомов углерода.</w:t>
            </w:r>
            <w:r w:rsidRPr="00012087">
              <w:rPr>
                <w:color w:val="000000"/>
                <w:sz w:val="22"/>
                <w:szCs w:val="22"/>
              </w:rPr>
              <w:br/>
              <w:t xml:space="preserve">Зависимость свойств веществ от химического строения молекул. Гомологи. Гомологический ряд. Изомерия и изомеры. Понятие о функциональной группе. Ориентационные эффекты заместителей </w:t>
            </w:r>
          </w:p>
        </w:tc>
        <w:tc>
          <w:tcPr>
            <w:tcW w:w="1276" w:type="dxa"/>
            <w:tcBorders>
              <w:top w:val="single" w:sz="8" w:space="0" w:color="000000"/>
              <w:left w:val="single" w:sz="8" w:space="0" w:color="000000"/>
              <w:bottom w:val="single" w:sz="8" w:space="0" w:color="000000"/>
              <w:right w:val="single" w:sz="8" w:space="0" w:color="000000"/>
            </w:tcBorders>
            <w:vAlign w:val="bottom"/>
          </w:tcPr>
          <w:p w14:paraId="56519994"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37DAED1" w14:textId="77777777" w:rsidR="00296B85" w:rsidRPr="00F129E7" w:rsidRDefault="00296B85" w:rsidP="00547A52">
            <w:pPr>
              <w:jc w:val="center"/>
              <w:rPr>
                <w:color w:val="000000"/>
                <w:sz w:val="22"/>
                <w:szCs w:val="22"/>
              </w:rPr>
            </w:pPr>
            <w:r w:rsidRPr="00F129E7">
              <w:rPr>
                <w:color w:val="000000"/>
                <w:sz w:val="22"/>
                <w:szCs w:val="22"/>
              </w:rPr>
              <w:t>57,1%</w:t>
            </w:r>
          </w:p>
        </w:tc>
        <w:tc>
          <w:tcPr>
            <w:tcW w:w="2296" w:type="dxa"/>
            <w:tcBorders>
              <w:top w:val="single" w:sz="8" w:space="0" w:color="000000"/>
              <w:left w:val="single" w:sz="8" w:space="0" w:color="000000"/>
              <w:bottom w:val="single" w:sz="8" w:space="0" w:color="000000"/>
              <w:right w:val="single" w:sz="8" w:space="0" w:color="000000"/>
            </w:tcBorders>
            <w:vAlign w:val="bottom"/>
          </w:tcPr>
          <w:p w14:paraId="57A8388E" w14:textId="77777777" w:rsidR="00296B85" w:rsidRPr="00F129E7" w:rsidRDefault="00296B85" w:rsidP="00547A52">
            <w:pPr>
              <w:jc w:val="center"/>
              <w:rPr>
                <w:color w:val="000000"/>
                <w:sz w:val="22"/>
                <w:szCs w:val="22"/>
              </w:rPr>
            </w:pPr>
            <w:r w:rsidRPr="00F129E7">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6B8E7500" w14:textId="77777777" w:rsidR="00296B85" w:rsidRPr="00F129E7" w:rsidRDefault="00296B85" w:rsidP="00547A52">
            <w:pPr>
              <w:jc w:val="center"/>
              <w:rPr>
                <w:color w:val="000000"/>
                <w:sz w:val="22"/>
                <w:szCs w:val="22"/>
              </w:rPr>
            </w:pPr>
            <w:r w:rsidRPr="00F129E7">
              <w:rPr>
                <w:color w:val="000000"/>
                <w:sz w:val="22"/>
                <w:szCs w:val="22"/>
              </w:rPr>
              <w:t>29,6%</w:t>
            </w:r>
          </w:p>
        </w:tc>
        <w:tc>
          <w:tcPr>
            <w:tcW w:w="1786" w:type="dxa"/>
            <w:tcBorders>
              <w:top w:val="single" w:sz="8" w:space="0" w:color="000000"/>
              <w:left w:val="single" w:sz="8" w:space="0" w:color="000000"/>
              <w:bottom w:val="single" w:sz="8" w:space="0" w:color="000000"/>
              <w:right w:val="single" w:sz="8" w:space="0" w:color="000000"/>
            </w:tcBorders>
            <w:vAlign w:val="bottom"/>
          </w:tcPr>
          <w:p w14:paraId="532B83E6" w14:textId="77777777" w:rsidR="00296B85" w:rsidRPr="00F129E7" w:rsidRDefault="00296B85" w:rsidP="00547A52">
            <w:pPr>
              <w:jc w:val="center"/>
              <w:rPr>
                <w:color w:val="000000"/>
                <w:sz w:val="22"/>
                <w:szCs w:val="22"/>
              </w:rPr>
            </w:pPr>
            <w:r w:rsidRPr="00F129E7">
              <w:rPr>
                <w:color w:val="000000"/>
                <w:sz w:val="22"/>
                <w:szCs w:val="22"/>
              </w:rPr>
              <w:t>70,8%</w:t>
            </w:r>
          </w:p>
        </w:tc>
        <w:tc>
          <w:tcPr>
            <w:tcW w:w="1786" w:type="dxa"/>
            <w:tcBorders>
              <w:top w:val="single" w:sz="8" w:space="0" w:color="000000"/>
              <w:left w:val="single" w:sz="8" w:space="0" w:color="000000"/>
              <w:bottom w:val="single" w:sz="8" w:space="0" w:color="000000"/>
              <w:right w:val="single" w:sz="8" w:space="0" w:color="000000"/>
            </w:tcBorders>
            <w:vAlign w:val="bottom"/>
          </w:tcPr>
          <w:p w14:paraId="476FF4FB"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4BCBE44B"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5D512CE"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1A3F4FA4" w14:textId="77777777" w:rsidR="00296B85" w:rsidRPr="00012087" w:rsidRDefault="00296B85" w:rsidP="00547A52">
            <w:pPr>
              <w:rPr>
                <w:color w:val="000000"/>
                <w:sz w:val="22"/>
                <w:szCs w:val="22"/>
              </w:rPr>
            </w:pPr>
            <w:r w:rsidRPr="00012087">
              <w:rPr>
                <w:color w:val="000000"/>
                <w:sz w:val="22"/>
                <w:szCs w:val="22"/>
              </w:rPr>
              <w:t>Химические свойства углеводородов: алканов, циклоалканов, алкенов, алкадиенов, алкинов, аренов. Химические свойства кислородсодержащих соединений: спиртов, фенола, альдегидов, кетонов, карбоновых кислот, сложных эфиров, жиров, углеводов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9DF0226"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B622ECA" w14:textId="77777777" w:rsidR="00296B85" w:rsidRPr="00F129E7" w:rsidRDefault="00296B85" w:rsidP="00547A52">
            <w:pPr>
              <w:jc w:val="center"/>
              <w:rPr>
                <w:color w:val="000000"/>
                <w:sz w:val="22"/>
                <w:szCs w:val="22"/>
              </w:rPr>
            </w:pPr>
            <w:r w:rsidRPr="00F129E7">
              <w:rPr>
                <w:color w:val="000000"/>
                <w:sz w:val="22"/>
                <w:szCs w:val="22"/>
              </w:rPr>
              <w:t>63,6%</w:t>
            </w:r>
          </w:p>
        </w:tc>
        <w:tc>
          <w:tcPr>
            <w:tcW w:w="2296" w:type="dxa"/>
            <w:tcBorders>
              <w:top w:val="single" w:sz="8" w:space="0" w:color="000000"/>
              <w:left w:val="single" w:sz="8" w:space="0" w:color="000000"/>
              <w:bottom w:val="single" w:sz="8" w:space="0" w:color="000000"/>
              <w:right w:val="single" w:sz="8" w:space="0" w:color="000000"/>
            </w:tcBorders>
            <w:vAlign w:val="bottom"/>
          </w:tcPr>
          <w:p w14:paraId="10A9E410"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9EE3C5" w14:textId="77777777" w:rsidR="00296B85" w:rsidRPr="00F129E7" w:rsidRDefault="00296B85" w:rsidP="00547A52">
            <w:pPr>
              <w:jc w:val="center"/>
              <w:rPr>
                <w:color w:val="000000"/>
                <w:sz w:val="22"/>
                <w:szCs w:val="22"/>
              </w:rPr>
            </w:pPr>
            <w:r w:rsidRPr="00F129E7">
              <w:rPr>
                <w:color w:val="000000"/>
                <w:sz w:val="22"/>
                <w:szCs w:val="22"/>
              </w:rPr>
              <w:t>37,0%</w:t>
            </w:r>
          </w:p>
        </w:tc>
        <w:tc>
          <w:tcPr>
            <w:tcW w:w="1786" w:type="dxa"/>
            <w:tcBorders>
              <w:top w:val="single" w:sz="8" w:space="0" w:color="000000"/>
              <w:left w:val="single" w:sz="8" w:space="0" w:color="000000"/>
              <w:bottom w:val="single" w:sz="8" w:space="0" w:color="000000"/>
              <w:right w:val="single" w:sz="8" w:space="0" w:color="000000"/>
            </w:tcBorders>
            <w:vAlign w:val="bottom"/>
          </w:tcPr>
          <w:p w14:paraId="4A94F1FB"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4F13F5DC"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0EF2C482"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801F63F"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2E50C965" w14:textId="77777777" w:rsidR="00296B85" w:rsidRPr="00012087" w:rsidRDefault="00296B85" w:rsidP="00547A52">
            <w:pPr>
              <w:rPr>
                <w:color w:val="000000"/>
                <w:sz w:val="22"/>
                <w:szCs w:val="22"/>
              </w:rPr>
            </w:pPr>
            <w:r w:rsidRPr="00012087">
              <w:rPr>
                <w:color w:val="000000"/>
                <w:sz w:val="22"/>
                <w:szCs w:val="22"/>
              </w:rPr>
              <w:t>Химические свойства жиров. Мылá как соли высших карбоновых кислот Химические свойства глюкозы. Дисахариды: сахароза, мальтоза. Восстанавливающие и невосстанавливающие дисахариды. Гидролиз дисахаридов. Полисахариды: крахмал, гликоген. Химические свойства крахмала и целлюлозы. Характерные химические свойства аминов. Аминокислоты и белки. Аминокислоты как амфотерные органические соединения. Основные аминокислоты, образующие белки. Важнейшие способы получения аминов и аминокислот. Химические свойства белков: гидролиз, денатурация, качественные (цветные) реакции на белки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C4B00DB"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46CB13F" w14:textId="77777777" w:rsidR="00296B85" w:rsidRPr="00F129E7" w:rsidRDefault="00296B85" w:rsidP="00547A52">
            <w:pPr>
              <w:jc w:val="center"/>
              <w:rPr>
                <w:color w:val="000000"/>
                <w:sz w:val="22"/>
                <w:szCs w:val="22"/>
              </w:rPr>
            </w:pPr>
            <w:r w:rsidRPr="00F129E7">
              <w:rPr>
                <w:color w:val="000000"/>
                <w:sz w:val="22"/>
                <w:szCs w:val="22"/>
              </w:rPr>
              <w:t>49,4%</w:t>
            </w:r>
          </w:p>
        </w:tc>
        <w:tc>
          <w:tcPr>
            <w:tcW w:w="2296" w:type="dxa"/>
            <w:tcBorders>
              <w:top w:val="single" w:sz="8" w:space="0" w:color="000000"/>
              <w:left w:val="single" w:sz="8" w:space="0" w:color="000000"/>
              <w:bottom w:val="single" w:sz="8" w:space="0" w:color="000000"/>
              <w:right w:val="single" w:sz="8" w:space="0" w:color="000000"/>
            </w:tcBorders>
            <w:vAlign w:val="bottom"/>
          </w:tcPr>
          <w:p w14:paraId="28D86FB7"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242914E" w14:textId="77777777" w:rsidR="00296B85" w:rsidRPr="00F129E7" w:rsidRDefault="00296B85" w:rsidP="00547A52">
            <w:pPr>
              <w:jc w:val="center"/>
              <w:rPr>
                <w:color w:val="000000"/>
                <w:sz w:val="22"/>
                <w:szCs w:val="22"/>
              </w:rPr>
            </w:pPr>
            <w:r w:rsidRPr="00F129E7">
              <w:rPr>
                <w:color w:val="000000"/>
                <w:sz w:val="22"/>
                <w:szCs w:val="22"/>
              </w:rPr>
              <w:t>14,8%</w:t>
            </w:r>
          </w:p>
        </w:tc>
        <w:tc>
          <w:tcPr>
            <w:tcW w:w="1786" w:type="dxa"/>
            <w:tcBorders>
              <w:top w:val="single" w:sz="8" w:space="0" w:color="000000"/>
              <w:left w:val="single" w:sz="8" w:space="0" w:color="000000"/>
              <w:bottom w:val="single" w:sz="8" w:space="0" w:color="000000"/>
              <w:right w:val="single" w:sz="8" w:space="0" w:color="000000"/>
            </w:tcBorders>
            <w:vAlign w:val="bottom"/>
          </w:tcPr>
          <w:p w14:paraId="1ECD1E4D" w14:textId="77777777" w:rsidR="00296B85" w:rsidRPr="00F129E7" w:rsidRDefault="00296B85" w:rsidP="00547A52">
            <w:pPr>
              <w:jc w:val="center"/>
              <w:rPr>
                <w:color w:val="000000"/>
                <w:sz w:val="22"/>
                <w:szCs w:val="22"/>
              </w:rPr>
            </w:pPr>
            <w:r w:rsidRPr="00F129E7">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3E1035F5"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47876456"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269742A"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729A26ED" w14:textId="77777777" w:rsidR="00296B85" w:rsidRPr="00012087" w:rsidRDefault="00296B85" w:rsidP="00547A52">
            <w:pPr>
              <w:rPr>
                <w:color w:val="000000"/>
                <w:sz w:val="22"/>
                <w:szCs w:val="22"/>
              </w:rPr>
            </w:pPr>
            <w:r w:rsidRPr="00012087">
              <w:rPr>
                <w:color w:val="000000"/>
                <w:sz w:val="22"/>
                <w:szCs w:val="22"/>
              </w:rPr>
              <w:t>Химические свойства углеводородов: алканов, циклоалканов, алкенов, алкадиенов, алкинов, аренов.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при синтезе органических веществ Свободнорадикальный и ионный механизмы реакции. Понятие о нуклеофиле и электрофиле. Правило Марковникова. Правило Зайцева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ED450BB"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229C882" w14:textId="77777777" w:rsidR="00296B85" w:rsidRPr="00F129E7" w:rsidRDefault="00296B85" w:rsidP="00547A52">
            <w:pPr>
              <w:jc w:val="center"/>
              <w:rPr>
                <w:color w:val="000000"/>
                <w:sz w:val="22"/>
                <w:szCs w:val="22"/>
              </w:rPr>
            </w:pPr>
            <w:r w:rsidRPr="00F129E7">
              <w:rPr>
                <w:color w:val="000000"/>
                <w:sz w:val="22"/>
                <w:szCs w:val="22"/>
              </w:rPr>
              <w:t>72,1%</w:t>
            </w:r>
          </w:p>
        </w:tc>
        <w:tc>
          <w:tcPr>
            <w:tcW w:w="2296" w:type="dxa"/>
            <w:tcBorders>
              <w:top w:val="single" w:sz="8" w:space="0" w:color="000000"/>
              <w:left w:val="single" w:sz="8" w:space="0" w:color="000000"/>
              <w:bottom w:val="single" w:sz="8" w:space="0" w:color="000000"/>
              <w:right w:val="single" w:sz="8" w:space="0" w:color="000000"/>
            </w:tcBorders>
            <w:vAlign w:val="bottom"/>
          </w:tcPr>
          <w:p w14:paraId="27FE145F" w14:textId="77777777" w:rsidR="00296B85" w:rsidRPr="00F129E7" w:rsidRDefault="00296B85" w:rsidP="00547A52">
            <w:pPr>
              <w:jc w:val="center"/>
              <w:rPr>
                <w:color w:val="000000"/>
                <w:sz w:val="22"/>
                <w:szCs w:val="22"/>
              </w:rPr>
            </w:pPr>
            <w:r w:rsidRPr="00F129E7">
              <w:rPr>
                <w:color w:val="000000"/>
                <w:sz w:val="22"/>
                <w:szCs w:val="22"/>
              </w:rPr>
              <w:t>6,3%</w:t>
            </w:r>
          </w:p>
        </w:tc>
        <w:tc>
          <w:tcPr>
            <w:tcW w:w="1786" w:type="dxa"/>
            <w:tcBorders>
              <w:top w:val="single" w:sz="8" w:space="0" w:color="000000"/>
              <w:left w:val="single" w:sz="8" w:space="0" w:color="000000"/>
              <w:bottom w:val="single" w:sz="8" w:space="0" w:color="000000"/>
              <w:right w:val="single" w:sz="8" w:space="0" w:color="000000"/>
            </w:tcBorders>
            <w:vAlign w:val="bottom"/>
          </w:tcPr>
          <w:p w14:paraId="59603EA0" w14:textId="77777777" w:rsidR="00296B85" w:rsidRPr="00F129E7" w:rsidRDefault="00296B85" w:rsidP="00547A52">
            <w:pPr>
              <w:jc w:val="center"/>
              <w:rPr>
                <w:color w:val="000000"/>
                <w:sz w:val="22"/>
                <w:szCs w:val="22"/>
              </w:rPr>
            </w:pPr>
            <w:r w:rsidRPr="00F129E7">
              <w:rPr>
                <w:color w:val="000000"/>
                <w:sz w:val="22"/>
                <w:szCs w:val="22"/>
              </w:rPr>
              <w:t>61,1%</w:t>
            </w:r>
          </w:p>
        </w:tc>
        <w:tc>
          <w:tcPr>
            <w:tcW w:w="1786" w:type="dxa"/>
            <w:tcBorders>
              <w:top w:val="single" w:sz="8" w:space="0" w:color="000000"/>
              <w:left w:val="single" w:sz="8" w:space="0" w:color="000000"/>
              <w:bottom w:val="single" w:sz="8" w:space="0" w:color="000000"/>
              <w:right w:val="single" w:sz="8" w:space="0" w:color="000000"/>
            </w:tcBorders>
            <w:vAlign w:val="bottom"/>
          </w:tcPr>
          <w:p w14:paraId="5C4F7037" w14:textId="77777777" w:rsidR="00296B85" w:rsidRPr="00F129E7" w:rsidRDefault="00296B85" w:rsidP="00547A52">
            <w:pPr>
              <w:jc w:val="center"/>
              <w:rPr>
                <w:color w:val="000000"/>
                <w:sz w:val="22"/>
                <w:szCs w:val="22"/>
              </w:rPr>
            </w:pPr>
            <w:r w:rsidRPr="00F129E7">
              <w:rPr>
                <w:color w:val="000000"/>
                <w:sz w:val="22"/>
                <w:szCs w:val="22"/>
              </w:rPr>
              <w:t>85,4%</w:t>
            </w:r>
          </w:p>
        </w:tc>
        <w:tc>
          <w:tcPr>
            <w:tcW w:w="1786" w:type="dxa"/>
            <w:tcBorders>
              <w:top w:val="single" w:sz="8" w:space="0" w:color="000000"/>
              <w:left w:val="single" w:sz="8" w:space="0" w:color="000000"/>
              <w:bottom w:val="single" w:sz="8" w:space="0" w:color="000000"/>
              <w:right w:val="single" w:sz="8" w:space="0" w:color="000000"/>
            </w:tcBorders>
            <w:vAlign w:val="bottom"/>
          </w:tcPr>
          <w:p w14:paraId="6E90E3FD"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72EC5EC7"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02101CC"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7D4EBEAE" w14:textId="77777777" w:rsidR="00296B85" w:rsidRPr="00012087" w:rsidRDefault="00296B85" w:rsidP="00547A52">
            <w:pPr>
              <w:rPr>
                <w:color w:val="000000"/>
                <w:sz w:val="22"/>
                <w:szCs w:val="22"/>
              </w:rPr>
            </w:pPr>
            <w:r w:rsidRPr="00012087">
              <w:rPr>
                <w:color w:val="000000"/>
                <w:sz w:val="22"/>
                <w:szCs w:val="22"/>
              </w:rPr>
              <w:t>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50F615AB"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BAA0FB9" w14:textId="77777777" w:rsidR="00296B85" w:rsidRPr="00F129E7" w:rsidRDefault="00296B85" w:rsidP="00547A52">
            <w:pPr>
              <w:jc w:val="center"/>
              <w:rPr>
                <w:color w:val="000000"/>
                <w:sz w:val="22"/>
                <w:szCs w:val="22"/>
              </w:rPr>
            </w:pPr>
            <w:r w:rsidRPr="00F129E7">
              <w:rPr>
                <w:color w:val="000000"/>
                <w:sz w:val="22"/>
                <w:szCs w:val="22"/>
              </w:rPr>
              <w:t>65,6%</w:t>
            </w:r>
          </w:p>
        </w:tc>
        <w:tc>
          <w:tcPr>
            <w:tcW w:w="2296" w:type="dxa"/>
            <w:tcBorders>
              <w:top w:val="single" w:sz="8" w:space="0" w:color="000000"/>
              <w:left w:val="single" w:sz="8" w:space="0" w:color="000000"/>
              <w:bottom w:val="single" w:sz="8" w:space="0" w:color="000000"/>
              <w:right w:val="single" w:sz="8" w:space="0" w:color="000000"/>
            </w:tcBorders>
            <w:vAlign w:val="bottom"/>
          </w:tcPr>
          <w:p w14:paraId="1629F471"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2934A6C" w14:textId="77777777" w:rsidR="00296B85" w:rsidRPr="00F129E7" w:rsidRDefault="00296B85" w:rsidP="00547A52">
            <w:pPr>
              <w:jc w:val="center"/>
              <w:rPr>
                <w:color w:val="000000"/>
                <w:sz w:val="22"/>
                <w:szCs w:val="22"/>
              </w:rPr>
            </w:pPr>
            <w:r w:rsidRPr="00F129E7">
              <w:rPr>
                <w:color w:val="000000"/>
                <w:sz w:val="22"/>
                <w:szCs w:val="22"/>
              </w:rPr>
              <w:t>44,4%</w:t>
            </w:r>
          </w:p>
        </w:tc>
        <w:tc>
          <w:tcPr>
            <w:tcW w:w="1786" w:type="dxa"/>
            <w:tcBorders>
              <w:top w:val="single" w:sz="8" w:space="0" w:color="000000"/>
              <w:left w:val="single" w:sz="8" w:space="0" w:color="000000"/>
              <w:bottom w:val="single" w:sz="8" w:space="0" w:color="000000"/>
              <w:right w:val="single" w:sz="8" w:space="0" w:color="000000"/>
            </w:tcBorders>
            <w:vAlign w:val="bottom"/>
          </w:tcPr>
          <w:p w14:paraId="479AF3FD"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1E8F1A30" w14:textId="77777777" w:rsidR="00296B85" w:rsidRPr="00F129E7" w:rsidRDefault="00296B85" w:rsidP="00547A52">
            <w:pPr>
              <w:jc w:val="center"/>
              <w:rPr>
                <w:color w:val="000000"/>
                <w:sz w:val="22"/>
                <w:szCs w:val="22"/>
              </w:rPr>
            </w:pPr>
            <w:r w:rsidRPr="00F129E7">
              <w:rPr>
                <w:color w:val="000000"/>
                <w:sz w:val="22"/>
                <w:szCs w:val="22"/>
              </w:rPr>
              <w:t>97,2%</w:t>
            </w:r>
          </w:p>
        </w:tc>
      </w:tr>
      <w:tr w:rsidR="00296B85" w:rsidRPr="00F129E7" w14:paraId="118BBA07"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0FCF319" w14:textId="77777777" w:rsidR="00296B85" w:rsidRPr="00CC3194" w:rsidRDefault="00296B85" w:rsidP="00547A52">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3306FB32" w14:textId="77777777" w:rsidR="00296B85" w:rsidRPr="00012087" w:rsidRDefault="00296B85" w:rsidP="00547A52">
            <w:pPr>
              <w:rPr>
                <w:color w:val="000000"/>
                <w:sz w:val="22"/>
                <w:szCs w:val="22"/>
              </w:rPr>
            </w:pPr>
            <w:r w:rsidRPr="00012087">
              <w:rPr>
                <w:color w:val="000000"/>
                <w:sz w:val="22"/>
                <w:szCs w:val="22"/>
              </w:rPr>
              <w:t>Генетическая связь между классами органических соединений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2DDF8368"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2C1093D" w14:textId="77777777" w:rsidR="00296B85" w:rsidRPr="00F129E7" w:rsidRDefault="00296B85" w:rsidP="00547A52">
            <w:pPr>
              <w:jc w:val="center"/>
              <w:rPr>
                <w:color w:val="000000"/>
                <w:sz w:val="22"/>
                <w:szCs w:val="22"/>
              </w:rPr>
            </w:pPr>
            <w:r w:rsidRPr="00F129E7">
              <w:rPr>
                <w:color w:val="000000"/>
                <w:sz w:val="22"/>
                <w:szCs w:val="22"/>
              </w:rPr>
              <w:t>59,7%</w:t>
            </w:r>
          </w:p>
        </w:tc>
        <w:tc>
          <w:tcPr>
            <w:tcW w:w="2296" w:type="dxa"/>
            <w:tcBorders>
              <w:top w:val="single" w:sz="8" w:space="0" w:color="000000"/>
              <w:left w:val="single" w:sz="8" w:space="0" w:color="000000"/>
              <w:bottom w:val="single" w:sz="8" w:space="0" w:color="000000"/>
              <w:right w:val="single" w:sz="8" w:space="0" w:color="000000"/>
            </w:tcBorders>
            <w:vAlign w:val="bottom"/>
          </w:tcPr>
          <w:p w14:paraId="728C6EE8"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0879CF7" w14:textId="77777777" w:rsidR="00296B85" w:rsidRPr="00F129E7" w:rsidRDefault="00296B85" w:rsidP="00547A52">
            <w:pPr>
              <w:jc w:val="center"/>
              <w:rPr>
                <w:color w:val="000000"/>
                <w:sz w:val="22"/>
                <w:szCs w:val="22"/>
              </w:rPr>
            </w:pPr>
            <w:r w:rsidRPr="00F129E7">
              <w:rPr>
                <w:color w:val="000000"/>
                <w:sz w:val="22"/>
                <w:szCs w:val="22"/>
              </w:rPr>
              <w:t>37,0%</w:t>
            </w:r>
          </w:p>
        </w:tc>
        <w:tc>
          <w:tcPr>
            <w:tcW w:w="1786" w:type="dxa"/>
            <w:tcBorders>
              <w:top w:val="single" w:sz="8" w:space="0" w:color="000000"/>
              <w:left w:val="single" w:sz="8" w:space="0" w:color="000000"/>
              <w:bottom w:val="single" w:sz="8" w:space="0" w:color="000000"/>
              <w:right w:val="single" w:sz="8" w:space="0" w:color="000000"/>
            </w:tcBorders>
            <w:vAlign w:val="bottom"/>
          </w:tcPr>
          <w:p w14:paraId="3D9D6BC0" w14:textId="77777777" w:rsidR="00296B85" w:rsidRPr="00F129E7" w:rsidRDefault="00296B85" w:rsidP="00547A52">
            <w:pPr>
              <w:jc w:val="center"/>
              <w:rPr>
                <w:color w:val="000000"/>
                <w:sz w:val="22"/>
                <w:szCs w:val="22"/>
              </w:rPr>
            </w:pPr>
            <w:r w:rsidRPr="00F129E7">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5B3B6B2E"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212EE91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86C4AC0" w14:textId="77777777" w:rsidR="00296B85" w:rsidRPr="00CC3194" w:rsidRDefault="00296B85" w:rsidP="00547A52">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2D7C8809" w14:textId="77777777" w:rsidR="00296B85" w:rsidRPr="00012087" w:rsidRDefault="00296B85" w:rsidP="00547A52">
            <w:pPr>
              <w:rPr>
                <w:color w:val="000000"/>
                <w:sz w:val="22"/>
                <w:szCs w:val="22"/>
              </w:rPr>
            </w:pPr>
            <w:r w:rsidRPr="00012087">
              <w:rPr>
                <w:color w:val="000000"/>
                <w:sz w:val="22"/>
                <w:szCs w:val="22"/>
              </w:rPr>
              <w:t>Химическая реакция. Классификация химических реакций в неорганической и органической химии. Закон сохранения массы веществ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D7B8468"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6935A08" w14:textId="77777777" w:rsidR="00296B85" w:rsidRPr="00F129E7" w:rsidRDefault="00296B85" w:rsidP="00547A52">
            <w:pPr>
              <w:jc w:val="center"/>
              <w:rPr>
                <w:color w:val="000000"/>
                <w:sz w:val="22"/>
                <w:szCs w:val="22"/>
              </w:rPr>
            </w:pPr>
            <w:r w:rsidRPr="00F129E7">
              <w:rPr>
                <w:color w:val="000000"/>
                <w:sz w:val="22"/>
                <w:szCs w:val="22"/>
              </w:rPr>
              <w:t>46,8%</w:t>
            </w:r>
          </w:p>
        </w:tc>
        <w:tc>
          <w:tcPr>
            <w:tcW w:w="2296" w:type="dxa"/>
            <w:tcBorders>
              <w:top w:val="single" w:sz="8" w:space="0" w:color="000000"/>
              <w:left w:val="single" w:sz="8" w:space="0" w:color="000000"/>
              <w:bottom w:val="single" w:sz="8" w:space="0" w:color="000000"/>
              <w:right w:val="single" w:sz="8" w:space="0" w:color="000000"/>
            </w:tcBorders>
            <w:vAlign w:val="bottom"/>
          </w:tcPr>
          <w:p w14:paraId="7DF1ACFC"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B8635B6" w14:textId="77777777" w:rsidR="00296B85" w:rsidRPr="00F129E7" w:rsidRDefault="00296B85" w:rsidP="00547A52">
            <w:pPr>
              <w:jc w:val="center"/>
              <w:rPr>
                <w:color w:val="000000"/>
                <w:sz w:val="22"/>
                <w:szCs w:val="22"/>
              </w:rPr>
            </w:pPr>
            <w:r w:rsidRPr="00F129E7">
              <w:rPr>
                <w:color w:val="000000"/>
                <w:sz w:val="22"/>
                <w:szCs w:val="22"/>
              </w:rPr>
              <w:t>29,6%</w:t>
            </w:r>
          </w:p>
        </w:tc>
        <w:tc>
          <w:tcPr>
            <w:tcW w:w="1786" w:type="dxa"/>
            <w:tcBorders>
              <w:top w:val="single" w:sz="8" w:space="0" w:color="000000"/>
              <w:left w:val="single" w:sz="8" w:space="0" w:color="000000"/>
              <w:bottom w:val="single" w:sz="8" w:space="0" w:color="000000"/>
              <w:right w:val="single" w:sz="8" w:space="0" w:color="000000"/>
            </w:tcBorders>
            <w:vAlign w:val="bottom"/>
          </w:tcPr>
          <w:p w14:paraId="26C74BD4" w14:textId="77777777" w:rsidR="00296B85" w:rsidRPr="00F129E7" w:rsidRDefault="00296B85" w:rsidP="00547A52">
            <w:pPr>
              <w:jc w:val="center"/>
              <w:rPr>
                <w:color w:val="000000"/>
                <w:sz w:val="22"/>
                <w:szCs w:val="22"/>
              </w:rPr>
            </w:pPr>
            <w:r w:rsidRPr="00F129E7">
              <w:rPr>
                <w:color w:val="000000"/>
                <w:sz w:val="22"/>
                <w:szCs w:val="22"/>
              </w:rPr>
              <w:t>58,3%</w:t>
            </w:r>
          </w:p>
        </w:tc>
        <w:tc>
          <w:tcPr>
            <w:tcW w:w="1786" w:type="dxa"/>
            <w:tcBorders>
              <w:top w:val="single" w:sz="8" w:space="0" w:color="000000"/>
              <w:left w:val="single" w:sz="8" w:space="0" w:color="000000"/>
              <w:bottom w:val="single" w:sz="8" w:space="0" w:color="000000"/>
              <w:right w:val="single" w:sz="8" w:space="0" w:color="000000"/>
            </w:tcBorders>
            <w:vAlign w:val="bottom"/>
          </w:tcPr>
          <w:p w14:paraId="46B4CD25" w14:textId="77777777" w:rsidR="00296B85" w:rsidRPr="00F129E7" w:rsidRDefault="00296B85" w:rsidP="00547A52">
            <w:pPr>
              <w:jc w:val="center"/>
              <w:rPr>
                <w:color w:val="000000"/>
                <w:sz w:val="22"/>
                <w:szCs w:val="22"/>
              </w:rPr>
            </w:pPr>
            <w:r w:rsidRPr="00F129E7">
              <w:rPr>
                <w:color w:val="000000"/>
                <w:sz w:val="22"/>
                <w:szCs w:val="22"/>
              </w:rPr>
              <w:t>77,8%</w:t>
            </w:r>
          </w:p>
        </w:tc>
      </w:tr>
      <w:tr w:rsidR="00296B85" w:rsidRPr="00F129E7" w14:paraId="334F42C6"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FB02F35" w14:textId="77777777" w:rsidR="00296B85" w:rsidRPr="00CC3194" w:rsidRDefault="00296B85" w:rsidP="00547A52">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450FCBA9" w14:textId="77777777" w:rsidR="00296B85" w:rsidRPr="00012087" w:rsidRDefault="00296B85" w:rsidP="00547A52">
            <w:pPr>
              <w:rPr>
                <w:color w:val="000000"/>
                <w:sz w:val="22"/>
                <w:szCs w:val="22"/>
              </w:rPr>
            </w:pPr>
            <w:r w:rsidRPr="00012087">
              <w:rPr>
                <w:color w:val="000000"/>
                <w:sz w:val="22"/>
                <w:szCs w:val="22"/>
              </w:rPr>
              <w:t>Скорость реакции, её зависимость от различных факторов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A04F035"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A7FE49C" w14:textId="77777777" w:rsidR="00296B85" w:rsidRPr="00F129E7" w:rsidRDefault="00296B85" w:rsidP="00547A52">
            <w:pPr>
              <w:jc w:val="center"/>
              <w:rPr>
                <w:color w:val="000000"/>
                <w:sz w:val="22"/>
                <w:szCs w:val="22"/>
              </w:rPr>
            </w:pPr>
            <w:r w:rsidRPr="00F129E7">
              <w:rPr>
                <w:color w:val="000000"/>
                <w:sz w:val="22"/>
                <w:szCs w:val="22"/>
              </w:rPr>
              <w:t>61,0%</w:t>
            </w:r>
          </w:p>
        </w:tc>
        <w:tc>
          <w:tcPr>
            <w:tcW w:w="2296" w:type="dxa"/>
            <w:tcBorders>
              <w:top w:val="single" w:sz="8" w:space="0" w:color="000000"/>
              <w:left w:val="single" w:sz="8" w:space="0" w:color="000000"/>
              <w:bottom w:val="single" w:sz="8" w:space="0" w:color="000000"/>
              <w:right w:val="single" w:sz="8" w:space="0" w:color="000000"/>
            </w:tcBorders>
            <w:vAlign w:val="bottom"/>
          </w:tcPr>
          <w:p w14:paraId="17724031" w14:textId="77777777" w:rsidR="00296B85" w:rsidRPr="00F129E7" w:rsidRDefault="00296B85" w:rsidP="00547A52">
            <w:pPr>
              <w:jc w:val="center"/>
              <w:rPr>
                <w:color w:val="000000"/>
                <w:sz w:val="22"/>
                <w:szCs w:val="22"/>
              </w:rPr>
            </w:pPr>
            <w:r w:rsidRPr="00F129E7">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51553AC" w14:textId="77777777" w:rsidR="00296B85" w:rsidRPr="00F129E7" w:rsidRDefault="00296B85" w:rsidP="00547A52">
            <w:pPr>
              <w:jc w:val="center"/>
              <w:rPr>
                <w:color w:val="000000"/>
                <w:sz w:val="22"/>
                <w:szCs w:val="22"/>
              </w:rPr>
            </w:pPr>
            <w:r w:rsidRPr="00F129E7">
              <w:rPr>
                <w:color w:val="000000"/>
                <w:sz w:val="22"/>
                <w:szCs w:val="22"/>
              </w:rPr>
              <w:t>40,7%</w:t>
            </w:r>
          </w:p>
        </w:tc>
        <w:tc>
          <w:tcPr>
            <w:tcW w:w="1786" w:type="dxa"/>
            <w:tcBorders>
              <w:top w:val="single" w:sz="8" w:space="0" w:color="000000"/>
              <w:left w:val="single" w:sz="8" w:space="0" w:color="000000"/>
              <w:bottom w:val="single" w:sz="8" w:space="0" w:color="000000"/>
              <w:right w:val="single" w:sz="8" w:space="0" w:color="000000"/>
            </w:tcBorders>
            <w:vAlign w:val="bottom"/>
          </w:tcPr>
          <w:p w14:paraId="6E37A5FA" w14:textId="77777777" w:rsidR="00296B85" w:rsidRPr="00F129E7" w:rsidRDefault="00296B85" w:rsidP="00547A52">
            <w:pPr>
              <w:jc w:val="center"/>
              <w:rPr>
                <w:color w:val="000000"/>
                <w:sz w:val="22"/>
                <w:szCs w:val="22"/>
              </w:rPr>
            </w:pPr>
            <w:r w:rsidRPr="00F129E7">
              <w:rPr>
                <w:color w:val="000000"/>
                <w:sz w:val="22"/>
                <w:szCs w:val="22"/>
              </w:rPr>
              <w:t>70,8%</w:t>
            </w:r>
          </w:p>
        </w:tc>
        <w:tc>
          <w:tcPr>
            <w:tcW w:w="1786" w:type="dxa"/>
            <w:tcBorders>
              <w:top w:val="single" w:sz="8" w:space="0" w:color="000000"/>
              <w:left w:val="single" w:sz="8" w:space="0" w:color="000000"/>
              <w:bottom w:val="single" w:sz="8" w:space="0" w:color="000000"/>
              <w:right w:val="single" w:sz="8" w:space="0" w:color="000000"/>
            </w:tcBorders>
            <w:vAlign w:val="bottom"/>
          </w:tcPr>
          <w:p w14:paraId="67E7665F" w14:textId="77777777" w:rsidR="00296B85" w:rsidRPr="00F129E7" w:rsidRDefault="00296B85" w:rsidP="00547A52">
            <w:pPr>
              <w:jc w:val="center"/>
              <w:rPr>
                <w:color w:val="000000"/>
                <w:sz w:val="22"/>
                <w:szCs w:val="22"/>
              </w:rPr>
            </w:pPr>
            <w:r w:rsidRPr="00F129E7">
              <w:rPr>
                <w:color w:val="000000"/>
                <w:sz w:val="22"/>
                <w:szCs w:val="22"/>
              </w:rPr>
              <w:t>94,4%</w:t>
            </w:r>
          </w:p>
        </w:tc>
      </w:tr>
      <w:tr w:rsidR="00296B85" w:rsidRPr="00F129E7" w14:paraId="47EF09EA"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2C16DDD" w14:textId="77777777" w:rsidR="00296B85" w:rsidRPr="00CC3194" w:rsidRDefault="00296B85" w:rsidP="00547A52">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51A07925" w14:textId="77777777" w:rsidR="00296B85" w:rsidRPr="00012087" w:rsidRDefault="00296B85" w:rsidP="00547A52">
            <w:pPr>
              <w:rPr>
                <w:color w:val="000000"/>
                <w:sz w:val="22"/>
                <w:szCs w:val="22"/>
              </w:rPr>
            </w:pPr>
            <w:r w:rsidRPr="00012087">
              <w:rPr>
                <w:color w:val="000000"/>
                <w:sz w:val="22"/>
                <w:szCs w:val="22"/>
              </w:rPr>
              <w:t>Окислительно-восстановительные реакции. Поведение веществ в средах с разным значением pH. Методы электронного баланса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45473B0"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6E6D8FE" w14:textId="77777777" w:rsidR="00296B85" w:rsidRPr="00F129E7" w:rsidRDefault="00296B85" w:rsidP="00547A52">
            <w:pPr>
              <w:jc w:val="center"/>
              <w:rPr>
                <w:color w:val="000000"/>
                <w:sz w:val="22"/>
                <w:szCs w:val="22"/>
              </w:rPr>
            </w:pPr>
            <w:r w:rsidRPr="00F129E7">
              <w:rPr>
                <w:color w:val="000000"/>
                <w:sz w:val="22"/>
                <w:szCs w:val="22"/>
              </w:rPr>
              <w:t>90,9%</w:t>
            </w:r>
          </w:p>
        </w:tc>
        <w:tc>
          <w:tcPr>
            <w:tcW w:w="2296" w:type="dxa"/>
            <w:tcBorders>
              <w:top w:val="single" w:sz="8" w:space="0" w:color="000000"/>
              <w:left w:val="single" w:sz="8" w:space="0" w:color="000000"/>
              <w:bottom w:val="single" w:sz="8" w:space="0" w:color="000000"/>
              <w:right w:val="single" w:sz="8" w:space="0" w:color="000000"/>
            </w:tcBorders>
            <w:vAlign w:val="bottom"/>
          </w:tcPr>
          <w:p w14:paraId="611F48A3" w14:textId="77777777" w:rsidR="00296B85" w:rsidRPr="00F129E7" w:rsidRDefault="00296B85" w:rsidP="00547A52">
            <w:pPr>
              <w:jc w:val="center"/>
              <w:rPr>
                <w:color w:val="000000"/>
                <w:sz w:val="22"/>
                <w:szCs w:val="22"/>
              </w:rPr>
            </w:pPr>
            <w:r w:rsidRPr="00F129E7">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832702E" w14:textId="77777777" w:rsidR="00296B85" w:rsidRPr="00F129E7" w:rsidRDefault="00296B85" w:rsidP="00547A52">
            <w:pPr>
              <w:jc w:val="center"/>
              <w:rPr>
                <w:color w:val="000000"/>
                <w:sz w:val="22"/>
                <w:szCs w:val="22"/>
              </w:rPr>
            </w:pPr>
            <w:r w:rsidRPr="00F129E7">
              <w:rPr>
                <w:color w:val="000000"/>
                <w:sz w:val="22"/>
                <w:szCs w:val="22"/>
              </w:rPr>
              <w:t>92,6%</w:t>
            </w:r>
          </w:p>
        </w:tc>
        <w:tc>
          <w:tcPr>
            <w:tcW w:w="1786" w:type="dxa"/>
            <w:tcBorders>
              <w:top w:val="single" w:sz="8" w:space="0" w:color="000000"/>
              <w:left w:val="single" w:sz="8" w:space="0" w:color="000000"/>
              <w:bottom w:val="single" w:sz="8" w:space="0" w:color="000000"/>
              <w:right w:val="single" w:sz="8" w:space="0" w:color="000000"/>
            </w:tcBorders>
            <w:vAlign w:val="bottom"/>
          </w:tcPr>
          <w:p w14:paraId="12065BD2" w14:textId="77777777" w:rsidR="00296B85" w:rsidRPr="00F129E7" w:rsidRDefault="00296B85" w:rsidP="00547A52">
            <w:pPr>
              <w:jc w:val="center"/>
              <w:rPr>
                <w:color w:val="000000"/>
                <w:sz w:val="22"/>
                <w:szCs w:val="22"/>
              </w:rPr>
            </w:pPr>
            <w:r w:rsidRPr="00F129E7">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FD493B" w14:textId="77777777" w:rsidR="00296B85" w:rsidRPr="00F129E7" w:rsidRDefault="00296B85" w:rsidP="00547A52">
            <w:pPr>
              <w:jc w:val="center"/>
              <w:rPr>
                <w:color w:val="000000"/>
                <w:sz w:val="22"/>
                <w:szCs w:val="22"/>
              </w:rPr>
            </w:pPr>
            <w:r w:rsidRPr="00F129E7">
              <w:rPr>
                <w:color w:val="000000"/>
                <w:sz w:val="22"/>
                <w:szCs w:val="22"/>
              </w:rPr>
              <w:t>94,4%</w:t>
            </w:r>
          </w:p>
        </w:tc>
      </w:tr>
      <w:tr w:rsidR="00296B85" w:rsidRPr="00F129E7" w14:paraId="095E8B6B"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85C39AA" w14:textId="77777777" w:rsidR="00296B85" w:rsidRPr="00CC3194" w:rsidRDefault="00296B85" w:rsidP="00547A52">
            <w:pPr>
              <w:autoSpaceDE w:val="0"/>
              <w:autoSpaceDN w:val="0"/>
              <w:adjustRightInd w:val="0"/>
              <w:ind w:firstLine="67"/>
              <w:jc w:val="center"/>
              <w:rPr>
                <w:sz w:val="22"/>
                <w:szCs w:val="20"/>
              </w:rPr>
            </w:pPr>
            <w:r>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451CF890" w14:textId="77777777" w:rsidR="00296B85" w:rsidRPr="00012087" w:rsidRDefault="00296B85" w:rsidP="00547A52">
            <w:pPr>
              <w:rPr>
                <w:color w:val="000000"/>
                <w:sz w:val="22"/>
                <w:szCs w:val="22"/>
              </w:rPr>
            </w:pPr>
            <w:r w:rsidRPr="00012087">
              <w:rPr>
                <w:color w:val="000000"/>
                <w:sz w:val="22"/>
                <w:szCs w:val="22"/>
              </w:rPr>
              <w:t>Электролиз расплавов и растворов солей</w:t>
            </w:r>
          </w:p>
        </w:tc>
        <w:tc>
          <w:tcPr>
            <w:tcW w:w="1276" w:type="dxa"/>
            <w:tcBorders>
              <w:top w:val="single" w:sz="8" w:space="0" w:color="000000"/>
              <w:left w:val="single" w:sz="8" w:space="0" w:color="000000"/>
              <w:bottom w:val="single" w:sz="8" w:space="0" w:color="000000"/>
              <w:right w:val="single" w:sz="8" w:space="0" w:color="000000"/>
            </w:tcBorders>
            <w:vAlign w:val="bottom"/>
          </w:tcPr>
          <w:p w14:paraId="037882EF"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143BD67" w14:textId="77777777" w:rsidR="00296B85" w:rsidRPr="00F129E7" w:rsidRDefault="00296B85" w:rsidP="00547A52">
            <w:pPr>
              <w:jc w:val="center"/>
              <w:rPr>
                <w:color w:val="000000"/>
                <w:sz w:val="22"/>
                <w:szCs w:val="22"/>
              </w:rPr>
            </w:pPr>
            <w:r w:rsidRPr="00F129E7">
              <w:rPr>
                <w:color w:val="000000"/>
                <w:sz w:val="22"/>
                <w:szCs w:val="22"/>
              </w:rPr>
              <w:t>87,0%</w:t>
            </w:r>
          </w:p>
        </w:tc>
        <w:tc>
          <w:tcPr>
            <w:tcW w:w="2296" w:type="dxa"/>
            <w:tcBorders>
              <w:top w:val="single" w:sz="8" w:space="0" w:color="000000"/>
              <w:left w:val="single" w:sz="8" w:space="0" w:color="000000"/>
              <w:bottom w:val="single" w:sz="8" w:space="0" w:color="000000"/>
              <w:right w:val="single" w:sz="8" w:space="0" w:color="000000"/>
            </w:tcBorders>
            <w:vAlign w:val="bottom"/>
          </w:tcPr>
          <w:p w14:paraId="5EC5E332" w14:textId="77777777" w:rsidR="00296B85" w:rsidRPr="00F129E7" w:rsidRDefault="00296B85" w:rsidP="00547A52">
            <w:pPr>
              <w:jc w:val="center"/>
              <w:rPr>
                <w:color w:val="000000"/>
                <w:sz w:val="22"/>
                <w:szCs w:val="22"/>
              </w:rPr>
            </w:pPr>
            <w:r w:rsidRPr="00F129E7">
              <w:rPr>
                <w:color w:val="000000"/>
                <w:sz w:val="22"/>
                <w:szCs w:val="22"/>
              </w:rPr>
              <w:t>37,5%</w:t>
            </w:r>
          </w:p>
        </w:tc>
        <w:tc>
          <w:tcPr>
            <w:tcW w:w="1786" w:type="dxa"/>
            <w:tcBorders>
              <w:top w:val="single" w:sz="8" w:space="0" w:color="000000"/>
              <w:left w:val="single" w:sz="8" w:space="0" w:color="000000"/>
              <w:bottom w:val="single" w:sz="8" w:space="0" w:color="000000"/>
              <w:right w:val="single" w:sz="8" w:space="0" w:color="000000"/>
            </w:tcBorders>
            <w:vAlign w:val="bottom"/>
          </w:tcPr>
          <w:p w14:paraId="68A9D9A4" w14:textId="77777777" w:rsidR="00296B85" w:rsidRPr="00F129E7" w:rsidRDefault="00296B85" w:rsidP="00547A52">
            <w:pPr>
              <w:jc w:val="center"/>
              <w:rPr>
                <w:color w:val="000000"/>
                <w:sz w:val="22"/>
                <w:szCs w:val="22"/>
              </w:rPr>
            </w:pPr>
            <w:r w:rsidRPr="00F129E7">
              <w:rPr>
                <w:color w:val="000000"/>
                <w:sz w:val="22"/>
                <w:szCs w:val="22"/>
              </w:rPr>
              <w:t>85,2%</w:t>
            </w:r>
          </w:p>
        </w:tc>
        <w:tc>
          <w:tcPr>
            <w:tcW w:w="1786" w:type="dxa"/>
            <w:tcBorders>
              <w:top w:val="single" w:sz="8" w:space="0" w:color="000000"/>
              <w:left w:val="single" w:sz="8" w:space="0" w:color="000000"/>
              <w:bottom w:val="single" w:sz="8" w:space="0" w:color="000000"/>
              <w:right w:val="single" w:sz="8" w:space="0" w:color="000000"/>
            </w:tcBorders>
            <w:vAlign w:val="bottom"/>
          </w:tcPr>
          <w:p w14:paraId="570F58AB" w14:textId="77777777" w:rsidR="00296B85" w:rsidRPr="00F129E7" w:rsidRDefault="00296B85" w:rsidP="00547A52">
            <w:pPr>
              <w:jc w:val="center"/>
              <w:rPr>
                <w:color w:val="000000"/>
                <w:sz w:val="22"/>
                <w:szCs w:val="22"/>
              </w:rPr>
            </w:pPr>
            <w:r w:rsidRPr="00F129E7">
              <w:rPr>
                <w:color w:val="000000"/>
                <w:sz w:val="22"/>
                <w:szCs w:val="22"/>
              </w:rPr>
              <w:t>95,8%</w:t>
            </w:r>
          </w:p>
        </w:tc>
        <w:tc>
          <w:tcPr>
            <w:tcW w:w="1786" w:type="dxa"/>
            <w:tcBorders>
              <w:top w:val="single" w:sz="8" w:space="0" w:color="000000"/>
              <w:left w:val="single" w:sz="8" w:space="0" w:color="000000"/>
              <w:bottom w:val="single" w:sz="8" w:space="0" w:color="000000"/>
              <w:right w:val="single" w:sz="8" w:space="0" w:color="000000"/>
            </w:tcBorders>
            <w:vAlign w:val="bottom"/>
          </w:tcPr>
          <w:p w14:paraId="02C98E23"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0364570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B172BEB"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12FC88A4" w14:textId="77777777" w:rsidR="00296B85" w:rsidRPr="00012087" w:rsidRDefault="00296B85" w:rsidP="00547A52">
            <w:pPr>
              <w:rPr>
                <w:color w:val="000000"/>
                <w:sz w:val="22"/>
                <w:szCs w:val="22"/>
              </w:rPr>
            </w:pPr>
            <w:r w:rsidRPr="00012087">
              <w:rPr>
                <w:color w:val="000000"/>
                <w:sz w:val="22"/>
                <w:szCs w:val="22"/>
              </w:rPr>
              <w:t>Гидролиз солей. Ионное произведение воды. Водородный показатель (pH) раствора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D12C196"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39991C6" w14:textId="77777777" w:rsidR="00296B85" w:rsidRPr="00F129E7" w:rsidRDefault="00296B85" w:rsidP="00547A52">
            <w:pPr>
              <w:jc w:val="center"/>
              <w:rPr>
                <w:color w:val="000000"/>
                <w:sz w:val="22"/>
                <w:szCs w:val="22"/>
              </w:rPr>
            </w:pPr>
            <w:r w:rsidRPr="00F129E7">
              <w:rPr>
                <w:color w:val="000000"/>
                <w:sz w:val="22"/>
                <w:szCs w:val="22"/>
              </w:rPr>
              <w:t>85,7%</w:t>
            </w:r>
          </w:p>
        </w:tc>
        <w:tc>
          <w:tcPr>
            <w:tcW w:w="2296" w:type="dxa"/>
            <w:tcBorders>
              <w:top w:val="single" w:sz="8" w:space="0" w:color="000000"/>
              <w:left w:val="single" w:sz="8" w:space="0" w:color="000000"/>
              <w:bottom w:val="single" w:sz="8" w:space="0" w:color="000000"/>
              <w:right w:val="single" w:sz="8" w:space="0" w:color="000000"/>
            </w:tcBorders>
            <w:vAlign w:val="bottom"/>
          </w:tcPr>
          <w:p w14:paraId="457A438D" w14:textId="77777777" w:rsidR="00296B85" w:rsidRPr="00F129E7" w:rsidRDefault="00296B85" w:rsidP="00547A52">
            <w:pPr>
              <w:jc w:val="center"/>
              <w:rPr>
                <w:color w:val="000000"/>
                <w:sz w:val="22"/>
                <w:szCs w:val="22"/>
              </w:rPr>
            </w:pPr>
            <w:r w:rsidRPr="00F129E7">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7E7E6444" w14:textId="77777777" w:rsidR="00296B85" w:rsidRPr="00F129E7" w:rsidRDefault="00296B85" w:rsidP="00547A52">
            <w:pPr>
              <w:jc w:val="center"/>
              <w:rPr>
                <w:color w:val="000000"/>
                <w:sz w:val="22"/>
                <w:szCs w:val="22"/>
              </w:rPr>
            </w:pPr>
            <w:r w:rsidRPr="00F129E7">
              <w:rPr>
                <w:color w:val="000000"/>
                <w:sz w:val="22"/>
                <w:szCs w:val="22"/>
              </w:rPr>
              <w:t>85,2%</w:t>
            </w:r>
          </w:p>
        </w:tc>
        <w:tc>
          <w:tcPr>
            <w:tcW w:w="1786" w:type="dxa"/>
            <w:tcBorders>
              <w:top w:val="single" w:sz="8" w:space="0" w:color="000000"/>
              <w:left w:val="single" w:sz="8" w:space="0" w:color="000000"/>
              <w:bottom w:val="single" w:sz="8" w:space="0" w:color="000000"/>
              <w:right w:val="single" w:sz="8" w:space="0" w:color="000000"/>
            </w:tcBorders>
            <w:vAlign w:val="bottom"/>
          </w:tcPr>
          <w:p w14:paraId="51D9820F" w14:textId="77777777" w:rsidR="00296B85" w:rsidRPr="00F129E7" w:rsidRDefault="00296B85" w:rsidP="00547A52">
            <w:pPr>
              <w:jc w:val="center"/>
              <w:rPr>
                <w:color w:val="000000"/>
                <w:sz w:val="22"/>
                <w:szCs w:val="22"/>
              </w:rPr>
            </w:pPr>
            <w:r w:rsidRPr="00F129E7">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05F4EF2"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181987D6"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B6C9651" w14:textId="77777777" w:rsidR="00296B85" w:rsidRPr="00CC3194" w:rsidRDefault="00296B85" w:rsidP="00547A52">
            <w:pPr>
              <w:autoSpaceDE w:val="0"/>
              <w:autoSpaceDN w:val="0"/>
              <w:adjustRightInd w:val="0"/>
              <w:ind w:firstLine="67"/>
              <w:jc w:val="center"/>
              <w:rPr>
                <w:sz w:val="22"/>
                <w:szCs w:val="20"/>
              </w:rPr>
            </w:pPr>
            <w:r>
              <w:rPr>
                <w:sz w:val="22"/>
                <w:szCs w:val="20"/>
              </w:rPr>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4FCF8049" w14:textId="77777777" w:rsidR="00296B85" w:rsidRPr="00012087" w:rsidRDefault="00296B85" w:rsidP="00547A52">
            <w:pPr>
              <w:rPr>
                <w:color w:val="000000"/>
                <w:sz w:val="22"/>
                <w:szCs w:val="22"/>
              </w:rPr>
            </w:pPr>
            <w:r w:rsidRPr="00012087">
              <w:rPr>
                <w:color w:val="000000"/>
                <w:sz w:val="22"/>
                <w:szCs w:val="22"/>
              </w:rPr>
              <w:t>Обратимые реакции. Химическое равновесие. Факторы, влияющие на состояние химического равновесия. Принцип Ле Шателье</w:t>
            </w:r>
          </w:p>
        </w:tc>
        <w:tc>
          <w:tcPr>
            <w:tcW w:w="1276" w:type="dxa"/>
            <w:tcBorders>
              <w:top w:val="single" w:sz="8" w:space="0" w:color="000000"/>
              <w:left w:val="single" w:sz="8" w:space="0" w:color="000000"/>
              <w:bottom w:val="single" w:sz="8" w:space="0" w:color="000000"/>
              <w:right w:val="single" w:sz="8" w:space="0" w:color="000000"/>
            </w:tcBorders>
            <w:vAlign w:val="bottom"/>
          </w:tcPr>
          <w:p w14:paraId="667948B5"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5E73FF0" w14:textId="77777777" w:rsidR="00296B85" w:rsidRPr="00F129E7" w:rsidRDefault="00296B85" w:rsidP="00547A52">
            <w:pPr>
              <w:jc w:val="center"/>
              <w:rPr>
                <w:color w:val="000000"/>
                <w:sz w:val="22"/>
                <w:szCs w:val="22"/>
              </w:rPr>
            </w:pPr>
            <w:r w:rsidRPr="00F129E7">
              <w:rPr>
                <w:color w:val="000000"/>
                <w:sz w:val="22"/>
                <w:szCs w:val="22"/>
              </w:rPr>
              <w:t>75,3%</w:t>
            </w:r>
          </w:p>
        </w:tc>
        <w:tc>
          <w:tcPr>
            <w:tcW w:w="2296" w:type="dxa"/>
            <w:tcBorders>
              <w:top w:val="single" w:sz="8" w:space="0" w:color="000000"/>
              <w:left w:val="single" w:sz="8" w:space="0" w:color="000000"/>
              <w:bottom w:val="single" w:sz="8" w:space="0" w:color="000000"/>
              <w:right w:val="single" w:sz="8" w:space="0" w:color="000000"/>
            </w:tcBorders>
            <w:vAlign w:val="bottom"/>
          </w:tcPr>
          <w:p w14:paraId="238CC184" w14:textId="77777777" w:rsidR="00296B85" w:rsidRPr="00F129E7" w:rsidRDefault="00296B85" w:rsidP="00547A52">
            <w:pPr>
              <w:jc w:val="center"/>
              <w:rPr>
                <w:color w:val="000000"/>
                <w:sz w:val="22"/>
                <w:szCs w:val="22"/>
              </w:rPr>
            </w:pPr>
            <w:r w:rsidRPr="00F129E7">
              <w:rPr>
                <w:color w:val="000000"/>
                <w:sz w:val="22"/>
                <w:szCs w:val="22"/>
              </w:rPr>
              <w:t>18,8%</w:t>
            </w:r>
          </w:p>
        </w:tc>
        <w:tc>
          <w:tcPr>
            <w:tcW w:w="1786" w:type="dxa"/>
            <w:tcBorders>
              <w:top w:val="single" w:sz="8" w:space="0" w:color="000000"/>
              <w:left w:val="single" w:sz="8" w:space="0" w:color="000000"/>
              <w:bottom w:val="single" w:sz="8" w:space="0" w:color="000000"/>
              <w:right w:val="single" w:sz="8" w:space="0" w:color="000000"/>
            </w:tcBorders>
            <w:vAlign w:val="bottom"/>
          </w:tcPr>
          <w:p w14:paraId="69E8AAEF" w14:textId="77777777" w:rsidR="00296B85" w:rsidRPr="00F129E7" w:rsidRDefault="00296B85" w:rsidP="00547A52">
            <w:pPr>
              <w:jc w:val="center"/>
              <w:rPr>
                <w:color w:val="000000"/>
                <w:sz w:val="22"/>
                <w:szCs w:val="22"/>
              </w:rPr>
            </w:pPr>
            <w:r w:rsidRPr="00F129E7">
              <w:rPr>
                <w:color w:val="000000"/>
                <w:sz w:val="22"/>
                <w:szCs w:val="22"/>
              </w:rPr>
              <w:t>70,4%</w:t>
            </w:r>
          </w:p>
        </w:tc>
        <w:tc>
          <w:tcPr>
            <w:tcW w:w="1786" w:type="dxa"/>
            <w:tcBorders>
              <w:top w:val="single" w:sz="8" w:space="0" w:color="000000"/>
              <w:left w:val="single" w:sz="8" w:space="0" w:color="000000"/>
              <w:bottom w:val="single" w:sz="8" w:space="0" w:color="000000"/>
              <w:right w:val="single" w:sz="8" w:space="0" w:color="000000"/>
            </w:tcBorders>
            <w:vAlign w:val="bottom"/>
          </w:tcPr>
          <w:p w14:paraId="1DF285B1"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7BFF9C3B" w14:textId="77777777" w:rsidR="00296B85" w:rsidRPr="00F129E7" w:rsidRDefault="00296B85" w:rsidP="00547A52">
            <w:pPr>
              <w:jc w:val="center"/>
              <w:rPr>
                <w:color w:val="000000"/>
                <w:sz w:val="22"/>
                <w:szCs w:val="22"/>
              </w:rPr>
            </w:pPr>
            <w:r w:rsidRPr="00F129E7">
              <w:rPr>
                <w:color w:val="000000"/>
                <w:sz w:val="22"/>
                <w:szCs w:val="22"/>
              </w:rPr>
              <w:t>91,7%</w:t>
            </w:r>
          </w:p>
        </w:tc>
      </w:tr>
      <w:tr w:rsidR="00296B85" w:rsidRPr="00F129E7" w14:paraId="366F03B0"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67CCEB9" w14:textId="77777777" w:rsidR="00296B85" w:rsidRPr="00CC3194" w:rsidRDefault="00296B85" w:rsidP="00547A52">
            <w:pPr>
              <w:autoSpaceDE w:val="0"/>
              <w:autoSpaceDN w:val="0"/>
              <w:adjustRightInd w:val="0"/>
              <w:ind w:firstLine="67"/>
              <w:jc w:val="center"/>
              <w:rPr>
                <w:sz w:val="22"/>
                <w:szCs w:val="20"/>
              </w:rPr>
            </w:pPr>
            <w:r>
              <w:rPr>
                <w:sz w:val="22"/>
                <w:szCs w:val="20"/>
              </w:rPr>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1D13489B" w14:textId="77777777" w:rsidR="00296B85" w:rsidRPr="00012087" w:rsidRDefault="00296B85" w:rsidP="00547A52">
            <w:pPr>
              <w:rPr>
                <w:color w:val="000000"/>
                <w:sz w:val="22"/>
                <w:szCs w:val="22"/>
              </w:rPr>
            </w:pPr>
            <w:r w:rsidRPr="00012087">
              <w:rPr>
                <w:color w:val="000000"/>
                <w:sz w:val="22"/>
                <w:szCs w:val="22"/>
              </w:rPr>
              <w:t>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7D51B08"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57AC8A4" w14:textId="77777777" w:rsidR="00296B85" w:rsidRPr="00F129E7" w:rsidRDefault="00296B85" w:rsidP="00547A52">
            <w:pPr>
              <w:jc w:val="center"/>
              <w:rPr>
                <w:color w:val="000000"/>
                <w:sz w:val="22"/>
                <w:szCs w:val="22"/>
              </w:rPr>
            </w:pPr>
            <w:r w:rsidRPr="00F129E7">
              <w:rPr>
                <w:color w:val="000000"/>
                <w:sz w:val="22"/>
                <w:szCs w:val="22"/>
              </w:rPr>
              <w:t>90,3%</w:t>
            </w:r>
          </w:p>
        </w:tc>
        <w:tc>
          <w:tcPr>
            <w:tcW w:w="2296" w:type="dxa"/>
            <w:tcBorders>
              <w:top w:val="single" w:sz="8" w:space="0" w:color="000000"/>
              <w:left w:val="single" w:sz="8" w:space="0" w:color="000000"/>
              <w:bottom w:val="single" w:sz="8" w:space="0" w:color="000000"/>
              <w:right w:val="single" w:sz="8" w:space="0" w:color="000000"/>
            </w:tcBorders>
            <w:vAlign w:val="bottom"/>
          </w:tcPr>
          <w:p w14:paraId="2270010A" w14:textId="77777777" w:rsidR="00296B85" w:rsidRPr="00F129E7" w:rsidRDefault="00296B85" w:rsidP="00547A52">
            <w:pPr>
              <w:jc w:val="center"/>
              <w:rPr>
                <w:color w:val="000000"/>
                <w:sz w:val="22"/>
                <w:szCs w:val="22"/>
              </w:rPr>
            </w:pPr>
            <w:r w:rsidRPr="00F129E7">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DE49EB8" w14:textId="77777777" w:rsidR="00296B85" w:rsidRPr="00F129E7" w:rsidRDefault="00296B85" w:rsidP="00547A52">
            <w:pPr>
              <w:jc w:val="center"/>
              <w:rPr>
                <w:color w:val="000000"/>
                <w:sz w:val="22"/>
                <w:szCs w:val="22"/>
              </w:rPr>
            </w:pPr>
            <w:r w:rsidRPr="00F129E7">
              <w:rPr>
                <w:color w:val="000000"/>
                <w:sz w:val="22"/>
                <w:szCs w:val="22"/>
              </w:rPr>
              <w:t>87,0%</w:t>
            </w:r>
          </w:p>
        </w:tc>
        <w:tc>
          <w:tcPr>
            <w:tcW w:w="1786" w:type="dxa"/>
            <w:tcBorders>
              <w:top w:val="single" w:sz="8" w:space="0" w:color="000000"/>
              <w:left w:val="single" w:sz="8" w:space="0" w:color="000000"/>
              <w:bottom w:val="single" w:sz="8" w:space="0" w:color="000000"/>
              <w:right w:val="single" w:sz="8" w:space="0" w:color="000000"/>
            </w:tcBorders>
            <w:vAlign w:val="bottom"/>
          </w:tcPr>
          <w:p w14:paraId="06A9DAA1" w14:textId="77777777" w:rsidR="00296B85" w:rsidRPr="00F129E7" w:rsidRDefault="00296B85" w:rsidP="00547A52">
            <w:pPr>
              <w:jc w:val="center"/>
              <w:rPr>
                <w:color w:val="000000"/>
                <w:sz w:val="22"/>
                <w:szCs w:val="22"/>
              </w:rPr>
            </w:pPr>
            <w:r w:rsidRPr="00F129E7">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D35078A"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1EEA7F47"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BED4683" w14:textId="77777777" w:rsidR="00296B85" w:rsidRPr="00CC3194" w:rsidRDefault="00296B85" w:rsidP="00547A52">
            <w:pPr>
              <w:autoSpaceDE w:val="0"/>
              <w:autoSpaceDN w:val="0"/>
              <w:adjustRightInd w:val="0"/>
              <w:ind w:firstLine="67"/>
              <w:jc w:val="center"/>
              <w:rPr>
                <w:sz w:val="22"/>
                <w:szCs w:val="20"/>
              </w:rPr>
            </w:pPr>
            <w:r>
              <w:rPr>
                <w:sz w:val="22"/>
                <w:szCs w:val="20"/>
              </w:rPr>
              <w:t>24</w:t>
            </w:r>
          </w:p>
        </w:tc>
        <w:tc>
          <w:tcPr>
            <w:tcW w:w="2835" w:type="dxa"/>
            <w:tcBorders>
              <w:top w:val="single" w:sz="8" w:space="0" w:color="000000"/>
              <w:left w:val="single" w:sz="8" w:space="0" w:color="000000"/>
              <w:bottom w:val="single" w:sz="8" w:space="0" w:color="000000"/>
              <w:right w:val="single" w:sz="8" w:space="0" w:color="000000"/>
            </w:tcBorders>
            <w:vAlign w:val="bottom"/>
          </w:tcPr>
          <w:p w14:paraId="38B6E5AF" w14:textId="77777777" w:rsidR="00296B85" w:rsidRPr="00012087" w:rsidRDefault="00296B85" w:rsidP="00547A52">
            <w:pPr>
              <w:rPr>
                <w:color w:val="000000"/>
                <w:sz w:val="22"/>
                <w:szCs w:val="22"/>
              </w:rPr>
            </w:pPr>
            <w:r w:rsidRPr="00012087">
              <w:rPr>
                <w:color w:val="000000"/>
                <w:sz w:val="22"/>
                <w:szCs w:val="22"/>
              </w:rPr>
              <w:t>Идентификация неорганических соединений. Качественные реакции на неорганические вещества и ионы. Идентификация органических соединений. Решение экспериментальных задач на распознавание веществ</w:t>
            </w:r>
          </w:p>
        </w:tc>
        <w:tc>
          <w:tcPr>
            <w:tcW w:w="1276" w:type="dxa"/>
            <w:tcBorders>
              <w:top w:val="single" w:sz="8" w:space="0" w:color="000000"/>
              <w:left w:val="single" w:sz="8" w:space="0" w:color="000000"/>
              <w:bottom w:val="single" w:sz="8" w:space="0" w:color="000000"/>
              <w:right w:val="single" w:sz="8" w:space="0" w:color="000000"/>
            </w:tcBorders>
            <w:vAlign w:val="bottom"/>
          </w:tcPr>
          <w:p w14:paraId="5B963919" w14:textId="77777777" w:rsidR="00296B85" w:rsidRPr="00F129E7" w:rsidRDefault="00296B85" w:rsidP="00547A52">
            <w:pPr>
              <w:jc w:val="center"/>
              <w:rPr>
                <w:color w:val="000000"/>
                <w:sz w:val="22"/>
                <w:szCs w:val="22"/>
              </w:rPr>
            </w:pPr>
            <w:r w:rsidRPr="00F129E7">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D195BB6" w14:textId="77777777" w:rsidR="00296B85" w:rsidRPr="00F129E7" w:rsidRDefault="00296B85" w:rsidP="00547A52">
            <w:pPr>
              <w:jc w:val="center"/>
              <w:rPr>
                <w:color w:val="000000"/>
                <w:sz w:val="22"/>
                <w:szCs w:val="22"/>
              </w:rPr>
            </w:pPr>
            <w:r w:rsidRPr="00F129E7">
              <w:rPr>
                <w:color w:val="000000"/>
                <w:sz w:val="22"/>
                <w:szCs w:val="22"/>
              </w:rPr>
              <w:t>40,3%</w:t>
            </w:r>
          </w:p>
        </w:tc>
        <w:tc>
          <w:tcPr>
            <w:tcW w:w="2296" w:type="dxa"/>
            <w:tcBorders>
              <w:top w:val="single" w:sz="8" w:space="0" w:color="000000"/>
              <w:left w:val="single" w:sz="8" w:space="0" w:color="000000"/>
              <w:bottom w:val="single" w:sz="8" w:space="0" w:color="000000"/>
              <w:right w:val="single" w:sz="8" w:space="0" w:color="000000"/>
            </w:tcBorders>
            <w:vAlign w:val="bottom"/>
          </w:tcPr>
          <w:p w14:paraId="40E0109C"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EEA130D" w14:textId="77777777" w:rsidR="00296B85" w:rsidRPr="00F129E7" w:rsidRDefault="00296B85" w:rsidP="00547A52">
            <w:pPr>
              <w:jc w:val="center"/>
              <w:rPr>
                <w:color w:val="000000"/>
                <w:sz w:val="22"/>
                <w:szCs w:val="22"/>
              </w:rPr>
            </w:pPr>
            <w:r w:rsidRPr="00F129E7">
              <w:rPr>
                <w:color w:val="000000"/>
                <w:sz w:val="22"/>
                <w:szCs w:val="22"/>
              </w:rPr>
              <w:t>14,8%</w:t>
            </w:r>
          </w:p>
        </w:tc>
        <w:tc>
          <w:tcPr>
            <w:tcW w:w="1786" w:type="dxa"/>
            <w:tcBorders>
              <w:top w:val="single" w:sz="8" w:space="0" w:color="000000"/>
              <w:left w:val="single" w:sz="8" w:space="0" w:color="000000"/>
              <w:bottom w:val="single" w:sz="8" w:space="0" w:color="000000"/>
              <w:right w:val="single" w:sz="8" w:space="0" w:color="000000"/>
            </w:tcBorders>
            <w:vAlign w:val="bottom"/>
          </w:tcPr>
          <w:p w14:paraId="24E9C685" w14:textId="77777777" w:rsidR="00296B85" w:rsidRPr="00F129E7" w:rsidRDefault="00296B85" w:rsidP="00547A52">
            <w:pPr>
              <w:jc w:val="center"/>
              <w:rPr>
                <w:color w:val="000000"/>
                <w:sz w:val="22"/>
                <w:szCs w:val="22"/>
              </w:rPr>
            </w:pPr>
            <w:r w:rsidRPr="00F129E7">
              <w:rPr>
                <w:color w:val="000000"/>
                <w:sz w:val="22"/>
                <w:szCs w:val="22"/>
              </w:rPr>
              <w:t>47,9%</w:t>
            </w:r>
          </w:p>
        </w:tc>
        <w:tc>
          <w:tcPr>
            <w:tcW w:w="1786" w:type="dxa"/>
            <w:tcBorders>
              <w:top w:val="single" w:sz="8" w:space="0" w:color="000000"/>
              <w:left w:val="single" w:sz="8" w:space="0" w:color="000000"/>
              <w:bottom w:val="single" w:sz="8" w:space="0" w:color="000000"/>
              <w:right w:val="single" w:sz="8" w:space="0" w:color="000000"/>
            </w:tcBorders>
            <w:vAlign w:val="bottom"/>
          </w:tcPr>
          <w:p w14:paraId="3771AC44" w14:textId="77777777" w:rsidR="00296B85" w:rsidRPr="00F129E7" w:rsidRDefault="00296B85" w:rsidP="00547A52">
            <w:pPr>
              <w:jc w:val="center"/>
              <w:rPr>
                <w:color w:val="000000"/>
                <w:sz w:val="22"/>
                <w:szCs w:val="22"/>
              </w:rPr>
            </w:pPr>
            <w:r w:rsidRPr="00F129E7">
              <w:rPr>
                <w:color w:val="000000"/>
                <w:sz w:val="22"/>
                <w:szCs w:val="22"/>
              </w:rPr>
              <w:t>86,1%</w:t>
            </w:r>
          </w:p>
        </w:tc>
      </w:tr>
      <w:tr w:rsidR="00296B85" w:rsidRPr="00F129E7" w14:paraId="1375146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2180B7" w14:textId="77777777" w:rsidR="00296B85" w:rsidRPr="00CC3194" w:rsidRDefault="00296B85" w:rsidP="00547A52">
            <w:pPr>
              <w:autoSpaceDE w:val="0"/>
              <w:autoSpaceDN w:val="0"/>
              <w:adjustRightInd w:val="0"/>
              <w:ind w:firstLine="67"/>
              <w:jc w:val="center"/>
              <w:rPr>
                <w:sz w:val="22"/>
                <w:szCs w:val="20"/>
              </w:rPr>
            </w:pPr>
            <w:r>
              <w:rPr>
                <w:sz w:val="22"/>
                <w:szCs w:val="20"/>
              </w:rPr>
              <w:lastRenderedPageBreak/>
              <w:t>25</w:t>
            </w:r>
          </w:p>
        </w:tc>
        <w:tc>
          <w:tcPr>
            <w:tcW w:w="2835" w:type="dxa"/>
            <w:tcBorders>
              <w:top w:val="single" w:sz="8" w:space="0" w:color="000000"/>
              <w:left w:val="single" w:sz="8" w:space="0" w:color="000000"/>
              <w:bottom w:val="single" w:sz="8" w:space="0" w:color="000000"/>
              <w:right w:val="single" w:sz="8" w:space="0" w:color="000000"/>
            </w:tcBorders>
            <w:vAlign w:val="bottom"/>
          </w:tcPr>
          <w:p w14:paraId="1153AF9F" w14:textId="77777777" w:rsidR="00296B85" w:rsidRPr="00012087" w:rsidRDefault="00296B85" w:rsidP="00547A52">
            <w:pPr>
              <w:rPr>
                <w:color w:val="000000"/>
                <w:sz w:val="22"/>
                <w:szCs w:val="22"/>
              </w:rPr>
            </w:pPr>
            <w:r w:rsidRPr="00012087">
              <w:rPr>
                <w:color w:val="000000"/>
                <w:sz w:val="22"/>
                <w:szCs w:val="22"/>
              </w:rPr>
              <w:t xml:space="preserve">Химия в повседневной жизни. Правила безопасной работы с едкими, горючими и токсичными веществами, средствами бытовой химии. 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её переработка (природные источники углеводородов). 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 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Сырьё для органической промышленности. 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  </w:t>
            </w:r>
          </w:p>
        </w:tc>
        <w:tc>
          <w:tcPr>
            <w:tcW w:w="1276" w:type="dxa"/>
            <w:tcBorders>
              <w:top w:val="single" w:sz="8" w:space="0" w:color="000000"/>
              <w:left w:val="single" w:sz="8" w:space="0" w:color="000000"/>
              <w:bottom w:val="single" w:sz="8" w:space="0" w:color="000000"/>
              <w:right w:val="single" w:sz="8" w:space="0" w:color="000000"/>
            </w:tcBorders>
            <w:vAlign w:val="bottom"/>
          </w:tcPr>
          <w:p w14:paraId="528510A5"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5DC7862" w14:textId="77777777" w:rsidR="00296B85" w:rsidRPr="00F129E7" w:rsidRDefault="00296B85" w:rsidP="00547A52">
            <w:pPr>
              <w:jc w:val="center"/>
              <w:rPr>
                <w:color w:val="000000"/>
                <w:sz w:val="22"/>
                <w:szCs w:val="22"/>
              </w:rPr>
            </w:pPr>
            <w:r w:rsidRPr="00F129E7">
              <w:rPr>
                <w:color w:val="000000"/>
                <w:sz w:val="22"/>
                <w:szCs w:val="22"/>
              </w:rPr>
              <w:t>58,4%</w:t>
            </w:r>
          </w:p>
        </w:tc>
        <w:tc>
          <w:tcPr>
            <w:tcW w:w="2296" w:type="dxa"/>
            <w:tcBorders>
              <w:top w:val="single" w:sz="8" w:space="0" w:color="000000"/>
              <w:left w:val="single" w:sz="8" w:space="0" w:color="000000"/>
              <w:bottom w:val="single" w:sz="8" w:space="0" w:color="000000"/>
              <w:right w:val="single" w:sz="8" w:space="0" w:color="000000"/>
            </w:tcBorders>
            <w:vAlign w:val="bottom"/>
          </w:tcPr>
          <w:p w14:paraId="06033DC4"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5654CD6" w14:textId="77777777" w:rsidR="00296B85" w:rsidRPr="00F129E7" w:rsidRDefault="00296B85" w:rsidP="00547A52">
            <w:pPr>
              <w:jc w:val="center"/>
              <w:rPr>
                <w:color w:val="000000"/>
                <w:sz w:val="22"/>
                <w:szCs w:val="22"/>
              </w:rPr>
            </w:pPr>
            <w:r w:rsidRPr="00F129E7">
              <w:rPr>
                <w:color w:val="000000"/>
                <w:sz w:val="22"/>
                <w:szCs w:val="22"/>
              </w:rPr>
              <w:t>37,0%</w:t>
            </w:r>
          </w:p>
        </w:tc>
        <w:tc>
          <w:tcPr>
            <w:tcW w:w="1786" w:type="dxa"/>
            <w:tcBorders>
              <w:top w:val="single" w:sz="8" w:space="0" w:color="000000"/>
              <w:left w:val="single" w:sz="8" w:space="0" w:color="000000"/>
              <w:bottom w:val="single" w:sz="8" w:space="0" w:color="000000"/>
              <w:right w:val="single" w:sz="8" w:space="0" w:color="000000"/>
            </w:tcBorders>
            <w:vAlign w:val="bottom"/>
          </w:tcPr>
          <w:p w14:paraId="5A419644" w14:textId="77777777" w:rsidR="00296B85" w:rsidRPr="00F129E7" w:rsidRDefault="00296B85" w:rsidP="00547A52">
            <w:pPr>
              <w:jc w:val="center"/>
              <w:rPr>
                <w:color w:val="000000"/>
                <w:sz w:val="22"/>
                <w:szCs w:val="22"/>
              </w:rPr>
            </w:pPr>
            <w:r w:rsidRPr="00F129E7">
              <w:rPr>
                <w:color w:val="000000"/>
                <w:sz w:val="22"/>
                <w:szCs w:val="22"/>
              </w:rPr>
              <w:t>79,2%</w:t>
            </w:r>
          </w:p>
        </w:tc>
        <w:tc>
          <w:tcPr>
            <w:tcW w:w="1786" w:type="dxa"/>
            <w:tcBorders>
              <w:top w:val="single" w:sz="8" w:space="0" w:color="000000"/>
              <w:left w:val="single" w:sz="8" w:space="0" w:color="000000"/>
              <w:bottom w:val="single" w:sz="8" w:space="0" w:color="000000"/>
              <w:right w:val="single" w:sz="8" w:space="0" w:color="000000"/>
            </w:tcBorders>
            <w:vAlign w:val="bottom"/>
          </w:tcPr>
          <w:p w14:paraId="212E9775" w14:textId="77777777" w:rsidR="00296B85" w:rsidRPr="00F129E7" w:rsidRDefault="00296B85" w:rsidP="00547A52">
            <w:pPr>
              <w:jc w:val="center"/>
              <w:rPr>
                <w:color w:val="000000"/>
                <w:sz w:val="22"/>
                <w:szCs w:val="22"/>
              </w:rPr>
            </w:pPr>
            <w:r w:rsidRPr="00F129E7">
              <w:rPr>
                <w:color w:val="000000"/>
                <w:sz w:val="22"/>
                <w:szCs w:val="22"/>
              </w:rPr>
              <w:t>88,9%</w:t>
            </w:r>
          </w:p>
        </w:tc>
      </w:tr>
      <w:tr w:rsidR="00296B85" w:rsidRPr="00F129E7" w14:paraId="2434CA4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D9DB142" w14:textId="77777777" w:rsidR="00296B85" w:rsidRPr="00F70B34" w:rsidRDefault="00296B85" w:rsidP="00547A52">
            <w:pPr>
              <w:autoSpaceDE w:val="0"/>
              <w:autoSpaceDN w:val="0"/>
              <w:adjustRightInd w:val="0"/>
              <w:ind w:firstLine="67"/>
              <w:jc w:val="center"/>
              <w:rPr>
                <w:sz w:val="22"/>
                <w:szCs w:val="20"/>
              </w:rPr>
            </w:pPr>
            <w:r w:rsidRPr="00F70B34">
              <w:rPr>
                <w:sz w:val="22"/>
                <w:szCs w:val="20"/>
              </w:rPr>
              <w:lastRenderedPageBreak/>
              <w:t xml:space="preserve">26 </w:t>
            </w:r>
          </w:p>
        </w:tc>
        <w:tc>
          <w:tcPr>
            <w:tcW w:w="2835" w:type="dxa"/>
            <w:tcBorders>
              <w:top w:val="single" w:sz="8" w:space="0" w:color="000000"/>
              <w:left w:val="single" w:sz="8" w:space="0" w:color="000000"/>
              <w:bottom w:val="single" w:sz="8" w:space="0" w:color="000000"/>
              <w:right w:val="single" w:sz="8" w:space="0" w:color="000000"/>
            </w:tcBorders>
            <w:vAlign w:val="bottom"/>
          </w:tcPr>
          <w:p w14:paraId="75A5D6AA" w14:textId="77777777" w:rsidR="00296B85" w:rsidRPr="00012087" w:rsidRDefault="00296B85" w:rsidP="00547A52">
            <w:pPr>
              <w:rPr>
                <w:color w:val="000000"/>
                <w:sz w:val="22"/>
                <w:szCs w:val="22"/>
              </w:rPr>
            </w:pPr>
            <w:r w:rsidRPr="00012087">
              <w:rPr>
                <w:color w:val="000000"/>
                <w:sz w:val="22"/>
                <w:szCs w:val="22"/>
              </w:rPr>
              <w:t>Расчеты массовой доли и молярной концентрации вещества в растворе</w:t>
            </w:r>
          </w:p>
        </w:tc>
        <w:tc>
          <w:tcPr>
            <w:tcW w:w="1276" w:type="dxa"/>
            <w:tcBorders>
              <w:top w:val="single" w:sz="8" w:space="0" w:color="000000"/>
              <w:left w:val="single" w:sz="8" w:space="0" w:color="000000"/>
              <w:bottom w:val="single" w:sz="8" w:space="0" w:color="000000"/>
              <w:right w:val="single" w:sz="8" w:space="0" w:color="000000"/>
            </w:tcBorders>
            <w:vAlign w:val="bottom"/>
          </w:tcPr>
          <w:p w14:paraId="76291F9B"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2AE7439" w14:textId="77777777" w:rsidR="00296B85" w:rsidRPr="00F129E7" w:rsidRDefault="00296B85" w:rsidP="00547A52">
            <w:pPr>
              <w:jc w:val="center"/>
              <w:rPr>
                <w:color w:val="000000"/>
                <w:sz w:val="22"/>
                <w:szCs w:val="22"/>
              </w:rPr>
            </w:pPr>
            <w:r w:rsidRPr="00F129E7">
              <w:rPr>
                <w:color w:val="000000"/>
                <w:sz w:val="22"/>
                <w:szCs w:val="22"/>
              </w:rPr>
              <w:t>67,5%</w:t>
            </w:r>
          </w:p>
        </w:tc>
        <w:tc>
          <w:tcPr>
            <w:tcW w:w="2296" w:type="dxa"/>
            <w:tcBorders>
              <w:top w:val="single" w:sz="8" w:space="0" w:color="000000"/>
              <w:left w:val="single" w:sz="8" w:space="0" w:color="000000"/>
              <w:bottom w:val="single" w:sz="8" w:space="0" w:color="000000"/>
              <w:right w:val="single" w:sz="8" w:space="0" w:color="000000"/>
            </w:tcBorders>
            <w:vAlign w:val="bottom"/>
          </w:tcPr>
          <w:p w14:paraId="19AD6C60"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D236529" w14:textId="77777777" w:rsidR="00296B85" w:rsidRPr="00F129E7" w:rsidRDefault="00296B85" w:rsidP="00547A52">
            <w:pPr>
              <w:jc w:val="center"/>
              <w:rPr>
                <w:color w:val="000000"/>
                <w:sz w:val="22"/>
                <w:szCs w:val="22"/>
              </w:rPr>
            </w:pPr>
            <w:r w:rsidRPr="00F129E7">
              <w:rPr>
                <w:color w:val="000000"/>
                <w:sz w:val="22"/>
                <w:szCs w:val="22"/>
              </w:rPr>
              <w:t>51,9%</w:t>
            </w:r>
          </w:p>
        </w:tc>
        <w:tc>
          <w:tcPr>
            <w:tcW w:w="1786" w:type="dxa"/>
            <w:tcBorders>
              <w:top w:val="single" w:sz="8" w:space="0" w:color="000000"/>
              <w:left w:val="single" w:sz="8" w:space="0" w:color="000000"/>
              <w:bottom w:val="single" w:sz="8" w:space="0" w:color="000000"/>
              <w:right w:val="single" w:sz="8" w:space="0" w:color="000000"/>
            </w:tcBorders>
            <w:vAlign w:val="bottom"/>
          </w:tcPr>
          <w:p w14:paraId="41EC97E8" w14:textId="77777777" w:rsidR="00296B85" w:rsidRPr="00F129E7" w:rsidRDefault="00296B85" w:rsidP="00547A52">
            <w:pPr>
              <w:jc w:val="center"/>
              <w:rPr>
                <w:color w:val="000000"/>
                <w:sz w:val="22"/>
                <w:szCs w:val="22"/>
              </w:rPr>
            </w:pPr>
            <w:r w:rsidRPr="00F129E7">
              <w:rPr>
                <w:color w:val="000000"/>
                <w:sz w:val="22"/>
                <w:szCs w:val="22"/>
              </w:rPr>
              <w:t>83,3%</w:t>
            </w:r>
          </w:p>
        </w:tc>
        <w:tc>
          <w:tcPr>
            <w:tcW w:w="1786" w:type="dxa"/>
            <w:tcBorders>
              <w:top w:val="single" w:sz="8" w:space="0" w:color="000000"/>
              <w:left w:val="single" w:sz="8" w:space="0" w:color="000000"/>
              <w:bottom w:val="single" w:sz="8" w:space="0" w:color="000000"/>
              <w:right w:val="single" w:sz="8" w:space="0" w:color="000000"/>
            </w:tcBorders>
            <w:vAlign w:val="bottom"/>
          </w:tcPr>
          <w:p w14:paraId="2C8C7A19"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10DDC20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83FE9CC" w14:textId="77777777" w:rsidR="00296B85" w:rsidRPr="00F70B34" w:rsidRDefault="00296B85" w:rsidP="00547A52">
            <w:pPr>
              <w:autoSpaceDE w:val="0"/>
              <w:autoSpaceDN w:val="0"/>
              <w:adjustRightInd w:val="0"/>
              <w:ind w:firstLine="67"/>
              <w:jc w:val="center"/>
              <w:rPr>
                <w:sz w:val="22"/>
                <w:szCs w:val="20"/>
              </w:rPr>
            </w:pPr>
            <w:r>
              <w:rPr>
                <w:sz w:val="22"/>
                <w:szCs w:val="20"/>
              </w:rPr>
              <w:t>27</w:t>
            </w:r>
          </w:p>
        </w:tc>
        <w:tc>
          <w:tcPr>
            <w:tcW w:w="2835" w:type="dxa"/>
            <w:tcBorders>
              <w:top w:val="single" w:sz="8" w:space="0" w:color="000000"/>
              <w:left w:val="single" w:sz="8" w:space="0" w:color="000000"/>
              <w:bottom w:val="single" w:sz="8" w:space="0" w:color="000000"/>
              <w:right w:val="single" w:sz="8" w:space="0" w:color="000000"/>
            </w:tcBorders>
            <w:vAlign w:val="bottom"/>
          </w:tcPr>
          <w:p w14:paraId="66F8E3D7" w14:textId="77777777" w:rsidR="00296B85" w:rsidRPr="00012087" w:rsidRDefault="00296B85" w:rsidP="00547A52">
            <w:pPr>
              <w:rPr>
                <w:color w:val="000000"/>
                <w:sz w:val="22"/>
                <w:szCs w:val="22"/>
              </w:rPr>
            </w:pPr>
            <w:r w:rsidRPr="00012087">
              <w:rPr>
                <w:color w:val="000000"/>
                <w:sz w:val="22"/>
                <w:szCs w:val="22"/>
              </w:rPr>
              <w:t>Расчёты теплового эффекта (по термохимическим уравнениям). Расчёты объёмных отношений газов при химических реакциях</w:t>
            </w:r>
          </w:p>
        </w:tc>
        <w:tc>
          <w:tcPr>
            <w:tcW w:w="1276" w:type="dxa"/>
            <w:tcBorders>
              <w:top w:val="single" w:sz="8" w:space="0" w:color="000000"/>
              <w:left w:val="single" w:sz="8" w:space="0" w:color="000000"/>
              <w:bottom w:val="single" w:sz="8" w:space="0" w:color="000000"/>
              <w:right w:val="single" w:sz="8" w:space="0" w:color="000000"/>
            </w:tcBorders>
            <w:vAlign w:val="bottom"/>
          </w:tcPr>
          <w:p w14:paraId="754999CD"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39E407D" w14:textId="77777777" w:rsidR="00296B85" w:rsidRPr="00F129E7" w:rsidRDefault="00296B85" w:rsidP="00547A52">
            <w:pPr>
              <w:jc w:val="center"/>
              <w:rPr>
                <w:color w:val="000000"/>
                <w:sz w:val="22"/>
                <w:szCs w:val="22"/>
              </w:rPr>
            </w:pPr>
            <w:r w:rsidRPr="00F129E7">
              <w:rPr>
                <w:color w:val="000000"/>
                <w:sz w:val="22"/>
                <w:szCs w:val="22"/>
              </w:rPr>
              <w:t>79,2%</w:t>
            </w:r>
          </w:p>
        </w:tc>
        <w:tc>
          <w:tcPr>
            <w:tcW w:w="2296" w:type="dxa"/>
            <w:tcBorders>
              <w:top w:val="single" w:sz="8" w:space="0" w:color="000000"/>
              <w:left w:val="single" w:sz="8" w:space="0" w:color="000000"/>
              <w:bottom w:val="single" w:sz="8" w:space="0" w:color="000000"/>
              <w:right w:val="single" w:sz="8" w:space="0" w:color="000000"/>
            </w:tcBorders>
            <w:vAlign w:val="bottom"/>
          </w:tcPr>
          <w:p w14:paraId="091CCE5C" w14:textId="77777777" w:rsidR="00296B85" w:rsidRPr="00F129E7" w:rsidRDefault="00296B85" w:rsidP="00547A52">
            <w:pPr>
              <w:jc w:val="center"/>
              <w:rPr>
                <w:color w:val="000000"/>
                <w:sz w:val="22"/>
                <w:szCs w:val="22"/>
              </w:rPr>
            </w:pPr>
            <w:r w:rsidRPr="00F129E7">
              <w:rPr>
                <w:color w:val="000000"/>
                <w:sz w:val="22"/>
                <w:szCs w:val="22"/>
              </w:rPr>
              <w:t>37,5%</w:t>
            </w:r>
          </w:p>
        </w:tc>
        <w:tc>
          <w:tcPr>
            <w:tcW w:w="1786" w:type="dxa"/>
            <w:tcBorders>
              <w:top w:val="single" w:sz="8" w:space="0" w:color="000000"/>
              <w:left w:val="single" w:sz="8" w:space="0" w:color="000000"/>
              <w:bottom w:val="single" w:sz="8" w:space="0" w:color="000000"/>
              <w:right w:val="single" w:sz="8" w:space="0" w:color="000000"/>
            </w:tcBorders>
            <w:vAlign w:val="bottom"/>
          </w:tcPr>
          <w:p w14:paraId="312555D2" w14:textId="77777777" w:rsidR="00296B85" w:rsidRPr="00F129E7" w:rsidRDefault="00296B85" w:rsidP="00547A52">
            <w:pPr>
              <w:jc w:val="center"/>
              <w:rPr>
                <w:color w:val="000000"/>
                <w:sz w:val="22"/>
                <w:szCs w:val="22"/>
              </w:rPr>
            </w:pPr>
            <w:r w:rsidRPr="00F129E7">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005A2E30" w14:textId="77777777" w:rsidR="00296B85" w:rsidRPr="00F129E7" w:rsidRDefault="00296B85" w:rsidP="00547A52">
            <w:pPr>
              <w:jc w:val="center"/>
              <w:rPr>
                <w:color w:val="000000"/>
                <w:sz w:val="22"/>
                <w:szCs w:val="22"/>
              </w:rPr>
            </w:pPr>
            <w:r w:rsidRPr="00F129E7">
              <w:rPr>
                <w:color w:val="000000"/>
                <w:sz w:val="22"/>
                <w:szCs w:val="22"/>
              </w:rPr>
              <w:t>91,7%</w:t>
            </w:r>
          </w:p>
        </w:tc>
        <w:tc>
          <w:tcPr>
            <w:tcW w:w="1786" w:type="dxa"/>
            <w:tcBorders>
              <w:top w:val="single" w:sz="8" w:space="0" w:color="000000"/>
              <w:left w:val="single" w:sz="8" w:space="0" w:color="000000"/>
              <w:bottom w:val="single" w:sz="8" w:space="0" w:color="000000"/>
              <w:right w:val="single" w:sz="8" w:space="0" w:color="000000"/>
            </w:tcBorders>
            <w:vAlign w:val="bottom"/>
          </w:tcPr>
          <w:p w14:paraId="1EAA9333"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229C7C5E"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6686440" w14:textId="77777777" w:rsidR="00296B85" w:rsidRDefault="00296B85" w:rsidP="00547A52">
            <w:pPr>
              <w:autoSpaceDE w:val="0"/>
              <w:autoSpaceDN w:val="0"/>
              <w:adjustRightInd w:val="0"/>
              <w:ind w:firstLine="67"/>
              <w:jc w:val="center"/>
              <w:rPr>
                <w:sz w:val="22"/>
                <w:szCs w:val="20"/>
              </w:rPr>
            </w:pPr>
            <w:r>
              <w:rPr>
                <w:sz w:val="22"/>
                <w:szCs w:val="20"/>
              </w:rPr>
              <w:t>28</w:t>
            </w:r>
          </w:p>
        </w:tc>
        <w:tc>
          <w:tcPr>
            <w:tcW w:w="2835" w:type="dxa"/>
            <w:tcBorders>
              <w:top w:val="single" w:sz="8" w:space="0" w:color="000000"/>
              <w:left w:val="single" w:sz="8" w:space="0" w:color="000000"/>
              <w:bottom w:val="single" w:sz="8" w:space="0" w:color="000000"/>
              <w:right w:val="single" w:sz="8" w:space="0" w:color="000000"/>
            </w:tcBorders>
            <w:vAlign w:val="bottom"/>
          </w:tcPr>
          <w:p w14:paraId="0DDAB475" w14:textId="77777777" w:rsidR="00296B85" w:rsidRPr="00012087" w:rsidRDefault="00296B85" w:rsidP="00547A52">
            <w:pPr>
              <w:rPr>
                <w:color w:val="000000"/>
                <w:sz w:val="22"/>
                <w:szCs w:val="22"/>
              </w:rPr>
            </w:pPr>
            <w:r w:rsidRPr="00012087">
              <w:rPr>
                <w:color w:val="000000"/>
                <w:sz w:val="22"/>
                <w:szCs w:val="22"/>
              </w:rPr>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tc>
        <w:tc>
          <w:tcPr>
            <w:tcW w:w="1276" w:type="dxa"/>
            <w:tcBorders>
              <w:top w:val="single" w:sz="8" w:space="0" w:color="000000"/>
              <w:left w:val="single" w:sz="8" w:space="0" w:color="000000"/>
              <w:bottom w:val="single" w:sz="8" w:space="0" w:color="000000"/>
              <w:right w:val="single" w:sz="8" w:space="0" w:color="000000"/>
            </w:tcBorders>
            <w:vAlign w:val="bottom"/>
          </w:tcPr>
          <w:p w14:paraId="1A49B1BE" w14:textId="77777777" w:rsidR="00296B85" w:rsidRPr="00F129E7" w:rsidRDefault="00296B85" w:rsidP="00547A52">
            <w:pPr>
              <w:jc w:val="center"/>
              <w:rPr>
                <w:color w:val="000000"/>
                <w:sz w:val="22"/>
                <w:szCs w:val="22"/>
              </w:rPr>
            </w:pPr>
            <w:r w:rsidRPr="00F129E7">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8347335" w14:textId="77777777" w:rsidR="00296B85" w:rsidRPr="00F129E7" w:rsidRDefault="00296B85" w:rsidP="00547A52">
            <w:pPr>
              <w:jc w:val="center"/>
              <w:rPr>
                <w:color w:val="000000"/>
                <w:sz w:val="22"/>
                <w:szCs w:val="22"/>
              </w:rPr>
            </w:pPr>
            <w:r w:rsidRPr="00F129E7">
              <w:rPr>
                <w:color w:val="000000"/>
                <w:sz w:val="22"/>
                <w:szCs w:val="22"/>
              </w:rPr>
              <w:t>39,0%</w:t>
            </w:r>
          </w:p>
        </w:tc>
        <w:tc>
          <w:tcPr>
            <w:tcW w:w="2296" w:type="dxa"/>
            <w:tcBorders>
              <w:top w:val="single" w:sz="8" w:space="0" w:color="000000"/>
              <w:left w:val="single" w:sz="8" w:space="0" w:color="000000"/>
              <w:bottom w:val="single" w:sz="8" w:space="0" w:color="000000"/>
              <w:right w:val="single" w:sz="8" w:space="0" w:color="000000"/>
            </w:tcBorders>
            <w:vAlign w:val="bottom"/>
          </w:tcPr>
          <w:p w14:paraId="2F348009"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C20B390" w14:textId="77777777" w:rsidR="00296B85" w:rsidRPr="00F129E7" w:rsidRDefault="00296B85" w:rsidP="00547A52">
            <w:pPr>
              <w:jc w:val="center"/>
              <w:rPr>
                <w:color w:val="000000"/>
                <w:sz w:val="22"/>
                <w:szCs w:val="22"/>
              </w:rPr>
            </w:pPr>
            <w:r w:rsidRPr="00F129E7">
              <w:rPr>
                <w:color w:val="000000"/>
                <w:sz w:val="22"/>
                <w:szCs w:val="22"/>
              </w:rPr>
              <w:t>18,5%</w:t>
            </w:r>
          </w:p>
        </w:tc>
        <w:tc>
          <w:tcPr>
            <w:tcW w:w="1786" w:type="dxa"/>
            <w:tcBorders>
              <w:top w:val="single" w:sz="8" w:space="0" w:color="000000"/>
              <w:left w:val="single" w:sz="8" w:space="0" w:color="000000"/>
              <w:bottom w:val="single" w:sz="8" w:space="0" w:color="000000"/>
              <w:right w:val="single" w:sz="8" w:space="0" w:color="000000"/>
            </w:tcBorders>
            <w:vAlign w:val="bottom"/>
          </w:tcPr>
          <w:p w14:paraId="5D954A11" w14:textId="77777777" w:rsidR="00296B85" w:rsidRPr="00F129E7" w:rsidRDefault="00296B85" w:rsidP="00547A52">
            <w:pPr>
              <w:jc w:val="center"/>
              <w:rPr>
                <w:color w:val="000000"/>
                <w:sz w:val="22"/>
                <w:szCs w:val="22"/>
              </w:rPr>
            </w:pPr>
            <w:r w:rsidRPr="00F129E7">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3475534" w14:textId="77777777" w:rsidR="00296B85" w:rsidRPr="00F129E7" w:rsidRDefault="00296B85" w:rsidP="00547A52">
            <w:pPr>
              <w:jc w:val="center"/>
              <w:rPr>
                <w:color w:val="000000"/>
                <w:sz w:val="22"/>
                <w:szCs w:val="22"/>
              </w:rPr>
            </w:pPr>
            <w:r w:rsidRPr="00F129E7">
              <w:rPr>
                <w:color w:val="000000"/>
                <w:sz w:val="22"/>
                <w:szCs w:val="22"/>
              </w:rPr>
              <w:t>72,2%</w:t>
            </w:r>
          </w:p>
        </w:tc>
      </w:tr>
      <w:tr w:rsidR="00296B85" w:rsidRPr="00F129E7" w14:paraId="2FE8D18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85BD8C5" w14:textId="77777777" w:rsidR="00296B85" w:rsidRDefault="00296B85" w:rsidP="00547A52">
            <w:pPr>
              <w:autoSpaceDE w:val="0"/>
              <w:autoSpaceDN w:val="0"/>
              <w:adjustRightInd w:val="0"/>
              <w:ind w:firstLine="67"/>
              <w:jc w:val="center"/>
              <w:rPr>
                <w:sz w:val="22"/>
                <w:szCs w:val="20"/>
              </w:rPr>
            </w:pPr>
            <w:r>
              <w:rPr>
                <w:sz w:val="22"/>
                <w:szCs w:val="20"/>
              </w:rPr>
              <w:t>29</w:t>
            </w:r>
          </w:p>
        </w:tc>
        <w:tc>
          <w:tcPr>
            <w:tcW w:w="2835" w:type="dxa"/>
            <w:tcBorders>
              <w:top w:val="single" w:sz="8" w:space="0" w:color="000000"/>
              <w:left w:val="single" w:sz="8" w:space="0" w:color="000000"/>
              <w:bottom w:val="single" w:sz="8" w:space="0" w:color="000000"/>
              <w:right w:val="single" w:sz="8" w:space="0" w:color="000000"/>
            </w:tcBorders>
            <w:vAlign w:val="bottom"/>
          </w:tcPr>
          <w:p w14:paraId="2697E75E" w14:textId="77777777" w:rsidR="00296B85" w:rsidRPr="00012087" w:rsidRDefault="00296B85" w:rsidP="00547A52">
            <w:pPr>
              <w:rPr>
                <w:color w:val="000000"/>
                <w:sz w:val="22"/>
                <w:szCs w:val="22"/>
              </w:rPr>
            </w:pPr>
            <w:r w:rsidRPr="00012087">
              <w:rPr>
                <w:color w:val="000000"/>
                <w:sz w:val="22"/>
                <w:szCs w:val="22"/>
              </w:rPr>
              <w:t>Окислительно-восстановительные реакции. Поведение веществ в средах с разным значением pH. Методы электронного баланса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C93C6E8"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C42903E" w14:textId="77777777" w:rsidR="00296B85" w:rsidRPr="00F129E7" w:rsidRDefault="00296B85" w:rsidP="00547A52">
            <w:pPr>
              <w:jc w:val="center"/>
              <w:rPr>
                <w:color w:val="000000"/>
                <w:sz w:val="22"/>
                <w:szCs w:val="22"/>
              </w:rPr>
            </w:pPr>
            <w:r w:rsidRPr="00F129E7">
              <w:rPr>
                <w:color w:val="000000"/>
                <w:sz w:val="22"/>
                <w:szCs w:val="22"/>
              </w:rPr>
              <w:t>53,9%</w:t>
            </w:r>
          </w:p>
        </w:tc>
        <w:tc>
          <w:tcPr>
            <w:tcW w:w="2296" w:type="dxa"/>
            <w:tcBorders>
              <w:top w:val="single" w:sz="8" w:space="0" w:color="000000"/>
              <w:left w:val="single" w:sz="8" w:space="0" w:color="000000"/>
              <w:bottom w:val="single" w:sz="8" w:space="0" w:color="000000"/>
              <w:right w:val="single" w:sz="8" w:space="0" w:color="000000"/>
            </w:tcBorders>
            <w:vAlign w:val="bottom"/>
          </w:tcPr>
          <w:p w14:paraId="60A46BD2"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EC93434" w14:textId="77777777" w:rsidR="00296B85" w:rsidRPr="00F129E7" w:rsidRDefault="00296B85" w:rsidP="00547A52">
            <w:pPr>
              <w:jc w:val="center"/>
              <w:rPr>
                <w:color w:val="000000"/>
                <w:sz w:val="22"/>
                <w:szCs w:val="22"/>
              </w:rPr>
            </w:pPr>
            <w:r w:rsidRPr="00F129E7">
              <w:rPr>
                <w:color w:val="000000"/>
                <w:sz w:val="22"/>
                <w:szCs w:val="22"/>
              </w:rPr>
              <w:t>13,0%</w:t>
            </w:r>
          </w:p>
        </w:tc>
        <w:tc>
          <w:tcPr>
            <w:tcW w:w="1786" w:type="dxa"/>
            <w:tcBorders>
              <w:top w:val="single" w:sz="8" w:space="0" w:color="000000"/>
              <w:left w:val="single" w:sz="8" w:space="0" w:color="000000"/>
              <w:bottom w:val="single" w:sz="8" w:space="0" w:color="000000"/>
              <w:right w:val="single" w:sz="8" w:space="0" w:color="000000"/>
            </w:tcBorders>
            <w:vAlign w:val="bottom"/>
          </w:tcPr>
          <w:p w14:paraId="27E46B5C" w14:textId="77777777" w:rsidR="00296B85" w:rsidRPr="00F129E7" w:rsidRDefault="00296B85" w:rsidP="00547A52">
            <w:pPr>
              <w:jc w:val="center"/>
              <w:rPr>
                <w:color w:val="000000"/>
                <w:sz w:val="22"/>
                <w:szCs w:val="22"/>
              </w:rPr>
            </w:pPr>
            <w:r w:rsidRPr="00F129E7">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00F7724E" w14:textId="77777777" w:rsidR="00296B85" w:rsidRPr="00F129E7" w:rsidRDefault="00296B85" w:rsidP="00547A52">
            <w:pPr>
              <w:jc w:val="center"/>
              <w:rPr>
                <w:color w:val="000000"/>
                <w:sz w:val="22"/>
                <w:szCs w:val="22"/>
              </w:rPr>
            </w:pPr>
            <w:r w:rsidRPr="00F129E7">
              <w:rPr>
                <w:color w:val="000000"/>
                <w:sz w:val="22"/>
                <w:szCs w:val="22"/>
              </w:rPr>
              <w:t>94,4%</w:t>
            </w:r>
          </w:p>
        </w:tc>
      </w:tr>
      <w:tr w:rsidR="00296B85" w:rsidRPr="00F129E7" w14:paraId="3E8E3490"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1BC2FC6" w14:textId="77777777" w:rsidR="00296B85" w:rsidRDefault="00296B85" w:rsidP="00547A52">
            <w:pPr>
              <w:autoSpaceDE w:val="0"/>
              <w:autoSpaceDN w:val="0"/>
              <w:adjustRightInd w:val="0"/>
              <w:ind w:firstLine="67"/>
              <w:jc w:val="center"/>
              <w:rPr>
                <w:sz w:val="22"/>
                <w:szCs w:val="20"/>
              </w:rPr>
            </w:pPr>
            <w:r>
              <w:rPr>
                <w:sz w:val="22"/>
                <w:szCs w:val="20"/>
              </w:rPr>
              <w:t>30</w:t>
            </w:r>
          </w:p>
        </w:tc>
        <w:tc>
          <w:tcPr>
            <w:tcW w:w="2835" w:type="dxa"/>
            <w:tcBorders>
              <w:top w:val="single" w:sz="8" w:space="0" w:color="000000"/>
              <w:left w:val="single" w:sz="8" w:space="0" w:color="000000"/>
              <w:bottom w:val="single" w:sz="8" w:space="0" w:color="000000"/>
              <w:right w:val="single" w:sz="8" w:space="0" w:color="000000"/>
            </w:tcBorders>
            <w:vAlign w:val="bottom"/>
          </w:tcPr>
          <w:p w14:paraId="7B816F38" w14:textId="77777777" w:rsidR="00296B85" w:rsidRPr="00012087" w:rsidRDefault="00296B85" w:rsidP="00547A52">
            <w:pPr>
              <w:rPr>
                <w:color w:val="000000"/>
                <w:sz w:val="22"/>
                <w:szCs w:val="22"/>
              </w:rPr>
            </w:pPr>
            <w:r w:rsidRPr="00012087">
              <w:rPr>
                <w:color w:val="000000"/>
                <w:sz w:val="22"/>
                <w:szCs w:val="22"/>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F94A6F3"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74D59436" w14:textId="77777777" w:rsidR="00296B85" w:rsidRPr="00F129E7" w:rsidRDefault="00296B85" w:rsidP="00547A52">
            <w:pPr>
              <w:jc w:val="center"/>
              <w:rPr>
                <w:color w:val="000000"/>
                <w:sz w:val="22"/>
                <w:szCs w:val="22"/>
              </w:rPr>
            </w:pPr>
            <w:r w:rsidRPr="00F129E7">
              <w:rPr>
                <w:color w:val="000000"/>
                <w:sz w:val="22"/>
                <w:szCs w:val="22"/>
              </w:rPr>
              <w:t>50,0%</w:t>
            </w:r>
          </w:p>
        </w:tc>
        <w:tc>
          <w:tcPr>
            <w:tcW w:w="2296" w:type="dxa"/>
            <w:tcBorders>
              <w:top w:val="single" w:sz="8" w:space="0" w:color="000000"/>
              <w:left w:val="single" w:sz="8" w:space="0" w:color="000000"/>
              <w:bottom w:val="single" w:sz="8" w:space="0" w:color="000000"/>
              <w:right w:val="single" w:sz="8" w:space="0" w:color="000000"/>
            </w:tcBorders>
            <w:vAlign w:val="bottom"/>
          </w:tcPr>
          <w:p w14:paraId="40A3D6F3"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87A0184" w14:textId="77777777" w:rsidR="00296B85" w:rsidRPr="00F129E7" w:rsidRDefault="00296B85" w:rsidP="00547A52">
            <w:pPr>
              <w:jc w:val="center"/>
              <w:rPr>
                <w:color w:val="000000"/>
                <w:sz w:val="22"/>
                <w:szCs w:val="22"/>
              </w:rPr>
            </w:pPr>
            <w:r w:rsidRPr="00F129E7">
              <w:rPr>
                <w:color w:val="000000"/>
                <w:sz w:val="22"/>
                <w:szCs w:val="22"/>
              </w:rPr>
              <w:t>14,8%</w:t>
            </w:r>
          </w:p>
        </w:tc>
        <w:tc>
          <w:tcPr>
            <w:tcW w:w="1786" w:type="dxa"/>
            <w:tcBorders>
              <w:top w:val="single" w:sz="8" w:space="0" w:color="000000"/>
              <w:left w:val="single" w:sz="8" w:space="0" w:color="000000"/>
              <w:bottom w:val="single" w:sz="8" w:space="0" w:color="000000"/>
              <w:right w:val="single" w:sz="8" w:space="0" w:color="000000"/>
            </w:tcBorders>
            <w:vAlign w:val="bottom"/>
          </w:tcPr>
          <w:p w14:paraId="2B990B9B" w14:textId="77777777" w:rsidR="00296B85" w:rsidRPr="00F129E7" w:rsidRDefault="00296B85" w:rsidP="00547A52">
            <w:pPr>
              <w:jc w:val="center"/>
              <w:rPr>
                <w:color w:val="000000"/>
                <w:sz w:val="22"/>
                <w:szCs w:val="22"/>
              </w:rPr>
            </w:pPr>
            <w:r w:rsidRPr="00F129E7">
              <w:rPr>
                <w:color w:val="000000"/>
                <w:sz w:val="22"/>
                <w:szCs w:val="22"/>
              </w:rPr>
              <w:t>68,8%</w:t>
            </w:r>
          </w:p>
        </w:tc>
        <w:tc>
          <w:tcPr>
            <w:tcW w:w="1786" w:type="dxa"/>
            <w:tcBorders>
              <w:top w:val="single" w:sz="8" w:space="0" w:color="000000"/>
              <w:left w:val="single" w:sz="8" w:space="0" w:color="000000"/>
              <w:bottom w:val="single" w:sz="8" w:space="0" w:color="000000"/>
              <w:right w:val="single" w:sz="8" w:space="0" w:color="000000"/>
            </w:tcBorders>
            <w:vAlign w:val="bottom"/>
          </w:tcPr>
          <w:p w14:paraId="295F0D4E"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6949DC28"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083603C" w14:textId="77777777" w:rsidR="00296B85" w:rsidRDefault="00296B85" w:rsidP="00547A52">
            <w:pPr>
              <w:autoSpaceDE w:val="0"/>
              <w:autoSpaceDN w:val="0"/>
              <w:adjustRightInd w:val="0"/>
              <w:ind w:firstLine="67"/>
              <w:jc w:val="center"/>
              <w:rPr>
                <w:sz w:val="22"/>
                <w:szCs w:val="20"/>
              </w:rPr>
            </w:pPr>
            <w:r>
              <w:rPr>
                <w:sz w:val="22"/>
                <w:szCs w:val="20"/>
              </w:rPr>
              <w:lastRenderedPageBreak/>
              <w:t>31</w:t>
            </w:r>
          </w:p>
        </w:tc>
        <w:tc>
          <w:tcPr>
            <w:tcW w:w="2835" w:type="dxa"/>
            <w:tcBorders>
              <w:top w:val="single" w:sz="8" w:space="0" w:color="000000"/>
              <w:left w:val="single" w:sz="8" w:space="0" w:color="000000"/>
              <w:bottom w:val="single" w:sz="8" w:space="0" w:color="000000"/>
              <w:right w:val="single" w:sz="8" w:space="0" w:color="000000"/>
            </w:tcBorders>
            <w:vAlign w:val="bottom"/>
          </w:tcPr>
          <w:p w14:paraId="7B0FDB86" w14:textId="77777777" w:rsidR="00296B85" w:rsidRPr="00012087" w:rsidRDefault="00296B85" w:rsidP="00547A52">
            <w:pPr>
              <w:rPr>
                <w:color w:val="000000"/>
                <w:sz w:val="22"/>
                <w:szCs w:val="22"/>
              </w:rPr>
            </w:pPr>
            <w:r w:rsidRPr="00012087">
              <w:rPr>
                <w:color w:val="000000"/>
                <w:sz w:val="22"/>
                <w:szCs w:val="22"/>
              </w:rPr>
              <w:t>Генетическая связь неорганических веществ, принадлежащих к различным классам</w:t>
            </w:r>
          </w:p>
        </w:tc>
        <w:tc>
          <w:tcPr>
            <w:tcW w:w="1276" w:type="dxa"/>
            <w:tcBorders>
              <w:top w:val="single" w:sz="8" w:space="0" w:color="000000"/>
              <w:left w:val="single" w:sz="8" w:space="0" w:color="000000"/>
              <w:bottom w:val="single" w:sz="8" w:space="0" w:color="000000"/>
              <w:right w:val="single" w:sz="8" w:space="0" w:color="000000"/>
            </w:tcBorders>
            <w:vAlign w:val="bottom"/>
          </w:tcPr>
          <w:p w14:paraId="2A659C17"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721F44D" w14:textId="77777777" w:rsidR="00296B85" w:rsidRPr="00F129E7" w:rsidRDefault="00296B85" w:rsidP="00547A52">
            <w:pPr>
              <w:jc w:val="center"/>
              <w:rPr>
                <w:color w:val="000000"/>
                <w:sz w:val="22"/>
                <w:szCs w:val="22"/>
              </w:rPr>
            </w:pPr>
            <w:r w:rsidRPr="00F129E7">
              <w:rPr>
                <w:color w:val="000000"/>
                <w:sz w:val="22"/>
                <w:szCs w:val="22"/>
              </w:rPr>
              <w:t>39,3%</w:t>
            </w:r>
          </w:p>
        </w:tc>
        <w:tc>
          <w:tcPr>
            <w:tcW w:w="2296" w:type="dxa"/>
            <w:tcBorders>
              <w:top w:val="single" w:sz="8" w:space="0" w:color="000000"/>
              <w:left w:val="single" w:sz="8" w:space="0" w:color="000000"/>
              <w:bottom w:val="single" w:sz="8" w:space="0" w:color="000000"/>
              <w:right w:val="single" w:sz="8" w:space="0" w:color="000000"/>
            </w:tcBorders>
            <w:vAlign w:val="bottom"/>
          </w:tcPr>
          <w:p w14:paraId="0CA5EE90" w14:textId="77777777" w:rsidR="00296B85" w:rsidRPr="00F129E7" w:rsidRDefault="00296B85" w:rsidP="00547A52">
            <w:pPr>
              <w:jc w:val="center"/>
              <w:rPr>
                <w:color w:val="000000"/>
                <w:sz w:val="22"/>
                <w:szCs w:val="22"/>
              </w:rPr>
            </w:pPr>
            <w:r w:rsidRPr="00F129E7">
              <w:rPr>
                <w:color w:val="000000"/>
                <w:sz w:val="22"/>
                <w:szCs w:val="22"/>
              </w:rPr>
              <w:t>3,1%</w:t>
            </w:r>
          </w:p>
        </w:tc>
        <w:tc>
          <w:tcPr>
            <w:tcW w:w="1786" w:type="dxa"/>
            <w:tcBorders>
              <w:top w:val="single" w:sz="8" w:space="0" w:color="000000"/>
              <w:left w:val="single" w:sz="8" w:space="0" w:color="000000"/>
              <w:bottom w:val="single" w:sz="8" w:space="0" w:color="000000"/>
              <w:right w:val="single" w:sz="8" w:space="0" w:color="000000"/>
            </w:tcBorders>
            <w:vAlign w:val="bottom"/>
          </w:tcPr>
          <w:p w14:paraId="54BDD3D1" w14:textId="77777777" w:rsidR="00296B85" w:rsidRPr="00F129E7" w:rsidRDefault="00296B85" w:rsidP="00547A52">
            <w:pPr>
              <w:jc w:val="center"/>
              <w:rPr>
                <w:color w:val="000000"/>
                <w:sz w:val="22"/>
                <w:szCs w:val="22"/>
              </w:rPr>
            </w:pPr>
            <w:r w:rsidRPr="00F129E7">
              <w:rPr>
                <w:color w:val="000000"/>
                <w:sz w:val="22"/>
                <w:szCs w:val="22"/>
              </w:rPr>
              <w:t>7,4%</w:t>
            </w:r>
          </w:p>
        </w:tc>
        <w:tc>
          <w:tcPr>
            <w:tcW w:w="1786" w:type="dxa"/>
            <w:tcBorders>
              <w:top w:val="single" w:sz="8" w:space="0" w:color="000000"/>
              <w:left w:val="single" w:sz="8" w:space="0" w:color="000000"/>
              <w:bottom w:val="single" w:sz="8" w:space="0" w:color="000000"/>
              <w:right w:val="single" w:sz="8" w:space="0" w:color="000000"/>
            </w:tcBorders>
            <w:vAlign w:val="bottom"/>
          </w:tcPr>
          <w:p w14:paraId="1173DA09" w14:textId="77777777" w:rsidR="00296B85" w:rsidRPr="00F129E7" w:rsidRDefault="00296B85" w:rsidP="00547A52">
            <w:pPr>
              <w:jc w:val="center"/>
              <w:rPr>
                <w:color w:val="000000"/>
                <w:sz w:val="22"/>
                <w:szCs w:val="22"/>
              </w:rPr>
            </w:pPr>
            <w:r w:rsidRPr="00F129E7">
              <w:rPr>
                <w:color w:val="000000"/>
                <w:sz w:val="22"/>
                <w:szCs w:val="22"/>
              </w:rPr>
              <w:t>53,1%</w:t>
            </w:r>
          </w:p>
        </w:tc>
        <w:tc>
          <w:tcPr>
            <w:tcW w:w="1786" w:type="dxa"/>
            <w:tcBorders>
              <w:top w:val="single" w:sz="8" w:space="0" w:color="000000"/>
              <w:left w:val="single" w:sz="8" w:space="0" w:color="000000"/>
              <w:bottom w:val="single" w:sz="8" w:space="0" w:color="000000"/>
              <w:right w:val="single" w:sz="8" w:space="0" w:color="000000"/>
            </w:tcBorders>
            <w:vAlign w:val="bottom"/>
          </w:tcPr>
          <w:p w14:paraId="24804E55" w14:textId="77777777" w:rsidR="00296B85" w:rsidRPr="00F129E7" w:rsidRDefault="00296B85" w:rsidP="00547A52">
            <w:pPr>
              <w:jc w:val="center"/>
              <w:rPr>
                <w:color w:val="000000"/>
                <w:sz w:val="22"/>
                <w:szCs w:val="22"/>
              </w:rPr>
            </w:pPr>
            <w:r w:rsidRPr="00F129E7">
              <w:rPr>
                <w:color w:val="000000"/>
                <w:sz w:val="22"/>
                <w:szCs w:val="22"/>
              </w:rPr>
              <w:t>84,7%</w:t>
            </w:r>
          </w:p>
        </w:tc>
      </w:tr>
      <w:tr w:rsidR="00296B85" w:rsidRPr="00F129E7" w14:paraId="34ECA574"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18FDD19" w14:textId="77777777" w:rsidR="00296B85" w:rsidRDefault="00296B85" w:rsidP="00547A52">
            <w:pPr>
              <w:autoSpaceDE w:val="0"/>
              <w:autoSpaceDN w:val="0"/>
              <w:adjustRightInd w:val="0"/>
              <w:ind w:firstLine="67"/>
              <w:jc w:val="center"/>
              <w:rPr>
                <w:sz w:val="22"/>
                <w:szCs w:val="20"/>
              </w:rPr>
            </w:pPr>
            <w:r>
              <w:rPr>
                <w:sz w:val="22"/>
                <w:szCs w:val="20"/>
              </w:rPr>
              <w:t>32</w:t>
            </w:r>
          </w:p>
        </w:tc>
        <w:tc>
          <w:tcPr>
            <w:tcW w:w="2835" w:type="dxa"/>
            <w:tcBorders>
              <w:top w:val="single" w:sz="8" w:space="0" w:color="000000"/>
              <w:left w:val="single" w:sz="8" w:space="0" w:color="000000"/>
              <w:bottom w:val="single" w:sz="8" w:space="0" w:color="000000"/>
              <w:right w:val="single" w:sz="8" w:space="0" w:color="000000"/>
            </w:tcBorders>
            <w:vAlign w:val="bottom"/>
          </w:tcPr>
          <w:p w14:paraId="1721D782" w14:textId="77777777" w:rsidR="00296B85" w:rsidRPr="00012087" w:rsidRDefault="00296B85" w:rsidP="00547A52">
            <w:pPr>
              <w:rPr>
                <w:color w:val="000000"/>
                <w:sz w:val="22"/>
                <w:szCs w:val="22"/>
              </w:rPr>
            </w:pPr>
            <w:r w:rsidRPr="00012087">
              <w:rPr>
                <w:color w:val="000000"/>
                <w:sz w:val="22"/>
                <w:szCs w:val="22"/>
              </w:rPr>
              <w:t>Генетическая связь между классами органических соединений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08555E63"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4E12AC5E" w14:textId="77777777" w:rsidR="00296B85" w:rsidRPr="00F129E7" w:rsidRDefault="00296B85" w:rsidP="00547A52">
            <w:pPr>
              <w:jc w:val="center"/>
              <w:rPr>
                <w:color w:val="000000"/>
                <w:sz w:val="22"/>
                <w:szCs w:val="22"/>
              </w:rPr>
            </w:pPr>
            <w:r w:rsidRPr="00F129E7">
              <w:rPr>
                <w:color w:val="000000"/>
                <w:sz w:val="22"/>
                <w:szCs w:val="22"/>
              </w:rPr>
              <w:t>47,5%</w:t>
            </w:r>
          </w:p>
        </w:tc>
        <w:tc>
          <w:tcPr>
            <w:tcW w:w="2296" w:type="dxa"/>
            <w:tcBorders>
              <w:top w:val="single" w:sz="8" w:space="0" w:color="000000"/>
              <w:left w:val="single" w:sz="8" w:space="0" w:color="000000"/>
              <w:bottom w:val="single" w:sz="8" w:space="0" w:color="000000"/>
              <w:right w:val="single" w:sz="8" w:space="0" w:color="000000"/>
            </w:tcBorders>
            <w:vAlign w:val="bottom"/>
          </w:tcPr>
          <w:p w14:paraId="3D6B7907"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F0EC414" w14:textId="77777777" w:rsidR="00296B85" w:rsidRPr="00F129E7" w:rsidRDefault="00296B85" w:rsidP="00547A52">
            <w:pPr>
              <w:jc w:val="center"/>
              <w:rPr>
                <w:color w:val="000000"/>
                <w:sz w:val="22"/>
                <w:szCs w:val="22"/>
              </w:rPr>
            </w:pPr>
            <w:r w:rsidRPr="00F129E7">
              <w:rPr>
                <w:color w:val="000000"/>
                <w:sz w:val="22"/>
                <w:szCs w:val="22"/>
              </w:rPr>
              <w:t>11,9%</w:t>
            </w:r>
          </w:p>
        </w:tc>
        <w:tc>
          <w:tcPr>
            <w:tcW w:w="1786" w:type="dxa"/>
            <w:tcBorders>
              <w:top w:val="single" w:sz="8" w:space="0" w:color="000000"/>
              <w:left w:val="single" w:sz="8" w:space="0" w:color="000000"/>
              <w:bottom w:val="single" w:sz="8" w:space="0" w:color="000000"/>
              <w:right w:val="single" w:sz="8" w:space="0" w:color="000000"/>
            </w:tcBorders>
            <w:vAlign w:val="bottom"/>
          </w:tcPr>
          <w:p w14:paraId="5485187E" w14:textId="77777777" w:rsidR="00296B85" w:rsidRPr="00F129E7" w:rsidRDefault="00296B85" w:rsidP="00547A52">
            <w:pPr>
              <w:jc w:val="center"/>
              <w:rPr>
                <w:color w:val="000000"/>
                <w:sz w:val="22"/>
                <w:szCs w:val="22"/>
              </w:rPr>
            </w:pPr>
            <w:r w:rsidRPr="00F129E7">
              <w:rPr>
                <w:color w:val="000000"/>
                <w:sz w:val="22"/>
                <w:szCs w:val="22"/>
              </w:rPr>
              <w:t>69,2%</w:t>
            </w:r>
          </w:p>
        </w:tc>
        <w:tc>
          <w:tcPr>
            <w:tcW w:w="1786" w:type="dxa"/>
            <w:tcBorders>
              <w:top w:val="single" w:sz="8" w:space="0" w:color="000000"/>
              <w:left w:val="single" w:sz="8" w:space="0" w:color="000000"/>
              <w:bottom w:val="single" w:sz="8" w:space="0" w:color="000000"/>
              <w:right w:val="single" w:sz="8" w:space="0" w:color="000000"/>
            </w:tcBorders>
            <w:vAlign w:val="bottom"/>
          </w:tcPr>
          <w:p w14:paraId="110982D3" w14:textId="77777777" w:rsidR="00296B85" w:rsidRPr="00F129E7" w:rsidRDefault="00296B85" w:rsidP="00547A52">
            <w:pPr>
              <w:jc w:val="center"/>
              <w:rPr>
                <w:color w:val="000000"/>
                <w:sz w:val="22"/>
                <w:szCs w:val="22"/>
              </w:rPr>
            </w:pPr>
            <w:r w:rsidRPr="00F129E7">
              <w:rPr>
                <w:color w:val="000000"/>
                <w:sz w:val="22"/>
                <w:szCs w:val="22"/>
              </w:rPr>
              <w:t>93,3%</w:t>
            </w:r>
          </w:p>
        </w:tc>
      </w:tr>
      <w:tr w:rsidR="00296B85" w:rsidRPr="00F129E7" w14:paraId="469261D6"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59433F2" w14:textId="77777777" w:rsidR="00296B85" w:rsidRDefault="00296B85" w:rsidP="00547A52">
            <w:pPr>
              <w:autoSpaceDE w:val="0"/>
              <w:autoSpaceDN w:val="0"/>
              <w:adjustRightInd w:val="0"/>
              <w:ind w:firstLine="67"/>
              <w:jc w:val="center"/>
              <w:rPr>
                <w:sz w:val="22"/>
                <w:szCs w:val="20"/>
              </w:rPr>
            </w:pPr>
            <w:r>
              <w:rPr>
                <w:sz w:val="22"/>
                <w:szCs w:val="20"/>
              </w:rPr>
              <w:t>33</w:t>
            </w:r>
          </w:p>
        </w:tc>
        <w:tc>
          <w:tcPr>
            <w:tcW w:w="2835" w:type="dxa"/>
            <w:tcBorders>
              <w:top w:val="single" w:sz="8" w:space="0" w:color="000000"/>
              <w:left w:val="single" w:sz="8" w:space="0" w:color="000000"/>
              <w:bottom w:val="single" w:sz="8" w:space="0" w:color="000000"/>
              <w:right w:val="single" w:sz="8" w:space="0" w:color="000000"/>
            </w:tcBorders>
            <w:vAlign w:val="bottom"/>
          </w:tcPr>
          <w:p w14:paraId="5199BED4" w14:textId="77777777" w:rsidR="00296B85" w:rsidRPr="00012087" w:rsidRDefault="00296B85" w:rsidP="00547A52">
            <w:pPr>
              <w:rPr>
                <w:color w:val="000000"/>
                <w:sz w:val="22"/>
                <w:szCs w:val="22"/>
              </w:rPr>
            </w:pPr>
            <w:r w:rsidRPr="00012087">
              <w:rPr>
                <w:color w:val="000000"/>
                <w:sz w:val="22"/>
                <w:szCs w:val="22"/>
              </w:rPr>
              <w:t>Расчёты массы вещества или объёма газов по известному количеству вещества, массе или объёму одного из участвующих в ре акции веществ. Нахождение молекулярной формулы органического вещества по его плотности и массовым долям элементов, входящих в его состав, или по продуктам сгорания; установление структурной формулы органического вещества на основе его химических свойств или способов получения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123AA4DC"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6ED3373A" w14:textId="77777777" w:rsidR="00296B85" w:rsidRPr="00F129E7" w:rsidRDefault="00296B85" w:rsidP="00547A52">
            <w:pPr>
              <w:jc w:val="center"/>
              <w:rPr>
                <w:color w:val="000000"/>
                <w:sz w:val="22"/>
                <w:szCs w:val="22"/>
              </w:rPr>
            </w:pPr>
            <w:r w:rsidRPr="00F129E7">
              <w:rPr>
                <w:color w:val="000000"/>
                <w:sz w:val="22"/>
                <w:szCs w:val="22"/>
              </w:rPr>
              <w:t>30,7%</w:t>
            </w:r>
          </w:p>
        </w:tc>
        <w:tc>
          <w:tcPr>
            <w:tcW w:w="2296" w:type="dxa"/>
            <w:tcBorders>
              <w:top w:val="single" w:sz="8" w:space="0" w:color="000000"/>
              <w:left w:val="single" w:sz="8" w:space="0" w:color="000000"/>
              <w:bottom w:val="single" w:sz="8" w:space="0" w:color="000000"/>
              <w:right w:val="single" w:sz="8" w:space="0" w:color="000000"/>
            </w:tcBorders>
            <w:vAlign w:val="bottom"/>
          </w:tcPr>
          <w:p w14:paraId="37FAABD3"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69E8BF4"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B6BE25D" w14:textId="77777777" w:rsidR="00296B85" w:rsidRPr="00F129E7" w:rsidRDefault="00296B85" w:rsidP="00547A52">
            <w:pPr>
              <w:jc w:val="center"/>
              <w:rPr>
                <w:color w:val="000000"/>
                <w:sz w:val="22"/>
                <w:szCs w:val="22"/>
              </w:rPr>
            </w:pPr>
            <w:r w:rsidRPr="00F129E7">
              <w:rPr>
                <w:color w:val="000000"/>
                <w:sz w:val="22"/>
                <w:szCs w:val="22"/>
              </w:rPr>
              <w:t>23,6%</w:t>
            </w:r>
          </w:p>
        </w:tc>
        <w:tc>
          <w:tcPr>
            <w:tcW w:w="1786" w:type="dxa"/>
            <w:tcBorders>
              <w:top w:val="single" w:sz="8" w:space="0" w:color="000000"/>
              <w:left w:val="single" w:sz="8" w:space="0" w:color="000000"/>
              <w:bottom w:val="single" w:sz="8" w:space="0" w:color="000000"/>
              <w:right w:val="single" w:sz="8" w:space="0" w:color="000000"/>
            </w:tcBorders>
            <w:vAlign w:val="bottom"/>
          </w:tcPr>
          <w:p w14:paraId="64D7D1A4" w14:textId="77777777" w:rsidR="00296B85" w:rsidRPr="00F129E7" w:rsidRDefault="00296B85" w:rsidP="00547A52">
            <w:pPr>
              <w:jc w:val="center"/>
              <w:rPr>
                <w:color w:val="000000"/>
                <w:sz w:val="22"/>
                <w:szCs w:val="22"/>
              </w:rPr>
            </w:pPr>
            <w:r w:rsidRPr="00F129E7">
              <w:rPr>
                <w:color w:val="000000"/>
                <w:sz w:val="22"/>
                <w:szCs w:val="22"/>
              </w:rPr>
              <w:t>100,0%</w:t>
            </w:r>
          </w:p>
        </w:tc>
      </w:tr>
      <w:tr w:rsidR="00296B85" w:rsidRPr="00F129E7" w14:paraId="358358E5"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8C01FBD" w14:textId="77777777" w:rsidR="00296B85" w:rsidRDefault="00296B85" w:rsidP="00547A52">
            <w:pPr>
              <w:autoSpaceDE w:val="0"/>
              <w:autoSpaceDN w:val="0"/>
              <w:adjustRightInd w:val="0"/>
              <w:ind w:firstLine="67"/>
              <w:jc w:val="center"/>
              <w:rPr>
                <w:sz w:val="22"/>
                <w:szCs w:val="20"/>
              </w:rPr>
            </w:pPr>
            <w:r>
              <w:rPr>
                <w:sz w:val="22"/>
                <w:szCs w:val="20"/>
              </w:rPr>
              <w:lastRenderedPageBreak/>
              <w:t>34</w:t>
            </w:r>
          </w:p>
        </w:tc>
        <w:tc>
          <w:tcPr>
            <w:tcW w:w="2835" w:type="dxa"/>
            <w:tcBorders>
              <w:top w:val="single" w:sz="8" w:space="0" w:color="000000"/>
              <w:left w:val="single" w:sz="8" w:space="0" w:color="000000"/>
              <w:bottom w:val="single" w:sz="8" w:space="0" w:color="000000"/>
              <w:right w:val="single" w:sz="8" w:space="0" w:color="000000"/>
            </w:tcBorders>
            <w:vAlign w:val="bottom"/>
          </w:tcPr>
          <w:p w14:paraId="7D8E7D0F" w14:textId="77777777" w:rsidR="00296B85" w:rsidRPr="00012087" w:rsidRDefault="00296B85" w:rsidP="00547A52">
            <w:pPr>
              <w:rPr>
                <w:color w:val="000000"/>
                <w:sz w:val="22"/>
                <w:szCs w:val="22"/>
              </w:rPr>
            </w:pPr>
            <w:r w:rsidRPr="00012087">
              <w:rPr>
                <w:color w:val="000000"/>
                <w:sz w:val="22"/>
                <w:szCs w:val="22"/>
              </w:rPr>
              <w:t>Расчёты массы (объёма, количества ве щества) продуктов реакции, если одно из веществ дано в избытке (имеет примеси). Расчёты массы (объёма, количества ве 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1276" w:type="dxa"/>
            <w:tcBorders>
              <w:top w:val="single" w:sz="8" w:space="0" w:color="000000"/>
              <w:left w:val="single" w:sz="8" w:space="0" w:color="000000"/>
              <w:bottom w:val="single" w:sz="8" w:space="0" w:color="000000"/>
              <w:right w:val="single" w:sz="8" w:space="0" w:color="000000"/>
            </w:tcBorders>
            <w:vAlign w:val="bottom"/>
          </w:tcPr>
          <w:p w14:paraId="5E609BC3" w14:textId="77777777" w:rsidR="00296B85" w:rsidRPr="00F129E7" w:rsidRDefault="00296B85" w:rsidP="00547A52">
            <w:pPr>
              <w:jc w:val="center"/>
              <w:rPr>
                <w:color w:val="000000"/>
                <w:sz w:val="22"/>
                <w:szCs w:val="22"/>
              </w:rPr>
            </w:pPr>
            <w:r w:rsidRPr="00F129E7">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B4476A9" w14:textId="77777777" w:rsidR="00296B85" w:rsidRPr="00F129E7" w:rsidRDefault="00296B85" w:rsidP="00547A52">
            <w:pPr>
              <w:jc w:val="center"/>
              <w:rPr>
                <w:color w:val="000000"/>
                <w:sz w:val="22"/>
                <w:szCs w:val="22"/>
              </w:rPr>
            </w:pPr>
            <w:r w:rsidRPr="00F129E7">
              <w:rPr>
                <w:color w:val="000000"/>
                <w:sz w:val="22"/>
                <w:szCs w:val="22"/>
              </w:rPr>
              <w:t>12,0%</w:t>
            </w:r>
          </w:p>
        </w:tc>
        <w:tc>
          <w:tcPr>
            <w:tcW w:w="2296" w:type="dxa"/>
            <w:tcBorders>
              <w:top w:val="single" w:sz="8" w:space="0" w:color="000000"/>
              <w:left w:val="single" w:sz="8" w:space="0" w:color="000000"/>
              <w:bottom w:val="single" w:sz="8" w:space="0" w:color="000000"/>
              <w:right w:val="single" w:sz="8" w:space="0" w:color="000000"/>
            </w:tcBorders>
            <w:vAlign w:val="bottom"/>
          </w:tcPr>
          <w:p w14:paraId="4C88FDAC"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E7885E1" w14:textId="77777777" w:rsidR="00296B85" w:rsidRPr="00F129E7" w:rsidRDefault="00296B85" w:rsidP="00547A52">
            <w:pPr>
              <w:jc w:val="center"/>
              <w:rPr>
                <w:color w:val="000000"/>
                <w:sz w:val="22"/>
                <w:szCs w:val="22"/>
              </w:rPr>
            </w:pPr>
            <w:r w:rsidRPr="00F129E7">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0B4CCC6" w14:textId="77777777" w:rsidR="00296B85" w:rsidRPr="00F129E7" w:rsidRDefault="00296B85" w:rsidP="00547A52">
            <w:pPr>
              <w:jc w:val="center"/>
              <w:rPr>
                <w:color w:val="000000"/>
                <w:sz w:val="22"/>
                <w:szCs w:val="22"/>
              </w:rPr>
            </w:pPr>
            <w:r w:rsidRPr="00F129E7">
              <w:rPr>
                <w:color w:val="000000"/>
                <w:sz w:val="22"/>
                <w:szCs w:val="22"/>
              </w:rPr>
              <w:t>9,4%</w:t>
            </w:r>
          </w:p>
        </w:tc>
        <w:tc>
          <w:tcPr>
            <w:tcW w:w="1786" w:type="dxa"/>
            <w:tcBorders>
              <w:top w:val="single" w:sz="8" w:space="0" w:color="000000"/>
              <w:left w:val="single" w:sz="8" w:space="0" w:color="000000"/>
              <w:bottom w:val="single" w:sz="8" w:space="0" w:color="000000"/>
              <w:right w:val="single" w:sz="8" w:space="0" w:color="000000"/>
            </w:tcBorders>
            <w:vAlign w:val="bottom"/>
          </w:tcPr>
          <w:p w14:paraId="23209F13" w14:textId="77777777" w:rsidR="00296B85" w:rsidRPr="00F129E7" w:rsidRDefault="00296B85" w:rsidP="00547A52">
            <w:pPr>
              <w:jc w:val="center"/>
              <w:rPr>
                <w:color w:val="000000"/>
                <w:sz w:val="22"/>
                <w:szCs w:val="22"/>
              </w:rPr>
            </w:pPr>
            <w:r w:rsidRPr="00F129E7">
              <w:rPr>
                <w:color w:val="000000"/>
                <w:sz w:val="22"/>
                <w:szCs w:val="22"/>
              </w:rPr>
              <w:t>38,9%</w:t>
            </w:r>
          </w:p>
        </w:tc>
      </w:tr>
    </w:tbl>
    <w:p w14:paraId="0AF61D7D" w14:textId="77777777" w:rsidR="00375A83" w:rsidRDefault="00375A83" w:rsidP="00194AFF">
      <w:pPr>
        <w:ind w:firstLine="567"/>
        <w:contextualSpacing/>
        <w:jc w:val="both"/>
        <w:rPr>
          <w:i/>
          <w:iCs/>
        </w:rPr>
      </w:pPr>
    </w:p>
    <w:p w14:paraId="1ED60527" w14:textId="77777777" w:rsidR="003A417F" w:rsidRDefault="003A417F" w:rsidP="003A417F">
      <w:pPr>
        <w:pStyle w:val="af7"/>
        <w:keepNext/>
        <w:ind w:left="567"/>
        <w:rPr>
          <w:noProof/>
        </w:rPr>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14</w:t>
      </w:r>
      <w:r w:rsidR="00081777">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16665" w:rsidRPr="00CC3194" w14:paraId="397B6899" w14:textId="77777777" w:rsidTr="00547A52">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13905A40" w14:textId="77777777" w:rsidR="00316665" w:rsidRPr="00CC3194" w:rsidRDefault="00316665" w:rsidP="00547A52">
            <w:pPr>
              <w:autoSpaceDE w:val="0"/>
              <w:autoSpaceDN w:val="0"/>
              <w:adjustRightInd w:val="0"/>
              <w:jc w:val="center"/>
              <w:rPr>
                <w:sz w:val="22"/>
                <w:szCs w:val="20"/>
              </w:rPr>
            </w:pPr>
            <w:r w:rsidRPr="00CC3194">
              <w:rPr>
                <w:bCs/>
                <w:sz w:val="22"/>
                <w:szCs w:val="20"/>
              </w:rPr>
              <w:t>Номер</w:t>
            </w:r>
          </w:p>
          <w:p w14:paraId="23E2FBC1" w14:textId="77777777" w:rsidR="00316665" w:rsidRPr="00CC3194" w:rsidRDefault="00316665" w:rsidP="00547A52">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55E0DEEC" w14:textId="77777777" w:rsidR="00316665" w:rsidRPr="00CC3194" w:rsidRDefault="00316665" w:rsidP="00547A52">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2ED4EC56" w14:textId="77777777" w:rsidR="00316665" w:rsidRPr="00CC3194" w:rsidRDefault="00316665" w:rsidP="00547A52">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316665" w:rsidRPr="00CC3194" w14:paraId="1175FC0D" w14:textId="77777777" w:rsidTr="00547A52">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4E6888C0" w14:textId="77777777" w:rsidR="00316665" w:rsidRPr="00CC3194" w:rsidRDefault="00316665" w:rsidP="00547A52">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1B531F6B" w14:textId="77777777" w:rsidR="00316665" w:rsidRPr="00CC3194" w:rsidRDefault="00316665" w:rsidP="00547A52">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5EE91466" w14:textId="77777777" w:rsidR="00316665" w:rsidRPr="00CC3194" w:rsidRDefault="00316665" w:rsidP="00547A5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2EC086AA" w14:textId="77777777" w:rsidR="00316665" w:rsidRPr="00CC3194" w:rsidRDefault="00316665" w:rsidP="00547A52">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2AFAFA08" w14:textId="77777777" w:rsidR="00316665" w:rsidRPr="00CC3194" w:rsidRDefault="00316665" w:rsidP="00547A52">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7956C950" w14:textId="77777777" w:rsidR="00316665" w:rsidRPr="00CC3194" w:rsidRDefault="00316665" w:rsidP="00547A5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316665" w:rsidRPr="004F57CF" w14:paraId="73CA52C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53271B"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F103356"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8E663F" w14:textId="77777777" w:rsidR="00316665" w:rsidRPr="00CA7CF5" w:rsidRDefault="00316665" w:rsidP="00547A52">
            <w:pPr>
              <w:jc w:val="center"/>
              <w:rPr>
                <w:color w:val="000000"/>
                <w:sz w:val="22"/>
                <w:szCs w:val="22"/>
              </w:rPr>
            </w:pPr>
            <w:r w:rsidRPr="00CA7CF5">
              <w:rPr>
                <w:color w:val="000000"/>
                <w:sz w:val="22"/>
                <w:szCs w:val="22"/>
              </w:rPr>
              <w:t>37,5%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0F57068" w14:textId="77777777" w:rsidR="00316665" w:rsidRPr="00A437FF" w:rsidRDefault="00316665" w:rsidP="00547A52">
            <w:pPr>
              <w:jc w:val="center"/>
              <w:rPr>
                <w:color w:val="000000"/>
                <w:sz w:val="22"/>
                <w:szCs w:val="22"/>
              </w:rPr>
            </w:pPr>
            <w:r w:rsidRPr="00A437FF">
              <w:rPr>
                <w:color w:val="000000"/>
                <w:sz w:val="22"/>
                <w:szCs w:val="22"/>
              </w:rPr>
              <w:t>14,81%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62E60060"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2CA93E5D" w14:textId="77777777" w:rsidR="00316665" w:rsidRPr="004F57CF" w:rsidRDefault="00316665" w:rsidP="00547A52">
            <w:pPr>
              <w:jc w:val="center"/>
              <w:rPr>
                <w:color w:val="000000"/>
                <w:sz w:val="22"/>
                <w:szCs w:val="22"/>
              </w:rPr>
            </w:pPr>
            <w:r w:rsidRPr="004F57CF">
              <w:rPr>
                <w:color w:val="000000"/>
                <w:sz w:val="22"/>
                <w:szCs w:val="22"/>
              </w:rPr>
              <w:t>0,00%</w:t>
            </w:r>
          </w:p>
        </w:tc>
      </w:tr>
      <w:tr w:rsidR="00316665" w:rsidRPr="004F57CF" w14:paraId="08AD744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3D6395E"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C6390E8"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2BAF23E" w14:textId="77777777" w:rsidR="00316665" w:rsidRPr="00CA7CF5" w:rsidRDefault="00316665" w:rsidP="00547A52">
            <w:pPr>
              <w:jc w:val="center"/>
              <w:rPr>
                <w:color w:val="000000"/>
                <w:sz w:val="22"/>
                <w:szCs w:val="22"/>
              </w:rPr>
            </w:pPr>
            <w:r w:rsidRPr="00CA7CF5">
              <w:rPr>
                <w:color w:val="000000"/>
                <w:sz w:val="22"/>
                <w:szCs w:val="22"/>
              </w:rPr>
              <w:t>62,5%</w:t>
            </w:r>
          </w:p>
        </w:tc>
        <w:tc>
          <w:tcPr>
            <w:tcW w:w="2516" w:type="dxa"/>
            <w:tcBorders>
              <w:top w:val="single" w:sz="8" w:space="0" w:color="000000"/>
              <w:left w:val="single" w:sz="8" w:space="0" w:color="000000"/>
              <w:bottom w:val="single" w:sz="8" w:space="0" w:color="000000"/>
              <w:right w:val="single" w:sz="8" w:space="0" w:color="000000"/>
            </w:tcBorders>
            <w:vAlign w:val="bottom"/>
          </w:tcPr>
          <w:p w14:paraId="68EC05D2" w14:textId="77777777" w:rsidR="00316665" w:rsidRPr="00A437FF" w:rsidRDefault="00316665" w:rsidP="00547A52">
            <w:pPr>
              <w:jc w:val="center"/>
              <w:rPr>
                <w:color w:val="000000"/>
                <w:sz w:val="22"/>
                <w:szCs w:val="22"/>
              </w:rPr>
            </w:pPr>
            <w:r w:rsidRPr="00A437FF">
              <w:rPr>
                <w:color w:val="000000"/>
                <w:sz w:val="22"/>
                <w:szCs w:val="22"/>
              </w:rPr>
              <w:t>85,2%</w:t>
            </w:r>
          </w:p>
        </w:tc>
        <w:tc>
          <w:tcPr>
            <w:tcW w:w="2516" w:type="dxa"/>
            <w:tcBorders>
              <w:top w:val="single" w:sz="8" w:space="0" w:color="000000"/>
              <w:left w:val="single" w:sz="8" w:space="0" w:color="000000"/>
              <w:bottom w:val="single" w:sz="8" w:space="0" w:color="000000"/>
              <w:right w:val="single" w:sz="8" w:space="0" w:color="000000"/>
            </w:tcBorders>
            <w:vAlign w:val="bottom"/>
          </w:tcPr>
          <w:p w14:paraId="41A82633"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ACE555B"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79D5A2C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538BB6" w14:textId="77777777" w:rsidR="00316665" w:rsidRDefault="00316665" w:rsidP="00547A5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D23818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C4180" w14:textId="77777777" w:rsidR="00316665" w:rsidRPr="00CA7CF5" w:rsidRDefault="00316665" w:rsidP="00547A52">
            <w:pPr>
              <w:jc w:val="center"/>
              <w:rPr>
                <w:color w:val="000000"/>
                <w:sz w:val="22"/>
                <w:szCs w:val="22"/>
              </w:rPr>
            </w:pPr>
            <w:r w:rsidRPr="00CA7CF5">
              <w:rPr>
                <w:color w:val="000000"/>
                <w:sz w:val="22"/>
                <w:szCs w:val="22"/>
              </w:rPr>
              <w:t>37,5%</w:t>
            </w:r>
          </w:p>
        </w:tc>
        <w:tc>
          <w:tcPr>
            <w:tcW w:w="2516" w:type="dxa"/>
            <w:tcBorders>
              <w:top w:val="single" w:sz="8" w:space="0" w:color="000000"/>
              <w:left w:val="single" w:sz="8" w:space="0" w:color="000000"/>
              <w:bottom w:val="single" w:sz="8" w:space="0" w:color="000000"/>
              <w:right w:val="single" w:sz="8" w:space="0" w:color="000000"/>
            </w:tcBorders>
            <w:vAlign w:val="bottom"/>
          </w:tcPr>
          <w:p w14:paraId="7AD9B8D1" w14:textId="77777777" w:rsidR="00316665" w:rsidRPr="00A437FF" w:rsidRDefault="00316665" w:rsidP="00547A52">
            <w:pPr>
              <w:jc w:val="center"/>
              <w:rPr>
                <w:color w:val="000000"/>
                <w:sz w:val="22"/>
                <w:szCs w:val="22"/>
              </w:rPr>
            </w:pPr>
            <w:r w:rsidRPr="00A437FF">
              <w:rPr>
                <w:color w:val="000000"/>
                <w:sz w:val="22"/>
                <w:szCs w:val="22"/>
              </w:rPr>
              <w:t>29,63%</w:t>
            </w:r>
          </w:p>
        </w:tc>
        <w:tc>
          <w:tcPr>
            <w:tcW w:w="2516" w:type="dxa"/>
            <w:tcBorders>
              <w:top w:val="single" w:sz="8" w:space="0" w:color="000000"/>
              <w:left w:val="single" w:sz="8" w:space="0" w:color="000000"/>
              <w:bottom w:val="single" w:sz="8" w:space="0" w:color="000000"/>
              <w:right w:val="single" w:sz="8" w:space="0" w:color="000000"/>
            </w:tcBorders>
            <w:vAlign w:val="bottom"/>
          </w:tcPr>
          <w:p w14:paraId="0D942AA8"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083524E9"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DCDE45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3D1DB73" w14:textId="77777777" w:rsidR="00316665" w:rsidRDefault="00316665" w:rsidP="00547A5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4DC7EB3"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9F59482" w14:textId="77777777" w:rsidR="00316665" w:rsidRPr="00CA7CF5" w:rsidRDefault="00316665" w:rsidP="00547A52">
            <w:pPr>
              <w:jc w:val="center"/>
              <w:rPr>
                <w:color w:val="000000"/>
                <w:sz w:val="22"/>
                <w:szCs w:val="22"/>
              </w:rPr>
            </w:pPr>
            <w:r w:rsidRPr="00CA7CF5">
              <w:rPr>
                <w:color w:val="000000"/>
                <w:sz w:val="22"/>
                <w:szCs w:val="22"/>
              </w:rPr>
              <w:t>62,5%</w:t>
            </w:r>
          </w:p>
        </w:tc>
        <w:tc>
          <w:tcPr>
            <w:tcW w:w="2516" w:type="dxa"/>
            <w:tcBorders>
              <w:top w:val="single" w:sz="8" w:space="0" w:color="000000"/>
              <w:left w:val="single" w:sz="8" w:space="0" w:color="000000"/>
              <w:bottom w:val="single" w:sz="8" w:space="0" w:color="000000"/>
              <w:right w:val="single" w:sz="8" w:space="0" w:color="000000"/>
            </w:tcBorders>
            <w:vAlign w:val="bottom"/>
          </w:tcPr>
          <w:p w14:paraId="6D4F2640" w14:textId="77777777" w:rsidR="00316665" w:rsidRPr="00A437FF" w:rsidRDefault="00316665" w:rsidP="00547A52">
            <w:pPr>
              <w:jc w:val="center"/>
              <w:rPr>
                <w:color w:val="000000"/>
                <w:sz w:val="22"/>
                <w:szCs w:val="22"/>
              </w:rPr>
            </w:pPr>
            <w:r w:rsidRPr="00A437FF">
              <w:rPr>
                <w:color w:val="000000"/>
                <w:sz w:val="22"/>
                <w:szCs w:val="22"/>
              </w:rPr>
              <w:t>70,4%</w:t>
            </w:r>
          </w:p>
        </w:tc>
        <w:tc>
          <w:tcPr>
            <w:tcW w:w="2516" w:type="dxa"/>
            <w:tcBorders>
              <w:top w:val="single" w:sz="8" w:space="0" w:color="000000"/>
              <w:left w:val="single" w:sz="8" w:space="0" w:color="000000"/>
              <w:bottom w:val="single" w:sz="8" w:space="0" w:color="000000"/>
              <w:right w:val="single" w:sz="8" w:space="0" w:color="000000"/>
            </w:tcBorders>
            <w:vAlign w:val="bottom"/>
          </w:tcPr>
          <w:p w14:paraId="107B5C17" w14:textId="77777777" w:rsidR="00316665" w:rsidRPr="00CC19D6" w:rsidRDefault="00316665" w:rsidP="00547A52">
            <w:pPr>
              <w:jc w:val="center"/>
              <w:rPr>
                <w:color w:val="000000"/>
                <w:sz w:val="22"/>
                <w:szCs w:val="22"/>
              </w:rPr>
            </w:pPr>
            <w:r w:rsidRPr="00CC19D6">
              <w:rPr>
                <w:color w:val="000000"/>
                <w:sz w:val="22"/>
                <w:szCs w:val="22"/>
              </w:rPr>
              <w:t>87,5%</w:t>
            </w:r>
          </w:p>
        </w:tc>
        <w:tc>
          <w:tcPr>
            <w:tcW w:w="2449" w:type="dxa"/>
            <w:tcBorders>
              <w:top w:val="single" w:sz="8" w:space="0" w:color="000000"/>
              <w:left w:val="single" w:sz="8" w:space="0" w:color="000000"/>
              <w:bottom w:val="single" w:sz="8" w:space="0" w:color="000000"/>
              <w:right w:val="single" w:sz="8" w:space="0" w:color="000000"/>
            </w:tcBorders>
            <w:vAlign w:val="bottom"/>
          </w:tcPr>
          <w:p w14:paraId="67889520"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3C64F56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BE814D" w14:textId="77777777" w:rsidR="00316665" w:rsidRDefault="00316665" w:rsidP="00547A5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D7345C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47F4B3" w14:textId="77777777" w:rsidR="00316665" w:rsidRPr="00CA7CF5" w:rsidRDefault="00316665" w:rsidP="00547A52">
            <w:pPr>
              <w:jc w:val="center"/>
              <w:rPr>
                <w:color w:val="000000"/>
                <w:sz w:val="22"/>
                <w:szCs w:val="22"/>
              </w:rPr>
            </w:pPr>
            <w:r w:rsidRPr="00CA7CF5">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5834CF9" w14:textId="77777777" w:rsidR="00316665" w:rsidRPr="00A437FF" w:rsidRDefault="00316665" w:rsidP="00547A52">
            <w:pPr>
              <w:jc w:val="center"/>
              <w:rPr>
                <w:color w:val="000000"/>
                <w:sz w:val="22"/>
                <w:szCs w:val="22"/>
              </w:rPr>
            </w:pPr>
            <w:r w:rsidRPr="00A437FF">
              <w:rPr>
                <w:color w:val="000000"/>
                <w:sz w:val="22"/>
                <w:szCs w:val="22"/>
              </w:rPr>
              <w:t>22,22%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692CAD0B"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71F76EDC"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14A41B9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826E6C2" w14:textId="77777777" w:rsidR="00316665" w:rsidRDefault="00316665" w:rsidP="00547A5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76F4364"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27945E4" w14:textId="77777777" w:rsidR="00316665" w:rsidRPr="00CA7CF5" w:rsidRDefault="00316665" w:rsidP="00547A52">
            <w:pPr>
              <w:jc w:val="center"/>
              <w:rPr>
                <w:color w:val="000000"/>
                <w:sz w:val="22"/>
                <w:szCs w:val="22"/>
              </w:rPr>
            </w:pPr>
            <w:r w:rsidRPr="00CA7CF5">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B319D" w14:textId="77777777" w:rsidR="00316665" w:rsidRPr="00A437FF" w:rsidRDefault="00316665" w:rsidP="00547A52">
            <w:pPr>
              <w:jc w:val="center"/>
              <w:rPr>
                <w:color w:val="000000"/>
                <w:sz w:val="22"/>
                <w:szCs w:val="22"/>
              </w:rPr>
            </w:pPr>
            <w:r w:rsidRPr="00A437FF">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4E2B428E" w14:textId="77777777" w:rsidR="00316665" w:rsidRPr="00CC19D6" w:rsidRDefault="00316665" w:rsidP="00547A52">
            <w:pPr>
              <w:jc w:val="center"/>
              <w:rPr>
                <w:color w:val="000000"/>
                <w:sz w:val="22"/>
                <w:szCs w:val="22"/>
              </w:rPr>
            </w:pPr>
            <w:r w:rsidRPr="00CC19D6">
              <w:rPr>
                <w:color w:val="000000"/>
                <w:sz w:val="22"/>
                <w:szCs w:val="22"/>
              </w:rPr>
              <w:t>87,5%</w:t>
            </w:r>
          </w:p>
        </w:tc>
        <w:tc>
          <w:tcPr>
            <w:tcW w:w="2449" w:type="dxa"/>
            <w:tcBorders>
              <w:top w:val="single" w:sz="8" w:space="0" w:color="000000"/>
              <w:left w:val="single" w:sz="8" w:space="0" w:color="000000"/>
              <w:bottom w:val="single" w:sz="8" w:space="0" w:color="000000"/>
              <w:right w:val="single" w:sz="8" w:space="0" w:color="000000"/>
            </w:tcBorders>
            <w:vAlign w:val="bottom"/>
          </w:tcPr>
          <w:p w14:paraId="6CA5185A"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3DADA21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C29903" w14:textId="77777777" w:rsidR="00316665" w:rsidRDefault="00316665" w:rsidP="00547A52">
            <w:pPr>
              <w:autoSpaceDE w:val="0"/>
              <w:autoSpaceDN w:val="0"/>
              <w:adjustRightInd w:val="0"/>
              <w:ind w:firstLine="67"/>
              <w:jc w:val="center"/>
              <w:rPr>
                <w:sz w:val="22"/>
                <w:szCs w:val="20"/>
              </w:rPr>
            </w:pPr>
            <w:r>
              <w:rPr>
                <w:sz w:val="22"/>
                <w:szCs w:val="20"/>
              </w:rPr>
              <w:lastRenderedPageBreak/>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274F44A"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CC7972"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5BFDF3" w14:textId="77777777" w:rsidR="00316665" w:rsidRPr="00A437FF" w:rsidRDefault="00316665" w:rsidP="00547A52">
            <w:pPr>
              <w:jc w:val="center"/>
              <w:rPr>
                <w:color w:val="000000"/>
                <w:sz w:val="22"/>
                <w:szCs w:val="22"/>
              </w:rPr>
            </w:pPr>
            <w:r w:rsidRPr="00A437FF">
              <w:rPr>
                <w:color w:val="000000"/>
                <w:sz w:val="22"/>
                <w:szCs w:val="22"/>
              </w:rPr>
              <w:t>59,26%</w:t>
            </w:r>
          </w:p>
        </w:tc>
        <w:tc>
          <w:tcPr>
            <w:tcW w:w="2516" w:type="dxa"/>
            <w:tcBorders>
              <w:top w:val="single" w:sz="8" w:space="0" w:color="000000"/>
              <w:left w:val="single" w:sz="8" w:space="0" w:color="000000"/>
              <w:bottom w:val="single" w:sz="8" w:space="0" w:color="000000"/>
              <w:right w:val="single" w:sz="8" w:space="0" w:color="000000"/>
            </w:tcBorders>
            <w:vAlign w:val="bottom"/>
          </w:tcPr>
          <w:p w14:paraId="5A2A5713" w14:textId="77777777" w:rsidR="00316665" w:rsidRPr="00CC19D6" w:rsidRDefault="00316665" w:rsidP="00547A52">
            <w:pPr>
              <w:jc w:val="center"/>
              <w:rPr>
                <w:color w:val="000000"/>
                <w:sz w:val="22"/>
                <w:szCs w:val="22"/>
              </w:rPr>
            </w:pPr>
            <w:r w:rsidRPr="00CC19D6">
              <w:rPr>
                <w:color w:val="000000"/>
                <w:sz w:val="22"/>
                <w:szCs w:val="22"/>
              </w:rPr>
              <w:t>41,7%</w:t>
            </w:r>
          </w:p>
        </w:tc>
        <w:tc>
          <w:tcPr>
            <w:tcW w:w="2449" w:type="dxa"/>
            <w:tcBorders>
              <w:top w:val="single" w:sz="8" w:space="0" w:color="000000"/>
              <w:left w:val="single" w:sz="8" w:space="0" w:color="000000"/>
              <w:bottom w:val="single" w:sz="8" w:space="0" w:color="000000"/>
              <w:right w:val="single" w:sz="8" w:space="0" w:color="000000"/>
            </w:tcBorders>
            <w:vAlign w:val="bottom"/>
          </w:tcPr>
          <w:p w14:paraId="255B613A"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1A03302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2F68A0" w14:textId="77777777" w:rsidR="00316665" w:rsidRDefault="00316665" w:rsidP="00547A5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ACDA508"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E40F4C0"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CFA6995" w14:textId="77777777" w:rsidR="00316665" w:rsidRPr="00A437FF" w:rsidRDefault="00316665" w:rsidP="00547A52">
            <w:pPr>
              <w:jc w:val="center"/>
              <w:rPr>
                <w:color w:val="000000"/>
                <w:sz w:val="22"/>
                <w:szCs w:val="22"/>
              </w:rPr>
            </w:pPr>
            <w:r w:rsidRPr="00A437FF">
              <w:rPr>
                <w:color w:val="000000"/>
                <w:sz w:val="22"/>
                <w:szCs w:val="22"/>
              </w:rPr>
              <w:t>40,7%</w:t>
            </w:r>
          </w:p>
        </w:tc>
        <w:tc>
          <w:tcPr>
            <w:tcW w:w="2516" w:type="dxa"/>
            <w:tcBorders>
              <w:top w:val="single" w:sz="8" w:space="0" w:color="000000"/>
              <w:left w:val="single" w:sz="8" w:space="0" w:color="000000"/>
              <w:bottom w:val="single" w:sz="8" w:space="0" w:color="000000"/>
              <w:right w:val="single" w:sz="8" w:space="0" w:color="000000"/>
            </w:tcBorders>
            <w:vAlign w:val="bottom"/>
          </w:tcPr>
          <w:p w14:paraId="4DB1281C" w14:textId="77777777" w:rsidR="00316665" w:rsidRPr="00CC19D6" w:rsidRDefault="00316665" w:rsidP="00547A52">
            <w:pPr>
              <w:jc w:val="center"/>
              <w:rPr>
                <w:color w:val="000000"/>
                <w:sz w:val="22"/>
                <w:szCs w:val="22"/>
              </w:rPr>
            </w:pPr>
            <w:r w:rsidRPr="00CC19D6">
              <w:rPr>
                <w:color w:val="000000"/>
                <w:sz w:val="22"/>
                <w:szCs w:val="22"/>
              </w:rPr>
              <w:t>58,3%</w:t>
            </w:r>
          </w:p>
        </w:tc>
        <w:tc>
          <w:tcPr>
            <w:tcW w:w="2449" w:type="dxa"/>
            <w:tcBorders>
              <w:top w:val="single" w:sz="8" w:space="0" w:color="000000"/>
              <w:left w:val="single" w:sz="8" w:space="0" w:color="000000"/>
              <w:bottom w:val="single" w:sz="8" w:space="0" w:color="000000"/>
              <w:right w:val="single" w:sz="8" w:space="0" w:color="000000"/>
            </w:tcBorders>
            <w:vAlign w:val="bottom"/>
          </w:tcPr>
          <w:p w14:paraId="205C8FBE" w14:textId="77777777" w:rsidR="00316665" w:rsidRPr="004F57CF" w:rsidRDefault="00316665" w:rsidP="00547A52">
            <w:pPr>
              <w:jc w:val="center"/>
              <w:rPr>
                <w:color w:val="000000"/>
                <w:sz w:val="22"/>
                <w:szCs w:val="22"/>
              </w:rPr>
            </w:pPr>
            <w:r w:rsidRPr="004F57CF">
              <w:rPr>
                <w:color w:val="000000"/>
                <w:sz w:val="22"/>
                <w:szCs w:val="22"/>
              </w:rPr>
              <w:t>94,4%</w:t>
            </w:r>
          </w:p>
        </w:tc>
      </w:tr>
      <w:tr w:rsidR="00316665" w:rsidRPr="004F57CF" w14:paraId="4A8237E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5A6677" w14:textId="77777777" w:rsidR="00316665" w:rsidRDefault="00316665" w:rsidP="00547A5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2199C1A"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B86661E"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E084A1E" w14:textId="77777777" w:rsidR="00316665" w:rsidRPr="00A437FF" w:rsidRDefault="00316665" w:rsidP="00547A52">
            <w:pPr>
              <w:jc w:val="center"/>
              <w:rPr>
                <w:color w:val="000000"/>
                <w:sz w:val="22"/>
                <w:szCs w:val="22"/>
              </w:rPr>
            </w:pPr>
            <w:r w:rsidRPr="00A437FF">
              <w:rPr>
                <w:color w:val="000000"/>
                <w:sz w:val="22"/>
                <w:szCs w:val="22"/>
              </w:rPr>
              <w:t>40,74%</w:t>
            </w:r>
          </w:p>
        </w:tc>
        <w:tc>
          <w:tcPr>
            <w:tcW w:w="2516" w:type="dxa"/>
            <w:tcBorders>
              <w:top w:val="single" w:sz="8" w:space="0" w:color="000000"/>
              <w:left w:val="single" w:sz="8" w:space="0" w:color="000000"/>
              <w:bottom w:val="single" w:sz="8" w:space="0" w:color="000000"/>
              <w:right w:val="single" w:sz="8" w:space="0" w:color="000000"/>
            </w:tcBorders>
            <w:vAlign w:val="bottom"/>
          </w:tcPr>
          <w:p w14:paraId="6F1023BB"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5937BE09"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7DFA0F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A7BAEB" w14:textId="77777777" w:rsidR="00316665" w:rsidRDefault="00316665" w:rsidP="00547A5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DBA719C"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4A535E8"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4111C81E" w14:textId="77777777" w:rsidR="00316665" w:rsidRPr="00A437FF" w:rsidRDefault="00316665" w:rsidP="00547A52">
            <w:pPr>
              <w:jc w:val="center"/>
              <w:rPr>
                <w:color w:val="000000"/>
                <w:sz w:val="22"/>
                <w:szCs w:val="22"/>
              </w:rPr>
            </w:pPr>
            <w:r w:rsidRPr="00A437FF">
              <w:rPr>
                <w:color w:val="000000"/>
                <w:sz w:val="22"/>
                <w:szCs w:val="22"/>
              </w:rPr>
              <w:t>59,3%</w:t>
            </w:r>
          </w:p>
        </w:tc>
        <w:tc>
          <w:tcPr>
            <w:tcW w:w="2516" w:type="dxa"/>
            <w:tcBorders>
              <w:top w:val="single" w:sz="8" w:space="0" w:color="000000"/>
              <w:left w:val="single" w:sz="8" w:space="0" w:color="000000"/>
              <w:bottom w:val="single" w:sz="8" w:space="0" w:color="000000"/>
              <w:right w:val="single" w:sz="8" w:space="0" w:color="000000"/>
            </w:tcBorders>
            <w:vAlign w:val="bottom"/>
          </w:tcPr>
          <w:p w14:paraId="623701A3" w14:textId="77777777" w:rsidR="00316665" w:rsidRPr="00CC19D6" w:rsidRDefault="00316665" w:rsidP="00547A52">
            <w:pPr>
              <w:jc w:val="center"/>
              <w:rPr>
                <w:color w:val="000000"/>
                <w:sz w:val="22"/>
                <w:szCs w:val="22"/>
              </w:rPr>
            </w:pPr>
            <w:r w:rsidRPr="00CC19D6">
              <w:rPr>
                <w:color w:val="000000"/>
                <w:sz w:val="22"/>
                <w:szCs w:val="22"/>
              </w:rPr>
              <w:t>87,5%</w:t>
            </w:r>
          </w:p>
        </w:tc>
        <w:tc>
          <w:tcPr>
            <w:tcW w:w="2449" w:type="dxa"/>
            <w:tcBorders>
              <w:top w:val="single" w:sz="8" w:space="0" w:color="000000"/>
              <w:left w:val="single" w:sz="8" w:space="0" w:color="000000"/>
              <w:bottom w:val="single" w:sz="8" w:space="0" w:color="000000"/>
              <w:right w:val="single" w:sz="8" w:space="0" w:color="000000"/>
            </w:tcBorders>
            <w:vAlign w:val="bottom"/>
          </w:tcPr>
          <w:p w14:paraId="7346A2C7"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5657EB9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2EA9CC" w14:textId="77777777" w:rsidR="00316665" w:rsidRDefault="00316665"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E34EC5F"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5CDC9D" w14:textId="77777777" w:rsidR="00316665" w:rsidRPr="00CA7CF5" w:rsidRDefault="00316665" w:rsidP="00547A52">
            <w:pPr>
              <w:jc w:val="center"/>
              <w:rPr>
                <w:color w:val="000000"/>
                <w:sz w:val="22"/>
                <w:szCs w:val="22"/>
              </w:rPr>
            </w:pPr>
            <w:r w:rsidRPr="00CA7CF5">
              <w:rPr>
                <w:color w:val="000000"/>
                <w:sz w:val="22"/>
                <w:szCs w:val="22"/>
              </w:rPr>
              <w:t>62,5%</w:t>
            </w:r>
          </w:p>
        </w:tc>
        <w:tc>
          <w:tcPr>
            <w:tcW w:w="2516" w:type="dxa"/>
            <w:tcBorders>
              <w:top w:val="single" w:sz="8" w:space="0" w:color="000000"/>
              <w:left w:val="single" w:sz="8" w:space="0" w:color="000000"/>
              <w:bottom w:val="single" w:sz="8" w:space="0" w:color="000000"/>
              <w:right w:val="single" w:sz="8" w:space="0" w:color="000000"/>
            </w:tcBorders>
            <w:vAlign w:val="bottom"/>
          </w:tcPr>
          <w:p w14:paraId="288866A7" w14:textId="77777777" w:rsidR="00316665" w:rsidRPr="00A437FF" w:rsidRDefault="00316665" w:rsidP="00547A52">
            <w:pPr>
              <w:jc w:val="center"/>
              <w:rPr>
                <w:color w:val="000000"/>
                <w:sz w:val="22"/>
                <w:szCs w:val="22"/>
              </w:rPr>
            </w:pPr>
            <w:r w:rsidRPr="00A437FF">
              <w:rPr>
                <w:color w:val="000000"/>
                <w:sz w:val="22"/>
                <w:szCs w:val="22"/>
              </w:rPr>
              <w:t>51,9%</w:t>
            </w:r>
          </w:p>
        </w:tc>
        <w:tc>
          <w:tcPr>
            <w:tcW w:w="2516" w:type="dxa"/>
            <w:tcBorders>
              <w:top w:val="single" w:sz="8" w:space="0" w:color="000000"/>
              <w:left w:val="single" w:sz="8" w:space="0" w:color="000000"/>
              <w:bottom w:val="single" w:sz="8" w:space="0" w:color="000000"/>
              <w:right w:val="single" w:sz="8" w:space="0" w:color="000000"/>
            </w:tcBorders>
            <w:vAlign w:val="bottom"/>
          </w:tcPr>
          <w:p w14:paraId="13D6D2A3" w14:textId="77777777" w:rsidR="00316665" w:rsidRPr="00CC19D6" w:rsidRDefault="00316665" w:rsidP="00547A52">
            <w:pPr>
              <w:jc w:val="center"/>
              <w:rPr>
                <w:color w:val="000000"/>
                <w:sz w:val="22"/>
                <w:szCs w:val="22"/>
              </w:rPr>
            </w:pPr>
            <w:r w:rsidRPr="00CC19D6">
              <w:rPr>
                <w:color w:val="000000"/>
                <w:sz w:val="22"/>
                <w:szCs w:val="22"/>
              </w:rPr>
              <w:t>20,8%</w:t>
            </w:r>
          </w:p>
        </w:tc>
        <w:tc>
          <w:tcPr>
            <w:tcW w:w="2449" w:type="dxa"/>
            <w:tcBorders>
              <w:top w:val="single" w:sz="8" w:space="0" w:color="000000"/>
              <w:left w:val="single" w:sz="8" w:space="0" w:color="000000"/>
              <w:bottom w:val="single" w:sz="8" w:space="0" w:color="000000"/>
              <w:right w:val="single" w:sz="8" w:space="0" w:color="000000"/>
            </w:tcBorders>
            <w:vAlign w:val="bottom"/>
          </w:tcPr>
          <w:p w14:paraId="335B7302"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683DE39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F6E8B7" w14:textId="77777777" w:rsidR="00316665" w:rsidRDefault="00316665"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C4A5F90"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C410228" w14:textId="77777777" w:rsidR="00316665" w:rsidRPr="00CA7CF5" w:rsidRDefault="00316665" w:rsidP="00547A52">
            <w:pPr>
              <w:jc w:val="center"/>
              <w:rPr>
                <w:color w:val="000000"/>
                <w:sz w:val="22"/>
                <w:szCs w:val="22"/>
              </w:rPr>
            </w:pPr>
            <w:r w:rsidRPr="00CA7CF5">
              <w:rPr>
                <w:color w:val="000000"/>
                <w:sz w:val="22"/>
                <w:szCs w:val="22"/>
              </w:rPr>
              <w:t>37,5%</w:t>
            </w:r>
          </w:p>
        </w:tc>
        <w:tc>
          <w:tcPr>
            <w:tcW w:w="2516" w:type="dxa"/>
            <w:tcBorders>
              <w:top w:val="single" w:sz="8" w:space="0" w:color="000000"/>
              <w:left w:val="single" w:sz="8" w:space="0" w:color="000000"/>
              <w:bottom w:val="single" w:sz="8" w:space="0" w:color="000000"/>
              <w:right w:val="single" w:sz="8" w:space="0" w:color="000000"/>
            </w:tcBorders>
            <w:vAlign w:val="bottom"/>
          </w:tcPr>
          <w:p w14:paraId="64FCB9A1" w14:textId="77777777" w:rsidR="00316665" w:rsidRPr="00A437FF" w:rsidRDefault="00316665" w:rsidP="00547A52">
            <w:pPr>
              <w:jc w:val="center"/>
              <w:rPr>
                <w:color w:val="000000"/>
                <w:sz w:val="22"/>
                <w:szCs w:val="22"/>
              </w:rPr>
            </w:pPr>
            <w:r w:rsidRPr="00A437FF">
              <w:rPr>
                <w:color w:val="000000"/>
                <w:sz w:val="22"/>
                <w:szCs w:val="22"/>
              </w:rPr>
              <w:t>25,9%</w:t>
            </w:r>
          </w:p>
        </w:tc>
        <w:tc>
          <w:tcPr>
            <w:tcW w:w="2516" w:type="dxa"/>
            <w:tcBorders>
              <w:top w:val="single" w:sz="8" w:space="0" w:color="000000"/>
              <w:left w:val="single" w:sz="8" w:space="0" w:color="000000"/>
              <w:bottom w:val="single" w:sz="8" w:space="0" w:color="000000"/>
              <w:right w:val="single" w:sz="8" w:space="0" w:color="000000"/>
            </w:tcBorders>
            <w:vAlign w:val="bottom"/>
          </w:tcPr>
          <w:p w14:paraId="4E6A547E" w14:textId="77777777" w:rsidR="00316665" w:rsidRPr="00CC19D6" w:rsidRDefault="00316665" w:rsidP="00547A52">
            <w:pPr>
              <w:jc w:val="center"/>
              <w:rPr>
                <w:color w:val="000000"/>
                <w:sz w:val="22"/>
                <w:szCs w:val="22"/>
              </w:rPr>
            </w:pPr>
            <w:r w:rsidRPr="00CC19D6">
              <w:rPr>
                <w:color w:val="000000"/>
                <w:sz w:val="22"/>
                <w:szCs w:val="22"/>
              </w:rPr>
              <w:t>4,2%</w:t>
            </w:r>
          </w:p>
        </w:tc>
        <w:tc>
          <w:tcPr>
            <w:tcW w:w="2449" w:type="dxa"/>
            <w:tcBorders>
              <w:top w:val="single" w:sz="8" w:space="0" w:color="000000"/>
              <w:left w:val="single" w:sz="8" w:space="0" w:color="000000"/>
              <w:bottom w:val="single" w:sz="8" w:space="0" w:color="000000"/>
              <w:right w:val="single" w:sz="8" w:space="0" w:color="000000"/>
            </w:tcBorders>
            <w:vAlign w:val="bottom"/>
          </w:tcPr>
          <w:p w14:paraId="60383B0A"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39897C7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512CD1" w14:textId="77777777" w:rsidR="00316665" w:rsidRDefault="00316665"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A31054D"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5A5175E"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7E3410" w14:textId="77777777" w:rsidR="00316665" w:rsidRPr="00A437FF" w:rsidRDefault="00316665" w:rsidP="00547A52">
            <w:pPr>
              <w:jc w:val="center"/>
              <w:rPr>
                <w:color w:val="000000"/>
                <w:sz w:val="22"/>
                <w:szCs w:val="22"/>
              </w:rPr>
            </w:pPr>
            <w:r w:rsidRPr="00A437FF">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19A00529"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2AF2A3FA"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3875CFB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79E355" w14:textId="77777777" w:rsidR="00316665" w:rsidRDefault="00316665"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11333DB"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B93BB1"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33B4B1" w14:textId="77777777" w:rsidR="00316665" w:rsidRPr="00A437FF" w:rsidRDefault="00316665" w:rsidP="00547A52">
            <w:pPr>
              <w:jc w:val="center"/>
              <w:rPr>
                <w:color w:val="000000"/>
                <w:sz w:val="22"/>
                <w:szCs w:val="22"/>
              </w:rPr>
            </w:pPr>
            <w:r w:rsidRPr="00A437FF">
              <w:rPr>
                <w:color w:val="000000"/>
                <w:sz w:val="22"/>
                <w:szCs w:val="22"/>
              </w:rPr>
              <w:t>81,5%</w:t>
            </w:r>
          </w:p>
        </w:tc>
        <w:tc>
          <w:tcPr>
            <w:tcW w:w="2516" w:type="dxa"/>
            <w:tcBorders>
              <w:top w:val="single" w:sz="8" w:space="0" w:color="000000"/>
              <w:left w:val="single" w:sz="8" w:space="0" w:color="000000"/>
              <w:bottom w:val="single" w:sz="8" w:space="0" w:color="000000"/>
              <w:right w:val="single" w:sz="8" w:space="0" w:color="000000"/>
            </w:tcBorders>
            <w:vAlign w:val="bottom"/>
          </w:tcPr>
          <w:p w14:paraId="1BA7B768"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0C33C0BD" w14:textId="77777777" w:rsidR="00316665" w:rsidRPr="004F57CF" w:rsidRDefault="00316665" w:rsidP="00547A52">
            <w:pPr>
              <w:jc w:val="center"/>
              <w:rPr>
                <w:color w:val="000000"/>
                <w:sz w:val="22"/>
                <w:szCs w:val="22"/>
              </w:rPr>
            </w:pPr>
            <w:r w:rsidRPr="004F57CF">
              <w:rPr>
                <w:color w:val="000000"/>
                <w:sz w:val="22"/>
                <w:szCs w:val="22"/>
              </w:rPr>
              <w:t>11,1%</w:t>
            </w:r>
          </w:p>
        </w:tc>
      </w:tr>
      <w:tr w:rsidR="00316665" w:rsidRPr="004F57CF" w14:paraId="0814B17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AEEDD6" w14:textId="77777777" w:rsidR="00316665" w:rsidRDefault="00316665"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3E6E75C"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C468C3E"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7ED582" w14:textId="77777777" w:rsidR="00316665" w:rsidRPr="00A437FF" w:rsidRDefault="00316665" w:rsidP="00547A52">
            <w:pPr>
              <w:jc w:val="center"/>
              <w:rPr>
                <w:color w:val="000000"/>
                <w:sz w:val="22"/>
                <w:szCs w:val="22"/>
              </w:rPr>
            </w:pPr>
            <w:r w:rsidRPr="00A437FF">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D18B6E" w14:textId="77777777" w:rsidR="00316665" w:rsidRPr="00CC19D6" w:rsidRDefault="00316665" w:rsidP="00547A52">
            <w:pPr>
              <w:jc w:val="center"/>
              <w:rPr>
                <w:color w:val="000000"/>
                <w:sz w:val="22"/>
                <w:szCs w:val="22"/>
              </w:rPr>
            </w:pPr>
            <w:r w:rsidRPr="00CC19D6">
              <w:rPr>
                <w:color w:val="000000"/>
                <w:sz w:val="22"/>
                <w:szCs w:val="22"/>
              </w:rPr>
              <w:t>45,8%</w:t>
            </w:r>
          </w:p>
        </w:tc>
        <w:tc>
          <w:tcPr>
            <w:tcW w:w="2449" w:type="dxa"/>
            <w:tcBorders>
              <w:top w:val="single" w:sz="8" w:space="0" w:color="000000"/>
              <w:left w:val="single" w:sz="8" w:space="0" w:color="000000"/>
              <w:bottom w:val="single" w:sz="8" w:space="0" w:color="000000"/>
              <w:right w:val="single" w:sz="8" w:space="0" w:color="000000"/>
            </w:tcBorders>
            <w:vAlign w:val="bottom"/>
          </w:tcPr>
          <w:p w14:paraId="3EDEE56F" w14:textId="77777777" w:rsidR="00316665" w:rsidRPr="004F57CF" w:rsidRDefault="00316665" w:rsidP="00547A52">
            <w:pPr>
              <w:jc w:val="center"/>
              <w:rPr>
                <w:color w:val="000000"/>
                <w:sz w:val="22"/>
                <w:szCs w:val="22"/>
              </w:rPr>
            </w:pPr>
            <w:r w:rsidRPr="004F57CF">
              <w:rPr>
                <w:color w:val="000000"/>
                <w:sz w:val="22"/>
                <w:szCs w:val="22"/>
              </w:rPr>
              <w:t>16,7%</w:t>
            </w:r>
          </w:p>
        </w:tc>
      </w:tr>
      <w:tr w:rsidR="00316665" w:rsidRPr="004F57CF" w14:paraId="6A8FD87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E7CE8F" w14:textId="77777777" w:rsidR="00316665" w:rsidRDefault="00316665"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3EC189F"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37948F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F18805"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02FC028F"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8FADA27" w14:textId="77777777" w:rsidR="00316665" w:rsidRPr="004F57CF" w:rsidRDefault="00316665" w:rsidP="00547A52">
            <w:pPr>
              <w:jc w:val="center"/>
              <w:rPr>
                <w:color w:val="000000"/>
                <w:sz w:val="22"/>
                <w:szCs w:val="22"/>
              </w:rPr>
            </w:pPr>
            <w:r w:rsidRPr="004F57CF">
              <w:rPr>
                <w:color w:val="000000"/>
                <w:sz w:val="22"/>
                <w:szCs w:val="22"/>
              </w:rPr>
              <w:t>72,2%</w:t>
            </w:r>
          </w:p>
        </w:tc>
      </w:tr>
      <w:tr w:rsidR="00316665" w:rsidRPr="004F57CF" w14:paraId="448EE8D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B705D52" w14:textId="77777777" w:rsidR="00316665" w:rsidRDefault="00316665"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10B8D195"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D4CFCD9"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2D8CE1C2" w14:textId="77777777" w:rsidR="00316665" w:rsidRPr="00A437FF" w:rsidRDefault="00316665" w:rsidP="00547A52">
            <w:pPr>
              <w:jc w:val="center"/>
              <w:rPr>
                <w:color w:val="000000"/>
                <w:sz w:val="22"/>
                <w:szCs w:val="22"/>
              </w:rPr>
            </w:pPr>
            <w:r w:rsidRPr="00A437FF">
              <w:rPr>
                <w:color w:val="000000"/>
                <w:sz w:val="22"/>
                <w:szCs w:val="22"/>
              </w:rPr>
              <w:t>70,4%</w:t>
            </w:r>
          </w:p>
        </w:tc>
        <w:tc>
          <w:tcPr>
            <w:tcW w:w="2516" w:type="dxa"/>
            <w:tcBorders>
              <w:top w:val="single" w:sz="8" w:space="0" w:color="000000"/>
              <w:left w:val="single" w:sz="8" w:space="0" w:color="000000"/>
              <w:bottom w:val="single" w:sz="8" w:space="0" w:color="000000"/>
              <w:right w:val="single" w:sz="8" w:space="0" w:color="000000"/>
            </w:tcBorders>
            <w:vAlign w:val="bottom"/>
          </w:tcPr>
          <w:p w14:paraId="10BD898D" w14:textId="77777777" w:rsidR="00316665" w:rsidRPr="00CC19D6" w:rsidRDefault="00316665" w:rsidP="00547A52">
            <w:pPr>
              <w:jc w:val="center"/>
              <w:rPr>
                <w:color w:val="000000"/>
                <w:sz w:val="22"/>
                <w:szCs w:val="22"/>
              </w:rPr>
            </w:pPr>
            <w:r w:rsidRPr="00CC19D6">
              <w:rPr>
                <w:color w:val="000000"/>
                <w:sz w:val="22"/>
                <w:szCs w:val="22"/>
              </w:rPr>
              <w:t>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525290EE"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5F726FA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86FC36" w14:textId="77777777" w:rsidR="00316665" w:rsidRDefault="00316665"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0A866C60"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F860A9"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10A11FAB"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1048A8A8"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4E7AFE16" w14:textId="77777777" w:rsidR="00316665" w:rsidRPr="004F57CF" w:rsidRDefault="00316665" w:rsidP="00547A52">
            <w:pPr>
              <w:jc w:val="center"/>
              <w:rPr>
                <w:color w:val="000000"/>
                <w:sz w:val="22"/>
                <w:szCs w:val="22"/>
              </w:rPr>
            </w:pPr>
            <w:r w:rsidRPr="004F57CF">
              <w:rPr>
                <w:color w:val="000000"/>
                <w:sz w:val="22"/>
                <w:szCs w:val="22"/>
              </w:rPr>
              <w:t>11,1%</w:t>
            </w:r>
          </w:p>
        </w:tc>
      </w:tr>
      <w:tr w:rsidR="00316665" w:rsidRPr="004F57CF" w14:paraId="793933F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323575" w14:textId="77777777" w:rsidR="00316665" w:rsidRDefault="00316665"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5399089"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C6AB91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54BF269"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0D9F896E" w14:textId="77777777" w:rsidR="00316665" w:rsidRPr="00CC19D6" w:rsidRDefault="00316665" w:rsidP="00547A52">
            <w:pPr>
              <w:jc w:val="center"/>
              <w:rPr>
                <w:color w:val="000000"/>
                <w:sz w:val="22"/>
                <w:szCs w:val="22"/>
              </w:rPr>
            </w:pPr>
            <w:r w:rsidRPr="00CC19D6">
              <w:rPr>
                <w:color w:val="000000"/>
                <w:sz w:val="22"/>
                <w:szCs w:val="22"/>
              </w:rPr>
              <w:t>54,2%</w:t>
            </w:r>
          </w:p>
        </w:tc>
        <w:tc>
          <w:tcPr>
            <w:tcW w:w="2449" w:type="dxa"/>
            <w:tcBorders>
              <w:top w:val="single" w:sz="8" w:space="0" w:color="000000"/>
              <w:left w:val="single" w:sz="8" w:space="0" w:color="000000"/>
              <w:bottom w:val="single" w:sz="8" w:space="0" w:color="000000"/>
              <w:right w:val="single" w:sz="8" w:space="0" w:color="000000"/>
            </w:tcBorders>
            <w:vAlign w:val="bottom"/>
          </w:tcPr>
          <w:p w14:paraId="3C67E7ED" w14:textId="77777777" w:rsidR="00316665" w:rsidRPr="004F57CF" w:rsidRDefault="00316665" w:rsidP="00547A52">
            <w:pPr>
              <w:jc w:val="center"/>
              <w:rPr>
                <w:color w:val="000000"/>
                <w:sz w:val="22"/>
                <w:szCs w:val="22"/>
              </w:rPr>
            </w:pPr>
            <w:r w:rsidRPr="004F57CF">
              <w:rPr>
                <w:color w:val="000000"/>
                <w:sz w:val="22"/>
                <w:szCs w:val="22"/>
              </w:rPr>
              <w:t>88,9%</w:t>
            </w:r>
          </w:p>
        </w:tc>
      </w:tr>
      <w:tr w:rsidR="00316665" w:rsidRPr="004F57CF" w14:paraId="58CC9C7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8B1513" w14:textId="77777777" w:rsidR="00316665" w:rsidRDefault="00316665" w:rsidP="00547A52">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CB4301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7A52F41"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5712AF19" w14:textId="77777777" w:rsidR="00316665" w:rsidRPr="00A437FF" w:rsidRDefault="00316665" w:rsidP="00547A52">
            <w:pPr>
              <w:jc w:val="center"/>
              <w:rPr>
                <w:color w:val="000000"/>
                <w:sz w:val="22"/>
                <w:szCs w:val="22"/>
              </w:rPr>
            </w:pPr>
            <w:r w:rsidRPr="00A437FF">
              <w:rPr>
                <w:color w:val="000000"/>
                <w:sz w:val="22"/>
                <w:szCs w:val="22"/>
              </w:rPr>
              <w:t>51,85%</w:t>
            </w:r>
          </w:p>
        </w:tc>
        <w:tc>
          <w:tcPr>
            <w:tcW w:w="2516" w:type="dxa"/>
            <w:tcBorders>
              <w:top w:val="single" w:sz="8" w:space="0" w:color="000000"/>
              <w:left w:val="single" w:sz="8" w:space="0" w:color="000000"/>
              <w:bottom w:val="single" w:sz="8" w:space="0" w:color="000000"/>
              <w:right w:val="single" w:sz="8" w:space="0" w:color="000000"/>
            </w:tcBorders>
            <w:vAlign w:val="bottom"/>
          </w:tcPr>
          <w:p w14:paraId="02D42DCC"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20EDAB2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4494E3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9A6348" w14:textId="77777777" w:rsidR="00316665" w:rsidRDefault="00316665" w:rsidP="00547A52">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9DF9EE5"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2DF7395"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31620468" w14:textId="77777777" w:rsidR="00316665" w:rsidRPr="00A437FF" w:rsidRDefault="00316665" w:rsidP="00547A52">
            <w:pPr>
              <w:jc w:val="center"/>
              <w:rPr>
                <w:color w:val="000000"/>
                <w:sz w:val="22"/>
                <w:szCs w:val="22"/>
              </w:rPr>
            </w:pPr>
            <w:r w:rsidRPr="00A437FF">
              <w:rPr>
                <w:color w:val="000000"/>
                <w:sz w:val="22"/>
                <w:szCs w:val="22"/>
              </w:rPr>
              <w:t>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4FC521" w14:textId="77777777" w:rsidR="00316665" w:rsidRPr="00CC19D6" w:rsidRDefault="00316665" w:rsidP="00547A52">
            <w:pPr>
              <w:jc w:val="center"/>
              <w:rPr>
                <w:color w:val="000000"/>
                <w:sz w:val="22"/>
                <w:szCs w:val="22"/>
              </w:rPr>
            </w:pPr>
            <w:r w:rsidRPr="00CC19D6">
              <w:rPr>
                <w:color w:val="000000"/>
                <w:sz w:val="22"/>
                <w:szCs w:val="22"/>
              </w:rPr>
              <w:t>70,8%</w:t>
            </w:r>
          </w:p>
        </w:tc>
        <w:tc>
          <w:tcPr>
            <w:tcW w:w="2449" w:type="dxa"/>
            <w:tcBorders>
              <w:top w:val="single" w:sz="8" w:space="0" w:color="000000"/>
              <w:left w:val="single" w:sz="8" w:space="0" w:color="000000"/>
              <w:bottom w:val="single" w:sz="8" w:space="0" w:color="000000"/>
              <w:right w:val="single" w:sz="8" w:space="0" w:color="000000"/>
            </w:tcBorders>
            <w:vAlign w:val="bottom"/>
          </w:tcPr>
          <w:p w14:paraId="474A3112"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5FE9CBD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4A632F" w14:textId="77777777" w:rsidR="00316665" w:rsidRDefault="00316665" w:rsidP="00547A5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FCBB55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F81449"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C2EF3E9" w14:textId="77777777" w:rsidR="00316665" w:rsidRPr="00A437FF" w:rsidRDefault="00316665" w:rsidP="00547A52">
            <w:pPr>
              <w:jc w:val="center"/>
              <w:rPr>
                <w:color w:val="000000"/>
                <w:sz w:val="22"/>
                <w:szCs w:val="22"/>
              </w:rPr>
            </w:pPr>
            <w:r w:rsidRPr="00A437FF">
              <w:rPr>
                <w:color w:val="000000"/>
                <w:sz w:val="22"/>
                <w:szCs w:val="22"/>
              </w:rPr>
              <w:t>40,74%</w:t>
            </w:r>
          </w:p>
        </w:tc>
        <w:tc>
          <w:tcPr>
            <w:tcW w:w="2516" w:type="dxa"/>
            <w:tcBorders>
              <w:top w:val="single" w:sz="8" w:space="0" w:color="000000"/>
              <w:left w:val="single" w:sz="8" w:space="0" w:color="000000"/>
              <w:bottom w:val="single" w:sz="8" w:space="0" w:color="000000"/>
              <w:right w:val="single" w:sz="8" w:space="0" w:color="000000"/>
            </w:tcBorders>
            <w:vAlign w:val="bottom"/>
          </w:tcPr>
          <w:p w14:paraId="704FFEBE" w14:textId="77777777" w:rsidR="00316665" w:rsidRPr="00CC19D6" w:rsidRDefault="00316665" w:rsidP="00547A52">
            <w:pPr>
              <w:jc w:val="center"/>
              <w:rPr>
                <w:color w:val="000000"/>
                <w:sz w:val="22"/>
                <w:szCs w:val="22"/>
              </w:rPr>
            </w:pPr>
            <w:r w:rsidRPr="00CC19D6">
              <w:rPr>
                <w:color w:val="000000"/>
                <w:sz w:val="22"/>
                <w:szCs w:val="22"/>
              </w:rPr>
              <w:t>8,3%</w:t>
            </w:r>
          </w:p>
        </w:tc>
        <w:tc>
          <w:tcPr>
            <w:tcW w:w="2449" w:type="dxa"/>
            <w:tcBorders>
              <w:top w:val="single" w:sz="8" w:space="0" w:color="000000"/>
              <w:left w:val="single" w:sz="8" w:space="0" w:color="000000"/>
              <w:bottom w:val="single" w:sz="8" w:space="0" w:color="000000"/>
              <w:right w:val="single" w:sz="8" w:space="0" w:color="000000"/>
            </w:tcBorders>
            <w:vAlign w:val="bottom"/>
          </w:tcPr>
          <w:p w14:paraId="47ECBBB4"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363C76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3D128E" w14:textId="77777777" w:rsidR="00316665" w:rsidRDefault="00316665" w:rsidP="00547A5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CFD8E33"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64538B5"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9D4D19" w14:textId="77777777" w:rsidR="00316665" w:rsidRPr="00A437FF" w:rsidRDefault="00316665" w:rsidP="00547A52">
            <w:pPr>
              <w:jc w:val="center"/>
              <w:rPr>
                <w:color w:val="000000"/>
                <w:sz w:val="22"/>
                <w:szCs w:val="22"/>
              </w:rPr>
            </w:pPr>
            <w:r w:rsidRPr="00A437FF">
              <w:rPr>
                <w:color w:val="000000"/>
                <w:sz w:val="22"/>
                <w:szCs w:val="22"/>
              </w:rPr>
              <w:t>59,3%</w:t>
            </w:r>
          </w:p>
        </w:tc>
        <w:tc>
          <w:tcPr>
            <w:tcW w:w="2516" w:type="dxa"/>
            <w:tcBorders>
              <w:top w:val="single" w:sz="8" w:space="0" w:color="000000"/>
              <w:left w:val="single" w:sz="8" w:space="0" w:color="000000"/>
              <w:bottom w:val="single" w:sz="8" w:space="0" w:color="000000"/>
              <w:right w:val="single" w:sz="8" w:space="0" w:color="000000"/>
            </w:tcBorders>
            <w:vAlign w:val="bottom"/>
          </w:tcPr>
          <w:p w14:paraId="05A38DA7" w14:textId="77777777" w:rsidR="00316665" w:rsidRPr="00CC19D6" w:rsidRDefault="00316665" w:rsidP="00547A52">
            <w:pPr>
              <w:jc w:val="center"/>
              <w:rPr>
                <w:color w:val="000000"/>
                <w:sz w:val="22"/>
                <w:szCs w:val="22"/>
              </w:rPr>
            </w:pPr>
            <w:r w:rsidRPr="00CC19D6">
              <w:rPr>
                <w:color w:val="000000"/>
                <w:sz w:val="22"/>
                <w:szCs w:val="22"/>
              </w:rPr>
              <w:t>91,7%</w:t>
            </w:r>
          </w:p>
        </w:tc>
        <w:tc>
          <w:tcPr>
            <w:tcW w:w="2449" w:type="dxa"/>
            <w:tcBorders>
              <w:top w:val="single" w:sz="8" w:space="0" w:color="000000"/>
              <w:left w:val="single" w:sz="8" w:space="0" w:color="000000"/>
              <w:bottom w:val="single" w:sz="8" w:space="0" w:color="000000"/>
              <w:right w:val="single" w:sz="8" w:space="0" w:color="000000"/>
            </w:tcBorders>
            <w:vAlign w:val="bottom"/>
          </w:tcPr>
          <w:p w14:paraId="6E7E03C6"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1C3A70B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E599A7" w14:textId="77777777" w:rsidR="00316665" w:rsidRDefault="00316665" w:rsidP="00547A5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4447069"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9956B2"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59FA962" w14:textId="77777777" w:rsidR="00316665" w:rsidRPr="00A437FF" w:rsidRDefault="00316665" w:rsidP="00547A52">
            <w:pPr>
              <w:jc w:val="center"/>
              <w:rPr>
                <w:color w:val="000000"/>
                <w:sz w:val="22"/>
                <w:szCs w:val="22"/>
              </w:rPr>
            </w:pPr>
            <w:r w:rsidRPr="00A437FF">
              <w:rPr>
                <w:color w:val="000000"/>
                <w:sz w:val="22"/>
                <w:szCs w:val="22"/>
              </w:rPr>
              <w:t>70,37%</w:t>
            </w:r>
          </w:p>
        </w:tc>
        <w:tc>
          <w:tcPr>
            <w:tcW w:w="2516" w:type="dxa"/>
            <w:tcBorders>
              <w:top w:val="single" w:sz="8" w:space="0" w:color="000000"/>
              <w:left w:val="single" w:sz="8" w:space="0" w:color="000000"/>
              <w:bottom w:val="single" w:sz="8" w:space="0" w:color="000000"/>
              <w:right w:val="single" w:sz="8" w:space="0" w:color="000000"/>
            </w:tcBorders>
            <w:vAlign w:val="bottom"/>
          </w:tcPr>
          <w:p w14:paraId="5931C95A"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660656B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47AD7A8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031771" w14:textId="77777777" w:rsidR="00316665" w:rsidRDefault="00316665" w:rsidP="00547A5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6A7004C"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FC350EE"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630494D3" w14:textId="77777777" w:rsidR="00316665" w:rsidRPr="00A437FF" w:rsidRDefault="00316665" w:rsidP="00547A52">
            <w:pPr>
              <w:jc w:val="center"/>
              <w:rPr>
                <w:color w:val="000000"/>
                <w:sz w:val="22"/>
                <w:szCs w:val="22"/>
              </w:rPr>
            </w:pPr>
            <w:r w:rsidRPr="00A437FF">
              <w:rPr>
                <w:color w:val="000000"/>
                <w:sz w:val="22"/>
                <w:szCs w:val="22"/>
              </w:rPr>
              <w:t>29,6%</w:t>
            </w:r>
          </w:p>
        </w:tc>
        <w:tc>
          <w:tcPr>
            <w:tcW w:w="2516" w:type="dxa"/>
            <w:tcBorders>
              <w:top w:val="single" w:sz="8" w:space="0" w:color="000000"/>
              <w:left w:val="single" w:sz="8" w:space="0" w:color="000000"/>
              <w:bottom w:val="single" w:sz="8" w:space="0" w:color="000000"/>
              <w:right w:val="single" w:sz="8" w:space="0" w:color="000000"/>
            </w:tcBorders>
            <w:vAlign w:val="bottom"/>
          </w:tcPr>
          <w:p w14:paraId="41CE3EBD" w14:textId="77777777" w:rsidR="00316665" w:rsidRPr="00CC19D6" w:rsidRDefault="00316665" w:rsidP="00547A52">
            <w:pPr>
              <w:jc w:val="center"/>
              <w:rPr>
                <w:color w:val="000000"/>
                <w:sz w:val="22"/>
                <w:szCs w:val="22"/>
              </w:rPr>
            </w:pPr>
            <w:r w:rsidRPr="00CC19D6">
              <w:rPr>
                <w:color w:val="000000"/>
                <w:sz w:val="22"/>
                <w:szCs w:val="22"/>
              </w:rPr>
              <w:t>70,8%</w:t>
            </w:r>
          </w:p>
        </w:tc>
        <w:tc>
          <w:tcPr>
            <w:tcW w:w="2449" w:type="dxa"/>
            <w:tcBorders>
              <w:top w:val="single" w:sz="8" w:space="0" w:color="000000"/>
              <w:left w:val="single" w:sz="8" w:space="0" w:color="000000"/>
              <w:bottom w:val="single" w:sz="8" w:space="0" w:color="000000"/>
              <w:right w:val="single" w:sz="8" w:space="0" w:color="000000"/>
            </w:tcBorders>
            <w:vAlign w:val="bottom"/>
          </w:tcPr>
          <w:p w14:paraId="2049BB91"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7D6E643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424024" w14:textId="77777777" w:rsidR="00316665" w:rsidRDefault="00316665" w:rsidP="00547A5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39A3A0A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5654D8"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01D52E" w14:textId="77777777" w:rsidR="00316665" w:rsidRPr="00A437FF" w:rsidRDefault="00316665" w:rsidP="00547A52">
            <w:pPr>
              <w:jc w:val="center"/>
              <w:rPr>
                <w:color w:val="000000"/>
                <w:sz w:val="22"/>
                <w:szCs w:val="22"/>
              </w:rPr>
            </w:pPr>
            <w:r w:rsidRPr="00A437FF">
              <w:rPr>
                <w:color w:val="000000"/>
                <w:sz w:val="22"/>
                <w:szCs w:val="22"/>
              </w:rPr>
              <w:t>62,96%</w:t>
            </w:r>
          </w:p>
        </w:tc>
        <w:tc>
          <w:tcPr>
            <w:tcW w:w="2516" w:type="dxa"/>
            <w:tcBorders>
              <w:top w:val="single" w:sz="8" w:space="0" w:color="000000"/>
              <w:left w:val="single" w:sz="8" w:space="0" w:color="000000"/>
              <w:bottom w:val="single" w:sz="8" w:space="0" w:color="000000"/>
              <w:right w:val="single" w:sz="8" w:space="0" w:color="000000"/>
            </w:tcBorders>
            <w:vAlign w:val="bottom"/>
          </w:tcPr>
          <w:p w14:paraId="1D5C4970"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787A0DC0"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4B2ACAE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06F6A3" w14:textId="77777777" w:rsidR="00316665" w:rsidRDefault="00316665" w:rsidP="00547A5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930734E"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2C431A1"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B0D377" w14:textId="77777777" w:rsidR="00316665" w:rsidRPr="00A437FF" w:rsidRDefault="00316665" w:rsidP="00547A52">
            <w:pPr>
              <w:jc w:val="center"/>
              <w:rPr>
                <w:color w:val="000000"/>
                <w:sz w:val="22"/>
                <w:szCs w:val="22"/>
              </w:rPr>
            </w:pPr>
            <w:r w:rsidRPr="00A437FF">
              <w:rPr>
                <w:color w:val="000000"/>
                <w:sz w:val="22"/>
                <w:szCs w:val="22"/>
              </w:rPr>
              <w:t>37,0%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AD5E4F" w14:textId="77777777" w:rsidR="00316665" w:rsidRPr="00CC19D6" w:rsidRDefault="00316665" w:rsidP="00547A52">
            <w:pPr>
              <w:jc w:val="center"/>
              <w:rPr>
                <w:color w:val="000000"/>
                <w:sz w:val="22"/>
                <w:szCs w:val="22"/>
              </w:rPr>
            </w:pPr>
            <w:r w:rsidRPr="00CC19D6">
              <w:rPr>
                <w:color w:val="000000"/>
                <w:sz w:val="22"/>
                <w:szCs w:val="22"/>
              </w:rPr>
              <w:t>87,5%</w:t>
            </w:r>
          </w:p>
        </w:tc>
        <w:tc>
          <w:tcPr>
            <w:tcW w:w="2449" w:type="dxa"/>
            <w:tcBorders>
              <w:top w:val="single" w:sz="8" w:space="0" w:color="000000"/>
              <w:left w:val="single" w:sz="8" w:space="0" w:color="000000"/>
              <w:bottom w:val="single" w:sz="8" w:space="0" w:color="000000"/>
              <w:right w:val="single" w:sz="8" w:space="0" w:color="000000"/>
            </w:tcBorders>
            <w:vAlign w:val="bottom"/>
          </w:tcPr>
          <w:p w14:paraId="0B07F410"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17991AE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B7BA04" w14:textId="77777777" w:rsidR="00316665" w:rsidRDefault="00316665" w:rsidP="00547A5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A68161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623C2F4"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4FABB6C" w14:textId="77777777" w:rsidR="00316665" w:rsidRPr="00A437FF" w:rsidRDefault="00316665" w:rsidP="00547A52">
            <w:pPr>
              <w:jc w:val="center"/>
              <w:rPr>
                <w:color w:val="000000"/>
                <w:sz w:val="22"/>
                <w:szCs w:val="22"/>
              </w:rPr>
            </w:pPr>
            <w:r w:rsidRPr="00A437FF">
              <w:rPr>
                <w:color w:val="000000"/>
                <w:sz w:val="22"/>
                <w:szCs w:val="22"/>
              </w:rPr>
              <w:t>85,19%</w:t>
            </w:r>
          </w:p>
        </w:tc>
        <w:tc>
          <w:tcPr>
            <w:tcW w:w="2516" w:type="dxa"/>
            <w:tcBorders>
              <w:top w:val="single" w:sz="8" w:space="0" w:color="000000"/>
              <w:left w:val="single" w:sz="8" w:space="0" w:color="000000"/>
              <w:bottom w:val="single" w:sz="8" w:space="0" w:color="000000"/>
              <w:right w:val="single" w:sz="8" w:space="0" w:color="000000"/>
            </w:tcBorders>
            <w:vAlign w:val="bottom"/>
          </w:tcPr>
          <w:p w14:paraId="41F4DB3A" w14:textId="77777777" w:rsidR="00316665" w:rsidRPr="00CC19D6" w:rsidRDefault="00316665" w:rsidP="00547A52">
            <w:pPr>
              <w:jc w:val="center"/>
              <w:rPr>
                <w:color w:val="000000"/>
                <w:sz w:val="22"/>
                <w:szCs w:val="22"/>
              </w:rPr>
            </w:pPr>
            <w:r w:rsidRPr="00CC19D6">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698B145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5A893AE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7A94DE7" w14:textId="77777777" w:rsidR="00316665" w:rsidRDefault="00316665" w:rsidP="00547A5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51E9625"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2F39D"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1F8B6A3"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0D835493" w14:textId="77777777" w:rsidR="00316665" w:rsidRPr="00CC19D6" w:rsidRDefault="00316665" w:rsidP="00547A52">
            <w:pPr>
              <w:jc w:val="center"/>
              <w:rPr>
                <w:color w:val="000000"/>
                <w:sz w:val="22"/>
                <w:szCs w:val="22"/>
              </w:rPr>
            </w:pPr>
            <w:r w:rsidRPr="00CC19D6">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2503837"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0D1F803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A63844" w14:textId="77777777" w:rsidR="00316665" w:rsidRDefault="00316665" w:rsidP="00547A5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CC972F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4BC3D8"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60A52110" w14:textId="77777777" w:rsidR="00316665" w:rsidRPr="00A437FF" w:rsidRDefault="00316665" w:rsidP="00547A52">
            <w:pPr>
              <w:jc w:val="center"/>
              <w:rPr>
                <w:color w:val="000000"/>
                <w:sz w:val="22"/>
                <w:szCs w:val="22"/>
              </w:rPr>
            </w:pPr>
            <w:r w:rsidRPr="00A437FF">
              <w:rPr>
                <w:color w:val="000000"/>
                <w:sz w:val="22"/>
                <w:szCs w:val="22"/>
              </w:rPr>
              <w:t>25,9%</w:t>
            </w:r>
          </w:p>
        </w:tc>
        <w:tc>
          <w:tcPr>
            <w:tcW w:w="2516" w:type="dxa"/>
            <w:tcBorders>
              <w:top w:val="single" w:sz="8" w:space="0" w:color="000000"/>
              <w:left w:val="single" w:sz="8" w:space="0" w:color="000000"/>
              <w:bottom w:val="single" w:sz="8" w:space="0" w:color="000000"/>
              <w:right w:val="single" w:sz="8" w:space="0" w:color="000000"/>
            </w:tcBorders>
            <w:vAlign w:val="bottom"/>
          </w:tcPr>
          <w:p w14:paraId="39F25CB9" w14:textId="77777777" w:rsidR="00316665" w:rsidRPr="00CC19D6" w:rsidRDefault="00316665" w:rsidP="00547A52">
            <w:pPr>
              <w:jc w:val="center"/>
              <w:rPr>
                <w:color w:val="000000"/>
                <w:sz w:val="22"/>
                <w:szCs w:val="22"/>
              </w:rPr>
            </w:pPr>
            <w:r w:rsidRPr="00CC19D6">
              <w:rPr>
                <w:color w:val="000000"/>
                <w:sz w:val="22"/>
                <w:szCs w:val="22"/>
              </w:rPr>
              <w:t>4,2%</w:t>
            </w:r>
          </w:p>
        </w:tc>
        <w:tc>
          <w:tcPr>
            <w:tcW w:w="2449" w:type="dxa"/>
            <w:tcBorders>
              <w:top w:val="single" w:sz="8" w:space="0" w:color="000000"/>
              <w:left w:val="single" w:sz="8" w:space="0" w:color="000000"/>
              <w:bottom w:val="single" w:sz="8" w:space="0" w:color="000000"/>
              <w:right w:val="single" w:sz="8" w:space="0" w:color="000000"/>
            </w:tcBorders>
            <w:vAlign w:val="bottom"/>
          </w:tcPr>
          <w:p w14:paraId="21DBECFE"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8500CB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85F9A6" w14:textId="77777777" w:rsidR="00316665" w:rsidRDefault="00316665" w:rsidP="00547A52">
            <w:pPr>
              <w:autoSpaceDE w:val="0"/>
              <w:autoSpaceDN w:val="0"/>
              <w:adjustRightInd w:val="0"/>
              <w:ind w:firstLine="67"/>
              <w:jc w:val="center"/>
              <w:rPr>
                <w:sz w:val="22"/>
                <w:szCs w:val="20"/>
              </w:rPr>
            </w:pPr>
            <w:r>
              <w:rPr>
                <w:sz w:val="22"/>
                <w:szCs w:val="20"/>
              </w:rPr>
              <w:lastRenderedPageBreak/>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AC715F9"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2A29B92"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0336E6AA" w14:textId="77777777" w:rsidR="00316665" w:rsidRPr="00A437FF" w:rsidRDefault="00316665" w:rsidP="00547A52">
            <w:pPr>
              <w:jc w:val="center"/>
              <w:rPr>
                <w:color w:val="000000"/>
                <w:sz w:val="22"/>
                <w:szCs w:val="22"/>
              </w:rPr>
            </w:pPr>
            <w:r w:rsidRPr="00A437FF">
              <w:rPr>
                <w:color w:val="000000"/>
                <w:sz w:val="22"/>
                <w:szCs w:val="22"/>
              </w:rPr>
              <w:t>25,9%</w:t>
            </w:r>
          </w:p>
        </w:tc>
        <w:tc>
          <w:tcPr>
            <w:tcW w:w="2516" w:type="dxa"/>
            <w:tcBorders>
              <w:top w:val="single" w:sz="8" w:space="0" w:color="000000"/>
              <w:left w:val="single" w:sz="8" w:space="0" w:color="000000"/>
              <w:bottom w:val="single" w:sz="8" w:space="0" w:color="000000"/>
              <w:right w:val="single" w:sz="8" w:space="0" w:color="000000"/>
            </w:tcBorders>
            <w:vAlign w:val="bottom"/>
          </w:tcPr>
          <w:p w14:paraId="6C3BCB31" w14:textId="77777777" w:rsidR="00316665" w:rsidRPr="00CC19D6" w:rsidRDefault="00316665" w:rsidP="00547A52">
            <w:pPr>
              <w:jc w:val="center"/>
              <w:rPr>
                <w:color w:val="000000"/>
                <w:sz w:val="22"/>
                <w:szCs w:val="22"/>
              </w:rPr>
            </w:pPr>
            <w:r w:rsidRPr="00CC19D6">
              <w:rPr>
                <w:color w:val="000000"/>
                <w:sz w:val="22"/>
                <w:szCs w:val="22"/>
              </w:rPr>
              <w:t>20,8%</w:t>
            </w:r>
          </w:p>
        </w:tc>
        <w:tc>
          <w:tcPr>
            <w:tcW w:w="2449" w:type="dxa"/>
            <w:tcBorders>
              <w:top w:val="single" w:sz="8" w:space="0" w:color="000000"/>
              <w:left w:val="single" w:sz="8" w:space="0" w:color="000000"/>
              <w:bottom w:val="single" w:sz="8" w:space="0" w:color="000000"/>
              <w:right w:val="single" w:sz="8" w:space="0" w:color="000000"/>
            </w:tcBorders>
            <w:vAlign w:val="bottom"/>
          </w:tcPr>
          <w:p w14:paraId="4CEF02E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2486601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03F743" w14:textId="77777777" w:rsidR="00316665" w:rsidRDefault="00316665" w:rsidP="00547A5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D317CB6"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E8A34E1"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71B4F5D" w14:textId="77777777" w:rsidR="00316665" w:rsidRPr="00A437FF" w:rsidRDefault="00316665" w:rsidP="00547A52">
            <w:pPr>
              <w:jc w:val="center"/>
              <w:rPr>
                <w:color w:val="000000"/>
                <w:sz w:val="22"/>
                <w:szCs w:val="22"/>
              </w:rPr>
            </w:pPr>
            <w:r w:rsidRPr="00A437FF">
              <w:rPr>
                <w:color w:val="000000"/>
                <w:sz w:val="22"/>
                <w:szCs w:val="22"/>
              </w:rPr>
              <w:t>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2DC08265"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4D572DD7"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0B16AF6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20CA56" w14:textId="77777777" w:rsidR="00316665" w:rsidRDefault="00316665"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EFF34BC"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F96F4ED"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D3EFFC3" w14:textId="77777777" w:rsidR="00316665" w:rsidRPr="00A437FF" w:rsidRDefault="00316665" w:rsidP="00547A52">
            <w:pPr>
              <w:jc w:val="center"/>
              <w:rPr>
                <w:color w:val="000000"/>
                <w:sz w:val="22"/>
                <w:szCs w:val="22"/>
              </w:rPr>
            </w:pPr>
            <w:r w:rsidRPr="00A437FF">
              <w:rPr>
                <w:color w:val="000000"/>
                <w:sz w:val="22"/>
                <w:szCs w:val="22"/>
              </w:rPr>
              <w:t>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04E6C99D" w14:textId="77777777" w:rsidR="00316665" w:rsidRPr="00CC19D6" w:rsidRDefault="00316665" w:rsidP="00547A52">
            <w:pPr>
              <w:jc w:val="center"/>
              <w:rPr>
                <w:color w:val="000000"/>
                <w:sz w:val="22"/>
                <w:szCs w:val="22"/>
              </w:rPr>
            </w:pPr>
            <w:r w:rsidRPr="00CC19D6">
              <w:rPr>
                <w:color w:val="000000"/>
                <w:sz w:val="22"/>
                <w:szCs w:val="22"/>
              </w:rPr>
              <w:t>8,3%</w:t>
            </w:r>
          </w:p>
        </w:tc>
        <w:tc>
          <w:tcPr>
            <w:tcW w:w="2449" w:type="dxa"/>
            <w:tcBorders>
              <w:top w:val="single" w:sz="8" w:space="0" w:color="000000"/>
              <w:left w:val="single" w:sz="8" w:space="0" w:color="000000"/>
              <w:bottom w:val="single" w:sz="8" w:space="0" w:color="000000"/>
              <w:right w:val="single" w:sz="8" w:space="0" w:color="000000"/>
            </w:tcBorders>
            <w:vAlign w:val="bottom"/>
          </w:tcPr>
          <w:p w14:paraId="24D1437C"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193CF80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540DF0" w14:textId="77777777" w:rsidR="00316665" w:rsidRDefault="00316665"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3A76BE8"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8E3743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EDDDB7"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285F5B65" w14:textId="77777777" w:rsidR="00316665" w:rsidRPr="00CC19D6" w:rsidRDefault="00316665" w:rsidP="00547A52">
            <w:pPr>
              <w:jc w:val="center"/>
              <w:rPr>
                <w:color w:val="000000"/>
                <w:sz w:val="22"/>
                <w:szCs w:val="22"/>
              </w:rPr>
            </w:pPr>
            <w:r w:rsidRPr="00CC19D6">
              <w:rPr>
                <w:color w:val="000000"/>
                <w:sz w:val="22"/>
                <w:szCs w:val="22"/>
              </w:rPr>
              <w:t>8,3%</w:t>
            </w:r>
          </w:p>
        </w:tc>
        <w:tc>
          <w:tcPr>
            <w:tcW w:w="2449" w:type="dxa"/>
            <w:tcBorders>
              <w:top w:val="single" w:sz="8" w:space="0" w:color="000000"/>
              <w:left w:val="single" w:sz="8" w:space="0" w:color="000000"/>
              <w:bottom w:val="single" w:sz="8" w:space="0" w:color="000000"/>
              <w:right w:val="single" w:sz="8" w:space="0" w:color="000000"/>
            </w:tcBorders>
            <w:vAlign w:val="bottom"/>
          </w:tcPr>
          <w:p w14:paraId="6D420815"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77E57A4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03FBAF" w14:textId="77777777" w:rsidR="00316665" w:rsidRDefault="00316665"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ADB4BEE"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9FCBDC2"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087C37" w14:textId="77777777" w:rsidR="00316665" w:rsidRPr="00A437FF" w:rsidRDefault="00316665" w:rsidP="00547A52">
            <w:pPr>
              <w:jc w:val="center"/>
              <w:rPr>
                <w:color w:val="000000"/>
                <w:sz w:val="22"/>
                <w:szCs w:val="22"/>
              </w:rPr>
            </w:pPr>
            <w:r w:rsidRPr="00A437FF">
              <w:rPr>
                <w:color w:val="000000"/>
                <w:sz w:val="22"/>
                <w:szCs w:val="22"/>
              </w:rPr>
              <w:t>37,0%</w:t>
            </w:r>
          </w:p>
        </w:tc>
        <w:tc>
          <w:tcPr>
            <w:tcW w:w="2516" w:type="dxa"/>
            <w:tcBorders>
              <w:top w:val="single" w:sz="8" w:space="0" w:color="000000"/>
              <w:left w:val="single" w:sz="8" w:space="0" w:color="000000"/>
              <w:bottom w:val="single" w:sz="8" w:space="0" w:color="000000"/>
              <w:right w:val="single" w:sz="8" w:space="0" w:color="000000"/>
            </w:tcBorders>
            <w:vAlign w:val="bottom"/>
          </w:tcPr>
          <w:p w14:paraId="4092216C" w14:textId="77777777" w:rsidR="00316665" w:rsidRPr="00CC19D6" w:rsidRDefault="00316665" w:rsidP="00547A52">
            <w:pPr>
              <w:jc w:val="center"/>
              <w:rPr>
                <w:color w:val="000000"/>
                <w:sz w:val="22"/>
                <w:szCs w:val="22"/>
              </w:rPr>
            </w:pPr>
            <w:r w:rsidRPr="00CC19D6">
              <w:rPr>
                <w:color w:val="000000"/>
                <w:sz w:val="22"/>
                <w:szCs w:val="22"/>
              </w:rPr>
              <w:t>83,3%</w:t>
            </w:r>
          </w:p>
        </w:tc>
        <w:tc>
          <w:tcPr>
            <w:tcW w:w="2449" w:type="dxa"/>
            <w:tcBorders>
              <w:top w:val="single" w:sz="8" w:space="0" w:color="000000"/>
              <w:left w:val="single" w:sz="8" w:space="0" w:color="000000"/>
              <w:bottom w:val="single" w:sz="8" w:space="0" w:color="000000"/>
              <w:right w:val="single" w:sz="8" w:space="0" w:color="000000"/>
            </w:tcBorders>
            <w:vAlign w:val="bottom"/>
          </w:tcPr>
          <w:p w14:paraId="41190519" w14:textId="77777777" w:rsidR="00316665" w:rsidRPr="004F57CF" w:rsidRDefault="00316665" w:rsidP="00547A52">
            <w:pPr>
              <w:jc w:val="center"/>
              <w:rPr>
                <w:color w:val="000000"/>
                <w:sz w:val="22"/>
                <w:szCs w:val="22"/>
              </w:rPr>
            </w:pPr>
            <w:r w:rsidRPr="004F57CF">
              <w:rPr>
                <w:color w:val="000000"/>
                <w:sz w:val="22"/>
                <w:szCs w:val="22"/>
              </w:rPr>
              <w:t>94,4%</w:t>
            </w:r>
          </w:p>
        </w:tc>
      </w:tr>
      <w:tr w:rsidR="00316665" w:rsidRPr="004F57CF" w14:paraId="28CAF30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8FF837" w14:textId="77777777" w:rsidR="00316665" w:rsidRDefault="00316665" w:rsidP="00547A5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3321F55"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E8F96A"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B522CF" w14:textId="77777777" w:rsidR="00316665" w:rsidRPr="00A437FF" w:rsidRDefault="00316665" w:rsidP="00547A52">
            <w:pPr>
              <w:jc w:val="center"/>
              <w:rPr>
                <w:color w:val="000000"/>
                <w:sz w:val="22"/>
                <w:szCs w:val="22"/>
              </w:rPr>
            </w:pPr>
            <w:r w:rsidRPr="00A437FF">
              <w:rPr>
                <w:color w:val="000000"/>
                <w:sz w:val="22"/>
                <w:szCs w:val="22"/>
              </w:rPr>
              <w:t>62,96%</w:t>
            </w:r>
          </w:p>
        </w:tc>
        <w:tc>
          <w:tcPr>
            <w:tcW w:w="2516" w:type="dxa"/>
            <w:tcBorders>
              <w:top w:val="single" w:sz="8" w:space="0" w:color="000000"/>
              <w:left w:val="single" w:sz="8" w:space="0" w:color="000000"/>
              <w:bottom w:val="single" w:sz="8" w:space="0" w:color="000000"/>
              <w:right w:val="single" w:sz="8" w:space="0" w:color="000000"/>
            </w:tcBorders>
            <w:vAlign w:val="bottom"/>
          </w:tcPr>
          <w:p w14:paraId="68054E17" w14:textId="77777777" w:rsidR="00316665" w:rsidRPr="00CC19D6" w:rsidRDefault="00316665" w:rsidP="00547A52">
            <w:pPr>
              <w:jc w:val="center"/>
              <w:rPr>
                <w:color w:val="000000"/>
                <w:sz w:val="22"/>
                <w:szCs w:val="22"/>
              </w:rPr>
            </w:pPr>
            <w:r w:rsidRPr="00CC19D6">
              <w:rPr>
                <w:color w:val="000000"/>
                <w:sz w:val="22"/>
                <w:szCs w:val="22"/>
              </w:rPr>
              <w:t>25,00%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E91C1F7"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63BA902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D931C7" w14:textId="77777777" w:rsidR="00316665" w:rsidRDefault="00316665" w:rsidP="00547A5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3574C8E"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7208BF9"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A6A5A0" w14:textId="77777777" w:rsidR="00316665" w:rsidRPr="00A437FF" w:rsidRDefault="00316665" w:rsidP="00547A52">
            <w:pPr>
              <w:jc w:val="center"/>
              <w:rPr>
                <w:color w:val="000000"/>
                <w:sz w:val="22"/>
                <w:szCs w:val="22"/>
              </w:rPr>
            </w:pPr>
            <w:r w:rsidRPr="00A437FF">
              <w:rPr>
                <w:color w:val="000000"/>
                <w:sz w:val="22"/>
                <w:szCs w:val="22"/>
              </w:rPr>
              <w:t>37,0%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2CC09F"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09E650E8"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31576B0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38F7A9" w14:textId="77777777" w:rsidR="00316665" w:rsidRDefault="00316665" w:rsidP="00547A5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F81CE3C"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D1A459"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9AA7ED" w14:textId="77777777" w:rsidR="00316665" w:rsidRPr="00A437FF" w:rsidRDefault="00316665" w:rsidP="00547A52">
            <w:pPr>
              <w:jc w:val="center"/>
              <w:rPr>
                <w:color w:val="000000"/>
                <w:sz w:val="22"/>
                <w:szCs w:val="22"/>
              </w:rPr>
            </w:pPr>
            <w:r w:rsidRPr="00A437FF">
              <w:rPr>
                <w:color w:val="000000"/>
                <w:sz w:val="22"/>
                <w:szCs w:val="22"/>
              </w:rPr>
              <w:t>70,37%</w:t>
            </w:r>
          </w:p>
        </w:tc>
        <w:tc>
          <w:tcPr>
            <w:tcW w:w="2516" w:type="dxa"/>
            <w:tcBorders>
              <w:top w:val="single" w:sz="8" w:space="0" w:color="000000"/>
              <w:left w:val="single" w:sz="8" w:space="0" w:color="000000"/>
              <w:bottom w:val="single" w:sz="8" w:space="0" w:color="000000"/>
              <w:right w:val="single" w:sz="8" w:space="0" w:color="000000"/>
            </w:tcBorders>
            <w:vAlign w:val="bottom"/>
          </w:tcPr>
          <w:p w14:paraId="0228EE6B" w14:textId="77777777" w:rsidR="00316665" w:rsidRPr="00CC19D6" w:rsidRDefault="00316665" w:rsidP="00547A52">
            <w:pPr>
              <w:jc w:val="center"/>
              <w:rPr>
                <w:color w:val="000000"/>
                <w:sz w:val="22"/>
                <w:szCs w:val="22"/>
              </w:rPr>
            </w:pPr>
            <w:r w:rsidRPr="00CC19D6">
              <w:rPr>
                <w:color w:val="000000"/>
                <w:sz w:val="22"/>
                <w:szCs w:val="22"/>
              </w:rPr>
              <w:t>41,67%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774F1EA4" w14:textId="77777777" w:rsidR="00316665" w:rsidRPr="004F57CF" w:rsidRDefault="00316665" w:rsidP="00547A52">
            <w:pPr>
              <w:jc w:val="center"/>
              <w:rPr>
                <w:color w:val="000000"/>
                <w:sz w:val="22"/>
                <w:szCs w:val="22"/>
              </w:rPr>
            </w:pPr>
            <w:r w:rsidRPr="004F57CF">
              <w:rPr>
                <w:color w:val="000000"/>
                <w:sz w:val="22"/>
                <w:szCs w:val="22"/>
              </w:rPr>
              <w:t>22,2%</w:t>
            </w:r>
          </w:p>
        </w:tc>
      </w:tr>
      <w:tr w:rsidR="00316665" w:rsidRPr="004F57CF" w14:paraId="4AC6AEF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B14AF4" w14:textId="77777777" w:rsidR="00316665" w:rsidRDefault="00316665" w:rsidP="00547A5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09952598"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9CFFF7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88D22F" w14:textId="77777777" w:rsidR="00316665" w:rsidRPr="00A437FF" w:rsidRDefault="00316665" w:rsidP="00547A52">
            <w:pPr>
              <w:jc w:val="center"/>
              <w:rPr>
                <w:color w:val="000000"/>
                <w:sz w:val="22"/>
                <w:szCs w:val="22"/>
              </w:rPr>
            </w:pPr>
            <w:r w:rsidRPr="00A437FF">
              <w:rPr>
                <w:color w:val="000000"/>
                <w:sz w:val="22"/>
                <w:szCs w:val="22"/>
              </w:rPr>
              <w:t>29,6%</w:t>
            </w:r>
          </w:p>
        </w:tc>
        <w:tc>
          <w:tcPr>
            <w:tcW w:w="2516" w:type="dxa"/>
            <w:tcBorders>
              <w:top w:val="single" w:sz="8" w:space="0" w:color="000000"/>
              <w:left w:val="single" w:sz="8" w:space="0" w:color="000000"/>
              <w:bottom w:val="single" w:sz="8" w:space="0" w:color="000000"/>
              <w:right w:val="single" w:sz="8" w:space="0" w:color="000000"/>
            </w:tcBorders>
            <w:vAlign w:val="bottom"/>
          </w:tcPr>
          <w:p w14:paraId="4AF4550D" w14:textId="77777777" w:rsidR="00316665" w:rsidRPr="00CC19D6" w:rsidRDefault="00316665" w:rsidP="00547A52">
            <w:pPr>
              <w:jc w:val="center"/>
              <w:rPr>
                <w:color w:val="000000"/>
                <w:sz w:val="22"/>
                <w:szCs w:val="22"/>
              </w:rPr>
            </w:pPr>
            <w:r w:rsidRPr="00CC19D6">
              <w:rPr>
                <w:color w:val="000000"/>
                <w:sz w:val="22"/>
                <w:szCs w:val="22"/>
              </w:rPr>
              <w:t>58,3%</w:t>
            </w:r>
          </w:p>
        </w:tc>
        <w:tc>
          <w:tcPr>
            <w:tcW w:w="2449" w:type="dxa"/>
            <w:tcBorders>
              <w:top w:val="single" w:sz="8" w:space="0" w:color="000000"/>
              <w:left w:val="single" w:sz="8" w:space="0" w:color="000000"/>
              <w:bottom w:val="single" w:sz="8" w:space="0" w:color="000000"/>
              <w:right w:val="single" w:sz="8" w:space="0" w:color="000000"/>
            </w:tcBorders>
            <w:vAlign w:val="bottom"/>
          </w:tcPr>
          <w:p w14:paraId="1A6FB6DB" w14:textId="77777777" w:rsidR="00316665" w:rsidRPr="004F57CF" w:rsidRDefault="00316665" w:rsidP="00547A52">
            <w:pPr>
              <w:jc w:val="center"/>
              <w:rPr>
                <w:color w:val="000000"/>
                <w:sz w:val="22"/>
                <w:szCs w:val="22"/>
              </w:rPr>
            </w:pPr>
            <w:r w:rsidRPr="004F57CF">
              <w:rPr>
                <w:color w:val="000000"/>
                <w:sz w:val="22"/>
                <w:szCs w:val="22"/>
              </w:rPr>
              <w:t>77,8%</w:t>
            </w:r>
          </w:p>
        </w:tc>
      </w:tr>
      <w:tr w:rsidR="00316665" w:rsidRPr="004F57CF" w14:paraId="44E2C3E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326D61" w14:textId="77777777" w:rsidR="00316665" w:rsidRDefault="00316665" w:rsidP="00547A5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09AF88F"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43E4304" w14:textId="77777777" w:rsidR="00316665" w:rsidRPr="00CA7CF5" w:rsidRDefault="00316665" w:rsidP="00547A52">
            <w:pPr>
              <w:jc w:val="center"/>
              <w:rPr>
                <w:color w:val="000000"/>
                <w:sz w:val="22"/>
                <w:szCs w:val="22"/>
              </w:rPr>
            </w:pPr>
            <w:r w:rsidRPr="00CA7CF5">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9DCBB7" w14:textId="77777777" w:rsidR="00316665" w:rsidRPr="00A437FF" w:rsidRDefault="00316665" w:rsidP="00547A52">
            <w:pPr>
              <w:jc w:val="center"/>
              <w:rPr>
                <w:color w:val="000000"/>
                <w:sz w:val="22"/>
                <w:szCs w:val="22"/>
              </w:rPr>
            </w:pPr>
            <w:r w:rsidRPr="00A437FF">
              <w:rPr>
                <w:color w:val="000000"/>
                <w:sz w:val="22"/>
                <w:szCs w:val="22"/>
              </w:rPr>
              <w:t>59,26%</w:t>
            </w:r>
          </w:p>
        </w:tc>
        <w:tc>
          <w:tcPr>
            <w:tcW w:w="2516" w:type="dxa"/>
            <w:tcBorders>
              <w:top w:val="single" w:sz="8" w:space="0" w:color="000000"/>
              <w:left w:val="single" w:sz="8" w:space="0" w:color="000000"/>
              <w:bottom w:val="single" w:sz="8" w:space="0" w:color="000000"/>
              <w:right w:val="single" w:sz="8" w:space="0" w:color="000000"/>
            </w:tcBorders>
            <w:vAlign w:val="bottom"/>
          </w:tcPr>
          <w:p w14:paraId="079D19EE" w14:textId="77777777" w:rsidR="00316665" w:rsidRPr="00CC19D6" w:rsidRDefault="00316665" w:rsidP="00547A52">
            <w:pPr>
              <w:jc w:val="center"/>
              <w:rPr>
                <w:color w:val="000000"/>
                <w:sz w:val="22"/>
                <w:szCs w:val="22"/>
              </w:rPr>
            </w:pPr>
            <w:r w:rsidRPr="00CC19D6">
              <w:rPr>
                <w:color w:val="000000"/>
                <w:sz w:val="22"/>
                <w:szCs w:val="22"/>
              </w:rPr>
              <w:t>29,17%</w:t>
            </w:r>
          </w:p>
        </w:tc>
        <w:tc>
          <w:tcPr>
            <w:tcW w:w="2449" w:type="dxa"/>
            <w:tcBorders>
              <w:top w:val="single" w:sz="8" w:space="0" w:color="000000"/>
              <w:left w:val="single" w:sz="8" w:space="0" w:color="000000"/>
              <w:bottom w:val="single" w:sz="8" w:space="0" w:color="000000"/>
              <w:right w:val="single" w:sz="8" w:space="0" w:color="000000"/>
            </w:tcBorders>
            <w:vAlign w:val="bottom"/>
          </w:tcPr>
          <w:p w14:paraId="30F8690C"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2D5BE3D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8361BE" w14:textId="77777777" w:rsidR="00316665" w:rsidRDefault="00316665" w:rsidP="00547A5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2D499F86"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C79A7ED" w14:textId="77777777" w:rsidR="00316665" w:rsidRPr="00CA7CF5" w:rsidRDefault="00316665" w:rsidP="00547A52">
            <w:pPr>
              <w:jc w:val="center"/>
              <w:rPr>
                <w:color w:val="000000"/>
                <w:sz w:val="22"/>
                <w:szCs w:val="22"/>
              </w:rPr>
            </w:pPr>
            <w:r w:rsidRPr="00CA7CF5">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2C1D8A" w14:textId="77777777" w:rsidR="00316665" w:rsidRPr="00A437FF" w:rsidRDefault="00316665" w:rsidP="00547A52">
            <w:pPr>
              <w:jc w:val="center"/>
              <w:rPr>
                <w:color w:val="000000"/>
                <w:sz w:val="22"/>
                <w:szCs w:val="22"/>
              </w:rPr>
            </w:pPr>
            <w:r w:rsidRPr="00A437FF">
              <w:rPr>
                <w:color w:val="000000"/>
                <w:sz w:val="22"/>
                <w:szCs w:val="22"/>
              </w:rPr>
              <w:t>40,7%</w:t>
            </w:r>
          </w:p>
        </w:tc>
        <w:tc>
          <w:tcPr>
            <w:tcW w:w="2516" w:type="dxa"/>
            <w:tcBorders>
              <w:top w:val="single" w:sz="8" w:space="0" w:color="000000"/>
              <w:left w:val="single" w:sz="8" w:space="0" w:color="000000"/>
              <w:bottom w:val="single" w:sz="8" w:space="0" w:color="000000"/>
              <w:right w:val="single" w:sz="8" w:space="0" w:color="000000"/>
            </w:tcBorders>
            <w:vAlign w:val="bottom"/>
          </w:tcPr>
          <w:p w14:paraId="51762D72" w14:textId="77777777" w:rsidR="00316665" w:rsidRPr="00CC19D6" w:rsidRDefault="00316665" w:rsidP="00547A52">
            <w:pPr>
              <w:jc w:val="center"/>
              <w:rPr>
                <w:color w:val="000000"/>
                <w:sz w:val="22"/>
                <w:szCs w:val="22"/>
              </w:rPr>
            </w:pPr>
            <w:r w:rsidRPr="00CC19D6">
              <w:rPr>
                <w:color w:val="000000"/>
                <w:sz w:val="22"/>
                <w:szCs w:val="22"/>
              </w:rPr>
              <w:t>70,8%</w:t>
            </w:r>
          </w:p>
        </w:tc>
        <w:tc>
          <w:tcPr>
            <w:tcW w:w="2449" w:type="dxa"/>
            <w:tcBorders>
              <w:top w:val="single" w:sz="8" w:space="0" w:color="000000"/>
              <w:left w:val="single" w:sz="8" w:space="0" w:color="000000"/>
              <w:bottom w:val="single" w:sz="8" w:space="0" w:color="000000"/>
              <w:right w:val="single" w:sz="8" w:space="0" w:color="000000"/>
            </w:tcBorders>
            <w:vAlign w:val="bottom"/>
          </w:tcPr>
          <w:p w14:paraId="3DBA40FC" w14:textId="77777777" w:rsidR="00316665" w:rsidRPr="004F57CF" w:rsidRDefault="00316665" w:rsidP="00547A52">
            <w:pPr>
              <w:jc w:val="center"/>
              <w:rPr>
                <w:color w:val="000000"/>
                <w:sz w:val="22"/>
                <w:szCs w:val="22"/>
              </w:rPr>
            </w:pPr>
            <w:r w:rsidRPr="004F57CF">
              <w:rPr>
                <w:color w:val="000000"/>
                <w:sz w:val="22"/>
                <w:szCs w:val="22"/>
              </w:rPr>
              <w:t>94,4%</w:t>
            </w:r>
          </w:p>
        </w:tc>
      </w:tr>
      <w:tr w:rsidR="00316665" w:rsidRPr="004F57CF" w14:paraId="362D5B1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402584" w14:textId="77777777" w:rsidR="00316665" w:rsidRDefault="00316665"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6CEC093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629D7F9"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E4F3B67" w14:textId="77777777" w:rsidR="00316665" w:rsidRPr="00A437FF" w:rsidRDefault="00316665" w:rsidP="00547A52">
            <w:pPr>
              <w:jc w:val="center"/>
              <w:rPr>
                <w:color w:val="000000"/>
                <w:sz w:val="22"/>
                <w:szCs w:val="22"/>
              </w:rPr>
            </w:pPr>
            <w:r w:rsidRPr="00A437FF">
              <w:rPr>
                <w:color w:val="000000"/>
                <w:sz w:val="22"/>
                <w:szCs w:val="22"/>
              </w:rPr>
              <w:t>7,41%</w:t>
            </w:r>
          </w:p>
        </w:tc>
        <w:tc>
          <w:tcPr>
            <w:tcW w:w="2516" w:type="dxa"/>
            <w:tcBorders>
              <w:top w:val="single" w:sz="8" w:space="0" w:color="000000"/>
              <w:left w:val="single" w:sz="8" w:space="0" w:color="000000"/>
              <w:bottom w:val="single" w:sz="8" w:space="0" w:color="000000"/>
              <w:right w:val="single" w:sz="8" w:space="0" w:color="000000"/>
            </w:tcBorders>
            <w:vAlign w:val="bottom"/>
          </w:tcPr>
          <w:p w14:paraId="40A6D75A" w14:textId="77777777" w:rsidR="00316665" w:rsidRPr="00CC19D6" w:rsidRDefault="00316665" w:rsidP="00547A52">
            <w:pPr>
              <w:jc w:val="center"/>
              <w:rPr>
                <w:color w:val="000000"/>
                <w:sz w:val="22"/>
                <w:szCs w:val="22"/>
              </w:rPr>
            </w:pPr>
            <w:r w:rsidRPr="00CC19D6">
              <w:rPr>
                <w:color w:val="000000"/>
                <w:sz w:val="22"/>
                <w:szCs w:val="22"/>
              </w:rPr>
              <w:t>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BA07820"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5D4DC1C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0B3CD3" w14:textId="77777777" w:rsidR="00316665" w:rsidRDefault="00316665"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B290D1F"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0E92705"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8AAC9A" w14:textId="77777777" w:rsidR="00316665" w:rsidRPr="00A437FF" w:rsidRDefault="00316665" w:rsidP="00547A52">
            <w:pPr>
              <w:jc w:val="center"/>
              <w:rPr>
                <w:color w:val="000000"/>
                <w:sz w:val="22"/>
                <w:szCs w:val="22"/>
              </w:rPr>
            </w:pPr>
            <w:r w:rsidRPr="00A437FF">
              <w:rPr>
                <w:color w:val="000000"/>
                <w:sz w:val="22"/>
                <w:szCs w:val="22"/>
              </w:rPr>
              <w:t>92,6%</w:t>
            </w:r>
          </w:p>
        </w:tc>
        <w:tc>
          <w:tcPr>
            <w:tcW w:w="2516" w:type="dxa"/>
            <w:tcBorders>
              <w:top w:val="single" w:sz="8" w:space="0" w:color="000000"/>
              <w:left w:val="single" w:sz="8" w:space="0" w:color="000000"/>
              <w:bottom w:val="single" w:sz="8" w:space="0" w:color="000000"/>
              <w:right w:val="single" w:sz="8" w:space="0" w:color="000000"/>
            </w:tcBorders>
            <w:vAlign w:val="bottom"/>
          </w:tcPr>
          <w:p w14:paraId="720C7C37" w14:textId="77777777" w:rsidR="00316665" w:rsidRPr="00CC19D6" w:rsidRDefault="00316665" w:rsidP="00547A52">
            <w:pPr>
              <w:jc w:val="center"/>
              <w:rPr>
                <w:color w:val="000000"/>
                <w:sz w:val="22"/>
                <w:szCs w:val="22"/>
              </w:rPr>
            </w:pPr>
            <w:r w:rsidRPr="00CC19D6">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40635E0" w14:textId="77777777" w:rsidR="00316665" w:rsidRPr="004F57CF" w:rsidRDefault="00316665" w:rsidP="00547A52">
            <w:pPr>
              <w:jc w:val="center"/>
              <w:rPr>
                <w:color w:val="000000"/>
                <w:sz w:val="22"/>
                <w:szCs w:val="22"/>
              </w:rPr>
            </w:pPr>
            <w:r w:rsidRPr="004F57CF">
              <w:rPr>
                <w:color w:val="000000"/>
                <w:sz w:val="22"/>
                <w:szCs w:val="22"/>
              </w:rPr>
              <w:t>94,4%</w:t>
            </w:r>
          </w:p>
        </w:tc>
      </w:tr>
      <w:tr w:rsidR="00316665" w:rsidRPr="004F57CF" w14:paraId="5596D0C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106669" w14:textId="77777777" w:rsidR="00316665" w:rsidRDefault="00316665"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F357F9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6BCB13" w14:textId="77777777" w:rsidR="00316665" w:rsidRPr="00CA7CF5" w:rsidRDefault="00316665" w:rsidP="00547A52">
            <w:pPr>
              <w:jc w:val="center"/>
              <w:rPr>
                <w:color w:val="000000"/>
                <w:sz w:val="22"/>
                <w:szCs w:val="22"/>
              </w:rPr>
            </w:pPr>
            <w:r w:rsidRPr="00CA7CF5">
              <w:rPr>
                <w:color w:val="000000"/>
                <w:sz w:val="22"/>
                <w:szCs w:val="22"/>
              </w:rPr>
              <w:t>62,5%</w:t>
            </w:r>
          </w:p>
        </w:tc>
        <w:tc>
          <w:tcPr>
            <w:tcW w:w="2516" w:type="dxa"/>
            <w:tcBorders>
              <w:top w:val="single" w:sz="8" w:space="0" w:color="000000"/>
              <w:left w:val="single" w:sz="8" w:space="0" w:color="000000"/>
              <w:bottom w:val="single" w:sz="8" w:space="0" w:color="000000"/>
              <w:right w:val="single" w:sz="8" w:space="0" w:color="000000"/>
            </w:tcBorders>
            <w:vAlign w:val="bottom"/>
          </w:tcPr>
          <w:p w14:paraId="4C5A52DF" w14:textId="77777777" w:rsidR="00316665" w:rsidRPr="00A437FF" w:rsidRDefault="00316665" w:rsidP="00547A52">
            <w:pPr>
              <w:jc w:val="center"/>
              <w:rPr>
                <w:color w:val="000000"/>
                <w:sz w:val="22"/>
                <w:szCs w:val="22"/>
              </w:rPr>
            </w:pPr>
            <w:r w:rsidRPr="00A437FF">
              <w:rPr>
                <w:color w:val="000000"/>
                <w:sz w:val="22"/>
                <w:szCs w:val="22"/>
              </w:rPr>
              <w:t>14,81%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402A0CFA" w14:textId="77777777" w:rsidR="00316665" w:rsidRPr="00CC19D6" w:rsidRDefault="00316665" w:rsidP="00547A52">
            <w:pPr>
              <w:jc w:val="center"/>
              <w:rPr>
                <w:color w:val="000000"/>
                <w:sz w:val="22"/>
                <w:szCs w:val="22"/>
              </w:rPr>
            </w:pPr>
            <w:r w:rsidRPr="00CC19D6">
              <w:rPr>
                <w:color w:val="000000"/>
                <w:sz w:val="22"/>
                <w:szCs w:val="22"/>
              </w:rPr>
              <w:t>4,17%</w:t>
            </w:r>
          </w:p>
        </w:tc>
        <w:tc>
          <w:tcPr>
            <w:tcW w:w="2449" w:type="dxa"/>
            <w:tcBorders>
              <w:top w:val="single" w:sz="8" w:space="0" w:color="000000"/>
              <w:left w:val="single" w:sz="8" w:space="0" w:color="000000"/>
              <w:bottom w:val="single" w:sz="8" w:space="0" w:color="000000"/>
              <w:right w:val="single" w:sz="8" w:space="0" w:color="000000"/>
            </w:tcBorders>
            <w:vAlign w:val="bottom"/>
          </w:tcPr>
          <w:p w14:paraId="2840B61A"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6B188B7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D400CB" w14:textId="77777777" w:rsidR="00316665" w:rsidRDefault="00316665"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12F1C74"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763442B" w14:textId="77777777" w:rsidR="00316665" w:rsidRPr="00CA7CF5" w:rsidRDefault="00316665" w:rsidP="00547A52">
            <w:pPr>
              <w:jc w:val="center"/>
              <w:rPr>
                <w:color w:val="000000"/>
                <w:sz w:val="22"/>
                <w:szCs w:val="22"/>
              </w:rPr>
            </w:pPr>
            <w:r w:rsidRPr="00CA7CF5">
              <w:rPr>
                <w:color w:val="000000"/>
                <w:sz w:val="22"/>
                <w:szCs w:val="22"/>
              </w:rPr>
              <w:t>37,5%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63AD7AE" w14:textId="77777777" w:rsidR="00316665" w:rsidRPr="00A437FF" w:rsidRDefault="00316665" w:rsidP="00547A52">
            <w:pPr>
              <w:jc w:val="center"/>
              <w:rPr>
                <w:color w:val="000000"/>
                <w:sz w:val="22"/>
                <w:szCs w:val="22"/>
              </w:rPr>
            </w:pPr>
            <w:r w:rsidRPr="00A437FF">
              <w:rPr>
                <w:color w:val="000000"/>
                <w:sz w:val="22"/>
                <w:szCs w:val="22"/>
              </w:rPr>
              <w:t>85,2%</w:t>
            </w:r>
          </w:p>
        </w:tc>
        <w:tc>
          <w:tcPr>
            <w:tcW w:w="2516" w:type="dxa"/>
            <w:tcBorders>
              <w:top w:val="single" w:sz="8" w:space="0" w:color="000000"/>
              <w:left w:val="single" w:sz="8" w:space="0" w:color="000000"/>
              <w:bottom w:val="single" w:sz="8" w:space="0" w:color="000000"/>
              <w:right w:val="single" w:sz="8" w:space="0" w:color="000000"/>
            </w:tcBorders>
            <w:vAlign w:val="bottom"/>
          </w:tcPr>
          <w:p w14:paraId="1A70D3B7" w14:textId="77777777" w:rsidR="00316665" w:rsidRPr="00CC19D6" w:rsidRDefault="00316665" w:rsidP="00547A52">
            <w:pPr>
              <w:jc w:val="center"/>
              <w:rPr>
                <w:color w:val="000000"/>
                <w:sz w:val="22"/>
                <w:szCs w:val="22"/>
              </w:rPr>
            </w:pPr>
            <w:r w:rsidRPr="00CC19D6">
              <w:rPr>
                <w:color w:val="000000"/>
                <w:sz w:val="22"/>
                <w:szCs w:val="22"/>
              </w:rPr>
              <w:t>95,8%</w:t>
            </w:r>
          </w:p>
        </w:tc>
        <w:tc>
          <w:tcPr>
            <w:tcW w:w="2449" w:type="dxa"/>
            <w:tcBorders>
              <w:top w:val="single" w:sz="8" w:space="0" w:color="000000"/>
              <w:left w:val="single" w:sz="8" w:space="0" w:color="000000"/>
              <w:bottom w:val="single" w:sz="8" w:space="0" w:color="000000"/>
              <w:right w:val="single" w:sz="8" w:space="0" w:color="000000"/>
            </w:tcBorders>
            <w:vAlign w:val="bottom"/>
          </w:tcPr>
          <w:p w14:paraId="7576D6BA"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6531FF9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AAB656" w14:textId="77777777" w:rsidR="00316665" w:rsidRDefault="00316665"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B21C8F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A26E599"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142F7D3" w14:textId="77777777" w:rsidR="00316665" w:rsidRPr="00A437FF" w:rsidRDefault="00316665" w:rsidP="00547A52">
            <w:pPr>
              <w:jc w:val="center"/>
              <w:rPr>
                <w:color w:val="000000"/>
                <w:sz w:val="22"/>
                <w:szCs w:val="22"/>
              </w:rPr>
            </w:pPr>
            <w:r w:rsidRPr="00A437FF">
              <w:rPr>
                <w:color w:val="000000"/>
                <w:sz w:val="22"/>
                <w:szCs w:val="22"/>
              </w:rPr>
              <w:t>14,81%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012A19F2" w14:textId="77777777" w:rsidR="00316665" w:rsidRPr="00CC19D6" w:rsidRDefault="00316665" w:rsidP="00547A52">
            <w:pPr>
              <w:jc w:val="center"/>
              <w:rPr>
                <w:color w:val="000000"/>
                <w:sz w:val="22"/>
                <w:szCs w:val="22"/>
              </w:rPr>
            </w:pPr>
            <w:r w:rsidRPr="00CC19D6">
              <w:rPr>
                <w:color w:val="000000"/>
                <w:sz w:val="22"/>
                <w:szCs w:val="22"/>
              </w:rPr>
              <w:t>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732068C"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52FD0B7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26FD1A" w14:textId="77777777" w:rsidR="00316665" w:rsidRDefault="00316665"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4C89F97"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F9F5932"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0F2D97E0" w14:textId="77777777" w:rsidR="00316665" w:rsidRPr="00A437FF" w:rsidRDefault="00316665" w:rsidP="00547A52">
            <w:pPr>
              <w:jc w:val="center"/>
              <w:rPr>
                <w:color w:val="000000"/>
                <w:sz w:val="22"/>
                <w:szCs w:val="22"/>
              </w:rPr>
            </w:pPr>
            <w:r w:rsidRPr="00A437FF">
              <w:rPr>
                <w:color w:val="000000"/>
                <w:sz w:val="22"/>
                <w:szCs w:val="22"/>
              </w:rPr>
              <w:t>85,2%</w:t>
            </w:r>
          </w:p>
        </w:tc>
        <w:tc>
          <w:tcPr>
            <w:tcW w:w="2516" w:type="dxa"/>
            <w:tcBorders>
              <w:top w:val="single" w:sz="8" w:space="0" w:color="000000"/>
              <w:left w:val="single" w:sz="8" w:space="0" w:color="000000"/>
              <w:bottom w:val="single" w:sz="8" w:space="0" w:color="000000"/>
              <w:right w:val="single" w:sz="8" w:space="0" w:color="000000"/>
            </w:tcBorders>
            <w:vAlign w:val="bottom"/>
          </w:tcPr>
          <w:p w14:paraId="63283581" w14:textId="77777777" w:rsidR="00316665" w:rsidRPr="00CC19D6" w:rsidRDefault="00316665" w:rsidP="00547A52">
            <w:pPr>
              <w:jc w:val="center"/>
              <w:rPr>
                <w:color w:val="000000"/>
                <w:sz w:val="22"/>
                <w:szCs w:val="22"/>
              </w:rPr>
            </w:pPr>
            <w:r w:rsidRPr="00CC19D6">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8997A7F"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329F278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ACB575" w14:textId="77777777" w:rsidR="00316665" w:rsidRDefault="00316665"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0CBA2751"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8311C9" w14:textId="77777777" w:rsidR="00316665" w:rsidRPr="00CA7CF5" w:rsidRDefault="00316665" w:rsidP="00547A52">
            <w:pPr>
              <w:jc w:val="center"/>
              <w:rPr>
                <w:color w:val="000000"/>
                <w:sz w:val="22"/>
                <w:szCs w:val="22"/>
              </w:rPr>
            </w:pPr>
            <w:r w:rsidRPr="00CA7CF5">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B4E312D"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71C14710"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ED0281A"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19D36FC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BBC407" w14:textId="77777777" w:rsidR="00316665" w:rsidRDefault="00316665"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245C088D"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9C0D20D"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75472BD7" w14:textId="77777777" w:rsidR="00316665" w:rsidRPr="00A437FF" w:rsidRDefault="00316665" w:rsidP="00547A52">
            <w:pPr>
              <w:jc w:val="center"/>
              <w:rPr>
                <w:color w:val="000000"/>
                <w:sz w:val="22"/>
                <w:szCs w:val="22"/>
              </w:rPr>
            </w:pPr>
            <w:r w:rsidRPr="00A437FF">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4669BF55"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1DDECD4" w14:textId="77777777" w:rsidR="00316665" w:rsidRPr="004F57CF" w:rsidRDefault="00316665" w:rsidP="00547A52">
            <w:pPr>
              <w:jc w:val="center"/>
              <w:rPr>
                <w:color w:val="000000"/>
                <w:sz w:val="22"/>
                <w:szCs w:val="22"/>
              </w:rPr>
            </w:pPr>
            <w:r w:rsidRPr="004F57CF">
              <w:rPr>
                <w:color w:val="000000"/>
                <w:sz w:val="22"/>
                <w:szCs w:val="22"/>
              </w:rPr>
              <w:t>16,7%</w:t>
            </w:r>
          </w:p>
        </w:tc>
      </w:tr>
      <w:tr w:rsidR="00316665" w:rsidRPr="004F57CF" w14:paraId="7FE5ABE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735126" w14:textId="77777777" w:rsidR="00316665" w:rsidRDefault="00316665"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5FCF951"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4F58273"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499A5071" w14:textId="77777777" w:rsidR="00316665" w:rsidRPr="00A437FF" w:rsidRDefault="00316665" w:rsidP="00547A52">
            <w:pPr>
              <w:jc w:val="center"/>
              <w:rPr>
                <w:color w:val="000000"/>
                <w:sz w:val="22"/>
                <w:szCs w:val="22"/>
              </w:rPr>
            </w:pPr>
            <w:r w:rsidRPr="00A437FF">
              <w:rPr>
                <w:color w:val="000000"/>
                <w:sz w:val="22"/>
                <w:szCs w:val="22"/>
              </w:rPr>
              <w:t>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400CD0A6"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46AD42BA" w14:textId="77777777" w:rsidR="00316665" w:rsidRPr="004F57CF" w:rsidRDefault="00316665" w:rsidP="00547A52">
            <w:pPr>
              <w:jc w:val="center"/>
              <w:rPr>
                <w:color w:val="000000"/>
                <w:sz w:val="22"/>
                <w:szCs w:val="22"/>
              </w:rPr>
            </w:pPr>
            <w:r w:rsidRPr="004F57CF">
              <w:rPr>
                <w:color w:val="000000"/>
                <w:sz w:val="22"/>
                <w:szCs w:val="22"/>
              </w:rPr>
              <w:t>83,3%</w:t>
            </w:r>
          </w:p>
        </w:tc>
      </w:tr>
      <w:tr w:rsidR="00316665" w:rsidRPr="004F57CF" w14:paraId="7E52458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0121C0" w14:textId="77777777" w:rsidR="00316665" w:rsidRDefault="00316665"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2B789266"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B95301E"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63B94E"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4DC8A6F9"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5BA7CCB"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268AB0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41EDFD" w14:textId="77777777" w:rsidR="00316665" w:rsidRDefault="00316665"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3D53C153"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12C72C1"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3B3BA4" w14:textId="77777777" w:rsidR="00316665" w:rsidRPr="00A437FF" w:rsidRDefault="00316665" w:rsidP="00547A52">
            <w:pPr>
              <w:jc w:val="center"/>
              <w:rPr>
                <w:color w:val="000000"/>
                <w:sz w:val="22"/>
                <w:szCs w:val="22"/>
              </w:rPr>
            </w:pPr>
            <w:r w:rsidRPr="00A437FF">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486BE123"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DA8DE65"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1E36991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74DE78" w14:textId="77777777" w:rsidR="00316665" w:rsidRDefault="00316665"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12874F4E"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BFA2629" w14:textId="77777777" w:rsidR="00316665" w:rsidRPr="00CA7CF5" w:rsidRDefault="00316665" w:rsidP="00547A52">
            <w:pPr>
              <w:jc w:val="center"/>
              <w:rPr>
                <w:color w:val="000000"/>
                <w:sz w:val="22"/>
                <w:szCs w:val="22"/>
              </w:rPr>
            </w:pPr>
            <w:r w:rsidRPr="00CA7CF5">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96E4BF" w14:textId="77777777" w:rsidR="00316665" w:rsidRPr="00A437FF" w:rsidRDefault="00316665" w:rsidP="00547A52">
            <w:pPr>
              <w:jc w:val="center"/>
              <w:rPr>
                <w:color w:val="000000"/>
                <w:sz w:val="22"/>
                <w:szCs w:val="22"/>
              </w:rPr>
            </w:pPr>
            <w:r w:rsidRPr="00A437FF">
              <w:rPr>
                <w:color w:val="000000"/>
                <w:sz w:val="22"/>
                <w:szCs w:val="22"/>
              </w:rPr>
              <w:t>81,5%</w:t>
            </w:r>
          </w:p>
        </w:tc>
        <w:tc>
          <w:tcPr>
            <w:tcW w:w="2516" w:type="dxa"/>
            <w:tcBorders>
              <w:top w:val="single" w:sz="8" w:space="0" w:color="000000"/>
              <w:left w:val="single" w:sz="8" w:space="0" w:color="000000"/>
              <w:bottom w:val="single" w:sz="8" w:space="0" w:color="000000"/>
              <w:right w:val="single" w:sz="8" w:space="0" w:color="000000"/>
            </w:tcBorders>
            <w:vAlign w:val="bottom"/>
          </w:tcPr>
          <w:p w14:paraId="15D2608F" w14:textId="77777777" w:rsidR="00316665" w:rsidRPr="00CC19D6" w:rsidRDefault="00316665" w:rsidP="00547A52">
            <w:pPr>
              <w:jc w:val="center"/>
              <w:rPr>
                <w:color w:val="000000"/>
                <w:sz w:val="22"/>
                <w:szCs w:val="22"/>
              </w:rPr>
            </w:pPr>
            <w:r w:rsidRPr="00CC19D6">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2CF1A73"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19D3C2A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F9B4BF0" w14:textId="77777777" w:rsidR="00316665" w:rsidRDefault="00316665" w:rsidP="00547A52">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73BD0E73"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6E050EE"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8D9DBD" w14:textId="77777777" w:rsidR="00316665" w:rsidRPr="00A437FF" w:rsidRDefault="00316665" w:rsidP="00547A52">
            <w:pPr>
              <w:jc w:val="center"/>
              <w:rPr>
                <w:color w:val="000000"/>
                <w:sz w:val="22"/>
                <w:szCs w:val="22"/>
              </w:rPr>
            </w:pPr>
            <w:r w:rsidRPr="00A437FF">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11E94F5A" w14:textId="77777777" w:rsidR="00316665" w:rsidRPr="00CC19D6" w:rsidRDefault="00316665" w:rsidP="00547A52">
            <w:pPr>
              <w:jc w:val="center"/>
              <w:rPr>
                <w:color w:val="000000"/>
                <w:sz w:val="22"/>
                <w:szCs w:val="22"/>
              </w:rPr>
            </w:pPr>
            <w:r w:rsidRPr="00CC19D6">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3E95F48E"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27C4546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BDF5D0D" w14:textId="77777777" w:rsidR="00316665" w:rsidRDefault="00316665" w:rsidP="00547A52">
            <w:pPr>
              <w:autoSpaceDE w:val="0"/>
              <w:autoSpaceDN w:val="0"/>
              <w:adjustRightInd w:val="0"/>
              <w:ind w:firstLine="67"/>
              <w:jc w:val="center"/>
              <w:rPr>
                <w:sz w:val="22"/>
                <w:szCs w:val="20"/>
              </w:rPr>
            </w:pPr>
            <w:r>
              <w:rPr>
                <w:sz w:val="22"/>
                <w:szCs w:val="20"/>
              </w:rPr>
              <w:lastRenderedPageBreak/>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7301BA80"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45CA73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188371D"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31B6FB40" w14:textId="77777777" w:rsidR="00316665" w:rsidRPr="00CC19D6" w:rsidRDefault="00316665" w:rsidP="00547A52">
            <w:pPr>
              <w:jc w:val="center"/>
              <w:rPr>
                <w:color w:val="000000"/>
                <w:sz w:val="22"/>
                <w:szCs w:val="22"/>
              </w:rPr>
            </w:pPr>
            <w:r w:rsidRPr="00CC19D6">
              <w:rPr>
                <w:color w:val="000000"/>
                <w:sz w:val="22"/>
                <w:szCs w:val="22"/>
              </w:rPr>
              <w:t>37,5%</w:t>
            </w:r>
          </w:p>
        </w:tc>
        <w:tc>
          <w:tcPr>
            <w:tcW w:w="2449" w:type="dxa"/>
            <w:tcBorders>
              <w:top w:val="single" w:sz="8" w:space="0" w:color="000000"/>
              <w:left w:val="single" w:sz="8" w:space="0" w:color="000000"/>
              <w:bottom w:val="single" w:sz="8" w:space="0" w:color="000000"/>
              <w:right w:val="single" w:sz="8" w:space="0" w:color="000000"/>
            </w:tcBorders>
            <w:vAlign w:val="bottom"/>
          </w:tcPr>
          <w:p w14:paraId="53D18411" w14:textId="77777777" w:rsidR="00316665" w:rsidRPr="004F57CF" w:rsidRDefault="00316665" w:rsidP="00547A52">
            <w:pPr>
              <w:jc w:val="center"/>
              <w:rPr>
                <w:color w:val="000000"/>
                <w:sz w:val="22"/>
                <w:szCs w:val="22"/>
              </w:rPr>
            </w:pPr>
            <w:r w:rsidRPr="004F57CF">
              <w:rPr>
                <w:color w:val="000000"/>
                <w:sz w:val="22"/>
                <w:szCs w:val="22"/>
              </w:rPr>
              <w:t>16,7%</w:t>
            </w:r>
          </w:p>
        </w:tc>
      </w:tr>
      <w:tr w:rsidR="00316665" w:rsidRPr="004F57CF" w14:paraId="4ECDDC9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E686D3" w14:textId="77777777" w:rsidR="00316665" w:rsidRDefault="00316665" w:rsidP="00547A52">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73CF2836"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D469E78"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3A4F5D"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5D0380AB"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6A6C10D0" w14:textId="77777777" w:rsidR="00316665" w:rsidRPr="004F57CF" w:rsidRDefault="00316665" w:rsidP="00547A52">
            <w:pPr>
              <w:jc w:val="center"/>
              <w:rPr>
                <w:color w:val="000000"/>
                <w:sz w:val="22"/>
                <w:szCs w:val="22"/>
              </w:rPr>
            </w:pPr>
            <w:r w:rsidRPr="004F57CF">
              <w:rPr>
                <w:color w:val="000000"/>
                <w:sz w:val="22"/>
                <w:szCs w:val="22"/>
              </w:rPr>
              <w:t>77,8%</w:t>
            </w:r>
          </w:p>
        </w:tc>
      </w:tr>
      <w:tr w:rsidR="00316665" w:rsidRPr="004F57CF" w14:paraId="2E0E507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9495AD" w14:textId="77777777" w:rsidR="00316665" w:rsidRDefault="00316665" w:rsidP="00547A52">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413EDB40"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6DF214"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BECBC36" w14:textId="77777777" w:rsidR="00316665" w:rsidRPr="00A437FF" w:rsidRDefault="00316665" w:rsidP="00547A52">
            <w:pPr>
              <w:jc w:val="center"/>
              <w:rPr>
                <w:color w:val="000000"/>
                <w:sz w:val="22"/>
                <w:szCs w:val="22"/>
              </w:rPr>
            </w:pPr>
            <w:r w:rsidRPr="00A437FF">
              <w:rPr>
                <w:color w:val="000000"/>
                <w:sz w:val="22"/>
                <w:szCs w:val="22"/>
              </w:rPr>
              <w:t>63,0%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FD4061" w14:textId="77777777" w:rsidR="00316665" w:rsidRPr="00CC19D6" w:rsidRDefault="00316665" w:rsidP="00547A52">
            <w:pPr>
              <w:jc w:val="center"/>
              <w:rPr>
                <w:color w:val="000000"/>
                <w:sz w:val="22"/>
                <w:szCs w:val="22"/>
              </w:rPr>
            </w:pPr>
            <w:r w:rsidRPr="00CC19D6">
              <w:rPr>
                <w:color w:val="000000"/>
                <w:sz w:val="22"/>
                <w:szCs w:val="22"/>
              </w:rPr>
              <w:t>20,83%</w:t>
            </w:r>
          </w:p>
        </w:tc>
        <w:tc>
          <w:tcPr>
            <w:tcW w:w="2449" w:type="dxa"/>
            <w:tcBorders>
              <w:top w:val="single" w:sz="8" w:space="0" w:color="000000"/>
              <w:left w:val="single" w:sz="8" w:space="0" w:color="000000"/>
              <w:bottom w:val="single" w:sz="8" w:space="0" w:color="000000"/>
              <w:right w:val="single" w:sz="8" w:space="0" w:color="000000"/>
            </w:tcBorders>
            <w:vAlign w:val="bottom"/>
          </w:tcPr>
          <w:p w14:paraId="359B9E22" w14:textId="77777777" w:rsidR="00316665" w:rsidRPr="004F57CF" w:rsidRDefault="00316665" w:rsidP="00547A52">
            <w:pPr>
              <w:jc w:val="center"/>
              <w:rPr>
                <w:color w:val="000000"/>
                <w:sz w:val="22"/>
                <w:szCs w:val="22"/>
              </w:rPr>
            </w:pPr>
            <w:r w:rsidRPr="004F57CF">
              <w:rPr>
                <w:color w:val="000000"/>
                <w:sz w:val="22"/>
                <w:szCs w:val="22"/>
              </w:rPr>
              <w:t>11,1%</w:t>
            </w:r>
          </w:p>
        </w:tc>
      </w:tr>
      <w:tr w:rsidR="00316665" w:rsidRPr="004F57CF" w14:paraId="5D13F44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320ECA" w14:textId="77777777" w:rsidR="00316665" w:rsidRDefault="00316665" w:rsidP="00547A52">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796E5D9B"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A09F7D3"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751E84" w14:textId="77777777" w:rsidR="00316665" w:rsidRPr="00A437FF" w:rsidRDefault="00316665" w:rsidP="00547A52">
            <w:pPr>
              <w:jc w:val="center"/>
              <w:rPr>
                <w:color w:val="000000"/>
                <w:sz w:val="22"/>
                <w:szCs w:val="22"/>
              </w:rPr>
            </w:pPr>
            <w:r w:rsidRPr="00A437FF">
              <w:rPr>
                <w:color w:val="000000"/>
                <w:sz w:val="22"/>
                <w:szCs w:val="22"/>
              </w:rPr>
              <w:t>37,0%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205EA9" w14:textId="77777777" w:rsidR="00316665" w:rsidRPr="00CC19D6" w:rsidRDefault="00316665" w:rsidP="00547A52">
            <w:pPr>
              <w:jc w:val="center"/>
              <w:rPr>
                <w:color w:val="000000"/>
                <w:sz w:val="22"/>
                <w:szCs w:val="22"/>
              </w:rPr>
            </w:pPr>
            <w:r w:rsidRPr="00CC19D6">
              <w:rPr>
                <w:color w:val="000000"/>
                <w:sz w:val="22"/>
                <w:szCs w:val="22"/>
              </w:rPr>
              <w:t>79,2%</w:t>
            </w:r>
          </w:p>
        </w:tc>
        <w:tc>
          <w:tcPr>
            <w:tcW w:w="2449" w:type="dxa"/>
            <w:tcBorders>
              <w:top w:val="single" w:sz="8" w:space="0" w:color="000000"/>
              <w:left w:val="single" w:sz="8" w:space="0" w:color="000000"/>
              <w:bottom w:val="single" w:sz="8" w:space="0" w:color="000000"/>
              <w:right w:val="single" w:sz="8" w:space="0" w:color="000000"/>
            </w:tcBorders>
            <w:vAlign w:val="bottom"/>
          </w:tcPr>
          <w:p w14:paraId="1FDC2F6C" w14:textId="77777777" w:rsidR="00316665" w:rsidRPr="004F57CF" w:rsidRDefault="00316665" w:rsidP="00547A52">
            <w:pPr>
              <w:jc w:val="center"/>
              <w:rPr>
                <w:color w:val="000000"/>
                <w:sz w:val="22"/>
                <w:szCs w:val="22"/>
              </w:rPr>
            </w:pPr>
            <w:r w:rsidRPr="004F57CF">
              <w:rPr>
                <w:color w:val="000000"/>
                <w:sz w:val="22"/>
                <w:szCs w:val="22"/>
              </w:rPr>
              <w:t>88,9%</w:t>
            </w:r>
          </w:p>
        </w:tc>
      </w:tr>
      <w:tr w:rsidR="00316665" w:rsidRPr="004F57CF" w14:paraId="143CA9C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8F7B3F" w14:textId="77777777" w:rsidR="00316665" w:rsidRDefault="00316665" w:rsidP="00547A52">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5877FAD9"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DF444E"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4C2646" w14:textId="77777777" w:rsidR="00316665" w:rsidRPr="00A437FF" w:rsidRDefault="00316665" w:rsidP="00547A52">
            <w:pPr>
              <w:jc w:val="center"/>
              <w:rPr>
                <w:color w:val="000000"/>
                <w:sz w:val="22"/>
                <w:szCs w:val="22"/>
              </w:rPr>
            </w:pPr>
            <w:r w:rsidRPr="00A437FF">
              <w:rPr>
                <w:color w:val="000000"/>
                <w:sz w:val="22"/>
                <w:szCs w:val="22"/>
              </w:rPr>
              <w:t>48,1%</w:t>
            </w:r>
          </w:p>
        </w:tc>
        <w:tc>
          <w:tcPr>
            <w:tcW w:w="2516" w:type="dxa"/>
            <w:tcBorders>
              <w:top w:val="single" w:sz="8" w:space="0" w:color="000000"/>
              <w:left w:val="single" w:sz="8" w:space="0" w:color="000000"/>
              <w:bottom w:val="single" w:sz="8" w:space="0" w:color="000000"/>
              <w:right w:val="single" w:sz="8" w:space="0" w:color="000000"/>
            </w:tcBorders>
            <w:vAlign w:val="bottom"/>
          </w:tcPr>
          <w:p w14:paraId="09651F47" w14:textId="77777777" w:rsidR="00316665" w:rsidRPr="00CC19D6" w:rsidRDefault="00316665" w:rsidP="00547A52">
            <w:pPr>
              <w:jc w:val="center"/>
              <w:rPr>
                <w:color w:val="000000"/>
                <w:sz w:val="22"/>
                <w:szCs w:val="22"/>
              </w:rPr>
            </w:pPr>
            <w:r w:rsidRPr="00CC19D6">
              <w:rPr>
                <w:color w:val="000000"/>
                <w:sz w:val="22"/>
                <w:szCs w:val="22"/>
              </w:rPr>
              <w:t>16,67%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76DA417"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F4A70B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4ACDB9" w14:textId="77777777" w:rsidR="00316665" w:rsidRDefault="00316665" w:rsidP="00547A52">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2EC33183"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14F3972"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5B8F80" w14:textId="77777777" w:rsidR="00316665" w:rsidRPr="00A437FF" w:rsidRDefault="00316665" w:rsidP="00547A52">
            <w:pPr>
              <w:jc w:val="center"/>
              <w:rPr>
                <w:color w:val="000000"/>
                <w:sz w:val="22"/>
                <w:szCs w:val="22"/>
              </w:rPr>
            </w:pPr>
            <w:r w:rsidRPr="00A437FF">
              <w:rPr>
                <w:color w:val="000000"/>
                <w:sz w:val="22"/>
                <w:szCs w:val="22"/>
              </w:rPr>
              <w:t>51,9%</w:t>
            </w:r>
          </w:p>
        </w:tc>
        <w:tc>
          <w:tcPr>
            <w:tcW w:w="2516" w:type="dxa"/>
            <w:tcBorders>
              <w:top w:val="single" w:sz="8" w:space="0" w:color="000000"/>
              <w:left w:val="single" w:sz="8" w:space="0" w:color="000000"/>
              <w:bottom w:val="single" w:sz="8" w:space="0" w:color="000000"/>
              <w:right w:val="single" w:sz="8" w:space="0" w:color="000000"/>
            </w:tcBorders>
            <w:vAlign w:val="bottom"/>
          </w:tcPr>
          <w:p w14:paraId="7E9CE71B" w14:textId="77777777" w:rsidR="00316665" w:rsidRPr="00CC19D6" w:rsidRDefault="00316665" w:rsidP="00547A52">
            <w:pPr>
              <w:jc w:val="center"/>
              <w:rPr>
                <w:color w:val="000000"/>
                <w:sz w:val="22"/>
                <w:szCs w:val="22"/>
              </w:rPr>
            </w:pPr>
            <w:r w:rsidRPr="00CC19D6">
              <w:rPr>
                <w:color w:val="000000"/>
                <w:sz w:val="22"/>
                <w:szCs w:val="22"/>
              </w:rPr>
              <w:t>83,3%</w:t>
            </w:r>
          </w:p>
        </w:tc>
        <w:tc>
          <w:tcPr>
            <w:tcW w:w="2449" w:type="dxa"/>
            <w:tcBorders>
              <w:top w:val="single" w:sz="8" w:space="0" w:color="000000"/>
              <w:left w:val="single" w:sz="8" w:space="0" w:color="000000"/>
              <w:bottom w:val="single" w:sz="8" w:space="0" w:color="000000"/>
              <w:right w:val="single" w:sz="8" w:space="0" w:color="000000"/>
            </w:tcBorders>
            <w:vAlign w:val="bottom"/>
          </w:tcPr>
          <w:p w14:paraId="645AED32"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7F7277A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D2858E" w14:textId="77777777" w:rsidR="00316665" w:rsidRDefault="00316665" w:rsidP="00547A52">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685A5C18"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8BF7CE" w14:textId="77777777" w:rsidR="00316665" w:rsidRPr="00CA7CF5" w:rsidRDefault="00316665" w:rsidP="00547A52">
            <w:pPr>
              <w:jc w:val="center"/>
              <w:rPr>
                <w:color w:val="000000"/>
                <w:sz w:val="22"/>
                <w:szCs w:val="22"/>
              </w:rPr>
            </w:pPr>
            <w:r w:rsidRPr="00CA7CF5">
              <w:rPr>
                <w:color w:val="000000"/>
                <w:sz w:val="22"/>
                <w:szCs w:val="22"/>
              </w:rPr>
              <w:t>62,5%</w:t>
            </w:r>
          </w:p>
        </w:tc>
        <w:tc>
          <w:tcPr>
            <w:tcW w:w="2516" w:type="dxa"/>
            <w:tcBorders>
              <w:top w:val="single" w:sz="8" w:space="0" w:color="000000"/>
              <w:left w:val="single" w:sz="8" w:space="0" w:color="000000"/>
              <w:bottom w:val="single" w:sz="8" w:space="0" w:color="000000"/>
              <w:right w:val="single" w:sz="8" w:space="0" w:color="000000"/>
            </w:tcBorders>
            <w:vAlign w:val="bottom"/>
          </w:tcPr>
          <w:p w14:paraId="2DAE9A0A" w14:textId="77777777" w:rsidR="00316665" w:rsidRPr="00A437FF" w:rsidRDefault="00316665" w:rsidP="00547A52">
            <w:pPr>
              <w:jc w:val="center"/>
              <w:rPr>
                <w:color w:val="000000"/>
                <w:sz w:val="22"/>
                <w:szCs w:val="22"/>
              </w:rPr>
            </w:pPr>
            <w:r w:rsidRPr="00A437FF">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E584362" w14:textId="77777777" w:rsidR="00316665" w:rsidRPr="00CC19D6" w:rsidRDefault="00316665" w:rsidP="00547A52">
            <w:pPr>
              <w:jc w:val="center"/>
              <w:rPr>
                <w:color w:val="000000"/>
                <w:sz w:val="22"/>
                <w:szCs w:val="22"/>
              </w:rPr>
            </w:pPr>
            <w:r w:rsidRPr="00CC19D6">
              <w:rPr>
                <w:color w:val="000000"/>
                <w:sz w:val="22"/>
                <w:szCs w:val="22"/>
              </w:rPr>
              <w:t>8,33%</w:t>
            </w:r>
          </w:p>
        </w:tc>
        <w:tc>
          <w:tcPr>
            <w:tcW w:w="2449" w:type="dxa"/>
            <w:tcBorders>
              <w:top w:val="single" w:sz="8" w:space="0" w:color="000000"/>
              <w:left w:val="single" w:sz="8" w:space="0" w:color="000000"/>
              <w:bottom w:val="single" w:sz="8" w:space="0" w:color="000000"/>
              <w:right w:val="single" w:sz="8" w:space="0" w:color="000000"/>
            </w:tcBorders>
            <w:vAlign w:val="bottom"/>
          </w:tcPr>
          <w:p w14:paraId="3B1DC099"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1543C36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666710" w14:textId="77777777" w:rsidR="00316665" w:rsidRDefault="00316665" w:rsidP="00547A52">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248CBFA2"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6A07621" w14:textId="77777777" w:rsidR="00316665" w:rsidRPr="00CA7CF5" w:rsidRDefault="00316665" w:rsidP="00547A52">
            <w:pPr>
              <w:jc w:val="center"/>
              <w:rPr>
                <w:color w:val="000000"/>
                <w:sz w:val="22"/>
                <w:szCs w:val="22"/>
              </w:rPr>
            </w:pPr>
            <w:r w:rsidRPr="00CA7CF5">
              <w:rPr>
                <w:color w:val="000000"/>
                <w:sz w:val="22"/>
                <w:szCs w:val="22"/>
              </w:rPr>
              <w:t>37,5%</w:t>
            </w:r>
          </w:p>
        </w:tc>
        <w:tc>
          <w:tcPr>
            <w:tcW w:w="2516" w:type="dxa"/>
            <w:tcBorders>
              <w:top w:val="single" w:sz="8" w:space="0" w:color="000000"/>
              <w:left w:val="single" w:sz="8" w:space="0" w:color="000000"/>
              <w:bottom w:val="single" w:sz="8" w:space="0" w:color="000000"/>
              <w:right w:val="single" w:sz="8" w:space="0" w:color="000000"/>
            </w:tcBorders>
            <w:vAlign w:val="bottom"/>
          </w:tcPr>
          <w:p w14:paraId="14E0A662" w14:textId="77777777" w:rsidR="00316665" w:rsidRPr="00A437FF" w:rsidRDefault="00316665" w:rsidP="00547A52">
            <w:pPr>
              <w:jc w:val="center"/>
              <w:rPr>
                <w:color w:val="000000"/>
                <w:sz w:val="22"/>
                <w:szCs w:val="22"/>
              </w:rPr>
            </w:pPr>
            <w:r w:rsidRPr="00A437FF">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95BC1A4" w14:textId="77777777" w:rsidR="00316665" w:rsidRPr="00CC19D6" w:rsidRDefault="00316665" w:rsidP="00547A52">
            <w:pPr>
              <w:jc w:val="center"/>
              <w:rPr>
                <w:color w:val="000000"/>
                <w:sz w:val="22"/>
                <w:szCs w:val="22"/>
              </w:rPr>
            </w:pPr>
            <w:r w:rsidRPr="00CC19D6">
              <w:rPr>
                <w:color w:val="000000"/>
                <w:sz w:val="22"/>
                <w:szCs w:val="22"/>
              </w:rPr>
              <w:t>91,7%</w:t>
            </w:r>
          </w:p>
        </w:tc>
        <w:tc>
          <w:tcPr>
            <w:tcW w:w="2449" w:type="dxa"/>
            <w:tcBorders>
              <w:top w:val="single" w:sz="8" w:space="0" w:color="000000"/>
              <w:left w:val="single" w:sz="8" w:space="0" w:color="000000"/>
              <w:bottom w:val="single" w:sz="8" w:space="0" w:color="000000"/>
              <w:right w:val="single" w:sz="8" w:space="0" w:color="000000"/>
            </w:tcBorders>
            <w:vAlign w:val="bottom"/>
          </w:tcPr>
          <w:p w14:paraId="2020615C"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07EF80C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AC8DCD" w14:textId="77777777" w:rsidR="00316665" w:rsidRDefault="00316665" w:rsidP="00547A52">
            <w:pPr>
              <w:autoSpaceDE w:val="0"/>
              <w:autoSpaceDN w:val="0"/>
              <w:adjustRightInd w:val="0"/>
              <w:ind w:firstLine="67"/>
              <w:jc w:val="center"/>
              <w:rPr>
                <w:sz w:val="22"/>
                <w:szCs w:val="20"/>
              </w:rPr>
            </w:pPr>
            <w:r>
              <w:rPr>
                <w:sz w:val="22"/>
                <w:szCs w:val="20"/>
              </w:rP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6DC8D89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D2956D8"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5F57569" w14:textId="77777777" w:rsidR="00316665" w:rsidRPr="00A437FF" w:rsidRDefault="00316665" w:rsidP="00547A52">
            <w:pPr>
              <w:jc w:val="center"/>
              <w:rPr>
                <w:color w:val="000000"/>
                <w:sz w:val="22"/>
                <w:szCs w:val="22"/>
              </w:rPr>
            </w:pPr>
            <w:r w:rsidRPr="00A437FF">
              <w:rPr>
                <w:color w:val="000000"/>
                <w:sz w:val="22"/>
                <w:szCs w:val="22"/>
              </w:rPr>
              <w:t>81,5%</w:t>
            </w:r>
          </w:p>
        </w:tc>
        <w:tc>
          <w:tcPr>
            <w:tcW w:w="2516" w:type="dxa"/>
            <w:tcBorders>
              <w:top w:val="single" w:sz="8" w:space="0" w:color="000000"/>
              <w:left w:val="single" w:sz="8" w:space="0" w:color="000000"/>
              <w:bottom w:val="single" w:sz="8" w:space="0" w:color="000000"/>
              <w:right w:val="single" w:sz="8" w:space="0" w:color="000000"/>
            </w:tcBorders>
            <w:vAlign w:val="bottom"/>
          </w:tcPr>
          <w:p w14:paraId="74A607EC" w14:textId="77777777" w:rsidR="00316665" w:rsidRPr="00CC19D6" w:rsidRDefault="00316665" w:rsidP="00547A52">
            <w:pPr>
              <w:jc w:val="center"/>
              <w:rPr>
                <w:color w:val="000000"/>
                <w:sz w:val="22"/>
                <w:szCs w:val="22"/>
              </w:rPr>
            </w:pPr>
            <w:r w:rsidRPr="00CC19D6">
              <w:rPr>
                <w:color w:val="000000"/>
                <w:sz w:val="22"/>
                <w:szCs w:val="22"/>
              </w:rPr>
              <w:t>50,00%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08ACD37" w14:textId="77777777" w:rsidR="00316665" w:rsidRPr="004F57CF" w:rsidRDefault="00316665" w:rsidP="00547A52">
            <w:pPr>
              <w:jc w:val="center"/>
              <w:rPr>
                <w:color w:val="000000"/>
                <w:sz w:val="22"/>
                <w:szCs w:val="22"/>
              </w:rPr>
            </w:pPr>
            <w:r w:rsidRPr="004F57CF">
              <w:rPr>
                <w:color w:val="000000"/>
                <w:sz w:val="22"/>
                <w:szCs w:val="22"/>
              </w:rPr>
              <w:t>27,8%</w:t>
            </w:r>
          </w:p>
        </w:tc>
      </w:tr>
      <w:tr w:rsidR="00316665" w:rsidRPr="004F57CF" w14:paraId="3A2D4F1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A2C75A4" w14:textId="77777777" w:rsidR="00316665" w:rsidRDefault="00316665" w:rsidP="00547A52">
            <w:pPr>
              <w:jc w:val="center"/>
            </w:pPr>
            <w: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66A9C727"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A4A1450"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F9FF2E" w14:textId="77777777" w:rsidR="00316665" w:rsidRPr="00A437FF" w:rsidRDefault="00316665" w:rsidP="00547A52">
            <w:pPr>
              <w:jc w:val="center"/>
              <w:rPr>
                <w:color w:val="000000"/>
                <w:sz w:val="22"/>
                <w:szCs w:val="22"/>
              </w:rPr>
            </w:pPr>
            <w:r w:rsidRPr="00A437FF">
              <w:rPr>
                <w:color w:val="000000"/>
                <w:sz w:val="22"/>
                <w:szCs w:val="22"/>
              </w:rPr>
              <w:t>18,5%</w:t>
            </w:r>
          </w:p>
        </w:tc>
        <w:tc>
          <w:tcPr>
            <w:tcW w:w="2516" w:type="dxa"/>
            <w:tcBorders>
              <w:top w:val="single" w:sz="8" w:space="0" w:color="000000"/>
              <w:left w:val="single" w:sz="8" w:space="0" w:color="000000"/>
              <w:bottom w:val="single" w:sz="8" w:space="0" w:color="000000"/>
              <w:right w:val="single" w:sz="8" w:space="0" w:color="000000"/>
            </w:tcBorders>
            <w:vAlign w:val="bottom"/>
          </w:tcPr>
          <w:p w14:paraId="5FBF5170" w14:textId="77777777" w:rsidR="00316665" w:rsidRPr="00CC19D6" w:rsidRDefault="00316665" w:rsidP="00547A52">
            <w:pPr>
              <w:jc w:val="center"/>
              <w:rPr>
                <w:color w:val="000000"/>
                <w:sz w:val="22"/>
                <w:szCs w:val="22"/>
              </w:rPr>
            </w:pPr>
            <w:r w:rsidRPr="00CC19D6">
              <w:rPr>
                <w:color w:val="000000"/>
                <w:sz w:val="22"/>
                <w:szCs w:val="22"/>
              </w:rPr>
              <w:t>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9A42BB3" w14:textId="77777777" w:rsidR="00316665" w:rsidRPr="004F57CF" w:rsidRDefault="00316665" w:rsidP="00547A52">
            <w:pPr>
              <w:jc w:val="center"/>
              <w:rPr>
                <w:color w:val="000000"/>
                <w:sz w:val="22"/>
                <w:szCs w:val="22"/>
              </w:rPr>
            </w:pPr>
            <w:r w:rsidRPr="004F57CF">
              <w:rPr>
                <w:color w:val="000000"/>
                <w:sz w:val="22"/>
                <w:szCs w:val="22"/>
              </w:rPr>
              <w:t>72,2%</w:t>
            </w:r>
          </w:p>
        </w:tc>
      </w:tr>
      <w:tr w:rsidR="00316665" w:rsidRPr="004F57CF" w14:paraId="35FF448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73FEFC2" w14:textId="77777777" w:rsidR="00316665" w:rsidRDefault="00316665" w:rsidP="00547A52">
            <w:pPr>
              <w:jc w:val="center"/>
            </w:pPr>
            <w: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6ADDCD7A"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209FA7"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99BDE2" w14:textId="77777777" w:rsidR="00316665" w:rsidRPr="00A437FF" w:rsidRDefault="00316665" w:rsidP="00547A52">
            <w:pPr>
              <w:jc w:val="center"/>
              <w:rPr>
                <w:color w:val="000000"/>
                <w:sz w:val="22"/>
                <w:szCs w:val="22"/>
              </w:rPr>
            </w:pPr>
            <w:r w:rsidRPr="00A437FF">
              <w:rPr>
                <w:color w:val="000000"/>
                <w:sz w:val="22"/>
                <w:szCs w:val="22"/>
              </w:rPr>
              <w:t>81,5%</w:t>
            </w:r>
          </w:p>
        </w:tc>
        <w:tc>
          <w:tcPr>
            <w:tcW w:w="2516" w:type="dxa"/>
            <w:tcBorders>
              <w:top w:val="single" w:sz="8" w:space="0" w:color="000000"/>
              <w:left w:val="single" w:sz="8" w:space="0" w:color="000000"/>
              <w:bottom w:val="single" w:sz="8" w:space="0" w:color="000000"/>
              <w:right w:val="single" w:sz="8" w:space="0" w:color="000000"/>
            </w:tcBorders>
            <w:vAlign w:val="bottom"/>
          </w:tcPr>
          <w:p w14:paraId="15165661" w14:textId="77777777" w:rsidR="00316665" w:rsidRPr="00CC19D6" w:rsidRDefault="00316665" w:rsidP="00547A52">
            <w:pPr>
              <w:jc w:val="center"/>
              <w:rPr>
                <w:color w:val="000000"/>
                <w:sz w:val="22"/>
                <w:szCs w:val="22"/>
              </w:rPr>
            </w:pPr>
            <w:r w:rsidRPr="00CC19D6">
              <w:rPr>
                <w:color w:val="000000"/>
                <w:sz w:val="22"/>
                <w:szCs w:val="22"/>
              </w:rPr>
              <w:t>4,2%</w:t>
            </w:r>
          </w:p>
        </w:tc>
        <w:tc>
          <w:tcPr>
            <w:tcW w:w="2449" w:type="dxa"/>
            <w:tcBorders>
              <w:top w:val="single" w:sz="8" w:space="0" w:color="000000"/>
              <w:left w:val="single" w:sz="8" w:space="0" w:color="000000"/>
              <w:bottom w:val="single" w:sz="8" w:space="0" w:color="000000"/>
              <w:right w:val="single" w:sz="8" w:space="0" w:color="000000"/>
            </w:tcBorders>
            <w:vAlign w:val="bottom"/>
          </w:tcPr>
          <w:p w14:paraId="14FC8176"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BA6235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CF43BB8" w14:textId="77777777" w:rsidR="00316665" w:rsidRDefault="00316665" w:rsidP="00547A52">
            <w:pPr>
              <w:jc w:val="center"/>
            </w:pPr>
            <w: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60A3CB6C"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6BFD650"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8D7A02" w14:textId="77777777" w:rsidR="00316665" w:rsidRPr="00A437FF" w:rsidRDefault="00316665" w:rsidP="00547A52">
            <w:pPr>
              <w:jc w:val="center"/>
              <w:rPr>
                <w:color w:val="000000"/>
                <w:sz w:val="22"/>
                <w:szCs w:val="22"/>
              </w:rPr>
            </w:pPr>
            <w:r w:rsidRPr="00A437FF">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8E4205" w14:textId="77777777" w:rsidR="00316665" w:rsidRPr="00CC19D6" w:rsidRDefault="00316665" w:rsidP="00547A52">
            <w:pPr>
              <w:jc w:val="center"/>
              <w:rPr>
                <w:color w:val="000000"/>
                <w:sz w:val="22"/>
                <w:szCs w:val="22"/>
              </w:rPr>
            </w:pPr>
            <w:r w:rsidRPr="00CC19D6">
              <w:rPr>
                <w:color w:val="000000"/>
                <w:sz w:val="22"/>
                <w:szCs w:val="22"/>
              </w:rPr>
              <w:t>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A878280" w14:textId="77777777" w:rsidR="00316665" w:rsidRPr="004F57CF" w:rsidRDefault="00316665" w:rsidP="00547A52">
            <w:pPr>
              <w:jc w:val="center"/>
              <w:rPr>
                <w:color w:val="000000"/>
                <w:sz w:val="22"/>
                <w:szCs w:val="22"/>
              </w:rPr>
            </w:pPr>
            <w:r w:rsidRPr="004F57CF">
              <w:rPr>
                <w:color w:val="000000"/>
                <w:sz w:val="22"/>
                <w:szCs w:val="22"/>
              </w:rPr>
              <w:t>11,1%</w:t>
            </w:r>
          </w:p>
        </w:tc>
      </w:tr>
      <w:tr w:rsidR="00316665" w:rsidRPr="004F57CF" w14:paraId="5AD6889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FA5CAD1" w14:textId="77777777" w:rsidR="00316665" w:rsidRDefault="00316665" w:rsidP="00547A52">
            <w:pPr>
              <w:jc w:val="center"/>
            </w:pPr>
            <w: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16629F73"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08BCB6D"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080DD4"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46077A2C" w14:textId="77777777" w:rsidR="00316665" w:rsidRPr="00CC19D6" w:rsidRDefault="00316665" w:rsidP="00547A52">
            <w:pPr>
              <w:jc w:val="center"/>
              <w:rPr>
                <w:color w:val="000000"/>
                <w:sz w:val="22"/>
                <w:szCs w:val="22"/>
              </w:rPr>
            </w:pPr>
            <w:r w:rsidRPr="00CC19D6">
              <w:rPr>
                <w:color w:val="000000"/>
                <w:sz w:val="22"/>
                <w:szCs w:val="22"/>
              </w:rPr>
              <w:t>79,2%</w:t>
            </w:r>
          </w:p>
        </w:tc>
        <w:tc>
          <w:tcPr>
            <w:tcW w:w="2449" w:type="dxa"/>
            <w:tcBorders>
              <w:top w:val="single" w:sz="8" w:space="0" w:color="000000"/>
              <w:left w:val="single" w:sz="8" w:space="0" w:color="000000"/>
              <w:bottom w:val="single" w:sz="8" w:space="0" w:color="000000"/>
              <w:right w:val="single" w:sz="8" w:space="0" w:color="000000"/>
            </w:tcBorders>
            <w:vAlign w:val="bottom"/>
          </w:tcPr>
          <w:p w14:paraId="27E6C313" w14:textId="77777777" w:rsidR="00316665" w:rsidRPr="004F57CF" w:rsidRDefault="00316665" w:rsidP="00547A52">
            <w:pPr>
              <w:jc w:val="center"/>
              <w:rPr>
                <w:color w:val="000000"/>
                <w:sz w:val="22"/>
                <w:szCs w:val="22"/>
              </w:rPr>
            </w:pPr>
            <w:r w:rsidRPr="004F57CF">
              <w:rPr>
                <w:color w:val="000000"/>
                <w:sz w:val="22"/>
                <w:szCs w:val="22"/>
              </w:rPr>
              <w:t>88,9%</w:t>
            </w:r>
          </w:p>
        </w:tc>
      </w:tr>
      <w:tr w:rsidR="00316665" w:rsidRPr="004F57CF" w14:paraId="52EE7CD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343F1A2" w14:textId="77777777" w:rsidR="00316665" w:rsidRDefault="00316665" w:rsidP="00547A52">
            <w:pPr>
              <w:jc w:val="center"/>
            </w:pPr>
            <w:r>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1099C4B2" w14:textId="77777777" w:rsidR="00316665" w:rsidRPr="00CC3194"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1BA96B"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3F5606" w14:textId="77777777" w:rsidR="00316665" w:rsidRPr="00A437FF" w:rsidRDefault="00316665" w:rsidP="00547A52">
            <w:pPr>
              <w:jc w:val="center"/>
              <w:rPr>
                <w:color w:val="000000"/>
                <w:sz w:val="22"/>
                <w:szCs w:val="22"/>
              </w:rPr>
            </w:pPr>
            <w:r w:rsidRPr="00A437FF">
              <w:rPr>
                <w:color w:val="000000"/>
                <w:sz w:val="22"/>
                <w:szCs w:val="22"/>
              </w:rPr>
              <w:t>85,2%</w:t>
            </w:r>
          </w:p>
        </w:tc>
        <w:tc>
          <w:tcPr>
            <w:tcW w:w="2516" w:type="dxa"/>
            <w:tcBorders>
              <w:top w:val="single" w:sz="8" w:space="0" w:color="000000"/>
              <w:left w:val="single" w:sz="8" w:space="0" w:color="000000"/>
              <w:bottom w:val="single" w:sz="8" w:space="0" w:color="000000"/>
              <w:right w:val="single" w:sz="8" w:space="0" w:color="000000"/>
            </w:tcBorders>
            <w:vAlign w:val="bottom"/>
          </w:tcPr>
          <w:p w14:paraId="7ED3EA3C"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22CDF9A2"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20DFD17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23723E9" w14:textId="77777777" w:rsidR="00316665" w:rsidRDefault="00316665" w:rsidP="00547A52">
            <w:pPr>
              <w:jc w:val="center"/>
            </w:pPr>
            <w:r>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38696E26" w14:textId="77777777" w:rsidR="00316665" w:rsidRPr="00CC3194"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FB36CBD"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5F6CB2"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4D9C0EE"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50CB4340"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F7E6FE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5733BDD" w14:textId="77777777" w:rsidR="00316665" w:rsidRDefault="00316665" w:rsidP="00547A52">
            <w:pPr>
              <w:jc w:val="center"/>
            </w:pPr>
            <w:r>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70CC5643"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A16456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7113AC"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540CA179" w14:textId="77777777" w:rsidR="00316665" w:rsidRPr="00CC19D6" w:rsidRDefault="00316665" w:rsidP="00547A52">
            <w:pPr>
              <w:jc w:val="center"/>
              <w:rPr>
                <w:color w:val="000000"/>
                <w:sz w:val="22"/>
                <w:szCs w:val="22"/>
              </w:rPr>
            </w:pPr>
            <w:r w:rsidRPr="00CC19D6">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039B7FB2"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1D72B50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0970EFD" w14:textId="77777777" w:rsidR="00316665" w:rsidRDefault="00316665" w:rsidP="00547A52">
            <w:pPr>
              <w:jc w:val="center"/>
            </w:pPr>
            <w: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2E26CA51" w14:textId="77777777" w:rsidR="00316665"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2C4711" w14:textId="77777777" w:rsidR="00316665" w:rsidRPr="00CA7CF5" w:rsidRDefault="00316665" w:rsidP="00547A52">
            <w:pPr>
              <w:jc w:val="center"/>
              <w:rPr>
                <w:color w:val="000000"/>
                <w:sz w:val="22"/>
                <w:szCs w:val="22"/>
              </w:rPr>
            </w:pPr>
            <w:r w:rsidRPr="00CA7CF5">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3AAF0F26" w14:textId="77777777" w:rsidR="00316665" w:rsidRPr="00A437FF" w:rsidRDefault="00316665" w:rsidP="00547A52">
            <w:pPr>
              <w:jc w:val="center"/>
              <w:rPr>
                <w:color w:val="000000"/>
                <w:sz w:val="22"/>
                <w:szCs w:val="22"/>
              </w:rPr>
            </w:pPr>
            <w:r w:rsidRPr="00A437FF">
              <w:rPr>
                <w:color w:val="000000"/>
                <w:sz w:val="22"/>
                <w:szCs w:val="22"/>
              </w:rPr>
              <w:t>81,5%</w:t>
            </w:r>
          </w:p>
        </w:tc>
        <w:tc>
          <w:tcPr>
            <w:tcW w:w="2516" w:type="dxa"/>
            <w:tcBorders>
              <w:top w:val="single" w:sz="8" w:space="0" w:color="000000"/>
              <w:left w:val="single" w:sz="8" w:space="0" w:color="000000"/>
              <w:bottom w:val="single" w:sz="8" w:space="0" w:color="000000"/>
              <w:right w:val="single" w:sz="8" w:space="0" w:color="000000"/>
            </w:tcBorders>
            <w:vAlign w:val="bottom"/>
          </w:tcPr>
          <w:p w14:paraId="68E4F294" w14:textId="77777777" w:rsidR="00316665" w:rsidRPr="00CC19D6" w:rsidRDefault="00316665" w:rsidP="00547A52">
            <w:pPr>
              <w:jc w:val="center"/>
              <w:rPr>
                <w:color w:val="000000"/>
                <w:sz w:val="22"/>
                <w:szCs w:val="22"/>
              </w:rPr>
            </w:pPr>
            <w:r w:rsidRPr="00CC19D6">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323B0670"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9BC0AB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497AC2D" w14:textId="77777777" w:rsidR="00316665" w:rsidRDefault="00316665" w:rsidP="00547A52">
            <w:pPr>
              <w:jc w:val="center"/>
            </w:pPr>
            <w: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59B523FF" w14:textId="77777777" w:rsidR="00316665"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532CBD3" w14:textId="77777777" w:rsidR="00316665" w:rsidRPr="00CA7CF5" w:rsidRDefault="00316665" w:rsidP="00547A52">
            <w:pPr>
              <w:jc w:val="center"/>
              <w:rPr>
                <w:color w:val="000000"/>
                <w:sz w:val="22"/>
                <w:szCs w:val="22"/>
              </w:rPr>
            </w:pPr>
            <w:r w:rsidRPr="00CA7CF5">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58C21D7D"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29F23B53"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4CDA9CBE"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012F026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DF36186" w14:textId="77777777" w:rsidR="00316665" w:rsidRDefault="00316665" w:rsidP="00547A52">
            <w:pPr>
              <w:jc w:val="center"/>
            </w:pPr>
            <w: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3CF12C1E"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B365DF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FBF386D" w14:textId="77777777" w:rsidR="00316665" w:rsidRPr="00A437FF" w:rsidRDefault="00316665" w:rsidP="00547A52">
            <w:pPr>
              <w:jc w:val="center"/>
              <w:rPr>
                <w:color w:val="000000"/>
                <w:sz w:val="22"/>
                <w:szCs w:val="22"/>
              </w:rPr>
            </w:pPr>
            <w:r w:rsidRPr="00A437FF">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25E47ED2" w14:textId="77777777" w:rsidR="00316665" w:rsidRPr="00CC19D6" w:rsidRDefault="00316665" w:rsidP="00547A52">
            <w:pPr>
              <w:jc w:val="center"/>
              <w:rPr>
                <w:color w:val="000000"/>
                <w:sz w:val="22"/>
                <w:szCs w:val="22"/>
              </w:rPr>
            </w:pPr>
            <w:r w:rsidRPr="00CC19D6">
              <w:rPr>
                <w:color w:val="000000"/>
                <w:sz w:val="22"/>
                <w:szCs w:val="22"/>
              </w:rPr>
              <w:t>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49E2143B"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7277AD6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37B5979" w14:textId="77777777" w:rsidR="00316665" w:rsidRDefault="00316665" w:rsidP="00547A52">
            <w:pPr>
              <w:jc w:val="center"/>
            </w:pPr>
            <w: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2E2431B4" w14:textId="77777777" w:rsidR="00316665" w:rsidRDefault="00316665"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3D9394F3"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C5FE90"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C3B907"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069DE570" w14:textId="77777777" w:rsidR="00316665" w:rsidRPr="004F57CF" w:rsidRDefault="00316665" w:rsidP="00547A52">
            <w:pPr>
              <w:jc w:val="center"/>
              <w:rPr>
                <w:color w:val="000000"/>
                <w:sz w:val="22"/>
                <w:szCs w:val="22"/>
              </w:rPr>
            </w:pPr>
            <w:r w:rsidRPr="004F57CF">
              <w:rPr>
                <w:color w:val="000000"/>
                <w:sz w:val="22"/>
                <w:szCs w:val="22"/>
              </w:rPr>
              <w:t>50,0%</w:t>
            </w:r>
          </w:p>
        </w:tc>
      </w:tr>
      <w:tr w:rsidR="00316665" w:rsidRPr="004F57CF" w14:paraId="2B6778E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443958A" w14:textId="77777777" w:rsidR="00316665" w:rsidRDefault="00316665" w:rsidP="00547A52">
            <w:pPr>
              <w:jc w:val="center"/>
            </w:pPr>
            <w: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5FCCC298" w14:textId="77777777" w:rsidR="00316665" w:rsidRDefault="00316665" w:rsidP="00547A52">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4D523DF9"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2063DA"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A39FB3" w14:textId="77777777" w:rsidR="00316665" w:rsidRPr="00CC19D6" w:rsidRDefault="00316665" w:rsidP="00547A52">
            <w:pPr>
              <w:jc w:val="center"/>
              <w:rPr>
                <w:color w:val="000000"/>
                <w:sz w:val="22"/>
                <w:szCs w:val="22"/>
              </w:rPr>
            </w:pPr>
            <w:r w:rsidRPr="00CC19D6">
              <w:rPr>
                <w:color w:val="000000"/>
                <w:sz w:val="22"/>
                <w:szCs w:val="22"/>
              </w:rPr>
              <w:t>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0327963" w14:textId="77777777" w:rsidR="00316665" w:rsidRPr="004F57CF" w:rsidRDefault="00316665" w:rsidP="00547A52">
            <w:pPr>
              <w:jc w:val="center"/>
              <w:rPr>
                <w:color w:val="000000"/>
                <w:sz w:val="22"/>
                <w:szCs w:val="22"/>
              </w:rPr>
            </w:pPr>
            <w:r w:rsidRPr="004F57CF">
              <w:rPr>
                <w:color w:val="000000"/>
                <w:sz w:val="22"/>
                <w:szCs w:val="22"/>
              </w:rPr>
              <w:t>44,4%</w:t>
            </w:r>
          </w:p>
        </w:tc>
      </w:tr>
      <w:tr w:rsidR="00316665" w:rsidRPr="004F57CF" w14:paraId="4BB53DC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B95D04B" w14:textId="77777777" w:rsidR="00316665" w:rsidRDefault="00316665" w:rsidP="00547A52">
            <w:pPr>
              <w:jc w:val="center"/>
            </w:pPr>
            <w: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7D64B312" w14:textId="77777777" w:rsidR="00316665"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B36B3F9"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CA329CE" w14:textId="77777777" w:rsidR="00316665" w:rsidRPr="00A437FF" w:rsidRDefault="00316665" w:rsidP="00547A52">
            <w:pPr>
              <w:jc w:val="center"/>
              <w:rPr>
                <w:color w:val="000000"/>
                <w:sz w:val="22"/>
                <w:szCs w:val="22"/>
              </w:rPr>
            </w:pPr>
            <w:r w:rsidRPr="00A437FF">
              <w:rPr>
                <w:color w:val="000000"/>
                <w:sz w:val="22"/>
                <w:szCs w:val="22"/>
              </w:rPr>
              <w:t>70,4%</w:t>
            </w:r>
          </w:p>
        </w:tc>
        <w:tc>
          <w:tcPr>
            <w:tcW w:w="2516" w:type="dxa"/>
            <w:tcBorders>
              <w:top w:val="single" w:sz="8" w:space="0" w:color="000000"/>
              <w:left w:val="single" w:sz="8" w:space="0" w:color="000000"/>
              <w:bottom w:val="single" w:sz="8" w:space="0" w:color="000000"/>
              <w:right w:val="single" w:sz="8" w:space="0" w:color="000000"/>
            </w:tcBorders>
            <w:vAlign w:val="bottom"/>
          </w:tcPr>
          <w:p w14:paraId="3A878F37" w14:textId="77777777" w:rsidR="00316665" w:rsidRPr="00CC19D6" w:rsidRDefault="00316665" w:rsidP="00547A52">
            <w:pPr>
              <w:jc w:val="center"/>
              <w:rPr>
                <w:color w:val="000000"/>
                <w:sz w:val="22"/>
                <w:szCs w:val="22"/>
              </w:rPr>
            </w:pPr>
            <w:r w:rsidRPr="00CC19D6">
              <w:rPr>
                <w:color w:val="000000"/>
                <w:sz w:val="22"/>
                <w:szCs w:val="22"/>
              </w:rPr>
              <w:t>8,3%</w:t>
            </w:r>
          </w:p>
        </w:tc>
        <w:tc>
          <w:tcPr>
            <w:tcW w:w="2449" w:type="dxa"/>
            <w:tcBorders>
              <w:top w:val="single" w:sz="8" w:space="0" w:color="000000"/>
              <w:left w:val="single" w:sz="8" w:space="0" w:color="000000"/>
              <w:bottom w:val="single" w:sz="8" w:space="0" w:color="000000"/>
              <w:right w:val="single" w:sz="8" w:space="0" w:color="000000"/>
            </w:tcBorders>
            <w:vAlign w:val="bottom"/>
          </w:tcPr>
          <w:p w14:paraId="7D8E007A"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40F310B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31100D9" w14:textId="77777777" w:rsidR="00316665" w:rsidRDefault="00316665" w:rsidP="00547A52">
            <w:pPr>
              <w:jc w:val="center"/>
            </w:pPr>
            <w: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3E5A45B8" w14:textId="77777777" w:rsidR="00316665"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831893A"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F6A3756"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78D999BB" w14:textId="77777777" w:rsidR="00316665" w:rsidRPr="00CC19D6" w:rsidRDefault="00316665" w:rsidP="00547A52">
            <w:pPr>
              <w:jc w:val="center"/>
              <w:rPr>
                <w:color w:val="000000"/>
                <w:sz w:val="22"/>
                <w:szCs w:val="22"/>
              </w:rPr>
            </w:pPr>
            <w:r w:rsidRPr="00CC19D6">
              <w:rPr>
                <w:color w:val="000000"/>
                <w:sz w:val="22"/>
                <w:szCs w:val="22"/>
              </w:rPr>
              <w:t>16,7%</w:t>
            </w:r>
          </w:p>
        </w:tc>
        <w:tc>
          <w:tcPr>
            <w:tcW w:w="2449" w:type="dxa"/>
            <w:tcBorders>
              <w:top w:val="single" w:sz="8" w:space="0" w:color="000000"/>
              <w:left w:val="single" w:sz="8" w:space="0" w:color="000000"/>
              <w:bottom w:val="single" w:sz="8" w:space="0" w:color="000000"/>
              <w:right w:val="single" w:sz="8" w:space="0" w:color="000000"/>
            </w:tcBorders>
            <w:vAlign w:val="bottom"/>
          </w:tcPr>
          <w:p w14:paraId="4EEBA3A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2BB5DF5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7D539C3" w14:textId="77777777" w:rsidR="00316665" w:rsidRDefault="00316665" w:rsidP="00547A52">
            <w:pPr>
              <w:jc w:val="center"/>
            </w:pPr>
            <w: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5A15BC4A"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EE5438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5CEB1D" w14:textId="77777777" w:rsidR="00316665" w:rsidRPr="00A437FF" w:rsidRDefault="00316665" w:rsidP="00547A52">
            <w:pPr>
              <w:jc w:val="center"/>
              <w:rPr>
                <w:color w:val="000000"/>
                <w:sz w:val="22"/>
                <w:szCs w:val="22"/>
              </w:rPr>
            </w:pPr>
            <w:r w:rsidRPr="00A437FF">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63B4732D" w14:textId="77777777" w:rsidR="00316665" w:rsidRPr="00CC19D6" w:rsidRDefault="00316665" w:rsidP="00547A52">
            <w:pPr>
              <w:jc w:val="center"/>
              <w:rPr>
                <w:color w:val="000000"/>
                <w:sz w:val="22"/>
                <w:szCs w:val="22"/>
              </w:rPr>
            </w:pPr>
            <w:r w:rsidRPr="00CC19D6">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CB375AB"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244440B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B44D0C2" w14:textId="77777777" w:rsidR="00316665" w:rsidRDefault="00316665" w:rsidP="00547A52">
            <w:pPr>
              <w:jc w:val="center"/>
            </w:pPr>
            <w:r>
              <w:lastRenderedPageBreak/>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1A09945F" w14:textId="77777777" w:rsidR="00316665" w:rsidRDefault="00316665"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C8DB79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C8BC5F" w14:textId="77777777" w:rsidR="00316665" w:rsidRPr="00A437FF" w:rsidRDefault="00316665" w:rsidP="00547A52">
            <w:pPr>
              <w:jc w:val="center"/>
              <w:rPr>
                <w:color w:val="000000"/>
                <w:sz w:val="22"/>
                <w:szCs w:val="22"/>
              </w:rPr>
            </w:pPr>
            <w:r w:rsidRPr="00A437FF">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26EF826C" w14:textId="77777777" w:rsidR="00316665" w:rsidRPr="00CC19D6" w:rsidRDefault="00316665" w:rsidP="00547A52">
            <w:pPr>
              <w:jc w:val="center"/>
              <w:rPr>
                <w:color w:val="000000"/>
                <w:sz w:val="22"/>
                <w:szCs w:val="22"/>
              </w:rPr>
            </w:pPr>
            <w:r w:rsidRPr="00CC19D6">
              <w:rPr>
                <w:color w:val="000000"/>
                <w:sz w:val="22"/>
                <w:szCs w:val="22"/>
              </w:rPr>
              <w:t>20,8%</w:t>
            </w:r>
          </w:p>
        </w:tc>
        <w:tc>
          <w:tcPr>
            <w:tcW w:w="2449" w:type="dxa"/>
            <w:tcBorders>
              <w:top w:val="single" w:sz="8" w:space="0" w:color="000000"/>
              <w:left w:val="single" w:sz="8" w:space="0" w:color="000000"/>
              <w:bottom w:val="single" w:sz="8" w:space="0" w:color="000000"/>
              <w:right w:val="single" w:sz="8" w:space="0" w:color="000000"/>
            </w:tcBorders>
            <w:vAlign w:val="bottom"/>
          </w:tcPr>
          <w:p w14:paraId="4D6B3104"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3C850FF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9748E24" w14:textId="77777777" w:rsidR="00316665" w:rsidRDefault="00316665" w:rsidP="00547A52">
            <w:pPr>
              <w:jc w:val="center"/>
            </w:pPr>
            <w: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377DE21B" w14:textId="77777777" w:rsidR="00316665" w:rsidRDefault="00316665" w:rsidP="00547A52">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7357F647"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0900525"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221FF5" w14:textId="77777777" w:rsidR="00316665" w:rsidRPr="00CC19D6" w:rsidRDefault="00316665" w:rsidP="00547A52">
            <w:pPr>
              <w:jc w:val="center"/>
              <w:rPr>
                <w:color w:val="000000"/>
                <w:sz w:val="22"/>
                <w:szCs w:val="22"/>
              </w:rPr>
            </w:pPr>
            <w:r w:rsidRPr="00CC19D6">
              <w:rPr>
                <w:color w:val="000000"/>
                <w:sz w:val="22"/>
                <w:szCs w:val="22"/>
              </w:rPr>
              <w:t>29,2%</w:t>
            </w:r>
          </w:p>
        </w:tc>
        <w:tc>
          <w:tcPr>
            <w:tcW w:w="2449" w:type="dxa"/>
            <w:tcBorders>
              <w:top w:val="single" w:sz="8" w:space="0" w:color="000000"/>
              <w:left w:val="single" w:sz="8" w:space="0" w:color="000000"/>
              <w:bottom w:val="single" w:sz="8" w:space="0" w:color="000000"/>
              <w:right w:val="single" w:sz="8" w:space="0" w:color="000000"/>
            </w:tcBorders>
            <w:vAlign w:val="bottom"/>
          </w:tcPr>
          <w:p w14:paraId="3830A05E" w14:textId="77777777" w:rsidR="00316665" w:rsidRPr="004F57CF" w:rsidRDefault="00316665" w:rsidP="00547A52">
            <w:pPr>
              <w:jc w:val="center"/>
              <w:rPr>
                <w:color w:val="000000"/>
                <w:sz w:val="22"/>
                <w:szCs w:val="22"/>
              </w:rPr>
            </w:pPr>
            <w:r w:rsidRPr="004F57CF">
              <w:rPr>
                <w:color w:val="000000"/>
                <w:sz w:val="22"/>
                <w:szCs w:val="22"/>
              </w:rPr>
              <w:t>22,2%</w:t>
            </w:r>
          </w:p>
        </w:tc>
      </w:tr>
      <w:tr w:rsidR="00316665" w:rsidRPr="004F57CF" w14:paraId="33D9ADD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7C33CF8" w14:textId="77777777" w:rsidR="00316665" w:rsidRDefault="00316665" w:rsidP="00547A52">
            <w:pPr>
              <w:jc w:val="center"/>
            </w:pPr>
            <w: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7806CAAF" w14:textId="77777777" w:rsidR="00316665" w:rsidRDefault="00316665" w:rsidP="00547A52">
            <w:pPr>
              <w:autoSpaceDE w:val="0"/>
              <w:autoSpaceDN w:val="0"/>
              <w:adjustRightInd w:val="0"/>
              <w:ind w:firstLine="67"/>
              <w:jc w:val="center"/>
              <w:rPr>
                <w:sz w:val="22"/>
                <w:szCs w:val="20"/>
              </w:rPr>
            </w:pPr>
            <w:r>
              <w:rPr>
                <w:sz w:val="22"/>
                <w:szCs w:val="20"/>
              </w:rPr>
              <w:t>5</w:t>
            </w:r>
          </w:p>
        </w:tc>
        <w:tc>
          <w:tcPr>
            <w:tcW w:w="2516" w:type="dxa"/>
            <w:tcBorders>
              <w:top w:val="single" w:sz="8" w:space="0" w:color="000000"/>
              <w:left w:val="single" w:sz="8" w:space="0" w:color="000000"/>
              <w:bottom w:val="single" w:sz="8" w:space="0" w:color="000000"/>
              <w:right w:val="single" w:sz="8" w:space="0" w:color="000000"/>
            </w:tcBorders>
            <w:vAlign w:val="bottom"/>
          </w:tcPr>
          <w:p w14:paraId="379A9E8D"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C14E2E"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FE11513" w14:textId="77777777" w:rsidR="00316665" w:rsidRPr="00CC19D6" w:rsidRDefault="00316665" w:rsidP="00547A52">
            <w:pPr>
              <w:jc w:val="center"/>
              <w:rPr>
                <w:color w:val="000000"/>
                <w:sz w:val="22"/>
                <w:szCs w:val="22"/>
              </w:rPr>
            </w:pPr>
            <w:r w:rsidRPr="00CC19D6">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8F255FD" w14:textId="77777777" w:rsidR="00316665" w:rsidRPr="004F57CF" w:rsidRDefault="00316665" w:rsidP="00547A52">
            <w:pPr>
              <w:jc w:val="center"/>
              <w:rPr>
                <w:color w:val="000000"/>
                <w:sz w:val="22"/>
                <w:szCs w:val="22"/>
              </w:rPr>
            </w:pPr>
            <w:r w:rsidRPr="004F57CF">
              <w:rPr>
                <w:color w:val="000000"/>
                <w:sz w:val="22"/>
                <w:szCs w:val="22"/>
              </w:rPr>
              <w:t>72,2%</w:t>
            </w:r>
          </w:p>
        </w:tc>
      </w:tr>
      <w:tr w:rsidR="00316665" w:rsidRPr="004F57CF" w14:paraId="5F0AACD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0EDFBC6" w14:textId="77777777" w:rsidR="00316665" w:rsidRDefault="00316665" w:rsidP="00547A52">
            <w:pPr>
              <w:jc w:val="center"/>
            </w:pPr>
            <w:r>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04E0B466" w14:textId="77777777" w:rsidR="00316665"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755BE3"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052DB19" w14:textId="77777777" w:rsidR="00316665" w:rsidRPr="00A437FF" w:rsidRDefault="00316665" w:rsidP="00547A52">
            <w:pPr>
              <w:jc w:val="center"/>
              <w:rPr>
                <w:color w:val="000000"/>
                <w:sz w:val="22"/>
                <w:szCs w:val="22"/>
              </w:rPr>
            </w:pPr>
            <w:r w:rsidRPr="00A437FF">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AC1A70"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67EF1AF"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487A2D5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795FEB6" w14:textId="77777777" w:rsidR="00316665" w:rsidRDefault="00316665" w:rsidP="00547A52">
            <w:pPr>
              <w:jc w:val="center"/>
            </w:pPr>
            <w:r>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10596BF4" w14:textId="77777777" w:rsidR="00316665"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18F2F54"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17927D"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5BB19C" w14:textId="77777777" w:rsidR="00316665" w:rsidRPr="00CC19D6" w:rsidRDefault="00316665" w:rsidP="00547A52">
            <w:pPr>
              <w:jc w:val="center"/>
              <w:rPr>
                <w:color w:val="000000"/>
                <w:sz w:val="22"/>
                <w:szCs w:val="22"/>
              </w:rPr>
            </w:pPr>
            <w:r w:rsidRPr="00CC19D6">
              <w:rPr>
                <w:color w:val="000000"/>
                <w:sz w:val="22"/>
                <w:szCs w:val="22"/>
              </w:rPr>
              <w:t>4,2%</w:t>
            </w:r>
          </w:p>
        </w:tc>
        <w:tc>
          <w:tcPr>
            <w:tcW w:w="2449" w:type="dxa"/>
            <w:tcBorders>
              <w:top w:val="single" w:sz="8" w:space="0" w:color="000000"/>
              <w:left w:val="single" w:sz="8" w:space="0" w:color="000000"/>
              <w:bottom w:val="single" w:sz="8" w:space="0" w:color="000000"/>
              <w:right w:val="single" w:sz="8" w:space="0" w:color="000000"/>
            </w:tcBorders>
            <w:vAlign w:val="bottom"/>
          </w:tcPr>
          <w:p w14:paraId="34B96C3D"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79D0179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22A1988" w14:textId="77777777" w:rsidR="00316665" w:rsidRDefault="00316665" w:rsidP="00547A52">
            <w:pPr>
              <w:jc w:val="center"/>
            </w:pPr>
            <w:r>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74222F59"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E7F6B5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457B69"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9C5BB0" w14:textId="77777777" w:rsidR="00316665" w:rsidRPr="00CC19D6" w:rsidRDefault="00316665" w:rsidP="00547A52">
            <w:pPr>
              <w:jc w:val="center"/>
              <w:rPr>
                <w:color w:val="000000"/>
                <w:sz w:val="22"/>
                <w:szCs w:val="22"/>
              </w:rPr>
            </w:pPr>
            <w:r w:rsidRPr="00CC19D6">
              <w:rPr>
                <w:color w:val="000000"/>
                <w:sz w:val="22"/>
                <w:szCs w:val="22"/>
              </w:rPr>
              <w:t>20,8%</w:t>
            </w:r>
          </w:p>
        </w:tc>
        <w:tc>
          <w:tcPr>
            <w:tcW w:w="2449" w:type="dxa"/>
            <w:tcBorders>
              <w:top w:val="single" w:sz="8" w:space="0" w:color="000000"/>
              <w:left w:val="single" w:sz="8" w:space="0" w:color="000000"/>
              <w:bottom w:val="single" w:sz="8" w:space="0" w:color="000000"/>
              <w:right w:val="single" w:sz="8" w:space="0" w:color="000000"/>
            </w:tcBorders>
            <w:vAlign w:val="bottom"/>
          </w:tcPr>
          <w:p w14:paraId="5E764208" w14:textId="77777777" w:rsidR="00316665" w:rsidRPr="004F57CF" w:rsidRDefault="00316665" w:rsidP="00547A52">
            <w:pPr>
              <w:jc w:val="center"/>
              <w:rPr>
                <w:color w:val="000000"/>
                <w:sz w:val="22"/>
                <w:szCs w:val="22"/>
              </w:rPr>
            </w:pPr>
            <w:r w:rsidRPr="004F57CF">
              <w:rPr>
                <w:color w:val="000000"/>
                <w:sz w:val="22"/>
                <w:szCs w:val="22"/>
              </w:rPr>
              <w:t>0,0%</w:t>
            </w:r>
          </w:p>
        </w:tc>
      </w:tr>
      <w:tr w:rsidR="00316665" w:rsidRPr="004F57CF" w14:paraId="41C2EAA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F2661F6" w14:textId="77777777" w:rsidR="00316665" w:rsidRDefault="00316665" w:rsidP="00547A52">
            <w:pPr>
              <w:jc w:val="center"/>
            </w:pPr>
            <w:r>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3E88ED50" w14:textId="77777777" w:rsidR="00316665" w:rsidRDefault="00316665"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2604F2D3"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E45D8C"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E595FC" w14:textId="77777777" w:rsidR="00316665" w:rsidRPr="00CC19D6" w:rsidRDefault="00316665" w:rsidP="00547A52">
            <w:pPr>
              <w:jc w:val="center"/>
              <w:rPr>
                <w:color w:val="000000"/>
                <w:sz w:val="22"/>
                <w:szCs w:val="22"/>
              </w:rPr>
            </w:pPr>
            <w:r w:rsidRPr="00CC19D6">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7FB79B04" w14:textId="77777777" w:rsidR="00316665" w:rsidRPr="004F57CF" w:rsidRDefault="00316665" w:rsidP="00547A52">
            <w:pPr>
              <w:jc w:val="center"/>
              <w:rPr>
                <w:color w:val="000000"/>
                <w:sz w:val="22"/>
                <w:szCs w:val="22"/>
              </w:rPr>
            </w:pPr>
            <w:r w:rsidRPr="004F57CF">
              <w:rPr>
                <w:color w:val="000000"/>
                <w:sz w:val="22"/>
                <w:szCs w:val="22"/>
              </w:rPr>
              <w:t>100,0%</w:t>
            </w:r>
          </w:p>
        </w:tc>
      </w:tr>
      <w:tr w:rsidR="00316665" w:rsidRPr="004F57CF" w14:paraId="0ECB872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DB1E35C" w14:textId="77777777" w:rsidR="00316665" w:rsidRDefault="00316665" w:rsidP="00547A52">
            <w:pPr>
              <w:jc w:val="center"/>
            </w:pPr>
            <w: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5C6C2B91" w14:textId="77777777" w:rsidR="00316665" w:rsidRDefault="00316665"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CD0504A" w14:textId="77777777" w:rsidR="00316665" w:rsidRPr="00CA7CF5" w:rsidRDefault="00316665" w:rsidP="00547A52">
            <w:pPr>
              <w:jc w:val="center"/>
              <w:rPr>
                <w:color w:val="000000"/>
                <w:sz w:val="22"/>
                <w:szCs w:val="22"/>
              </w:rPr>
            </w:pPr>
            <w:r w:rsidRPr="00CA7CF5">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A4EEF7" w14:textId="77777777" w:rsidR="00316665" w:rsidRPr="00A437FF" w:rsidRDefault="00316665" w:rsidP="00547A52">
            <w:pPr>
              <w:jc w:val="center"/>
              <w:rPr>
                <w:color w:val="000000"/>
                <w:sz w:val="22"/>
                <w:szCs w:val="22"/>
              </w:rPr>
            </w:pPr>
            <w:r w:rsidRPr="00A437FF">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704988" w14:textId="77777777" w:rsidR="00316665" w:rsidRPr="00CC19D6" w:rsidRDefault="00316665" w:rsidP="00547A52">
            <w:pPr>
              <w:jc w:val="center"/>
              <w:rPr>
                <w:color w:val="000000"/>
                <w:sz w:val="22"/>
                <w:szCs w:val="22"/>
              </w:rPr>
            </w:pPr>
            <w:r w:rsidRPr="00CC19D6">
              <w:rPr>
                <w:color w:val="000000"/>
                <w:sz w:val="22"/>
                <w:szCs w:val="22"/>
              </w:rPr>
              <w:t>37,5%</w:t>
            </w:r>
          </w:p>
        </w:tc>
        <w:tc>
          <w:tcPr>
            <w:tcW w:w="2449" w:type="dxa"/>
            <w:tcBorders>
              <w:top w:val="single" w:sz="8" w:space="0" w:color="000000"/>
              <w:left w:val="single" w:sz="8" w:space="0" w:color="000000"/>
              <w:bottom w:val="single" w:sz="8" w:space="0" w:color="000000"/>
              <w:right w:val="single" w:sz="8" w:space="0" w:color="000000"/>
            </w:tcBorders>
            <w:vAlign w:val="bottom"/>
          </w:tcPr>
          <w:p w14:paraId="46C1AB0A" w14:textId="77777777" w:rsidR="00316665" w:rsidRPr="004F57CF" w:rsidRDefault="00316665" w:rsidP="00547A52">
            <w:pPr>
              <w:jc w:val="center"/>
              <w:rPr>
                <w:color w:val="000000"/>
                <w:sz w:val="22"/>
                <w:szCs w:val="22"/>
              </w:rPr>
            </w:pPr>
            <w:r w:rsidRPr="004F57CF">
              <w:rPr>
                <w:color w:val="000000"/>
                <w:sz w:val="22"/>
                <w:szCs w:val="22"/>
              </w:rPr>
              <w:t>11,1%</w:t>
            </w:r>
          </w:p>
        </w:tc>
      </w:tr>
      <w:tr w:rsidR="00316665" w:rsidRPr="004F57CF" w14:paraId="704ECB4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10CF248" w14:textId="77777777" w:rsidR="00316665" w:rsidRDefault="00316665" w:rsidP="00547A52">
            <w:pPr>
              <w:jc w:val="center"/>
            </w:pPr>
            <w: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58B78B72" w14:textId="77777777" w:rsidR="00316665" w:rsidRDefault="00316665"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46D85B5"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AF3CCE"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5BC92B1"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E543A56" w14:textId="77777777" w:rsidR="00316665" w:rsidRPr="004F57CF" w:rsidRDefault="00316665" w:rsidP="00547A52">
            <w:pPr>
              <w:jc w:val="center"/>
              <w:rPr>
                <w:color w:val="000000"/>
                <w:sz w:val="22"/>
                <w:szCs w:val="22"/>
              </w:rPr>
            </w:pPr>
            <w:r w:rsidRPr="004F57CF">
              <w:rPr>
                <w:color w:val="000000"/>
                <w:sz w:val="22"/>
                <w:szCs w:val="22"/>
              </w:rPr>
              <w:t>61,1%</w:t>
            </w:r>
          </w:p>
        </w:tc>
      </w:tr>
      <w:tr w:rsidR="00316665" w:rsidRPr="004F57CF" w14:paraId="1E1574F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9D890E6" w14:textId="77777777" w:rsidR="00316665" w:rsidRDefault="00316665" w:rsidP="00547A52">
            <w:pPr>
              <w:jc w:val="center"/>
            </w:pPr>
            <w: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243B8D04" w14:textId="77777777" w:rsidR="00316665" w:rsidRDefault="00316665"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B9D948B"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5853EB"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98136B"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F2DE0C9"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7C3C29E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834B13F" w14:textId="77777777" w:rsidR="00316665" w:rsidRDefault="00316665" w:rsidP="00547A52">
            <w:pPr>
              <w:jc w:val="center"/>
            </w:pPr>
            <w: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58809A59" w14:textId="77777777" w:rsidR="00316665" w:rsidRDefault="00316665"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58AE27B7"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367A16"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0F67954"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A997577" w14:textId="77777777" w:rsidR="00316665" w:rsidRPr="004F57CF" w:rsidRDefault="00316665" w:rsidP="00547A52">
            <w:pPr>
              <w:jc w:val="center"/>
              <w:rPr>
                <w:color w:val="000000"/>
                <w:sz w:val="22"/>
                <w:szCs w:val="22"/>
              </w:rPr>
            </w:pPr>
            <w:r w:rsidRPr="004F57CF">
              <w:rPr>
                <w:color w:val="000000"/>
                <w:sz w:val="22"/>
                <w:szCs w:val="22"/>
              </w:rPr>
              <w:t>5,6%</w:t>
            </w:r>
          </w:p>
        </w:tc>
      </w:tr>
      <w:tr w:rsidR="00316665" w:rsidRPr="004F57CF" w14:paraId="7DB0492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B213ED1" w14:textId="77777777" w:rsidR="00316665" w:rsidRDefault="00316665" w:rsidP="00547A52">
            <w:pPr>
              <w:jc w:val="center"/>
            </w:pPr>
            <w: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3573A9F9" w14:textId="77777777" w:rsidR="00316665" w:rsidRDefault="00316665" w:rsidP="00547A52">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314C8B53" w14:textId="77777777" w:rsidR="00316665" w:rsidRPr="00CA7CF5" w:rsidRDefault="00316665" w:rsidP="00547A52">
            <w:pPr>
              <w:jc w:val="center"/>
              <w:rPr>
                <w:color w:val="000000"/>
                <w:sz w:val="22"/>
                <w:szCs w:val="22"/>
              </w:rPr>
            </w:pPr>
            <w:r w:rsidRPr="00CA7CF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89CF22" w14:textId="77777777" w:rsidR="00316665" w:rsidRPr="00A437FF" w:rsidRDefault="00316665" w:rsidP="00547A52">
            <w:pPr>
              <w:jc w:val="center"/>
              <w:rPr>
                <w:color w:val="000000"/>
                <w:sz w:val="22"/>
                <w:szCs w:val="22"/>
              </w:rPr>
            </w:pPr>
            <w:r w:rsidRPr="00A437FF">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DC3F58" w14:textId="77777777" w:rsidR="00316665" w:rsidRPr="00CC19D6" w:rsidRDefault="00316665" w:rsidP="00547A52">
            <w:pPr>
              <w:jc w:val="center"/>
              <w:rPr>
                <w:color w:val="000000"/>
                <w:sz w:val="22"/>
                <w:szCs w:val="22"/>
              </w:rPr>
            </w:pPr>
            <w:r w:rsidRPr="00CC19D6">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976CD57" w14:textId="77777777" w:rsidR="00316665" w:rsidRPr="004F57CF" w:rsidRDefault="00316665" w:rsidP="00547A52">
            <w:pPr>
              <w:jc w:val="center"/>
              <w:rPr>
                <w:color w:val="000000"/>
                <w:sz w:val="22"/>
                <w:szCs w:val="22"/>
              </w:rPr>
            </w:pPr>
            <w:r w:rsidRPr="004F57CF">
              <w:rPr>
                <w:color w:val="000000"/>
                <w:sz w:val="22"/>
                <w:szCs w:val="22"/>
              </w:rPr>
              <w:t>16,7%</w:t>
            </w:r>
          </w:p>
        </w:tc>
      </w:tr>
    </w:tbl>
    <w:p w14:paraId="6EF49452" w14:textId="77777777" w:rsidR="003A417F" w:rsidRDefault="003A417F" w:rsidP="003A417F">
      <w:pPr>
        <w:ind w:firstLine="567"/>
        <w:contextualSpacing/>
        <w:jc w:val="both"/>
        <w:rPr>
          <w:i/>
          <w:iCs/>
        </w:rPr>
      </w:pPr>
    </w:p>
    <w:p w14:paraId="37EAFE8F" w14:textId="77777777" w:rsidR="00194AFF" w:rsidRDefault="00194AFF" w:rsidP="00194AFF">
      <w:pPr>
        <w:ind w:firstLine="567"/>
        <w:contextualSpacing/>
        <w:jc w:val="both"/>
        <w:rPr>
          <w:i/>
          <w:iCs/>
        </w:rPr>
      </w:pPr>
      <w:r w:rsidRPr="00FC6BBF">
        <w:rPr>
          <w:i/>
          <w:iCs/>
        </w:rPr>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с политомической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4D3475A9" w14:textId="77777777" w:rsidR="0030218B" w:rsidRDefault="0030218B" w:rsidP="008F2F8E"/>
    <w:p w14:paraId="7092B9B2" w14:textId="77777777" w:rsidR="008962F8" w:rsidRDefault="008962F8" w:rsidP="008F2F8E"/>
    <w:p w14:paraId="47EAD1AF" w14:textId="77777777" w:rsidR="00504259" w:rsidRDefault="00504259" w:rsidP="008F2F8E"/>
    <w:p w14:paraId="167AEF55" w14:textId="77777777" w:rsidR="00702D66" w:rsidRDefault="00702D66" w:rsidP="008F2F8E"/>
    <w:p w14:paraId="053C51AB" w14:textId="77777777" w:rsidR="000458AE" w:rsidRPr="0030218B" w:rsidRDefault="000458AE" w:rsidP="008F2F8E"/>
    <w:p w14:paraId="7615D307" w14:textId="77777777" w:rsidR="008F2F8E" w:rsidRDefault="00CF25F5" w:rsidP="00CC3194">
      <w:pPr>
        <w:ind w:firstLine="567"/>
        <w:contextualSpacing/>
        <w:jc w:val="both"/>
        <w:rPr>
          <w:i/>
          <w:iCs/>
        </w:rPr>
      </w:pPr>
      <w:r w:rsidRPr="00C95252">
        <w:rPr>
          <w:b/>
          <w:bCs/>
        </w:rPr>
        <w:t xml:space="preserve">Выявление для </w:t>
      </w:r>
      <w:r w:rsidR="0030218B">
        <w:rPr>
          <w:b/>
          <w:bCs/>
        </w:rPr>
        <w:t xml:space="preserve">каждой группы </w:t>
      </w:r>
      <w:r w:rsidRPr="00C95252">
        <w:rPr>
          <w:b/>
          <w:bCs/>
        </w:rPr>
        <w:t>участников ЕГЭ заданий</w:t>
      </w:r>
      <w:r w:rsidR="003A4E85">
        <w:rPr>
          <w:b/>
          <w:bCs/>
        </w:rPr>
        <w:t>, выполняемых с наибольшей и наименьшей успешностью –</w:t>
      </w:r>
    </w:p>
    <w:p w14:paraId="3E4D9F71" w14:textId="77777777" w:rsidR="00872D69" w:rsidRDefault="00872D69" w:rsidP="00872D69">
      <w:pPr>
        <w:pStyle w:val="af7"/>
        <w:keepNext/>
        <w:ind w:left="567"/>
        <w:rPr>
          <w:noProof/>
        </w:rPr>
      </w:pPr>
      <w:r w:rsidRPr="00F579AB">
        <w:t xml:space="preserve">Таблица </w:t>
      </w:r>
      <w:r w:rsidR="00A70EA4">
        <w:t>2</w:t>
      </w:r>
      <w:r>
        <w:noBreakHyphen/>
      </w:r>
      <w:r w:rsidR="00081777">
        <w:fldChar w:fldCharType="begin"/>
      </w:r>
      <w:r w:rsidR="00081777">
        <w:instrText xml:space="preserve"> SEQ Таблица \* ARABIC \s 1 </w:instrText>
      </w:r>
      <w:r w:rsidR="00081777">
        <w:fldChar w:fldCharType="separate"/>
      </w:r>
      <w:r w:rsidR="00AF57A4">
        <w:rPr>
          <w:noProof/>
        </w:rPr>
        <w:t>15</w:t>
      </w:r>
      <w:r w:rsidR="00081777">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8F2F8E" w:rsidRPr="00A44815" w14:paraId="2EB85C1E" w14:textId="77777777" w:rsidTr="00FD21B3">
        <w:tc>
          <w:tcPr>
            <w:tcW w:w="2376" w:type="dxa"/>
            <w:shd w:val="clear" w:color="auto" w:fill="auto"/>
          </w:tcPr>
          <w:p w14:paraId="42EA7B1B" w14:textId="77777777" w:rsidR="008F2F8E" w:rsidRPr="00A44815" w:rsidRDefault="008F2F8E" w:rsidP="00A44815">
            <w:pPr>
              <w:contextualSpacing/>
              <w:jc w:val="both"/>
              <w:rPr>
                <w:i/>
                <w:iCs/>
              </w:rPr>
            </w:pPr>
          </w:p>
        </w:tc>
        <w:tc>
          <w:tcPr>
            <w:tcW w:w="2819" w:type="dxa"/>
            <w:shd w:val="clear" w:color="auto" w:fill="auto"/>
          </w:tcPr>
          <w:p w14:paraId="38819878" w14:textId="77777777" w:rsidR="008F2F8E" w:rsidRPr="00A44815" w:rsidRDefault="008F2F8E" w:rsidP="00A44815">
            <w:pPr>
              <w:autoSpaceDE w:val="0"/>
              <w:autoSpaceDN w:val="0"/>
              <w:adjustRightInd w:val="0"/>
              <w:jc w:val="center"/>
              <w:rPr>
                <w:bCs/>
                <w:sz w:val="22"/>
                <w:szCs w:val="20"/>
              </w:rPr>
            </w:pPr>
            <w:r w:rsidRPr="00A44815">
              <w:rPr>
                <w:bCs/>
                <w:sz w:val="22"/>
                <w:szCs w:val="20"/>
              </w:rPr>
              <w:t xml:space="preserve">в группе </w:t>
            </w:r>
            <w:r w:rsidRPr="00A44815">
              <w:rPr>
                <w:bCs/>
                <w:sz w:val="22"/>
                <w:szCs w:val="20"/>
              </w:rPr>
              <w:br/>
              <w:t>не преодолевших минимальный балл, %</w:t>
            </w:r>
          </w:p>
        </w:tc>
        <w:tc>
          <w:tcPr>
            <w:tcW w:w="3103" w:type="dxa"/>
            <w:shd w:val="clear" w:color="auto" w:fill="auto"/>
            <w:vAlign w:val="center"/>
          </w:tcPr>
          <w:p w14:paraId="5EC30F61" w14:textId="77777777" w:rsidR="008F2F8E" w:rsidRPr="00A44815" w:rsidRDefault="008F2F8E" w:rsidP="00A44815">
            <w:pPr>
              <w:autoSpaceDE w:val="0"/>
              <w:autoSpaceDN w:val="0"/>
              <w:adjustRightInd w:val="0"/>
              <w:jc w:val="center"/>
              <w:rPr>
                <w:bCs/>
                <w:sz w:val="22"/>
                <w:szCs w:val="20"/>
              </w:rPr>
            </w:pPr>
            <w:r w:rsidRPr="00A44815">
              <w:rPr>
                <w:bCs/>
                <w:sz w:val="22"/>
                <w:szCs w:val="20"/>
              </w:rPr>
              <w:t>в группе от минимального до 60 т.б.</w:t>
            </w:r>
          </w:p>
        </w:tc>
        <w:tc>
          <w:tcPr>
            <w:tcW w:w="3102" w:type="dxa"/>
            <w:tcBorders>
              <w:bottom w:val="single" w:sz="4" w:space="0" w:color="auto"/>
            </w:tcBorders>
            <w:shd w:val="clear" w:color="auto" w:fill="auto"/>
            <w:vAlign w:val="center"/>
          </w:tcPr>
          <w:p w14:paraId="7C31E9A1" w14:textId="77777777" w:rsidR="008F2F8E" w:rsidRPr="00A44815" w:rsidRDefault="008F2F8E" w:rsidP="00A44815">
            <w:pPr>
              <w:autoSpaceDE w:val="0"/>
              <w:autoSpaceDN w:val="0"/>
              <w:adjustRightInd w:val="0"/>
              <w:jc w:val="center"/>
              <w:rPr>
                <w:bCs/>
                <w:sz w:val="22"/>
                <w:szCs w:val="20"/>
              </w:rPr>
            </w:pPr>
            <w:r w:rsidRPr="00A44815">
              <w:rPr>
                <w:bCs/>
                <w:sz w:val="22"/>
                <w:szCs w:val="20"/>
              </w:rPr>
              <w:t>в группе от 61 до 80 т.б.</w:t>
            </w:r>
          </w:p>
        </w:tc>
        <w:tc>
          <w:tcPr>
            <w:tcW w:w="3103" w:type="dxa"/>
            <w:tcBorders>
              <w:bottom w:val="single" w:sz="4" w:space="0" w:color="auto"/>
            </w:tcBorders>
            <w:shd w:val="clear" w:color="auto" w:fill="auto"/>
            <w:vAlign w:val="center"/>
          </w:tcPr>
          <w:p w14:paraId="21DCCD30" w14:textId="77777777" w:rsidR="008F2F8E" w:rsidRPr="00A44815" w:rsidRDefault="008F2F8E" w:rsidP="00A44815">
            <w:pPr>
              <w:autoSpaceDE w:val="0"/>
              <w:autoSpaceDN w:val="0"/>
              <w:adjustRightInd w:val="0"/>
              <w:jc w:val="center"/>
              <w:rPr>
                <w:bCs/>
                <w:sz w:val="22"/>
                <w:szCs w:val="20"/>
              </w:rPr>
            </w:pPr>
            <w:r w:rsidRPr="00A44815">
              <w:rPr>
                <w:bCs/>
                <w:sz w:val="22"/>
                <w:szCs w:val="20"/>
              </w:rPr>
              <w:t xml:space="preserve">в группе </w:t>
            </w:r>
            <w:r w:rsidRPr="00A44815">
              <w:rPr>
                <w:bCs/>
                <w:sz w:val="22"/>
                <w:szCs w:val="20"/>
              </w:rPr>
              <w:br/>
              <w:t>от 81 до 100 т.б.</w:t>
            </w:r>
          </w:p>
        </w:tc>
      </w:tr>
      <w:tr w:rsidR="00872D69" w:rsidRPr="00A44815" w14:paraId="32550A7C" w14:textId="77777777" w:rsidTr="00FD21B3">
        <w:tc>
          <w:tcPr>
            <w:tcW w:w="2376" w:type="dxa"/>
            <w:shd w:val="clear" w:color="auto" w:fill="auto"/>
          </w:tcPr>
          <w:p w14:paraId="71B2AEC8" w14:textId="77777777" w:rsidR="00872D69" w:rsidRPr="00A44815" w:rsidRDefault="00872D69" w:rsidP="00A44815">
            <w:pPr>
              <w:contextualSpacing/>
              <w:jc w:val="center"/>
              <w:rPr>
                <w:iCs/>
              </w:rPr>
            </w:pPr>
            <w:r w:rsidRPr="00A44815">
              <w:rPr>
                <w:iCs/>
              </w:rPr>
              <w:lastRenderedPageBreak/>
              <w:t>1</w:t>
            </w:r>
          </w:p>
        </w:tc>
        <w:tc>
          <w:tcPr>
            <w:tcW w:w="2819" w:type="dxa"/>
            <w:shd w:val="clear" w:color="auto" w:fill="auto"/>
          </w:tcPr>
          <w:p w14:paraId="6EE81E39" w14:textId="77777777" w:rsidR="00872D69" w:rsidRPr="00A44815" w:rsidRDefault="00872D69" w:rsidP="00A44815">
            <w:pPr>
              <w:autoSpaceDE w:val="0"/>
              <w:autoSpaceDN w:val="0"/>
              <w:adjustRightInd w:val="0"/>
              <w:jc w:val="center"/>
              <w:rPr>
                <w:bCs/>
                <w:sz w:val="22"/>
                <w:szCs w:val="20"/>
              </w:rPr>
            </w:pPr>
            <w:r w:rsidRPr="00A44815">
              <w:rPr>
                <w:bCs/>
                <w:sz w:val="22"/>
                <w:szCs w:val="20"/>
              </w:rPr>
              <w:t>2</w:t>
            </w:r>
          </w:p>
        </w:tc>
        <w:tc>
          <w:tcPr>
            <w:tcW w:w="3103" w:type="dxa"/>
            <w:shd w:val="clear" w:color="auto" w:fill="auto"/>
            <w:vAlign w:val="center"/>
          </w:tcPr>
          <w:p w14:paraId="59DC5C61" w14:textId="77777777" w:rsidR="00872D69" w:rsidRPr="00A44815" w:rsidRDefault="00872D69" w:rsidP="00A44815">
            <w:pPr>
              <w:autoSpaceDE w:val="0"/>
              <w:autoSpaceDN w:val="0"/>
              <w:adjustRightInd w:val="0"/>
              <w:jc w:val="center"/>
              <w:rPr>
                <w:bCs/>
                <w:sz w:val="22"/>
                <w:szCs w:val="20"/>
              </w:rPr>
            </w:pPr>
            <w:r w:rsidRPr="00A44815">
              <w:rPr>
                <w:bCs/>
                <w:sz w:val="22"/>
                <w:szCs w:val="20"/>
              </w:rPr>
              <w:t>3</w:t>
            </w:r>
          </w:p>
        </w:tc>
        <w:tc>
          <w:tcPr>
            <w:tcW w:w="3102" w:type="dxa"/>
            <w:tcBorders>
              <w:bottom w:val="single" w:sz="4" w:space="0" w:color="auto"/>
            </w:tcBorders>
            <w:shd w:val="clear" w:color="auto" w:fill="auto"/>
            <w:vAlign w:val="center"/>
          </w:tcPr>
          <w:p w14:paraId="75D0CFD3" w14:textId="77777777" w:rsidR="00872D69" w:rsidRPr="00A44815" w:rsidRDefault="00872D69" w:rsidP="00A44815">
            <w:pPr>
              <w:autoSpaceDE w:val="0"/>
              <w:autoSpaceDN w:val="0"/>
              <w:adjustRightInd w:val="0"/>
              <w:jc w:val="center"/>
              <w:rPr>
                <w:bCs/>
                <w:sz w:val="22"/>
                <w:szCs w:val="20"/>
              </w:rPr>
            </w:pPr>
            <w:r w:rsidRPr="00A44815">
              <w:rPr>
                <w:bCs/>
                <w:sz w:val="22"/>
                <w:szCs w:val="20"/>
              </w:rPr>
              <w:t>4</w:t>
            </w:r>
          </w:p>
        </w:tc>
        <w:tc>
          <w:tcPr>
            <w:tcW w:w="3103" w:type="dxa"/>
            <w:tcBorders>
              <w:bottom w:val="single" w:sz="4" w:space="0" w:color="auto"/>
            </w:tcBorders>
            <w:shd w:val="clear" w:color="auto" w:fill="auto"/>
            <w:vAlign w:val="center"/>
          </w:tcPr>
          <w:p w14:paraId="66C1C2A4" w14:textId="77777777" w:rsidR="00872D69" w:rsidRPr="00A44815" w:rsidRDefault="00872D69" w:rsidP="00A44815">
            <w:pPr>
              <w:autoSpaceDE w:val="0"/>
              <w:autoSpaceDN w:val="0"/>
              <w:adjustRightInd w:val="0"/>
              <w:jc w:val="center"/>
              <w:rPr>
                <w:bCs/>
                <w:sz w:val="22"/>
                <w:szCs w:val="20"/>
              </w:rPr>
            </w:pPr>
            <w:r w:rsidRPr="00A44815">
              <w:rPr>
                <w:bCs/>
                <w:sz w:val="22"/>
                <w:szCs w:val="20"/>
              </w:rPr>
              <w:t>5</w:t>
            </w:r>
          </w:p>
        </w:tc>
      </w:tr>
      <w:tr w:rsidR="008F2F8E" w:rsidRPr="00A44815" w14:paraId="12ADB9DB" w14:textId="77777777" w:rsidTr="00FD21B3">
        <w:tc>
          <w:tcPr>
            <w:tcW w:w="2376" w:type="dxa"/>
            <w:shd w:val="clear" w:color="auto" w:fill="auto"/>
          </w:tcPr>
          <w:p w14:paraId="03800906" w14:textId="77777777" w:rsidR="008F2F8E" w:rsidRPr="00A44815" w:rsidRDefault="008F2F8E"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2819" w:type="dxa"/>
            <w:shd w:val="clear" w:color="auto" w:fill="auto"/>
          </w:tcPr>
          <w:p w14:paraId="61E6D3B7" w14:textId="77777777" w:rsidR="008F2F8E" w:rsidRPr="00A44815" w:rsidRDefault="008F2F8E" w:rsidP="00A44815">
            <w:pPr>
              <w:contextualSpacing/>
              <w:jc w:val="both"/>
              <w:rPr>
                <w:i/>
                <w:iCs/>
              </w:rPr>
            </w:pPr>
          </w:p>
        </w:tc>
        <w:tc>
          <w:tcPr>
            <w:tcW w:w="3103" w:type="dxa"/>
            <w:shd w:val="clear" w:color="auto" w:fill="auto"/>
          </w:tcPr>
          <w:p w14:paraId="6F54F795" w14:textId="77777777" w:rsidR="008F2F8E" w:rsidRPr="00A44815" w:rsidRDefault="008F2F8E" w:rsidP="00A44815">
            <w:pPr>
              <w:contextualSpacing/>
              <w:jc w:val="both"/>
              <w:rPr>
                <w:i/>
                <w:iCs/>
              </w:rPr>
            </w:pPr>
          </w:p>
        </w:tc>
        <w:tc>
          <w:tcPr>
            <w:tcW w:w="3102" w:type="dxa"/>
            <w:shd w:val="thinReverseDiagStripe" w:color="auto" w:fill="auto"/>
          </w:tcPr>
          <w:p w14:paraId="29AB02BF" w14:textId="77777777" w:rsidR="008F2F8E" w:rsidRPr="00A44815" w:rsidRDefault="008F2F8E" w:rsidP="00A44815">
            <w:pPr>
              <w:contextualSpacing/>
              <w:jc w:val="both"/>
              <w:rPr>
                <w:i/>
                <w:iCs/>
              </w:rPr>
            </w:pPr>
          </w:p>
        </w:tc>
        <w:tc>
          <w:tcPr>
            <w:tcW w:w="3103" w:type="dxa"/>
            <w:shd w:val="thinReverseDiagStripe" w:color="auto" w:fill="auto"/>
          </w:tcPr>
          <w:p w14:paraId="2095175B" w14:textId="77777777" w:rsidR="008F2F8E" w:rsidRPr="00A44815" w:rsidRDefault="008F2F8E" w:rsidP="00A44815">
            <w:pPr>
              <w:contextualSpacing/>
              <w:jc w:val="both"/>
              <w:rPr>
                <w:i/>
                <w:iCs/>
              </w:rPr>
            </w:pPr>
          </w:p>
        </w:tc>
      </w:tr>
      <w:tr w:rsidR="008F2F8E" w:rsidRPr="00A44815" w14:paraId="6534FFD8" w14:textId="77777777" w:rsidTr="00FD21B3">
        <w:tc>
          <w:tcPr>
            <w:tcW w:w="2376" w:type="dxa"/>
            <w:shd w:val="clear" w:color="auto" w:fill="auto"/>
          </w:tcPr>
          <w:p w14:paraId="2DBFB816" w14:textId="77777777" w:rsidR="008F2F8E" w:rsidRPr="00A44815" w:rsidRDefault="008F2F8E" w:rsidP="00A44815">
            <w:pPr>
              <w:contextualSpacing/>
              <w:jc w:val="both"/>
              <w:rPr>
                <w:i/>
                <w:iCs/>
                <w:sz w:val="22"/>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2819" w:type="dxa"/>
            <w:shd w:val="clear" w:color="auto" w:fill="auto"/>
          </w:tcPr>
          <w:p w14:paraId="2F06004E" w14:textId="77777777" w:rsidR="008F2F8E" w:rsidRPr="00A44815" w:rsidRDefault="008F2F8E" w:rsidP="00A44815">
            <w:pPr>
              <w:contextualSpacing/>
              <w:jc w:val="both"/>
              <w:rPr>
                <w:i/>
                <w:iCs/>
              </w:rPr>
            </w:pPr>
          </w:p>
        </w:tc>
        <w:tc>
          <w:tcPr>
            <w:tcW w:w="3103" w:type="dxa"/>
            <w:shd w:val="clear" w:color="auto" w:fill="auto"/>
          </w:tcPr>
          <w:p w14:paraId="144681C9" w14:textId="77777777" w:rsidR="008F2F8E" w:rsidRPr="00A44815" w:rsidRDefault="008F2F8E" w:rsidP="00A44815">
            <w:pPr>
              <w:contextualSpacing/>
              <w:jc w:val="both"/>
              <w:rPr>
                <w:i/>
                <w:iCs/>
              </w:rPr>
            </w:pPr>
          </w:p>
        </w:tc>
        <w:tc>
          <w:tcPr>
            <w:tcW w:w="3102" w:type="dxa"/>
            <w:shd w:val="clear" w:color="auto" w:fill="auto"/>
          </w:tcPr>
          <w:p w14:paraId="6FEDC080" w14:textId="77777777" w:rsidR="008F2F8E" w:rsidRPr="00A44815" w:rsidRDefault="008F2F8E" w:rsidP="00A44815">
            <w:pPr>
              <w:contextualSpacing/>
              <w:jc w:val="both"/>
              <w:rPr>
                <w:i/>
                <w:iCs/>
              </w:rPr>
            </w:pPr>
          </w:p>
        </w:tc>
        <w:tc>
          <w:tcPr>
            <w:tcW w:w="3103" w:type="dxa"/>
            <w:shd w:val="thinReverseDiagStripe" w:color="auto" w:fill="auto"/>
          </w:tcPr>
          <w:p w14:paraId="0EFEEF74" w14:textId="77777777" w:rsidR="008F2F8E" w:rsidRPr="00A44815" w:rsidRDefault="008F2F8E" w:rsidP="00A44815">
            <w:pPr>
              <w:contextualSpacing/>
              <w:jc w:val="both"/>
              <w:rPr>
                <w:i/>
                <w:iCs/>
              </w:rPr>
            </w:pPr>
          </w:p>
        </w:tc>
      </w:tr>
      <w:tr w:rsidR="008F2F8E" w:rsidRPr="00A44815" w14:paraId="5834CF8E" w14:textId="77777777" w:rsidTr="00FD21B3">
        <w:tc>
          <w:tcPr>
            <w:tcW w:w="2376" w:type="dxa"/>
            <w:shd w:val="clear" w:color="auto" w:fill="auto"/>
          </w:tcPr>
          <w:p w14:paraId="3D47DEFB" w14:textId="77777777" w:rsidR="008F2F8E" w:rsidRPr="00A44815" w:rsidRDefault="008F2F8E"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tcBorders>
              <w:bottom w:val="single" w:sz="4" w:space="0" w:color="auto"/>
            </w:tcBorders>
            <w:shd w:val="clear" w:color="auto" w:fill="auto"/>
          </w:tcPr>
          <w:p w14:paraId="0942110A" w14:textId="77777777" w:rsidR="008F2F8E" w:rsidRPr="00A44815" w:rsidRDefault="008F2F8E" w:rsidP="00A44815">
            <w:pPr>
              <w:contextualSpacing/>
              <w:jc w:val="both"/>
              <w:rPr>
                <w:i/>
                <w:iCs/>
              </w:rPr>
            </w:pPr>
          </w:p>
        </w:tc>
        <w:tc>
          <w:tcPr>
            <w:tcW w:w="3103" w:type="dxa"/>
            <w:shd w:val="clear" w:color="auto" w:fill="auto"/>
          </w:tcPr>
          <w:p w14:paraId="4694558B" w14:textId="77777777" w:rsidR="008F2F8E" w:rsidRPr="00A44815" w:rsidRDefault="008F2F8E" w:rsidP="00A44815">
            <w:pPr>
              <w:contextualSpacing/>
              <w:jc w:val="both"/>
              <w:rPr>
                <w:i/>
                <w:iCs/>
              </w:rPr>
            </w:pPr>
          </w:p>
        </w:tc>
        <w:tc>
          <w:tcPr>
            <w:tcW w:w="3102" w:type="dxa"/>
            <w:shd w:val="clear" w:color="auto" w:fill="auto"/>
          </w:tcPr>
          <w:p w14:paraId="43A29614" w14:textId="77777777" w:rsidR="008F2F8E" w:rsidRPr="00A44815" w:rsidRDefault="008F2F8E" w:rsidP="00A44815">
            <w:pPr>
              <w:contextualSpacing/>
              <w:jc w:val="both"/>
              <w:rPr>
                <w:i/>
                <w:iCs/>
              </w:rPr>
            </w:pPr>
          </w:p>
        </w:tc>
        <w:tc>
          <w:tcPr>
            <w:tcW w:w="3103" w:type="dxa"/>
            <w:shd w:val="clear" w:color="auto" w:fill="auto"/>
          </w:tcPr>
          <w:p w14:paraId="4F645C46" w14:textId="77777777" w:rsidR="008F2F8E" w:rsidRPr="00A44815" w:rsidRDefault="008F2F8E" w:rsidP="00A44815">
            <w:pPr>
              <w:contextualSpacing/>
              <w:jc w:val="both"/>
              <w:rPr>
                <w:i/>
                <w:iCs/>
              </w:rPr>
            </w:pPr>
          </w:p>
        </w:tc>
      </w:tr>
      <w:tr w:rsidR="008F2F8E" w:rsidRPr="00A44815" w14:paraId="73129384" w14:textId="77777777" w:rsidTr="00FD21B3">
        <w:tc>
          <w:tcPr>
            <w:tcW w:w="2376" w:type="dxa"/>
            <w:shd w:val="clear" w:color="auto" w:fill="auto"/>
          </w:tcPr>
          <w:p w14:paraId="7D0B6A87" w14:textId="77777777" w:rsidR="008F2F8E" w:rsidRPr="00A44815" w:rsidRDefault="008F2F8E" w:rsidP="00A44815">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tcBorders>
              <w:bottom w:val="single" w:sz="4" w:space="0" w:color="auto"/>
            </w:tcBorders>
            <w:shd w:val="thinReverseDiagStripe" w:color="auto" w:fill="auto"/>
          </w:tcPr>
          <w:p w14:paraId="3A02A51E" w14:textId="77777777" w:rsidR="008F2F8E" w:rsidRPr="00A44815" w:rsidRDefault="008F2F8E" w:rsidP="00A44815">
            <w:pPr>
              <w:contextualSpacing/>
              <w:jc w:val="both"/>
              <w:rPr>
                <w:i/>
                <w:iCs/>
              </w:rPr>
            </w:pPr>
          </w:p>
        </w:tc>
        <w:tc>
          <w:tcPr>
            <w:tcW w:w="3103" w:type="dxa"/>
            <w:shd w:val="clear" w:color="auto" w:fill="auto"/>
          </w:tcPr>
          <w:p w14:paraId="12855548" w14:textId="77777777" w:rsidR="008F2F8E" w:rsidRPr="00A44815" w:rsidRDefault="008F2F8E" w:rsidP="00A44815">
            <w:pPr>
              <w:contextualSpacing/>
              <w:jc w:val="both"/>
              <w:rPr>
                <w:i/>
                <w:iCs/>
              </w:rPr>
            </w:pPr>
          </w:p>
        </w:tc>
        <w:tc>
          <w:tcPr>
            <w:tcW w:w="3102" w:type="dxa"/>
            <w:shd w:val="clear" w:color="auto" w:fill="auto"/>
          </w:tcPr>
          <w:p w14:paraId="2025556B" w14:textId="77777777" w:rsidR="008F2F8E" w:rsidRPr="00A44815" w:rsidRDefault="008F2F8E" w:rsidP="00A44815">
            <w:pPr>
              <w:contextualSpacing/>
              <w:jc w:val="both"/>
              <w:rPr>
                <w:i/>
                <w:iCs/>
              </w:rPr>
            </w:pPr>
          </w:p>
        </w:tc>
        <w:tc>
          <w:tcPr>
            <w:tcW w:w="3103" w:type="dxa"/>
            <w:shd w:val="clear" w:color="auto" w:fill="auto"/>
          </w:tcPr>
          <w:p w14:paraId="534AAE6E" w14:textId="77777777" w:rsidR="008F2F8E" w:rsidRPr="00A44815" w:rsidRDefault="008F2F8E" w:rsidP="00A44815">
            <w:pPr>
              <w:contextualSpacing/>
              <w:jc w:val="both"/>
              <w:rPr>
                <w:i/>
                <w:iCs/>
              </w:rPr>
            </w:pPr>
          </w:p>
        </w:tc>
      </w:tr>
      <w:tr w:rsidR="008F2F8E" w:rsidRPr="00A44815" w14:paraId="03B4668C" w14:textId="77777777" w:rsidTr="00FD21B3">
        <w:tc>
          <w:tcPr>
            <w:tcW w:w="2376" w:type="dxa"/>
            <w:shd w:val="clear" w:color="auto" w:fill="auto"/>
          </w:tcPr>
          <w:p w14:paraId="2AB21BD3" w14:textId="77777777" w:rsidR="008F2F8E" w:rsidRPr="00A44815" w:rsidRDefault="008F2F8E"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0DE244A6" w14:textId="77777777" w:rsidR="008F2F8E" w:rsidRPr="00A44815" w:rsidRDefault="008F2F8E" w:rsidP="00A44815">
            <w:pPr>
              <w:contextualSpacing/>
              <w:jc w:val="both"/>
              <w:rPr>
                <w:i/>
                <w:iCs/>
              </w:rPr>
            </w:pPr>
          </w:p>
        </w:tc>
        <w:tc>
          <w:tcPr>
            <w:tcW w:w="3103" w:type="dxa"/>
            <w:tcBorders>
              <w:bottom w:val="single" w:sz="4" w:space="0" w:color="auto"/>
            </w:tcBorders>
            <w:shd w:val="clear" w:color="auto" w:fill="auto"/>
          </w:tcPr>
          <w:p w14:paraId="3C70435C" w14:textId="77777777" w:rsidR="008F2F8E" w:rsidRPr="00A44815" w:rsidRDefault="008F2F8E" w:rsidP="00A44815">
            <w:pPr>
              <w:contextualSpacing/>
              <w:jc w:val="both"/>
              <w:rPr>
                <w:i/>
                <w:iCs/>
              </w:rPr>
            </w:pPr>
          </w:p>
        </w:tc>
        <w:tc>
          <w:tcPr>
            <w:tcW w:w="3102" w:type="dxa"/>
            <w:shd w:val="clear" w:color="auto" w:fill="auto"/>
          </w:tcPr>
          <w:p w14:paraId="39D4FCF6" w14:textId="77777777" w:rsidR="008F2F8E" w:rsidRPr="00A44815" w:rsidRDefault="008F2F8E" w:rsidP="00A44815">
            <w:pPr>
              <w:contextualSpacing/>
              <w:jc w:val="both"/>
              <w:rPr>
                <w:i/>
                <w:iCs/>
              </w:rPr>
            </w:pPr>
          </w:p>
        </w:tc>
        <w:tc>
          <w:tcPr>
            <w:tcW w:w="3103" w:type="dxa"/>
            <w:shd w:val="clear" w:color="auto" w:fill="auto"/>
          </w:tcPr>
          <w:p w14:paraId="3AF9295B" w14:textId="77777777" w:rsidR="008F2F8E" w:rsidRPr="00A44815" w:rsidRDefault="008F2F8E" w:rsidP="00A44815">
            <w:pPr>
              <w:contextualSpacing/>
              <w:jc w:val="both"/>
              <w:rPr>
                <w:i/>
                <w:iCs/>
              </w:rPr>
            </w:pPr>
          </w:p>
        </w:tc>
      </w:tr>
      <w:tr w:rsidR="008F2F8E" w:rsidRPr="00A44815" w14:paraId="0B800149" w14:textId="77777777" w:rsidTr="00FD21B3">
        <w:tc>
          <w:tcPr>
            <w:tcW w:w="2376" w:type="dxa"/>
            <w:shd w:val="clear" w:color="auto" w:fill="auto"/>
          </w:tcPr>
          <w:p w14:paraId="3ACEBE35" w14:textId="77777777" w:rsidR="008F2F8E" w:rsidRPr="00A44815" w:rsidRDefault="008F2F8E" w:rsidP="00A44815">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2863DDAF" w14:textId="77777777" w:rsidR="008F2F8E" w:rsidRPr="00A44815" w:rsidRDefault="008F2F8E" w:rsidP="00A44815">
            <w:pPr>
              <w:contextualSpacing/>
              <w:jc w:val="both"/>
              <w:rPr>
                <w:i/>
                <w:iCs/>
              </w:rPr>
            </w:pPr>
          </w:p>
        </w:tc>
        <w:tc>
          <w:tcPr>
            <w:tcW w:w="3103" w:type="dxa"/>
            <w:shd w:val="thinReverseDiagStripe" w:color="auto" w:fill="auto"/>
          </w:tcPr>
          <w:p w14:paraId="1A3C41AB" w14:textId="77777777" w:rsidR="008F2F8E" w:rsidRPr="00A44815" w:rsidRDefault="008F2F8E" w:rsidP="00A44815">
            <w:pPr>
              <w:contextualSpacing/>
              <w:jc w:val="both"/>
              <w:rPr>
                <w:i/>
                <w:iCs/>
              </w:rPr>
            </w:pPr>
          </w:p>
        </w:tc>
        <w:tc>
          <w:tcPr>
            <w:tcW w:w="3102" w:type="dxa"/>
            <w:shd w:val="clear" w:color="auto" w:fill="auto"/>
          </w:tcPr>
          <w:p w14:paraId="14AFEE5A" w14:textId="77777777" w:rsidR="008F2F8E" w:rsidRPr="00A44815" w:rsidRDefault="008F2F8E" w:rsidP="00A44815">
            <w:pPr>
              <w:contextualSpacing/>
              <w:jc w:val="both"/>
              <w:rPr>
                <w:i/>
                <w:iCs/>
              </w:rPr>
            </w:pPr>
          </w:p>
        </w:tc>
        <w:tc>
          <w:tcPr>
            <w:tcW w:w="3103" w:type="dxa"/>
            <w:shd w:val="clear" w:color="auto" w:fill="auto"/>
          </w:tcPr>
          <w:p w14:paraId="3C57B322" w14:textId="77777777" w:rsidR="008F2F8E" w:rsidRPr="00A44815" w:rsidRDefault="008F2F8E" w:rsidP="00A44815">
            <w:pPr>
              <w:contextualSpacing/>
              <w:jc w:val="both"/>
              <w:rPr>
                <w:i/>
                <w:iCs/>
              </w:rPr>
            </w:pPr>
          </w:p>
        </w:tc>
      </w:tr>
    </w:tbl>
    <w:p w14:paraId="733789D2" w14:textId="77777777" w:rsidR="00FB040B" w:rsidRPr="00FB040B" w:rsidRDefault="00FB040B" w:rsidP="00FB040B">
      <w:pPr>
        <w:spacing w:line="360" w:lineRule="auto"/>
        <w:ind w:left="-425" w:firstLine="709"/>
        <w:jc w:val="both"/>
      </w:pPr>
      <w:r w:rsidRPr="00FB040B">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34AF2E0F" w14:textId="77777777" w:rsidR="00FB040B" w:rsidRPr="00FB040B" w:rsidRDefault="00FB040B" w:rsidP="00FB040B">
      <w:pPr>
        <w:spacing w:line="360" w:lineRule="auto"/>
        <w:ind w:left="-425" w:firstLine="709"/>
        <w:jc w:val="both"/>
      </w:pPr>
    </w:p>
    <w:p w14:paraId="3F86B729" w14:textId="77777777" w:rsidR="00FB040B" w:rsidRPr="00FB040B" w:rsidRDefault="00FB040B" w:rsidP="00FB040B">
      <w:pPr>
        <w:pStyle w:val="af7"/>
        <w:keepNext/>
        <w:jc w:val="center"/>
        <w:rPr>
          <w:sz w:val="24"/>
          <w:szCs w:val="24"/>
        </w:rPr>
      </w:pPr>
      <w:r w:rsidRPr="00FB040B">
        <w:rPr>
          <w:iCs/>
          <w:sz w:val="24"/>
          <w:szCs w:val="24"/>
        </w:rPr>
        <w:t>Анализ результатов выполнения заданий базового уровня сложности</w:t>
      </w:r>
    </w:p>
    <w:p w14:paraId="2E2D8533" w14:textId="77777777" w:rsidR="00FB040B" w:rsidRPr="00FB040B" w:rsidRDefault="00FB040B" w:rsidP="00FB040B">
      <w:pPr>
        <w:spacing w:line="360" w:lineRule="auto"/>
        <w:ind w:left="-426" w:firstLine="710"/>
        <w:jc w:val="both"/>
        <w:rPr>
          <w:lang w:eastAsia="en-US"/>
        </w:rPr>
      </w:pPr>
      <w:r w:rsidRPr="00FB040B">
        <w:t xml:space="preserve">Из материалов статистического анализа результатов выполнения заданий базового уровня ЕГЭ 2026 г. можно </w:t>
      </w:r>
      <w:r w:rsidRPr="00FB040B">
        <w:rPr>
          <w:iCs/>
        </w:rPr>
        <w:t xml:space="preserve">выделить 3 задания со средними процентами выполнения ниже 50:  10, 13 и 17. </w:t>
      </w:r>
      <w:r w:rsidRPr="00FB040B">
        <w:rPr>
          <w:lang w:eastAsia="en-US"/>
        </w:rPr>
        <w:t xml:space="preserve">Очень низкие проценты выполнения этих двух заданий в группах слабо подготовленных участников, которые не преодолели минимальный балл и участников, получивших балл от минимального до 60 (проценты </w:t>
      </w:r>
      <w:r w:rsidRPr="00FB040B">
        <w:rPr>
          <w:lang w:eastAsia="en-US"/>
        </w:rPr>
        <w:lastRenderedPageBreak/>
        <w:t>выполнения ниже 50). Однако эти задания не вызвали особых затруднений в группах хорошо и отлично подготовленных участников (проценты выполнения выше 50).</w:t>
      </w:r>
    </w:p>
    <w:p w14:paraId="235BBF2F" w14:textId="77777777" w:rsidR="00FB040B" w:rsidRPr="00FB040B" w:rsidRDefault="00FB040B" w:rsidP="00FB040B">
      <w:pPr>
        <w:spacing w:line="360" w:lineRule="auto"/>
        <w:ind w:left="-425" w:firstLine="709"/>
        <w:jc w:val="both"/>
        <w:rPr>
          <w:lang w:eastAsia="en-US"/>
        </w:rPr>
      </w:pPr>
      <w:r w:rsidRPr="00FB040B">
        <w:rPr>
          <w:lang w:eastAsia="en-US"/>
        </w:rPr>
        <w:t xml:space="preserve">Наиболее успешно выполненными заданиями можно считать: </w:t>
      </w:r>
    </w:p>
    <w:p w14:paraId="11C236C2" w14:textId="77777777" w:rsidR="00FB040B" w:rsidRPr="00FB040B" w:rsidRDefault="00FB040B" w:rsidP="00FB040B">
      <w:pPr>
        <w:spacing w:line="360" w:lineRule="auto"/>
        <w:ind w:left="-425" w:firstLine="709"/>
        <w:jc w:val="both"/>
        <w:rPr>
          <w:lang w:eastAsia="en-US"/>
        </w:rPr>
      </w:pPr>
      <w:r w:rsidRPr="00FB040B">
        <w:rPr>
          <w:lang w:eastAsia="en-US"/>
        </w:rPr>
        <w:t>- задания 1, 2 в группе участников, которые не преодолели минимальный балл;</w:t>
      </w:r>
    </w:p>
    <w:p w14:paraId="62BB6B4B" w14:textId="77777777" w:rsidR="00FB040B" w:rsidRPr="00FB040B" w:rsidRDefault="00FB040B" w:rsidP="00FB040B">
      <w:pPr>
        <w:spacing w:line="360" w:lineRule="auto"/>
        <w:ind w:left="-425" w:firstLine="709"/>
        <w:jc w:val="both"/>
        <w:rPr>
          <w:lang w:eastAsia="en-US"/>
        </w:rPr>
      </w:pPr>
      <w:r w:rsidRPr="00FB040B">
        <w:rPr>
          <w:lang w:eastAsia="en-US"/>
        </w:rPr>
        <w:t>- задания 5, 19 и 21 в группе участников, получивших балл от минимального до 60 (проценты выполнения выше 79,5);</w:t>
      </w:r>
    </w:p>
    <w:p w14:paraId="4B100CA3" w14:textId="77777777" w:rsidR="00FB040B" w:rsidRPr="00FB040B" w:rsidRDefault="00FB040B" w:rsidP="00FB040B">
      <w:pPr>
        <w:spacing w:line="360" w:lineRule="auto"/>
        <w:ind w:left="-425" w:firstLine="709"/>
        <w:jc w:val="both"/>
        <w:rPr>
          <w:lang w:eastAsia="en-US"/>
        </w:rPr>
      </w:pPr>
      <w:r w:rsidRPr="00FB040B">
        <w:rPr>
          <w:lang w:eastAsia="en-US"/>
        </w:rPr>
        <w:t>- задания 5, 19 и 21 в группе участников, получивших балл от 61 до 80 (проценты выполнения выше 96,3);</w:t>
      </w:r>
    </w:p>
    <w:p w14:paraId="41C1B4BD" w14:textId="77777777" w:rsidR="00FB040B" w:rsidRPr="00FB040B" w:rsidRDefault="00FB040B" w:rsidP="00FB040B">
      <w:pPr>
        <w:spacing w:line="360" w:lineRule="auto"/>
        <w:ind w:left="-425" w:firstLine="709"/>
        <w:jc w:val="both"/>
        <w:rPr>
          <w:lang w:eastAsia="en-US"/>
        </w:rPr>
      </w:pPr>
      <w:r w:rsidRPr="00FB040B">
        <w:rPr>
          <w:lang w:eastAsia="en-US"/>
        </w:rPr>
        <w:t>- задания 3, 4, 5, 11, 19, 20, 26 в группе участников, получивших балл от 81 до 100 (проценты выполнения 100).</w:t>
      </w:r>
    </w:p>
    <w:p w14:paraId="3F3F833D" w14:textId="77777777" w:rsidR="00FB040B" w:rsidRPr="00FB040B" w:rsidRDefault="00FB040B" w:rsidP="00FB040B">
      <w:pPr>
        <w:ind w:left="-425"/>
        <w:jc w:val="center"/>
        <w:rPr>
          <w:b/>
          <w:iCs/>
        </w:rPr>
      </w:pPr>
    </w:p>
    <w:p w14:paraId="029A8711" w14:textId="77777777" w:rsidR="00FB040B" w:rsidRPr="00FB040B" w:rsidRDefault="00FB040B" w:rsidP="00FB040B">
      <w:pPr>
        <w:ind w:left="-425"/>
        <w:jc w:val="center"/>
        <w:rPr>
          <w:b/>
          <w:iCs/>
        </w:rPr>
      </w:pPr>
      <w:r w:rsidRPr="00FB040B">
        <w:rPr>
          <w:b/>
          <w:iCs/>
        </w:rPr>
        <w:t>Анализ результатов выполнения заданий повышенного уровня сложности</w:t>
      </w:r>
    </w:p>
    <w:p w14:paraId="7D3C4AB9" w14:textId="77777777" w:rsidR="00FB040B" w:rsidRPr="00FB040B" w:rsidRDefault="00FB040B" w:rsidP="00FB040B">
      <w:pPr>
        <w:ind w:left="-425"/>
        <w:jc w:val="center"/>
        <w:rPr>
          <w:b/>
          <w:iCs/>
        </w:rPr>
      </w:pPr>
    </w:p>
    <w:p w14:paraId="0D0B9A37" w14:textId="77777777" w:rsidR="00FB040B" w:rsidRPr="00FB040B" w:rsidRDefault="00FB040B" w:rsidP="00FB040B">
      <w:pPr>
        <w:spacing w:line="360" w:lineRule="auto"/>
        <w:ind w:left="-425" w:firstLine="709"/>
        <w:jc w:val="both"/>
      </w:pPr>
      <w:r w:rsidRPr="00FB040B">
        <w:t>Из материалов статистического анализа результатов выполнения заданий ЕГЭ 2026г.  повышенного уровня сложности следует, что средний процент выполнения всех этих заданий выше 50, кроме задания 7, 12, 14, 16 и 24 (41,4%, 39,8%, 48,9% и 49,5% 48,9% соответственно).</w:t>
      </w:r>
    </w:p>
    <w:p w14:paraId="1127F5E4" w14:textId="77777777" w:rsidR="00FB040B" w:rsidRPr="00FB040B" w:rsidRDefault="00FB040B" w:rsidP="00FB040B">
      <w:pPr>
        <w:spacing w:line="360" w:lineRule="auto"/>
        <w:ind w:left="-425" w:firstLine="709"/>
        <w:jc w:val="both"/>
      </w:pPr>
      <w:r w:rsidRPr="00FB040B">
        <w:t xml:space="preserve"> В группе</w:t>
      </w:r>
      <w:r w:rsidRPr="00FB040B">
        <w:rPr>
          <w:lang w:eastAsia="en-US"/>
        </w:rPr>
        <w:t xml:space="preserve"> слабо подготовленных участников, которые не преодолели минимальный балл,</w:t>
      </w:r>
      <w:r w:rsidRPr="00FB040B">
        <w:t xml:space="preserve"> средний процент выполнения всех этих заданий ниже 50, а процент выполнения заданий 12, 14 и 16 нулевой.</w:t>
      </w:r>
    </w:p>
    <w:p w14:paraId="4510F15D" w14:textId="77777777" w:rsidR="00FB040B" w:rsidRPr="00FB040B" w:rsidRDefault="00FB040B" w:rsidP="00FB040B">
      <w:pPr>
        <w:spacing w:line="360" w:lineRule="auto"/>
        <w:ind w:left="-425" w:firstLine="709"/>
        <w:jc w:val="both"/>
        <w:rPr>
          <w:iCs/>
        </w:rPr>
      </w:pPr>
      <w:r w:rsidRPr="00FB040B">
        <w:t>В группе</w:t>
      </w:r>
      <w:r w:rsidRPr="00FB040B">
        <w:rPr>
          <w:lang w:eastAsia="en-US"/>
        </w:rPr>
        <w:t xml:space="preserve"> участников, получивших балл от минимального до 60, </w:t>
      </w:r>
      <w:r w:rsidRPr="00FB040B">
        <w:t xml:space="preserve">процент выполнения от 15,4% до 29,5%. </w:t>
      </w:r>
      <w:r w:rsidRPr="00FB040B">
        <w:rPr>
          <w:lang w:eastAsia="en-US"/>
        </w:rPr>
        <w:t xml:space="preserve"> Однако эти задания не вызвали особых затруднений в группах хорошо и отлично подготовленных участников (проценты выполнения выше 61). В этих группах участников самым трудным из заданий </w:t>
      </w:r>
      <w:r w:rsidRPr="00FB040B">
        <w:t xml:space="preserve">повышенного уровня </w:t>
      </w:r>
      <w:r w:rsidRPr="00FB040B">
        <w:rPr>
          <w:lang w:eastAsia="en-US"/>
        </w:rPr>
        <w:t xml:space="preserve">оказалось задание 7 и 12 (проценты выполнения 61,1 и 63; 90 и 93,3 соответственно). </w:t>
      </w:r>
    </w:p>
    <w:p w14:paraId="360845D7" w14:textId="77777777" w:rsidR="00FB040B" w:rsidRPr="00FB040B" w:rsidRDefault="00FB040B" w:rsidP="00FB040B">
      <w:pPr>
        <w:spacing w:line="360" w:lineRule="auto"/>
        <w:ind w:left="-425" w:firstLine="709"/>
        <w:jc w:val="both"/>
        <w:rPr>
          <w:lang w:eastAsia="en-US"/>
        </w:rPr>
      </w:pPr>
      <w:r w:rsidRPr="00FB040B">
        <w:rPr>
          <w:lang w:eastAsia="en-US"/>
        </w:rPr>
        <w:t xml:space="preserve">Наиболее успешно выполненными заданиями можно считать: </w:t>
      </w:r>
    </w:p>
    <w:p w14:paraId="766C26C3" w14:textId="77777777" w:rsidR="00FB040B" w:rsidRPr="00FB040B" w:rsidRDefault="00FB040B" w:rsidP="00FB040B">
      <w:pPr>
        <w:spacing w:line="360" w:lineRule="auto"/>
        <w:ind w:left="-425" w:firstLine="709"/>
        <w:jc w:val="both"/>
        <w:rPr>
          <w:lang w:eastAsia="en-US"/>
        </w:rPr>
      </w:pPr>
      <w:r w:rsidRPr="00FB040B">
        <w:rPr>
          <w:lang w:eastAsia="en-US"/>
        </w:rPr>
        <w:t>- задание 14 в группе участников, получивших балл от минимального до 60 (процент выполнения 29,5);</w:t>
      </w:r>
    </w:p>
    <w:p w14:paraId="2E1808FE" w14:textId="77777777" w:rsidR="00FB040B" w:rsidRPr="00FB040B" w:rsidRDefault="00FB040B" w:rsidP="00FB040B">
      <w:pPr>
        <w:spacing w:line="360" w:lineRule="auto"/>
        <w:ind w:left="-425" w:firstLine="709"/>
        <w:jc w:val="both"/>
        <w:rPr>
          <w:lang w:eastAsia="en-US"/>
        </w:rPr>
      </w:pPr>
      <w:r w:rsidRPr="00FB040B">
        <w:rPr>
          <w:lang w:eastAsia="en-US"/>
        </w:rPr>
        <w:t>- задание 16 в группе участников, получивших балл от 61 до 80 (процент выполнения 81,5);</w:t>
      </w:r>
    </w:p>
    <w:p w14:paraId="6B1DBF61" w14:textId="77777777" w:rsidR="00FB040B" w:rsidRPr="00FB040B" w:rsidRDefault="00FB040B" w:rsidP="00FB040B">
      <w:pPr>
        <w:spacing w:line="360" w:lineRule="auto"/>
        <w:ind w:left="-425" w:firstLine="709"/>
        <w:jc w:val="both"/>
        <w:rPr>
          <w:lang w:eastAsia="en-US"/>
        </w:rPr>
      </w:pPr>
      <w:r w:rsidRPr="00FB040B">
        <w:rPr>
          <w:lang w:eastAsia="en-US"/>
        </w:rPr>
        <w:t>- задание 16 в группе участников, получивших балл от 81 до 100 (процент выполнения 100).</w:t>
      </w:r>
    </w:p>
    <w:p w14:paraId="6F43D489" w14:textId="77777777" w:rsidR="00FB040B" w:rsidRPr="00FB040B" w:rsidRDefault="00FB040B" w:rsidP="00FB040B">
      <w:pPr>
        <w:ind w:left="-425"/>
        <w:jc w:val="center"/>
        <w:rPr>
          <w:b/>
          <w:iCs/>
        </w:rPr>
      </w:pPr>
      <w:r w:rsidRPr="00FB040B">
        <w:rPr>
          <w:b/>
          <w:iCs/>
        </w:rPr>
        <w:t>Анализ результатов выполнения заданий высокого уровня сложности</w:t>
      </w:r>
    </w:p>
    <w:p w14:paraId="183D85FB" w14:textId="77777777" w:rsidR="00FB040B" w:rsidRPr="00FB040B" w:rsidRDefault="00FB040B" w:rsidP="00FB040B">
      <w:pPr>
        <w:ind w:left="567" w:right="-567" w:firstLine="567"/>
        <w:jc w:val="both"/>
      </w:pPr>
    </w:p>
    <w:p w14:paraId="0B49AB8E" w14:textId="77777777" w:rsidR="00FB040B" w:rsidRPr="00FB040B" w:rsidRDefault="00FB040B" w:rsidP="00FB040B">
      <w:pPr>
        <w:spacing w:line="360" w:lineRule="auto"/>
        <w:ind w:left="-284" w:firstLine="710"/>
        <w:jc w:val="both"/>
      </w:pPr>
      <w:r w:rsidRPr="00FB040B">
        <w:t>Из материалов статистического анализа результатов выполнения заданий высокого уровня ЕГЭ 2026 г. следует, что средний процент выполнения заданий высокого уровня ниже 50%, только у задания 34 у группы участников, получивших балл от 81 до 100.</w:t>
      </w:r>
    </w:p>
    <w:p w14:paraId="244710FF" w14:textId="77777777" w:rsidR="00FB040B" w:rsidRPr="00FB040B" w:rsidRDefault="00FB040B" w:rsidP="00FB040B">
      <w:pPr>
        <w:spacing w:line="360" w:lineRule="auto"/>
        <w:ind w:left="-284" w:firstLine="710"/>
        <w:jc w:val="both"/>
        <w:rPr>
          <w:lang w:eastAsia="en-US"/>
        </w:rPr>
      </w:pPr>
      <w:r w:rsidRPr="00FB040B">
        <w:t>Чрезвычайно низок процент выполнения этих заданий слабо подготовленными участниками:  0% в группе участников,</w:t>
      </w:r>
      <w:r w:rsidRPr="00FB040B">
        <w:rPr>
          <w:lang w:eastAsia="en-US"/>
        </w:rPr>
        <w:t xml:space="preserve"> которые не преодолели минимальный балл; от 0 до 25,1% в группе участников, получивших баллы от минимального до 60.</w:t>
      </w:r>
    </w:p>
    <w:p w14:paraId="5563D922" w14:textId="77777777" w:rsidR="00FB040B" w:rsidRPr="00FB040B" w:rsidRDefault="00FB040B" w:rsidP="00FB040B">
      <w:pPr>
        <w:spacing w:line="360" w:lineRule="auto"/>
        <w:ind w:left="-284" w:firstLine="710"/>
        <w:jc w:val="both"/>
        <w:rPr>
          <w:lang w:eastAsia="en-US"/>
        </w:rPr>
      </w:pPr>
      <w:r w:rsidRPr="00FB040B">
        <w:rPr>
          <w:lang w:eastAsia="en-US"/>
        </w:rPr>
        <w:t xml:space="preserve">Наиболее успешно выполненными заданиями можно считать: </w:t>
      </w:r>
    </w:p>
    <w:p w14:paraId="728DC6AA" w14:textId="77777777" w:rsidR="00FB040B" w:rsidRPr="00FB040B" w:rsidRDefault="00FB040B" w:rsidP="00FB040B">
      <w:pPr>
        <w:spacing w:line="360" w:lineRule="auto"/>
        <w:ind w:left="-284" w:firstLine="710"/>
        <w:jc w:val="both"/>
        <w:rPr>
          <w:lang w:eastAsia="en-US"/>
        </w:rPr>
      </w:pPr>
      <w:r w:rsidRPr="00FB040B">
        <w:rPr>
          <w:lang w:eastAsia="en-US"/>
        </w:rPr>
        <w:t>- задания 30 в группе участников, получивших балл от минимального до 60 (проценты выполнения 47,4);</w:t>
      </w:r>
    </w:p>
    <w:p w14:paraId="440B5561" w14:textId="77777777" w:rsidR="00FB040B" w:rsidRPr="00FB040B" w:rsidRDefault="00FB040B" w:rsidP="00FB040B">
      <w:pPr>
        <w:spacing w:line="360" w:lineRule="auto"/>
        <w:ind w:left="-284" w:firstLine="710"/>
        <w:jc w:val="both"/>
        <w:rPr>
          <w:lang w:eastAsia="en-US"/>
        </w:rPr>
      </w:pPr>
      <w:r w:rsidRPr="00FB040B">
        <w:rPr>
          <w:lang w:eastAsia="en-US"/>
        </w:rPr>
        <w:t>- задания 32 и 30 в группе участников, получивших балл от 61 до 80 (проценты выполнения 92,6 и 63 соответственно);</w:t>
      </w:r>
    </w:p>
    <w:p w14:paraId="01D73A31" w14:textId="77777777" w:rsidR="00FB040B" w:rsidRPr="00FB040B" w:rsidRDefault="00FB040B" w:rsidP="00FB040B">
      <w:pPr>
        <w:spacing w:line="360" w:lineRule="auto"/>
        <w:ind w:left="-284" w:firstLine="710"/>
        <w:jc w:val="both"/>
        <w:rPr>
          <w:lang w:eastAsia="en-US"/>
        </w:rPr>
      </w:pPr>
      <w:r w:rsidRPr="00FB040B">
        <w:rPr>
          <w:lang w:eastAsia="en-US"/>
        </w:rPr>
        <w:t>- задания 30 и 32 в группе участников, получивших балл от 81 до 100 (проценты выполнения 100 и 96 соответственно).</w:t>
      </w:r>
    </w:p>
    <w:p w14:paraId="38E01602" w14:textId="77777777" w:rsidR="00FB040B" w:rsidRPr="00FB040B" w:rsidRDefault="00FB040B" w:rsidP="00FB040B">
      <w:pPr>
        <w:pStyle w:val="a3"/>
        <w:widowControl w:val="0"/>
        <w:tabs>
          <w:tab w:val="left" w:pos="0"/>
        </w:tabs>
        <w:autoSpaceDE w:val="0"/>
        <w:autoSpaceDN w:val="0"/>
        <w:ind w:left="0"/>
        <w:jc w:val="both"/>
        <w:rPr>
          <w:rFonts w:ascii="Times New Roman" w:hAnsi="Times New Roman"/>
          <w:b/>
          <w:sz w:val="24"/>
          <w:szCs w:val="24"/>
        </w:rPr>
      </w:pPr>
      <w:r w:rsidRPr="00FB040B">
        <w:rPr>
          <w:rFonts w:ascii="Times New Roman" w:hAnsi="Times New Roman"/>
          <w:sz w:val="24"/>
          <w:szCs w:val="24"/>
        </w:rPr>
        <w:tab/>
      </w:r>
      <w:r w:rsidRPr="00FB040B">
        <w:rPr>
          <w:rFonts w:ascii="Times New Roman" w:hAnsi="Times New Roman"/>
          <w:b/>
          <w:sz w:val="24"/>
          <w:szCs w:val="24"/>
        </w:rPr>
        <w:t>Содержательный анализ выполнения заданий КИМ</w:t>
      </w:r>
    </w:p>
    <w:p w14:paraId="07B92B04" w14:textId="77777777" w:rsidR="00FB040B" w:rsidRPr="00FB040B" w:rsidRDefault="00FB040B" w:rsidP="00FB040B">
      <w:pPr>
        <w:pStyle w:val="afb"/>
        <w:tabs>
          <w:tab w:val="left" w:pos="0"/>
        </w:tabs>
        <w:spacing w:line="360" w:lineRule="auto"/>
        <w:ind w:right="-1"/>
        <w:jc w:val="both"/>
        <w:rPr>
          <w:sz w:val="24"/>
          <w:szCs w:val="24"/>
        </w:rPr>
      </w:pPr>
      <w:r w:rsidRPr="00FB040B">
        <w:rPr>
          <w:sz w:val="24"/>
          <w:szCs w:val="24"/>
        </w:rPr>
        <w:tab/>
        <w:t xml:space="preserve">Анализ выполнения заданий КИМ в целом по Поволжскому округу показывает достаточное владение выпускниками учебным материалом по химии. </w:t>
      </w:r>
    </w:p>
    <w:p w14:paraId="65B3EC3A" w14:textId="77777777" w:rsidR="00FB040B" w:rsidRPr="00FB040B" w:rsidRDefault="00FB040B" w:rsidP="00FB040B">
      <w:pPr>
        <w:pStyle w:val="Default"/>
        <w:spacing w:line="360" w:lineRule="auto"/>
        <w:jc w:val="both"/>
      </w:pPr>
      <w:r w:rsidRPr="00FB040B">
        <w:tab/>
      </w:r>
    </w:p>
    <w:p w14:paraId="427A5A9E" w14:textId="77777777" w:rsidR="00FB040B" w:rsidRPr="00FB040B" w:rsidRDefault="00FB040B" w:rsidP="00FB040B">
      <w:pPr>
        <w:pStyle w:val="Default"/>
        <w:spacing w:line="360" w:lineRule="auto"/>
        <w:ind w:firstLine="720"/>
        <w:jc w:val="both"/>
      </w:pPr>
      <w:r w:rsidRPr="00FB040B">
        <w:t>Ниже окружного показателя задание № 28 выполнили обучающиеся ГБОУ СОШ "ОЦ" "Южный город", ГБОУ СОШ № 1 "ОЦ" п.г.т. Стройкерамика, ГБОУ СОШ № 5 "ОЦ", ГБОУ СОШ № 7 "ОЦ", ГБОУ СОШ № 8 "ОЦ", ГБОУ СОШ п. Черновский, ГБОУ СОШ с. Курумоч, ГБОУ СОШ с. Рождествено.</w:t>
      </w:r>
    </w:p>
    <w:p w14:paraId="6AF3284D" w14:textId="77777777" w:rsidR="00FB040B" w:rsidRPr="00FB040B" w:rsidRDefault="00FB040B" w:rsidP="00FB040B">
      <w:pPr>
        <w:pStyle w:val="Default"/>
        <w:spacing w:line="360" w:lineRule="auto"/>
        <w:ind w:firstLine="720"/>
        <w:jc w:val="both"/>
      </w:pPr>
      <w:r w:rsidRPr="00FB040B">
        <w:t>Ниже окружного показателя задание № 17 выполнили обучающиеся ГБОУ СОШ "ОЦ" с. Дубовый Умет, ГБОУ СОШ № 3, ГБОУ СОШ № 5 "ОЦ", ГБОУ СОШ № 8 "ОЦ", ГБОУ СОШ п. Черновский, ГБОУ СОШ с. Курумоч, ГБОУ СОШ с. Рождествено.</w:t>
      </w:r>
    </w:p>
    <w:p w14:paraId="0D5E0810" w14:textId="77777777" w:rsidR="00FB040B" w:rsidRPr="00FB040B" w:rsidRDefault="00FB040B" w:rsidP="00FB040B">
      <w:pPr>
        <w:pStyle w:val="Default"/>
        <w:spacing w:line="360" w:lineRule="auto"/>
        <w:ind w:firstLine="720"/>
        <w:jc w:val="both"/>
      </w:pPr>
      <w:r w:rsidRPr="00FB040B">
        <w:t>Ниже окружного показателя задание № 13 выполнили обучающиеся ГБОУ СОШ "ОЦ" "Южный город", ГБОУ СОШ "ОЦ" с. Дубовый Умет, ГБОУ СОШ № 1 "ОЦ" п.г.т. Стройкерамика, ГБОУ СОШ № 3 п.г.т. Смышляевка, ГБОУ СОШ № 8 "ОЦ", ГБОУ СОШ с. Курумоч, ГБОУ СОШ с. Рождествено.</w:t>
      </w:r>
    </w:p>
    <w:p w14:paraId="6B680B7A" w14:textId="77777777" w:rsidR="00FB040B" w:rsidRPr="00FB040B" w:rsidRDefault="00FB040B" w:rsidP="00FB040B">
      <w:pPr>
        <w:pStyle w:val="Default"/>
        <w:spacing w:line="360" w:lineRule="auto"/>
        <w:ind w:firstLine="720"/>
        <w:jc w:val="both"/>
      </w:pPr>
      <w:r w:rsidRPr="00FB040B">
        <w:lastRenderedPageBreak/>
        <w:t>Ниже окружного показателя задание № 10 выполнили обучающиеся ГБОУ СОШ "ОЦ" "Южный город", ГБОУ СОШ "ОЦ" п.г.т. Рощинский, ГБОУ СОШ "ОЦ" с. Дубовый Умет, ГБОУ СОШ № 1 "ОЦ" п.г.т. Стройкерамика, ГБОУ СОШ № 5 "ОЦ", ГБОУ СОШ № 7 "ОЦ", ГБОУ СОШ № 8 "ОЦ", ГБОУ СОШ п. Черновский, ГБОУ СОШ с. Курумоч, ГБОУ СОШ с. Рождествено.</w:t>
      </w:r>
    </w:p>
    <w:p w14:paraId="118D33F8" w14:textId="77777777" w:rsidR="00FB040B" w:rsidRPr="00FB040B" w:rsidRDefault="00FB040B" w:rsidP="00FB040B">
      <w:pPr>
        <w:pStyle w:val="Default"/>
        <w:spacing w:line="360" w:lineRule="auto"/>
        <w:ind w:firstLine="720"/>
        <w:jc w:val="both"/>
      </w:pPr>
      <w:r w:rsidRPr="00FB040B">
        <w:t>Ниже окружного показателя задание № 12 выполнили обучающиеся ГБОУ СОШ "ОЦ" "Южный город", ГБОУ СОШ "ОЦ" п.г.т. Рощинский, ГБОУ СОШ "ОЦ" с. Дубовый Умет, ГБОУ СОШ № 1 "ОЦ" п.г.т. Стройкерамика, ГБОУ СОШ № 7 "ОЦ", ГБОУ СОШ п. Черновский, ГБОУ СОШ с. Курумоч, ГБОУ СОШ с. Рождествено.</w:t>
      </w:r>
    </w:p>
    <w:p w14:paraId="710F7341" w14:textId="77777777" w:rsidR="00FB040B" w:rsidRPr="00FB040B" w:rsidRDefault="00FB040B" w:rsidP="00FB040B">
      <w:pPr>
        <w:pStyle w:val="Default"/>
        <w:spacing w:line="360" w:lineRule="auto"/>
        <w:ind w:firstLine="720"/>
        <w:jc w:val="both"/>
      </w:pPr>
      <w:r w:rsidRPr="00FB040B">
        <w:t>Ниже окружного показателя задание № 34 выполнили обучающиеся ГБОУ СОШ "ОЦ" "Южный город", ГБОУ СОШ "ОЦ" п.г.т. Рощинский, ГБОУ СОШ "ОЦ" с. Дубовый Умет, ГБОУ СОШ № 1 "ОЦ" п.г.т. Стройкерамика, ГБОУ СОШ № 3, ГБОУ СОШ п. Черновский, ГБОУ СОШ с. Курумоч, ГБОУ СОШ с. Рождествено.</w:t>
      </w:r>
    </w:p>
    <w:p w14:paraId="78C56D5C" w14:textId="77777777" w:rsidR="00FB040B" w:rsidRPr="00FB040B" w:rsidRDefault="00FB040B" w:rsidP="00FB040B">
      <w:pPr>
        <w:pStyle w:val="afb"/>
        <w:tabs>
          <w:tab w:val="left" w:pos="0"/>
        </w:tabs>
        <w:spacing w:line="360" w:lineRule="auto"/>
        <w:ind w:right="-18"/>
        <w:jc w:val="center"/>
        <w:rPr>
          <w:b/>
          <w:bCs/>
          <w:sz w:val="24"/>
          <w:szCs w:val="24"/>
        </w:rPr>
      </w:pPr>
      <w:r w:rsidRPr="00FB040B">
        <w:rPr>
          <w:b/>
          <w:bCs/>
          <w:sz w:val="24"/>
          <w:szCs w:val="24"/>
        </w:rPr>
        <w:t xml:space="preserve">Анализ метапредметных результатов обучения, </w:t>
      </w:r>
    </w:p>
    <w:p w14:paraId="4901603A" w14:textId="77777777" w:rsidR="00FB040B" w:rsidRPr="00FB040B" w:rsidRDefault="00FB040B" w:rsidP="00FB040B">
      <w:pPr>
        <w:pStyle w:val="afb"/>
        <w:tabs>
          <w:tab w:val="left" w:pos="0"/>
        </w:tabs>
        <w:spacing w:line="360" w:lineRule="auto"/>
        <w:ind w:right="-18"/>
        <w:jc w:val="center"/>
        <w:rPr>
          <w:b/>
          <w:bCs/>
          <w:sz w:val="24"/>
          <w:szCs w:val="24"/>
        </w:rPr>
      </w:pPr>
      <w:r w:rsidRPr="00FB040B">
        <w:rPr>
          <w:b/>
          <w:bCs/>
          <w:sz w:val="24"/>
          <w:szCs w:val="24"/>
        </w:rPr>
        <w:t>повлиявших на выполнение заданий КИМ</w:t>
      </w:r>
    </w:p>
    <w:p w14:paraId="54D56A02" w14:textId="77777777" w:rsidR="00FB040B" w:rsidRPr="00FB040B" w:rsidRDefault="00FB040B" w:rsidP="00FB040B">
      <w:pPr>
        <w:spacing w:line="360" w:lineRule="auto"/>
        <w:ind w:left="-426" w:firstLine="852"/>
        <w:jc w:val="both"/>
      </w:pPr>
      <w:r w:rsidRPr="00FB040B">
        <w:t xml:space="preserve">Изменений заданий КИМ 2025 года не было.  Акцент В КИМ с 2026 года делался на усиление контроля метапредметной составляющей образовательной подготовки обучающихся. Большинство выпускников </w:t>
      </w:r>
      <w:r w:rsidRPr="00FB040B">
        <w:rPr>
          <w:lang w:eastAsia="en-US"/>
        </w:rPr>
        <w:t xml:space="preserve">справляется с применением проверяемых способов деятельности при решении задач, осмысленно использует изученные алгоритмы действий на уровне их комбинирования в знакомой и новой ситуациях. </w:t>
      </w:r>
    </w:p>
    <w:p w14:paraId="1A50BFDF" w14:textId="77777777" w:rsidR="00FB040B" w:rsidRPr="00FB040B" w:rsidRDefault="00FB040B" w:rsidP="00FB040B">
      <w:pPr>
        <w:spacing w:line="360" w:lineRule="auto"/>
        <w:ind w:left="-426" w:firstLine="852"/>
        <w:jc w:val="both"/>
      </w:pPr>
      <w:r w:rsidRPr="00FB040B">
        <w:t>В число заданий с наименьшими средними процентами выполнения вошли четыре задания базового уровня имеют процент выполнения ниже 50%: 17, 28, 10 и 13; одно задание высокого уровня сложности - задание 34 (ниже 15%).</w:t>
      </w:r>
    </w:p>
    <w:p w14:paraId="26DD8C21" w14:textId="77777777" w:rsidR="00FB040B" w:rsidRPr="00FB040B" w:rsidRDefault="00FB040B" w:rsidP="00FB040B">
      <w:pPr>
        <w:spacing w:line="360" w:lineRule="auto"/>
        <w:ind w:left="-426" w:firstLine="852"/>
        <w:jc w:val="both"/>
        <w:rPr>
          <w:lang w:eastAsia="en-US"/>
        </w:rPr>
      </w:pPr>
      <w:r w:rsidRPr="00FB040B">
        <w:t xml:space="preserve">Средний процент выполнения задания 34 – 7,5% (выше значения прошлого года на 3,1%). В рамках выполнения этого задания выпускники должны были продемонстрировать </w:t>
      </w:r>
      <w:r w:rsidRPr="00FB040B">
        <w:rPr>
          <w:lang w:eastAsia="en-US"/>
        </w:rPr>
        <w:t xml:space="preserve">применение </w:t>
      </w:r>
      <w:r w:rsidRPr="00FB040B">
        <w:rPr>
          <w:color w:val="000000"/>
          <w:lang w:eastAsia="en-US"/>
        </w:rPr>
        <w:t>изученны</w:t>
      </w:r>
      <w:r w:rsidRPr="00FB040B">
        <w:rPr>
          <w:lang w:eastAsia="en-US"/>
        </w:rPr>
        <w:t>х</w:t>
      </w:r>
      <w:r w:rsidRPr="00FB040B">
        <w:rPr>
          <w:color w:val="000000"/>
          <w:lang w:eastAsia="en-US"/>
        </w:rPr>
        <w:t xml:space="preserve"> алгоритм</w:t>
      </w:r>
      <w:r w:rsidRPr="00FB040B">
        <w:rPr>
          <w:lang w:eastAsia="en-US"/>
        </w:rPr>
        <w:t>ов</w:t>
      </w:r>
      <w:r w:rsidRPr="00FB040B">
        <w:rPr>
          <w:color w:val="000000"/>
          <w:lang w:eastAsia="en-US"/>
        </w:rPr>
        <w:t xml:space="preserve"> решения задач, предусматривающих расчёты по химическим формулам и уравнениям химических реакций</w:t>
      </w:r>
      <w:r w:rsidRPr="00FB040B">
        <w:rPr>
          <w:lang w:eastAsia="en-US"/>
        </w:rPr>
        <w:t xml:space="preserve">, а также применение основных операций мыслительной деятельности (сравнение, классификация, установление причинно-следственных связей в этом задании). Результаты решения расчётной задачи показывают, что экзаменуемые недостаточно прочно овладели умениями применять понятие «массовая доля вещества в растворе», учитывать соотношение веществ, участвующих в реакции. Становится очевидным, что справиться с задачами высокого уровня сложности смогли те выпускники, у </w:t>
      </w:r>
      <w:r w:rsidRPr="00FB040B">
        <w:rPr>
          <w:lang w:eastAsia="en-US"/>
        </w:rPr>
        <w:lastRenderedPageBreak/>
        <w:t>которых, во-первых, сформирована математическая грамотность (межпредметные умения по выявлению математической зависимости между заданными физическими величинами и составлению математического уравнения для поиска неизвестной величины). Во-вторых, решение подобных заданий предполагает сформированность умений анализировать текстовую информацию, изложенную в условии задания, а затем преобразовывать её в химические уравнения и проводить последовательные вычисления физических величин.</w:t>
      </w:r>
    </w:p>
    <w:p w14:paraId="1C5597B8" w14:textId="77777777" w:rsidR="00FB040B" w:rsidRPr="00FB040B" w:rsidRDefault="00FB040B" w:rsidP="00FB040B">
      <w:pPr>
        <w:autoSpaceDE w:val="0"/>
        <w:autoSpaceDN w:val="0"/>
        <w:adjustRightInd w:val="0"/>
        <w:spacing w:line="360" w:lineRule="auto"/>
        <w:ind w:firstLine="708"/>
        <w:jc w:val="both"/>
        <w:rPr>
          <w:b/>
        </w:rPr>
      </w:pPr>
      <w:r w:rsidRPr="00FB040B">
        <w:rPr>
          <w:b/>
        </w:rPr>
        <w:t>Выводы об итогах анализа выполнения заданий, групп заданий:</w:t>
      </w:r>
    </w:p>
    <w:p w14:paraId="1AAA3D7F" w14:textId="77777777" w:rsidR="00FB040B" w:rsidRPr="00FB040B" w:rsidRDefault="00FB040B" w:rsidP="00FB040B">
      <w:pPr>
        <w:widowControl w:val="0"/>
        <w:tabs>
          <w:tab w:val="left" w:pos="1810"/>
        </w:tabs>
        <w:autoSpaceDE w:val="0"/>
        <w:autoSpaceDN w:val="0"/>
        <w:ind w:right="543"/>
        <w:jc w:val="both"/>
        <w:rPr>
          <w:i/>
        </w:rPr>
      </w:pPr>
      <w:r w:rsidRPr="00FB040B">
        <w:rPr>
          <w:i/>
        </w:rPr>
        <w:t>Перечень элементов содержания / умений и видов деятельности, усвоение которых всеми школьниками округа в целом можно считать достаточным.</w:t>
      </w:r>
    </w:p>
    <w:p w14:paraId="1005E7D6"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Выпускники Поволжского округа показали прочное знание следующих элементов содержания</w:t>
      </w:r>
      <w:r w:rsidRPr="00FB040B">
        <w:rPr>
          <w:rFonts w:eastAsia="Times New Roman"/>
          <w:i/>
        </w:rPr>
        <w:t>/</w:t>
      </w:r>
      <w:r w:rsidRPr="00FB040B">
        <w:rPr>
          <w:iCs/>
        </w:rPr>
        <w:t>умений и видов деятельности</w:t>
      </w:r>
      <w:r w:rsidRPr="00FB040B">
        <w:rPr>
          <w:rFonts w:eastAsia="Times New Roman"/>
        </w:rPr>
        <w:t xml:space="preserve"> по химии (средний процент выполнения базовых заданий 63,3%), усвоение которых в целом можно считать достаточным:</w:t>
      </w:r>
    </w:p>
    <w:p w14:paraId="4D9BC725"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w:t>
      </w:r>
    </w:p>
    <w:p w14:paraId="6C33BE71"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181DD363"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Окислительно-восстановительные реакции. Поведение веществ в средах с разным значением pH. Методы электронного баланса;</w:t>
      </w:r>
    </w:p>
    <w:p w14:paraId="4B434AD1"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Электролиз расплавов и растворов солей;</w:t>
      </w:r>
    </w:p>
    <w:p w14:paraId="6F9A0333"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Гидролиз солей. Ионное произведение воды. Водородный показатель (pH) раствора;</w:t>
      </w:r>
    </w:p>
    <w:p w14:paraId="02799C1D" w14:textId="77777777" w:rsidR="00FB040B" w:rsidRPr="00FB040B" w:rsidRDefault="00FB040B" w:rsidP="00FB040B">
      <w:pPr>
        <w:spacing w:line="360" w:lineRule="auto"/>
        <w:ind w:left="-426" w:firstLine="708"/>
        <w:contextualSpacing/>
        <w:jc w:val="both"/>
        <w:rPr>
          <w:rFonts w:eastAsia="Times New Roman"/>
        </w:rPr>
      </w:pPr>
      <w:r w:rsidRPr="00FB040B">
        <w:rPr>
          <w:rFonts w:eastAsia="Times New Roman"/>
        </w:rPr>
        <w:t>- Расчёты теплового эффекта (по термохимическим уравнениям). Расчёты объёмных отношений газов при химических реакциях.</w:t>
      </w:r>
    </w:p>
    <w:p w14:paraId="0E66BD42"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Процент выполнения заданий повышенной сложности выше 50, который в целом можно считать достаточным:</w:t>
      </w:r>
    </w:p>
    <w:p w14:paraId="167753B7"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Идентификация неорганических соединений. Качественные реакции на неорганические вещества и ионы;</w:t>
      </w:r>
    </w:p>
    <w:p w14:paraId="7AD34993"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lastRenderedPageBreak/>
        <w:t>- Генетическая связь неорганических веществ, принадлежащих к различным классам;</w:t>
      </w:r>
    </w:p>
    <w:p w14:paraId="16BA9227"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Химические свойства углеводородов: алканов, циклоалканов, алкенов, алкадиенов, алкинов, аренов.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при синтезе органических веществ Свободнорадикальный и ионный механизмы реакции. Понятие о нуклеофиле и электрофиле. Правило Марковникова. Правило Зайцева;</w:t>
      </w:r>
    </w:p>
    <w:p w14:paraId="0E859E7D"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w:t>
      </w:r>
    </w:p>
    <w:p w14:paraId="371DDD5B"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Генетическая связь между классами органических соединений;</w:t>
      </w:r>
    </w:p>
    <w:p w14:paraId="0FC1AB87"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Обратимые реакции. Химическое равновесие. Факторы, влияющие на состояние химического равновесия. Принцип Ле Шателье;</w:t>
      </w:r>
    </w:p>
    <w:p w14:paraId="13DE07C1"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w:t>
      </w:r>
    </w:p>
    <w:p w14:paraId="47DC22F2"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Идентификация неорганических соединений. Качественные реакции на неорганические вещества и ионы. Идентификация органических соединений. Решение экспериментальных задач на распознавание веществ.</w:t>
      </w:r>
    </w:p>
    <w:p w14:paraId="633581B7"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Процент выполнения заданий высокой сложности выше 30, который в целом можно считать достаточным:</w:t>
      </w:r>
    </w:p>
    <w:p w14:paraId="16BE4796"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Окислительно-восстановительные реакции. Поведение веществ в средах с разным значением pH. Методы электронного баланса;</w:t>
      </w:r>
    </w:p>
    <w:p w14:paraId="1CCD13DF"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p w14:paraId="02800557"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Генетическая связь неорганических веществ, принадлежащих к различным классам;</w:t>
      </w:r>
    </w:p>
    <w:p w14:paraId="04599E58"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Генетическая связь между классами органических соединений;</w:t>
      </w:r>
    </w:p>
    <w:p w14:paraId="7D1C513C"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sz w:val="24"/>
          <w:szCs w:val="24"/>
        </w:rPr>
        <w:t>- Нахождение молекулярной формулы органического вещества по его плотности и массовым долям элементов, входящих в его состав, или по продуктам сгорания; установление структурной формулы органического вещества на основе его химических свойств или способов получения.</w:t>
      </w:r>
    </w:p>
    <w:p w14:paraId="426575A1" w14:textId="77777777" w:rsidR="00FB040B" w:rsidRPr="00FB040B" w:rsidRDefault="00FB040B" w:rsidP="00FB040B">
      <w:pPr>
        <w:pStyle w:val="a3"/>
        <w:spacing w:line="360" w:lineRule="auto"/>
        <w:ind w:left="-426" w:firstLine="708"/>
        <w:jc w:val="both"/>
        <w:rPr>
          <w:rFonts w:ascii="Times New Roman" w:hAnsi="Times New Roman"/>
          <w:sz w:val="24"/>
          <w:szCs w:val="24"/>
        </w:rPr>
      </w:pPr>
      <w:r w:rsidRPr="00FB040B">
        <w:rPr>
          <w:rFonts w:ascii="Times New Roman" w:hAnsi="Times New Roman"/>
          <w:i/>
          <w:sz w:val="24"/>
          <w:szCs w:val="24"/>
        </w:rPr>
        <w:lastRenderedPageBreak/>
        <w:t>Перечень элементов содержания / умений и видов деятельности, усвоение которых всеми школьниками округа в целом, школьниками с разным уровнем подготовки нельзя считать достаточным.</w:t>
      </w:r>
    </w:p>
    <w:p w14:paraId="495E825F" w14:textId="77777777" w:rsidR="00FB040B" w:rsidRPr="00FB040B" w:rsidRDefault="00FB040B" w:rsidP="00FB040B">
      <w:pPr>
        <w:pStyle w:val="afb"/>
        <w:spacing w:line="276" w:lineRule="auto"/>
        <w:rPr>
          <w:i/>
          <w:sz w:val="24"/>
          <w:szCs w:val="24"/>
          <w:highlight w:val="yellow"/>
        </w:rPr>
      </w:pPr>
    </w:p>
    <w:p w14:paraId="49BC4B08" w14:textId="77777777" w:rsidR="00FB040B" w:rsidRPr="00FB040B" w:rsidRDefault="00FB040B" w:rsidP="00FB040B">
      <w:pPr>
        <w:spacing w:line="360" w:lineRule="auto"/>
        <w:ind w:left="-426" w:firstLine="708"/>
        <w:jc w:val="both"/>
        <w:rPr>
          <w:iCs/>
        </w:rPr>
      </w:pPr>
      <w:bookmarkStart w:id="7" w:name="_Hlk143619654"/>
      <w:r w:rsidRPr="00FB040B">
        <w:rPr>
          <w:iCs/>
        </w:rPr>
        <w:t>Процент выполнения заданий базового уровня ниже 50, который нельзя считать достаточным:</w:t>
      </w:r>
    </w:p>
    <w:bookmarkEnd w:id="7"/>
    <w:p w14:paraId="5797478C" w14:textId="77777777" w:rsidR="00FB040B" w:rsidRPr="00FB040B" w:rsidRDefault="00FB040B" w:rsidP="00FB040B">
      <w:pPr>
        <w:pStyle w:val="a3"/>
        <w:spacing w:line="360" w:lineRule="auto"/>
        <w:ind w:left="-426" w:firstLine="708"/>
        <w:jc w:val="both"/>
        <w:rPr>
          <w:rFonts w:ascii="Times New Roman" w:hAnsi="Times New Roman"/>
          <w:bCs/>
          <w:iCs/>
          <w:sz w:val="24"/>
          <w:szCs w:val="24"/>
        </w:rPr>
      </w:pPr>
      <w:r w:rsidRPr="00FB040B">
        <w:rPr>
          <w:rFonts w:ascii="Times New Roman" w:hAnsi="Times New Roman"/>
          <w:bCs/>
          <w:iCs/>
          <w:sz w:val="24"/>
          <w:szCs w:val="24"/>
        </w:rPr>
        <w:t>- Химическая реакция. Классификация химических реакций в неорганической и органической химии. Закон сохранения массы веществ;</w:t>
      </w:r>
    </w:p>
    <w:p w14:paraId="61A0B74D" w14:textId="77777777" w:rsidR="00FB040B" w:rsidRPr="00FB040B" w:rsidRDefault="00FB040B" w:rsidP="00FB040B">
      <w:pPr>
        <w:spacing w:line="360" w:lineRule="auto"/>
        <w:ind w:left="-426" w:firstLine="710"/>
        <w:jc w:val="both"/>
        <w:rPr>
          <w:color w:val="000000"/>
        </w:rPr>
      </w:pPr>
      <w:r w:rsidRPr="00FB040B">
        <w:rPr>
          <w:color w:val="000000"/>
        </w:rPr>
        <w:t>- 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6DA4DEF6" w14:textId="77777777" w:rsidR="00FB040B" w:rsidRPr="00FB040B" w:rsidRDefault="00FB040B" w:rsidP="00FB040B">
      <w:pPr>
        <w:spacing w:line="360" w:lineRule="auto"/>
        <w:ind w:left="-426" w:firstLine="710"/>
        <w:jc w:val="both"/>
        <w:rPr>
          <w:color w:val="000000"/>
        </w:rPr>
      </w:pPr>
      <w:r w:rsidRPr="00FB040B">
        <w:rPr>
          <w:color w:val="000000"/>
        </w:rPr>
        <w:t>-</w:t>
      </w:r>
      <w:r w:rsidRPr="00FB040B">
        <w:t xml:space="preserve"> </w:t>
      </w:r>
      <w:r w:rsidRPr="00FB040B">
        <w:rPr>
          <w:color w:val="000000"/>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90A62F9" w14:textId="77777777" w:rsidR="00FB040B" w:rsidRPr="00FB040B" w:rsidRDefault="00FB040B" w:rsidP="00FB040B">
      <w:pPr>
        <w:spacing w:line="360" w:lineRule="auto"/>
        <w:ind w:left="-426" w:firstLine="710"/>
        <w:jc w:val="both"/>
        <w:rPr>
          <w:color w:val="000000"/>
        </w:rPr>
      </w:pPr>
      <w:r w:rsidRPr="00FB040B">
        <w:rPr>
          <w:color w:val="000000"/>
        </w:rPr>
        <w:t>-  Химические свойства жиров. Мылá как соли высших карбоновых кислот Химические свойства глюкозы. Дисахариды: сахароза, мальтоза. Восстанавливающие и невосстанавливающие дисахариды. Гидролиз дисахаридов. Полисахариды: крахмал, гликоген. Химические свойства крахмала и целлюлозы. Характерные химические свойства аминов. Аминокислоты и белки. Аминокислоты как амфотерные органические соединения. Основные аминокислоты, образующие белки. Важнейшие способы получения аминов и аминокислот. Химические свойства белков: гидролиз, денатурация, качественные (цветные) реакции на белки.</w:t>
      </w:r>
    </w:p>
    <w:p w14:paraId="4E83E1F8" w14:textId="77777777" w:rsidR="00FB040B" w:rsidRPr="00FB040B" w:rsidRDefault="00FB040B" w:rsidP="00FB040B">
      <w:pPr>
        <w:spacing w:line="360" w:lineRule="auto"/>
        <w:ind w:left="-426" w:firstLine="710"/>
        <w:jc w:val="both"/>
        <w:rPr>
          <w:iCs/>
        </w:rPr>
      </w:pPr>
      <w:r w:rsidRPr="00FB040B">
        <w:rPr>
          <w:iCs/>
        </w:rPr>
        <w:t>Процент выполнения заданий повышенного и высокого уровней ниже 15, который нельзя считать достаточным:</w:t>
      </w:r>
    </w:p>
    <w:p w14:paraId="3480B612" w14:textId="77777777" w:rsidR="00FB040B" w:rsidRPr="00FB040B" w:rsidRDefault="00FB040B" w:rsidP="00FB040B">
      <w:pPr>
        <w:spacing w:line="360" w:lineRule="auto"/>
        <w:ind w:left="-426" w:firstLine="708"/>
        <w:jc w:val="both"/>
        <w:rPr>
          <w:iCs/>
        </w:rPr>
      </w:pPr>
      <w:r w:rsidRPr="00FB040B">
        <w:rPr>
          <w:iCs/>
        </w:rPr>
        <w:t>- 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p w14:paraId="48D59540" w14:textId="77777777" w:rsidR="00FB040B" w:rsidRPr="00FB040B" w:rsidRDefault="00FB040B" w:rsidP="00FB040B">
      <w:pPr>
        <w:pStyle w:val="a3"/>
        <w:widowControl w:val="0"/>
        <w:tabs>
          <w:tab w:val="left" w:pos="851"/>
        </w:tabs>
        <w:autoSpaceDE w:val="0"/>
        <w:autoSpaceDN w:val="0"/>
        <w:ind w:left="0" w:right="-20"/>
        <w:jc w:val="center"/>
        <w:rPr>
          <w:rFonts w:ascii="Times New Roman" w:hAnsi="Times New Roman"/>
          <w:b/>
          <w:sz w:val="24"/>
          <w:szCs w:val="24"/>
        </w:rPr>
      </w:pPr>
      <w:r w:rsidRPr="00FB040B">
        <w:rPr>
          <w:rFonts w:ascii="Times New Roman" w:hAnsi="Times New Roman"/>
          <w:b/>
          <w:sz w:val="24"/>
          <w:szCs w:val="24"/>
        </w:rPr>
        <w:t>Рекомендации по совершенствованию преподавания учебного предмета для всех обучающихся</w:t>
      </w:r>
    </w:p>
    <w:p w14:paraId="44CB8161" w14:textId="77777777" w:rsidR="00FB040B" w:rsidRPr="00FB040B" w:rsidRDefault="00FB040B" w:rsidP="00FB040B">
      <w:pPr>
        <w:spacing w:line="360" w:lineRule="auto"/>
        <w:ind w:left="-426" w:firstLine="708"/>
        <w:contextualSpacing/>
        <w:jc w:val="both"/>
      </w:pPr>
      <w:r w:rsidRPr="00FB040B">
        <w:lastRenderedPageBreak/>
        <w:t>В соответствии с анализом результатов ЕГЭ определен перечень заданий, при выполнении которых у учащихся возникают наибольшие затруднения. Нельзя считать достаточным усвоение следующих элементов содержания/умений и видов деятельности (процент выполнения ниже 50% для заданий базового уровня и ниже 15% для заданий повышенного и высокого уровня):</w:t>
      </w:r>
    </w:p>
    <w:p w14:paraId="4E2F4ADE" w14:textId="77777777" w:rsidR="00FB040B" w:rsidRPr="00FB040B" w:rsidRDefault="00FB040B" w:rsidP="00FB040B">
      <w:pPr>
        <w:spacing w:line="360" w:lineRule="auto"/>
        <w:ind w:left="-426" w:firstLine="708"/>
        <w:contextualSpacing/>
        <w:jc w:val="both"/>
      </w:pPr>
      <w:r w:rsidRPr="00FB040B">
        <w:t>Следует обратить особое внимание на изучение этих тем в 9, 10 и 11 классах, внести изменения в календарно-тематическое планирование, выделив резерв времени для повторения и закрепления сложных для обучающихся вопросов в рамках решения задач по органической и неорганической химии.</w:t>
      </w:r>
    </w:p>
    <w:p w14:paraId="0757FE51" w14:textId="77777777" w:rsidR="00FB040B" w:rsidRPr="00FB040B" w:rsidRDefault="00FB040B" w:rsidP="00FB040B">
      <w:pPr>
        <w:spacing w:line="360" w:lineRule="auto"/>
        <w:ind w:left="-426" w:firstLine="708"/>
        <w:contextualSpacing/>
        <w:jc w:val="both"/>
      </w:pPr>
      <w:r w:rsidRPr="00FB040B">
        <w:t xml:space="preserve">  Учитывая, что большая часть заданий ЕГЭ представлена в тестовом формате, на уроках химии (и за его рамками) необходимо продуктивно организовать работу с тестами: познакомить обучающихся со структурой тестов, проинструктировать обучающихся о работе с различными видами и показать эталонные формы ответов. </w:t>
      </w:r>
    </w:p>
    <w:p w14:paraId="55C430D5" w14:textId="77777777" w:rsidR="00FB040B" w:rsidRPr="00FB040B" w:rsidRDefault="00FB040B" w:rsidP="00FB040B">
      <w:pPr>
        <w:spacing w:line="360" w:lineRule="auto"/>
        <w:ind w:left="-426" w:firstLine="708"/>
        <w:contextualSpacing/>
        <w:jc w:val="both"/>
      </w:pPr>
      <w:r w:rsidRPr="00FB040B">
        <w:t xml:space="preserve">Целесообразно применять в рамках текущего контроля различные формы заданий, направленных на проверку химических свойств веществ и предусматривающих анализ данных, их отбор с учетом сформулированных вопросов, и/или заданий, включающих описание результатов химических экспериментов. При этом очень важно предлагать выпускникам проговаривать или записывать алгоритм действий. </w:t>
      </w:r>
    </w:p>
    <w:p w14:paraId="62923930" w14:textId="77777777" w:rsidR="00FB040B" w:rsidRPr="00FB040B" w:rsidRDefault="00FB040B" w:rsidP="00FB040B">
      <w:pPr>
        <w:spacing w:line="360" w:lineRule="auto"/>
        <w:ind w:left="-426" w:firstLine="708"/>
        <w:contextualSpacing/>
        <w:jc w:val="both"/>
      </w:pPr>
      <w:r w:rsidRPr="00FB040B">
        <w:t>Для успешного решения задачи на расчёты массы (объёма, количества вещества) продуктов реакции особенно важно развивать навыки алгоритмического мышления, извлечения информации из текста задачи (в условии каждой из таких задач, как правило, приведен целый комплекс данных). Определение данных с указанием единиц измерения физических величин позволит избежать и арифметических ошибок, которые нередко встречаются в решениях.</w:t>
      </w:r>
    </w:p>
    <w:p w14:paraId="1EA8D02A" w14:textId="77777777" w:rsidR="00FB040B" w:rsidRPr="00FB040B" w:rsidRDefault="00FB040B" w:rsidP="00FB040B">
      <w:pPr>
        <w:spacing w:line="360" w:lineRule="auto"/>
        <w:ind w:left="-426" w:firstLine="708"/>
        <w:contextualSpacing/>
        <w:jc w:val="both"/>
      </w:pPr>
      <w:r w:rsidRPr="00FB040B">
        <w:t xml:space="preserve">Для усиления практического аспекта в преподавании химии и углубления понимания материала необходима эффективная реализация химического эксперимента в сочетании с другими наглядными средствами обучения химии </w:t>
      </w:r>
      <w:r w:rsidRPr="00FB040B">
        <w:lastRenderedPageBreak/>
        <w:t>(демонстрационный эксперимент, работа с моделями молекул и кристаллических решеток, видеоматериалы, виртуальные лаборатории, программы моделирования химических объектов) в таких формах, как лабораторная и практическая работы. Теоретический материал должен преподаваться в тесной взаимосвязи с релевантным экспериментом. Каждый эксперимент должен включать в себя методические указания, компонентом которых является как непосредственно экспериментальная работа, так и выполнение контрольных заданий в формате, аналогичном заданиям ОГЭ и ЕГЭ по химии.</w:t>
      </w:r>
    </w:p>
    <w:p w14:paraId="4D469A0C" w14:textId="77777777" w:rsidR="00FB040B" w:rsidRPr="00FB040B" w:rsidRDefault="00FB040B" w:rsidP="00FB040B">
      <w:pPr>
        <w:spacing w:line="360" w:lineRule="auto"/>
        <w:ind w:left="-426" w:firstLine="708"/>
        <w:contextualSpacing/>
        <w:jc w:val="both"/>
      </w:pPr>
      <w:r w:rsidRPr="00FB040B">
        <w:lastRenderedPageBreak/>
        <w:t xml:space="preserve">В содержании урока важно предусматривать работу с заданиями, которые отражают не только предметную составляющую химии, но и межпредметные связи с физикой, биологией, математикой. Необходимо наличие практико-ориентированных, межпредметных, экологизированных заданий в ходе реализации обучения школьного курса химии. Следует избегать решения «шаблонных» заданий, которые ставят перед собой задачу «натаскивания» на выполнение задач определенного формата, в то время как результатом обучения является развитие творческого и критического мышления, а также сформированность навыков переноса знаний из области теории в реальные жизненные ситуации. </w:t>
      </w:r>
    </w:p>
    <w:p w14:paraId="2890A071" w14:textId="77777777" w:rsidR="00FB040B" w:rsidRPr="00FB040B" w:rsidRDefault="00FB040B" w:rsidP="00FB040B">
      <w:pPr>
        <w:spacing w:line="360" w:lineRule="auto"/>
        <w:ind w:left="-426" w:firstLine="708"/>
        <w:contextualSpacing/>
        <w:jc w:val="both"/>
      </w:pPr>
      <w:r w:rsidRPr="00FB040B">
        <w:t xml:space="preserve">С учетом усложнения задач, предлагаемых в КИМ, важным компонентом успешности их выполнения, становится математическая подготовка обучающихся: умения составлять алгебраические системы уравнений с двумя неизвестными, вычислять массовою долю элемента в смеси веществ (элементы атомистики появились в КИМ ЕГЭ текущего года). Важную роль в решении этой проблемы могут сыграть интегрированные уроки математики и химии. </w:t>
      </w:r>
    </w:p>
    <w:p w14:paraId="4F67DFF9" w14:textId="77777777" w:rsidR="00FB040B" w:rsidRPr="00FB040B" w:rsidRDefault="00FB040B" w:rsidP="00FB040B">
      <w:pPr>
        <w:widowControl w:val="0"/>
        <w:tabs>
          <w:tab w:val="left" w:pos="851"/>
        </w:tabs>
        <w:autoSpaceDE w:val="0"/>
        <w:autoSpaceDN w:val="0"/>
        <w:ind w:left="360" w:right="-20"/>
        <w:jc w:val="center"/>
        <w:rPr>
          <w:b/>
        </w:rPr>
      </w:pPr>
      <w:r w:rsidRPr="00FB040B">
        <w:rPr>
          <w:b/>
        </w:rPr>
        <w:t>Рекомендации по организации дифференцированного обучения школьников с разным уровнем предметной подготовки</w:t>
      </w:r>
    </w:p>
    <w:p w14:paraId="5F0833E3" w14:textId="77777777" w:rsidR="00FB040B" w:rsidRPr="00FB040B" w:rsidRDefault="00FB040B" w:rsidP="00FB040B">
      <w:pPr>
        <w:spacing w:line="360" w:lineRule="auto"/>
        <w:ind w:left="-425" w:firstLine="709"/>
        <w:jc w:val="both"/>
        <w:rPr>
          <w:rFonts w:eastAsia="Times New Roman"/>
          <w:color w:val="000000"/>
        </w:rPr>
      </w:pPr>
      <w:r w:rsidRPr="00FB040B">
        <w:rPr>
          <w:rFonts w:eastAsia="Times New Roman"/>
          <w:color w:val="000000"/>
        </w:rPr>
        <w:t xml:space="preserve">На уроках химии необходимо организовать дифференцированное обучение школьников с разным уровнем предметной подготовки. Дифференцированный и индивидуализированный подход в обучении способствует развитию </w:t>
      </w:r>
      <w:r w:rsidRPr="00FB040B">
        <w:rPr>
          <w:rFonts w:eastAsia="Times New Roman"/>
          <w:color w:val="000000"/>
        </w:rPr>
        <w:lastRenderedPageBreak/>
        <w:t xml:space="preserve">познавательной активности обучающихся и их самореализации в учебном процессе, способствует усвоению каждым учеником обязательного минимума содержания химического образования, обеспечивает положительную динамику в учебной деятельности. </w:t>
      </w:r>
    </w:p>
    <w:p w14:paraId="58BB82E6" w14:textId="77777777" w:rsidR="00FB040B" w:rsidRPr="00FB040B" w:rsidRDefault="00FB040B" w:rsidP="00FB040B">
      <w:pPr>
        <w:spacing w:line="360" w:lineRule="auto"/>
        <w:ind w:left="-425" w:firstLine="709"/>
        <w:jc w:val="both"/>
      </w:pPr>
      <w:r w:rsidRPr="00FB040B">
        <w:rPr>
          <w:rFonts w:eastAsia="Times New Roman"/>
          <w:color w:val="000000"/>
        </w:rPr>
        <w:t>Дифференцированный подход к обучению возможен с использованием групповой, индивидуальной и других форм работы. Дифференцированное обучение на уроке может быть организовано разными способами: за счет дифференциации заданий (в том числе с использованием открытого банка материалов), в парной («учим друг друга», взаимопроверка) и групповой работе.</w:t>
      </w:r>
    </w:p>
    <w:p w14:paraId="2C999FED" w14:textId="77777777" w:rsidR="00FB040B" w:rsidRPr="00FB040B" w:rsidRDefault="00FB040B" w:rsidP="00FB040B">
      <w:pPr>
        <w:spacing w:line="360" w:lineRule="auto"/>
        <w:ind w:left="-425" w:firstLine="709"/>
        <w:jc w:val="both"/>
      </w:pPr>
      <w:r w:rsidRPr="00FB040B">
        <w:rPr>
          <w:rFonts w:eastAsia="Times New Roman"/>
          <w:b/>
          <w:color w:val="000000"/>
        </w:rPr>
        <w:t>Обучающимся с низким уровнем предметной подготовки</w:t>
      </w:r>
      <w:r w:rsidRPr="00FB040B">
        <w:rPr>
          <w:rFonts w:eastAsia="Times New Roman"/>
          <w:color w:val="000000"/>
        </w:rPr>
        <w:t xml:space="preserve"> предлагается выполнять упражнения по предложенному образцу. Можно предложить алгоритм выполнения решение задачи, помощь консультантов из групп, обучающихся со средними или высокими образовательными результатами. </w:t>
      </w:r>
    </w:p>
    <w:p w14:paraId="1C990FEE" w14:textId="77777777" w:rsidR="00FB040B" w:rsidRPr="00FB040B" w:rsidRDefault="00FB040B" w:rsidP="00FB040B">
      <w:pPr>
        <w:spacing w:line="360" w:lineRule="auto"/>
        <w:ind w:left="-425" w:firstLine="709"/>
        <w:jc w:val="both"/>
      </w:pPr>
      <w:r w:rsidRPr="00FB040B">
        <w:rPr>
          <w:rFonts w:eastAsia="Times New Roman"/>
          <w:color w:val="000000"/>
        </w:rPr>
        <w:t xml:space="preserve">Система работы учителя может быть акцентирована на развитие у таких обучающихся навыков самоорганизации, контроля и коррекции результатов своей деятельности (например, посредством последовательно реализуемой совокупности требований к организации </w:t>
      </w:r>
      <w:r w:rsidRPr="00FB040B">
        <w:rPr>
          <w:rFonts w:eastAsia="Times New Roman"/>
          <w:color w:val="000000"/>
        </w:rPr>
        <w:lastRenderedPageBreak/>
        <w:t xml:space="preserve">различных видов учебной деятельности, проверке результатов выполнения заданий). </w:t>
      </w:r>
      <w:r w:rsidRPr="00FB040B">
        <w:t xml:space="preserve">Следует усилить подготовку по заданиям базового уровня: уравнения реакции и вычисления по величинам, расчёт массы вещества или объёма газов по известному количеству вещества, массе или объёму одного из участвующих в реакции веществ, расчёты массовой или объёмной доли выхода продукта реакции от теоретически возможного, а также расчёты массовой доли (массы) химического соединения в смеси. Необходимо совершенствовать вычислительные умения у учащихся, необходимые для решения задач. 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обучающимся индивидуальных заданий по повторению конкретного учебного материала к определенному уроку и обращения к ранее изученному в </w:t>
      </w:r>
      <w:r w:rsidRPr="00FB040B">
        <w:lastRenderedPageBreak/>
        <w:t>процессе освоения нового материала. 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w:t>
      </w:r>
    </w:p>
    <w:p w14:paraId="3704E638" w14:textId="77777777" w:rsidR="00FB040B" w:rsidRPr="00FB040B" w:rsidRDefault="00FB040B" w:rsidP="00FB040B">
      <w:pPr>
        <w:spacing w:line="360" w:lineRule="auto"/>
        <w:ind w:left="-425" w:firstLine="709"/>
        <w:jc w:val="both"/>
      </w:pPr>
      <w:r w:rsidRPr="00FB040B">
        <w:rPr>
          <w:rFonts w:eastAsia="Times New Roman"/>
          <w:b/>
          <w:color w:val="000000"/>
        </w:rPr>
        <w:t>Обучающимся со средним уровнем предметной подготовки</w:t>
      </w:r>
      <w:r w:rsidRPr="00FB040B">
        <w:rPr>
          <w:rFonts w:eastAsia="Times New Roman"/>
          <w:color w:val="000000"/>
        </w:rPr>
        <w:t xml:space="preserve"> предлагается дозированная помощь, например, алгоритмы выполнения заданий, памятка, образец с частично выполненным заданием, справочные материалы.</w:t>
      </w:r>
      <w:r w:rsidRPr="00FB040B">
        <w:t xml:space="preserve"> Необходимо совершенствовать умения понимать тексты. Для этого можно использовать разные приемы работы с текстами, использовать упражнения определять главную мысль текста, пересказывать и объяснять процессы. Как главное дидактическое средство можно использовать и открытые варианты КИМ по химии.</w:t>
      </w:r>
    </w:p>
    <w:p w14:paraId="5200B421" w14:textId="77777777" w:rsidR="00FB040B" w:rsidRPr="00FB040B" w:rsidRDefault="00FB040B" w:rsidP="00FB040B">
      <w:pPr>
        <w:spacing w:line="360" w:lineRule="auto"/>
        <w:ind w:left="-425" w:firstLine="709"/>
        <w:jc w:val="both"/>
      </w:pPr>
      <w:r w:rsidRPr="00FB040B">
        <w:t>При организации работы по закреплению полученных знаний и необходимо обращать внимание на особенности формулировки условия задания: найти ключевые слова; уяснить, на какие вопросы нужно будет ответить; понять, какой теоретический и фактологический материал послужит основой для ответов на поставленные вопросы. На этом этапе можно выявить и скорректировать пробелы в знании теоретического материала. При выполнении большинства тестовых заданий целесообразно вести запись химических формул и уравнений реакций, даже если это требование впрямую не прописано в условии задания.</w:t>
      </w:r>
    </w:p>
    <w:p w14:paraId="000B4244" w14:textId="77777777" w:rsidR="00FB040B" w:rsidRPr="00FB040B" w:rsidRDefault="00FB040B" w:rsidP="00FB040B">
      <w:pPr>
        <w:spacing w:line="360" w:lineRule="auto"/>
        <w:ind w:left="-425" w:firstLine="709"/>
        <w:jc w:val="both"/>
      </w:pPr>
      <w:r w:rsidRPr="00FB040B">
        <w:rPr>
          <w:rFonts w:eastAsia="Times New Roman"/>
          <w:b/>
          <w:color w:val="000000"/>
        </w:rPr>
        <w:t xml:space="preserve">Обучающимся с высоким уровнем предметной подготовки </w:t>
      </w:r>
      <w:r w:rsidRPr="00FB040B">
        <w:rPr>
          <w:rFonts w:eastAsia="Times New Roman"/>
          <w:color w:val="000000"/>
        </w:rPr>
        <w:t xml:space="preserve">предлагается изучать теоретический материал с разбором пояснений, рассуждений, доказательств; выполнять задания, аналогичные разобранным примерам; изучать дополнительный материал; выполнять исследовательскую работу. </w:t>
      </w:r>
      <w:r w:rsidRPr="00FB040B">
        <w:t>При разборе задач повышенного и высокого уровня сложности, необходимо научить самостоятельно искать методы решения практических задач.</w:t>
      </w:r>
    </w:p>
    <w:p w14:paraId="4AF9C9DF" w14:textId="77777777" w:rsidR="00FB040B" w:rsidRPr="00FB040B" w:rsidRDefault="00FB040B" w:rsidP="00FB040B">
      <w:pPr>
        <w:spacing w:line="360" w:lineRule="auto"/>
        <w:ind w:left="-425" w:firstLine="709"/>
        <w:jc w:val="both"/>
      </w:pPr>
      <w:r w:rsidRPr="00FB040B">
        <w:t xml:space="preserve">В процессе обучения необходимо развивать самостоятельность мышления обучающихся, использовать проблемные методы обучения, включать в работу на уроках, элективных и факультативных курсах задания, которые направлены не на репродукцию знаний и тренировку памяти, а на формирование способности мыслить, рассуждать, использовать и </w:t>
      </w:r>
      <w:r w:rsidRPr="00FB040B">
        <w:lastRenderedPageBreak/>
        <w:t>развивать свой творческий и интеллектуальный потенциал. Совершенствование процесса обучения должно быть основано на применении современных образовательных технологий и активных методов обучения, которые развивают познавательную активность обучающихся и снижают их эмоциональную нагрузку. При решении познавательных задач ученики активно усваивают новые знания, приобретают навыки и умения в самостоятельном формировании задачи (проблемы) исходя из реальных условий. Нужно создавать условия, при которых обучающиеся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развивают у себя исследовательские умения и системное мышление.</w:t>
      </w:r>
    </w:p>
    <w:p w14:paraId="6BC25F6E" w14:textId="77777777" w:rsidR="00FB040B" w:rsidRPr="00FB040B" w:rsidRDefault="00FB040B" w:rsidP="00FB040B">
      <w:pPr>
        <w:widowControl w:val="0"/>
        <w:tabs>
          <w:tab w:val="left" w:pos="851"/>
        </w:tabs>
        <w:autoSpaceDE w:val="0"/>
        <w:autoSpaceDN w:val="0"/>
        <w:ind w:right="-20"/>
        <w:jc w:val="both"/>
        <w:rPr>
          <w:b/>
        </w:rPr>
      </w:pPr>
      <w:r w:rsidRPr="00FB040B">
        <w:rPr>
          <w:b/>
        </w:rPr>
        <w:tab/>
      </w:r>
    </w:p>
    <w:p w14:paraId="1AD3EA43" w14:textId="77777777" w:rsidR="00FB040B" w:rsidRPr="00FB040B" w:rsidRDefault="00FB040B" w:rsidP="00FB040B">
      <w:pPr>
        <w:widowControl w:val="0"/>
        <w:tabs>
          <w:tab w:val="left" w:pos="851"/>
        </w:tabs>
        <w:autoSpaceDE w:val="0"/>
        <w:autoSpaceDN w:val="0"/>
        <w:ind w:right="-20"/>
        <w:jc w:val="center"/>
        <w:rPr>
          <w:b/>
        </w:rPr>
      </w:pPr>
      <w:r w:rsidRPr="00FB040B">
        <w:rPr>
          <w:b/>
        </w:rPr>
        <w:t>Рекомендации по темам для обсуждения на методических объединениях учителей-предметников, возможные направления повышения квалификации</w:t>
      </w:r>
    </w:p>
    <w:p w14:paraId="4ECEC403" w14:textId="77777777" w:rsidR="00FB040B" w:rsidRPr="00FB040B" w:rsidRDefault="00FB040B" w:rsidP="00FB040B">
      <w:pPr>
        <w:spacing w:line="360" w:lineRule="auto"/>
        <w:ind w:left="-425" w:firstLine="709"/>
        <w:jc w:val="both"/>
      </w:pPr>
      <w:r w:rsidRPr="00FB040B">
        <w:t>На методических объединениях учителей химии рекомендуется организовать обсуждение следующих вопросов:</w:t>
      </w:r>
    </w:p>
    <w:p w14:paraId="6D427F5A"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анализ результатов ЕГЭ-2026, типичных ошибок и затруднений, средства повышения качества образования по предмету;</w:t>
      </w:r>
    </w:p>
    <w:p w14:paraId="2B1C9EDA"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демоверсия измерительных материалов для ГИА 2026 года по программам СОО;</w:t>
      </w:r>
    </w:p>
    <w:p w14:paraId="0406CE1E"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способы решения комбинированных задач.</w:t>
      </w:r>
    </w:p>
    <w:p w14:paraId="141DFBDD"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С целью организации методической поддержки учителей химии определены направления повышения квалификации учителей:</w:t>
      </w:r>
    </w:p>
    <w:p w14:paraId="5D541225"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эффективные технологии и методы подготовки к ЕГЭ по химии в школах с низкими результатами;</w:t>
      </w:r>
    </w:p>
    <w:p w14:paraId="7D48EC81"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 xml:space="preserve">методика обобщения классов органических веществ (неорганических веществ) в 11 классе; </w:t>
      </w:r>
    </w:p>
    <w:p w14:paraId="71A6139C" w14:textId="77777777" w:rsidR="00FB040B" w:rsidRPr="00FB040B" w:rsidRDefault="00FB040B" w:rsidP="00081777">
      <w:pPr>
        <w:pStyle w:val="a3"/>
        <w:numPr>
          <w:ilvl w:val="0"/>
          <w:numId w:val="6"/>
        </w:numPr>
        <w:spacing w:after="0" w:line="360" w:lineRule="auto"/>
        <w:jc w:val="both"/>
        <w:rPr>
          <w:rFonts w:ascii="Times New Roman" w:hAnsi="Times New Roman"/>
          <w:sz w:val="24"/>
          <w:szCs w:val="24"/>
        </w:rPr>
      </w:pPr>
      <w:r w:rsidRPr="00FB040B">
        <w:rPr>
          <w:rFonts w:ascii="Times New Roman" w:hAnsi="Times New Roman"/>
          <w:sz w:val="24"/>
          <w:szCs w:val="24"/>
        </w:rPr>
        <w:t>формирование естественнонаучной грамотности;</w:t>
      </w:r>
    </w:p>
    <w:p w14:paraId="0B4B4687" w14:textId="77777777" w:rsidR="00FB040B" w:rsidRPr="00FB040B" w:rsidRDefault="00FB040B" w:rsidP="00FB040B">
      <w:pPr>
        <w:spacing w:line="360" w:lineRule="auto"/>
        <w:ind w:left="-425" w:firstLine="709"/>
        <w:jc w:val="both"/>
      </w:pPr>
      <w:r w:rsidRPr="00FB040B">
        <w:lastRenderedPageBreak/>
        <w:t>Актуальные направления в содержании курсов повышения квалификации:</w:t>
      </w:r>
    </w:p>
    <w:p w14:paraId="61DD7073" w14:textId="77777777" w:rsidR="00FB040B" w:rsidRPr="00FB040B" w:rsidRDefault="00FB040B" w:rsidP="00081777">
      <w:pPr>
        <w:pStyle w:val="a3"/>
        <w:numPr>
          <w:ilvl w:val="0"/>
          <w:numId w:val="7"/>
        </w:numPr>
        <w:spacing w:after="0" w:line="360" w:lineRule="auto"/>
        <w:ind w:left="851" w:hanging="284"/>
        <w:jc w:val="both"/>
        <w:rPr>
          <w:rFonts w:ascii="Times New Roman" w:hAnsi="Times New Roman"/>
          <w:sz w:val="24"/>
          <w:szCs w:val="24"/>
        </w:rPr>
      </w:pPr>
      <w:r w:rsidRPr="00FB040B">
        <w:rPr>
          <w:rFonts w:ascii="Times New Roman" w:hAnsi="Times New Roman"/>
          <w:sz w:val="24"/>
          <w:szCs w:val="24"/>
        </w:rPr>
        <w:t>дистанционные образовательные технологии в урочной и внеурочной деятельности;</w:t>
      </w:r>
    </w:p>
    <w:p w14:paraId="072FC997" w14:textId="77777777" w:rsidR="00FB040B" w:rsidRPr="00FB040B" w:rsidRDefault="00FB040B" w:rsidP="00081777">
      <w:pPr>
        <w:pStyle w:val="a3"/>
        <w:numPr>
          <w:ilvl w:val="0"/>
          <w:numId w:val="7"/>
        </w:numPr>
        <w:spacing w:after="0" w:line="360" w:lineRule="auto"/>
        <w:ind w:left="851" w:hanging="284"/>
        <w:jc w:val="both"/>
        <w:rPr>
          <w:rFonts w:ascii="Times New Roman" w:hAnsi="Times New Roman"/>
          <w:sz w:val="24"/>
          <w:szCs w:val="24"/>
        </w:rPr>
      </w:pPr>
      <w:r w:rsidRPr="00FB040B">
        <w:rPr>
          <w:rFonts w:ascii="Times New Roman" w:hAnsi="Times New Roman"/>
          <w:sz w:val="24"/>
          <w:szCs w:val="24"/>
        </w:rPr>
        <w:t xml:space="preserve">организация химического эксперимента; </w:t>
      </w:r>
    </w:p>
    <w:p w14:paraId="4F556937" w14:textId="77777777" w:rsidR="00FB040B" w:rsidRPr="00FB040B" w:rsidRDefault="00FB040B" w:rsidP="00081777">
      <w:pPr>
        <w:pStyle w:val="a3"/>
        <w:numPr>
          <w:ilvl w:val="0"/>
          <w:numId w:val="7"/>
        </w:numPr>
        <w:spacing w:after="0" w:line="360" w:lineRule="auto"/>
        <w:ind w:left="851" w:hanging="284"/>
        <w:jc w:val="both"/>
        <w:rPr>
          <w:rFonts w:ascii="Times New Roman" w:hAnsi="Times New Roman"/>
          <w:sz w:val="24"/>
          <w:szCs w:val="24"/>
        </w:rPr>
      </w:pPr>
      <w:r w:rsidRPr="00FB040B">
        <w:rPr>
          <w:rFonts w:ascii="Times New Roman" w:hAnsi="Times New Roman"/>
          <w:sz w:val="24"/>
          <w:szCs w:val="24"/>
        </w:rPr>
        <w:t xml:space="preserve">эффективные приемы подготовки школьников к ГИА; </w:t>
      </w:r>
    </w:p>
    <w:p w14:paraId="1AB24823" w14:textId="77777777" w:rsidR="00FB040B" w:rsidRPr="00FB040B" w:rsidRDefault="00FB040B" w:rsidP="00081777">
      <w:pPr>
        <w:pStyle w:val="a3"/>
        <w:numPr>
          <w:ilvl w:val="0"/>
          <w:numId w:val="7"/>
        </w:numPr>
        <w:spacing w:after="0" w:line="360" w:lineRule="auto"/>
        <w:ind w:left="851" w:hanging="284"/>
        <w:jc w:val="both"/>
        <w:rPr>
          <w:rFonts w:ascii="Times New Roman" w:hAnsi="Times New Roman"/>
          <w:sz w:val="24"/>
          <w:szCs w:val="24"/>
        </w:rPr>
      </w:pPr>
      <w:r w:rsidRPr="00FB040B">
        <w:rPr>
          <w:rFonts w:ascii="Times New Roman" w:hAnsi="Times New Roman"/>
          <w:sz w:val="24"/>
          <w:szCs w:val="24"/>
        </w:rPr>
        <w:t>методика решения задач высокого уровня сложности.</w:t>
      </w:r>
    </w:p>
    <w:p w14:paraId="4486226F" w14:textId="77777777" w:rsidR="00FB040B" w:rsidRPr="00FB040B" w:rsidRDefault="00FB040B" w:rsidP="00FB040B">
      <w:pPr>
        <w:jc w:val="both"/>
        <w:rPr>
          <w:b/>
          <w:bCs/>
        </w:rPr>
      </w:pPr>
    </w:p>
    <w:p w14:paraId="68E3CD3F" w14:textId="77777777" w:rsidR="00FB040B" w:rsidRPr="00FB040B" w:rsidRDefault="00FB040B" w:rsidP="00FB040B">
      <w:pPr>
        <w:spacing w:line="360" w:lineRule="auto"/>
        <w:jc w:val="center"/>
        <w:rPr>
          <w:b/>
          <w:bCs/>
        </w:rPr>
      </w:pPr>
      <w:r w:rsidRPr="00FB040B">
        <w:rPr>
          <w:b/>
          <w:bCs/>
        </w:rPr>
        <w:t>Адресные рекомендации школам:</w:t>
      </w:r>
    </w:p>
    <w:p w14:paraId="0645CA53" w14:textId="77777777" w:rsidR="00FB040B" w:rsidRPr="00FB040B" w:rsidRDefault="00FB040B" w:rsidP="00FB040B">
      <w:pPr>
        <w:pStyle w:val="Default"/>
        <w:spacing w:line="360" w:lineRule="auto"/>
        <w:ind w:firstLine="720"/>
        <w:jc w:val="both"/>
      </w:pPr>
      <w:r w:rsidRPr="00FB040B">
        <w:t>Учителям ГБОУ СОШ "ОЦ" с. Дубовый Умет, ГБОУ СОШ "ОЦ" с. Подъем-Михайловка, ГБОУ СОШ № 3 п.г.т. Смышляевка, ГБОУ СОШ №1 "ОЦ" п.г.т. Смышляевка, ГБОУ СОШ с. Курумоч, ГБОУ СОШ с. Лопатино, ГБОУ СОШ № 3, ГБОУ СОШ № 5 "ОЦ", ГБОУ СОШ № 8 "ОЦ", в календарно-тематическом планировании выделить дополнительные часы для отработки теоретических и практических навыков решения задач на типы химических реакций.</w:t>
      </w:r>
    </w:p>
    <w:p w14:paraId="3E6F7CDD" w14:textId="77777777" w:rsidR="00FB040B" w:rsidRPr="00FB040B" w:rsidRDefault="00FB040B" w:rsidP="00FB040B">
      <w:pPr>
        <w:pStyle w:val="Default"/>
        <w:spacing w:line="360" w:lineRule="auto"/>
        <w:ind w:firstLine="720"/>
        <w:jc w:val="both"/>
      </w:pPr>
      <w:r w:rsidRPr="00FB040B">
        <w:t>Обратить внимание на рассмотрение экологических вопросов, применение  и получение веществ, процессы полимеризации и поликонденсации школам ГБОУ СОШ "ОЦ" с. Дубовый Умет, ГБОУ СОШ "ОЦ" с. Подъем-Михайловка, ГБОУ СОШ № 3 п.г.т. Смышляевка, ГБОУ СОШ №1 "ОЦ" п.г.т. Смышляевка, ГБОУ СОШ с. Курумоч, ГБОУ СОШ с. Черноречье, ГБОУ СОШ № 5 "ОЦ".</w:t>
      </w:r>
    </w:p>
    <w:p w14:paraId="5615F24A" w14:textId="77777777" w:rsidR="00FB040B" w:rsidRPr="00FB040B" w:rsidRDefault="00FB040B" w:rsidP="00FB040B">
      <w:pPr>
        <w:pStyle w:val="Default"/>
        <w:spacing w:line="360" w:lineRule="auto"/>
        <w:ind w:firstLine="720"/>
        <w:jc w:val="both"/>
      </w:pPr>
      <w:r w:rsidRPr="00FB040B">
        <w:t>Больше уделять внимание решению задач на растворы и изменению концентраций растворов школам ГБОУ СОШ "ОЦ" с. Дубовый Умет, ГБОУ СОШ "ОЦ" с. Подъем-Михайловка, ГБОУ СОШ № 3 п.г.т. Смышляевка, ГБОУ СОШ №1 "ОЦ" п.г.т. Смышляевка, ГБОУ СОШ с. Курумоч, ГБОУ СОШ № 3, ГБОУ СОШ № 7 "ОЦ", ГБОУ СОШ № 8 "ОЦ".</w:t>
      </w:r>
    </w:p>
    <w:p w14:paraId="22FCF014" w14:textId="77777777" w:rsidR="00FB040B" w:rsidRPr="00FB040B" w:rsidRDefault="00FB040B" w:rsidP="00FB040B">
      <w:pPr>
        <w:pStyle w:val="Default"/>
        <w:spacing w:line="360" w:lineRule="auto"/>
        <w:ind w:firstLine="720"/>
        <w:jc w:val="both"/>
      </w:pPr>
      <w:r w:rsidRPr="00FB040B">
        <w:lastRenderedPageBreak/>
        <w:t>Школам ГБОУ СОШ "ОЦ" с. Дубовый Умет, ГБОУ СОШ "ОЦ" с. Подъем-Михайловка, ГБОУ СОШ № 3 п.г.т. Смышляевка, ГБОУ СОШ №1 "ОЦ" п.г.т. Смышляевка, ГБОУ СОШ с. Лопатино, ГБОУ СОШ с. Курумоч, ГБОУ СОШ № 3, ГБОУ СОШ № 7 "ОЦ", ГБОУ СОШ № 8 "ОЦ" на элективных занятиях или в урочное время выделить часы для решения задач на избыток и недостаток, примеси и выход продукта.</w:t>
      </w:r>
    </w:p>
    <w:p w14:paraId="5C92F805" w14:textId="77777777" w:rsidR="00FB040B" w:rsidRPr="00FB040B" w:rsidRDefault="00FB040B" w:rsidP="00FB040B">
      <w:pPr>
        <w:pStyle w:val="Default"/>
        <w:spacing w:line="360" w:lineRule="auto"/>
        <w:ind w:firstLine="720"/>
        <w:jc w:val="both"/>
      </w:pPr>
      <w:r w:rsidRPr="00FB040B">
        <w:t>Всем учителям необходимо отрабатывать практические навыки решения экспериментальных задач по органической и неорганической химии. Прививать интерес к изучению предмета через метапредметные связи, использование наглядных пособий, электронно-образовательных ресурсов.</w:t>
      </w:r>
    </w:p>
    <w:p w14:paraId="0D41BFF8" w14:textId="77777777" w:rsidR="00FB040B" w:rsidRPr="00FB040B" w:rsidRDefault="00FB040B" w:rsidP="00081777">
      <w:pPr>
        <w:pStyle w:val="a3"/>
        <w:numPr>
          <w:ilvl w:val="0"/>
          <w:numId w:val="8"/>
        </w:numPr>
        <w:spacing w:after="0" w:line="360" w:lineRule="auto"/>
        <w:rPr>
          <w:rFonts w:ascii="Times New Roman" w:hAnsi="Times New Roman"/>
          <w:color w:val="000000"/>
          <w:sz w:val="24"/>
          <w:szCs w:val="24"/>
        </w:rPr>
      </w:pPr>
      <w:r w:rsidRPr="00FB040B">
        <w:rPr>
          <w:rFonts w:ascii="Times New Roman" w:hAnsi="Times New Roman"/>
          <w:color w:val="000000"/>
          <w:sz w:val="24"/>
          <w:szCs w:val="24"/>
        </w:rPr>
        <w:t>Администрации ОО:</w:t>
      </w:r>
    </w:p>
    <w:p w14:paraId="2E6E5301"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 xml:space="preserve">провести анализ результатов ЕГЭ 2025 года,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w:t>
      </w:r>
      <w:r w:rsidRPr="00FB040B">
        <w:rPr>
          <w:rFonts w:ascii="Times New Roman" w:hAnsi="Times New Roman"/>
          <w:sz w:val="24"/>
          <w:szCs w:val="24"/>
        </w:rPr>
        <w:t>и, преодолевших с запасом в 1-2 балла границу, соответствующую высокому уровню подготовки (81-82 балла);</w:t>
      </w:r>
    </w:p>
    <w:p w14:paraId="597312E5"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обеспечить коррекцию рабочих программ и методических подходов к преподаванию предмета для повышения показателей качества подготовки выпускников;</w:t>
      </w:r>
    </w:p>
    <w:p w14:paraId="2EA8CA9C"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 xml:space="preserve">провести анализ внутренних и внешних причин низких образовательных результатов в образовательных организациях (при наличии); </w:t>
      </w:r>
    </w:p>
    <w:p w14:paraId="1C71A056" w14:textId="77777777" w:rsidR="00FB040B" w:rsidRPr="00FB040B" w:rsidRDefault="00FB040B" w:rsidP="00081777">
      <w:pPr>
        <w:pStyle w:val="a3"/>
        <w:numPr>
          <w:ilvl w:val="0"/>
          <w:numId w:val="9"/>
        </w:numPr>
        <w:shd w:val="clear" w:color="auto" w:fill="FFFFFF"/>
        <w:tabs>
          <w:tab w:val="left" w:pos="709"/>
        </w:tab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скорректировать учебный план ОО с учетом результатов ГИА;</w:t>
      </w:r>
    </w:p>
    <w:p w14:paraId="4E20B8AA" w14:textId="77777777" w:rsidR="00FB040B" w:rsidRPr="00FB040B" w:rsidRDefault="00FB040B" w:rsidP="00081777">
      <w:pPr>
        <w:pStyle w:val="a3"/>
        <w:numPr>
          <w:ilvl w:val="0"/>
          <w:numId w:val="9"/>
        </w:numPr>
        <w:shd w:val="clear" w:color="auto" w:fill="FFFFFF"/>
        <w:tabs>
          <w:tab w:val="left" w:pos="709"/>
        </w:tab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 xml:space="preserve">скорректировать календарно-тематическое планирование по химии на 2024-2025 учебный год с учетом результатов ГИА; </w:t>
      </w:r>
    </w:p>
    <w:p w14:paraId="58593F27"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lastRenderedPageBreak/>
        <w:t>организовать повышение квалификации учителей в соответствии с выявленными профессиональными дефицитами;</w:t>
      </w:r>
    </w:p>
    <w:p w14:paraId="72D89C7F" w14:textId="77777777" w:rsidR="00FB040B" w:rsidRPr="00FB040B" w:rsidRDefault="00FB040B" w:rsidP="00081777">
      <w:pPr>
        <w:pStyle w:val="a3"/>
        <w:numPr>
          <w:ilvl w:val="0"/>
          <w:numId w:val="9"/>
        </w:numPr>
        <w:shd w:val="clear" w:color="auto" w:fill="FFFFFF"/>
        <w:tabs>
          <w:tab w:val="left" w:pos="709"/>
        </w:tab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организовать внутришкольную систему повышения квалификации педагогов в формате тьюторства и наставничества (или в рамках сетевого взаимодействия);</w:t>
      </w:r>
    </w:p>
    <w:p w14:paraId="7AF8B276" w14:textId="77777777" w:rsidR="00FB040B" w:rsidRPr="00FB040B" w:rsidRDefault="00FB040B" w:rsidP="00081777">
      <w:pPr>
        <w:pStyle w:val="a3"/>
        <w:numPr>
          <w:ilvl w:val="0"/>
          <w:numId w:val="9"/>
        </w:numPr>
        <w:shd w:val="clear" w:color="auto" w:fill="FFFFFF"/>
        <w:tabs>
          <w:tab w:val="left" w:pos="709"/>
        </w:tab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информировать родительскую общественность о результатах и проблемных аспектах сдачи ЕГЭ;</w:t>
      </w:r>
    </w:p>
    <w:p w14:paraId="31E362A9"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проводить внутренний мониторинг уровня подготовки по предмету для обучающихся, планирующих сдачу ЕГЭ по химии, начиная с 10 класса;</w:t>
      </w:r>
    </w:p>
    <w:p w14:paraId="7B4CC8BB"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 xml:space="preserve">обеспечить индивидуальную работу с выпускниками, проявившими выдающиеся способности к химии с использованием тьюторской поддержки, продолжить работу по подготовке учащихся 11-х классов к участию в школьном и иных этапах всероссийской олимпиады школьников по предмету; </w:t>
      </w:r>
    </w:p>
    <w:p w14:paraId="4BBD97E2"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проводить в общеобразовательных организациях, профильные смены, работающие по модели центра «Сириус»;</w:t>
      </w:r>
    </w:p>
    <w:p w14:paraId="43788CF2" w14:textId="77777777" w:rsidR="00FB040B" w:rsidRPr="00FB040B" w:rsidRDefault="00FB040B" w:rsidP="00081777">
      <w:pPr>
        <w:pStyle w:val="a3"/>
        <w:numPr>
          <w:ilvl w:val="0"/>
          <w:numId w:val="9"/>
        </w:numPr>
        <w:shd w:val="clear" w:color="auto" w:fill="FFFFFF"/>
        <w:suppressAutoHyphens/>
        <w:spacing w:after="0" w:line="360" w:lineRule="auto"/>
        <w:jc w:val="both"/>
        <w:rPr>
          <w:rFonts w:ascii="Times New Roman" w:hAnsi="Times New Roman"/>
          <w:bCs/>
          <w:color w:val="222222"/>
          <w:sz w:val="24"/>
          <w:szCs w:val="24"/>
        </w:rPr>
      </w:pPr>
      <w:r w:rsidRPr="00FB040B">
        <w:rPr>
          <w:rFonts w:ascii="Times New Roman" w:hAnsi="Times New Roman"/>
          <w:bCs/>
          <w:color w:val="222222"/>
          <w:sz w:val="24"/>
          <w:szCs w:val="24"/>
        </w:rPr>
        <w:t>организовывать участие обучающихся в конкурсном отборе в профильные смены Центра «Вега».</w:t>
      </w:r>
    </w:p>
    <w:p w14:paraId="02C40393" w14:textId="77777777" w:rsidR="00FB040B" w:rsidRPr="00FB040B" w:rsidRDefault="00FB040B" w:rsidP="00081777">
      <w:pPr>
        <w:pStyle w:val="Default"/>
        <w:numPr>
          <w:ilvl w:val="0"/>
          <w:numId w:val="8"/>
        </w:numPr>
        <w:spacing w:line="360" w:lineRule="auto"/>
        <w:jc w:val="both"/>
      </w:pPr>
      <w:r w:rsidRPr="00FB040B">
        <w:t>Учителям химии ГБОУ СОШ "ОЦ" с. Дубовый Умет, ГБОУ СОШ "ОЦ" с. Подъем-Михайловка, ГБОУ СОШ № 3 п.г.т. Смышляевка, ГБОУ СОШ №1 "ОЦ" п.г.т. Смышляевка, ГБОУ СОШ с. Курумоч, ГБОУ СОШ с. Лопатино, ГБОУ СОШ с. Черноречье, ГБОУ СОШ № 3, ГБОУ СОШ № 5 "ОЦ", ГБОУ СОШ № 8 "ОЦ", в календарно-тематическом планировании выделить дополнительные часы для отработки теоретических и практических навыков решения задач на типы химических реакций, процессы получения и применения органических веществ.</w:t>
      </w:r>
    </w:p>
    <w:p w14:paraId="34C9C1D8" w14:textId="77777777" w:rsidR="00FB040B" w:rsidRPr="00FB040B" w:rsidRDefault="00FB040B" w:rsidP="00081777">
      <w:pPr>
        <w:pStyle w:val="Default"/>
        <w:numPr>
          <w:ilvl w:val="0"/>
          <w:numId w:val="8"/>
        </w:numPr>
        <w:spacing w:line="360" w:lineRule="auto"/>
        <w:jc w:val="both"/>
      </w:pPr>
      <w:r w:rsidRPr="00FB040B">
        <w:lastRenderedPageBreak/>
        <w:t>Учителям школ ГБОУ СОШ "ОЦ" с. Дубовый Умет, ГБОУ СОШ "ОЦ" с. Подъем-Михайловка, ГБОУ СОШ № 3 п.г.т. Смышляевка, ГБОУ СОШ №1 "ОЦ" п.г.т. Смышляевка, ГБОУ СОШ с. Курумоч, ГБОУ СОШ с. Лопатино, ГБОУ СОШ № 3, ГБОУ СОШ № 7 "ОЦ", ГБОУ СОШ № 8 "ОЦ"на элективных занятиях или в урочное время выделить часы для решения задач на растворы, избыток и недостаток, примеси и выход продукта.</w:t>
      </w:r>
    </w:p>
    <w:p w14:paraId="3B1E5217" w14:textId="77777777" w:rsidR="00FB040B" w:rsidRPr="00FB040B" w:rsidRDefault="00FB040B" w:rsidP="00081777">
      <w:pPr>
        <w:pStyle w:val="Default"/>
        <w:numPr>
          <w:ilvl w:val="0"/>
          <w:numId w:val="8"/>
        </w:numPr>
        <w:spacing w:line="360" w:lineRule="auto"/>
        <w:jc w:val="both"/>
      </w:pPr>
      <w:r w:rsidRPr="00FB040B">
        <w:t>Всем учителям необходимо отрабатывать практические навыки решения экспериментальных задач по органической и неорганической химии. Прививать навык решения задач по химии с помощью законов математики, системы уравнений, решение уравнений с одним неизвестным, решать задачи на смеси, примеси и выход продуктов. Развивать интерес к изучению предмета через метапредметные связи, использовать наглядные пособия, электронно-образовательные ресурсы, демонстрационный эксперимент и информационные технологии для подготовки к ГИА.</w:t>
      </w:r>
    </w:p>
    <w:p w14:paraId="59BF6BE6" w14:textId="77777777" w:rsidR="00906841" w:rsidRPr="00580ED1" w:rsidRDefault="00E106C8" w:rsidP="001B6E1C">
      <w:pPr>
        <w:spacing w:line="360" w:lineRule="auto"/>
      </w:pPr>
      <w:r>
        <w:br w:type="page"/>
      </w:r>
      <w:r w:rsidR="008C35ED" w:rsidRPr="00580ED1">
        <w:lastRenderedPageBreak/>
        <w:t>СОСТАВИТЕЛИ ОТЧЕТА</w:t>
      </w:r>
      <w:r w:rsidR="001B6E1C">
        <w:t xml:space="preserve"> по учебному предмету:</w:t>
      </w:r>
    </w:p>
    <w:p w14:paraId="1F9B3125"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723E3799" w14:textId="77777777" w:rsidTr="0059345A">
        <w:trPr>
          <w:tblHeader/>
        </w:trPr>
        <w:tc>
          <w:tcPr>
            <w:tcW w:w="6267" w:type="dxa"/>
            <w:vAlign w:val="center"/>
          </w:tcPr>
          <w:p w14:paraId="1FB92313"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1C834015"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316665" w:rsidRPr="00D87160" w14:paraId="48983386" w14:textId="77777777" w:rsidTr="0059345A">
        <w:trPr>
          <w:trHeight w:val="381"/>
        </w:trPr>
        <w:tc>
          <w:tcPr>
            <w:tcW w:w="6267" w:type="dxa"/>
            <w:vAlign w:val="center"/>
          </w:tcPr>
          <w:p w14:paraId="57E7DDD8" w14:textId="77777777" w:rsidR="00316665" w:rsidRPr="005C0C59" w:rsidRDefault="00316665" w:rsidP="00547A52">
            <w:pPr>
              <w:rPr>
                <w:b/>
                <w:i/>
                <w:iCs/>
              </w:rPr>
            </w:pPr>
            <w:r w:rsidRPr="005C0C59">
              <w:rPr>
                <w:b/>
                <w:i/>
                <w:iCs/>
              </w:rPr>
              <w:t>Крылова Елена Олеговна</w:t>
            </w:r>
          </w:p>
        </w:tc>
        <w:tc>
          <w:tcPr>
            <w:tcW w:w="8251" w:type="dxa"/>
            <w:shd w:val="clear" w:color="auto" w:fill="auto"/>
            <w:vAlign w:val="center"/>
          </w:tcPr>
          <w:p w14:paraId="75368BA5" w14:textId="77777777" w:rsidR="00316665" w:rsidRPr="005C0C59" w:rsidRDefault="00316665" w:rsidP="00547A52">
            <w:pPr>
              <w:rPr>
                <w:b/>
                <w:i/>
                <w:iCs/>
              </w:rPr>
            </w:pPr>
            <w:r w:rsidRPr="005C0C59">
              <w:rPr>
                <w:b/>
                <w:i/>
                <w:iCs/>
              </w:rPr>
              <w:t>ГБУ ДПО «Новокуйбышевский ресурсный центр», старший методист</w:t>
            </w:r>
          </w:p>
        </w:tc>
      </w:tr>
    </w:tbl>
    <w:p w14:paraId="11FD7BD1" w14:textId="77777777" w:rsidR="001B6E1C" w:rsidRDefault="001B6E1C" w:rsidP="001B6E1C">
      <w:pPr>
        <w:rPr>
          <w:i/>
          <w:iCs/>
        </w:rPr>
      </w:pPr>
    </w:p>
    <w:p w14:paraId="4483B620"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62706E46" w14:textId="77777777" w:rsidTr="0059345A">
        <w:trPr>
          <w:tblHeader/>
        </w:trPr>
        <w:tc>
          <w:tcPr>
            <w:tcW w:w="6267" w:type="dxa"/>
            <w:vAlign w:val="center"/>
          </w:tcPr>
          <w:p w14:paraId="0BEEC21E"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6199C03A"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316665" w:rsidRPr="00D87160" w14:paraId="3BA399DB" w14:textId="77777777" w:rsidTr="0059345A">
        <w:trPr>
          <w:trHeight w:val="381"/>
        </w:trPr>
        <w:tc>
          <w:tcPr>
            <w:tcW w:w="6267" w:type="dxa"/>
            <w:vAlign w:val="center"/>
          </w:tcPr>
          <w:p w14:paraId="0E436147" w14:textId="77777777" w:rsidR="00316665" w:rsidRPr="00251FE9" w:rsidRDefault="00316665" w:rsidP="00547A52">
            <w:pPr>
              <w:rPr>
                <w:b/>
                <w:i/>
                <w:iCs/>
              </w:rPr>
            </w:pPr>
            <w:r w:rsidRPr="00251FE9">
              <w:rPr>
                <w:b/>
                <w:i/>
                <w:iCs/>
              </w:rPr>
              <w:t>Маслина Елена Анатольевна</w:t>
            </w:r>
          </w:p>
        </w:tc>
        <w:tc>
          <w:tcPr>
            <w:tcW w:w="8251" w:type="dxa"/>
            <w:shd w:val="clear" w:color="auto" w:fill="auto"/>
            <w:vAlign w:val="center"/>
          </w:tcPr>
          <w:p w14:paraId="49F79F35" w14:textId="77777777" w:rsidR="00316665" w:rsidRPr="00D54382" w:rsidRDefault="00316665" w:rsidP="00547A52">
            <w:pPr>
              <w:rPr>
                <w:i/>
                <w:iCs/>
              </w:rPr>
            </w:pPr>
            <w:r w:rsidRPr="005C0C59">
              <w:rPr>
                <w:b/>
                <w:i/>
                <w:iCs/>
              </w:rPr>
              <w:t>ГБУ ДПО «Новокуйбышевский ресурсный центр», старший методист</w:t>
            </w:r>
          </w:p>
        </w:tc>
      </w:tr>
    </w:tbl>
    <w:p w14:paraId="0E524C17" w14:textId="77777777" w:rsidR="009653E8" w:rsidRDefault="009653E8" w:rsidP="001B6E1C">
      <w:pPr>
        <w:rPr>
          <w:i/>
          <w:iCs/>
        </w:rPr>
      </w:pPr>
    </w:p>
    <w:p w14:paraId="063DC68E"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43272989" w14:textId="77777777" w:rsidTr="0059345A">
        <w:tc>
          <w:tcPr>
            <w:tcW w:w="6238" w:type="dxa"/>
            <w:vAlign w:val="center"/>
          </w:tcPr>
          <w:p w14:paraId="0AF6F1E8"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3EAB0D39"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316665" w:rsidRPr="00634251" w14:paraId="2F1C4FC7" w14:textId="77777777" w:rsidTr="0059345A">
        <w:trPr>
          <w:trHeight w:val="385"/>
        </w:trPr>
        <w:tc>
          <w:tcPr>
            <w:tcW w:w="6238" w:type="dxa"/>
            <w:vAlign w:val="center"/>
          </w:tcPr>
          <w:p w14:paraId="507140D7" w14:textId="77777777" w:rsidR="00316665" w:rsidRPr="000F4754" w:rsidRDefault="00316665" w:rsidP="00547A52">
            <w:pPr>
              <w:rPr>
                <w:b/>
                <w:i/>
                <w:iCs/>
              </w:rPr>
            </w:pPr>
            <w:r w:rsidRPr="000F4754">
              <w:rPr>
                <w:b/>
                <w:i/>
                <w:iCs/>
              </w:rPr>
              <w:t>Землякова Светлана Борисовна</w:t>
            </w:r>
          </w:p>
        </w:tc>
        <w:tc>
          <w:tcPr>
            <w:tcW w:w="8250" w:type="dxa"/>
            <w:shd w:val="clear" w:color="auto" w:fill="auto"/>
            <w:vAlign w:val="center"/>
          </w:tcPr>
          <w:p w14:paraId="23D14A4E" w14:textId="77777777" w:rsidR="00316665" w:rsidRPr="00634251" w:rsidRDefault="00316665" w:rsidP="00547A52">
            <w:pPr>
              <w:rPr>
                <w:i/>
                <w:iCs/>
              </w:rPr>
            </w:pPr>
            <w:r w:rsidRPr="005C0C59">
              <w:rPr>
                <w:b/>
                <w:i/>
                <w:iCs/>
              </w:rPr>
              <w:t>ГБУ ДПО «Новокуйбышевский ресурсный центр</w:t>
            </w:r>
            <w:r>
              <w:rPr>
                <w:b/>
                <w:i/>
                <w:iCs/>
              </w:rPr>
              <w:t>, заместитель директора</w:t>
            </w:r>
          </w:p>
        </w:tc>
      </w:tr>
    </w:tbl>
    <w:p w14:paraId="6C2D5D08"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BD8B1" w14:textId="77777777" w:rsidR="00081777" w:rsidRDefault="00081777" w:rsidP="005060D9">
      <w:r>
        <w:separator/>
      </w:r>
    </w:p>
  </w:endnote>
  <w:endnote w:type="continuationSeparator" w:id="0">
    <w:p w14:paraId="50A4FB5E" w14:textId="77777777" w:rsidR="00081777" w:rsidRDefault="00081777"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AD54" w14:textId="77777777" w:rsidR="00107438" w:rsidRPr="004323C9" w:rsidRDefault="00107438"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316665">
      <w:rPr>
        <w:rFonts w:ascii="Times New Roman" w:hAnsi="Times New Roman"/>
        <w:noProof/>
        <w:sz w:val="24"/>
      </w:rPr>
      <w:t>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BE3E" w14:textId="77777777" w:rsidR="00081777" w:rsidRDefault="00081777" w:rsidP="005060D9">
      <w:r>
        <w:separator/>
      </w:r>
    </w:p>
  </w:footnote>
  <w:footnote w:type="continuationSeparator" w:id="0">
    <w:p w14:paraId="787E8407" w14:textId="77777777" w:rsidR="00081777" w:rsidRDefault="00081777" w:rsidP="005060D9">
      <w:r>
        <w:continuationSeparator/>
      </w:r>
    </w:p>
  </w:footnote>
  <w:footnote w:id="1">
    <w:p w14:paraId="7C1FA3C6" w14:textId="77777777" w:rsidR="00107438" w:rsidRPr="00407E4A" w:rsidRDefault="00107438">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64DAD4E5" w14:textId="77777777" w:rsidR="00107438" w:rsidRPr="00C931CB" w:rsidRDefault="00107438"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3A2639AC" w14:textId="77777777" w:rsidR="00107438" w:rsidRPr="00A71C0B" w:rsidRDefault="00107438"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677F4536" w14:textId="77777777" w:rsidR="00107438" w:rsidRPr="00393C27" w:rsidRDefault="00107438"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188F1EA2" w14:textId="77777777" w:rsidR="00107438" w:rsidRPr="00D17C27" w:rsidRDefault="00107438"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6">
    <w:p w14:paraId="4596E38D" w14:textId="77777777" w:rsidR="00107438" w:rsidRPr="00A62FC0" w:rsidRDefault="00107438">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7">
    <w:p w14:paraId="48A462A0" w14:textId="77777777" w:rsidR="00296B85" w:rsidRPr="00941CFC" w:rsidRDefault="00296B85" w:rsidP="00296B85">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3" w15:restartNumberingAfterBreak="0">
    <w:nsid w:val="50F32E59"/>
    <w:multiLevelType w:val="hybridMultilevel"/>
    <w:tmpl w:val="454A92C8"/>
    <w:lvl w:ilvl="0" w:tplc="0346DF7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56147677"/>
    <w:multiLevelType w:val="hybridMultilevel"/>
    <w:tmpl w:val="0D02439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5"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6" w15:restartNumberingAfterBreak="0">
    <w:nsid w:val="6F31763F"/>
    <w:multiLevelType w:val="hybridMultilevel"/>
    <w:tmpl w:val="1CD0A028"/>
    <w:lvl w:ilvl="0" w:tplc="BE102056">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7" w15:restartNumberingAfterBreak="0">
    <w:nsid w:val="76FA1F22"/>
    <w:multiLevelType w:val="multilevel"/>
    <w:tmpl w:val="3DC88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C2332B"/>
    <w:multiLevelType w:val="hybridMultilevel"/>
    <w:tmpl w:val="6534E6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7"/>
  </w:num>
  <w:num w:numId="6">
    <w:abstractNumId w:val="4"/>
    <w:lvlOverride w:ilvl="0"/>
    <w:lvlOverride w:ilvl="1"/>
    <w:lvlOverride w:ilvl="2"/>
    <w:lvlOverride w:ilvl="3"/>
    <w:lvlOverride w:ilvl="4"/>
    <w:lvlOverride w:ilvl="5"/>
    <w:lvlOverride w:ilvl="6"/>
    <w:lvlOverride w:ilvl="7"/>
    <w:lvlOverride w:ilvl="8"/>
  </w:num>
  <w:num w:numId="7">
    <w:abstractNumId w:val="8"/>
    <w:lvlOverride w:ilvl="0"/>
    <w:lvlOverride w:ilvl="1"/>
    <w:lvlOverride w:ilvl="2"/>
    <w:lvlOverride w:ilvl="3"/>
    <w:lvlOverride w:ilvl="4"/>
    <w:lvlOverride w:ilvl="5"/>
    <w:lvlOverride w:ilvl="6"/>
    <w:lvlOverride w:ilvl="7"/>
    <w:lvlOverride w:ilv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4B84"/>
    <w:rsid w:val="00037F09"/>
    <w:rsid w:val="000401DE"/>
    <w:rsid w:val="00040376"/>
    <w:rsid w:val="00040584"/>
    <w:rsid w:val="00040B46"/>
    <w:rsid w:val="00041695"/>
    <w:rsid w:val="00044868"/>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1777"/>
    <w:rsid w:val="00084DD9"/>
    <w:rsid w:val="000861DC"/>
    <w:rsid w:val="000927EC"/>
    <w:rsid w:val="000933F0"/>
    <w:rsid w:val="000943FA"/>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438"/>
    <w:rsid w:val="00107F57"/>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70CC0"/>
    <w:rsid w:val="002747E2"/>
    <w:rsid w:val="00275D73"/>
    <w:rsid w:val="00276E91"/>
    <w:rsid w:val="00287F12"/>
    <w:rsid w:val="00290841"/>
    <w:rsid w:val="0029227E"/>
    <w:rsid w:val="00293CED"/>
    <w:rsid w:val="00296B85"/>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16665"/>
    <w:rsid w:val="00322108"/>
    <w:rsid w:val="00325BCD"/>
    <w:rsid w:val="00326134"/>
    <w:rsid w:val="00327C96"/>
    <w:rsid w:val="00332A77"/>
    <w:rsid w:val="00332DE4"/>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2A7"/>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1A1B"/>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561C"/>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0A8"/>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4017"/>
    <w:rsid w:val="00AA2B4E"/>
    <w:rsid w:val="00AA5A9D"/>
    <w:rsid w:val="00AB302E"/>
    <w:rsid w:val="00AB54E9"/>
    <w:rsid w:val="00AC321B"/>
    <w:rsid w:val="00AC43B4"/>
    <w:rsid w:val="00AD12A6"/>
    <w:rsid w:val="00AD3663"/>
    <w:rsid w:val="00AD5FA7"/>
    <w:rsid w:val="00AE48B5"/>
    <w:rsid w:val="00AE5CE7"/>
    <w:rsid w:val="00AF0ABC"/>
    <w:rsid w:val="00AF57A4"/>
    <w:rsid w:val="00AF7C30"/>
    <w:rsid w:val="00B000AB"/>
    <w:rsid w:val="00B06440"/>
    <w:rsid w:val="00B07E3A"/>
    <w:rsid w:val="00B12F61"/>
    <w:rsid w:val="00B171E8"/>
    <w:rsid w:val="00B253A1"/>
    <w:rsid w:val="00B360B5"/>
    <w:rsid w:val="00B36A2A"/>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1A76"/>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B6C"/>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552F"/>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040B"/>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936D5"/>
  <w15:docId w15:val="{8CB58699-D728-4D02-B002-6387FC86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1"/>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1"/>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1"/>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1"/>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1"/>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1"/>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1"/>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1"/>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CA3B6C"/>
    <w:pPr>
      <w:spacing w:before="100" w:beforeAutospacing="1" w:after="100" w:afterAutospacing="1"/>
    </w:pPr>
    <w:rPr>
      <w:rFonts w:eastAsia="Times New Roman"/>
    </w:rPr>
  </w:style>
  <w:style w:type="paragraph" w:styleId="afb">
    <w:name w:val="Body Text"/>
    <w:basedOn w:val="a"/>
    <w:link w:val="afc"/>
    <w:uiPriority w:val="1"/>
    <w:semiHidden/>
    <w:unhideWhenUsed/>
    <w:qFormat/>
    <w:rsid w:val="00FB040B"/>
    <w:pPr>
      <w:widowControl w:val="0"/>
      <w:autoSpaceDE w:val="0"/>
      <w:autoSpaceDN w:val="0"/>
    </w:pPr>
    <w:rPr>
      <w:rFonts w:eastAsia="Times New Roman"/>
      <w:sz w:val="19"/>
      <w:szCs w:val="19"/>
    </w:rPr>
  </w:style>
  <w:style w:type="character" w:customStyle="1" w:styleId="afc">
    <w:name w:val="Основной текст Знак"/>
    <w:basedOn w:val="a0"/>
    <w:link w:val="afb"/>
    <w:uiPriority w:val="1"/>
    <w:semiHidden/>
    <w:rsid w:val="00FB040B"/>
    <w:rPr>
      <w:rFonts w:ascii="Times New Roman" w:eastAsia="Times New Roman" w:hAnsi="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917">
      <w:bodyDiv w:val="1"/>
      <w:marLeft w:val="0"/>
      <w:marRight w:val="0"/>
      <w:marTop w:val="0"/>
      <w:marBottom w:val="0"/>
      <w:divBdr>
        <w:top w:val="none" w:sz="0" w:space="0" w:color="auto"/>
        <w:left w:val="none" w:sz="0" w:space="0" w:color="auto"/>
        <w:bottom w:val="none" w:sz="0" w:space="0" w:color="auto"/>
        <w:right w:val="none" w:sz="0" w:space="0" w:color="auto"/>
      </w:divBdr>
      <w:divsChild>
        <w:div w:id="902762010">
          <w:marLeft w:val="660"/>
          <w:marRight w:val="660"/>
          <w:marTop w:val="0"/>
          <w:marBottom w:val="0"/>
          <w:divBdr>
            <w:top w:val="none" w:sz="0" w:space="0" w:color="auto"/>
            <w:left w:val="none" w:sz="0" w:space="0" w:color="auto"/>
            <w:bottom w:val="none" w:sz="0" w:space="0" w:color="auto"/>
            <w:right w:val="none" w:sz="0" w:space="0" w:color="auto"/>
          </w:divBdr>
          <w:divsChild>
            <w:div w:id="499777978">
              <w:marLeft w:val="0"/>
              <w:marRight w:val="0"/>
              <w:marTop w:val="0"/>
              <w:marBottom w:val="0"/>
              <w:divBdr>
                <w:top w:val="none" w:sz="0" w:space="0" w:color="auto"/>
                <w:left w:val="none" w:sz="0" w:space="0" w:color="auto"/>
                <w:bottom w:val="none" w:sz="0" w:space="0" w:color="auto"/>
                <w:right w:val="none" w:sz="0" w:space="0" w:color="auto"/>
              </w:divBdr>
              <w:divsChild>
                <w:div w:id="592012689">
                  <w:marLeft w:val="0"/>
                  <w:marRight w:val="0"/>
                  <w:marTop w:val="0"/>
                  <w:marBottom w:val="0"/>
                  <w:divBdr>
                    <w:top w:val="none" w:sz="0" w:space="0" w:color="auto"/>
                    <w:left w:val="none" w:sz="0" w:space="0" w:color="auto"/>
                    <w:bottom w:val="none" w:sz="0" w:space="0" w:color="auto"/>
                    <w:right w:val="none" w:sz="0" w:space="0" w:color="auto"/>
                  </w:divBdr>
                  <w:divsChild>
                    <w:div w:id="242842680">
                      <w:marLeft w:val="0"/>
                      <w:marRight w:val="0"/>
                      <w:marTop w:val="0"/>
                      <w:marBottom w:val="0"/>
                      <w:divBdr>
                        <w:top w:val="none" w:sz="0" w:space="0" w:color="auto"/>
                        <w:left w:val="none" w:sz="0" w:space="0" w:color="auto"/>
                        <w:bottom w:val="none" w:sz="0" w:space="0" w:color="auto"/>
                        <w:right w:val="none" w:sz="0" w:space="0" w:color="auto"/>
                      </w:divBdr>
                      <w:divsChild>
                        <w:div w:id="7509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0583">
      <w:bodyDiv w:val="1"/>
      <w:marLeft w:val="0"/>
      <w:marRight w:val="0"/>
      <w:marTop w:val="0"/>
      <w:marBottom w:val="0"/>
      <w:divBdr>
        <w:top w:val="none" w:sz="0" w:space="0" w:color="auto"/>
        <w:left w:val="none" w:sz="0" w:space="0" w:color="auto"/>
        <w:bottom w:val="none" w:sz="0" w:space="0" w:color="auto"/>
        <w:right w:val="none" w:sz="0" w:space="0" w:color="auto"/>
      </w:divBdr>
    </w:div>
    <w:div w:id="335112641">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49306646">
      <w:bodyDiv w:val="1"/>
      <w:marLeft w:val="0"/>
      <w:marRight w:val="0"/>
      <w:marTop w:val="0"/>
      <w:marBottom w:val="0"/>
      <w:divBdr>
        <w:top w:val="none" w:sz="0" w:space="0" w:color="auto"/>
        <w:left w:val="none" w:sz="0" w:space="0" w:color="auto"/>
        <w:bottom w:val="none" w:sz="0" w:space="0" w:color="auto"/>
        <w:right w:val="none" w:sz="0" w:space="0" w:color="auto"/>
      </w:divBdr>
      <w:divsChild>
        <w:div w:id="1383018754">
          <w:marLeft w:val="660"/>
          <w:marRight w:val="660"/>
          <w:marTop w:val="0"/>
          <w:marBottom w:val="0"/>
          <w:divBdr>
            <w:top w:val="none" w:sz="0" w:space="0" w:color="auto"/>
            <w:left w:val="none" w:sz="0" w:space="0" w:color="auto"/>
            <w:bottom w:val="none" w:sz="0" w:space="0" w:color="auto"/>
            <w:right w:val="none" w:sz="0" w:space="0" w:color="auto"/>
          </w:divBdr>
          <w:divsChild>
            <w:div w:id="1473404653">
              <w:marLeft w:val="0"/>
              <w:marRight w:val="0"/>
              <w:marTop w:val="0"/>
              <w:marBottom w:val="0"/>
              <w:divBdr>
                <w:top w:val="none" w:sz="0" w:space="0" w:color="auto"/>
                <w:left w:val="none" w:sz="0" w:space="0" w:color="auto"/>
                <w:bottom w:val="none" w:sz="0" w:space="0" w:color="auto"/>
                <w:right w:val="none" w:sz="0" w:space="0" w:color="auto"/>
              </w:divBdr>
              <w:divsChild>
                <w:div w:id="1637566198">
                  <w:marLeft w:val="0"/>
                  <w:marRight w:val="0"/>
                  <w:marTop w:val="0"/>
                  <w:marBottom w:val="0"/>
                  <w:divBdr>
                    <w:top w:val="none" w:sz="0" w:space="0" w:color="auto"/>
                    <w:left w:val="none" w:sz="0" w:space="0" w:color="auto"/>
                    <w:bottom w:val="none" w:sz="0" w:space="0" w:color="auto"/>
                    <w:right w:val="none" w:sz="0" w:space="0" w:color="auto"/>
                  </w:divBdr>
                  <w:divsChild>
                    <w:div w:id="1746686988">
                      <w:marLeft w:val="0"/>
                      <w:marRight w:val="0"/>
                      <w:marTop w:val="0"/>
                      <w:marBottom w:val="0"/>
                      <w:divBdr>
                        <w:top w:val="none" w:sz="0" w:space="0" w:color="auto"/>
                        <w:left w:val="none" w:sz="0" w:space="0" w:color="auto"/>
                        <w:bottom w:val="none" w:sz="0" w:space="0" w:color="auto"/>
                        <w:right w:val="none" w:sz="0" w:space="0" w:color="auto"/>
                      </w:divBdr>
                      <w:divsChild>
                        <w:div w:id="14001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43570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A7CEC-C8D0-46C2-AE43-DDACAE667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52</Pages>
  <Words>10120</Words>
  <Characters>57685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10</cp:revision>
  <cp:lastPrinted>2026-04-02T14:50:00Z</cp:lastPrinted>
  <dcterms:created xsi:type="dcterms:W3CDTF">2026-05-26T15:25:00Z</dcterms:created>
  <dcterms:modified xsi:type="dcterms:W3CDTF">2026-08-28T11:45:00Z</dcterms:modified>
</cp:coreProperties>
</file>