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6A574" w14:textId="77777777" w:rsidR="001E7F9B" w:rsidRDefault="001E7F9B" w:rsidP="00D116BF">
      <w:pPr>
        <w:jc w:val="right"/>
        <w:rPr>
          <w:i/>
          <w:szCs w:val="28"/>
        </w:rPr>
      </w:pPr>
      <w:r w:rsidRPr="006E4BB8">
        <w:rPr>
          <w:i/>
          <w:szCs w:val="28"/>
        </w:rPr>
        <w:t>Приложение</w:t>
      </w:r>
      <w:r w:rsidR="00FB443D" w:rsidRPr="006E4BB8">
        <w:rPr>
          <w:i/>
          <w:szCs w:val="28"/>
        </w:rPr>
        <w:t xml:space="preserve"> 1</w:t>
      </w:r>
    </w:p>
    <w:p w14:paraId="65E65271" w14:textId="77777777" w:rsidR="00580ED1" w:rsidRPr="00580ED1" w:rsidRDefault="00580ED1" w:rsidP="00580ED1">
      <w:pPr>
        <w:jc w:val="right"/>
        <w:rPr>
          <w:bCs/>
          <w:sz w:val="28"/>
          <w:szCs w:val="28"/>
        </w:rPr>
      </w:pPr>
      <w:r w:rsidRPr="00580ED1">
        <w:rPr>
          <w:bCs/>
          <w:sz w:val="28"/>
          <w:szCs w:val="28"/>
        </w:rPr>
        <w:t>ШАБЛОН САО-11</w:t>
      </w:r>
      <w:r w:rsidR="000E3CA3">
        <w:rPr>
          <w:bCs/>
          <w:sz w:val="28"/>
          <w:szCs w:val="28"/>
        </w:rPr>
        <w:t>_Глава 2</w:t>
      </w:r>
      <w:r w:rsidRPr="00580ED1">
        <w:rPr>
          <w:bCs/>
          <w:sz w:val="28"/>
          <w:szCs w:val="28"/>
        </w:rPr>
        <w:t xml:space="preserve"> </w:t>
      </w:r>
    </w:p>
    <w:p w14:paraId="4FF5AA44" w14:textId="77777777" w:rsidR="001E7F9B" w:rsidRPr="0056623D" w:rsidRDefault="001E7F9B" w:rsidP="00D116BF">
      <w:pPr>
        <w:jc w:val="center"/>
        <w:rPr>
          <w:b/>
          <w:sz w:val="32"/>
          <w:szCs w:val="32"/>
        </w:rPr>
      </w:pPr>
    </w:p>
    <w:p w14:paraId="1E91DE27" w14:textId="77777777" w:rsidR="001D3C2A" w:rsidRPr="00290F80" w:rsidRDefault="001D3C2A" w:rsidP="001D3C2A">
      <w:pPr>
        <w:jc w:val="center"/>
        <w:rPr>
          <w:rStyle w:val="af5"/>
          <w:sz w:val="32"/>
          <w:szCs w:val="32"/>
        </w:rPr>
      </w:pPr>
      <w:r>
        <w:rPr>
          <w:rStyle w:val="af5"/>
          <w:sz w:val="32"/>
          <w:szCs w:val="32"/>
        </w:rPr>
        <w:t>ГЛАВА</w:t>
      </w:r>
      <w:r w:rsidRPr="00290F80">
        <w:rPr>
          <w:rStyle w:val="af5"/>
          <w:sz w:val="32"/>
          <w:szCs w:val="32"/>
        </w:rPr>
        <w:t xml:space="preserve"> 2. </w:t>
      </w:r>
    </w:p>
    <w:p w14:paraId="5D0443C6" w14:textId="77777777" w:rsidR="005060D9" w:rsidRPr="001D3C2A" w:rsidRDefault="005060D9" w:rsidP="001D3C2A">
      <w:pPr>
        <w:pStyle w:val="1"/>
        <w:spacing w:before="0"/>
        <w:rPr>
          <w:rStyle w:val="af5"/>
          <w:rFonts w:ascii="Times New Roman" w:hAnsi="Times New Roman"/>
          <w:bCs/>
          <w:i/>
          <w:sz w:val="24"/>
          <w:szCs w:val="22"/>
        </w:rPr>
      </w:pPr>
      <w:r w:rsidRPr="00FC6BBF">
        <w:t xml:space="preserve">Методический анализ результатов </w:t>
      </w:r>
      <w:r w:rsidR="00B90814">
        <w:t>ЕГЭ</w:t>
      </w:r>
      <w:r w:rsidR="00B360B5">
        <w:rPr>
          <w:rStyle w:val="a6"/>
        </w:rPr>
        <w:footnoteReference w:id="1"/>
      </w:r>
      <w:r w:rsidRPr="00FC6BBF">
        <w:t xml:space="preserve"> </w:t>
      </w:r>
      <w:r w:rsidR="00015E89" w:rsidRPr="00FC6BBF">
        <w:br/>
      </w:r>
      <w:r w:rsidR="00015E89" w:rsidRPr="00FC6BBF">
        <w:rPr>
          <w:rStyle w:val="af5"/>
          <w:rFonts w:ascii="Times New Roman" w:hAnsi="Times New Roman"/>
          <w:b/>
          <w:bCs/>
          <w:sz w:val="20"/>
          <w:szCs w:val="20"/>
        </w:rPr>
        <w:br/>
      </w:r>
      <w:r w:rsidR="00DE587F" w:rsidRPr="0068249B">
        <w:rPr>
          <w:rStyle w:val="af5"/>
          <w:rFonts w:ascii="Times New Roman" w:hAnsi="Times New Roman"/>
          <w:b/>
          <w:bCs/>
          <w:sz w:val="32"/>
          <w:u w:val="single"/>
        </w:rPr>
        <w:t>по</w:t>
      </w:r>
      <w:r w:rsidR="00DE587F">
        <w:rPr>
          <w:rStyle w:val="af5"/>
          <w:rFonts w:ascii="Times New Roman" w:hAnsi="Times New Roman"/>
          <w:b/>
          <w:bCs/>
          <w:sz w:val="32"/>
          <w:u w:val="single"/>
        </w:rPr>
        <w:t xml:space="preserve"> и</w:t>
      </w:r>
      <w:r w:rsidR="00DE587F" w:rsidRPr="0068249B">
        <w:rPr>
          <w:rStyle w:val="af5"/>
          <w:rFonts w:ascii="Times New Roman" w:hAnsi="Times New Roman"/>
          <w:b/>
          <w:bCs/>
          <w:sz w:val="32"/>
          <w:u w:val="single"/>
        </w:rPr>
        <w:t>нформатике и ИКТ</w:t>
      </w:r>
      <w:r w:rsidR="001D31A5" w:rsidRPr="00FC6BBF">
        <w:rPr>
          <w:rStyle w:val="af5"/>
          <w:rFonts w:ascii="Times New Roman" w:hAnsi="Times New Roman"/>
          <w:b/>
          <w:bCs/>
          <w:sz w:val="32"/>
        </w:rPr>
        <w:br/>
      </w:r>
      <w:r w:rsidR="001D31A5" w:rsidRPr="001D3C2A">
        <w:rPr>
          <w:rStyle w:val="af5"/>
          <w:rFonts w:ascii="Times New Roman" w:hAnsi="Times New Roman"/>
          <w:bCs/>
          <w:i/>
          <w:sz w:val="24"/>
          <w:szCs w:val="22"/>
        </w:rPr>
        <w:t>(</w:t>
      </w:r>
      <w:r w:rsidR="000E3CA3" w:rsidRPr="001D3C2A">
        <w:rPr>
          <w:rStyle w:val="af5"/>
          <w:rFonts w:ascii="Times New Roman" w:hAnsi="Times New Roman"/>
          <w:bCs/>
          <w:i/>
          <w:sz w:val="24"/>
          <w:szCs w:val="22"/>
          <w:lang w:val="ru-RU"/>
        </w:rPr>
        <w:t xml:space="preserve">наименование </w:t>
      </w:r>
      <w:r w:rsidRPr="001D3C2A">
        <w:rPr>
          <w:rStyle w:val="af5"/>
          <w:rFonts w:ascii="Times New Roman" w:hAnsi="Times New Roman"/>
          <w:bCs/>
          <w:i/>
          <w:sz w:val="24"/>
          <w:szCs w:val="22"/>
        </w:rPr>
        <w:t>учебн</w:t>
      </w:r>
      <w:r w:rsidR="000E3CA3" w:rsidRPr="001D3C2A">
        <w:rPr>
          <w:rStyle w:val="af5"/>
          <w:rFonts w:ascii="Times New Roman" w:hAnsi="Times New Roman"/>
          <w:bCs/>
          <w:i/>
          <w:sz w:val="24"/>
          <w:szCs w:val="22"/>
          <w:lang w:val="ru-RU"/>
        </w:rPr>
        <w:t>ого</w:t>
      </w:r>
      <w:r w:rsidRPr="001D3C2A">
        <w:rPr>
          <w:rStyle w:val="af5"/>
          <w:rFonts w:ascii="Times New Roman" w:hAnsi="Times New Roman"/>
          <w:bCs/>
          <w:i/>
          <w:sz w:val="24"/>
          <w:szCs w:val="22"/>
        </w:rPr>
        <w:t xml:space="preserve"> предмет</w:t>
      </w:r>
      <w:r w:rsidR="000E3CA3" w:rsidRPr="001D3C2A">
        <w:rPr>
          <w:rStyle w:val="af5"/>
          <w:rFonts w:ascii="Times New Roman" w:hAnsi="Times New Roman"/>
          <w:bCs/>
          <w:i/>
          <w:sz w:val="24"/>
          <w:szCs w:val="22"/>
          <w:lang w:val="ru-RU"/>
        </w:rPr>
        <w:t>а</w:t>
      </w:r>
      <w:r w:rsidR="001D31A5" w:rsidRPr="001D3C2A">
        <w:rPr>
          <w:rStyle w:val="af5"/>
          <w:rFonts w:ascii="Times New Roman" w:hAnsi="Times New Roman"/>
          <w:bCs/>
          <w:i/>
          <w:sz w:val="24"/>
          <w:szCs w:val="22"/>
        </w:rPr>
        <w:t>)</w:t>
      </w:r>
    </w:p>
    <w:p w14:paraId="07A8F952" w14:textId="77777777" w:rsidR="001D31A5" w:rsidRPr="00634251" w:rsidRDefault="001D31A5" w:rsidP="00FC6BBF">
      <w:pPr>
        <w:rPr>
          <w:rStyle w:val="af5"/>
          <w:rFonts w:ascii="Cambria" w:eastAsia="SimSun" w:hAnsi="Cambria"/>
          <w:b w:val="0"/>
          <w:bCs w:val="0"/>
          <w:i/>
          <w:sz w:val="32"/>
          <w:szCs w:val="28"/>
        </w:rPr>
      </w:pPr>
    </w:p>
    <w:p w14:paraId="787171F6" w14:textId="77777777" w:rsidR="005060D9" w:rsidRPr="00FC6BBF" w:rsidRDefault="009A70B0"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РАЗДЕЛ</w:t>
      </w:r>
      <w:r w:rsidR="00AA5A9D" w:rsidRPr="00FC6BBF">
        <w:rPr>
          <w:rFonts w:ascii="Times New Roman" w:hAnsi="Times New Roman"/>
          <w:b/>
          <w:bCs/>
          <w:color w:val="auto"/>
          <w:sz w:val="28"/>
          <w:szCs w:val="28"/>
        </w:rPr>
        <w:t xml:space="preserve"> </w:t>
      </w:r>
      <w:r w:rsidR="005060D9" w:rsidRPr="00FC6BBF">
        <w:rPr>
          <w:rFonts w:ascii="Times New Roman" w:hAnsi="Times New Roman"/>
          <w:b/>
          <w:bCs/>
          <w:color w:val="auto"/>
          <w:sz w:val="28"/>
          <w:szCs w:val="28"/>
        </w:rPr>
        <w:t>1. ХАРАКТЕРИСТИКА УЧАСТНИКОВ ЕГЭ</w:t>
      </w:r>
      <w:r w:rsidR="00B86ACD">
        <w:rPr>
          <w:rFonts w:ascii="Times New Roman" w:hAnsi="Times New Roman"/>
          <w:b/>
          <w:bCs/>
          <w:color w:val="auto"/>
          <w:sz w:val="28"/>
          <w:szCs w:val="28"/>
        </w:rPr>
        <w:br/>
      </w:r>
      <w:r w:rsidR="005060D9" w:rsidRPr="00FC6BBF">
        <w:rPr>
          <w:rFonts w:ascii="Times New Roman" w:hAnsi="Times New Roman"/>
          <w:b/>
          <w:bCs/>
          <w:color w:val="auto"/>
          <w:sz w:val="28"/>
          <w:szCs w:val="28"/>
        </w:rPr>
        <w:t xml:space="preserve"> ПО УЧЕБНОМУ ПРЕДМЕТУ</w:t>
      </w:r>
    </w:p>
    <w:p w14:paraId="332DECE5" w14:textId="77777777" w:rsidR="005060D9" w:rsidRPr="00FC6BBF" w:rsidRDefault="005060D9" w:rsidP="00006542">
      <w:pPr>
        <w:pStyle w:val="3"/>
        <w:numPr>
          <w:ilvl w:val="1"/>
          <w:numId w:val="3"/>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Количество участников ЕГЭ по учебному предмету (за 3</w:t>
      </w:r>
      <w:r w:rsidR="00372A80">
        <w:rPr>
          <w:rFonts w:ascii="Times New Roman" w:hAnsi="Times New Roman"/>
        </w:rPr>
        <w:t> </w:t>
      </w:r>
      <w:r w:rsidRPr="00FC6BBF">
        <w:rPr>
          <w:rFonts w:ascii="Times New Roman" w:hAnsi="Times New Roman"/>
        </w:rPr>
        <w:t>года)</w:t>
      </w:r>
      <w:bookmarkEnd w:id="0"/>
      <w:bookmarkEnd w:id="1"/>
      <w:bookmarkEnd w:id="2"/>
    </w:p>
    <w:p w14:paraId="03E5D0DB" w14:textId="77777777" w:rsidR="00887A22" w:rsidRPr="00AD3663" w:rsidRDefault="00887A22" w:rsidP="00FC6BBF">
      <w:pPr>
        <w:pStyle w:val="af7"/>
        <w:keepNext/>
      </w:pPr>
      <w:r w:rsidRPr="00F579AB">
        <w:t xml:space="preserve">Таблица </w:t>
      </w:r>
      <w:r w:rsidR="00A70EA4">
        <w:t>2</w:t>
      </w:r>
      <w:r w:rsidR="00DB6897">
        <w:noBreakHyphen/>
      </w:r>
      <w:fldSimple w:instr=" SEQ Таблица \* ARABIC \s 1 ">
        <w:r w:rsidR="00AF57A4">
          <w:rPr>
            <w:noProof/>
          </w:rPr>
          <w:t>1</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1D31A5" w:rsidRPr="00634251" w14:paraId="4A011F02" w14:textId="77777777" w:rsidTr="00DE587F">
        <w:tc>
          <w:tcPr>
            <w:tcW w:w="1516" w:type="pct"/>
            <w:gridSpan w:val="2"/>
          </w:tcPr>
          <w:p w14:paraId="228A15DC" w14:textId="77777777" w:rsidR="001D31A5" w:rsidRPr="00D65DF5"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689" w:type="pct"/>
            <w:gridSpan w:val="2"/>
          </w:tcPr>
          <w:p w14:paraId="26756A85" w14:textId="77777777" w:rsidR="001D31A5" w:rsidRPr="0016787E"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795" w:type="pct"/>
            <w:gridSpan w:val="2"/>
          </w:tcPr>
          <w:p w14:paraId="018442BE" w14:textId="77777777" w:rsidR="001D31A5" w:rsidRPr="00D65DF5"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7D34967B" w14:textId="77777777" w:rsidTr="00DE587F">
        <w:tc>
          <w:tcPr>
            <w:tcW w:w="673" w:type="pct"/>
            <w:vAlign w:val="center"/>
          </w:tcPr>
          <w:p w14:paraId="280F5B1B" w14:textId="77777777" w:rsidR="001D31A5" w:rsidRPr="00634251" w:rsidRDefault="001D31A5" w:rsidP="00D116BF">
            <w:pPr>
              <w:tabs>
                <w:tab w:val="left" w:pos="10320"/>
              </w:tabs>
              <w:jc w:val="center"/>
              <w:rPr>
                <w:noProof/>
              </w:rPr>
            </w:pPr>
            <w:r w:rsidRPr="00634251">
              <w:rPr>
                <w:noProof/>
              </w:rPr>
              <w:t>чел.</w:t>
            </w:r>
          </w:p>
        </w:tc>
        <w:tc>
          <w:tcPr>
            <w:tcW w:w="843" w:type="pct"/>
            <w:vAlign w:val="center"/>
          </w:tcPr>
          <w:p w14:paraId="7026F5C5"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5" w:type="pct"/>
            <w:vAlign w:val="center"/>
          </w:tcPr>
          <w:p w14:paraId="21AF740A" w14:textId="77777777" w:rsidR="001D31A5" w:rsidRPr="00634251" w:rsidRDefault="001D31A5" w:rsidP="00D116BF">
            <w:pPr>
              <w:tabs>
                <w:tab w:val="left" w:pos="10320"/>
              </w:tabs>
              <w:jc w:val="center"/>
              <w:rPr>
                <w:noProof/>
              </w:rPr>
            </w:pPr>
            <w:r w:rsidRPr="00634251">
              <w:rPr>
                <w:noProof/>
              </w:rPr>
              <w:t>чел.</w:t>
            </w:r>
          </w:p>
        </w:tc>
        <w:tc>
          <w:tcPr>
            <w:tcW w:w="844" w:type="pct"/>
            <w:vAlign w:val="center"/>
          </w:tcPr>
          <w:p w14:paraId="630365A5"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4" w:type="pct"/>
            <w:vAlign w:val="center"/>
          </w:tcPr>
          <w:p w14:paraId="145F45C2" w14:textId="77777777" w:rsidR="001D31A5" w:rsidRPr="00634251" w:rsidRDefault="001D31A5" w:rsidP="00D116BF">
            <w:pPr>
              <w:tabs>
                <w:tab w:val="left" w:pos="10320"/>
              </w:tabs>
              <w:jc w:val="center"/>
              <w:rPr>
                <w:noProof/>
              </w:rPr>
            </w:pPr>
            <w:r w:rsidRPr="00634251">
              <w:rPr>
                <w:noProof/>
              </w:rPr>
              <w:t>чел.</w:t>
            </w:r>
          </w:p>
        </w:tc>
        <w:tc>
          <w:tcPr>
            <w:tcW w:w="951" w:type="pct"/>
            <w:vAlign w:val="center"/>
          </w:tcPr>
          <w:p w14:paraId="2603DCA6" w14:textId="77777777" w:rsidR="001D31A5" w:rsidRPr="00634251" w:rsidRDefault="001D31A5" w:rsidP="00D116BF">
            <w:pPr>
              <w:tabs>
                <w:tab w:val="left" w:pos="10320"/>
              </w:tabs>
              <w:jc w:val="center"/>
              <w:rPr>
                <w:noProof/>
              </w:rPr>
            </w:pPr>
            <w:r w:rsidRPr="00634251">
              <w:rPr>
                <w:noProof/>
              </w:rPr>
              <w:t>% от общего числа участников</w:t>
            </w:r>
          </w:p>
        </w:tc>
      </w:tr>
      <w:tr w:rsidR="00DE587F" w:rsidRPr="00634251" w14:paraId="5EA14F6B" w14:textId="77777777" w:rsidTr="00DE587F">
        <w:tc>
          <w:tcPr>
            <w:tcW w:w="673" w:type="pct"/>
            <w:vAlign w:val="bottom"/>
          </w:tcPr>
          <w:p w14:paraId="657DE624" w14:textId="77777777" w:rsidR="00DE587F" w:rsidRPr="00634251" w:rsidRDefault="00DE587F" w:rsidP="00DE587F">
            <w:pPr>
              <w:jc w:val="center"/>
            </w:pPr>
            <w:r>
              <w:t>177</w:t>
            </w:r>
          </w:p>
        </w:tc>
        <w:tc>
          <w:tcPr>
            <w:tcW w:w="843" w:type="pct"/>
            <w:vAlign w:val="bottom"/>
          </w:tcPr>
          <w:p w14:paraId="29F2DDDA" w14:textId="77777777" w:rsidR="00DE587F" w:rsidRPr="00634251" w:rsidRDefault="00DE587F" w:rsidP="00DE587F">
            <w:pPr>
              <w:jc w:val="center"/>
            </w:pPr>
            <w:r>
              <w:t>25,8%</w:t>
            </w:r>
          </w:p>
        </w:tc>
        <w:tc>
          <w:tcPr>
            <w:tcW w:w="845" w:type="pct"/>
            <w:vAlign w:val="bottom"/>
          </w:tcPr>
          <w:p w14:paraId="6535C7D0" w14:textId="77777777" w:rsidR="00DE587F" w:rsidRPr="004279CA" w:rsidRDefault="00DE587F" w:rsidP="00DE587F">
            <w:pPr>
              <w:jc w:val="center"/>
            </w:pPr>
            <w:r w:rsidRPr="004279CA">
              <w:t>152</w:t>
            </w:r>
          </w:p>
        </w:tc>
        <w:tc>
          <w:tcPr>
            <w:tcW w:w="844" w:type="pct"/>
            <w:vAlign w:val="bottom"/>
          </w:tcPr>
          <w:p w14:paraId="5B3F6BAD" w14:textId="77777777" w:rsidR="00DE587F" w:rsidRPr="004279CA" w:rsidRDefault="00DE587F" w:rsidP="00DE587F">
            <w:pPr>
              <w:jc w:val="center"/>
            </w:pPr>
            <w:r w:rsidRPr="004279CA">
              <w:t>21,6%</w:t>
            </w:r>
          </w:p>
        </w:tc>
        <w:tc>
          <w:tcPr>
            <w:tcW w:w="844" w:type="pct"/>
            <w:vAlign w:val="bottom"/>
          </w:tcPr>
          <w:p w14:paraId="2B12A204" w14:textId="77777777" w:rsidR="00DE587F" w:rsidRPr="00634251" w:rsidRDefault="00DE587F" w:rsidP="00DE587F">
            <w:pPr>
              <w:jc w:val="center"/>
            </w:pPr>
            <w:r>
              <w:t>151</w:t>
            </w:r>
          </w:p>
        </w:tc>
        <w:tc>
          <w:tcPr>
            <w:tcW w:w="951" w:type="pct"/>
            <w:vAlign w:val="bottom"/>
          </w:tcPr>
          <w:p w14:paraId="04DE48F3" w14:textId="77777777" w:rsidR="00DE587F" w:rsidRPr="00634251" w:rsidRDefault="00DE587F" w:rsidP="00DE587F">
            <w:pPr>
              <w:jc w:val="center"/>
            </w:pPr>
            <w:r w:rsidRPr="00DE587F">
              <w:t>20,0%</w:t>
            </w:r>
          </w:p>
        </w:tc>
      </w:tr>
    </w:tbl>
    <w:p w14:paraId="6D709E1A" w14:textId="77777777" w:rsidR="005060D9" w:rsidRPr="00715B99" w:rsidRDefault="005060D9" w:rsidP="00006542">
      <w:pPr>
        <w:pStyle w:val="3"/>
        <w:numPr>
          <w:ilvl w:val="1"/>
          <w:numId w:val="3"/>
        </w:numPr>
        <w:tabs>
          <w:tab w:val="left" w:pos="142"/>
        </w:tabs>
        <w:ind w:left="426" w:hanging="426"/>
        <w:rPr>
          <w:rFonts w:ascii="Times New Roman" w:hAnsi="Times New Roman"/>
        </w:rPr>
      </w:pPr>
      <w:r w:rsidRPr="00FC6BBF">
        <w:rPr>
          <w:rFonts w:ascii="Times New Roman" w:hAnsi="Times New Roman"/>
        </w:rPr>
        <w:t>Процент</w:t>
      </w:r>
      <w:r w:rsidR="001C11E0" w:rsidRPr="00FC6BBF">
        <w:rPr>
          <w:rFonts w:ascii="Times New Roman" w:hAnsi="Times New Roman"/>
        </w:rPr>
        <w:t>ное соотношение</w:t>
      </w:r>
      <w:r w:rsidRPr="00FC6BBF">
        <w:rPr>
          <w:rFonts w:ascii="Times New Roman" w:hAnsi="Times New Roman"/>
        </w:rPr>
        <w:t xml:space="preserve"> юношей и девушек</w:t>
      </w:r>
      <w:r w:rsidR="00706E31" w:rsidRPr="00FC6BBF">
        <w:rPr>
          <w:rFonts w:ascii="Times New Roman" w:hAnsi="Times New Roman"/>
        </w:rPr>
        <w:t>, участвующих в ЕГЭ</w:t>
      </w:r>
      <w:r w:rsidR="00302596">
        <w:rPr>
          <w:rFonts w:ascii="Times New Roman" w:hAnsi="Times New Roman"/>
          <w:lang w:val="ru-RU"/>
        </w:rPr>
        <w:t xml:space="preserve"> (за 3 года)</w:t>
      </w:r>
    </w:p>
    <w:p w14:paraId="146E2A4F"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2</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1D31A5" w:rsidRPr="00634251" w14:paraId="0B59470F" w14:textId="77777777" w:rsidTr="00A10442">
        <w:tc>
          <w:tcPr>
            <w:tcW w:w="691" w:type="pct"/>
            <w:vMerge w:val="restart"/>
            <w:vAlign w:val="center"/>
          </w:tcPr>
          <w:p w14:paraId="6159CAAD" w14:textId="77777777" w:rsidR="001D31A5" w:rsidRPr="00634251" w:rsidRDefault="001D31A5" w:rsidP="00327C96">
            <w:pPr>
              <w:tabs>
                <w:tab w:val="left" w:pos="10320"/>
              </w:tabs>
              <w:jc w:val="center"/>
              <w:rPr>
                <w:b/>
                <w:noProof/>
              </w:rPr>
            </w:pPr>
            <w:r w:rsidRPr="00634251">
              <w:rPr>
                <w:b/>
                <w:noProof/>
              </w:rPr>
              <w:t>Пол</w:t>
            </w:r>
          </w:p>
        </w:tc>
        <w:tc>
          <w:tcPr>
            <w:tcW w:w="1396" w:type="pct"/>
            <w:gridSpan w:val="2"/>
          </w:tcPr>
          <w:p w14:paraId="4CC12E9B" w14:textId="77777777" w:rsidR="001D31A5" w:rsidRPr="00634251"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457" w:type="pct"/>
            <w:gridSpan w:val="2"/>
          </w:tcPr>
          <w:p w14:paraId="2A25CF65" w14:textId="77777777" w:rsidR="001D31A5" w:rsidRPr="00634251"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456" w:type="pct"/>
            <w:gridSpan w:val="2"/>
          </w:tcPr>
          <w:p w14:paraId="07921C6D" w14:textId="77777777" w:rsidR="001D31A5" w:rsidRPr="00634251"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2E397139" w14:textId="77777777" w:rsidTr="00A10442">
        <w:tc>
          <w:tcPr>
            <w:tcW w:w="691" w:type="pct"/>
            <w:vMerge/>
          </w:tcPr>
          <w:p w14:paraId="7B07CC88" w14:textId="77777777" w:rsidR="001D31A5" w:rsidRPr="00634251" w:rsidRDefault="001D31A5" w:rsidP="00327C96">
            <w:pPr>
              <w:tabs>
                <w:tab w:val="left" w:pos="10320"/>
              </w:tabs>
              <w:rPr>
                <w:b/>
                <w:noProof/>
              </w:rPr>
            </w:pPr>
          </w:p>
        </w:tc>
        <w:tc>
          <w:tcPr>
            <w:tcW w:w="537" w:type="pct"/>
            <w:vAlign w:val="center"/>
          </w:tcPr>
          <w:p w14:paraId="753E858C" w14:textId="77777777" w:rsidR="001D31A5" w:rsidRPr="00634251" w:rsidRDefault="001D31A5" w:rsidP="00327C96">
            <w:pPr>
              <w:tabs>
                <w:tab w:val="left" w:pos="10320"/>
              </w:tabs>
              <w:jc w:val="center"/>
              <w:rPr>
                <w:noProof/>
              </w:rPr>
            </w:pPr>
            <w:r w:rsidRPr="00634251">
              <w:rPr>
                <w:noProof/>
              </w:rPr>
              <w:t>чел.</w:t>
            </w:r>
          </w:p>
        </w:tc>
        <w:tc>
          <w:tcPr>
            <w:tcW w:w="859" w:type="pct"/>
            <w:vAlign w:val="center"/>
          </w:tcPr>
          <w:p w14:paraId="7A964DB5"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0" w:type="pct"/>
            <w:vAlign w:val="center"/>
          </w:tcPr>
          <w:p w14:paraId="733010B6" w14:textId="77777777" w:rsidR="001D31A5" w:rsidRPr="00634251" w:rsidRDefault="001D31A5" w:rsidP="00327C96">
            <w:pPr>
              <w:tabs>
                <w:tab w:val="left" w:pos="10320"/>
              </w:tabs>
              <w:jc w:val="center"/>
              <w:rPr>
                <w:noProof/>
              </w:rPr>
            </w:pPr>
            <w:r w:rsidRPr="00634251">
              <w:rPr>
                <w:noProof/>
              </w:rPr>
              <w:t>чел.</w:t>
            </w:r>
          </w:p>
        </w:tc>
        <w:tc>
          <w:tcPr>
            <w:tcW w:w="857" w:type="pct"/>
            <w:vAlign w:val="center"/>
          </w:tcPr>
          <w:p w14:paraId="15FE0EFB"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2" w:type="pct"/>
            <w:vAlign w:val="center"/>
          </w:tcPr>
          <w:p w14:paraId="4E916636" w14:textId="77777777" w:rsidR="001D31A5" w:rsidRPr="00634251" w:rsidRDefault="001D31A5" w:rsidP="00327C96">
            <w:pPr>
              <w:tabs>
                <w:tab w:val="left" w:pos="10320"/>
              </w:tabs>
              <w:jc w:val="center"/>
              <w:rPr>
                <w:noProof/>
              </w:rPr>
            </w:pPr>
            <w:r w:rsidRPr="00634251">
              <w:rPr>
                <w:noProof/>
              </w:rPr>
              <w:t>чел.</w:t>
            </w:r>
          </w:p>
        </w:tc>
        <w:tc>
          <w:tcPr>
            <w:tcW w:w="854" w:type="pct"/>
            <w:vAlign w:val="center"/>
          </w:tcPr>
          <w:p w14:paraId="3B0AF3D8" w14:textId="77777777" w:rsidR="001D31A5" w:rsidRPr="00634251" w:rsidRDefault="001D31A5" w:rsidP="00327C96">
            <w:pPr>
              <w:tabs>
                <w:tab w:val="left" w:pos="10320"/>
              </w:tabs>
              <w:jc w:val="center"/>
              <w:rPr>
                <w:noProof/>
              </w:rPr>
            </w:pPr>
            <w:r w:rsidRPr="00634251">
              <w:rPr>
                <w:noProof/>
              </w:rPr>
              <w:t>% от общего числа участников</w:t>
            </w:r>
          </w:p>
        </w:tc>
      </w:tr>
      <w:tr w:rsidR="00283E19" w:rsidRPr="00634251" w14:paraId="3B42FE06" w14:textId="77777777" w:rsidTr="00DE587F">
        <w:tc>
          <w:tcPr>
            <w:tcW w:w="691" w:type="pct"/>
            <w:vAlign w:val="center"/>
          </w:tcPr>
          <w:p w14:paraId="6CB963AF" w14:textId="77777777" w:rsidR="00283E19" w:rsidRPr="00634251" w:rsidRDefault="00283E19" w:rsidP="00327C96">
            <w:pPr>
              <w:tabs>
                <w:tab w:val="left" w:pos="10320"/>
              </w:tabs>
            </w:pPr>
            <w:r w:rsidRPr="00634251">
              <w:t>Женский</w:t>
            </w:r>
          </w:p>
        </w:tc>
        <w:tc>
          <w:tcPr>
            <w:tcW w:w="537" w:type="pct"/>
            <w:vAlign w:val="bottom"/>
          </w:tcPr>
          <w:p w14:paraId="1F321175" w14:textId="77777777" w:rsidR="00283E19" w:rsidRPr="00634251" w:rsidRDefault="00283E19" w:rsidP="00DE587F">
            <w:pPr>
              <w:jc w:val="center"/>
            </w:pPr>
            <w:r>
              <w:t>54</w:t>
            </w:r>
          </w:p>
        </w:tc>
        <w:tc>
          <w:tcPr>
            <w:tcW w:w="859" w:type="pct"/>
            <w:vAlign w:val="bottom"/>
          </w:tcPr>
          <w:p w14:paraId="5ED48A19" w14:textId="77777777" w:rsidR="00283E19" w:rsidRPr="002719DE" w:rsidRDefault="00283E19" w:rsidP="00DE587F">
            <w:pPr>
              <w:jc w:val="center"/>
            </w:pPr>
            <w:r w:rsidRPr="002719DE">
              <w:t>30,5%</w:t>
            </w:r>
          </w:p>
        </w:tc>
        <w:tc>
          <w:tcPr>
            <w:tcW w:w="600" w:type="pct"/>
            <w:vAlign w:val="bottom"/>
          </w:tcPr>
          <w:p w14:paraId="1AC2BDB2" w14:textId="77777777" w:rsidR="00283E19" w:rsidRPr="004279CA" w:rsidRDefault="00283E19" w:rsidP="00DE587F">
            <w:pPr>
              <w:jc w:val="center"/>
            </w:pPr>
            <w:r w:rsidRPr="004279CA">
              <w:t>43</w:t>
            </w:r>
          </w:p>
        </w:tc>
        <w:tc>
          <w:tcPr>
            <w:tcW w:w="857" w:type="pct"/>
            <w:vAlign w:val="bottom"/>
          </w:tcPr>
          <w:p w14:paraId="3BF41C9F" w14:textId="77777777" w:rsidR="00283E19" w:rsidRPr="004279CA" w:rsidRDefault="00283E19" w:rsidP="00DE587F">
            <w:pPr>
              <w:jc w:val="center"/>
            </w:pPr>
            <w:r w:rsidRPr="004279CA">
              <w:t>28,3%</w:t>
            </w:r>
          </w:p>
        </w:tc>
        <w:tc>
          <w:tcPr>
            <w:tcW w:w="602" w:type="pct"/>
            <w:vAlign w:val="bottom"/>
          </w:tcPr>
          <w:p w14:paraId="1EFADA21" w14:textId="77777777" w:rsidR="00283E19" w:rsidRPr="00634251" w:rsidRDefault="00283E19" w:rsidP="00283E19">
            <w:pPr>
              <w:jc w:val="center"/>
            </w:pPr>
            <w:r>
              <w:t>37</w:t>
            </w:r>
          </w:p>
        </w:tc>
        <w:tc>
          <w:tcPr>
            <w:tcW w:w="854" w:type="pct"/>
            <w:vAlign w:val="bottom"/>
          </w:tcPr>
          <w:p w14:paraId="188ED9B7" w14:textId="77777777" w:rsidR="00283E19" w:rsidRPr="00283E19" w:rsidRDefault="00283E19" w:rsidP="00283E19">
            <w:pPr>
              <w:jc w:val="center"/>
            </w:pPr>
            <w:r w:rsidRPr="00283E19">
              <w:t>24,5%</w:t>
            </w:r>
          </w:p>
        </w:tc>
      </w:tr>
      <w:tr w:rsidR="00283E19" w:rsidRPr="00634251" w14:paraId="108BFF91" w14:textId="77777777" w:rsidTr="00DE587F">
        <w:tc>
          <w:tcPr>
            <w:tcW w:w="691" w:type="pct"/>
            <w:tcBorders>
              <w:top w:val="single" w:sz="4" w:space="0" w:color="auto"/>
              <w:left w:val="single" w:sz="4" w:space="0" w:color="auto"/>
              <w:bottom w:val="single" w:sz="4" w:space="0" w:color="auto"/>
              <w:right w:val="single" w:sz="4" w:space="0" w:color="auto"/>
            </w:tcBorders>
            <w:vAlign w:val="center"/>
          </w:tcPr>
          <w:p w14:paraId="1417FD08" w14:textId="77777777" w:rsidR="00283E19" w:rsidRPr="00634251" w:rsidRDefault="00283E19" w:rsidP="00327C96">
            <w:pPr>
              <w:tabs>
                <w:tab w:val="left" w:pos="10320"/>
              </w:tabs>
            </w:pPr>
            <w:r w:rsidRPr="00634251">
              <w:t>Мужской</w:t>
            </w:r>
          </w:p>
        </w:tc>
        <w:tc>
          <w:tcPr>
            <w:tcW w:w="537" w:type="pct"/>
            <w:tcBorders>
              <w:top w:val="single" w:sz="4" w:space="0" w:color="auto"/>
              <w:left w:val="single" w:sz="4" w:space="0" w:color="auto"/>
              <w:bottom w:val="single" w:sz="4" w:space="0" w:color="auto"/>
              <w:right w:val="single" w:sz="4" w:space="0" w:color="auto"/>
            </w:tcBorders>
            <w:vAlign w:val="bottom"/>
          </w:tcPr>
          <w:p w14:paraId="7752CF01" w14:textId="77777777" w:rsidR="00283E19" w:rsidRPr="00634251" w:rsidRDefault="00283E19" w:rsidP="00DE587F">
            <w:pPr>
              <w:jc w:val="center"/>
            </w:pPr>
            <w:r>
              <w:t>123</w:t>
            </w:r>
          </w:p>
        </w:tc>
        <w:tc>
          <w:tcPr>
            <w:tcW w:w="859" w:type="pct"/>
            <w:tcBorders>
              <w:top w:val="single" w:sz="4" w:space="0" w:color="auto"/>
              <w:left w:val="single" w:sz="4" w:space="0" w:color="auto"/>
              <w:bottom w:val="single" w:sz="4" w:space="0" w:color="auto"/>
              <w:right w:val="single" w:sz="4" w:space="0" w:color="auto"/>
            </w:tcBorders>
            <w:vAlign w:val="bottom"/>
          </w:tcPr>
          <w:p w14:paraId="3EDC54EC" w14:textId="77777777" w:rsidR="00283E19" w:rsidRPr="002719DE" w:rsidRDefault="00283E19" w:rsidP="00DE587F">
            <w:pPr>
              <w:jc w:val="center"/>
            </w:pPr>
            <w:r w:rsidRPr="002719DE">
              <w:t>69,5%</w:t>
            </w:r>
          </w:p>
        </w:tc>
        <w:tc>
          <w:tcPr>
            <w:tcW w:w="600" w:type="pct"/>
            <w:tcBorders>
              <w:top w:val="single" w:sz="4" w:space="0" w:color="auto"/>
              <w:left w:val="single" w:sz="4" w:space="0" w:color="auto"/>
              <w:bottom w:val="single" w:sz="4" w:space="0" w:color="auto"/>
              <w:right w:val="single" w:sz="4" w:space="0" w:color="auto"/>
            </w:tcBorders>
            <w:vAlign w:val="bottom"/>
          </w:tcPr>
          <w:p w14:paraId="25B2A971" w14:textId="77777777" w:rsidR="00283E19" w:rsidRPr="004279CA" w:rsidRDefault="00283E19" w:rsidP="00DE587F">
            <w:pPr>
              <w:jc w:val="center"/>
            </w:pPr>
            <w:r w:rsidRPr="004279CA">
              <w:t>109</w:t>
            </w:r>
          </w:p>
        </w:tc>
        <w:tc>
          <w:tcPr>
            <w:tcW w:w="857" w:type="pct"/>
            <w:tcBorders>
              <w:top w:val="single" w:sz="4" w:space="0" w:color="auto"/>
              <w:left w:val="single" w:sz="4" w:space="0" w:color="auto"/>
              <w:bottom w:val="single" w:sz="4" w:space="0" w:color="auto"/>
              <w:right w:val="single" w:sz="4" w:space="0" w:color="auto"/>
            </w:tcBorders>
            <w:vAlign w:val="bottom"/>
          </w:tcPr>
          <w:p w14:paraId="521B275F" w14:textId="77777777" w:rsidR="00283E19" w:rsidRPr="004279CA" w:rsidRDefault="00283E19" w:rsidP="00DE587F">
            <w:pPr>
              <w:jc w:val="center"/>
            </w:pPr>
            <w:r w:rsidRPr="004279CA">
              <w:t>71,7%</w:t>
            </w:r>
          </w:p>
        </w:tc>
        <w:tc>
          <w:tcPr>
            <w:tcW w:w="602" w:type="pct"/>
            <w:tcBorders>
              <w:top w:val="single" w:sz="4" w:space="0" w:color="auto"/>
              <w:left w:val="single" w:sz="4" w:space="0" w:color="auto"/>
              <w:bottom w:val="single" w:sz="4" w:space="0" w:color="auto"/>
              <w:right w:val="single" w:sz="4" w:space="0" w:color="auto"/>
            </w:tcBorders>
            <w:vAlign w:val="bottom"/>
          </w:tcPr>
          <w:p w14:paraId="76C240C0" w14:textId="77777777" w:rsidR="00283E19" w:rsidRPr="00634251" w:rsidRDefault="00283E19" w:rsidP="00283E19">
            <w:pPr>
              <w:jc w:val="center"/>
            </w:pPr>
            <w:r>
              <w:t>114</w:t>
            </w:r>
          </w:p>
        </w:tc>
        <w:tc>
          <w:tcPr>
            <w:tcW w:w="854" w:type="pct"/>
            <w:tcBorders>
              <w:top w:val="single" w:sz="4" w:space="0" w:color="auto"/>
              <w:left w:val="single" w:sz="4" w:space="0" w:color="auto"/>
              <w:bottom w:val="single" w:sz="4" w:space="0" w:color="auto"/>
              <w:right w:val="single" w:sz="4" w:space="0" w:color="auto"/>
            </w:tcBorders>
            <w:vAlign w:val="bottom"/>
          </w:tcPr>
          <w:p w14:paraId="153AEC68" w14:textId="77777777" w:rsidR="00283E19" w:rsidRPr="00283E19" w:rsidRDefault="00283E19" w:rsidP="00283E19">
            <w:pPr>
              <w:jc w:val="center"/>
            </w:pPr>
            <w:r w:rsidRPr="00283E19">
              <w:t>75,5%</w:t>
            </w:r>
          </w:p>
        </w:tc>
      </w:tr>
    </w:tbl>
    <w:p w14:paraId="65D8107A" w14:textId="77777777" w:rsidR="005060D9" w:rsidRDefault="005060D9" w:rsidP="00006542">
      <w:pPr>
        <w:pStyle w:val="3"/>
        <w:numPr>
          <w:ilvl w:val="1"/>
          <w:numId w:val="3"/>
        </w:numPr>
        <w:tabs>
          <w:tab w:val="left" w:pos="142"/>
        </w:tabs>
        <w:ind w:left="426" w:hanging="426"/>
      </w:pPr>
      <w:r w:rsidRPr="00FC6BBF">
        <w:rPr>
          <w:rFonts w:ascii="Times New Roman" w:hAnsi="Times New Roman"/>
        </w:rPr>
        <w:lastRenderedPageBreak/>
        <w:t xml:space="preserve">Количество участников </w:t>
      </w:r>
      <w:r w:rsidR="00302596">
        <w:rPr>
          <w:rFonts w:ascii="Times New Roman" w:hAnsi="Times New Roman"/>
          <w:lang w:val="ru-RU"/>
        </w:rPr>
        <w:t>экзамена</w:t>
      </w:r>
      <w:r w:rsidR="00302596" w:rsidRPr="00FC6BBF">
        <w:rPr>
          <w:rFonts w:ascii="Times New Roman" w:hAnsi="Times New Roman"/>
        </w:rPr>
        <w:t xml:space="preserve"> </w:t>
      </w:r>
      <w:r w:rsidRPr="00FC6BBF">
        <w:rPr>
          <w:rFonts w:ascii="Times New Roman" w:hAnsi="Times New Roman"/>
        </w:rPr>
        <w:t>в регионе по категориям</w:t>
      </w:r>
      <w:r w:rsidR="00895DDC" w:rsidRPr="00FC6BBF">
        <w:rPr>
          <w:rFonts w:ascii="Times New Roman" w:hAnsi="Times New Roman"/>
        </w:rPr>
        <w:t xml:space="preserve"> </w:t>
      </w:r>
      <w:r w:rsidR="00302596">
        <w:rPr>
          <w:rFonts w:ascii="Times New Roman" w:hAnsi="Times New Roman"/>
          <w:lang w:val="ru-RU"/>
        </w:rPr>
        <w:t>(за 3 года)</w:t>
      </w:r>
      <w:r w:rsidR="00302596" w:rsidRPr="00302596">
        <w:t xml:space="preserve"> </w:t>
      </w:r>
    </w:p>
    <w:p w14:paraId="2CFCF801"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3</w:t>
        </w:r>
      </w:fldSimple>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302596" w:rsidRPr="00634251" w14:paraId="43ADED6D" w14:textId="77777777" w:rsidTr="00CC3194">
        <w:tc>
          <w:tcPr>
            <w:tcW w:w="1658" w:type="pct"/>
            <w:vMerge w:val="restart"/>
            <w:vAlign w:val="center"/>
          </w:tcPr>
          <w:p w14:paraId="7FC3167A" w14:textId="77777777" w:rsidR="00302596" w:rsidRPr="00634251" w:rsidRDefault="00302596" w:rsidP="005E2851">
            <w:pPr>
              <w:tabs>
                <w:tab w:val="left" w:pos="10320"/>
              </w:tabs>
              <w:jc w:val="center"/>
              <w:rPr>
                <w:b/>
                <w:noProof/>
              </w:rPr>
            </w:pPr>
            <w:r>
              <w:rPr>
                <w:b/>
                <w:noProof/>
              </w:rPr>
              <w:t>Категория участика</w:t>
            </w:r>
          </w:p>
        </w:tc>
        <w:tc>
          <w:tcPr>
            <w:tcW w:w="1114" w:type="pct"/>
            <w:gridSpan w:val="2"/>
          </w:tcPr>
          <w:p w14:paraId="7A423789"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4" w:type="pct"/>
            <w:gridSpan w:val="2"/>
          </w:tcPr>
          <w:p w14:paraId="59596E4A"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4" w:type="pct"/>
            <w:gridSpan w:val="2"/>
          </w:tcPr>
          <w:p w14:paraId="56E8FFE6"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0FE67B08" w14:textId="77777777" w:rsidTr="00CC3194">
        <w:tc>
          <w:tcPr>
            <w:tcW w:w="1658" w:type="pct"/>
            <w:vMerge/>
          </w:tcPr>
          <w:p w14:paraId="027A4465" w14:textId="77777777" w:rsidR="00302596" w:rsidRPr="00634251" w:rsidRDefault="00302596" w:rsidP="005E2851">
            <w:pPr>
              <w:tabs>
                <w:tab w:val="left" w:pos="10320"/>
              </w:tabs>
              <w:rPr>
                <w:b/>
                <w:noProof/>
              </w:rPr>
            </w:pPr>
          </w:p>
        </w:tc>
        <w:tc>
          <w:tcPr>
            <w:tcW w:w="557" w:type="pct"/>
            <w:vAlign w:val="center"/>
          </w:tcPr>
          <w:p w14:paraId="279E8958"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0807C6B9"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2D5F51D8"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3CD38C82"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1AC2242E"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24F2C118"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283E19" w:rsidRPr="00634251" w14:paraId="1D74C0C1" w14:textId="77777777" w:rsidTr="00283E19">
        <w:tc>
          <w:tcPr>
            <w:tcW w:w="1658" w:type="pct"/>
          </w:tcPr>
          <w:p w14:paraId="180A960F" w14:textId="77777777" w:rsidR="00283E19" w:rsidRPr="00634251" w:rsidRDefault="00283E19" w:rsidP="00302596">
            <w:pPr>
              <w:tabs>
                <w:tab w:val="left" w:pos="10320"/>
              </w:tabs>
              <w:rPr>
                <w:b/>
                <w:noProof/>
              </w:rPr>
            </w:pPr>
            <w:r w:rsidRPr="009E5C7B">
              <w:t>ВТГ, обучающихся по программам СОО</w:t>
            </w:r>
          </w:p>
        </w:tc>
        <w:tc>
          <w:tcPr>
            <w:tcW w:w="557" w:type="pct"/>
            <w:vAlign w:val="center"/>
          </w:tcPr>
          <w:p w14:paraId="692B811B" w14:textId="77777777" w:rsidR="00283E19" w:rsidRPr="00634251" w:rsidRDefault="00283E19" w:rsidP="004B1FA0">
            <w:pPr>
              <w:tabs>
                <w:tab w:val="left" w:pos="10320"/>
              </w:tabs>
              <w:contextualSpacing/>
              <w:jc w:val="center"/>
            </w:pPr>
            <w:r>
              <w:t>173</w:t>
            </w:r>
          </w:p>
        </w:tc>
        <w:tc>
          <w:tcPr>
            <w:tcW w:w="557" w:type="pct"/>
            <w:vAlign w:val="center"/>
          </w:tcPr>
          <w:p w14:paraId="4504E9D6" w14:textId="77777777" w:rsidR="00283E19" w:rsidRPr="005C44E0" w:rsidRDefault="00283E19" w:rsidP="004B1FA0">
            <w:pPr>
              <w:contextualSpacing/>
              <w:jc w:val="center"/>
            </w:pPr>
            <w:r w:rsidRPr="005C44E0">
              <w:t>97,7%</w:t>
            </w:r>
          </w:p>
        </w:tc>
        <w:tc>
          <w:tcPr>
            <w:tcW w:w="557" w:type="pct"/>
            <w:vAlign w:val="center"/>
          </w:tcPr>
          <w:p w14:paraId="688B8856" w14:textId="77777777" w:rsidR="00283E19" w:rsidRPr="004279CA" w:rsidRDefault="00283E19" w:rsidP="004B1FA0">
            <w:pPr>
              <w:tabs>
                <w:tab w:val="left" w:pos="10320"/>
              </w:tabs>
              <w:contextualSpacing/>
              <w:jc w:val="center"/>
              <w:rPr>
                <w:lang w:val="en-US"/>
              </w:rPr>
            </w:pPr>
            <w:r>
              <w:rPr>
                <w:lang w:val="en-US"/>
              </w:rPr>
              <w:t>151</w:t>
            </w:r>
          </w:p>
        </w:tc>
        <w:tc>
          <w:tcPr>
            <w:tcW w:w="557" w:type="pct"/>
            <w:vAlign w:val="center"/>
          </w:tcPr>
          <w:p w14:paraId="4BFA4407" w14:textId="77777777" w:rsidR="00283E19" w:rsidRPr="004279CA" w:rsidRDefault="00283E19" w:rsidP="004B1FA0">
            <w:pPr>
              <w:tabs>
                <w:tab w:val="left" w:pos="10320"/>
              </w:tabs>
              <w:contextualSpacing/>
              <w:jc w:val="center"/>
              <w:rPr>
                <w:lang w:val="en-US"/>
              </w:rPr>
            </w:pPr>
            <w:r w:rsidRPr="004279CA">
              <w:rPr>
                <w:lang w:val="en-US"/>
              </w:rPr>
              <w:t>99,3%</w:t>
            </w:r>
          </w:p>
        </w:tc>
        <w:tc>
          <w:tcPr>
            <w:tcW w:w="557" w:type="pct"/>
            <w:vAlign w:val="center"/>
          </w:tcPr>
          <w:p w14:paraId="5B1092E3" w14:textId="77777777" w:rsidR="00283E19" w:rsidRPr="00634251" w:rsidRDefault="00283E19" w:rsidP="00302596">
            <w:pPr>
              <w:tabs>
                <w:tab w:val="left" w:pos="10320"/>
              </w:tabs>
              <w:jc w:val="center"/>
              <w:rPr>
                <w:noProof/>
              </w:rPr>
            </w:pPr>
            <w:r>
              <w:rPr>
                <w:noProof/>
              </w:rPr>
              <w:t>145</w:t>
            </w:r>
          </w:p>
        </w:tc>
        <w:tc>
          <w:tcPr>
            <w:tcW w:w="557" w:type="pct"/>
            <w:vAlign w:val="center"/>
          </w:tcPr>
          <w:p w14:paraId="25E00035" w14:textId="77777777" w:rsidR="00283E19" w:rsidRPr="00283E19" w:rsidRDefault="00283E19" w:rsidP="00283E19">
            <w:pPr>
              <w:tabs>
                <w:tab w:val="left" w:pos="10320"/>
              </w:tabs>
              <w:jc w:val="center"/>
              <w:rPr>
                <w:noProof/>
              </w:rPr>
            </w:pPr>
            <w:r w:rsidRPr="00283E19">
              <w:rPr>
                <w:noProof/>
              </w:rPr>
              <w:t>96,0%</w:t>
            </w:r>
          </w:p>
        </w:tc>
      </w:tr>
      <w:tr w:rsidR="00283E19" w:rsidRPr="00634251" w14:paraId="611EF56B" w14:textId="77777777" w:rsidTr="00283E19">
        <w:tc>
          <w:tcPr>
            <w:tcW w:w="1658" w:type="pct"/>
          </w:tcPr>
          <w:p w14:paraId="23137B3D" w14:textId="77777777" w:rsidR="00283E19" w:rsidRPr="00634251" w:rsidRDefault="00283E19" w:rsidP="00302596">
            <w:pPr>
              <w:tabs>
                <w:tab w:val="left" w:pos="10320"/>
              </w:tabs>
              <w:rPr>
                <w:b/>
                <w:noProof/>
              </w:rPr>
            </w:pPr>
            <w:r>
              <w:t>ВТГ</w:t>
            </w:r>
            <w:r w:rsidRPr="00B86ACD">
              <w:t>, обучающихся по программам СПО</w:t>
            </w:r>
          </w:p>
        </w:tc>
        <w:tc>
          <w:tcPr>
            <w:tcW w:w="557" w:type="pct"/>
            <w:vAlign w:val="center"/>
          </w:tcPr>
          <w:p w14:paraId="3D6BA5CE" w14:textId="77777777" w:rsidR="00283E19" w:rsidRPr="00634251" w:rsidRDefault="00283E19" w:rsidP="004B1FA0">
            <w:pPr>
              <w:tabs>
                <w:tab w:val="left" w:pos="10320"/>
              </w:tabs>
              <w:contextualSpacing/>
              <w:jc w:val="center"/>
            </w:pPr>
          </w:p>
        </w:tc>
        <w:tc>
          <w:tcPr>
            <w:tcW w:w="557" w:type="pct"/>
            <w:vAlign w:val="center"/>
          </w:tcPr>
          <w:p w14:paraId="65C4B716" w14:textId="77777777" w:rsidR="00283E19" w:rsidRPr="005C44E0" w:rsidRDefault="00283E19" w:rsidP="004B1FA0">
            <w:pPr>
              <w:contextualSpacing/>
              <w:jc w:val="center"/>
            </w:pPr>
          </w:p>
        </w:tc>
        <w:tc>
          <w:tcPr>
            <w:tcW w:w="557" w:type="pct"/>
            <w:vAlign w:val="center"/>
          </w:tcPr>
          <w:p w14:paraId="46B0AC5F" w14:textId="77777777" w:rsidR="00283E19" w:rsidRPr="004279CA" w:rsidRDefault="00283E19" w:rsidP="004B1FA0">
            <w:pPr>
              <w:tabs>
                <w:tab w:val="left" w:pos="10320"/>
              </w:tabs>
              <w:contextualSpacing/>
              <w:jc w:val="center"/>
              <w:rPr>
                <w:lang w:val="en-US"/>
              </w:rPr>
            </w:pPr>
            <w:r>
              <w:rPr>
                <w:lang w:val="en-US"/>
              </w:rPr>
              <w:t>0</w:t>
            </w:r>
          </w:p>
        </w:tc>
        <w:tc>
          <w:tcPr>
            <w:tcW w:w="557" w:type="pct"/>
            <w:vAlign w:val="center"/>
          </w:tcPr>
          <w:p w14:paraId="02D18923" w14:textId="77777777" w:rsidR="00283E19" w:rsidRPr="004279CA" w:rsidRDefault="00283E19" w:rsidP="004B1FA0">
            <w:pPr>
              <w:tabs>
                <w:tab w:val="left" w:pos="10320"/>
              </w:tabs>
              <w:contextualSpacing/>
              <w:jc w:val="center"/>
              <w:rPr>
                <w:lang w:val="en-US"/>
              </w:rPr>
            </w:pPr>
            <w:r w:rsidRPr="004279CA">
              <w:rPr>
                <w:lang w:val="en-US"/>
              </w:rPr>
              <w:t>0,0%</w:t>
            </w:r>
          </w:p>
        </w:tc>
        <w:tc>
          <w:tcPr>
            <w:tcW w:w="557" w:type="pct"/>
            <w:vAlign w:val="center"/>
          </w:tcPr>
          <w:p w14:paraId="3B86C846" w14:textId="77777777" w:rsidR="00283E19" w:rsidRPr="00634251" w:rsidRDefault="00283E19" w:rsidP="00302596">
            <w:pPr>
              <w:tabs>
                <w:tab w:val="left" w:pos="10320"/>
              </w:tabs>
              <w:jc w:val="center"/>
              <w:rPr>
                <w:noProof/>
              </w:rPr>
            </w:pPr>
            <w:r>
              <w:rPr>
                <w:noProof/>
              </w:rPr>
              <w:t>0</w:t>
            </w:r>
          </w:p>
        </w:tc>
        <w:tc>
          <w:tcPr>
            <w:tcW w:w="557" w:type="pct"/>
            <w:vAlign w:val="center"/>
          </w:tcPr>
          <w:p w14:paraId="3CBE06FD" w14:textId="77777777" w:rsidR="00283E19" w:rsidRPr="00283E19" w:rsidRDefault="00283E19" w:rsidP="00283E19">
            <w:pPr>
              <w:tabs>
                <w:tab w:val="left" w:pos="10320"/>
              </w:tabs>
              <w:jc w:val="center"/>
              <w:rPr>
                <w:noProof/>
              </w:rPr>
            </w:pPr>
            <w:r w:rsidRPr="00283E19">
              <w:rPr>
                <w:noProof/>
              </w:rPr>
              <w:t>0,0%</w:t>
            </w:r>
          </w:p>
        </w:tc>
      </w:tr>
      <w:tr w:rsidR="00283E19" w:rsidRPr="00634251" w14:paraId="24CF5028" w14:textId="77777777" w:rsidTr="00283E19">
        <w:tc>
          <w:tcPr>
            <w:tcW w:w="1658" w:type="pct"/>
          </w:tcPr>
          <w:p w14:paraId="7BB9FE15" w14:textId="77777777" w:rsidR="00283E19" w:rsidRPr="00634251" w:rsidRDefault="00283E19" w:rsidP="00302596">
            <w:pPr>
              <w:tabs>
                <w:tab w:val="left" w:pos="10320"/>
              </w:tabs>
              <w:rPr>
                <w:b/>
                <w:noProof/>
              </w:rPr>
            </w:pPr>
            <w:r>
              <w:t>ВПЛ</w:t>
            </w:r>
          </w:p>
        </w:tc>
        <w:tc>
          <w:tcPr>
            <w:tcW w:w="557" w:type="pct"/>
            <w:vAlign w:val="center"/>
          </w:tcPr>
          <w:p w14:paraId="29556145" w14:textId="77777777" w:rsidR="00283E19" w:rsidRPr="00634251" w:rsidRDefault="00283E19" w:rsidP="004B1FA0">
            <w:pPr>
              <w:tabs>
                <w:tab w:val="left" w:pos="10320"/>
              </w:tabs>
              <w:contextualSpacing/>
              <w:jc w:val="center"/>
            </w:pPr>
          </w:p>
        </w:tc>
        <w:tc>
          <w:tcPr>
            <w:tcW w:w="557" w:type="pct"/>
            <w:vAlign w:val="center"/>
          </w:tcPr>
          <w:p w14:paraId="4B814E6F" w14:textId="77777777" w:rsidR="00283E19" w:rsidRPr="005C44E0" w:rsidRDefault="00283E19" w:rsidP="004B1FA0">
            <w:pPr>
              <w:contextualSpacing/>
              <w:jc w:val="center"/>
            </w:pPr>
          </w:p>
        </w:tc>
        <w:tc>
          <w:tcPr>
            <w:tcW w:w="557" w:type="pct"/>
            <w:vAlign w:val="center"/>
          </w:tcPr>
          <w:p w14:paraId="3AAAE545" w14:textId="77777777" w:rsidR="00283E19" w:rsidRPr="004279CA" w:rsidRDefault="00283E19" w:rsidP="004B1FA0">
            <w:pPr>
              <w:tabs>
                <w:tab w:val="left" w:pos="10320"/>
              </w:tabs>
              <w:contextualSpacing/>
              <w:jc w:val="center"/>
              <w:rPr>
                <w:lang w:val="en-US"/>
              </w:rPr>
            </w:pPr>
            <w:r>
              <w:rPr>
                <w:lang w:val="en-US"/>
              </w:rPr>
              <w:t>0</w:t>
            </w:r>
          </w:p>
        </w:tc>
        <w:tc>
          <w:tcPr>
            <w:tcW w:w="557" w:type="pct"/>
            <w:vAlign w:val="center"/>
          </w:tcPr>
          <w:p w14:paraId="492A65F4" w14:textId="77777777" w:rsidR="00283E19" w:rsidRPr="004279CA" w:rsidRDefault="00283E19" w:rsidP="004B1FA0">
            <w:pPr>
              <w:tabs>
                <w:tab w:val="left" w:pos="10320"/>
              </w:tabs>
              <w:contextualSpacing/>
              <w:jc w:val="center"/>
              <w:rPr>
                <w:lang w:val="en-US"/>
              </w:rPr>
            </w:pPr>
            <w:r w:rsidRPr="004279CA">
              <w:rPr>
                <w:lang w:val="en-US"/>
              </w:rPr>
              <w:t>0,0%</w:t>
            </w:r>
          </w:p>
        </w:tc>
        <w:tc>
          <w:tcPr>
            <w:tcW w:w="557" w:type="pct"/>
            <w:vAlign w:val="center"/>
          </w:tcPr>
          <w:p w14:paraId="7A960BF7" w14:textId="77777777" w:rsidR="00283E19" w:rsidRPr="00634251" w:rsidRDefault="00283E19" w:rsidP="00302596">
            <w:pPr>
              <w:tabs>
                <w:tab w:val="left" w:pos="10320"/>
              </w:tabs>
              <w:jc w:val="center"/>
              <w:rPr>
                <w:noProof/>
              </w:rPr>
            </w:pPr>
            <w:r>
              <w:rPr>
                <w:noProof/>
              </w:rPr>
              <w:t>0</w:t>
            </w:r>
          </w:p>
        </w:tc>
        <w:tc>
          <w:tcPr>
            <w:tcW w:w="557" w:type="pct"/>
            <w:vAlign w:val="center"/>
          </w:tcPr>
          <w:p w14:paraId="69560A20" w14:textId="77777777" w:rsidR="00283E19" w:rsidRPr="00283E19" w:rsidRDefault="00283E19" w:rsidP="00283E19">
            <w:pPr>
              <w:tabs>
                <w:tab w:val="left" w:pos="10320"/>
              </w:tabs>
              <w:jc w:val="center"/>
              <w:rPr>
                <w:noProof/>
              </w:rPr>
            </w:pPr>
            <w:r w:rsidRPr="00283E19">
              <w:rPr>
                <w:noProof/>
              </w:rPr>
              <w:t>0,0%</w:t>
            </w:r>
          </w:p>
        </w:tc>
      </w:tr>
      <w:tr w:rsidR="00283E19" w:rsidRPr="00634251" w14:paraId="47768F04" w14:textId="77777777" w:rsidTr="00283E19">
        <w:tc>
          <w:tcPr>
            <w:tcW w:w="1658" w:type="pct"/>
          </w:tcPr>
          <w:p w14:paraId="4042E2E7" w14:textId="77777777" w:rsidR="00283E19" w:rsidRDefault="00283E19" w:rsidP="00283E19">
            <w:pPr>
              <w:tabs>
                <w:tab w:val="left" w:pos="10320"/>
              </w:tabs>
            </w:pPr>
            <w:r w:rsidRPr="00B86ACD">
              <w:t>участник</w:t>
            </w:r>
            <w:r>
              <w:t>и</w:t>
            </w:r>
            <w:r w:rsidRPr="00B86ACD">
              <w:t xml:space="preserve"> с ограниченными возможностями здоровья</w:t>
            </w:r>
          </w:p>
        </w:tc>
        <w:tc>
          <w:tcPr>
            <w:tcW w:w="557" w:type="pct"/>
            <w:vAlign w:val="center"/>
          </w:tcPr>
          <w:p w14:paraId="61077F9F" w14:textId="77777777" w:rsidR="00283E19" w:rsidRPr="00634251" w:rsidRDefault="00283E19" w:rsidP="004B1FA0">
            <w:pPr>
              <w:tabs>
                <w:tab w:val="left" w:pos="10320"/>
              </w:tabs>
              <w:contextualSpacing/>
              <w:jc w:val="center"/>
            </w:pPr>
            <w:r>
              <w:t>4</w:t>
            </w:r>
          </w:p>
        </w:tc>
        <w:tc>
          <w:tcPr>
            <w:tcW w:w="557" w:type="pct"/>
            <w:vAlign w:val="center"/>
          </w:tcPr>
          <w:p w14:paraId="77B7F071" w14:textId="77777777" w:rsidR="00283E19" w:rsidRPr="005C44E0" w:rsidRDefault="00283E19" w:rsidP="004B1FA0">
            <w:pPr>
              <w:contextualSpacing/>
              <w:jc w:val="center"/>
            </w:pPr>
            <w:r w:rsidRPr="005C44E0">
              <w:t>2,3%</w:t>
            </w:r>
          </w:p>
        </w:tc>
        <w:tc>
          <w:tcPr>
            <w:tcW w:w="557" w:type="pct"/>
            <w:vAlign w:val="center"/>
          </w:tcPr>
          <w:p w14:paraId="66901EA7" w14:textId="77777777" w:rsidR="00283E19" w:rsidRPr="004279CA" w:rsidRDefault="00283E19" w:rsidP="004B1FA0">
            <w:pPr>
              <w:tabs>
                <w:tab w:val="left" w:pos="10320"/>
              </w:tabs>
              <w:contextualSpacing/>
              <w:jc w:val="center"/>
              <w:rPr>
                <w:lang w:val="en-US"/>
              </w:rPr>
            </w:pPr>
            <w:r>
              <w:rPr>
                <w:lang w:val="en-US"/>
              </w:rPr>
              <w:t>1</w:t>
            </w:r>
          </w:p>
        </w:tc>
        <w:tc>
          <w:tcPr>
            <w:tcW w:w="557" w:type="pct"/>
            <w:vAlign w:val="center"/>
          </w:tcPr>
          <w:p w14:paraId="41F4D365" w14:textId="77777777" w:rsidR="00283E19" w:rsidRPr="004279CA" w:rsidRDefault="00283E19" w:rsidP="004B1FA0">
            <w:pPr>
              <w:tabs>
                <w:tab w:val="left" w:pos="10320"/>
              </w:tabs>
              <w:contextualSpacing/>
              <w:jc w:val="center"/>
              <w:rPr>
                <w:lang w:val="en-US"/>
              </w:rPr>
            </w:pPr>
            <w:r w:rsidRPr="004279CA">
              <w:rPr>
                <w:lang w:val="en-US"/>
              </w:rPr>
              <w:t>0,7%</w:t>
            </w:r>
          </w:p>
        </w:tc>
        <w:tc>
          <w:tcPr>
            <w:tcW w:w="557" w:type="pct"/>
            <w:vAlign w:val="center"/>
          </w:tcPr>
          <w:p w14:paraId="685EA4A7" w14:textId="77777777" w:rsidR="00283E19" w:rsidRPr="00634251" w:rsidRDefault="00283E19" w:rsidP="00302596">
            <w:pPr>
              <w:tabs>
                <w:tab w:val="left" w:pos="10320"/>
              </w:tabs>
              <w:jc w:val="center"/>
              <w:rPr>
                <w:noProof/>
              </w:rPr>
            </w:pPr>
            <w:r>
              <w:rPr>
                <w:noProof/>
              </w:rPr>
              <w:t>6</w:t>
            </w:r>
          </w:p>
        </w:tc>
        <w:tc>
          <w:tcPr>
            <w:tcW w:w="557" w:type="pct"/>
            <w:vAlign w:val="center"/>
          </w:tcPr>
          <w:p w14:paraId="11DF8824" w14:textId="77777777" w:rsidR="00283E19" w:rsidRPr="00283E19" w:rsidRDefault="00283E19" w:rsidP="00283E19">
            <w:pPr>
              <w:tabs>
                <w:tab w:val="left" w:pos="10320"/>
              </w:tabs>
              <w:jc w:val="center"/>
              <w:rPr>
                <w:noProof/>
              </w:rPr>
            </w:pPr>
            <w:r w:rsidRPr="00283E19">
              <w:rPr>
                <w:noProof/>
              </w:rPr>
              <w:t>4,0%</w:t>
            </w:r>
          </w:p>
        </w:tc>
      </w:tr>
    </w:tbl>
    <w:p w14:paraId="2A59604D" w14:textId="77777777" w:rsidR="002B4243" w:rsidRPr="00FC6BBF" w:rsidRDefault="002B4243" w:rsidP="002B4243">
      <w:pPr>
        <w:pStyle w:val="af7"/>
        <w:keepNext/>
      </w:pPr>
    </w:p>
    <w:p w14:paraId="41D02744" w14:textId="77777777" w:rsidR="005060D9" w:rsidRDefault="005060D9" w:rsidP="00006542">
      <w:pPr>
        <w:pStyle w:val="3"/>
        <w:numPr>
          <w:ilvl w:val="1"/>
          <w:numId w:val="3"/>
        </w:numPr>
        <w:tabs>
          <w:tab w:val="left" w:pos="142"/>
        </w:tabs>
        <w:ind w:left="426" w:hanging="426"/>
        <w:rPr>
          <w:rFonts w:ascii="Times New Roman" w:hAnsi="Times New Roman"/>
        </w:rPr>
      </w:pPr>
      <w:r w:rsidRPr="00FC6BBF">
        <w:rPr>
          <w:rFonts w:ascii="Times New Roman" w:hAnsi="Times New Roman"/>
        </w:rPr>
        <w:t>Количество участников</w:t>
      </w:r>
      <w:r w:rsidR="00706E31" w:rsidRPr="00FC6BBF">
        <w:rPr>
          <w:rFonts w:ascii="Times New Roman" w:hAnsi="Times New Roman"/>
        </w:rPr>
        <w:t xml:space="preserve"> </w:t>
      </w:r>
      <w:r w:rsidR="00302596">
        <w:rPr>
          <w:rFonts w:ascii="Times New Roman" w:hAnsi="Times New Roman"/>
          <w:lang w:val="ru-RU"/>
        </w:rPr>
        <w:t>экзамена в регионе</w:t>
      </w:r>
      <w:r w:rsidR="00302596" w:rsidRPr="00FC6BBF">
        <w:rPr>
          <w:rFonts w:ascii="Times New Roman" w:hAnsi="Times New Roman"/>
        </w:rPr>
        <w:t xml:space="preserve"> </w:t>
      </w:r>
      <w:r w:rsidRPr="00FC6BBF">
        <w:rPr>
          <w:rFonts w:ascii="Times New Roman" w:hAnsi="Times New Roman"/>
        </w:rPr>
        <w:t>по типам</w:t>
      </w:r>
      <w:r w:rsidR="00C931CB" w:rsidRPr="008718AA">
        <w:rPr>
          <w:rStyle w:val="a6"/>
          <w:rFonts w:ascii="Times New Roman" w:hAnsi="Times New Roman"/>
          <w:b w:val="0"/>
        </w:rPr>
        <w:footnoteReference w:id="2"/>
      </w:r>
      <w:r w:rsidRPr="00FC6BBF">
        <w:rPr>
          <w:rFonts w:ascii="Times New Roman" w:hAnsi="Times New Roman"/>
        </w:rPr>
        <w:t xml:space="preserve"> ОО </w:t>
      </w:r>
    </w:p>
    <w:p w14:paraId="697F2581"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4</w:t>
        </w:r>
      </w:fldSimple>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302596" w:rsidRPr="00634251" w14:paraId="069E91C5" w14:textId="77777777" w:rsidTr="00CC3194">
        <w:tc>
          <w:tcPr>
            <w:tcW w:w="253" w:type="pct"/>
            <w:vMerge w:val="restart"/>
          </w:tcPr>
          <w:p w14:paraId="4DCEC2D8" w14:textId="77777777" w:rsidR="00302596" w:rsidRDefault="00302596" w:rsidP="005E2851">
            <w:pPr>
              <w:tabs>
                <w:tab w:val="left" w:pos="10320"/>
              </w:tabs>
              <w:jc w:val="center"/>
              <w:rPr>
                <w:b/>
                <w:noProof/>
              </w:rPr>
            </w:pPr>
            <w:r>
              <w:rPr>
                <w:b/>
                <w:noProof/>
              </w:rPr>
              <w:t>№ п/п</w:t>
            </w:r>
          </w:p>
        </w:tc>
        <w:tc>
          <w:tcPr>
            <w:tcW w:w="1414" w:type="pct"/>
            <w:vMerge w:val="restart"/>
            <w:vAlign w:val="center"/>
          </w:tcPr>
          <w:p w14:paraId="1015B169" w14:textId="77777777" w:rsidR="00302596" w:rsidRPr="00634251" w:rsidRDefault="00302596" w:rsidP="005E2851">
            <w:pPr>
              <w:tabs>
                <w:tab w:val="left" w:pos="10320"/>
              </w:tabs>
              <w:jc w:val="center"/>
              <w:rPr>
                <w:b/>
                <w:noProof/>
              </w:rPr>
            </w:pPr>
            <w:r>
              <w:rPr>
                <w:b/>
                <w:noProof/>
              </w:rPr>
              <w:t>Категория участика</w:t>
            </w:r>
          </w:p>
        </w:tc>
        <w:tc>
          <w:tcPr>
            <w:tcW w:w="1111" w:type="pct"/>
            <w:gridSpan w:val="2"/>
          </w:tcPr>
          <w:p w14:paraId="2B43D3ED"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1" w:type="pct"/>
            <w:gridSpan w:val="2"/>
          </w:tcPr>
          <w:p w14:paraId="6425E936"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1" w:type="pct"/>
            <w:gridSpan w:val="2"/>
          </w:tcPr>
          <w:p w14:paraId="1D70ACB6"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41AC52A6" w14:textId="77777777" w:rsidTr="00CC3194">
        <w:tc>
          <w:tcPr>
            <w:tcW w:w="253" w:type="pct"/>
            <w:vMerge/>
          </w:tcPr>
          <w:p w14:paraId="0C4AE944" w14:textId="77777777" w:rsidR="00302596" w:rsidRPr="00634251" w:rsidRDefault="00302596" w:rsidP="005E2851">
            <w:pPr>
              <w:tabs>
                <w:tab w:val="left" w:pos="10320"/>
              </w:tabs>
              <w:rPr>
                <w:b/>
                <w:noProof/>
              </w:rPr>
            </w:pPr>
          </w:p>
        </w:tc>
        <w:tc>
          <w:tcPr>
            <w:tcW w:w="1414" w:type="pct"/>
            <w:vMerge/>
          </w:tcPr>
          <w:p w14:paraId="30E3A01C" w14:textId="77777777" w:rsidR="00302596" w:rsidRPr="00634251" w:rsidRDefault="00302596" w:rsidP="005E2851">
            <w:pPr>
              <w:tabs>
                <w:tab w:val="left" w:pos="10320"/>
              </w:tabs>
              <w:rPr>
                <w:b/>
                <w:noProof/>
              </w:rPr>
            </w:pPr>
          </w:p>
        </w:tc>
        <w:tc>
          <w:tcPr>
            <w:tcW w:w="555" w:type="pct"/>
            <w:vAlign w:val="center"/>
          </w:tcPr>
          <w:p w14:paraId="278213D0"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443ECA89"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6" w:type="pct"/>
            <w:vAlign w:val="center"/>
          </w:tcPr>
          <w:p w14:paraId="37ECB78C" w14:textId="77777777" w:rsidR="00302596" w:rsidRPr="00634251" w:rsidRDefault="00302596" w:rsidP="005E2851">
            <w:pPr>
              <w:tabs>
                <w:tab w:val="left" w:pos="10320"/>
              </w:tabs>
              <w:jc w:val="center"/>
              <w:rPr>
                <w:noProof/>
              </w:rPr>
            </w:pPr>
            <w:r w:rsidRPr="00634251">
              <w:rPr>
                <w:noProof/>
              </w:rPr>
              <w:t>чел.</w:t>
            </w:r>
          </w:p>
        </w:tc>
        <w:tc>
          <w:tcPr>
            <w:tcW w:w="555" w:type="pct"/>
            <w:vAlign w:val="center"/>
          </w:tcPr>
          <w:p w14:paraId="0F4A3E2B"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5" w:type="pct"/>
            <w:vAlign w:val="center"/>
          </w:tcPr>
          <w:p w14:paraId="2E3FB5F6"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5D347D00"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94077E" w:rsidRPr="00634251" w14:paraId="77DD782B" w14:textId="77777777" w:rsidTr="004B1FA0">
        <w:tc>
          <w:tcPr>
            <w:tcW w:w="253" w:type="pct"/>
          </w:tcPr>
          <w:p w14:paraId="0AEB887E" w14:textId="77777777" w:rsidR="0094077E" w:rsidRPr="00FA4B3A" w:rsidRDefault="0094077E" w:rsidP="00302596">
            <w:pPr>
              <w:tabs>
                <w:tab w:val="left" w:pos="10320"/>
              </w:tabs>
            </w:pPr>
            <w:r>
              <w:t>1.</w:t>
            </w:r>
          </w:p>
        </w:tc>
        <w:tc>
          <w:tcPr>
            <w:tcW w:w="1414" w:type="pct"/>
          </w:tcPr>
          <w:p w14:paraId="08E0099E" w14:textId="77777777" w:rsidR="0094077E" w:rsidRPr="00634251" w:rsidRDefault="0094077E" w:rsidP="004B1FA0">
            <w:pPr>
              <w:tabs>
                <w:tab w:val="left" w:pos="10320"/>
              </w:tabs>
              <w:rPr>
                <w:b/>
                <w:noProof/>
              </w:rPr>
            </w:pPr>
            <w:r w:rsidRPr="00FA4B3A">
              <w:t>выпускники лицеев и гимназий</w:t>
            </w:r>
          </w:p>
        </w:tc>
        <w:tc>
          <w:tcPr>
            <w:tcW w:w="555" w:type="pct"/>
            <w:vAlign w:val="center"/>
          </w:tcPr>
          <w:p w14:paraId="15DD9C96" w14:textId="77777777" w:rsidR="0094077E" w:rsidRPr="00741C1D" w:rsidRDefault="0094077E" w:rsidP="004B1FA0">
            <w:pPr>
              <w:tabs>
                <w:tab w:val="left" w:pos="10320"/>
              </w:tabs>
              <w:jc w:val="center"/>
              <w:rPr>
                <w:noProof/>
              </w:rPr>
            </w:pPr>
            <w:r w:rsidRPr="00741C1D">
              <w:rPr>
                <w:noProof/>
              </w:rPr>
              <w:t>8</w:t>
            </w:r>
          </w:p>
        </w:tc>
        <w:tc>
          <w:tcPr>
            <w:tcW w:w="556" w:type="pct"/>
            <w:vAlign w:val="center"/>
          </w:tcPr>
          <w:p w14:paraId="71CCE415" w14:textId="77777777" w:rsidR="0094077E" w:rsidRPr="00741C1D" w:rsidRDefault="0094077E" w:rsidP="004B1FA0">
            <w:pPr>
              <w:contextualSpacing/>
              <w:jc w:val="center"/>
            </w:pPr>
            <w:r w:rsidRPr="00741C1D">
              <w:t>4,5%</w:t>
            </w:r>
          </w:p>
        </w:tc>
        <w:tc>
          <w:tcPr>
            <w:tcW w:w="556" w:type="pct"/>
            <w:vAlign w:val="center"/>
          </w:tcPr>
          <w:p w14:paraId="5C56DF4E" w14:textId="77777777" w:rsidR="0094077E" w:rsidRPr="004279CA" w:rsidRDefault="0094077E" w:rsidP="004B1FA0">
            <w:pPr>
              <w:tabs>
                <w:tab w:val="left" w:pos="10320"/>
              </w:tabs>
              <w:jc w:val="center"/>
              <w:rPr>
                <w:noProof/>
                <w:lang w:val="en-US"/>
              </w:rPr>
            </w:pPr>
            <w:r>
              <w:rPr>
                <w:noProof/>
                <w:lang w:val="en-US"/>
              </w:rPr>
              <w:t>9</w:t>
            </w:r>
          </w:p>
        </w:tc>
        <w:tc>
          <w:tcPr>
            <w:tcW w:w="555" w:type="pct"/>
            <w:vAlign w:val="bottom"/>
          </w:tcPr>
          <w:p w14:paraId="0BC19FE9" w14:textId="77777777" w:rsidR="0094077E" w:rsidRPr="004279CA" w:rsidRDefault="0094077E" w:rsidP="004B1FA0">
            <w:pPr>
              <w:contextualSpacing/>
              <w:jc w:val="center"/>
            </w:pPr>
            <w:r w:rsidRPr="004279CA">
              <w:t>5,9%</w:t>
            </w:r>
          </w:p>
        </w:tc>
        <w:tc>
          <w:tcPr>
            <w:tcW w:w="555" w:type="pct"/>
            <w:vAlign w:val="center"/>
          </w:tcPr>
          <w:p w14:paraId="1E2068B1" w14:textId="77777777" w:rsidR="0094077E" w:rsidRPr="00634251" w:rsidRDefault="0094077E" w:rsidP="00302596">
            <w:pPr>
              <w:tabs>
                <w:tab w:val="left" w:pos="10320"/>
              </w:tabs>
              <w:jc w:val="center"/>
              <w:rPr>
                <w:noProof/>
              </w:rPr>
            </w:pPr>
            <w:r>
              <w:rPr>
                <w:noProof/>
              </w:rPr>
              <w:t>11</w:t>
            </w:r>
          </w:p>
        </w:tc>
        <w:tc>
          <w:tcPr>
            <w:tcW w:w="556" w:type="pct"/>
            <w:vAlign w:val="bottom"/>
          </w:tcPr>
          <w:p w14:paraId="5C5D06DF" w14:textId="77777777" w:rsidR="0094077E" w:rsidRPr="0094077E" w:rsidRDefault="0094077E" w:rsidP="0094077E">
            <w:pPr>
              <w:contextualSpacing/>
              <w:jc w:val="center"/>
            </w:pPr>
            <w:r w:rsidRPr="0094077E">
              <w:t>7,3%</w:t>
            </w:r>
          </w:p>
        </w:tc>
      </w:tr>
      <w:tr w:rsidR="0094077E" w:rsidRPr="00634251" w14:paraId="6E81E6F2" w14:textId="77777777" w:rsidTr="004B1FA0">
        <w:tc>
          <w:tcPr>
            <w:tcW w:w="253" w:type="pct"/>
          </w:tcPr>
          <w:p w14:paraId="0657FDB0" w14:textId="77777777" w:rsidR="0094077E" w:rsidRPr="00FA4B3A" w:rsidRDefault="0094077E" w:rsidP="00302596">
            <w:pPr>
              <w:tabs>
                <w:tab w:val="left" w:pos="10320"/>
              </w:tabs>
            </w:pPr>
            <w:r>
              <w:t>2.</w:t>
            </w:r>
          </w:p>
        </w:tc>
        <w:tc>
          <w:tcPr>
            <w:tcW w:w="1414" w:type="pct"/>
          </w:tcPr>
          <w:p w14:paraId="78AC0A59" w14:textId="77777777" w:rsidR="0094077E" w:rsidRPr="00FA4B3A" w:rsidRDefault="0094077E" w:rsidP="004B1FA0">
            <w:pPr>
              <w:tabs>
                <w:tab w:val="left" w:pos="10320"/>
              </w:tabs>
            </w:pPr>
            <w:r w:rsidRPr="00FA4B3A">
              <w:t>выпускники СОШ</w:t>
            </w:r>
            <w:r>
              <w:t xml:space="preserve"> с УИП</w:t>
            </w:r>
          </w:p>
        </w:tc>
        <w:tc>
          <w:tcPr>
            <w:tcW w:w="555" w:type="pct"/>
            <w:vAlign w:val="center"/>
          </w:tcPr>
          <w:p w14:paraId="7B15E81F" w14:textId="77777777" w:rsidR="0094077E" w:rsidRPr="00741C1D" w:rsidRDefault="0094077E" w:rsidP="004B1FA0">
            <w:pPr>
              <w:tabs>
                <w:tab w:val="left" w:pos="10320"/>
              </w:tabs>
              <w:jc w:val="center"/>
              <w:rPr>
                <w:noProof/>
              </w:rPr>
            </w:pPr>
            <w:r w:rsidRPr="00741C1D">
              <w:rPr>
                <w:noProof/>
              </w:rPr>
              <w:t>41</w:t>
            </w:r>
          </w:p>
        </w:tc>
        <w:tc>
          <w:tcPr>
            <w:tcW w:w="556" w:type="pct"/>
            <w:vAlign w:val="center"/>
          </w:tcPr>
          <w:p w14:paraId="1276EDC4" w14:textId="77777777" w:rsidR="0094077E" w:rsidRPr="00741C1D" w:rsidRDefault="0094077E" w:rsidP="004B1FA0">
            <w:pPr>
              <w:contextualSpacing/>
              <w:jc w:val="center"/>
            </w:pPr>
            <w:r w:rsidRPr="00741C1D">
              <w:t>23,2%</w:t>
            </w:r>
          </w:p>
        </w:tc>
        <w:tc>
          <w:tcPr>
            <w:tcW w:w="556" w:type="pct"/>
            <w:vAlign w:val="center"/>
          </w:tcPr>
          <w:p w14:paraId="778C3F75" w14:textId="77777777" w:rsidR="0094077E" w:rsidRPr="004279CA" w:rsidRDefault="0094077E" w:rsidP="004B1FA0">
            <w:pPr>
              <w:tabs>
                <w:tab w:val="left" w:pos="10320"/>
              </w:tabs>
              <w:jc w:val="center"/>
              <w:rPr>
                <w:noProof/>
                <w:lang w:val="en-US"/>
              </w:rPr>
            </w:pPr>
            <w:r>
              <w:rPr>
                <w:noProof/>
                <w:lang w:val="en-US"/>
              </w:rPr>
              <w:t>29</w:t>
            </w:r>
          </w:p>
        </w:tc>
        <w:tc>
          <w:tcPr>
            <w:tcW w:w="555" w:type="pct"/>
            <w:vAlign w:val="bottom"/>
          </w:tcPr>
          <w:p w14:paraId="5A6B61BD" w14:textId="77777777" w:rsidR="0094077E" w:rsidRPr="004279CA" w:rsidRDefault="0094077E" w:rsidP="004B1FA0">
            <w:pPr>
              <w:contextualSpacing/>
              <w:jc w:val="center"/>
            </w:pPr>
            <w:r w:rsidRPr="004279CA">
              <w:t>19,1%</w:t>
            </w:r>
          </w:p>
        </w:tc>
        <w:tc>
          <w:tcPr>
            <w:tcW w:w="555" w:type="pct"/>
            <w:vAlign w:val="center"/>
          </w:tcPr>
          <w:p w14:paraId="649181C6" w14:textId="77777777" w:rsidR="0094077E" w:rsidRPr="00634251" w:rsidRDefault="0094077E" w:rsidP="00302596">
            <w:pPr>
              <w:tabs>
                <w:tab w:val="left" w:pos="10320"/>
              </w:tabs>
              <w:jc w:val="center"/>
              <w:rPr>
                <w:noProof/>
              </w:rPr>
            </w:pPr>
            <w:r>
              <w:rPr>
                <w:noProof/>
              </w:rPr>
              <w:t>16</w:t>
            </w:r>
          </w:p>
        </w:tc>
        <w:tc>
          <w:tcPr>
            <w:tcW w:w="556" w:type="pct"/>
            <w:vAlign w:val="bottom"/>
          </w:tcPr>
          <w:p w14:paraId="3D2C7B45" w14:textId="77777777" w:rsidR="0094077E" w:rsidRPr="0094077E" w:rsidRDefault="0094077E" w:rsidP="0094077E">
            <w:pPr>
              <w:contextualSpacing/>
              <w:jc w:val="center"/>
            </w:pPr>
            <w:r w:rsidRPr="0094077E">
              <w:t>10,6%</w:t>
            </w:r>
          </w:p>
        </w:tc>
      </w:tr>
      <w:tr w:rsidR="0094077E" w:rsidRPr="00634251" w14:paraId="20277DA6" w14:textId="77777777" w:rsidTr="004B1FA0">
        <w:tc>
          <w:tcPr>
            <w:tcW w:w="253" w:type="pct"/>
          </w:tcPr>
          <w:p w14:paraId="0885CCCD" w14:textId="77777777" w:rsidR="0094077E" w:rsidRPr="00FA4B3A" w:rsidRDefault="0094077E" w:rsidP="00302596">
            <w:pPr>
              <w:tabs>
                <w:tab w:val="left" w:pos="10320"/>
              </w:tabs>
            </w:pPr>
          </w:p>
        </w:tc>
        <w:tc>
          <w:tcPr>
            <w:tcW w:w="1414" w:type="pct"/>
          </w:tcPr>
          <w:p w14:paraId="100E83C1" w14:textId="77777777" w:rsidR="0094077E" w:rsidRPr="00FA4B3A" w:rsidRDefault="0094077E" w:rsidP="004B1FA0">
            <w:pPr>
              <w:tabs>
                <w:tab w:val="left" w:pos="10320"/>
              </w:tabs>
            </w:pPr>
            <w:r w:rsidRPr="00FA4B3A">
              <w:t>выпускники СОШ</w:t>
            </w:r>
          </w:p>
        </w:tc>
        <w:tc>
          <w:tcPr>
            <w:tcW w:w="555" w:type="pct"/>
            <w:vAlign w:val="center"/>
          </w:tcPr>
          <w:p w14:paraId="17E14E32" w14:textId="77777777" w:rsidR="0094077E" w:rsidRPr="004279CA" w:rsidRDefault="0094077E" w:rsidP="004B1FA0">
            <w:pPr>
              <w:tabs>
                <w:tab w:val="left" w:pos="10320"/>
              </w:tabs>
              <w:jc w:val="center"/>
              <w:rPr>
                <w:noProof/>
                <w:lang w:val="en-US"/>
              </w:rPr>
            </w:pPr>
            <w:r w:rsidRPr="00741C1D">
              <w:rPr>
                <w:noProof/>
              </w:rPr>
              <w:t>12</w:t>
            </w:r>
            <w:r>
              <w:rPr>
                <w:noProof/>
                <w:lang w:val="en-US"/>
              </w:rPr>
              <w:t>8</w:t>
            </w:r>
          </w:p>
        </w:tc>
        <w:tc>
          <w:tcPr>
            <w:tcW w:w="556" w:type="pct"/>
            <w:vAlign w:val="center"/>
          </w:tcPr>
          <w:p w14:paraId="398187CA" w14:textId="77777777" w:rsidR="0094077E" w:rsidRPr="00741C1D" w:rsidRDefault="0094077E" w:rsidP="004B1FA0">
            <w:pPr>
              <w:contextualSpacing/>
              <w:jc w:val="center"/>
            </w:pPr>
            <w:r w:rsidRPr="00741C1D">
              <w:t>7</w:t>
            </w:r>
            <w:r>
              <w:rPr>
                <w:lang w:val="en-US"/>
              </w:rPr>
              <w:t>2</w:t>
            </w:r>
            <w:r w:rsidRPr="00741C1D">
              <w:t>,</w:t>
            </w:r>
            <w:r>
              <w:rPr>
                <w:lang w:val="en-US"/>
              </w:rPr>
              <w:t>3</w:t>
            </w:r>
            <w:r w:rsidRPr="00741C1D">
              <w:t>%</w:t>
            </w:r>
          </w:p>
        </w:tc>
        <w:tc>
          <w:tcPr>
            <w:tcW w:w="556" w:type="pct"/>
            <w:vAlign w:val="center"/>
          </w:tcPr>
          <w:p w14:paraId="39432FFE" w14:textId="77777777" w:rsidR="0094077E" w:rsidRPr="004279CA" w:rsidRDefault="0094077E" w:rsidP="004B1FA0">
            <w:pPr>
              <w:tabs>
                <w:tab w:val="left" w:pos="10320"/>
              </w:tabs>
              <w:jc w:val="center"/>
              <w:rPr>
                <w:noProof/>
                <w:lang w:val="en-US"/>
              </w:rPr>
            </w:pPr>
            <w:r>
              <w:rPr>
                <w:noProof/>
                <w:lang w:val="en-US"/>
              </w:rPr>
              <w:t>114</w:t>
            </w:r>
          </w:p>
        </w:tc>
        <w:tc>
          <w:tcPr>
            <w:tcW w:w="555" w:type="pct"/>
            <w:vAlign w:val="bottom"/>
          </w:tcPr>
          <w:p w14:paraId="6194F46B" w14:textId="77777777" w:rsidR="0094077E" w:rsidRPr="004279CA" w:rsidRDefault="0094077E" w:rsidP="004B1FA0">
            <w:pPr>
              <w:contextualSpacing/>
              <w:jc w:val="center"/>
            </w:pPr>
            <w:r w:rsidRPr="004279CA">
              <w:t>75,0%</w:t>
            </w:r>
          </w:p>
        </w:tc>
        <w:tc>
          <w:tcPr>
            <w:tcW w:w="555" w:type="pct"/>
            <w:vAlign w:val="center"/>
          </w:tcPr>
          <w:p w14:paraId="2A71A236" w14:textId="77777777" w:rsidR="0094077E" w:rsidRPr="00634251" w:rsidRDefault="0094077E" w:rsidP="00302596">
            <w:pPr>
              <w:tabs>
                <w:tab w:val="left" w:pos="10320"/>
              </w:tabs>
              <w:jc w:val="center"/>
              <w:rPr>
                <w:noProof/>
              </w:rPr>
            </w:pPr>
            <w:r>
              <w:rPr>
                <w:noProof/>
              </w:rPr>
              <w:t>124</w:t>
            </w:r>
          </w:p>
        </w:tc>
        <w:tc>
          <w:tcPr>
            <w:tcW w:w="556" w:type="pct"/>
            <w:vAlign w:val="bottom"/>
          </w:tcPr>
          <w:p w14:paraId="6468B653" w14:textId="77777777" w:rsidR="0094077E" w:rsidRPr="0094077E" w:rsidRDefault="0094077E" w:rsidP="0094077E">
            <w:pPr>
              <w:contextualSpacing/>
              <w:jc w:val="center"/>
            </w:pPr>
            <w:r w:rsidRPr="0094077E">
              <w:t>82,1%</w:t>
            </w:r>
          </w:p>
        </w:tc>
      </w:tr>
    </w:tbl>
    <w:p w14:paraId="260C0792" w14:textId="77777777" w:rsidR="005060D9" w:rsidRPr="00715B99" w:rsidRDefault="005060D9" w:rsidP="00006542">
      <w:pPr>
        <w:pStyle w:val="3"/>
        <w:numPr>
          <w:ilvl w:val="1"/>
          <w:numId w:val="3"/>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sidR="00B72D46">
        <w:rPr>
          <w:rFonts w:ascii="Times New Roman" w:hAnsi="Times New Roman"/>
          <w:lang w:val="ru-RU"/>
        </w:rPr>
        <w:t xml:space="preserve">учебному </w:t>
      </w:r>
      <w:r w:rsidRPr="00FC6BBF">
        <w:rPr>
          <w:rFonts w:ascii="Times New Roman" w:hAnsi="Times New Roman"/>
        </w:rPr>
        <w:t>предмету по АТЕ региона</w:t>
      </w:r>
    </w:p>
    <w:p w14:paraId="368B43B5"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5</w:t>
        </w:r>
      </w:fldSimple>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831"/>
        <w:gridCol w:w="3402"/>
        <w:gridCol w:w="3261"/>
      </w:tblGrid>
      <w:tr w:rsidR="004F04E1" w:rsidRPr="00634251" w14:paraId="0FF54E2C" w14:textId="77777777" w:rsidTr="00606D77">
        <w:tc>
          <w:tcPr>
            <w:tcW w:w="540" w:type="dxa"/>
            <w:vAlign w:val="center"/>
          </w:tcPr>
          <w:p w14:paraId="17B13E2A" w14:textId="77777777" w:rsidR="000113C4" w:rsidRPr="00F579AB" w:rsidRDefault="000113C4" w:rsidP="000113C4">
            <w:pPr>
              <w:pStyle w:val="a3"/>
              <w:spacing w:after="0" w:line="240" w:lineRule="auto"/>
              <w:ind w:left="0"/>
              <w:jc w:val="center"/>
              <w:rPr>
                <w:rFonts w:ascii="Times New Roman" w:hAnsi="Times New Roman"/>
                <w:sz w:val="24"/>
                <w:szCs w:val="24"/>
              </w:rPr>
            </w:pPr>
            <w:r w:rsidRPr="00F579AB">
              <w:rPr>
                <w:rFonts w:ascii="Times New Roman" w:hAnsi="Times New Roman"/>
                <w:sz w:val="24"/>
                <w:szCs w:val="24"/>
              </w:rPr>
              <w:t>№</w:t>
            </w:r>
            <w:r w:rsidR="006F470F" w:rsidRPr="00F579AB">
              <w:rPr>
                <w:rFonts w:ascii="Times New Roman" w:hAnsi="Times New Roman"/>
                <w:sz w:val="24"/>
                <w:szCs w:val="24"/>
              </w:rPr>
              <w:t xml:space="preserve"> п/п</w:t>
            </w:r>
          </w:p>
        </w:tc>
        <w:tc>
          <w:tcPr>
            <w:tcW w:w="6831" w:type="dxa"/>
            <w:vAlign w:val="center"/>
          </w:tcPr>
          <w:p w14:paraId="05AA88B5" w14:textId="77777777" w:rsidR="000113C4" w:rsidRPr="00FA4B3A" w:rsidRDefault="00B72D46" w:rsidP="00D116BF">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000113C4" w:rsidRPr="00FA4B3A">
              <w:rPr>
                <w:rFonts w:ascii="Times New Roman" w:hAnsi="Times New Roman"/>
                <w:sz w:val="24"/>
                <w:szCs w:val="24"/>
              </w:rPr>
              <w:t>АТЕ</w:t>
            </w:r>
          </w:p>
        </w:tc>
        <w:tc>
          <w:tcPr>
            <w:tcW w:w="3402" w:type="dxa"/>
          </w:tcPr>
          <w:p w14:paraId="7A4B4B1C" w14:textId="77777777" w:rsidR="000113C4" w:rsidRPr="00FA4B3A" w:rsidRDefault="000113C4" w:rsidP="00644E7E">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Количество участников ЕГЭ по учебному предмету</w:t>
            </w:r>
          </w:p>
        </w:tc>
        <w:tc>
          <w:tcPr>
            <w:tcW w:w="3261" w:type="dxa"/>
          </w:tcPr>
          <w:p w14:paraId="358D7CB0" w14:textId="77777777" w:rsidR="000113C4" w:rsidRPr="00FA4B3A" w:rsidRDefault="000113C4" w:rsidP="00D116BF">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от общего числа участников в регионе</w:t>
            </w:r>
          </w:p>
        </w:tc>
      </w:tr>
      <w:tr w:rsidR="0094077E" w:rsidRPr="00634251" w14:paraId="63AAF7C1" w14:textId="77777777" w:rsidTr="004B1FA0">
        <w:tc>
          <w:tcPr>
            <w:tcW w:w="540" w:type="dxa"/>
          </w:tcPr>
          <w:p w14:paraId="50C4A67B" w14:textId="77777777" w:rsidR="0094077E" w:rsidRPr="00FA4B3A" w:rsidRDefault="0094077E" w:rsidP="004B1FA0">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6831" w:type="dxa"/>
          </w:tcPr>
          <w:p w14:paraId="233394E0" w14:textId="77777777" w:rsidR="0094077E" w:rsidRPr="00E2039C" w:rsidRDefault="0094077E" w:rsidP="004B1FA0">
            <w:pPr>
              <w:pStyle w:val="a3"/>
              <w:spacing w:after="0" w:line="240" w:lineRule="auto"/>
              <w:ind w:left="0"/>
              <w:jc w:val="both"/>
              <w:rPr>
                <w:rFonts w:ascii="Times New Roman" w:hAnsi="Times New Roman"/>
                <w:sz w:val="24"/>
                <w:szCs w:val="24"/>
              </w:rPr>
            </w:pPr>
            <w:proofErr w:type="spellStart"/>
            <w:r w:rsidRPr="00345F8D">
              <w:rPr>
                <w:rFonts w:ascii="Times New Roman" w:hAnsi="Times New Roman"/>
                <w:sz w:val="24"/>
                <w:szCs w:val="24"/>
              </w:rPr>
              <w:t>г.о</w:t>
            </w:r>
            <w:proofErr w:type="spellEnd"/>
            <w:r w:rsidRPr="00345F8D">
              <w:rPr>
                <w:rFonts w:ascii="Times New Roman" w:hAnsi="Times New Roman"/>
                <w:sz w:val="24"/>
                <w:szCs w:val="24"/>
              </w:rPr>
              <w:t>. Новокуйбышевск</w:t>
            </w:r>
          </w:p>
        </w:tc>
        <w:tc>
          <w:tcPr>
            <w:tcW w:w="3402" w:type="dxa"/>
          </w:tcPr>
          <w:p w14:paraId="0CE32733" w14:textId="77777777" w:rsidR="0094077E" w:rsidRPr="0094077E" w:rsidRDefault="0094077E" w:rsidP="0094077E">
            <w:pPr>
              <w:tabs>
                <w:tab w:val="left" w:pos="10320"/>
              </w:tabs>
              <w:jc w:val="center"/>
              <w:rPr>
                <w:noProof/>
                <w:lang w:val="en-US"/>
              </w:rPr>
            </w:pPr>
            <w:r w:rsidRPr="0094077E">
              <w:rPr>
                <w:noProof/>
                <w:lang w:val="en-US"/>
              </w:rPr>
              <w:t>66</w:t>
            </w:r>
          </w:p>
        </w:tc>
        <w:tc>
          <w:tcPr>
            <w:tcW w:w="3261" w:type="dxa"/>
            <w:vAlign w:val="bottom"/>
          </w:tcPr>
          <w:p w14:paraId="0163907F" w14:textId="77777777" w:rsidR="0094077E" w:rsidRPr="0094077E" w:rsidRDefault="0094077E" w:rsidP="0094077E">
            <w:pPr>
              <w:tabs>
                <w:tab w:val="left" w:pos="10320"/>
              </w:tabs>
              <w:jc w:val="center"/>
              <w:rPr>
                <w:noProof/>
                <w:lang w:val="en-US"/>
              </w:rPr>
            </w:pPr>
            <w:r w:rsidRPr="0094077E">
              <w:rPr>
                <w:noProof/>
                <w:lang w:val="en-US"/>
              </w:rPr>
              <w:t>43,7%</w:t>
            </w:r>
          </w:p>
        </w:tc>
      </w:tr>
      <w:tr w:rsidR="0094077E" w:rsidRPr="00634251" w14:paraId="07B3AE3F" w14:textId="77777777" w:rsidTr="004B1FA0">
        <w:tc>
          <w:tcPr>
            <w:tcW w:w="540" w:type="dxa"/>
          </w:tcPr>
          <w:p w14:paraId="30EF99FB" w14:textId="77777777" w:rsidR="0094077E" w:rsidRPr="00FA4B3A" w:rsidRDefault="0094077E" w:rsidP="004B1FA0">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6831" w:type="dxa"/>
          </w:tcPr>
          <w:p w14:paraId="72F30294" w14:textId="77777777" w:rsidR="0094077E" w:rsidRPr="00E2039C" w:rsidRDefault="0094077E" w:rsidP="004B1FA0">
            <w:pPr>
              <w:pStyle w:val="a3"/>
              <w:spacing w:after="0" w:line="240" w:lineRule="auto"/>
              <w:ind w:left="0"/>
              <w:jc w:val="both"/>
              <w:rPr>
                <w:rFonts w:ascii="Times New Roman" w:hAnsi="Times New Roman"/>
                <w:sz w:val="24"/>
                <w:szCs w:val="24"/>
              </w:rPr>
            </w:pPr>
            <w:proofErr w:type="spellStart"/>
            <w:r w:rsidRPr="006F4F82">
              <w:rPr>
                <w:rFonts w:ascii="Times New Roman" w:hAnsi="Times New Roman"/>
                <w:sz w:val="24"/>
                <w:szCs w:val="24"/>
              </w:rPr>
              <w:t>м.р</w:t>
            </w:r>
            <w:proofErr w:type="spellEnd"/>
            <w:r w:rsidRPr="006F4F82">
              <w:rPr>
                <w:rFonts w:ascii="Times New Roman" w:hAnsi="Times New Roman"/>
                <w:sz w:val="24"/>
                <w:szCs w:val="24"/>
              </w:rPr>
              <w:t>. Волжский</w:t>
            </w:r>
          </w:p>
        </w:tc>
        <w:tc>
          <w:tcPr>
            <w:tcW w:w="3402" w:type="dxa"/>
          </w:tcPr>
          <w:p w14:paraId="6FB6E425" w14:textId="77777777" w:rsidR="0094077E" w:rsidRPr="0094077E" w:rsidRDefault="0094077E" w:rsidP="0094077E">
            <w:pPr>
              <w:tabs>
                <w:tab w:val="left" w:pos="10320"/>
              </w:tabs>
              <w:jc w:val="center"/>
              <w:rPr>
                <w:noProof/>
                <w:lang w:val="en-US"/>
              </w:rPr>
            </w:pPr>
            <w:r w:rsidRPr="0094077E">
              <w:rPr>
                <w:noProof/>
                <w:lang w:val="en-US"/>
              </w:rPr>
              <w:t>85</w:t>
            </w:r>
          </w:p>
        </w:tc>
        <w:tc>
          <w:tcPr>
            <w:tcW w:w="3261" w:type="dxa"/>
            <w:vAlign w:val="bottom"/>
          </w:tcPr>
          <w:p w14:paraId="565B4D5C" w14:textId="77777777" w:rsidR="0094077E" w:rsidRPr="0094077E" w:rsidRDefault="0094077E" w:rsidP="0094077E">
            <w:pPr>
              <w:tabs>
                <w:tab w:val="left" w:pos="10320"/>
              </w:tabs>
              <w:jc w:val="center"/>
              <w:rPr>
                <w:noProof/>
                <w:lang w:val="en-US"/>
              </w:rPr>
            </w:pPr>
            <w:r w:rsidRPr="0094077E">
              <w:rPr>
                <w:noProof/>
                <w:lang w:val="en-US"/>
              </w:rPr>
              <w:t>56,3%</w:t>
            </w:r>
          </w:p>
        </w:tc>
      </w:tr>
    </w:tbl>
    <w:p w14:paraId="133068FA" w14:textId="77777777" w:rsidR="00B72D46" w:rsidRPr="00FA4B3A" w:rsidRDefault="00B72D46" w:rsidP="00D116BF">
      <w:pPr>
        <w:ind w:left="-426" w:firstLine="426"/>
        <w:jc w:val="both"/>
        <w:rPr>
          <w:rFonts w:eastAsia="Times New Roman"/>
          <w:b/>
        </w:rPr>
      </w:pPr>
      <w:bookmarkStart w:id="3" w:name="_Toc424490577"/>
    </w:p>
    <w:p w14:paraId="4337FA3D" w14:textId="77777777" w:rsidR="00894991" w:rsidRPr="00715B99" w:rsidRDefault="00A10442" w:rsidP="00006542">
      <w:pPr>
        <w:pStyle w:val="3"/>
        <w:numPr>
          <w:ilvl w:val="1"/>
          <w:numId w:val="3"/>
        </w:numPr>
        <w:tabs>
          <w:tab w:val="left" w:pos="142"/>
        </w:tabs>
        <w:ind w:left="142" w:hanging="142"/>
        <w:jc w:val="both"/>
        <w:rPr>
          <w:rFonts w:ascii="Times New Roman" w:hAnsi="Times New Roman"/>
        </w:rPr>
      </w:pPr>
      <w:r>
        <w:rPr>
          <w:rFonts w:ascii="Times New Roman" w:hAnsi="Times New Roman"/>
          <w:lang w:val="ru-RU"/>
        </w:rPr>
        <w:lastRenderedPageBreak/>
        <w:t>Прочие характеристики участников экзаменационной кампании</w:t>
      </w:r>
      <w:r w:rsidR="00194AFF">
        <w:rPr>
          <w:rFonts w:ascii="Times New Roman" w:hAnsi="Times New Roman"/>
          <w:lang w:val="ru-RU"/>
        </w:rPr>
        <w:t xml:space="preserve"> (при наличии)</w:t>
      </w:r>
    </w:p>
    <w:p w14:paraId="5587D192" w14:textId="77777777" w:rsidR="00A10442" w:rsidRPr="00F579AB" w:rsidRDefault="00A10442" w:rsidP="00A10442">
      <w:pPr>
        <w:spacing w:line="360" w:lineRule="auto"/>
        <w:jc w:val="both"/>
      </w:pPr>
      <w:r w:rsidRPr="00F579AB">
        <w:t>___________________________________________________________________________________</w:t>
      </w:r>
      <w:r w:rsidRPr="00FA4B3A">
        <w:t>_______________________________________________________________________</w:t>
      </w:r>
      <w:r w:rsidRPr="00F579AB">
        <w:t>______</w:t>
      </w:r>
      <w:r w:rsidRPr="00FA4B3A">
        <w:t>________________________________________________________</w:t>
      </w:r>
      <w:r w:rsidR="00B72D46">
        <w:t>___________</w:t>
      </w:r>
      <w:r w:rsidRPr="00FA4B3A">
        <w:t>___________</w:t>
      </w:r>
    </w:p>
    <w:p w14:paraId="567FBEF4" w14:textId="77777777" w:rsidR="00894991" w:rsidRPr="00FA4B3A" w:rsidRDefault="00894991" w:rsidP="00894991">
      <w:pPr>
        <w:pStyle w:val="a3"/>
        <w:spacing w:after="0" w:line="240" w:lineRule="auto"/>
        <w:ind w:left="0"/>
        <w:jc w:val="both"/>
        <w:rPr>
          <w:rFonts w:ascii="Times New Roman" w:hAnsi="Times New Roman"/>
          <w:sz w:val="24"/>
          <w:szCs w:val="24"/>
        </w:rPr>
      </w:pPr>
    </w:p>
    <w:p w14:paraId="7DCD8C93" w14:textId="77777777" w:rsidR="00C60809" w:rsidRPr="00715B99" w:rsidRDefault="005060D9" w:rsidP="00006542">
      <w:pPr>
        <w:pStyle w:val="3"/>
        <w:numPr>
          <w:ilvl w:val="1"/>
          <w:numId w:val="3"/>
        </w:numPr>
        <w:tabs>
          <w:tab w:val="left" w:pos="567"/>
        </w:tabs>
        <w:ind w:left="426" w:hanging="426"/>
        <w:rPr>
          <w:rFonts w:ascii="Times New Roman" w:hAnsi="Times New Roman"/>
        </w:rPr>
      </w:pPr>
      <w:r w:rsidRPr="00FC6BBF">
        <w:rPr>
          <w:rFonts w:ascii="Times New Roman" w:hAnsi="Times New Roman"/>
        </w:rPr>
        <w:t>ВЫВОД</w:t>
      </w:r>
      <w:r w:rsidR="009A70B0" w:rsidRPr="00FC6BBF">
        <w:rPr>
          <w:rFonts w:ascii="Times New Roman" w:hAnsi="Times New Roman"/>
        </w:rPr>
        <w:t>Ы</w:t>
      </w:r>
      <w:r w:rsidRPr="00FC6BBF">
        <w:rPr>
          <w:rFonts w:ascii="Times New Roman" w:hAnsi="Times New Roman"/>
        </w:rPr>
        <w:t xml:space="preserve"> о характере изменения количества участников ЕГЭ по</w:t>
      </w:r>
      <w:r w:rsidR="00706E31" w:rsidRPr="00FC6BBF">
        <w:rPr>
          <w:rFonts w:ascii="Times New Roman" w:hAnsi="Times New Roman"/>
        </w:rPr>
        <w:t xml:space="preserve"> учебному</w:t>
      </w:r>
      <w:r w:rsidRPr="00FC6BBF">
        <w:rPr>
          <w:rFonts w:ascii="Times New Roman" w:hAnsi="Times New Roman"/>
        </w:rPr>
        <w:t xml:space="preserve"> предмету </w:t>
      </w:r>
      <w:bookmarkEnd w:id="3"/>
    </w:p>
    <w:p w14:paraId="5196DFDC" w14:textId="77777777" w:rsidR="00570596" w:rsidRDefault="00570596" w:rsidP="00FC6BBF">
      <w:pPr>
        <w:pStyle w:val="2"/>
        <w:jc w:val="center"/>
        <w:rPr>
          <w:b/>
          <w:bCs/>
          <w:sz w:val="28"/>
          <w:szCs w:val="28"/>
          <w:lang w:val="ru-RU"/>
        </w:rPr>
      </w:pPr>
    </w:p>
    <w:p w14:paraId="2416C986" w14:textId="77777777" w:rsidR="00570596" w:rsidRPr="00570596" w:rsidRDefault="00570596" w:rsidP="00570596">
      <w:pPr>
        <w:pStyle w:val="ds-markdown-paragraph"/>
        <w:shd w:val="clear" w:color="auto" w:fill="FFFFFF"/>
        <w:spacing w:before="0" w:beforeAutospacing="0" w:after="0" w:afterAutospacing="0" w:line="360" w:lineRule="auto"/>
        <w:ind w:firstLine="709"/>
        <w:jc w:val="both"/>
        <w:rPr>
          <w:color w:val="0F1115"/>
        </w:rPr>
      </w:pPr>
      <w:r w:rsidRPr="00570596">
        <w:rPr>
          <w:color w:val="0F1115"/>
        </w:rPr>
        <w:t xml:space="preserve">Анализ динамики количества участников ЕГЭ по информатике и ИКТ в </w:t>
      </w:r>
      <w:r w:rsidR="00CF7CC1">
        <w:rPr>
          <w:color w:val="0F1115"/>
        </w:rPr>
        <w:t>Поволжском округе</w:t>
      </w:r>
      <w:r w:rsidRPr="00570596">
        <w:rPr>
          <w:color w:val="0F1115"/>
        </w:rPr>
        <w:t xml:space="preserve"> за последние три года (2024–2026 гг.) позволяет выявить ряд устойчивых тенденций, обусловленных комплексом демографических, социально-экономических и образовательных факторов.</w:t>
      </w:r>
    </w:p>
    <w:p w14:paraId="193DE1EA" w14:textId="77777777" w:rsidR="00CF7CC1" w:rsidRDefault="00570596" w:rsidP="00570596">
      <w:pPr>
        <w:pStyle w:val="ds-markdown-paragraph"/>
        <w:shd w:val="clear" w:color="auto" w:fill="FFFFFF"/>
        <w:spacing w:before="0" w:beforeAutospacing="0" w:after="0" w:afterAutospacing="0" w:line="360" w:lineRule="auto"/>
        <w:ind w:firstLine="709"/>
        <w:jc w:val="both"/>
        <w:rPr>
          <w:rStyle w:val="af5"/>
          <w:rFonts w:eastAsia="SimSun"/>
          <w:color w:val="0F1115"/>
        </w:rPr>
      </w:pPr>
      <w:r w:rsidRPr="00570596">
        <w:rPr>
          <w:rStyle w:val="af5"/>
          <w:rFonts w:eastAsia="SimSun"/>
          <w:color w:val="0F1115"/>
        </w:rPr>
        <w:t>1. Общая динамика и демографический фактор.</w:t>
      </w:r>
      <w:r w:rsidR="00CF7CC1">
        <w:rPr>
          <w:rStyle w:val="af5"/>
          <w:rFonts w:eastAsia="SimSun"/>
          <w:color w:val="0F1115"/>
        </w:rPr>
        <w:t xml:space="preserve">   </w:t>
      </w:r>
    </w:p>
    <w:p w14:paraId="76108560" w14:textId="77777777" w:rsidR="00570596" w:rsidRPr="00570596" w:rsidRDefault="00570596" w:rsidP="00570596">
      <w:pPr>
        <w:pStyle w:val="ds-markdown-paragraph"/>
        <w:shd w:val="clear" w:color="auto" w:fill="FFFFFF"/>
        <w:spacing w:before="0" w:beforeAutospacing="0" w:after="0" w:afterAutospacing="0" w:line="360" w:lineRule="auto"/>
        <w:ind w:firstLine="709"/>
        <w:jc w:val="both"/>
        <w:rPr>
          <w:color w:val="0F1115"/>
        </w:rPr>
      </w:pPr>
      <w:r w:rsidRPr="00570596">
        <w:rPr>
          <w:color w:val="0F1115"/>
        </w:rPr>
        <w:t xml:space="preserve">Наблюдается устойчивая тенденция к снижению общего числа участников ЕГЭ по информатике. За три года количество сдающих экзамен сократилось на 26 человек (с 177 в 2024 г. до 151 в 2026 г.), что в процентном выражении составило снижение с 25,8% до 20,0% от общего числа участников ЕГЭ в </w:t>
      </w:r>
      <w:r w:rsidR="00CF7CC1">
        <w:rPr>
          <w:color w:val="0F1115"/>
        </w:rPr>
        <w:t>округе</w:t>
      </w:r>
      <w:r w:rsidRPr="00570596">
        <w:rPr>
          <w:color w:val="0F1115"/>
        </w:rPr>
        <w:t>. Основной причиной данного тренда, вероятнее всего, является демографическая ситуация в регионе — общее сокращение численности выпускников 11-х классов. Однако нельзя исключать и влияние перераспределения интересов выпускников в пользу других предметов по выбору на фоне меняющейся конъюнктуры рынка труда и требований вузов.</w:t>
      </w:r>
    </w:p>
    <w:p w14:paraId="72D9BCFE" w14:textId="77777777" w:rsidR="00CF7CC1" w:rsidRDefault="00570596" w:rsidP="00570596">
      <w:pPr>
        <w:pStyle w:val="ds-markdown-paragraph"/>
        <w:shd w:val="clear" w:color="auto" w:fill="FFFFFF"/>
        <w:spacing w:before="0" w:beforeAutospacing="0" w:after="0" w:afterAutospacing="0" w:line="360" w:lineRule="auto"/>
        <w:ind w:firstLine="709"/>
        <w:jc w:val="both"/>
        <w:rPr>
          <w:rStyle w:val="af5"/>
          <w:rFonts w:eastAsia="SimSun"/>
          <w:color w:val="0F1115"/>
        </w:rPr>
      </w:pPr>
      <w:r w:rsidRPr="00570596">
        <w:rPr>
          <w:rStyle w:val="af5"/>
          <w:rFonts w:eastAsia="SimSun"/>
          <w:color w:val="0F1115"/>
        </w:rPr>
        <w:t>2. Гендерная структура участников.</w:t>
      </w:r>
      <w:r w:rsidR="00CF7CC1">
        <w:rPr>
          <w:rStyle w:val="af5"/>
          <w:rFonts w:eastAsia="SimSun"/>
          <w:color w:val="0F1115"/>
        </w:rPr>
        <w:t xml:space="preserve">  </w:t>
      </w:r>
    </w:p>
    <w:p w14:paraId="263445B3" w14:textId="77777777" w:rsidR="00570596" w:rsidRPr="00570596" w:rsidRDefault="00570596" w:rsidP="00570596">
      <w:pPr>
        <w:pStyle w:val="ds-markdown-paragraph"/>
        <w:shd w:val="clear" w:color="auto" w:fill="FFFFFF"/>
        <w:spacing w:before="0" w:beforeAutospacing="0" w:after="0" w:afterAutospacing="0" w:line="360" w:lineRule="auto"/>
        <w:ind w:firstLine="709"/>
        <w:jc w:val="both"/>
        <w:rPr>
          <w:color w:val="0F1115"/>
        </w:rPr>
      </w:pPr>
      <w:r w:rsidRPr="00570596">
        <w:rPr>
          <w:color w:val="0F1115"/>
        </w:rPr>
        <w:t>Сохраняется и усиливается значительный гендерный дисбаланс. Доля юношей, выбирающих информатику, выросла с 69,5% в 2024 г. до 75,5% в 2026 г., в то время как доля девушек неуклонно снижается (с 30,5% до 24,5% соответственно). Это свидетельствует о сохранении устойчивых стереотипов о «мужской» природе IT-сферы в сознании школьников и их родителей. Данная тенденция требует дополнительного внимания со стороны системы образования для популяризации информационных технологий среди девушек, возможно, через профориентационные проекты, демонстрирующие успешные примеры женщин в IT.</w:t>
      </w:r>
    </w:p>
    <w:p w14:paraId="3E62AD62" w14:textId="77777777" w:rsidR="00CF7CC1" w:rsidRDefault="00570596" w:rsidP="00570596">
      <w:pPr>
        <w:pStyle w:val="ds-markdown-paragraph"/>
        <w:shd w:val="clear" w:color="auto" w:fill="FFFFFF"/>
        <w:spacing w:before="0" w:beforeAutospacing="0" w:after="0" w:afterAutospacing="0" w:line="360" w:lineRule="auto"/>
        <w:ind w:firstLine="709"/>
        <w:jc w:val="both"/>
        <w:rPr>
          <w:rStyle w:val="af5"/>
          <w:rFonts w:eastAsia="SimSun"/>
          <w:color w:val="0F1115"/>
        </w:rPr>
      </w:pPr>
      <w:r w:rsidRPr="00570596">
        <w:rPr>
          <w:rStyle w:val="af5"/>
          <w:rFonts w:eastAsia="SimSun"/>
          <w:color w:val="0F1115"/>
        </w:rPr>
        <w:t>3. Динамика по категориям участников и типам ОО.</w:t>
      </w:r>
      <w:r w:rsidR="00CF7CC1">
        <w:rPr>
          <w:rStyle w:val="af5"/>
          <w:rFonts w:eastAsia="SimSun"/>
          <w:color w:val="0F1115"/>
        </w:rPr>
        <w:t xml:space="preserve">   </w:t>
      </w:r>
    </w:p>
    <w:p w14:paraId="6AA25BC5" w14:textId="77777777" w:rsidR="00570596" w:rsidRPr="00570596" w:rsidRDefault="00570596" w:rsidP="00570596">
      <w:pPr>
        <w:pStyle w:val="ds-markdown-paragraph"/>
        <w:shd w:val="clear" w:color="auto" w:fill="FFFFFF"/>
        <w:spacing w:before="0" w:beforeAutospacing="0" w:after="0" w:afterAutospacing="0" w:line="360" w:lineRule="auto"/>
        <w:ind w:firstLine="709"/>
        <w:jc w:val="both"/>
        <w:rPr>
          <w:color w:val="0F1115"/>
        </w:rPr>
      </w:pPr>
      <w:r w:rsidRPr="00570596">
        <w:rPr>
          <w:color w:val="0F1115"/>
        </w:rPr>
        <w:lastRenderedPageBreak/>
        <w:t>Основной контингент участников — это выпускники текущего года, обучающиеся по программам среднего общего образования (ВТГ СОО). Их доля стабильно высока (от 96% до 99,3%), что соответствует общероссийской практике. Участники с ограниченными возможностями здоровья (ОВЗ) составляют незначительную, но стабильную долю (2,3% – 4,0%).</w:t>
      </w:r>
    </w:p>
    <w:p w14:paraId="71A7863B" w14:textId="77777777" w:rsidR="00570596" w:rsidRPr="00570596" w:rsidRDefault="00570596" w:rsidP="00570596">
      <w:pPr>
        <w:pStyle w:val="ds-markdown-paragraph"/>
        <w:shd w:val="clear" w:color="auto" w:fill="FFFFFF"/>
        <w:spacing w:before="0" w:beforeAutospacing="0" w:after="0" w:afterAutospacing="0" w:line="360" w:lineRule="auto"/>
        <w:ind w:firstLine="709"/>
        <w:jc w:val="both"/>
        <w:rPr>
          <w:color w:val="0F1115"/>
        </w:rPr>
      </w:pPr>
      <w:r w:rsidRPr="00570596">
        <w:rPr>
          <w:color w:val="0F1115"/>
        </w:rPr>
        <w:t>Наиболее яркие изменения наблюдаются в структуре участников по типам образовательных организаций:</w:t>
      </w:r>
    </w:p>
    <w:p w14:paraId="42D57454" w14:textId="77777777" w:rsidR="00570596" w:rsidRPr="00570596" w:rsidRDefault="00570596" w:rsidP="00006542">
      <w:pPr>
        <w:pStyle w:val="ds-markdown-paragraph"/>
        <w:numPr>
          <w:ilvl w:val="0"/>
          <w:numId w:val="6"/>
        </w:numPr>
        <w:shd w:val="clear" w:color="auto" w:fill="FFFFFF"/>
        <w:spacing w:before="0" w:beforeAutospacing="0" w:after="0" w:afterAutospacing="0" w:line="360" w:lineRule="auto"/>
        <w:ind w:left="0" w:firstLine="709"/>
        <w:jc w:val="both"/>
        <w:rPr>
          <w:color w:val="0F1115"/>
        </w:rPr>
      </w:pPr>
      <w:r w:rsidRPr="00570596">
        <w:rPr>
          <w:rStyle w:val="af5"/>
          <w:rFonts w:eastAsia="SimSun"/>
          <w:color w:val="0F1115"/>
        </w:rPr>
        <w:t>Существенный рост доли выпускников обычных средних школ (СОШ):</w:t>
      </w:r>
      <w:r w:rsidRPr="00570596">
        <w:rPr>
          <w:color w:val="0F1115"/>
        </w:rPr>
        <w:t> с 72,3% в 2024 г. до 82,1% в 2026 г. Это говорит о том, что информатика перестает быть уделом только специализированных учебных заведений и становится массовым экзаменом, доступным для учащихся обычных школ. Вероятно, это следствие обновления материально-технической базы и внедрения современных образовательных программ в рамках реализации государственных инициатив.</w:t>
      </w:r>
    </w:p>
    <w:p w14:paraId="11DC8DC4" w14:textId="77777777" w:rsidR="00570596" w:rsidRPr="00570596" w:rsidRDefault="00570596" w:rsidP="00006542">
      <w:pPr>
        <w:pStyle w:val="ds-markdown-paragraph"/>
        <w:numPr>
          <w:ilvl w:val="0"/>
          <w:numId w:val="6"/>
        </w:numPr>
        <w:shd w:val="clear" w:color="auto" w:fill="FFFFFF"/>
        <w:spacing w:before="0" w:beforeAutospacing="0" w:after="0" w:afterAutospacing="0" w:line="360" w:lineRule="auto"/>
        <w:ind w:left="0" w:firstLine="709"/>
        <w:jc w:val="both"/>
        <w:rPr>
          <w:color w:val="0F1115"/>
        </w:rPr>
      </w:pPr>
      <w:r w:rsidRPr="00570596">
        <w:rPr>
          <w:rStyle w:val="af5"/>
          <w:rFonts w:eastAsia="SimSun"/>
          <w:color w:val="0F1115"/>
        </w:rPr>
        <w:t>Одновременное снижение доли участников из школ с углубленным изучением предметов (СОШ с УИП):</w:t>
      </w:r>
      <w:r w:rsidRPr="00570596">
        <w:rPr>
          <w:color w:val="0F1115"/>
        </w:rPr>
        <w:t> с 23,2% до 10,6%. Это может быть связано с тем, что качественная подготовка по информатике становится все более доступной благодаря онлайн-ресурсам и цифровым образовательным платформам, уменьшая преимущество специализированных учреждений.</w:t>
      </w:r>
    </w:p>
    <w:p w14:paraId="5537441C" w14:textId="77777777" w:rsidR="00570596" w:rsidRPr="00570596" w:rsidRDefault="00570596" w:rsidP="00006542">
      <w:pPr>
        <w:pStyle w:val="ds-markdown-paragraph"/>
        <w:numPr>
          <w:ilvl w:val="0"/>
          <w:numId w:val="6"/>
        </w:numPr>
        <w:shd w:val="clear" w:color="auto" w:fill="FFFFFF"/>
        <w:spacing w:before="0" w:beforeAutospacing="0" w:after="0" w:afterAutospacing="0" w:line="360" w:lineRule="auto"/>
        <w:ind w:left="0" w:firstLine="709"/>
        <w:jc w:val="both"/>
        <w:rPr>
          <w:color w:val="0F1115"/>
        </w:rPr>
      </w:pPr>
      <w:r w:rsidRPr="00570596">
        <w:rPr>
          <w:rStyle w:val="af5"/>
          <w:rFonts w:eastAsia="SimSun"/>
          <w:color w:val="0F1115"/>
        </w:rPr>
        <w:t>Небольшой, но стабильный рост от выпускников лицеев и гимназий:</w:t>
      </w:r>
      <w:r w:rsidRPr="00570596">
        <w:rPr>
          <w:color w:val="0F1115"/>
        </w:rPr>
        <w:t> с 4,5% до 7,3%, что указывает на сохранение высокого интереса к предмету в этих ОО.</w:t>
      </w:r>
    </w:p>
    <w:p w14:paraId="443CD0F2" w14:textId="77777777" w:rsidR="00CF7CC1" w:rsidRPr="0050457A" w:rsidRDefault="00CF7CC1" w:rsidP="00CF7CC1">
      <w:pPr>
        <w:pStyle w:val="ds-markdown-paragraph"/>
        <w:shd w:val="clear" w:color="auto" w:fill="FFFFFF"/>
        <w:spacing w:before="0" w:beforeAutospacing="0" w:after="0" w:afterAutospacing="0" w:line="360" w:lineRule="auto"/>
        <w:ind w:left="720"/>
        <w:jc w:val="both"/>
        <w:rPr>
          <w:color w:val="0F1115"/>
        </w:rPr>
      </w:pPr>
      <w:r>
        <w:rPr>
          <w:rStyle w:val="af5"/>
          <w:rFonts w:eastAsia="SimSun"/>
          <w:color w:val="0F1115"/>
        </w:rPr>
        <w:t>4</w:t>
      </w:r>
      <w:r w:rsidRPr="0050457A">
        <w:rPr>
          <w:rStyle w:val="af5"/>
          <w:rFonts w:eastAsia="SimSun"/>
          <w:color w:val="0F1115"/>
        </w:rPr>
        <w:t>. Территориальное распределение (по АТЕ)</w:t>
      </w:r>
    </w:p>
    <w:p w14:paraId="6C28A788" w14:textId="77777777" w:rsidR="00CF7CC1" w:rsidRDefault="00CF7CC1" w:rsidP="00CF7CC1">
      <w:pPr>
        <w:pStyle w:val="ds-markdown-paragraph"/>
        <w:shd w:val="clear" w:color="auto" w:fill="FFFFFF"/>
        <w:spacing w:before="0" w:beforeAutospacing="0" w:after="0" w:afterAutospacing="0" w:line="360" w:lineRule="auto"/>
        <w:ind w:firstLine="709"/>
        <w:jc w:val="both"/>
        <w:rPr>
          <w:color w:val="0F1115"/>
        </w:rPr>
      </w:pPr>
      <w:r w:rsidRPr="0050457A">
        <w:rPr>
          <w:color w:val="0F1115"/>
        </w:rPr>
        <w:t>В разрезе АТЕ </w:t>
      </w:r>
      <w:r w:rsidRPr="00CF7CC1">
        <w:rPr>
          <w:noProof/>
        </w:rPr>
        <w:t>43,7%</w:t>
      </w:r>
      <w:r>
        <w:rPr>
          <w:noProof/>
        </w:rPr>
        <w:t xml:space="preserve"> </w:t>
      </w:r>
      <w:r w:rsidRPr="0050457A">
        <w:rPr>
          <w:color w:val="0F1115"/>
        </w:rPr>
        <w:t xml:space="preserve">участников ЕГЭ являются выпускниками ОО </w:t>
      </w:r>
      <w:proofErr w:type="spellStart"/>
      <w:r w:rsidRPr="0050457A">
        <w:rPr>
          <w:color w:val="0F1115"/>
        </w:rPr>
        <w:t>г.о</w:t>
      </w:r>
      <w:proofErr w:type="spellEnd"/>
      <w:r w:rsidRPr="0050457A">
        <w:rPr>
          <w:color w:val="0F1115"/>
        </w:rPr>
        <w:t>. Новокуйбышевск, </w:t>
      </w:r>
      <w:r w:rsidRPr="00CF7CC1">
        <w:rPr>
          <w:noProof/>
        </w:rPr>
        <w:t>56,3%</w:t>
      </w:r>
      <w:r w:rsidRPr="0050457A">
        <w:rPr>
          <w:color w:val="0F1115"/>
        </w:rPr>
        <w:t xml:space="preserve">– выпускниками </w:t>
      </w:r>
      <w:r>
        <w:rPr>
          <w:color w:val="0F1115"/>
        </w:rPr>
        <w:t xml:space="preserve">ОО </w:t>
      </w:r>
      <w:proofErr w:type="spellStart"/>
      <w:r>
        <w:rPr>
          <w:color w:val="0F1115"/>
        </w:rPr>
        <w:t>м.р</w:t>
      </w:r>
      <w:proofErr w:type="spellEnd"/>
      <w:r>
        <w:rPr>
          <w:color w:val="0F1115"/>
        </w:rPr>
        <w:t xml:space="preserve">. </w:t>
      </w:r>
      <w:r w:rsidRPr="0050457A">
        <w:rPr>
          <w:color w:val="0F1115"/>
        </w:rPr>
        <w:t xml:space="preserve">Волжский. </w:t>
      </w:r>
    </w:p>
    <w:p w14:paraId="6EB00184" w14:textId="77777777" w:rsidR="00CF7CC1" w:rsidRDefault="00570596" w:rsidP="00570596">
      <w:pPr>
        <w:pStyle w:val="ds-markdown-paragraph"/>
        <w:shd w:val="clear" w:color="auto" w:fill="FFFFFF"/>
        <w:spacing w:before="0" w:beforeAutospacing="0" w:after="0" w:afterAutospacing="0" w:line="360" w:lineRule="auto"/>
        <w:ind w:firstLine="709"/>
        <w:jc w:val="both"/>
        <w:rPr>
          <w:rStyle w:val="af5"/>
          <w:rFonts w:eastAsia="SimSun"/>
          <w:color w:val="0F1115"/>
        </w:rPr>
      </w:pPr>
      <w:r w:rsidRPr="00570596">
        <w:rPr>
          <w:rStyle w:val="af5"/>
          <w:rFonts w:eastAsia="SimSun"/>
          <w:color w:val="0F1115"/>
        </w:rPr>
        <w:t>Влияние образовательной политики.</w:t>
      </w:r>
      <w:r w:rsidR="00CF7CC1">
        <w:rPr>
          <w:rStyle w:val="af5"/>
          <w:rFonts w:eastAsia="SimSun"/>
          <w:color w:val="0F1115"/>
        </w:rPr>
        <w:t xml:space="preserve"> </w:t>
      </w:r>
    </w:p>
    <w:p w14:paraId="7137218E" w14:textId="77777777" w:rsidR="00570596" w:rsidRPr="00570596" w:rsidRDefault="00570596" w:rsidP="00570596">
      <w:pPr>
        <w:pStyle w:val="ds-markdown-paragraph"/>
        <w:shd w:val="clear" w:color="auto" w:fill="FFFFFF"/>
        <w:spacing w:before="0" w:beforeAutospacing="0" w:after="0" w:afterAutospacing="0" w:line="360" w:lineRule="auto"/>
        <w:ind w:firstLine="709"/>
        <w:jc w:val="both"/>
        <w:rPr>
          <w:color w:val="0F1115"/>
        </w:rPr>
      </w:pPr>
      <w:r w:rsidRPr="00570596">
        <w:rPr>
          <w:color w:val="0F1115"/>
        </w:rPr>
        <w:t>Снижение общего числа участников на фоне роста интереса к предмету в обычных школах может частично объясняться реализацией </w:t>
      </w:r>
      <w:r w:rsidRPr="00570596">
        <w:rPr>
          <w:rStyle w:val="af5"/>
          <w:rFonts w:eastAsia="SimSun"/>
          <w:color w:val="0F1115"/>
        </w:rPr>
        <w:t>Комплексного плана мероприятий по повышению качества математического и естественно-научного образования до 2030 года</w:t>
      </w:r>
      <w:r w:rsidRPr="00570596">
        <w:rPr>
          <w:color w:val="0F1115"/>
        </w:rPr>
        <w:t xml:space="preserve">. В рамках этого плана в школах активно внедряются новые образовательные технологии и обновляются материально-технические базы, что делает информатику более доступной и привлекательной для широкого круга учеников, независимо от статуса их школы. Внедрение ФГОС и ФОП также способствует более раннему и системному знакомству с информатикой, что побуждает большее число выпускников из обычных школ выбирать этот предмет для сдачи. Кроме того, расширение перечня направлений подготовки в </w:t>
      </w:r>
      <w:r w:rsidRPr="00570596">
        <w:rPr>
          <w:color w:val="0F1115"/>
        </w:rPr>
        <w:lastRenderedPageBreak/>
        <w:t>вузах, связанных с IT-сферой (программирование, искусственный интеллект, кибербезопасность, анализ данных), сохраняет высокий спрос на экзамен, несмотря на общее сокращение выпуска.</w:t>
      </w:r>
    </w:p>
    <w:p w14:paraId="6B0F477C" w14:textId="77777777" w:rsidR="00570596" w:rsidRPr="00570596" w:rsidRDefault="00570596" w:rsidP="00570596">
      <w:pPr>
        <w:pStyle w:val="ds-markdown-paragraph"/>
        <w:shd w:val="clear" w:color="auto" w:fill="FFFFFF"/>
        <w:spacing w:before="0" w:beforeAutospacing="0" w:after="0" w:afterAutospacing="0" w:line="360" w:lineRule="auto"/>
        <w:ind w:firstLine="709"/>
        <w:jc w:val="both"/>
        <w:rPr>
          <w:color w:val="0F1115"/>
        </w:rPr>
      </w:pPr>
      <w:r w:rsidRPr="00570596">
        <w:rPr>
          <w:color w:val="0F1115"/>
        </w:rPr>
        <w:t>Таким образом, динамика количества участников является результатом разнонаправленных процессов: общего демографического спада и внутренней структурной перестройки контингента с увеличением доли учащихся из «непрофильных» школ. Ключевыми факторами являются демография, изменение образовательной среды, доступность онлайн-образования и региональные особенности экономического развития.</w:t>
      </w:r>
    </w:p>
    <w:p w14:paraId="44364679" w14:textId="77777777" w:rsidR="005060D9" w:rsidRPr="00FC6BBF" w:rsidRDefault="009A70B0" w:rsidP="00FC6BBF">
      <w:pPr>
        <w:pStyle w:val="2"/>
        <w:jc w:val="center"/>
        <w:rPr>
          <w:b/>
          <w:bCs/>
          <w:sz w:val="28"/>
          <w:szCs w:val="28"/>
        </w:rPr>
      </w:pPr>
      <w:r w:rsidRPr="00FC6BBF">
        <w:rPr>
          <w:rFonts w:ascii="Times New Roman" w:hAnsi="Times New Roman"/>
          <w:b/>
          <w:bCs/>
          <w:color w:val="auto"/>
          <w:sz w:val="28"/>
          <w:szCs w:val="28"/>
        </w:rPr>
        <w:t>РАЗДЕЛ</w:t>
      </w:r>
      <w:r w:rsidR="000933F0" w:rsidRPr="00FC6BBF">
        <w:rPr>
          <w:rFonts w:ascii="Times New Roman" w:hAnsi="Times New Roman"/>
          <w:b/>
          <w:bCs/>
          <w:color w:val="auto"/>
          <w:sz w:val="28"/>
          <w:szCs w:val="28"/>
        </w:rPr>
        <w:t xml:space="preserve"> </w:t>
      </w:r>
      <w:r w:rsidR="00010690" w:rsidRPr="00FC6BBF">
        <w:rPr>
          <w:rFonts w:ascii="Times New Roman" w:hAnsi="Times New Roman"/>
          <w:b/>
          <w:bCs/>
          <w:color w:val="auto"/>
          <w:sz w:val="28"/>
          <w:szCs w:val="28"/>
        </w:rPr>
        <w:t>2</w:t>
      </w:r>
      <w:r w:rsidR="005060D9" w:rsidRPr="00FC6BBF">
        <w:rPr>
          <w:rFonts w:ascii="Times New Roman" w:hAnsi="Times New Roman"/>
          <w:b/>
          <w:bCs/>
          <w:color w:val="auto"/>
          <w:sz w:val="28"/>
          <w:szCs w:val="28"/>
        </w:rPr>
        <w:t>.  ОСНОВНЫЕ РЕЗУЛЬТАТЫ ЕГЭ ПО ПРЕДМЕТУ</w:t>
      </w:r>
    </w:p>
    <w:p w14:paraId="713A757B" w14:textId="77777777" w:rsidR="009A70B0" w:rsidRPr="00F579AB" w:rsidRDefault="009A70B0" w:rsidP="009A70B0">
      <w:pPr>
        <w:ind w:left="-426" w:firstLine="426"/>
        <w:jc w:val="both"/>
        <w:rPr>
          <w:rFonts w:eastAsia="Times New Roman"/>
          <w:b/>
        </w:rPr>
      </w:pPr>
    </w:p>
    <w:p w14:paraId="6AB9F49B" w14:textId="77777777" w:rsidR="00010690" w:rsidRPr="00634251" w:rsidRDefault="00010690" w:rsidP="00006542">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7AE9C123" w14:textId="77777777" w:rsidR="005060D9" w:rsidRPr="00644E7E" w:rsidRDefault="005060D9" w:rsidP="00006542">
      <w:pPr>
        <w:pStyle w:val="3"/>
        <w:numPr>
          <w:ilvl w:val="1"/>
          <w:numId w:val="3"/>
        </w:numPr>
        <w:tabs>
          <w:tab w:val="left" w:pos="142"/>
        </w:tabs>
        <w:ind w:left="284" w:hanging="284"/>
        <w:rPr>
          <w:rFonts w:ascii="Times New Roman" w:hAnsi="Times New Roman"/>
          <w:b w:val="0"/>
          <w:i/>
          <w:sz w:val="24"/>
        </w:rPr>
      </w:pPr>
      <w:r w:rsidRPr="00FC6BBF">
        <w:rPr>
          <w:rFonts w:ascii="Times New Roman" w:hAnsi="Times New Roman"/>
        </w:rPr>
        <w:t>Диаграмма распределения тестовы</w:t>
      </w:r>
      <w:r w:rsidR="00847D70" w:rsidRPr="00FC6BBF">
        <w:rPr>
          <w:rFonts w:ascii="Times New Roman" w:hAnsi="Times New Roman"/>
        </w:rPr>
        <w:t>х</w:t>
      </w:r>
      <w:r w:rsidRPr="00FC6BBF">
        <w:rPr>
          <w:rFonts w:ascii="Times New Roman" w:hAnsi="Times New Roman"/>
        </w:rPr>
        <w:t xml:space="preserve"> балл</w:t>
      </w:r>
      <w:r w:rsidR="00847D70" w:rsidRPr="00FC6BBF">
        <w:rPr>
          <w:rFonts w:ascii="Times New Roman" w:hAnsi="Times New Roman"/>
        </w:rPr>
        <w:t>ов</w:t>
      </w:r>
      <w:r w:rsidR="008500E5" w:rsidRPr="00FC6BBF">
        <w:rPr>
          <w:rFonts w:ascii="Times New Roman" w:hAnsi="Times New Roman"/>
        </w:rPr>
        <w:t xml:space="preserve"> </w:t>
      </w:r>
      <w:r w:rsidR="00276E91">
        <w:rPr>
          <w:rFonts w:ascii="Times New Roman" w:hAnsi="Times New Roman"/>
          <w:lang w:val="ru-RU"/>
        </w:rPr>
        <w:t xml:space="preserve">участников ЕГЭ </w:t>
      </w:r>
      <w:r w:rsidR="008500E5" w:rsidRPr="00FC6BBF">
        <w:rPr>
          <w:rFonts w:ascii="Times New Roman" w:hAnsi="Times New Roman"/>
        </w:rPr>
        <w:t>по предмету</w:t>
      </w:r>
      <w:r w:rsidRPr="00FC6BBF">
        <w:rPr>
          <w:rFonts w:ascii="Times New Roman" w:hAnsi="Times New Roman"/>
        </w:rPr>
        <w:t xml:space="preserve"> в </w:t>
      </w:r>
      <w:r w:rsidR="00151F3E">
        <w:rPr>
          <w:rFonts w:ascii="Times New Roman" w:hAnsi="Times New Roman"/>
        </w:rPr>
        <w:t>202</w:t>
      </w:r>
      <w:r w:rsidR="00F20B14">
        <w:rPr>
          <w:rFonts w:ascii="Times New Roman" w:hAnsi="Times New Roman"/>
          <w:lang w:val="ru-RU"/>
        </w:rPr>
        <w:t>6</w:t>
      </w:r>
      <w:r w:rsidRPr="00FC6BBF">
        <w:rPr>
          <w:rFonts w:ascii="Times New Roman" w:hAnsi="Times New Roman"/>
        </w:rPr>
        <w:t xml:space="preserve"> г.</w:t>
      </w:r>
      <w:r w:rsidR="00FA4B3A" w:rsidRPr="00FC6BBF">
        <w:rPr>
          <w:rFonts w:ascii="Times New Roman" w:hAnsi="Times New Roman"/>
        </w:rPr>
        <w:br/>
      </w:r>
      <w:r w:rsidR="00847D70" w:rsidRPr="00644E7E">
        <w:rPr>
          <w:rFonts w:ascii="Times New Roman" w:hAnsi="Times New Roman"/>
          <w:b w:val="0"/>
          <w:i/>
          <w:sz w:val="24"/>
        </w:rPr>
        <w:t xml:space="preserve"> (количеств</w:t>
      </w:r>
      <w:r w:rsidR="008500E5" w:rsidRPr="00644E7E">
        <w:rPr>
          <w:rFonts w:ascii="Times New Roman" w:hAnsi="Times New Roman"/>
          <w:b w:val="0"/>
          <w:i/>
          <w:sz w:val="24"/>
        </w:rPr>
        <w:t>о</w:t>
      </w:r>
      <w:r w:rsidR="00847D70" w:rsidRPr="00644E7E">
        <w:rPr>
          <w:rFonts w:ascii="Times New Roman" w:hAnsi="Times New Roman"/>
          <w:b w:val="0"/>
          <w:i/>
          <w:sz w:val="24"/>
        </w:rPr>
        <w:t xml:space="preserve"> участников, получивших тот или иной тестовый балл)</w:t>
      </w:r>
    </w:p>
    <w:p w14:paraId="74A34BF4" w14:textId="77777777" w:rsidR="00E33C47" w:rsidRPr="00F579AB" w:rsidRDefault="00E33C47" w:rsidP="00E33C47"/>
    <w:p w14:paraId="37A5D3BD" w14:textId="77777777" w:rsidR="00E33C47" w:rsidRPr="00FA4B3A" w:rsidRDefault="004B1FA0" w:rsidP="00E33C47">
      <w:r>
        <w:rPr>
          <w:noProof/>
        </w:rPr>
        <w:drawing>
          <wp:anchor distT="0" distB="0" distL="114300" distR="114300" simplePos="0" relativeHeight="251658240" behindDoc="1" locked="0" layoutInCell="1" allowOverlap="1" wp14:anchorId="06711CE3" wp14:editId="3C6DEAAF">
            <wp:simplePos x="0" y="0"/>
            <wp:positionH relativeFrom="column">
              <wp:posOffset>424815</wp:posOffset>
            </wp:positionH>
            <wp:positionV relativeFrom="paragraph">
              <wp:posOffset>-3175</wp:posOffset>
            </wp:positionV>
            <wp:extent cx="7867650" cy="3411220"/>
            <wp:effectExtent l="0" t="0" r="0" b="0"/>
            <wp:wrapTight wrapText="bothSides">
              <wp:wrapPolygon edited="0">
                <wp:start x="0" y="0"/>
                <wp:lineTo x="0" y="21471"/>
                <wp:lineTo x="21548" y="21471"/>
                <wp:lineTo x="2154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67650" cy="3411220"/>
                    </a:xfrm>
                    <a:prstGeom prst="rect">
                      <a:avLst/>
                    </a:prstGeom>
                    <a:noFill/>
                  </pic:spPr>
                </pic:pic>
              </a:graphicData>
            </a:graphic>
            <wp14:sizeRelH relativeFrom="page">
              <wp14:pctWidth>0</wp14:pctWidth>
            </wp14:sizeRelH>
            <wp14:sizeRelV relativeFrom="page">
              <wp14:pctHeight>0</wp14:pctHeight>
            </wp14:sizeRelV>
          </wp:anchor>
        </w:drawing>
      </w:r>
    </w:p>
    <w:p w14:paraId="6FB8DC7D" w14:textId="77777777" w:rsidR="00301C93" w:rsidRPr="00FA4B3A" w:rsidRDefault="00301C93" w:rsidP="00E33C47"/>
    <w:p w14:paraId="21EF97A8" w14:textId="77777777" w:rsidR="00301C93" w:rsidRDefault="00301C93" w:rsidP="00E33C47"/>
    <w:p w14:paraId="7F99BF66" w14:textId="77777777" w:rsidR="005E2851" w:rsidRDefault="005E2851" w:rsidP="00E33C47"/>
    <w:p w14:paraId="4850B52C" w14:textId="77777777" w:rsidR="005E2851" w:rsidRDefault="005E2851" w:rsidP="00E33C47"/>
    <w:p w14:paraId="5B434268" w14:textId="77777777" w:rsidR="005E2851" w:rsidRDefault="005E2851" w:rsidP="00E33C47"/>
    <w:p w14:paraId="3E577F6D" w14:textId="77777777" w:rsidR="005E2851" w:rsidRDefault="005E2851" w:rsidP="00E33C47"/>
    <w:p w14:paraId="3DC044CD" w14:textId="77777777" w:rsidR="005E2851" w:rsidRPr="00FA4B3A" w:rsidRDefault="005E2851" w:rsidP="00E33C47"/>
    <w:p w14:paraId="141C3BE6" w14:textId="77777777" w:rsidR="00301C93" w:rsidRPr="00FA4B3A" w:rsidRDefault="00301C93" w:rsidP="00E33C47"/>
    <w:p w14:paraId="1A32AEB7" w14:textId="77777777" w:rsidR="00301C93" w:rsidRPr="00FA4B3A" w:rsidRDefault="00301C93" w:rsidP="00FC6BBF"/>
    <w:p w14:paraId="256552E3" w14:textId="77777777" w:rsidR="00614AB8" w:rsidRPr="00715B99" w:rsidRDefault="00614AB8" w:rsidP="00006542">
      <w:pPr>
        <w:pStyle w:val="3"/>
        <w:numPr>
          <w:ilvl w:val="1"/>
          <w:numId w:val="3"/>
        </w:numPr>
        <w:tabs>
          <w:tab w:val="left" w:pos="142"/>
        </w:tabs>
        <w:ind w:left="426" w:hanging="426"/>
        <w:rPr>
          <w:rFonts w:ascii="Times New Roman" w:hAnsi="Times New Roman"/>
        </w:rPr>
      </w:pPr>
      <w:r w:rsidRPr="00FC6BBF">
        <w:rPr>
          <w:rFonts w:ascii="Times New Roman" w:hAnsi="Times New Roman"/>
        </w:rPr>
        <w:lastRenderedPageBreak/>
        <w:t>Динамика результатов ЕГЭ по предмету за последние 3 года</w:t>
      </w:r>
    </w:p>
    <w:p w14:paraId="3B298EFB"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6</w:t>
        </w:r>
      </w:fldSimple>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E13E6" w:rsidRPr="007C423B" w14:paraId="7071BDA8" w14:textId="77777777" w:rsidTr="00CC3194">
        <w:trPr>
          <w:cantSplit/>
          <w:trHeight w:val="264"/>
          <w:tblHeader/>
        </w:trPr>
        <w:tc>
          <w:tcPr>
            <w:tcW w:w="567" w:type="dxa"/>
            <w:vMerge w:val="restart"/>
          </w:tcPr>
          <w:p w14:paraId="445EF5B8" w14:textId="77777777" w:rsidR="000E13E6" w:rsidRPr="00CC3194" w:rsidRDefault="000E13E6" w:rsidP="000E13E6">
            <w:pPr>
              <w:contextualSpacing/>
              <w:jc w:val="center"/>
              <w:rPr>
                <w:rFonts w:eastAsia="MS Mincho"/>
              </w:rPr>
            </w:pPr>
            <w:r w:rsidRPr="00CC3194">
              <w:rPr>
                <w:rFonts w:eastAsia="MS Mincho"/>
              </w:rPr>
              <w:t>№ п/п</w:t>
            </w:r>
          </w:p>
        </w:tc>
        <w:tc>
          <w:tcPr>
            <w:tcW w:w="5103" w:type="dxa"/>
            <w:vMerge w:val="restart"/>
            <w:vAlign w:val="center"/>
          </w:tcPr>
          <w:p w14:paraId="0A057913" w14:textId="77777777" w:rsidR="000E13E6" w:rsidRPr="00CC3194" w:rsidRDefault="000E13E6" w:rsidP="00CC3194">
            <w:pPr>
              <w:contextualSpacing/>
              <w:rPr>
                <w:rFonts w:eastAsia="MS Mincho"/>
              </w:rPr>
            </w:pPr>
            <w:r w:rsidRPr="00CC3194">
              <w:rPr>
                <w:rFonts w:eastAsia="MS Mincho"/>
              </w:rPr>
              <w:t>Участников, набравших балл</w:t>
            </w:r>
          </w:p>
        </w:tc>
        <w:tc>
          <w:tcPr>
            <w:tcW w:w="8505" w:type="dxa"/>
            <w:gridSpan w:val="3"/>
          </w:tcPr>
          <w:p w14:paraId="0F029098" w14:textId="77777777" w:rsidR="000E13E6" w:rsidRPr="00CC3194" w:rsidRDefault="00A10442" w:rsidP="00D116BF">
            <w:pPr>
              <w:contextualSpacing/>
              <w:jc w:val="center"/>
              <w:rPr>
                <w:rFonts w:eastAsia="MS Mincho"/>
              </w:rPr>
            </w:pPr>
            <w:r w:rsidRPr="00CC3194">
              <w:rPr>
                <w:rFonts w:eastAsia="MS Mincho"/>
              </w:rPr>
              <w:t>Год проведения ГИА</w:t>
            </w:r>
          </w:p>
        </w:tc>
      </w:tr>
      <w:tr w:rsidR="000E13E6" w:rsidRPr="007C423B" w14:paraId="19FFD8C1" w14:textId="77777777" w:rsidTr="00CC3194">
        <w:trPr>
          <w:cantSplit/>
          <w:trHeight w:val="155"/>
          <w:tblHeader/>
        </w:trPr>
        <w:tc>
          <w:tcPr>
            <w:tcW w:w="567" w:type="dxa"/>
            <w:vMerge/>
          </w:tcPr>
          <w:p w14:paraId="5685B6D6" w14:textId="77777777" w:rsidR="000E13E6" w:rsidRPr="00CC3194" w:rsidRDefault="000E13E6" w:rsidP="000E13E6">
            <w:pPr>
              <w:contextualSpacing/>
              <w:jc w:val="center"/>
              <w:rPr>
                <w:rFonts w:eastAsia="MS Mincho"/>
              </w:rPr>
            </w:pPr>
          </w:p>
        </w:tc>
        <w:tc>
          <w:tcPr>
            <w:tcW w:w="5103" w:type="dxa"/>
            <w:vMerge/>
            <w:vAlign w:val="center"/>
          </w:tcPr>
          <w:p w14:paraId="62C423A8" w14:textId="77777777" w:rsidR="000E13E6" w:rsidRPr="00CC3194" w:rsidRDefault="000E13E6" w:rsidP="00CC3194">
            <w:pPr>
              <w:contextualSpacing/>
              <w:rPr>
                <w:rFonts w:eastAsia="MS Mincho"/>
              </w:rPr>
            </w:pPr>
          </w:p>
        </w:tc>
        <w:tc>
          <w:tcPr>
            <w:tcW w:w="2929" w:type="dxa"/>
            <w:vAlign w:val="center"/>
          </w:tcPr>
          <w:p w14:paraId="1998BDCC" w14:textId="77777777" w:rsidR="000E13E6" w:rsidRPr="00CC3194" w:rsidRDefault="00151F3E" w:rsidP="00F20B14">
            <w:pPr>
              <w:contextualSpacing/>
              <w:jc w:val="center"/>
              <w:rPr>
                <w:rFonts w:eastAsia="MS Mincho"/>
              </w:rPr>
            </w:pPr>
            <w:r>
              <w:rPr>
                <w:rFonts w:eastAsia="MS Mincho"/>
              </w:rPr>
              <w:t>202</w:t>
            </w:r>
            <w:r w:rsidR="00F20B14">
              <w:rPr>
                <w:rFonts w:eastAsia="MS Mincho"/>
              </w:rPr>
              <w:t>4</w:t>
            </w:r>
            <w:r w:rsidR="000E13E6" w:rsidRPr="00CC3194">
              <w:rPr>
                <w:rFonts w:eastAsia="MS Mincho"/>
              </w:rPr>
              <w:t xml:space="preserve"> г.</w:t>
            </w:r>
          </w:p>
        </w:tc>
        <w:tc>
          <w:tcPr>
            <w:tcW w:w="2930" w:type="dxa"/>
            <w:vAlign w:val="center"/>
          </w:tcPr>
          <w:p w14:paraId="13B605D1" w14:textId="77777777" w:rsidR="000E13E6" w:rsidRPr="00CC3194" w:rsidRDefault="00151F3E" w:rsidP="00F20B14">
            <w:pPr>
              <w:contextualSpacing/>
              <w:jc w:val="center"/>
              <w:rPr>
                <w:rFonts w:eastAsia="MS Mincho"/>
              </w:rPr>
            </w:pPr>
            <w:r>
              <w:rPr>
                <w:rFonts w:eastAsia="MS Mincho"/>
              </w:rPr>
              <w:t>202</w:t>
            </w:r>
            <w:r w:rsidR="00F20B14">
              <w:rPr>
                <w:rFonts w:eastAsia="MS Mincho"/>
              </w:rPr>
              <w:t>5</w:t>
            </w:r>
            <w:r w:rsidR="000E13E6" w:rsidRPr="00CC3194">
              <w:rPr>
                <w:rFonts w:eastAsia="MS Mincho"/>
              </w:rPr>
              <w:t xml:space="preserve"> г.</w:t>
            </w:r>
          </w:p>
        </w:tc>
        <w:tc>
          <w:tcPr>
            <w:tcW w:w="2646" w:type="dxa"/>
            <w:vAlign w:val="center"/>
          </w:tcPr>
          <w:p w14:paraId="4909DA13" w14:textId="77777777" w:rsidR="000E13E6" w:rsidRPr="00CC3194" w:rsidRDefault="00151F3E" w:rsidP="00F20B14">
            <w:pPr>
              <w:contextualSpacing/>
              <w:jc w:val="center"/>
              <w:rPr>
                <w:rFonts w:eastAsia="MS Mincho"/>
              </w:rPr>
            </w:pPr>
            <w:r>
              <w:rPr>
                <w:rFonts w:eastAsia="MS Mincho"/>
              </w:rPr>
              <w:t>202</w:t>
            </w:r>
            <w:r w:rsidR="00F20B14">
              <w:rPr>
                <w:rFonts w:eastAsia="MS Mincho"/>
              </w:rPr>
              <w:t>6</w:t>
            </w:r>
            <w:r w:rsidR="000E13E6" w:rsidRPr="00CC3194">
              <w:rPr>
                <w:rFonts w:eastAsia="MS Mincho"/>
              </w:rPr>
              <w:t xml:space="preserve"> г.</w:t>
            </w:r>
          </w:p>
        </w:tc>
      </w:tr>
      <w:tr w:rsidR="004B1FA0" w:rsidRPr="007C423B" w14:paraId="7168A63C" w14:textId="77777777" w:rsidTr="004B1FA0">
        <w:trPr>
          <w:cantSplit/>
          <w:trHeight w:val="349"/>
        </w:trPr>
        <w:tc>
          <w:tcPr>
            <w:tcW w:w="567" w:type="dxa"/>
          </w:tcPr>
          <w:p w14:paraId="072B3364" w14:textId="77777777" w:rsidR="004B1FA0" w:rsidRPr="00CC3194" w:rsidRDefault="004B1FA0" w:rsidP="00006542">
            <w:pPr>
              <w:numPr>
                <w:ilvl w:val="0"/>
                <w:numId w:val="4"/>
              </w:numPr>
              <w:ind w:left="0" w:firstLine="0"/>
              <w:contextualSpacing/>
              <w:jc w:val="center"/>
              <w:rPr>
                <w:rFonts w:eastAsia="MS Mincho"/>
              </w:rPr>
            </w:pPr>
          </w:p>
        </w:tc>
        <w:tc>
          <w:tcPr>
            <w:tcW w:w="5103" w:type="dxa"/>
            <w:vAlign w:val="center"/>
          </w:tcPr>
          <w:p w14:paraId="1F5F3D8D" w14:textId="77777777" w:rsidR="004B1FA0" w:rsidRPr="00CC3194" w:rsidRDefault="004B1FA0" w:rsidP="00CC3194">
            <w:pPr>
              <w:contextualSpacing/>
              <w:rPr>
                <w:rFonts w:eastAsia="MS Mincho"/>
              </w:rPr>
            </w:pPr>
            <w:r w:rsidRPr="00CC3194">
              <w:rPr>
                <w:rFonts w:eastAsia="MS Mincho"/>
              </w:rPr>
              <w:t xml:space="preserve"> ниже минимального балла</w:t>
            </w:r>
            <w:r w:rsidRPr="00CC3194">
              <w:rPr>
                <w:rStyle w:val="a6"/>
                <w:rFonts w:eastAsia="MS Mincho"/>
              </w:rPr>
              <w:footnoteReference w:id="3"/>
            </w:r>
            <w:r w:rsidRPr="00CC3194">
              <w:rPr>
                <w:rFonts w:eastAsia="MS Mincho"/>
              </w:rPr>
              <w:t>, %</w:t>
            </w:r>
          </w:p>
        </w:tc>
        <w:tc>
          <w:tcPr>
            <w:tcW w:w="2929" w:type="dxa"/>
            <w:vAlign w:val="bottom"/>
          </w:tcPr>
          <w:p w14:paraId="23C902DF" w14:textId="77777777" w:rsidR="004B1FA0" w:rsidRPr="00B11D1A" w:rsidRDefault="004B1FA0" w:rsidP="004B1FA0">
            <w:pPr>
              <w:contextualSpacing/>
              <w:jc w:val="center"/>
              <w:rPr>
                <w:rFonts w:eastAsia="MS Mincho"/>
              </w:rPr>
            </w:pPr>
            <w:r w:rsidRPr="00B11D1A">
              <w:rPr>
                <w:rFonts w:eastAsia="MS Mincho"/>
              </w:rPr>
              <w:t>13,0%</w:t>
            </w:r>
          </w:p>
        </w:tc>
        <w:tc>
          <w:tcPr>
            <w:tcW w:w="2930" w:type="dxa"/>
            <w:vAlign w:val="bottom"/>
          </w:tcPr>
          <w:p w14:paraId="717FE4C6" w14:textId="77777777" w:rsidR="004B1FA0" w:rsidRPr="008922C6" w:rsidRDefault="004B1FA0" w:rsidP="004B1FA0">
            <w:pPr>
              <w:contextualSpacing/>
              <w:jc w:val="center"/>
              <w:rPr>
                <w:rFonts w:eastAsia="MS Mincho"/>
              </w:rPr>
            </w:pPr>
            <w:r w:rsidRPr="008922C6">
              <w:rPr>
                <w:rFonts w:eastAsia="MS Mincho"/>
              </w:rPr>
              <w:t>9,9%</w:t>
            </w:r>
          </w:p>
        </w:tc>
        <w:tc>
          <w:tcPr>
            <w:tcW w:w="2646" w:type="dxa"/>
            <w:vAlign w:val="bottom"/>
          </w:tcPr>
          <w:p w14:paraId="52786FDF" w14:textId="77777777" w:rsidR="004B1FA0" w:rsidRPr="004B1FA0" w:rsidRDefault="004B1FA0" w:rsidP="004B1FA0">
            <w:pPr>
              <w:contextualSpacing/>
              <w:jc w:val="center"/>
              <w:rPr>
                <w:rFonts w:eastAsia="MS Mincho"/>
              </w:rPr>
            </w:pPr>
            <w:r w:rsidRPr="004B1FA0">
              <w:rPr>
                <w:rFonts w:eastAsia="MS Mincho"/>
              </w:rPr>
              <w:t>13,2%</w:t>
            </w:r>
          </w:p>
        </w:tc>
      </w:tr>
      <w:tr w:rsidR="004B1FA0" w:rsidRPr="007C423B" w14:paraId="337EC8EE" w14:textId="77777777" w:rsidTr="004B1FA0">
        <w:trPr>
          <w:cantSplit/>
          <w:trHeight w:val="349"/>
        </w:trPr>
        <w:tc>
          <w:tcPr>
            <w:tcW w:w="567" w:type="dxa"/>
          </w:tcPr>
          <w:p w14:paraId="56BE3F09" w14:textId="77777777" w:rsidR="004B1FA0" w:rsidRPr="00CC3194" w:rsidRDefault="004B1FA0" w:rsidP="00006542">
            <w:pPr>
              <w:numPr>
                <w:ilvl w:val="0"/>
                <w:numId w:val="4"/>
              </w:numPr>
              <w:ind w:left="0" w:firstLine="0"/>
              <w:contextualSpacing/>
              <w:jc w:val="center"/>
              <w:rPr>
                <w:rFonts w:eastAsia="MS Mincho"/>
              </w:rPr>
            </w:pPr>
          </w:p>
        </w:tc>
        <w:tc>
          <w:tcPr>
            <w:tcW w:w="5103" w:type="dxa"/>
            <w:vAlign w:val="center"/>
          </w:tcPr>
          <w:p w14:paraId="5B852432" w14:textId="77777777" w:rsidR="004B1FA0" w:rsidRPr="00CC3194" w:rsidRDefault="004B1FA0" w:rsidP="00CC3194">
            <w:pPr>
              <w:contextualSpacing/>
              <w:rPr>
                <w:rFonts w:eastAsia="MS Mincho"/>
              </w:rPr>
            </w:pPr>
            <w:r w:rsidRPr="00CC3194">
              <w:rPr>
                <w:rFonts w:eastAsia="MS Mincho"/>
              </w:rPr>
              <w:t>от минимального балла до 60 баллов, %</w:t>
            </w:r>
          </w:p>
        </w:tc>
        <w:tc>
          <w:tcPr>
            <w:tcW w:w="2929" w:type="dxa"/>
            <w:vAlign w:val="bottom"/>
          </w:tcPr>
          <w:p w14:paraId="1DCA6988" w14:textId="77777777" w:rsidR="004B1FA0" w:rsidRPr="00B11D1A" w:rsidRDefault="004B1FA0" w:rsidP="004B1FA0">
            <w:pPr>
              <w:contextualSpacing/>
              <w:jc w:val="center"/>
              <w:rPr>
                <w:rFonts w:eastAsia="MS Mincho"/>
              </w:rPr>
            </w:pPr>
            <w:r w:rsidRPr="00B11D1A">
              <w:rPr>
                <w:rFonts w:eastAsia="MS Mincho"/>
              </w:rPr>
              <w:t>44,6%</w:t>
            </w:r>
          </w:p>
        </w:tc>
        <w:tc>
          <w:tcPr>
            <w:tcW w:w="2930" w:type="dxa"/>
            <w:vAlign w:val="bottom"/>
          </w:tcPr>
          <w:p w14:paraId="793F584D" w14:textId="77777777" w:rsidR="004B1FA0" w:rsidRPr="008922C6" w:rsidRDefault="004B1FA0" w:rsidP="004B1FA0">
            <w:pPr>
              <w:contextualSpacing/>
              <w:jc w:val="center"/>
              <w:rPr>
                <w:rFonts w:eastAsia="MS Mincho"/>
              </w:rPr>
            </w:pPr>
            <w:r w:rsidRPr="008922C6">
              <w:rPr>
                <w:rFonts w:eastAsia="MS Mincho"/>
              </w:rPr>
              <w:t>44,7%</w:t>
            </w:r>
          </w:p>
        </w:tc>
        <w:tc>
          <w:tcPr>
            <w:tcW w:w="2646" w:type="dxa"/>
            <w:vAlign w:val="bottom"/>
          </w:tcPr>
          <w:p w14:paraId="0E2B7045" w14:textId="77777777" w:rsidR="004B1FA0" w:rsidRPr="004B1FA0" w:rsidRDefault="004B1FA0" w:rsidP="004B1FA0">
            <w:pPr>
              <w:contextualSpacing/>
              <w:jc w:val="center"/>
              <w:rPr>
                <w:rFonts w:eastAsia="MS Mincho"/>
              </w:rPr>
            </w:pPr>
            <w:r w:rsidRPr="004B1FA0">
              <w:rPr>
                <w:rFonts w:eastAsia="MS Mincho"/>
              </w:rPr>
              <w:t>34,4%</w:t>
            </w:r>
          </w:p>
        </w:tc>
      </w:tr>
      <w:tr w:rsidR="004B1FA0" w:rsidRPr="007C423B" w:rsidDel="00407E4A" w14:paraId="288B4D7A" w14:textId="77777777" w:rsidTr="004B1FA0">
        <w:trPr>
          <w:cantSplit/>
          <w:trHeight w:val="354"/>
        </w:trPr>
        <w:tc>
          <w:tcPr>
            <w:tcW w:w="567" w:type="dxa"/>
          </w:tcPr>
          <w:p w14:paraId="21EF1F57" w14:textId="77777777" w:rsidR="004B1FA0" w:rsidRPr="00CC3194" w:rsidRDefault="004B1FA0" w:rsidP="00006542">
            <w:pPr>
              <w:numPr>
                <w:ilvl w:val="0"/>
                <w:numId w:val="4"/>
              </w:numPr>
              <w:ind w:left="0" w:firstLine="0"/>
              <w:contextualSpacing/>
              <w:jc w:val="center"/>
              <w:rPr>
                <w:rFonts w:eastAsia="MS Mincho"/>
              </w:rPr>
            </w:pPr>
          </w:p>
        </w:tc>
        <w:tc>
          <w:tcPr>
            <w:tcW w:w="5103" w:type="dxa"/>
            <w:vAlign w:val="center"/>
          </w:tcPr>
          <w:p w14:paraId="6D920E04" w14:textId="77777777" w:rsidR="004B1FA0" w:rsidRPr="00CC3194" w:rsidDel="00407E4A" w:rsidRDefault="004B1FA0" w:rsidP="00CC3194">
            <w:pPr>
              <w:contextualSpacing/>
              <w:rPr>
                <w:rFonts w:eastAsia="MS Mincho"/>
              </w:rPr>
            </w:pPr>
            <w:r w:rsidRPr="00CC3194">
              <w:rPr>
                <w:rFonts w:eastAsia="MS Mincho"/>
              </w:rPr>
              <w:t>от 61 до 80 баллов, %</w:t>
            </w:r>
          </w:p>
        </w:tc>
        <w:tc>
          <w:tcPr>
            <w:tcW w:w="2929" w:type="dxa"/>
            <w:vAlign w:val="bottom"/>
          </w:tcPr>
          <w:p w14:paraId="17309F40" w14:textId="77777777" w:rsidR="004B1FA0" w:rsidRPr="00B11D1A" w:rsidRDefault="004B1FA0" w:rsidP="004B1FA0">
            <w:pPr>
              <w:contextualSpacing/>
              <w:jc w:val="center"/>
              <w:rPr>
                <w:rFonts w:eastAsia="MS Mincho"/>
              </w:rPr>
            </w:pPr>
            <w:r w:rsidRPr="00B11D1A">
              <w:rPr>
                <w:rFonts w:eastAsia="MS Mincho"/>
              </w:rPr>
              <w:t>36,2%</w:t>
            </w:r>
          </w:p>
        </w:tc>
        <w:tc>
          <w:tcPr>
            <w:tcW w:w="2930" w:type="dxa"/>
            <w:vAlign w:val="bottom"/>
          </w:tcPr>
          <w:p w14:paraId="3F5A0E07" w14:textId="77777777" w:rsidR="004B1FA0" w:rsidRPr="008922C6" w:rsidRDefault="004B1FA0" w:rsidP="004B1FA0">
            <w:pPr>
              <w:contextualSpacing/>
              <w:jc w:val="center"/>
              <w:rPr>
                <w:rFonts w:eastAsia="MS Mincho"/>
              </w:rPr>
            </w:pPr>
            <w:r w:rsidRPr="008922C6">
              <w:rPr>
                <w:rFonts w:eastAsia="MS Mincho"/>
              </w:rPr>
              <w:t>28,3%</w:t>
            </w:r>
          </w:p>
        </w:tc>
        <w:tc>
          <w:tcPr>
            <w:tcW w:w="2646" w:type="dxa"/>
            <w:vAlign w:val="bottom"/>
          </w:tcPr>
          <w:p w14:paraId="7CD8E9B9" w14:textId="77777777" w:rsidR="004B1FA0" w:rsidRPr="004B1FA0" w:rsidRDefault="004B1FA0" w:rsidP="004B1FA0">
            <w:pPr>
              <w:contextualSpacing/>
              <w:jc w:val="center"/>
              <w:rPr>
                <w:rFonts w:eastAsia="MS Mincho"/>
              </w:rPr>
            </w:pPr>
            <w:r w:rsidRPr="004B1FA0">
              <w:rPr>
                <w:rFonts w:eastAsia="MS Mincho"/>
              </w:rPr>
              <w:t>38,4%</w:t>
            </w:r>
          </w:p>
        </w:tc>
      </w:tr>
      <w:tr w:rsidR="004B1FA0" w:rsidRPr="007C423B" w14:paraId="75372CEE" w14:textId="77777777" w:rsidTr="004B1FA0">
        <w:trPr>
          <w:cantSplit/>
          <w:trHeight w:val="338"/>
        </w:trPr>
        <w:tc>
          <w:tcPr>
            <w:tcW w:w="567" w:type="dxa"/>
          </w:tcPr>
          <w:p w14:paraId="0328111F" w14:textId="77777777" w:rsidR="004B1FA0" w:rsidRPr="00CC3194" w:rsidRDefault="004B1FA0" w:rsidP="00006542">
            <w:pPr>
              <w:numPr>
                <w:ilvl w:val="0"/>
                <w:numId w:val="4"/>
              </w:numPr>
              <w:ind w:left="0" w:firstLine="0"/>
              <w:contextualSpacing/>
              <w:jc w:val="center"/>
              <w:rPr>
                <w:rFonts w:eastAsia="MS Mincho"/>
              </w:rPr>
            </w:pPr>
          </w:p>
        </w:tc>
        <w:tc>
          <w:tcPr>
            <w:tcW w:w="5103" w:type="dxa"/>
            <w:vAlign w:val="center"/>
          </w:tcPr>
          <w:p w14:paraId="332596E6" w14:textId="77777777" w:rsidR="004B1FA0" w:rsidRPr="00CC3194" w:rsidRDefault="004B1FA0"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bottom"/>
          </w:tcPr>
          <w:p w14:paraId="441AB7B8" w14:textId="77777777" w:rsidR="004B1FA0" w:rsidRPr="00B11D1A" w:rsidRDefault="004B1FA0" w:rsidP="004B1FA0">
            <w:pPr>
              <w:contextualSpacing/>
              <w:jc w:val="center"/>
              <w:rPr>
                <w:rFonts w:eastAsia="MS Mincho"/>
              </w:rPr>
            </w:pPr>
            <w:r w:rsidRPr="00B11D1A">
              <w:rPr>
                <w:rFonts w:eastAsia="MS Mincho"/>
              </w:rPr>
              <w:t>6,2%</w:t>
            </w:r>
          </w:p>
        </w:tc>
        <w:tc>
          <w:tcPr>
            <w:tcW w:w="2930" w:type="dxa"/>
            <w:vAlign w:val="bottom"/>
          </w:tcPr>
          <w:p w14:paraId="5006E73C" w14:textId="77777777" w:rsidR="004B1FA0" w:rsidRPr="008922C6" w:rsidRDefault="004B1FA0" w:rsidP="004B1FA0">
            <w:pPr>
              <w:contextualSpacing/>
              <w:jc w:val="center"/>
              <w:rPr>
                <w:rFonts w:eastAsia="MS Mincho"/>
              </w:rPr>
            </w:pPr>
            <w:r w:rsidRPr="008922C6">
              <w:rPr>
                <w:rFonts w:eastAsia="MS Mincho"/>
              </w:rPr>
              <w:t>17,1%</w:t>
            </w:r>
          </w:p>
        </w:tc>
        <w:tc>
          <w:tcPr>
            <w:tcW w:w="2646" w:type="dxa"/>
            <w:vAlign w:val="bottom"/>
          </w:tcPr>
          <w:p w14:paraId="33E1B706" w14:textId="77777777" w:rsidR="004B1FA0" w:rsidRPr="004B1FA0" w:rsidRDefault="004B1FA0" w:rsidP="004B1FA0">
            <w:pPr>
              <w:contextualSpacing/>
              <w:jc w:val="center"/>
              <w:rPr>
                <w:rFonts w:eastAsia="MS Mincho"/>
              </w:rPr>
            </w:pPr>
            <w:r w:rsidRPr="004B1FA0">
              <w:rPr>
                <w:rFonts w:eastAsia="MS Mincho"/>
              </w:rPr>
              <w:t>13,9%</w:t>
            </w:r>
          </w:p>
        </w:tc>
      </w:tr>
      <w:tr w:rsidR="004B1FA0" w:rsidRPr="007C423B" w14:paraId="4DC96D6F" w14:textId="77777777" w:rsidTr="004B1FA0">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60C398CD" w14:textId="77777777" w:rsidR="004B1FA0" w:rsidRPr="00CC3194" w:rsidRDefault="004B1FA0" w:rsidP="00006542">
            <w:pPr>
              <w:numPr>
                <w:ilvl w:val="0"/>
                <w:numId w:val="4"/>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4AC9D181" w14:textId="77777777" w:rsidR="004B1FA0" w:rsidRPr="00CC3194" w:rsidRDefault="004B1FA0" w:rsidP="00CC3194">
            <w:pPr>
              <w:contextualSpacing/>
              <w:rPr>
                <w:rFonts w:eastAsia="MS Mincho"/>
              </w:rPr>
            </w:pPr>
            <w:r w:rsidRPr="00CC3194">
              <w:rPr>
                <w:rFonts w:eastAsia="MS Mincho"/>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center"/>
          </w:tcPr>
          <w:p w14:paraId="3B772452" w14:textId="77777777" w:rsidR="004B1FA0" w:rsidRPr="00CC3194" w:rsidRDefault="004B1FA0" w:rsidP="004B1FA0">
            <w:pPr>
              <w:contextualSpacing/>
              <w:jc w:val="center"/>
              <w:rPr>
                <w:rFonts w:eastAsia="MS Mincho"/>
              </w:rPr>
            </w:pPr>
            <w:r w:rsidRPr="00B11D1A">
              <w:rPr>
                <w:rFonts w:eastAsia="MS Mincho"/>
              </w:rPr>
              <w:t>55,8</w:t>
            </w:r>
          </w:p>
        </w:tc>
        <w:tc>
          <w:tcPr>
            <w:tcW w:w="2930" w:type="dxa"/>
            <w:tcBorders>
              <w:top w:val="single" w:sz="4" w:space="0" w:color="000000"/>
              <w:left w:val="single" w:sz="4" w:space="0" w:color="000000"/>
              <w:bottom w:val="single" w:sz="4" w:space="0" w:color="000000"/>
              <w:right w:val="single" w:sz="4" w:space="0" w:color="000000"/>
            </w:tcBorders>
            <w:vAlign w:val="center"/>
          </w:tcPr>
          <w:p w14:paraId="64B92B30" w14:textId="77777777" w:rsidR="004B1FA0" w:rsidRPr="00CC3194" w:rsidRDefault="004B1FA0" w:rsidP="004B1FA0">
            <w:pPr>
              <w:contextualSpacing/>
              <w:jc w:val="center"/>
              <w:rPr>
                <w:rFonts w:eastAsia="MS Mincho"/>
              </w:rPr>
            </w:pPr>
            <w:r w:rsidRPr="008922C6">
              <w:rPr>
                <w:rFonts w:eastAsia="MS Mincho"/>
              </w:rPr>
              <w:t>59,9</w:t>
            </w:r>
          </w:p>
        </w:tc>
        <w:tc>
          <w:tcPr>
            <w:tcW w:w="2646" w:type="dxa"/>
            <w:tcBorders>
              <w:top w:val="single" w:sz="4" w:space="0" w:color="000000"/>
              <w:left w:val="single" w:sz="4" w:space="0" w:color="000000"/>
              <w:bottom w:val="single" w:sz="4" w:space="0" w:color="000000"/>
              <w:right w:val="single" w:sz="4" w:space="0" w:color="000000"/>
            </w:tcBorders>
            <w:vAlign w:val="bottom"/>
          </w:tcPr>
          <w:p w14:paraId="2EBAC2A1" w14:textId="77777777" w:rsidR="004B1FA0" w:rsidRPr="004B1FA0" w:rsidRDefault="004B1FA0" w:rsidP="004B1FA0">
            <w:pPr>
              <w:contextualSpacing/>
              <w:jc w:val="center"/>
              <w:rPr>
                <w:rFonts w:eastAsia="MS Mincho"/>
              </w:rPr>
            </w:pPr>
            <w:r w:rsidRPr="004B1FA0">
              <w:rPr>
                <w:rFonts w:eastAsia="MS Mincho"/>
              </w:rPr>
              <w:t>60,1</w:t>
            </w:r>
          </w:p>
        </w:tc>
      </w:tr>
    </w:tbl>
    <w:p w14:paraId="43781816" w14:textId="77777777" w:rsidR="00F57DA5" w:rsidRDefault="00F57DA5" w:rsidP="00D116BF">
      <w:pPr>
        <w:tabs>
          <w:tab w:val="left" w:pos="709"/>
        </w:tabs>
        <w:jc w:val="both"/>
      </w:pPr>
    </w:p>
    <w:p w14:paraId="7140D8E2" w14:textId="77777777" w:rsidR="00CE5162" w:rsidRPr="00FA4B3A" w:rsidRDefault="00CE5162" w:rsidP="00D116BF">
      <w:pPr>
        <w:tabs>
          <w:tab w:val="left" w:pos="709"/>
        </w:tabs>
        <w:jc w:val="both"/>
      </w:pPr>
    </w:p>
    <w:p w14:paraId="5FCD4E96" w14:textId="77777777" w:rsidR="005060D9" w:rsidRDefault="005060D9" w:rsidP="00006542">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Результаты </w:t>
      </w:r>
      <w:r w:rsidR="00C931CB">
        <w:rPr>
          <w:rFonts w:ascii="Times New Roman" w:hAnsi="Times New Roman"/>
          <w:lang w:val="ru-RU"/>
        </w:rPr>
        <w:t>ЕГЭ по</w:t>
      </w:r>
      <w:r w:rsidR="00A10442">
        <w:rPr>
          <w:rFonts w:ascii="Times New Roman" w:hAnsi="Times New Roman"/>
          <w:lang w:val="ru-RU"/>
        </w:rPr>
        <w:t xml:space="preserve"> учебному</w:t>
      </w:r>
      <w:r w:rsidR="00C931CB">
        <w:rPr>
          <w:rFonts w:ascii="Times New Roman" w:hAnsi="Times New Roman"/>
          <w:lang w:val="ru-RU"/>
        </w:rPr>
        <w:t xml:space="preserve"> предмету </w:t>
      </w:r>
      <w:r w:rsidRPr="00FC6BBF">
        <w:rPr>
          <w:rFonts w:ascii="Times New Roman" w:hAnsi="Times New Roman"/>
        </w:rPr>
        <w:t>по группам участников экзамена с различным уровнем подготовки</w:t>
      </w:r>
    </w:p>
    <w:p w14:paraId="624CAD54" w14:textId="77777777" w:rsidR="00302596" w:rsidRDefault="008B1329" w:rsidP="00006542">
      <w:pPr>
        <w:pStyle w:val="3"/>
        <w:numPr>
          <w:ilvl w:val="2"/>
          <w:numId w:val="3"/>
        </w:numPr>
        <w:rPr>
          <w:rFonts w:ascii="Times New Roman" w:hAnsi="Times New Roman"/>
          <w:b w:val="0"/>
          <w:bCs w:val="0"/>
        </w:rPr>
      </w:pPr>
      <w:r w:rsidRPr="00FC6BBF">
        <w:rPr>
          <w:rFonts w:ascii="Times New Roman" w:hAnsi="Times New Roman"/>
          <w:b w:val="0"/>
          <w:bCs w:val="0"/>
        </w:rPr>
        <w:t>в разрезе</w:t>
      </w:r>
      <w:r w:rsidR="005060D9" w:rsidRPr="00FC6BBF">
        <w:rPr>
          <w:rFonts w:ascii="Times New Roman" w:hAnsi="Times New Roman"/>
          <w:b w:val="0"/>
          <w:bCs w:val="0"/>
        </w:rPr>
        <w:t xml:space="preserve"> </w:t>
      </w:r>
      <w:r w:rsidRPr="00FC6BBF">
        <w:rPr>
          <w:rFonts w:ascii="Times New Roman" w:hAnsi="Times New Roman"/>
          <w:b w:val="0"/>
          <w:bCs w:val="0"/>
        </w:rPr>
        <w:t xml:space="preserve">категорий </w:t>
      </w:r>
      <w:r w:rsidR="005060D9" w:rsidRPr="00FC6BBF">
        <w:rPr>
          <w:rFonts w:ascii="Times New Roman" w:hAnsi="Times New Roman"/>
          <w:b w:val="0"/>
          <w:bCs w:val="0"/>
        </w:rPr>
        <w:t xml:space="preserve">участников ЕГЭ </w:t>
      </w:r>
    </w:p>
    <w:p w14:paraId="32A24B61"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7</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071C58" w:rsidRPr="009E5C7B" w14:paraId="562C85F4" w14:textId="77777777" w:rsidTr="00CE5162">
        <w:trPr>
          <w:cantSplit/>
          <w:trHeight w:val="307"/>
          <w:tblHeader/>
        </w:trPr>
        <w:tc>
          <w:tcPr>
            <w:tcW w:w="567" w:type="dxa"/>
            <w:vMerge w:val="restart"/>
            <w:vAlign w:val="center"/>
          </w:tcPr>
          <w:p w14:paraId="1732963E" w14:textId="77777777" w:rsidR="00071C58" w:rsidRPr="009E5C7B" w:rsidRDefault="00071C58"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0ABA7F60" w14:textId="77777777" w:rsidR="00071C58" w:rsidRPr="009E5C7B" w:rsidRDefault="00071C58"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2FB537DA" w14:textId="77777777" w:rsidR="00071C58" w:rsidRPr="00A918A9" w:rsidRDefault="00071C58"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071C58" w:rsidRPr="009E5C7B" w14:paraId="466FD212" w14:textId="77777777" w:rsidTr="00CE5162">
        <w:trPr>
          <w:cantSplit/>
          <w:trHeight w:val="698"/>
          <w:tblHeader/>
        </w:trPr>
        <w:tc>
          <w:tcPr>
            <w:tcW w:w="567" w:type="dxa"/>
            <w:vMerge/>
            <w:vAlign w:val="center"/>
          </w:tcPr>
          <w:p w14:paraId="051BC0BB" w14:textId="77777777" w:rsidR="00071C58" w:rsidRPr="009E5C7B" w:rsidRDefault="00071C58" w:rsidP="00CC3194">
            <w:pPr>
              <w:pStyle w:val="a3"/>
              <w:spacing w:after="0" w:line="240" w:lineRule="auto"/>
              <w:ind w:left="0"/>
              <w:rPr>
                <w:rFonts w:ascii="Times New Roman" w:hAnsi="Times New Roman"/>
                <w:sz w:val="24"/>
                <w:szCs w:val="24"/>
              </w:rPr>
            </w:pPr>
          </w:p>
        </w:tc>
        <w:tc>
          <w:tcPr>
            <w:tcW w:w="4395" w:type="dxa"/>
            <w:vMerge/>
            <w:vAlign w:val="center"/>
          </w:tcPr>
          <w:p w14:paraId="14BD664E" w14:textId="77777777" w:rsidR="00071C58" w:rsidRPr="009E5C7B" w:rsidRDefault="00071C58" w:rsidP="00CC3194">
            <w:pPr>
              <w:pStyle w:val="a3"/>
              <w:spacing w:after="0" w:line="240" w:lineRule="auto"/>
              <w:ind w:left="0"/>
              <w:rPr>
                <w:rFonts w:ascii="Times New Roman" w:hAnsi="Times New Roman"/>
                <w:sz w:val="24"/>
                <w:szCs w:val="24"/>
              </w:rPr>
            </w:pPr>
          </w:p>
        </w:tc>
        <w:tc>
          <w:tcPr>
            <w:tcW w:w="2161" w:type="dxa"/>
            <w:vAlign w:val="center"/>
          </w:tcPr>
          <w:p w14:paraId="410A83CB"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4B6EEB32"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7941BEF1"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6A472553"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F54636" w:rsidRPr="009E5C7B" w14:paraId="05F15C74" w14:textId="77777777" w:rsidTr="008028D6">
        <w:trPr>
          <w:cantSplit/>
        </w:trPr>
        <w:tc>
          <w:tcPr>
            <w:tcW w:w="567" w:type="dxa"/>
            <w:vAlign w:val="center"/>
          </w:tcPr>
          <w:p w14:paraId="4ADACC1D" w14:textId="77777777" w:rsidR="00F54636" w:rsidRPr="009E5C7B" w:rsidRDefault="00F54636" w:rsidP="00006542">
            <w:pPr>
              <w:pStyle w:val="a3"/>
              <w:numPr>
                <w:ilvl w:val="0"/>
                <w:numId w:val="5"/>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46D54AA1" w14:textId="77777777" w:rsidR="00F54636" w:rsidRPr="009E5C7B" w:rsidRDefault="00F54636"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vAlign w:val="bottom"/>
          </w:tcPr>
          <w:p w14:paraId="7F9CD102" w14:textId="77777777" w:rsidR="00F54636" w:rsidRPr="00F54636" w:rsidRDefault="00F54636" w:rsidP="00F54636">
            <w:pPr>
              <w:contextualSpacing/>
              <w:jc w:val="center"/>
              <w:rPr>
                <w:rFonts w:eastAsia="MS Mincho"/>
              </w:rPr>
            </w:pPr>
            <w:r w:rsidRPr="00F54636">
              <w:rPr>
                <w:rFonts w:eastAsia="MS Mincho"/>
              </w:rPr>
              <w:t>13,2%</w:t>
            </w:r>
          </w:p>
        </w:tc>
        <w:tc>
          <w:tcPr>
            <w:tcW w:w="2445" w:type="dxa"/>
            <w:vAlign w:val="bottom"/>
          </w:tcPr>
          <w:p w14:paraId="3E0B47B7" w14:textId="77777777" w:rsidR="00F54636" w:rsidRPr="00F54636" w:rsidRDefault="00F54636" w:rsidP="00F54636">
            <w:pPr>
              <w:contextualSpacing/>
              <w:jc w:val="center"/>
              <w:rPr>
                <w:rFonts w:eastAsia="MS Mincho"/>
              </w:rPr>
            </w:pPr>
            <w:r w:rsidRPr="00F54636">
              <w:rPr>
                <w:rFonts w:eastAsia="MS Mincho"/>
              </w:rPr>
              <w:t>34,4%</w:t>
            </w:r>
          </w:p>
        </w:tc>
        <w:tc>
          <w:tcPr>
            <w:tcW w:w="2445" w:type="dxa"/>
            <w:vAlign w:val="bottom"/>
          </w:tcPr>
          <w:p w14:paraId="51CB1969" w14:textId="77777777" w:rsidR="00F54636" w:rsidRPr="00F54636" w:rsidRDefault="00F54636" w:rsidP="00F54636">
            <w:pPr>
              <w:contextualSpacing/>
              <w:jc w:val="center"/>
              <w:rPr>
                <w:rFonts w:eastAsia="MS Mincho"/>
              </w:rPr>
            </w:pPr>
            <w:r w:rsidRPr="00F54636">
              <w:rPr>
                <w:rFonts w:eastAsia="MS Mincho"/>
              </w:rPr>
              <w:t>38,4%</w:t>
            </w:r>
          </w:p>
        </w:tc>
        <w:tc>
          <w:tcPr>
            <w:tcW w:w="2162" w:type="dxa"/>
            <w:vAlign w:val="bottom"/>
          </w:tcPr>
          <w:p w14:paraId="779ABA7E" w14:textId="77777777" w:rsidR="00F54636" w:rsidRPr="00F54636" w:rsidRDefault="00F54636" w:rsidP="00F54636">
            <w:pPr>
              <w:contextualSpacing/>
              <w:jc w:val="center"/>
              <w:rPr>
                <w:rFonts w:eastAsia="MS Mincho"/>
              </w:rPr>
            </w:pPr>
            <w:r w:rsidRPr="00F54636">
              <w:rPr>
                <w:rFonts w:eastAsia="MS Mincho"/>
              </w:rPr>
              <w:t>13,9%</w:t>
            </w:r>
          </w:p>
        </w:tc>
      </w:tr>
      <w:tr w:rsidR="00D80D67" w:rsidRPr="009E5C7B" w14:paraId="4A665D16" w14:textId="77777777" w:rsidTr="00CC3194">
        <w:trPr>
          <w:cantSplit/>
        </w:trPr>
        <w:tc>
          <w:tcPr>
            <w:tcW w:w="567" w:type="dxa"/>
            <w:vAlign w:val="center"/>
          </w:tcPr>
          <w:p w14:paraId="1774782E" w14:textId="77777777" w:rsidR="00D80D67" w:rsidRPr="009E5C7B" w:rsidRDefault="00D80D67" w:rsidP="00006542">
            <w:pPr>
              <w:pStyle w:val="a3"/>
              <w:numPr>
                <w:ilvl w:val="0"/>
                <w:numId w:val="5"/>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6A332C5D" w14:textId="77777777" w:rsidR="00D80D67" w:rsidRPr="009E5C7B" w:rsidRDefault="00F54636" w:rsidP="00CC3194">
            <w:pPr>
              <w:pStyle w:val="a3"/>
              <w:spacing w:after="0" w:line="240" w:lineRule="auto"/>
              <w:ind w:left="0"/>
              <w:rPr>
                <w:rFonts w:ascii="Times New Roman" w:hAnsi="Times New Roman"/>
                <w:sz w:val="24"/>
                <w:szCs w:val="24"/>
              </w:rPr>
            </w:pPr>
            <w:r>
              <w:rPr>
                <w:rFonts w:ascii="Times New Roman" w:hAnsi="Times New Roman"/>
                <w:sz w:val="24"/>
                <w:szCs w:val="24"/>
              </w:rPr>
              <w:t xml:space="preserve">Выпускники </w:t>
            </w:r>
            <w:r w:rsidRPr="00B86ACD">
              <w:rPr>
                <w:rFonts w:ascii="Times New Roman" w:hAnsi="Times New Roman"/>
                <w:sz w:val="24"/>
                <w:szCs w:val="24"/>
              </w:rPr>
              <w:t>СПО</w:t>
            </w:r>
          </w:p>
        </w:tc>
        <w:tc>
          <w:tcPr>
            <w:tcW w:w="2161" w:type="dxa"/>
            <w:vAlign w:val="center"/>
          </w:tcPr>
          <w:p w14:paraId="4839D9B4" w14:textId="77777777" w:rsidR="00D80D67" w:rsidRPr="009E5C7B" w:rsidRDefault="00D80D67" w:rsidP="00D80D67">
            <w:pPr>
              <w:pStyle w:val="a3"/>
              <w:spacing w:after="0" w:line="240" w:lineRule="auto"/>
              <w:ind w:left="0"/>
              <w:jc w:val="center"/>
              <w:rPr>
                <w:rFonts w:ascii="Times New Roman" w:hAnsi="Times New Roman"/>
                <w:b/>
                <w:sz w:val="24"/>
                <w:szCs w:val="24"/>
              </w:rPr>
            </w:pPr>
          </w:p>
        </w:tc>
        <w:tc>
          <w:tcPr>
            <w:tcW w:w="2445" w:type="dxa"/>
            <w:vAlign w:val="center"/>
          </w:tcPr>
          <w:p w14:paraId="6E61BA23" w14:textId="77777777" w:rsidR="00D80D67" w:rsidRPr="009E5C7B" w:rsidRDefault="00D80D67" w:rsidP="00556E2F">
            <w:pPr>
              <w:pStyle w:val="a3"/>
              <w:spacing w:after="0" w:line="240" w:lineRule="auto"/>
              <w:ind w:left="0"/>
              <w:jc w:val="center"/>
              <w:rPr>
                <w:rFonts w:ascii="Times New Roman" w:hAnsi="Times New Roman"/>
                <w:b/>
                <w:sz w:val="24"/>
                <w:szCs w:val="24"/>
              </w:rPr>
            </w:pPr>
          </w:p>
        </w:tc>
        <w:tc>
          <w:tcPr>
            <w:tcW w:w="2445" w:type="dxa"/>
            <w:vAlign w:val="center"/>
          </w:tcPr>
          <w:p w14:paraId="362EB233" w14:textId="77777777" w:rsidR="00D80D67" w:rsidRPr="009E5C7B" w:rsidRDefault="00D80D67">
            <w:pPr>
              <w:pStyle w:val="a3"/>
              <w:spacing w:after="0" w:line="240" w:lineRule="auto"/>
              <w:ind w:left="0"/>
              <w:jc w:val="center"/>
              <w:rPr>
                <w:rFonts w:ascii="Times New Roman" w:hAnsi="Times New Roman"/>
                <w:b/>
                <w:sz w:val="24"/>
                <w:szCs w:val="24"/>
              </w:rPr>
            </w:pPr>
          </w:p>
        </w:tc>
        <w:tc>
          <w:tcPr>
            <w:tcW w:w="2162" w:type="dxa"/>
            <w:vAlign w:val="center"/>
          </w:tcPr>
          <w:p w14:paraId="38770E24" w14:textId="77777777" w:rsidR="00D80D67" w:rsidRPr="009E5C7B" w:rsidRDefault="00D80D67">
            <w:pPr>
              <w:pStyle w:val="a3"/>
              <w:spacing w:after="0" w:line="240" w:lineRule="auto"/>
              <w:ind w:left="0"/>
              <w:jc w:val="center"/>
              <w:rPr>
                <w:rFonts w:ascii="Times New Roman" w:hAnsi="Times New Roman"/>
                <w:b/>
                <w:sz w:val="24"/>
                <w:szCs w:val="24"/>
              </w:rPr>
            </w:pPr>
          </w:p>
        </w:tc>
      </w:tr>
      <w:tr w:rsidR="00D80D67" w:rsidRPr="009E5C7B" w14:paraId="16B92A2D" w14:textId="77777777" w:rsidTr="00CC3194">
        <w:trPr>
          <w:cantSplit/>
        </w:trPr>
        <w:tc>
          <w:tcPr>
            <w:tcW w:w="567" w:type="dxa"/>
            <w:vAlign w:val="center"/>
          </w:tcPr>
          <w:p w14:paraId="540DDEF2" w14:textId="77777777" w:rsidR="00D80D67" w:rsidRPr="009E5C7B" w:rsidRDefault="00D80D67" w:rsidP="00006542">
            <w:pPr>
              <w:pStyle w:val="a3"/>
              <w:numPr>
                <w:ilvl w:val="0"/>
                <w:numId w:val="5"/>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332ECE78" w14:textId="77777777" w:rsidR="00D80D67" w:rsidRPr="009E5C7B" w:rsidRDefault="00D80D67"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ВПЛ</w:t>
            </w:r>
          </w:p>
        </w:tc>
        <w:tc>
          <w:tcPr>
            <w:tcW w:w="2161" w:type="dxa"/>
            <w:vAlign w:val="center"/>
          </w:tcPr>
          <w:p w14:paraId="25B3A24B" w14:textId="77777777" w:rsidR="00D80D67" w:rsidRPr="009E5C7B" w:rsidRDefault="00D80D67" w:rsidP="00D80D67">
            <w:pPr>
              <w:pStyle w:val="a3"/>
              <w:spacing w:after="0" w:line="240" w:lineRule="auto"/>
              <w:ind w:left="0"/>
              <w:jc w:val="center"/>
              <w:rPr>
                <w:rFonts w:ascii="Times New Roman" w:hAnsi="Times New Roman"/>
                <w:b/>
                <w:sz w:val="24"/>
                <w:szCs w:val="24"/>
              </w:rPr>
            </w:pPr>
          </w:p>
        </w:tc>
        <w:tc>
          <w:tcPr>
            <w:tcW w:w="2445" w:type="dxa"/>
            <w:vAlign w:val="center"/>
          </w:tcPr>
          <w:p w14:paraId="7765E2C5" w14:textId="77777777" w:rsidR="00D80D67" w:rsidRPr="009E5C7B" w:rsidRDefault="00D80D67" w:rsidP="00556E2F">
            <w:pPr>
              <w:pStyle w:val="a3"/>
              <w:spacing w:after="0" w:line="240" w:lineRule="auto"/>
              <w:ind w:left="0"/>
              <w:jc w:val="center"/>
              <w:rPr>
                <w:rFonts w:ascii="Times New Roman" w:hAnsi="Times New Roman"/>
                <w:b/>
                <w:sz w:val="24"/>
                <w:szCs w:val="24"/>
              </w:rPr>
            </w:pPr>
          </w:p>
        </w:tc>
        <w:tc>
          <w:tcPr>
            <w:tcW w:w="2445" w:type="dxa"/>
            <w:vAlign w:val="center"/>
          </w:tcPr>
          <w:p w14:paraId="1AB9A35E" w14:textId="77777777" w:rsidR="00D80D67" w:rsidRPr="009E5C7B" w:rsidRDefault="00D80D67">
            <w:pPr>
              <w:pStyle w:val="a3"/>
              <w:spacing w:after="0" w:line="240" w:lineRule="auto"/>
              <w:ind w:left="0"/>
              <w:jc w:val="center"/>
              <w:rPr>
                <w:rFonts w:ascii="Times New Roman" w:hAnsi="Times New Roman"/>
                <w:b/>
                <w:sz w:val="24"/>
                <w:szCs w:val="24"/>
              </w:rPr>
            </w:pPr>
          </w:p>
        </w:tc>
        <w:tc>
          <w:tcPr>
            <w:tcW w:w="2162" w:type="dxa"/>
            <w:vAlign w:val="center"/>
          </w:tcPr>
          <w:p w14:paraId="5EBD141B" w14:textId="77777777" w:rsidR="00D80D67" w:rsidRPr="009E5C7B" w:rsidRDefault="00D80D67">
            <w:pPr>
              <w:pStyle w:val="a3"/>
              <w:spacing w:after="0" w:line="240" w:lineRule="auto"/>
              <w:ind w:left="0"/>
              <w:jc w:val="center"/>
              <w:rPr>
                <w:rFonts w:ascii="Times New Roman" w:hAnsi="Times New Roman"/>
                <w:b/>
                <w:sz w:val="24"/>
                <w:szCs w:val="24"/>
              </w:rPr>
            </w:pPr>
          </w:p>
        </w:tc>
      </w:tr>
    </w:tbl>
    <w:p w14:paraId="5893B612" w14:textId="77777777" w:rsidR="00CC3D7C" w:rsidRDefault="00CC3D7C">
      <w:pPr>
        <w:rPr>
          <w:sz w:val="20"/>
        </w:rPr>
      </w:pPr>
    </w:p>
    <w:p w14:paraId="35BCB372" w14:textId="77777777" w:rsidR="00F54636" w:rsidRPr="00CE5162" w:rsidRDefault="00F54636">
      <w:pPr>
        <w:rPr>
          <w:sz w:val="20"/>
        </w:rPr>
      </w:pPr>
    </w:p>
    <w:p w14:paraId="233CED44" w14:textId="77777777" w:rsidR="005060D9" w:rsidRPr="00A70EA4" w:rsidRDefault="008B1329" w:rsidP="00006542">
      <w:pPr>
        <w:pStyle w:val="3"/>
        <w:numPr>
          <w:ilvl w:val="2"/>
          <w:numId w:val="3"/>
        </w:numPr>
        <w:rPr>
          <w:rFonts w:ascii="Times New Roman" w:hAnsi="Times New Roman"/>
          <w:b w:val="0"/>
          <w:bCs w:val="0"/>
        </w:rPr>
      </w:pPr>
      <w:r w:rsidRPr="00A70EA4">
        <w:rPr>
          <w:rFonts w:ascii="Times New Roman" w:hAnsi="Times New Roman"/>
          <w:b w:val="0"/>
          <w:bCs w:val="0"/>
        </w:rPr>
        <w:lastRenderedPageBreak/>
        <w:t xml:space="preserve">в разрезе </w:t>
      </w:r>
      <w:r w:rsidR="005060D9" w:rsidRPr="00A70EA4">
        <w:rPr>
          <w:rFonts w:ascii="Times New Roman" w:hAnsi="Times New Roman"/>
          <w:b w:val="0"/>
          <w:bCs w:val="0"/>
        </w:rPr>
        <w:t>типа</w:t>
      </w:r>
      <w:r w:rsidR="00071C58" w:rsidRPr="00A70EA4">
        <w:rPr>
          <w:rFonts w:ascii="Times New Roman" w:hAnsi="Times New Roman"/>
          <w:b w:val="0"/>
          <w:bCs w:val="0"/>
        </w:rPr>
        <w:t xml:space="preserve"> ОО</w:t>
      </w:r>
      <w:r w:rsidR="00C931CB" w:rsidRPr="00A70EA4">
        <w:rPr>
          <w:rFonts w:ascii="Times New Roman" w:hAnsi="Times New Roman"/>
          <w:b w:val="0"/>
          <w:sz w:val="24"/>
          <w:vertAlign w:val="superscript"/>
        </w:rPr>
        <w:footnoteReference w:id="4"/>
      </w:r>
      <w:r w:rsidR="005060D9" w:rsidRPr="00A70EA4">
        <w:rPr>
          <w:rFonts w:ascii="Times New Roman" w:hAnsi="Times New Roman"/>
          <w:b w:val="0"/>
          <w:bCs w:val="0"/>
          <w:sz w:val="24"/>
          <w:vertAlign w:val="superscript"/>
        </w:rPr>
        <w:t xml:space="preserve"> </w:t>
      </w:r>
    </w:p>
    <w:p w14:paraId="7366FCCD" w14:textId="77777777" w:rsidR="00A45222" w:rsidRPr="00A70EA4" w:rsidRDefault="00A45222" w:rsidP="00A45222">
      <w:pPr>
        <w:pStyle w:val="af7"/>
        <w:keepNext/>
        <w:ind w:left="567"/>
      </w:pPr>
      <w:r w:rsidRPr="00A70EA4">
        <w:t xml:space="preserve">Таблица </w:t>
      </w:r>
      <w:r w:rsidR="00A70EA4">
        <w:t>2</w:t>
      </w:r>
      <w:r w:rsidRPr="00A70EA4">
        <w:noBreakHyphen/>
      </w:r>
      <w:fldSimple w:instr=" SEQ Таблица \* ARABIC \s 1 ">
        <w:r w:rsidR="00AF57A4">
          <w:rPr>
            <w:noProof/>
          </w:rPr>
          <w:t>8</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297"/>
        <w:gridCol w:w="1559"/>
        <w:gridCol w:w="2409"/>
        <w:gridCol w:w="2410"/>
        <w:gridCol w:w="2411"/>
        <w:gridCol w:w="2409"/>
      </w:tblGrid>
      <w:tr w:rsidR="000943FA" w:rsidRPr="004F04E1" w14:paraId="32332243" w14:textId="77777777" w:rsidTr="00CE5162">
        <w:trPr>
          <w:cantSplit/>
          <w:tblHeader/>
        </w:trPr>
        <w:tc>
          <w:tcPr>
            <w:tcW w:w="680" w:type="dxa"/>
            <w:vMerge w:val="restart"/>
            <w:vAlign w:val="center"/>
          </w:tcPr>
          <w:p w14:paraId="50FD4007" w14:textId="77777777" w:rsidR="000943FA" w:rsidRPr="00A70EA4" w:rsidRDefault="000943FA"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1E8E3A9D" w14:textId="77777777" w:rsidR="000943FA" w:rsidRPr="00A70EA4" w:rsidRDefault="000943FA"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516B6C5B" w14:textId="77777777" w:rsidR="000943FA" w:rsidRPr="00A70EA4" w:rsidRDefault="000943FA" w:rsidP="00B37F5B">
            <w:pPr>
              <w:pStyle w:val="a3"/>
              <w:spacing w:after="0" w:line="240" w:lineRule="auto"/>
              <w:ind w:left="0"/>
              <w:jc w:val="center"/>
              <w:rPr>
                <w:rFonts w:ascii="Times New Roman" w:eastAsia="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2128B84D" w14:textId="77777777" w:rsidR="000943FA" w:rsidRPr="004F04E1" w:rsidRDefault="000943FA" w:rsidP="00B37F5B">
            <w:pPr>
              <w:pStyle w:val="a3"/>
              <w:spacing w:after="0" w:line="240" w:lineRule="auto"/>
              <w:ind w:left="0"/>
              <w:jc w:val="center"/>
              <w:rPr>
                <w:rFonts w:ascii="Times New Roman" w:hAnsi="Times New Roman"/>
                <w:sz w:val="24"/>
                <w:szCs w:val="24"/>
              </w:rPr>
            </w:pPr>
            <w:r w:rsidRPr="00A70EA4">
              <w:rPr>
                <w:rFonts w:ascii="Times New Roman" w:eastAsia="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0943FA" w:rsidRPr="004F04E1" w14:paraId="48EB2953" w14:textId="77777777" w:rsidTr="00CE5162">
        <w:trPr>
          <w:cantSplit/>
          <w:trHeight w:val="601"/>
          <w:tblHeader/>
        </w:trPr>
        <w:tc>
          <w:tcPr>
            <w:tcW w:w="680" w:type="dxa"/>
            <w:vMerge/>
          </w:tcPr>
          <w:p w14:paraId="6EB63855" w14:textId="77777777" w:rsidR="000943FA" w:rsidRPr="00CC3194" w:rsidRDefault="000943FA" w:rsidP="00CE5162">
            <w:pPr>
              <w:pStyle w:val="a3"/>
              <w:spacing w:after="0" w:line="240" w:lineRule="auto"/>
              <w:ind w:left="0"/>
              <w:rPr>
                <w:rFonts w:ascii="Times New Roman" w:hAnsi="Times New Roman"/>
                <w:sz w:val="24"/>
                <w:szCs w:val="24"/>
              </w:rPr>
            </w:pPr>
          </w:p>
        </w:tc>
        <w:tc>
          <w:tcPr>
            <w:tcW w:w="2297" w:type="dxa"/>
            <w:vMerge/>
            <w:vAlign w:val="center"/>
          </w:tcPr>
          <w:p w14:paraId="5F9C0678" w14:textId="77777777" w:rsidR="000943FA" w:rsidRPr="00CC3194" w:rsidRDefault="000943FA" w:rsidP="00B37F5B">
            <w:pPr>
              <w:pStyle w:val="a3"/>
              <w:spacing w:after="0" w:line="240" w:lineRule="auto"/>
              <w:ind w:left="0"/>
              <w:jc w:val="center"/>
              <w:rPr>
                <w:rFonts w:ascii="Times New Roman" w:hAnsi="Times New Roman"/>
                <w:sz w:val="24"/>
                <w:szCs w:val="24"/>
              </w:rPr>
            </w:pPr>
          </w:p>
        </w:tc>
        <w:tc>
          <w:tcPr>
            <w:tcW w:w="1559" w:type="dxa"/>
            <w:vMerge/>
          </w:tcPr>
          <w:p w14:paraId="7FB11184" w14:textId="77777777" w:rsidR="000943FA" w:rsidRPr="004F04E1" w:rsidRDefault="000943FA">
            <w:pPr>
              <w:pStyle w:val="a3"/>
              <w:spacing w:after="0" w:line="240" w:lineRule="auto"/>
              <w:ind w:left="0"/>
              <w:jc w:val="center"/>
              <w:rPr>
                <w:rFonts w:ascii="Times New Roman" w:hAnsi="Times New Roman"/>
                <w:sz w:val="24"/>
                <w:szCs w:val="24"/>
              </w:rPr>
            </w:pPr>
          </w:p>
        </w:tc>
        <w:tc>
          <w:tcPr>
            <w:tcW w:w="2409" w:type="dxa"/>
            <w:vAlign w:val="center"/>
          </w:tcPr>
          <w:p w14:paraId="46F9F2AF"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7DDFF59E"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13DEAAA2"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6044C29F" w14:textId="77777777" w:rsidR="000943FA" w:rsidRPr="00CC3194" w:rsidRDefault="000943FA"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sidR="00194AFF">
              <w:rPr>
                <w:rFonts w:ascii="Times New Roman" w:hAnsi="Times New Roman"/>
                <w:sz w:val="24"/>
                <w:szCs w:val="24"/>
              </w:rPr>
              <w:t>100</w:t>
            </w:r>
            <w:r w:rsidRPr="00CC3194">
              <w:rPr>
                <w:rFonts w:ascii="Times New Roman" w:hAnsi="Times New Roman"/>
                <w:sz w:val="24"/>
                <w:szCs w:val="24"/>
              </w:rPr>
              <w:t xml:space="preserve"> баллов</w:t>
            </w:r>
          </w:p>
        </w:tc>
      </w:tr>
      <w:tr w:rsidR="00F54636" w:rsidRPr="004F04E1" w14:paraId="47AC64CE" w14:textId="77777777" w:rsidTr="008028D6">
        <w:trPr>
          <w:cantSplit/>
          <w:tblHeader/>
        </w:trPr>
        <w:tc>
          <w:tcPr>
            <w:tcW w:w="680" w:type="dxa"/>
          </w:tcPr>
          <w:p w14:paraId="009D2DA6" w14:textId="77777777" w:rsidR="00F54636" w:rsidRPr="00CC3194" w:rsidRDefault="00F54636" w:rsidP="008028D6">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center"/>
          </w:tcPr>
          <w:p w14:paraId="28ECDA46" w14:textId="77777777" w:rsidR="00F54636" w:rsidRPr="00FA4B3A" w:rsidRDefault="00F54636" w:rsidP="008028D6">
            <w:pPr>
              <w:pStyle w:val="a3"/>
              <w:spacing w:after="0" w:line="240" w:lineRule="auto"/>
              <w:ind w:left="0"/>
              <w:rPr>
                <w:rFonts w:ascii="Times New Roman" w:hAnsi="Times New Roman"/>
                <w:sz w:val="24"/>
                <w:szCs w:val="24"/>
              </w:rPr>
            </w:pPr>
            <w:r w:rsidRPr="00FA4B3A">
              <w:rPr>
                <w:rFonts w:ascii="Times New Roman" w:hAnsi="Times New Roman"/>
                <w:sz w:val="24"/>
                <w:szCs w:val="24"/>
              </w:rPr>
              <w:t>СОШ</w:t>
            </w:r>
          </w:p>
        </w:tc>
        <w:tc>
          <w:tcPr>
            <w:tcW w:w="1559" w:type="dxa"/>
            <w:vAlign w:val="bottom"/>
          </w:tcPr>
          <w:p w14:paraId="217E8646" w14:textId="77777777" w:rsidR="00F54636" w:rsidRPr="00F54636" w:rsidRDefault="00F54636" w:rsidP="00F54636">
            <w:pPr>
              <w:contextualSpacing/>
              <w:jc w:val="center"/>
              <w:rPr>
                <w:rFonts w:eastAsia="MS Mincho"/>
              </w:rPr>
            </w:pPr>
            <w:r w:rsidRPr="00F54636">
              <w:rPr>
                <w:rFonts w:eastAsia="MS Mincho"/>
              </w:rPr>
              <w:t>124</w:t>
            </w:r>
          </w:p>
        </w:tc>
        <w:tc>
          <w:tcPr>
            <w:tcW w:w="2409" w:type="dxa"/>
            <w:vAlign w:val="bottom"/>
          </w:tcPr>
          <w:p w14:paraId="0DF1FE6B" w14:textId="77777777" w:rsidR="00F54636" w:rsidRPr="00F54636" w:rsidRDefault="00F54636" w:rsidP="00F54636">
            <w:pPr>
              <w:contextualSpacing/>
              <w:jc w:val="center"/>
              <w:rPr>
                <w:rFonts w:eastAsia="MS Mincho"/>
              </w:rPr>
            </w:pPr>
            <w:r w:rsidRPr="00F54636">
              <w:rPr>
                <w:rFonts w:eastAsia="MS Mincho"/>
              </w:rPr>
              <w:t>12,1%</w:t>
            </w:r>
          </w:p>
        </w:tc>
        <w:tc>
          <w:tcPr>
            <w:tcW w:w="2410" w:type="dxa"/>
            <w:vAlign w:val="bottom"/>
          </w:tcPr>
          <w:p w14:paraId="17B9F593" w14:textId="77777777" w:rsidR="00F54636" w:rsidRPr="00F54636" w:rsidRDefault="00F54636" w:rsidP="00F54636">
            <w:pPr>
              <w:contextualSpacing/>
              <w:jc w:val="center"/>
              <w:rPr>
                <w:rFonts w:eastAsia="MS Mincho"/>
              </w:rPr>
            </w:pPr>
            <w:r w:rsidRPr="00F54636">
              <w:rPr>
                <w:rFonts w:eastAsia="MS Mincho"/>
              </w:rPr>
              <w:t>31,5%</w:t>
            </w:r>
          </w:p>
        </w:tc>
        <w:tc>
          <w:tcPr>
            <w:tcW w:w="2411" w:type="dxa"/>
            <w:vAlign w:val="bottom"/>
          </w:tcPr>
          <w:p w14:paraId="540EC80E" w14:textId="77777777" w:rsidR="00F54636" w:rsidRPr="00F54636" w:rsidRDefault="00F54636" w:rsidP="00F54636">
            <w:pPr>
              <w:contextualSpacing/>
              <w:jc w:val="center"/>
              <w:rPr>
                <w:rFonts w:eastAsia="MS Mincho"/>
              </w:rPr>
            </w:pPr>
            <w:r w:rsidRPr="00F54636">
              <w:rPr>
                <w:rFonts w:eastAsia="MS Mincho"/>
              </w:rPr>
              <w:t>42,7%</w:t>
            </w:r>
          </w:p>
        </w:tc>
        <w:tc>
          <w:tcPr>
            <w:tcW w:w="2409" w:type="dxa"/>
            <w:vAlign w:val="bottom"/>
          </w:tcPr>
          <w:p w14:paraId="561D9365" w14:textId="77777777" w:rsidR="00F54636" w:rsidRPr="00F54636" w:rsidRDefault="00F54636" w:rsidP="00F54636">
            <w:pPr>
              <w:contextualSpacing/>
              <w:jc w:val="center"/>
              <w:rPr>
                <w:rFonts w:eastAsia="MS Mincho"/>
              </w:rPr>
            </w:pPr>
            <w:r w:rsidRPr="00F54636">
              <w:rPr>
                <w:rFonts w:eastAsia="MS Mincho"/>
              </w:rPr>
              <w:t>13,7%</w:t>
            </w:r>
          </w:p>
        </w:tc>
      </w:tr>
      <w:tr w:rsidR="00F54636" w:rsidRPr="004F04E1" w14:paraId="25E35F98" w14:textId="77777777" w:rsidTr="008028D6">
        <w:trPr>
          <w:cantSplit/>
          <w:tblHeader/>
        </w:trPr>
        <w:tc>
          <w:tcPr>
            <w:tcW w:w="680" w:type="dxa"/>
          </w:tcPr>
          <w:p w14:paraId="3BA407E1" w14:textId="77777777" w:rsidR="00F54636" w:rsidRPr="00CC3194" w:rsidRDefault="00F54636" w:rsidP="008028D6">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tcPr>
          <w:p w14:paraId="1ECF22CC" w14:textId="77777777" w:rsidR="00F54636" w:rsidRPr="00FA4B3A" w:rsidRDefault="00F54636" w:rsidP="008028D6">
            <w:pPr>
              <w:pStyle w:val="a3"/>
              <w:spacing w:after="0" w:line="240" w:lineRule="auto"/>
              <w:ind w:left="0"/>
              <w:jc w:val="both"/>
              <w:rPr>
                <w:rFonts w:ascii="Times New Roman" w:hAnsi="Times New Roman"/>
                <w:b/>
                <w:sz w:val="24"/>
                <w:szCs w:val="24"/>
              </w:rPr>
            </w:pPr>
            <w:r w:rsidRPr="00FA4B3A">
              <w:rPr>
                <w:rFonts w:ascii="Times New Roman" w:hAnsi="Times New Roman"/>
                <w:sz w:val="24"/>
                <w:szCs w:val="24"/>
              </w:rPr>
              <w:t>Лицеи, гимназии</w:t>
            </w:r>
          </w:p>
        </w:tc>
        <w:tc>
          <w:tcPr>
            <w:tcW w:w="1559" w:type="dxa"/>
            <w:vAlign w:val="bottom"/>
          </w:tcPr>
          <w:p w14:paraId="0B76C0B5" w14:textId="77777777" w:rsidR="00F54636" w:rsidRPr="00F54636" w:rsidRDefault="00F54636" w:rsidP="00F54636">
            <w:pPr>
              <w:contextualSpacing/>
              <w:jc w:val="center"/>
              <w:rPr>
                <w:rFonts w:eastAsia="MS Mincho"/>
              </w:rPr>
            </w:pPr>
            <w:r w:rsidRPr="00F54636">
              <w:rPr>
                <w:rFonts w:eastAsia="MS Mincho"/>
              </w:rPr>
              <w:t>11</w:t>
            </w:r>
          </w:p>
        </w:tc>
        <w:tc>
          <w:tcPr>
            <w:tcW w:w="2409" w:type="dxa"/>
            <w:vAlign w:val="bottom"/>
          </w:tcPr>
          <w:p w14:paraId="65CB9600" w14:textId="77777777" w:rsidR="00F54636" w:rsidRPr="00F54636" w:rsidRDefault="00F54636" w:rsidP="00F54636">
            <w:pPr>
              <w:contextualSpacing/>
              <w:jc w:val="center"/>
              <w:rPr>
                <w:rFonts w:eastAsia="MS Mincho"/>
              </w:rPr>
            </w:pPr>
            <w:r w:rsidRPr="00F54636">
              <w:rPr>
                <w:rFonts w:eastAsia="MS Mincho"/>
              </w:rPr>
              <w:t>0,0%</w:t>
            </w:r>
          </w:p>
        </w:tc>
        <w:tc>
          <w:tcPr>
            <w:tcW w:w="2410" w:type="dxa"/>
            <w:vAlign w:val="bottom"/>
          </w:tcPr>
          <w:p w14:paraId="4E466B52" w14:textId="77777777" w:rsidR="00F54636" w:rsidRPr="00F54636" w:rsidRDefault="00F54636" w:rsidP="00F54636">
            <w:pPr>
              <w:contextualSpacing/>
              <w:jc w:val="center"/>
              <w:rPr>
                <w:rFonts w:eastAsia="MS Mincho"/>
              </w:rPr>
            </w:pPr>
            <w:r w:rsidRPr="00F54636">
              <w:rPr>
                <w:rFonts w:eastAsia="MS Mincho"/>
              </w:rPr>
              <w:t>45,5%</w:t>
            </w:r>
          </w:p>
        </w:tc>
        <w:tc>
          <w:tcPr>
            <w:tcW w:w="2411" w:type="dxa"/>
            <w:vAlign w:val="bottom"/>
          </w:tcPr>
          <w:p w14:paraId="7E900326" w14:textId="77777777" w:rsidR="00F54636" w:rsidRPr="00F54636" w:rsidRDefault="00F54636" w:rsidP="00F54636">
            <w:pPr>
              <w:contextualSpacing/>
              <w:jc w:val="center"/>
              <w:rPr>
                <w:rFonts w:eastAsia="MS Mincho"/>
              </w:rPr>
            </w:pPr>
            <w:r w:rsidRPr="00F54636">
              <w:rPr>
                <w:rFonts w:eastAsia="MS Mincho"/>
              </w:rPr>
              <w:t>27,3%</w:t>
            </w:r>
          </w:p>
        </w:tc>
        <w:tc>
          <w:tcPr>
            <w:tcW w:w="2409" w:type="dxa"/>
            <w:vAlign w:val="bottom"/>
          </w:tcPr>
          <w:p w14:paraId="75D5CB40" w14:textId="77777777" w:rsidR="00F54636" w:rsidRPr="00F54636" w:rsidRDefault="00F54636" w:rsidP="00F54636">
            <w:pPr>
              <w:contextualSpacing/>
              <w:jc w:val="center"/>
              <w:rPr>
                <w:rFonts w:eastAsia="MS Mincho"/>
              </w:rPr>
            </w:pPr>
            <w:r w:rsidRPr="00F54636">
              <w:rPr>
                <w:rFonts w:eastAsia="MS Mincho"/>
              </w:rPr>
              <w:t>27,3%</w:t>
            </w:r>
          </w:p>
        </w:tc>
      </w:tr>
      <w:tr w:rsidR="00F54636" w:rsidRPr="004F04E1" w14:paraId="149F33A3" w14:textId="77777777" w:rsidTr="008028D6">
        <w:trPr>
          <w:cantSplit/>
          <w:tblHeader/>
        </w:trPr>
        <w:tc>
          <w:tcPr>
            <w:tcW w:w="680" w:type="dxa"/>
          </w:tcPr>
          <w:p w14:paraId="1ED7221D" w14:textId="77777777" w:rsidR="00F54636" w:rsidRPr="00CC3194" w:rsidRDefault="00F54636" w:rsidP="008028D6">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tcPr>
          <w:p w14:paraId="3E44687C" w14:textId="77777777" w:rsidR="00F54636" w:rsidRPr="00FA4B3A" w:rsidRDefault="00F54636" w:rsidP="008028D6">
            <w:pPr>
              <w:pStyle w:val="a3"/>
              <w:spacing w:after="0" w:line="240" w:lineRule="auto"/>
              <w:ind w:left="0"/>
              <w:jc w:val="both"/>
              <w:rPr>
                <w:rFonts w:ascii="Times New Roman" w:hAnsi="Times New Roman"/>
                <w:sz w:val="24"/>
                <w:szCs w:val="24"/>
              </w:rPr>
            </w:pPr>
            <w:r w:rsidRPr="00FA4B3A">
              <w:rPr>
                <w:rFonts w:ascii="Times New Roman" w:hAnsi="Times New Roman"/>
                <w:sz w:val="24"/>
                <w:szCs w:val="24"/>
              </w:rPr>
              <w:t>СОШ</w:t>
            </w:r>
            <w:r>
              <w:rPr>
                <w:rFonts w:ascii="Times New Roman" w:hAnsi="Times New Roman"/>
                <w:sz w:val="24"/>
                <w:szCs w:val="24"/>
              </w:rPr>
              <w:t xml:space="preserve"> с УИП</w:t>
            </w:r>
          </w:p>
        </w:tc>
        <w:tc>
          <w:tcPr>
            <w:tcW w:w="1559" w:type="dxa"/>
            <w:vAlign w:val="bottom"/>
          </w:tcPr>
          <w:p w14:paraId="61692E7E" w14:textId="77777777" w:rsidR="00F54636" w:rsidRPr="00F54636" w:rsidRDefault="00F54636" w:rsidP="00F54636">
            <w:pPr>
              <w:contextualSpacing/>
              <w:jc w:val="center"/>
              <w:rPr>
                <w:rFonts w:eastAsia="MS Mincho"/>
              </w:rPr>
            </w:pPr>
            <w:r w:rsidRPr="00F54636">
              <w:rPr>
                <w:rFonts w:eastAsia="MS Mincho"/>
              </w:rPr>
              <w:t>16</w:t>
            </w:r>
          </w:p>
        </w:tc>
        <w:tc>
          <w:tcPr>
            <w:tcW w:w="2409" w:type="dxa"/>
            <w:vAlign w:val="bottom"/>
          </w:tcPr>
          <w:p w14:paraId="1B2982A0" w14:textId="77777777" w:rsidR="00F54636" w:rsidRPr="00F54636" w:rsidRDefault="00F54636" w:rsidP="00F54636">
            <w:pPr>
              <w:contextualSpacing/>
              <w:jc w:val="center"/>
              <w:rPr>
                <w:rFonts w:eastAsia="MS Mincho"/>
              </w:rPr>
            </w:pPr>
            <w:r w:rsidRPr="00F54636">
              <w:rPr>
                <w:rFonts w:eastAsia="MS Mincho"/>
              </w:rPr>
              <w:t>31,3%</w:t>
            </w:r>
          </w:p>
        </w:tc>
        <w:tc>
          <w:tcPr>
            <w:tcW w:w="2410" w:type="dxa"/>
            <w:vAlign w:val="bottom"/>
          </w:tcPr>
          <w:p w14:paraId="2284E85A" w14:textId="77777777" w:rsidR="00F54636" w:rsidRPr="00F54636" w:rsidRDefault="00F54636" w:rsidP="00F54636">
            <w:pPr>
              <w:contextualSpacing/>
              <w:jc w:val="center"/>
              <w:rPr>
                <w:rFonts w:eastAsia="MS Mincho"/>
              </w:rPr>
            </w:pPr>
            <w:r w:rsidRPr="00F54636">
              <w:rPr>
                <w:rFonts w:eastAsia="MS Mincho"/>
              </w:rPr>
              <w:t>50,0%</w:t>
            </w:r>
          </w:p>
        </w:tc>
        <w:tc>
          <w:tcPr>
            <w:tcW w:w="2411" w:type="dxa"/>
            <w:vAlign w:val="bottom"/>
          </w:tcPr>
          <w:p w14:paraId="5FD28F53" w14:textId="77777777" w:rsidR="00F54636" w:rsidRPr="00F54636" w:rsidRDefault="00F54636" w:rsidP="00F54636">
            <w:pPr>
              <w:contextualSpacing/>
              <w:jc w:val="center"/>
              <w:rPr>
                <w:rFonts w:eastAsia="MS Mincho"/>
              </w:rPr>
            </w:pPr>
            <w:r w:rsidRPr="00F54636">
              <w:rPr>
                <w:rFonts w:eastAsia="MS Mincho"/>
              </w:rPr>
              <w:t>12,5%</w:t>
            </w:r>
          </w:p>
        </w:tc>
        <w:tc>
          <w:tcPr>
            <w:tcW w:w="2409" w:type="dxa"/>
            <w:vAlign w:val="bottom"/>
          </w:tcPr>
          <w:p w14:paraId="2BD139B2" w14:textId="77777777" w:rsidR="00F54636" w:rsidRPr="00F54636" w:rsidRDefault="00F54636" w:rsidP="00F54636">
            <w:pPr>
              <w:contextualSpacing/>
              <w:jc w:val="center"/>
              <w:rPr>
                <w:rFonts w:eastAsia="MS Mincho"/>
              </w:rPr>
            </w:pPr>
            <w:r w:rsidRPr="00F54636">
              <w:rPr>
                <w:rFonts w:eastAsia="MS Mincho"/>
              </w:rPr>
              <w:t>6,3%</w:t>
            </w:r>
          </w:p>
        </w:tc>
      </w:tr>
    </w:tbl>
    <w:p w14:paraId="3A8CC31D" w14:textId="77777777" w:rsidR="00CC3D7C" w:rsidRPr="00CE5162" w:rsidRDefault="00CC3D7C">
      <w:pPr>
        <w:rPr>
          <w:sz w:val="20"/>
        </w:rPr>
      </w:pPr>
    </w:p>
    <w:p w14:paraId="452613A4" w14:textId="77777777" w:rsidR="00C47826" w:rsidRPr="00CC3194" w:rsidRDefault="00FD21B3" w:rsidP="00006542">
      <w:pPr>
        <w:pStyle w:val="3"/>
        <w:numPr>
          <w:ilvl w:val="2"/>
          <w:numId w:val="3"/>
        </w:numPr>
        <w:rPr>
          <w:rFonts w:ascii="Times New Roman" w:hAnsi="Times New Roman"/>
          <w:b w:val="0"/>
          <w:bCs w:val="0"/>
        </w:rPr>
      </w:pPr>
      <w:r>
        <w:rPr>
          <w:rFonts w:ascii="Times New Roman" w:hAnsi="Times New Roman"/>
          <w:b w:val="0"/>
          <w:bCs w:val="0"/>
          <w:lang w:val="ru-RU"/>
        </w:rPr>
        <w:t xml:space="preserve"> в разрезе уровня изучения предмета</w:t>
      </w:r>
    </w:p>
    <w:p w14:paraId="60CC47D4"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9</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D80D67" w:rsidRPr="009E5C7B" w14:paraId="1122C7C9" w14:textId="77777777" w:rsidTr="00CE5162">
        <w:trPr>
          <w:cantSplit/>
          <w:tblHeader/>
        </w:trPr>
        <w:tc>
          <w:tcPr>
            <w:tcW w:w="567" w:type="dxa"/>
            <w:vMerge w:val="restart"/>
            <w:vAlign w:val="center"/>
          </w:tcPr>
          <w:p w14:paraId="17EC7446"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65355641" w14:textId="77777777" w:rsidR="00D80D67" w:rsidRPr="009E5C7B" w:rsidRDefault="00FD21B3"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4A3AD7A0" w14:textId="77777777" w:rsidR="00D80D67" w:rsidRPr="009E5C7B" w:rsidRDefault="00D80D67" w:rsidP="00556E2F">
            <w:pPr>
              <w:pStyle w:val="a3"/>
              <w:spacing w:after="0" w:line="240" w:lineRule="auto"/>
              <w:ind w:left="0"/>
              <w:jc w:val="center"/>
              <w:rPr>
                <w:rFonts w:ascii="Times New Roman" w:eastAsia="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4E6EF110"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eastAsia="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D80D67" w:rsidRPr="009E5C7B" w14:paraId="2440B3BF" w14:textId="77777777" w:rsidTr="00CE5162">
        <w:trPr>
          <w:cantSplit/>
          <w:trHeight w:val="473"/>
          <w:tblHeader/>
        </w:trPr>
        <w:tc>
          <w:tcPr>
            <w:tcW w:w="567" w:type="dxa"/>
            <w:vMerge/>
          </w:tcPr>
          <w:p w14:paraId="7E571CBE"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1956" w:type="dxa"/>
            <w:vMerge/>
            <w:vAlign w:val="center"/>
          </w:tcPr>
          <w:p w14:paraId="6EF6A419"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013" w:type="dxa"/>
            <w:vMerge/>
          </w:tcPr>
          <w:p w14:paraId="070255B0"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7F9DE520"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676BF28F"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3345548E"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05C9A80D" w14:textId="77777777" w:rsidR="00D80D67" w:rsidRPr="009E5C7B" w:rsidRDefault="00D80D67">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D80D67" w:rsidRPr="009E5C7B" w14:paraId="189517D1" w14:textId="77777777" w:rsidTr="00CE5162">
        <w:trPr>
          <w:cantSplit/>
          <w:tblHeader/>
        </w:trPr>
        <w:tc>
          <w:tcPr>
            <w:tcW w:w="567" w:type="dxa"/>
          </w:tcPr>
          <w:p w14:paraId="613C62A1" w14:textId="77777777" w:rsidR="00D80D67" w:rsidRPr="009E5C7B" w:rsidRDefault="00D80D67"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64A095D3" w14:textId="77777777" w:rsidR="00D80D67" w:rsidRPr="009E5C7B" w:rsidRDefault="00FD21B3"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7FA0A999"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51974CA4"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3464055F"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7C2EE686"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2E4E9ACB" w14:textId="77777777" w:rsidR="00D80D67" w:rsidRPr="009E5C7B" w:rsidRDefault="00D80D67" w:rsidP="005E2851">
            <w:pPr>
              <w:pStyle w:val="a3"/>
              <w:spacing w:after="0" w:line="240" w:lineRule="auto"/>
              <w:ind w:left="0"/>
              <w:jc w:val="center"/>
              <w:rPr>
                <w:rFonts w:ascii="Times New Roman" w:hAnsi="Times New Roman"/>
                <w:sz w:val="24"/>
                <w:szCs w:val="24"/>
              </w:rPr>
            </w:pPr>
          </w:p>
        </w:tc>
      </w:tr>
      <w:tr w:rsidR="00581024" w:rsidRPr="009E5C7B" w14:paraId="6E12AF7A" w14:textId="77777777" w:rsidTr="008028D6">
        <w:trPr>
          <w:cantSplit/>
          <w:tblHeader/>
        </w:trPr>
        <w:tc>
          <w:tcPr>
            <w:tcW w:w="567" w:type="dxa"/>
          </w:tcPr>
          <w:p w14:paraId="2ABF7E00" w14:textId="77777777" w:rsidR="00581024" w:rsidRPr="009E5C7B" w:rsidRDefault="00581024"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0F518E02" w14:textId="77777777" w:rsidR="00581024" w:rsidRPr="009E5C7B" w:rsidRDefault="00581024"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46C1AB8F" w14:textId="77777777" w:rsidR="00581024" w:rsidRPr="009E5C7B" w:rsidRDefault="00581024"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151</w:t>
            </w:r>
          </w:p>
        </w:tc>
        <w:tc>
          <w:tcPr>
            <w:tcW w:w="2409" w:type="dxa"/>
            <w:vAlign w:val="bottom"/>
          </w:tcPr>
          <w:p w14:paraId="0EDF55B5" w14:textId="77777777" w:rsidR="00581024" w:rsidRPr="00F54636" w:rsidRDefault="00581024" w:rsidP="008028D6">
            <w:pPr>
              <w:contextualSpacing/>
              <w:jc w:val="center"/>
              <w:rPr>
                <w:rFonts w:eastAsia="MS Mincho"/>
              </w:rPr>
            </w:pPr>
            <w:r w:rsidRPr="00F54636">
              <w:rPr>
                <w:rFonts w:eastAsia="MS Mincho"/>
              </w:rPr>
              <w:t>13,2%</w:t>
            </w:r>
          </w:p>
        </w:tc>
        <w:tc>
          <w:tcPr>
            <w:tcW w:w="2410" w:type="dxa"/>
            <w:vAlign w:val="bottom"/>
          </w:tcPr>
          <w:p w14:paraId="28E7C28B" w14:textId="77777777" w:rsidR="00581024" w:rsidRPr="00F54636" w:rsidRDefault="00581024" w:rsidP="008028D6">
            <w:pPr>
              <w:contextualSpacing/>
              <w:jc w:val="center"/>
              <w:rPr>
                <w:rFonts w:eastAsia="MS Mincho"/>
              </w:rPr>
            </w:pPr>
            <w:r w:rsidRPr="00F54636">
              <w:rPr>
                <w:rFonts w:eastAsia="MS Mincho"/>
              </w:rPr>
              <w:t>34,4%</w:t>
            </w:r>
          </w:p>
        </w:tc>
        <w:tc>
          <w:tcPr>
            <w:tcW w:w="2410" w:type="dxa"/>
            <w:vAlign w:val="bottom"/>
          </w:tcPr>
          <w:p w14:paraId="5E1F1467" w14:textId="77777777" w:rsidR="00581024" w:rsidRPr="00F54636" w:rsidRDefault="00581024" w:rsidP="008028D6">
            <w:pPr>
              <w:contextualSpacing/>
              <w:jc w:val="center"/>
              <w:rPr>
                <w:rFonts w:eastAsia="MS Mincho"/>
              </w:rPr>
            </w:pPr>
            <w:r w:rsidRPr="00F54636">
              <w:rPr>
                <w:rFonts w:eastAsia="MS Mincho"/>
              </w:rPr>
              <w:t>38,4%</w:t>
            </w:r>
          </w:p>
        </w:tc>
        <w:tc>
          <w:tcPr>
            <w:tcW w:w="2410" w:type="dxa"/>
            <w:vAlign w:val="bottom"/>
          </w:tcPr>
          <w:p w14:paraId="695E9F50" w14:textId="77777777" w:rsidR="00581024" w:rsidRPr="00F54636" w:rsidRDefault="00581024" w:rsidP="008028D6">
            <w:pPr>
              <w:contextualSpacing/>
              <w:jc w:val="center"/>
              <w:rPr>
                <w:rFonts w:eastAsia="MS Mincho"/>
              </w:rPr>
            </w:pPr>
            <w:r w:rsidRPr="00F54636">
              <w:rPr>
                <w:rFonts w:eastAsia="MS Mincho"/>
              </w:rPr>
              <w:t>13,9%</w:t>
            </w:r>
          </w:p>
        </w:tc>
      </w:tr>
    </w:tbl>
    <w:p w14:paraId="5DE2DF58" w14:textId="77777777" w:rsidR="005060D9" w:rsidRPr="00CC3194" w:rsidRDefault="005060D9" w:rsidP="00006542">
      <w:pPr>
        <w:pStyle w:val="3"/>
        <w:numPr>
          <w:ilvl w:val="2"/>
          <w:numId w:val="3"/>
        </w:numPr>
        <w:rPr>
          <w:rFonts w:ascii="Times New Roman" w:hAnsi="Times New Roman"/>
          <w:b w:val="0"/>
          <w:bCs w:val="0"/>
        </w:rPr>
      </w:pPr>
      <w:r w:rsidRPr="00FC6BBF">
        <w:rPr>
          <w:rFonts w:ascii="Times New Roman" w:hAnsi="Times New Roman"/>
          <w:b w:val="0"/>
          <w:bCs w:val="0"/>
        </w:rPr>
        <w:t>в сравнении по АТЕ</w:t>
      </w:r>
    </w:p>
    <w:p w14:paraId="639F0EE7" w14:textId="77777777" w:rsidR="00A45222" w:rsidRPr="00AD3663" w:rsidRDefault="00A45222" w:rsidP="00A45222">
      <w:pPr>
        <w:pStyle w:val="af7"/>
        <w:keepNext/>
        <w:ind w:left="567"/>
      </w:pPr>
      <w:r w:rsidRPr="00F579AB">
        <w:t xml:space="preserve">Таблица </w:t>
      </w:r>
      <w:r w:rsidR="00A70EA4">
        <w:t>2</w:t>
      </w:r>
      <w:r>
        <w:noBreakHyphen/>
      </w:r>
      <w:fldSimple w:instr=" SEQ Таблица \* ARABIC \s 1 ">
        <w:r w:rsidR="00AF57A4">
          <w:rPr>
            <w:noProof/>
          </w:rPr>
          <w:t>10</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1559"/>
        <w:gridCol w:w="2409"/>
        <w:gridCol w:w="2410"/>
        <w:gridCol w:w="2410"/>
        <w:gridCol w:w="2410"/>
      </w:tblGrid>
      <w:tr w:rsidR="007C4078" w:rsidRPr="004F04E1" w14:paraId="13E42606" w14:textId="77777777" w:rsidTr="00CE5162">
        <w:trPr>
          <w:cantSplit/>
          <w:tblHeader/>
        </w:trPr>
        <w:tc>
          <w:tcPr>
            <w:tcW w:w="567" w:type="dxa"/>
            <w:vMerge w:val="restart"/>
            <w:shd w:val="clear" w:color="auto" w:fill="auto"/>
            <w:vAlign w:val="center"/>
          </w:tcPr>
          <w:p w14:paraId="680BAF3F"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2410" w:type="dxa"/>
            <w:vMerge w:val="restart"/>
            <w:shd w:val="clear" w:color="auto" w:fill="auto"/>
            <w:vAlign w:val="center"/>
          </w:tcPr>
          <w:p w14:paraId="234F0358"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559" w:type="dxa"/>
            <w:vMerge w:val="restart"/>
            <w:vAlign w:val="center"/>
          </w:tcPr>
          <w:p w14:paraId="293FF953"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9639" w:type="dxa"/>
            <w:gridSpan w:val="4"/>
            <w:shd w:val="clear" w:color="auto" w:fill="auto"/>
            <w:vAlign w:val="center"/>
          </w:tcPr>
          <w:p w14:paraId="164C9B07" w14:textId="77777777" w:rsidR="007C4078" w:rsidRPr="004F04E1"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7C4078" w:rsidRPr="004F04E1" w14:paraId="5D280CCC" w14:textId="77777777" w:rsidTr="00CE5162">
        <w:trPr>
          <w:cantSplit/>
          <w:trHeight w:val="878"/>
          <w:tblHeader/>
        </w:trPr>
        <w:tc>
          <w:tcPr>
            <w:tcW w:w="567" w:type="dxa"/>
            <w:vMerge/>
            <w:shd w:val="clear" w:color="auto" w:fill="auto"/>
            <w:vAlign w:val="center"/>
          </w:tcPr>
          <w:p w14:paraId="32937CC9"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10" w:type="dxa"/>
            <w:vMerge/>
            <w:shd w:val="clear" w:color="auto" w:fill="auto"/>
            <w:vAlign w:val="center"/>
          </w:tcPr>
          <w:p w14:paraId="5F27053B"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1559" w:type="dxa"/>
            <w:vMerge/>
            <w:vAlign w:val="center"/>
          </w:tcPr>
          <w:p w14:paraId="77009CF2"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09" w:type="dxa"/>
            <w:shd w:val="clear" w:color="auto" w:fill="auto"/>
            <w:vAlign w:val="center"/>
          </w:tcPr>
          <w:p w14:paraId="6D91DB0F"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shd w:val="clear" w:color="auto" w:fill="auto"/>
            <w:vAlign w:val="center"/>
          </w:tcPr>
          <w:p w14:paraId="0F8DC510" w14:textId="77777777" w:rsidR="007C4078" w:rsidRPr="00CC3194" w:rsidRDefault="007C4078" w:rsidP="00CE5162">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0" w:type="dxa"/>
            <w:shd w:val="clear" w:color="auto" w:fill="auto"/>
            <w:vAlign w:val="center"/>
          </w:tcPr>
          <w:p w14:paraId="4CCDBEF8"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10" w:type="dxa"/>
            <w:shd w:val="clear" w:color="auto" w:fill="auto"/>
            <w:vAlign w:val="center"/>
          </w:tcPr>
          <w:p w14:paraId="0C2406DD"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581024" w:rsidRPr="004F04E1" w14:paraId="5AEE56E2" w14:textId="77777777" w:rsidTr="00581024">
        <w:trPr>
          <w:cantSplit/>
          <w:trHeight w:val="20"/>
        </w:trPr>
        <w:tc>
          <w:tcPr>
            <w:tcW w:w="567" w:type="dxa"/>
            <w:shd w:val="clear" w:color="auto" w:fill="auto"/>
          </w:tcPr>
          <w:p w14:paraId="647FD702" w14:textId="77777777" w:rsidR="00581024" w:rsidRPr="00FA4B3A" w:rsidRDefault="00581024" w:rsidP="008028D6">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2410" w:type="dxa"/>
            <w:shd w:val="clear" w:color="auto" w:fill="auto"/>
          </w:tcPr>
          <w:p w14:paraId="17684CF5" w14:textId="77777777" w:rsidR="00581024" w:rsidRPr="00E2039C" w:rsidRDefault="00581024" w:rsidP="008028D6">
            <w:pPr>
              <w:pStyle w:val="a3"/>
              <w:spacing w:after="0" w:line="240" w:lineRule="auto"/>
              <w:ind w:left="0"/>
              <w:jc w:val="both"/>
              <w:rPr>
                <w:rFonts w:ascii="Times New Roman" w:hAnsi="Times New Roman"/>
                <w:sz w:val="24"/>
                <w:szCs w:val="24"/>
              </w:rPr>
            </w:pPr>
            <w:proofErr w:type="spellStart"/>
            <w:r w:rsidRPr="00345F8D">
              <w:rPr>
                <w:rFonts w:ascii="Times New Roman" w:hAnsi="Times New Roman"/>
                <w:sz w:val="24"/>
                <w:szCs w:val="24"/>
              </w:rPr>
              <w:t>г.о</w:t>
            </w:r>
            <w:proofErr w:type="spellEnd"/>
            <w:r w:rsidRPr="00345F8D">
              <w:rPr>
                <w:rFonts w:ascii="Times New Roman" w:hAnsi="Times New Roman"/>
                <w:sz w:val="24"/>
                <w:szCs w:val="24"/>
              </w:rPr>
              <w:t>. Новокуйбышевск</w:t>
            </w:r>
          </w:p>
        </w:tc>
        <w:tc>
          <w:tcPr>
            <w:tcW w:w="1559" w:type="dxa"/>
            <w:vAlign w:val="center"/>
          </w:tcPr>
          <w:p w14:paraId="175D15B1" w14:textId="77777777" w:rsidR="00581024" w:rsidRPr="0094077E" w:rsidRDefault="00581024" w:rsidP="00581024">
            <w:pPr>
              <w:tabs>
                <w:tab w:val="left" w:pos="10320"/>
              </w:tabs>
              <w:jc w:val="center"/>
              <w:rPr>
                <w:noProof/>
                <w:lang w:val="en-US"/>
              </w:rPr>
            </w:pPr>
            <w:r w:rsidRPr="0094077E">
              <w:rPr>
                <w:noProof/>
                <w:lang w:val="en-US"/>
              </w:rPr>
              <w:t>66</w:t>
            </w:r>
          </w:p>
        </w:tc>
        <w:tc>
          <w:tcPr>
            <w:tcW w:w="2409" w:type="dxa"/>
            <w:shd w:val="clear" w:color="auto" w:fill="auto"/>
            <w:vAlign w:val="center"/>
          </w:tcPr>
          <w:p w14:paraId="6915F41A" w14:textId="77777777" w:rsidR="00581024" w:rsidRPr="00581024" w:rsidRDefault="00581024" w:rsidP="00581024">
            <w:pPr>
              <w:tabs>
                <w:tab w:val="left" w:pos="10320"/>
              </w:tabs>
              <w:jc w:val="center"/>
              <w:rPr>
                <w:noProof/>
                <w:lang w:val="en-US"/>
              </w:rPr>
            </w:pPr>
            <w:r w:rsidRPr="00581024">
              <w:rPr>
                <w:noProof/>
                <w:lang w:val="en-US"/>
              </w:rPr>
              <w:t>13,6%</w:t>
            </w:r>
          </w:p>
        </w:tc>
        <w:tc>
          <w:tcPr>
            <w:tcW w:w="2410" w:type="dxa"/>
            <w:shd w:val="clear" w:color="auto" w:fill="auto"/>
            <w:vAlign w:val="center"/>
          </w:tcPr>
          <w:p w14:paraId="0A426A42" w14:textId="77777777" w:rsidR="00581024" w:rsidRPr="00581024" w:rsidRDefault="00581024" w:rsidP="00581024">
            <w:pPr>
              <w:tabs>
                <w:tab w:val="left" w:pos="10320"/>
              </w:tabs>
              <w:jc w:val="center"/>
              <w:rPr>
                <w:noProof/>
                <w:lang w:val="en-US"/>
              </w:rPr>
            </w:pPr>
            <w:r w:rsidRPr="00581024">
              <w:rPr>
                <w:noProof/>
                <w:lang w:val="en-US"/>
              </w:rPr>
              <w:t>42,4%</w:t>
            </w:r>
          </w:p>
        </w:tc>
        <w:tc>
          <w:tcPr>
            <w:tcW w:w="2410" w:type="dxa"/>
            <w:shd w:val="clear" w:color="auto" w:fill="auto"/>
            <w:vAlign w:val="center"/>
          </w:tcPr>
          <w:p w14:paraId="30F30D2A" w14:textId="77777777" w:rsidR="00581024" w:rsidRPr="00581024" w:rsidRDefault="00581024" w:rsidP="00581024">
            <w:pPr>
              <w:tabs>
                <w:tab w:val="left" w:pos="10320"/>
              </w:tabs>
              <w:jc w:val="center"/>
              <w:rPr>
                <w:noProof/>
                <w:lang w:val="en-US"/>
              </w:rPr>
            </w:pPr>
            <w:r w:rsidRPr="00581024">
              <w:rPr>
                <w:noProof/>
                <w:lang w:val="en-US"/>
              </w:rPr>
              <w:t>30,3%</w:t>
            </w:r>
          </w:p>
        </w:tc>
        <w:tc>
          <w:tcPr>
            <w:tcW w:w="2410" w:type="dxa"/>
            <w:shd w:val="clear" w:color="auto" w:fill="auto"/>
            <w:vAlign w:val="center"/>
          </w:tcPr>
          <w:p w14:paraId="774CDE05" w14:textId="77777777" w:rsidR="00581024" w:rsidRPr="00581024" w:rsidRDefault="00581024" w:rsidP="00581024">
            <w:pPr>
              <w:tabs>
                <w:tab w:val="left" w:pos="10320"/>
              </w:tabs>
              <w:jc w:val="center"/>
              <w:rPr>
                <w:noProof/>
                <w:lang w:val="en-US"/>
              </w:rPr>
            </w:pPr>
            <w:r w:rsidRPr="00581024">
              <w:rPr>
                <w:noProof/>
                <w:lang w:val="en-US"/>
              </w:rPr>
              <w:t>13,6%</w:t>
            </w:r>
          </w:p>
        </w:tc>
      </w:tr>
      <w:tr w:rsidR="00581024" w:rsidRPr="004F04E1" w14:paraId="2D9E5322" w14:textId="77777777" w:rsidTr="00581024">
        <w:trPr>
          <w:cantSplit/>
          <w:trHeight w:val="243"/>
        </w:trPr>
        <w:tc>
          <w:tcPr>
            <w:tcW w:w="567" w:type="dxa"/>
            <w:shd w:val="clear" w:color="auto" w:fill="auto"/>
          </w:tcPr>
          <w:p w14:paraId="0487F9B1" w14:textId="77777777" w:rsidR="00581024" w:rsidRPr="00FA4B3A" w:rsidRDefault="00581024" w:rsidP="008028D6">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2410" w:type="dxa"/>
            <w:shd w:val="clear" w:color="auto" w:fill="auto"/>
          </w:tcPr>
          <w:p w14:paraId="6F82A9C1" w14:textId="77777777" w:rsidR="00581024" w:rsidRPr="00E2039C" w:rsidRDefault="00581024" w:rsidP="008028D6">
            <w:pPr>
              <w:pStyle w:val="a3"/>
              <w:spacing w:after="0" w:line="240" w:lineRule="auto"/>
              <w:ind w:left="0"/>
              <w:jc w:val="both"/>
              <w:rPr>
                <w:rFonts w:ascii="Times New Roman" w:hAnsi="Times New Roman"/>
                <w:sz w:val="24"/>
                <w:szCs w:val="24"/>
              </w:rPr>
            </w:pPr>
            <w:proofErr w:type="spellStart"/>
            <w:r w:rsidRPr="006F4F82">
              <w:rPr>
                <w:rFonts w:ascii="Times New Roman" w:hAnsi="Times New Roman"/>
                <w:sz w:val="24"/>
                <w:szCs w:val="24"/>
              </w:rPr>
              <w:t>м.р</w:t>
            </w:r>
            <w:proofErr w:type="spellEnd"/>
            <w:r w:rsidRPr="006F4F82">
              <w:rPr>
                <w:rFonts w:ascii="Times New Roman" w:hAnsi="Times New Roman"/>
                <w:sz w:val="24"/>
                <w:szCs w:val="24"/>
              </w:rPr>
              <w:t>. Волжский</w:t>
            </w:r>
          </w:p>
        </w:tc>
        <w:tc>
          <w:tcPr>
            <w:tcW w:w="1559" w:type="dxa"/>
            <w:vAlign w:val="center"/>
          </w:tcPr>
          <w:p w14:paraId="02B742A2" w14:textId="77777777" w:rsidR="00581024" w:rsidRPr="0094077E" w:rsidRDefault="00581024" w:rsidP="00581024">
            <w:pPr>
              <w:tabs>
                <w:tab w:val="left" w:pos="10320"/>
              </w:tabs>
              <w:jc w:val="center"/>
              <w:rPr>
                <w:noProof/>
                <w:lang w:val="en-US"/>
              </w:rPr>
            </w:pPr>
            <w:r w:rsidRPr="0094077E">
              <w:rPr>
                <w:noProof/>
                <w:lang w:val="en-US"/>
              </w:rPr>
              <w:t>85</w:t>
            </w:r>
          </w:p>
        </w:tc>
        <w:tc>
          <w:tcPr>
            <w:tcW w:w="2409" w:type="dxa"/>
            <w:shd w:val="clear" w:color="auto" w:fill="auto"/>
            <w:vAlign w:val="center"/>
          </w:tcPr>
          <w:p w14:paraId="4B83FB85" w14:textId="77777777" w:rsidR="00581024" w:rsidRPr="00581024" w:rsidRDefault="00581024" w:rsidP="00581024">
            <w:pPr>
              <w:tabs>
                <w:tab w:val="left" w:pos="10320"/>
              </w:tabs>
              <w:jc w:val="center"/>
              <w:rPr>
                <w:noProof/>
                <w:lang w:val="en-US"/>
              </w:rPr>
            </w:pPr>
            <w:r w:rsidRPr="00581024">
              <w:rPr>
                <w:noProof/>
                <w:lang w:val="en-US"/>
              </w:rPr>
              <w:t>12,9%</w:t>
            </w:r>
          </w:p>
        </w:tc>
        <w:tc>
          <w:tcPr>
            <w:tcW w:w="2410" w:type="dxa"/>
            <w:shd w:val="clear" w:color="auto" w:fill="auto"/>
            <w:vAlign w:val="center"/>
          </w:tcPr>
          <w:p w14:paraId="2154FFC7" w14:textId="77777777" w:rsidR="00581024" w:rsidRPr="00581024" w:rsidRDefault="00581024" w:rsidP="00581024">
            <w:pPr>
              <w:tabs>
                <w:tab w:val="left" w:pos="10320"/>
              </w:tabs>
              <w:jc w:val="center"/>
              <w:rPr>
                <w:noProof/>
                <w:lang w:val="en-US"/>
              </w:rPr>
            </w:pPr>
            <w:r w:rsidRPr="00581024">
              <w:rPr>
                <w:noProof/>
                <w:lang w:val="en-US"/>
              </w:rPr>
              <w:t>28,2%</w:t>
            </w:r>
          </w:p>
        </w:tc>
        <w:tc>
          <w:tcPr>
            <w:tcW w:w="2410" w:type="dxa"/>
            <w:shd w:val="clear" w:color="auto" w:fill="auto"/>
            <w:vAlign w:val="center"/>
          </w:tcPr>
          <w:p w14:paraId="54E53355" w14:textId="77777777" w:rsidR="00581024" w:rsidRPr="00581024" w:rsidRDefault="00581024" w:rsidP="00581024">
            <w:pPr>
              <w:tabs>
                <w:tab w:val="left" w:pos="10320"/>
              </w:tabs>
              <w:jc w:val="center"/>
              <w:rPr>
                <w:noProof/>
                <w:lang w:val="en-US"/>
              </w:rPr>
            </w:pPr>
            <w:r w:rsidRPr="00581024">
              <w:rPr>
                <w:noProof/>
                <w:lang w:val="en-US"/>
              </w:rPr>
              <w:t>44,7%</w:t>
            </w:r>
          </w:p>
        </w:tc>
        <w:tc>
          <w:tcPr>
            <w:tcW w:w="2410" w:type="dxa"/>
            <w:shd w:val="clear" w:color="auto" w:fill="auto"/>
            <w:vAlign w:val="center"/>
          </w:tcPr>
          <w:p w14:paraId="77EF2D00" w14:textId="77777777" w:rsidR="00581024" w:rsidRPr="00581024" w:rsidRDefault="00581024" w:rsidP="00581024">
            <w:pPr>
              <w:tabs>
                <w:tab w:val="left" w:pos="10320"/>
              </w:tabs>
              <w:jc w:val="center"/>
              <w:rPr>
                <w:noProof/>
                <w:lang w:val="en-US"/>
              </w:rPr>
            </w:pPr>
            <w:r w:rsidRPr="00581024">
              <w:rPr>
                <w:noProof/>
                <w:lang w:val="en-US"/>
              </w:rPr>
              <w:t>14,1%</w:t>
            </w:r>
          </w:p>
        </w:tc>
      </w:tr>
    </w:tbl>
    <w:p w14:paraId="2DE81C30" w14:textId="77777777" w:rsidR="00CE5162" w:rsidRDefault="00CE5162" w:rsidP="00EF24A0"/>
    <w:p w14:paraId="3C8E394D" w14:textId="77777777" w:rsidR="00EC36C1" w:rsidRDefault="00EC36C1" w:rsidP="00EF24A0"/>
    <w:p w14:paraId="37390CF9" w14:textId="77777777" w:rsidR="000D0D9B" w:rsidRDefault="005060D9" w:rsidP="00006542">
      <w:pPr>
        <w:pStyle w:val="3"/>
        <w:numPr>
          <w:ilvl w:val="1"/>
          <w:numId w:val="3"/>
        </w:numPr>
        <w:tabs>
          <w:tab w:val="left" w:pos="142"/>
        </w:tabs>
        <w:ind w:left="142" w:hanging="426"/>
        <w:rPr>
          <w:rFonts w:ascii="Times New Roman" w:hAnsi="Times New Roman"/>
        </w:rPr>
      </w:pPr>
      <w:r w:rsidRPr="00FC6BBF">
        <w:rPr>
          <w:rFonts w:ascii="Times New Roman" w:hAnsi="Times New Roman"/>
        </w:rPr>
        <w:lastRenderedPageBreak/>
        <w:t xml:space="preserve">Выделение перечня ОО, продемонстрировавших наиболее высокие </w:t>
      </w:r>
      <w:r w:rsidR="00332A77">
        <w:rPr>
          <w:rFonts w:ascii="Times New Roman" w:hAnsi="Times New Roman"/>
        </w:rPr>
        <w:t xml:space="preserve">и низкие </w:t>
      </w:r>
      <w:r w:rsidRPr="00FC6BBF">
        <w:rPr>
          <w:rFonts w:ascii="Times New Roman" w:hAnsi="Times New Roman"/>
        </w:rPr>
        <w:t>результаты ЕГЭ по предмету</w:t>
      </w:r>
    </w:p>
    <w:p w14:paraId="22B389AC" w14:textId="77777777" w:rsidR="00332A77" w:rsidRPr="00556E2F" w:rsidRDefault="00276E91" w:rsidP="00006542">
      <w:pPr>
        <w:pStyle w:val="3"/>
        <w:numPr>
          <w:ilvl w:val="2"/>
          <w:numId w:val="3"/>
        </w:numPr>
        <w:rPr>
          <w:rFonts w:ascii="Times New Roman" w:hAnsi="Times New Roman"/>
          <w:b w:val="0"/>
          <w:bCs w:val="0"/>
        </w:rPr>
      </w:pPr>
      <w:r w:rsidRPr="00CC3194">
        <w:rPr>
          <w:rFonts w:ascii="Times New Roman" w:hAnsi="Times New Roman"/>
          <w:b w:val="0"/>
          <w:bCs w:val="0"/>
        </w:rPr>
        <w:t>П</w:t>
      </w:r>
      <w:r w:rsidR="00332A77" w:rsidRPr="00556E2F">
        <w:rPr>
          <w:rFonts w:ascii="Times New Roman" w:hAnsi="Times New Roman"/>
          <w:b w:val="0"/>
          <w:bCs w:val="0"/>
        </w:rPr>
        <w:t>еречень ОО, продемонстрировавших наиболее высокие результаты ЕГЭ по предмету</w:t>
      </w:r>
    </w:p>
    <w:p w14:paraId="5CB53D76" w14:textId="77777777" w:rsidR="00AB0B2F" w:rsidRDefault="00AB0B2F" w:rsidP="00AB0B2F">
      <w:pPr>
        <w:pStyle w:val="3"/>
        <w:numPr>
          <w:ilvl w:val="0"/>
          <w:numId w:val="0"/>
        </w:numPr>
        <w:ind w:firstLine="568"/>
        <w:jc w:val="both"/>
        <w:rPr>
          <w:b w:val="0"/>
          <w:i/>
          <w:iCs/>
          <w:szCs w:val="22"/>
        </w:rPr>
      </w:pPr>
      <w:r>
        <w:rPr>
          <w:rFonts w:ascii="Times New Roman" w:hAnsi="Times New Roman"/>
          <w:bCs w:val="0"/>
          <w:i/>
          <w:iCs/>
          <w:sz w:val="24"/>
          <w:szCs w:val="22"/>
        </w:rPr>
        <w:t>Выбирается</w:t>
      </w:r>
      <w:r>
        <w:rPr>
          <w:rStyle w:val="a6"/>
          <w:rFonts w:ascii="Times New Roman" w:hAnsi="Times New Roman"/>
          <w:b w:val="0"/>
          <w:bCs w:val="0"/>
          <w:szCs w:val="22"/>
        </w:rPr>
        <w:footnoteReference w:id="5"/>
      </w:r>
      <w:r>
        <w:rPr>
          <w:rFonts w:ascii="Times New Roman" w:hAnsi="Times New Roman"/>
          <w:bCs w:val="0"/>
          <w:i/>
          <w:iCs/>
          <w:sz w:val="24"/>
          <w:szCs w:val="22"/>
        </w:rPr>
        <w:t xml:space="preserve"> от 5 до 15%</w:t>
      </w:r>
      <w:r>
        <w:rPr>
          <w:rFonts w:ascii="Times New Roman" w:hAnsi="Times New Roman"/>
          <w:b w:val="0"/>
          <w:bCs w:val="0"/>
          <w:i/>
          <w:iCs/>
          <w:sz w:val="24"/>
          <w:szCs w:val="22"/>
        </w:rPr>
        <w:t xml:space="preserve"> от общего числа ОО в субъекте Российской Федерации,</w:t>
      </w:r>
      <w:r>
        <w:rPr>
          <w:rFonts w:ascii="Times New Roman" w:hAnsi="Times New Roman"/>
          <w:b w:val="0"/>
          <w:bCs w:val="0"/>
          <w:i/>
          <w:iCs/>
          <w:sz w:val="24"/>
          <w:szCs w:val="22"/>
          <w:lang w:val="ru-RU"/>
        </w:rPr>
        <w:t xml:space="preserve"> </w:t>
      </w:r>
      <w:r>
        <w:rPr>
          <w:rFonts w:ascii="Times New Roman" w:hAnsi="Times New Roman"/>
          <w:b w:val="0"/>
          <w:bCs w:val="0"/>
          <w:i/>
          <w:iCs/>
          <w:sz w:val="24"/>
          <w:szCs w:val="22"/>
        </w:rPr>
        <w:t xml:space="preserve">в которых: </w:t>
      </w:r>
    </w:p>
    <w:p w14:paraId="3003B7A0" w14:textId="77777777" w:rsidR="00AB0B2F" w:rsidRDefault="00AB0B2F" w:rsidP="00006542">
      <w:pPr>
        <w:pStyle w:val="a3"/>
        <w:numPr>
          <w:ilvl w:val="0"/>
          <w:numId w:val="7"/>
        </w:numPr>
        <w:spacing w:after="0" w:line="240" w:lineRule="auto"/>
        <w:ind w:left="709" w:hanging="425"/>
        <w:jc w:val="both"/>
        <w:rPr>
          <w:rFonts w:ascii="Times New Roman" w:eastAsia="Times New Roman" w:hAnsi="Times New Roman"/>
          <w:b/>
          <w:i/>
          <w:iCs/>
          <w:sz w:val="24"/>
          <w:szCs w:val="24"/>
          <w:lang w:eastAsia="ru-RU"/>
        </w:rPr>
      </w:pPr>
      <w:r>
        <w:rPr>
          <w:rFonts w:ascii="Times New Roman" w:eastAsia="Times New Roman" w:hAnsi="Times New Roman"/>
          <w:bCs/>
          <w:i/>
          <w:iCs/>
          <w:sz w:val="24"/>
          <w:szCs w:val="24"/>
          <w:lang w:eastAsia="ru-RU"/>
        </w:rPr>
        <w:t>доля</w:t>
      </w:r>
      <w:r>
        <w:rPr>
          <w:rFonts w:ascii="Times New Roman" w:eastAsia="Times New Roman" w:hAnsi="Times New Roman"/>
          <w:i/>
          <w:iCs/>
          <w:sz w:val="24"/>
          <w:szCs w:val="24"/>
          <w:lang w:eastAsia="ru-RU"/>
        </w:rPr>
        <w:t xml:space="preserve"> участников ЕГЭ-ВТГ, </w:t>
      </w:r>
      <w:r>
        <w:rPr>
          <w:rFonts w:ascii="Times New Roman" w:eastAsia="Times New Roman" w:hAnsi="Times New Roman"/>
          <w:b/>
          <w:i/>
          <w:iCs/>
          <w:sz w:val="24"/>
          <w:szCs w:val="24"/>
          <w:lang w:eastAsia="ru-RU"/>
        </w:rPr>
        <w:t xml:space="preserve">получивших от 81 до 100 баллов, </w:t>
      </w:r>
      <w:r>
        <w:rPr>
          <w:rFonts w:ascii="Times New Roman" w:eastAsia="Times New Roman" w:hAnsi="Times New Roman"/>
          <w:i/>
          <w:iCs/>
          <w:sz w:val="24"/>
          <w:szCs w:val="24"/>
          <w:lang w:eastAsia="ru-RU"/>
        </w:rPr>
        <w:t xml:space="preserve">имеет </w:t>
      </w:r>
      <w:r>
        <w:rPr>
          <w:rFonts w:ascii="Times New Roman" w:eastAsia="Times New Roman" w:hAnsi="Times New Roman"/>
          <w:b/>
          <w:i/>
          <w:iCs/>
          <w:sz w:val="24"/>
          <w:szCs w:val="24"/>
          <w:lang w:eastAsia="ru-RU"/>
        </w:rPr>
        <w:t>максимальные значения</w:t>
      </w:r>
      <w:r>
        <w:rPr>
          <w:rFonts w:ascii="Times New Roman" w:eastAsia="Times New Roman" w:hAnsi="Times New Roman"/>
          <w:i/>
          <w:iCs/>
          <w:sz w:val="24"/>
          <w:szCs w:val="24"/>
          <w:lang w:eastAsia="ru-RU"/>
        </w:rPr>
        <w:t xml:space="preserve"> (по сравнению с другими ОО субъекта Российской Федерации);</w:t>
      </w:r>
      <w:r>
        <w:rPr>
          <w:rFonts w:ascii="Times New Roman" w:eastAsia="Times New Roman" w:hAnsi="Times New Roman"/>
          <w:b/>
          <w:i/>
          <w:iCs/>
          <w:sz w:val="24"/>
          <w:szCs w:val="24"/>
          <w:lang w:eastAsia="ru-RU"/>
        </w:rPr>
        <w:t xml:space="preserve"> </w:t>
      </w:r>
    </w:p>
    <w:p w14:paraId="19A85436" w14:textId="77777777" w:rsidR="00AB0B2F" w:rsidRDefault="00AB0B2F" w:rsidP="00AB0B2F">
      <w:pPr>
        <w:pStyle w:val="a3"/>
        <w:spacing w:after="0" w:line="240" w:lineRule="auto"/>
        <w:ind w:left="0"/>
        <w:jc w:val="both"/>
        <w:rPr>
          <w:rFonts w:ascii="Times New Roman" w:eastAsia="Times New Roman" w:hAnsi="Times New Roman"/>
          <w:i/>
          <w:iCs/>
          <w:sz w:val="24"/>
          <w:szCs w:val="24"/>
          <w:lang w:eastAsia="ru-RU"/>
        </w:rPr>
      </w:pPr>
      <w:r>
        <w:rPr>
          <w:rFonts w:ascii="Times New Roman" w:eastAsia="Times New Roman" w:hAnsi="Times New Roman"/>
          <w:i/>
          <w:iCs/>
          <w:sz w:val="24"/>
          <w:szCs w:val="24"/>
          <w:lang w:eastAsia="ru-RU"/>
        </w:rPr>
        <w:t>Примечание: при необходимости по отдельным предметам можно сравнивать и доли участников ЕГЭ-ВТГ, получивших от 61 до 80 баллов.</w:t>
      </w:r>
    </w:p>
    <w:p w14:paraId="69B36259" w14:textId="77777777" w:rsidR="00AB0B2F" w:rsidRDefault="00AB0B2F" w:rsidP="00006542">
      <w:pPr>
        <w:pStyle w:val="a3"/>
        <w:numPr>
          <w:ilvl w:val="0"/>
          <w:numId w:val="7"/>
        </w:numPr>
        <w:spacing w:after="120" w:line="240" w:lineRule="auto"/>
        <w:ind w:left="709" w:hanging="425"/>
        <w:jc w:val="both"/>
        <w:rPr>
          <w:rFonts w:ascii="Times New Roman" w:eastAsia="Times New Roman" w:hAnsi="Times New Roman"/>
          <w:i/>
          <w:iCs/>
          <w:sz w:val="24"/>
          <w:szCs w:val="24"/>
          <w:lang w:eastAsia="ru-RU"/>
        </w:rPr>
      </w:pPr>
      <w:r>
        <w:rPr>
          <w:rFonts w:ascii="Times New Roman" w:eastAsia="Times New Roman" w:hAnsi="Times New Roman"/>
          <w:bCs/>
          <w:i/>
          <w:iCs/>
          <w:sz w:val="24"/>
          <w:szCs w:val="24"/>
          <w:lang w:eastAsia="ru-RU"/>
        </w:rPr>
        <w:t>доля</w:t>
      </w:r>
      <w:r>
        <w:rPr>
          <w:rFonts w:ascii="Times New Roman" w:eastAsia="Times New Roman" w:hAnsi="Times New Roman"/>
          <w:i/>
          <w:iCs/>
          <w:sz w:val="24"/>
          <w:szCs w:val="24"/>
          <w:lang w:eastAsia="ru-RU"/>
        </w:rPr>
        <w:t xml:space="preserve"> участников ЕГЭ-ВТГ,</w:t>
      </w:r>
      <w:r>
        <w:rPr>
          <w:rFonts w:ascii="Times New Roman" w:eastAsia="Times New Roman" w:hAnsi="Times New Roman"/>
          <w:b/>
          <w:i/>
          <w:iCs/>
          <w:sz w:val="24"/>
          <w:szCs w:val="24"/>
          <w:lang w:eastAsia="ru-RU"/>
        </w:rPr>
        <w:t xml:space="preserve"> не достигших</w:t>
      </w:r>
      <w:r>
        <w:rPr>
          <w:rFonts w:ascii="Times New Roman" w:eastAsia="Times New Roman" w:hAnsi="Times New Roman"/>
          <w:i/>
          <w:iCs/>
          <w:sz w:val="24"/>
          <w:szCs w:val="24"/>
          <w:lang w:eastAsia="ru-RU"/>
        </w:rPr>
        <w:t xml:space="preserve"> </w:t>
      </w:r>
      <w:r>
        <w:rPr>
          <w:rFonts w:ascii="Times New Roman" w:eastAsia="Times New Roman" w:hAnsi="Times New Roman"/>
          <w:b/>
          <w:i/>
          <w:iCs/>
          <w:sz w:val="24"/>
          <w:szCs w:val="24"/>
          <w:lang w:eastAsia="ru-RU"/>
        </w:rPr>
        <w:t>минимального балла</w:t>
      </w:r>
      <w:r>
        <w:rPr>
          <w:rFonts w:ascii="Times New Roman" w:eastAsia="Times New Roman" w:hAnsi="Times New Roman"/>
          <w:i/>
          <w:iCs/>
          <w:sz w:val="24"/>
          <w:szCs w:val="24"/>
          <w:lang w:eastAsia="ru-RU"/>
        </w:rPr>
        <w:t xml:space="preserve">, имеет </w:t>
      </w:r>
      <w:r>
        <w:rPr>
          <w:rFonts w:ascii="Times New Roman" w:eastAsia="Times New Roman" w:hAnsi="Times New Roman"/>
          <w:b/>
          <w:i/>
          <w:iCs/>
          <w:sz w:val="24"/>
          <w:szCs w:val="24"/>
          <w:lang w:eastAsia="ru-RU"/>
        </w:rPr>
        <w:t>минимальные значения</w:t>
      </w:r>
      <w:r>
        <w:rPr>
          <w:rFonts w:ascii="Times New Roman" w:eastAsia="Times New Roman" w:hAnsi="Times New Roman"/>
          <w:i/>
          <w:iCs/>
          <w:sz w:val="24"/>
          <w:szCs w:val="24"/>
          <w:lang w:eastAsia="ru-RU"/>
        </w:rPr>
        <w:t xml:space="preserve"> (по сравнению с другими ОО субъекта Российской Федерации)</w:t>
      </w:r>
    </w:p>
    <w:p w14:paraId="21D0DC28" w14:textId="77777777" w:rsidR="00AB0B2F" w:rsidRPr="00AB0B2F" w:rsidRDefault="00AB0B2F" w:rsidP="00006542">
      <w:pPr>
        <w:pStyle w:val="af7"/>
        <w:keepNext/>
        <w:numPr>
          <w:ilvl w:val="0"/>
          <w:numId w:val="1"/>
        </w:numPr>
      </w:pPr>
      <w:r w:rsidRPr="00F579AB">
        <w:t xml:space="preserve"> </w:t>
      </w:r>
      <w:r w:rsidR="00A45222" w:rsidRPr="00F579AB">
        <w:t xml:space="preserve">Таблица </w:t>
      </w:r>
      <w:r w:rsidR="00A70EA4">
        <w:t>2</w:t>
      </w:r>
      <w:r w:rsidR="00A45222">
        <w:noBreakHyphen/>
      </w:r>
      <w:fldSimple w:instr=" SEQ Таблица \* ARABIC \s 1 ">
        <w:r w:rsidR="00AF57A4">
          <w:rPr>
            <w:noProof/>
          </w:rPr>
          <w:t>11</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1560"/>
        <w:gridCol w:w="2445"/>
        <w:gridCol w:w="2445"/>
        <w:gridCol w:w="2445"/>
        <w:gridCol w:w="2445"/>
      </w:tblGrid>
      <w:tr w:rsidR="00C47826" w:rsidRPr="004F04E1" w14:paraId="75E62948" w14:textId="77777777" w:rsidTr="000458AE">
        <w:trPr>
          <w:cantSplit/>
          <w:tblHeader/>
        </w:trPr>
        <w:tc>
          <w:tcPr>
            <w:tcW w:w="567" w:type="dxa"/>
            <w:vMerge w:val="restart"/>
            <w:shd w:val="clear" w:color="auto" w:fill="auto"/>
            <w:vAlign w:val="center"/>
          </w:tcPr>
          <w:p w14:paraId="649AAC9E" w14:textId="77777777" w:rsidR="00C47826" w:rsidRPr="004F04E1" w:rsidRDefault="00C47826" w:rsidP="00634251">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п/п</w:t>
            </w:r>
          </w:p>
        </w:tc>
        <w:tc>
          <w:tcPr>
            <w:tcW w:w="2268" w:type="dxa"/>
            <w:vMerge w:val="restart"/>
            <w:shd w:val="clear" w:color="auto" w:fill="auto"/>
            <w:vAlign w:val="center"/>
          </w:tcPr>
          <w:p w14:paraId="1CDD0B2F" w14:textId="77777777" w:rsidR="00C47826" w:rsidRPr="004F04E1" w:rsidRDefault="00C47826" w:rsidP="00634251">
            <w:pPr>
              <w:pStyle w:val="a3"/>
              <w:spacing w:after="0" w:line="240" w:lineRule="auto"/>
              <w:ind w:left="0"/>
              <w:jc w:val="center"/>
              <w:rPr>
                <w:rFonts w:ascii="Times New Roman" w:hAnsi="Times New Roman"/>
                <w:sz w:val="24"/>
              </w:rPr>
            </w:pPr>
            <w:r w:rsidRPr="00CC3194">
              <w:rPr>
                <w:rFonts w:ascii="Times New Roman" w:hAnsi="Times New Roman"/>
                <w:sz w:val="24"/>
              </w:rPr>
              <w:t xml:space="preserve">Наименование </w:t>
            </w:r>
            <w:r w:rsidRPr="00CC3194">
              <w:rPr>
                <w:rFonts w:ascii="Times New Roman" w:eastAsia="Times New Roman" w:hAnsi="Times New Roman"/>
                <w:sz w:val="24"/>
                <w:szCs w:val="24"/>
                <w:lang w:eastAsia="ru-RU"/>
              </w:rPr>
              <w:t>ОО</w:t>
            </w:r>
          </w:p>
        </w:tc>
        <w:tc>
          <w:tcPr>
            <w:tcW w:w="1560" w:type="dxa"/>
            <w:vMerge w:val="restart"/>
            <w:vAlign w:val="center"/>
          </w:tcPr>
          <w:p w14:paraId="6702BF1F" w14:textId="77777777" w:rsidR="00C47826" w:rsidRPr="004F04E1" w:rsidRDefault="00C47826" w:rsidP="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Количество </w:t>
            </w:r>
            <w:r>
              <w:rPr>
                <w:rFonts w:ascii="Times New Roman" w:eastAsia="Times New Roman" w:hAnsi="Times New Roman"/>
                <w:sz w:val="24"/>
                <w:szCs w:val="24"/>
                <w:lang w:eastAsia="ru-RU"/>
              </w:rPr>
              <w:t>ВТГ</w:t>
            </w:r>
            <w:r w:rsidRPr="00CC3194">
              <w:rPr>
                <w:rFonts w:ascii="Times New Roman" w:eastAsia="Times New Roman" w:hAnsi="Times New Roman"/>
                <w:sz w:val="24"/>
                <w:szCs w:val="24"/>
                <w:lang w:eastAsia="ru-RU"/>
              </w:rPr>
              <w:t>, чел.</w:t>
            </w:r>
          </w:p>
        </w:tc>
        <w:tc>
          <w:tcPr>
            <w:tcW w:w="9780" w:type="dxa"/>
            <w:gridSpan w:val="4"/>
            <w:shd w:val="clear" w:color="auto" w:fill="auto"/>
            <w:vAlign w:val="center"/>
          </w:tcPr>
          <w:p w14:paraId="6F6AF92D" w14:textId="77777777" w:rsidR="00C47826" w:rsidRPr="004F04E1" w:rsidRDefault="00C47826" w:rsidP="00556E2F">
            <w:pPr>
              <w:pStyle w:val="a3"/>
              <w:spacing w:after="0" w:line="240" w:lineRule="auto"/>
              <w:ind w:left="0"/>
              <w:jc w:val="center"/>
              <w:rPr>
                <w:rFonts w:ascii="Times New Roman" w:eastAsia="Times New Roman" w:hAnsi="Times New Roman"/>
                <w:sz w:val="24"/>
                <w:szCs w:val="24"/>
                <w:lang w:eastAsia="ru-RU"/>
              </w:rPr>
            </w:pPr>
            <w:r w:rsidRPr="009E5C7B">
              <w:rPr>
                <w:rFonts w:ascii="Times New Roman" w:eastAsia="Times New Roman" w:hAnsi="Times New Roman"/>
                <w:sz w:val="24"/>
                <w:szCs w:val="24"/>
                <w:lang w:eastAsia="ru-RU"/>
              </w:rPr>
              <w:t>Доля ВТГ, получивших</w:t>
            </w:r>
            <w:r>
              <w:rPr>
                <w:rFonts w:ascii="Times New Roman" w:eastAsia="Times New Roman" w:hAnsi="Times New Roman"/>
                <w:sz w:val="24"/>
                <w:szCs w:val="24"/>
                <w:lang w:eastAsia="ru-RU"/>
              </w:rPr>
              <w:t xml:space="preserve"> тестовый балл </w:t>
            </w:r>
          </w:p>
        </w:tc>
      </w:tr>
      <w:tr w:rsidR="00C47826" w:rsidRPr="004F04E1" w14:paraId="55D247CC" w14:textId="77777777" w:rsidTr="000458AE">
        <w:trPr>
          <w:cantSplit/>
          <w:tblHeader/>
        </w:trPr>
        <w:tc>
          <w:tcPr>
            <w:tcW w:w="567" w:type="dxa"/>
            <w:vMerge/>
            <w:shd w:val="clear" w:color="auto" w:fill="auto"/>
            <w:vAlign w:val="center"/>
          </w:tcPr>
          <w:p w14:paraId="19CAABC4" w14:textId="77777777" w:rsidR="00C47826" w:rsidRPr="00CC3194" w:rsidRDefault="00C47826" w:rsidP="00634251">
            <w:pPr>
              <w:pStyle w:val="a3"/>
              <w:spacing w:after="0" w:line="240" w:lineRule="auto"/>
              <w:ind w:left="0"/>
              <w:jc w:val="center"/>
              <w:rPr>
                <w:rFonts w:ascii="Times New Roman" w:eastAsia="Times New Roman" w:hAnsi="Times New Roman"/>
                <w:sz w:val="24"/>
                <w:szCs w:val="24"/>
                <w:lang w:eastAsia="ru-RU"/>
              </w:rPr>
            </w:pPr>
          </w:p>
        </w:tc>
        <w:tc>
          <w:tcPr>
            <w:tcW w:w="2268" w:type="dxa"/>
            <w:vMerge/>
            <w:shd w:val="clear" w:color="auto" w:fill="auto"/>
            <w:vAlign w:val="center"/>
          </w:tcPr>
          <w:p w14:paraId="0F2C3461" w14:textId="77777777" w:rsidR="00C47826" w:rsidRPr="00CC3194" w:rsidRDefault="00C47826" w:rsidP="00634251">
            <w:pPr>
              <w:pStyle w:val="a3"/>
              <w:spacing w:after="0" w:line="240" w:lineRule="auto"/>
              <w:ind w:left="0"/>
              <w:jc w:val="center"/>
              <w:rPr>
                <w:rFonts w:ascii="Times New Roman" w:eastAsia="Times New Roman" w:hAnsi="Times New Roman"/>
                <w:sz w:val="24"/>
                <w:szCs w:val="24"/>
                <w:lang w:eastAsia="ru-RU"/>
              </w:rPr>
            </w:pPr>
          </w:p>
        </w:tc>
        <w:tc>
          <w:tcPr>
            <w:tcW w:w="1560" w:type="dxa"/>
            <w:vMerge/>
            <w:vAlign w:val="center"/>
          </w:tcPr>
          <w:p w14:paraId="2DE22D3A"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p>
        </w:tc>
        <w:tc>
          <w:tcPr>
            <w:tcW w:w="2445" w:type="dxa"/>
            <w:shd w:val="clear" w:color="auto" w:fill="auto"/>
            <w:vAlign w:val="center"/>
          </w:tcPr>
          <w:p w14:paraId="58EDE88E"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81 до 100 баллов</w:t>
            </w:r>
          </w:p>
        </w:tc>
        <w:tc>
          <w:tcPr>
            <w:tcW w:w="2445" w:type="dxa"/>
            <w:shd w:val="clear" w:color="auto" w:fill="auto"/>
            <w:vAlign w:val="center"/>
          </w:tcPr>
          <w:p w14:paraId="39FF6B4D"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61 до 80 баллов</w:t>
            </w:r>
          </w:p>
        </w:tc>
        <w:tc>
          <w:tcPr>
            <w:tcW w:w="2445" w:type="dxa"/>
            <w:vAlign w:val="center"/>
          </w:tcPr>
          <w:p w14:paraId="16C4290A"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от минимального </w:t>
            </w:r>
            <w:r>
              <w:rPr>
                <w:rFonts w:ascii="Times New Roman" w:eastAsia="Times New Roman" w:hAnsi="Times New Roman"/>
                <w:sz w:val="24"/>
                <w:szCs w:val="24"/>
                <w:lang w:eastAsia="ru-RU"/>
              </w:rPr>
              <w:t xml:space="preserve">балла </w:t>
            </w:r>
            <w:r w:rsidRPr="00CC3194">
              <w:rPr>
                <w:rFonts w:ascii="Times New Roman" w:eastAsia="Times New Roman" w:hAnsi="Times New Roman"/>
                <w:sz w:val="24"/>
                <w:szCs w:val="24"/>
                <w:lang w:eastAsia="ru-RU"/>
              </w:rPr>
              <w:t>до 60 баллов</w:t>
            </w:r>
          </w:p>
        </w:tc>
        <w:tc>
          <w:tcPr>
            <w:tcW w:w="2445" w:type="dxa"/>
            <w:shd w:val="clear" w:color="auto" w:fill="auto"/>
            <w:vAlign w:val="center"/>
          </w:tcPr>
          <w:p w14:paraId="7E6723B8" w14:textId="77777777" w:rsidR="00C47826" w:rsidRPr="00CC3194" w:rsidRDefault="00F12919"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ниже минимального</w:t>
            </w:r>
          </w:p>
        </w:tc>
      </w:tr>
      <w:tr w:rsidR="00C47826" w:rsidRPr="004F04E1" w14:paraId="6CFD3F41" w14:textId="77777777" w:rsidTr="00AB0B2F">
        <w:trPr>
          <w:cantSplit/>
          <w:trHeight w:val="224"/>
        </w:trPr>
        <w:tc>
          <w:tcPr>
            <w:tcW w:w="567" w:type="dxa"/>
            <w:shd w:val="clear" w:color="auto" w:fill="auto"/>
          </w:tcPr>
          <w:p w14:paraId="7F1943FB" w14:textId="77777777" w:rsidR="00C931CB" w:rsidRPr="00CC3194" w:rsidRDefault="00C931CB" w:rsidP="00634251">
            <w:pPr>
              <w:pStyle w:val="a3"/>
              <w:spacing w:after="0" w:line="240" w:lineRule="auto"/>
              <w:ind w:left="0"/>
              <w:contextualSpacing w:val="0"/>
              <w:jc w:val="both"/>
              <w:rPr>
                <w:rFonts w:ascii="Times New Roman" w:hAnsi="Times New Roman"/>
                <w:sz w:val="24"/>
                <w:szCs w:val="24"/>
              </w:rPr>
            </w:pPr>
            <w:r w:rsidRPr="00CC3194">
              <w:rPr>
                <w:rFonts w:ascii="Times New Roman" w:hAnsi="Times New Roman"/>
                <w:sz w:val="24"/>
                <w:szCs w:val="24"/>
              </w:rPr>
              <w:t>1.</w:t>
            </w:r>
          </w:p>
        </w:tc>
        <w:tc>
          <w:tcPr>
            <w:tcW w:w="2268" w:type="dxa"/>
            <w:shd w:val="clear" w:color="auto" w:fill="auto"/>
          </w:tcPr>
          <w:p w14:paraId="07520373" w14:textId="77777777" w:rsidR="00C931CB" w:rsidRPr="00CC3194" w:rsidRDefault="00581024" w:rsidP="00634251">
            <w:pPr>
              <w:pStyle w:val="a3"/>
              <w:spacing w:after="0" w:line="240" w:lineRule="auto"/>
              <w:ind w:left="0"/>
              <w:contextualSpacing w:val="0"/>
              <w:jc w:val="both"/>
              <w:rPr>
                <w:rFonts w:ascii="Times New Roman" w:hAnsi="Times New Roman"/>
                <w:sz w:val="24"/>
                <w:szCs w:val="24"/>
              </w:rPr>
            </w:pPr>
            <w:r w:rsidRPr="00C12746">
              <w:rPr>
                <w:rFonts w:ascii="Times New Roman" w:hAnsi="Times New Roman"/>
                <w:sz w:val="24"/>
                <w:szCs w:val="24"/>
              </w:rPr>
              <w:t>ГБОУ СОШ "ОЦ" "Южный город" п. Придорожный</w:t>
            </w:r>
          </w:p>
        </w:tc>
        <w:tc>
          <w:tcPr>
            <w:tcW w:w="1560" w:type="dxa"/>
            <w:vAlign w:val="center"/>
          </w:tcPr>
          <w:p w14:paraId="705B11A4" w14:textId="77777777" w:rsidR="00C931CB" w:rsidRPr="00CC3194" w:rsidRDefault="00581024" w:rsidP="00E92856">
            <w:pPr>
              <w:pStyle w:val="a3"/>
              <w:spacing w:after="0" w:line="240" w:lineRule="auto"/>
              <w:ind w:left="0"/>
              <w:contextualSpacing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c>
          <w:tcPr>
            <w:tcW w:w="2445" w:type="dxa"/>
            <w:shd w:val="clear" w:color="auto" w:fill="auto"/>
            <w:vAlign w:val="center"/>
          </w:tcPr>
          <w:p w14:paraId="70C0A9A0" w14:textId="77777777" w:rsidR="00C931CB" w:rsidRPr="00CC3194" w:rsidRDefault="00581024" w:rsidP="00AB0B2F">
            <w:pPr>
              <w:pStyle w:val="a3"/>
              <w:spacing w:after="0" w:line="240" w:lineRule="auto"/>
              <w:ind w:left="0"/>
              <w:contextualSpacing w:val="0"/>
              <w:jc w:val="center"/>
              <w:rPr>
                <w:rFonts w:ascii="Times New Roman" w:eastAsia="Times New Roman" w:hAnsi="Times New Roman"/>
                <w:sz w:val="24"/>
                <w:szCs w:val="24"/>
                <w:lang w:eastAsia="ru-RU"/>
              </w:rPr>
            </w:pPr>
            <w:r w:rsidRPr="00AB0B2F">
              <w:rPr>
                <w:rFonts w:ascii="Times New Roman" w:eastAsia="Times New Roman" w:hAnsi="Times New Roman"/>
                <w:sz w:val="24"/>
                <w:szCs w:val="24"/>
                <w:lang w:eastAsia="ru-RU"/>
              </w:rPr>
              <w:t>31,6%</w:t>
            </w:r>
          </w:p>
        </w:tc>
        <w:tc>
          <w:tcPr>
            <w:tcW w:w="2445" w:type="dxa"/>
            <w:shd w:val="clear" w:color="auto" w:fill="auto"/>
            <w:vAlign w:val="center"/>
          </w:tcPr>
          <w:p w14:paraId="2A385271" w14:textId="77777777" w:rsidR="00C931CB" w:rsidRPr="00CC3194" w:rsidRDefault="00581024" w:rsidP="00AB0B2F">
            <w:pPr>
              <w:pStyle w:val="a3"/>
              <w:spacing w:after="0" w:line="240" w:lineRule="auto"/>
              <w:ind w:left="0"/>
              <w:contextualSpacing w:val="0"/>
              <w:jc w:val="center"/>
              <w:rPr>
                <w:rFonts w:ascii="Times New Roman" w:eastAsia="Times New Roman" w:hAnsi="Times New Roman"/>
                <w:sz w:val="24"/>
                <w:szCs w:val="24"/>
                <w:lang w:eastAsia="ru-RU"/>
              </w:rPr>
            </w:pPr>
            <w:r w:rsidRPr="00AB0B2F">
              <w:rPr>
                <w:rFonts w:ascii="Times New Roman" w:eastAsia="Times New Roman" w:hAnsi="Times New Roman"/>
                <w:sz w:val="24"/>
                <w:szCs w:val="24"/>
                <w:lang w:eastAsia="ru-RU"/>
              </w:rPr>
              <w:t>50,0%</w:t>
            </w:r>
          </w:p>
        </w:tc>
        <w:tc>
          <w:tcPr>
            <w:tcW w:w="2445" w:type="dxa"/>
            <w:vAlign w:val="center"/>
          </w:tcPr>
          <w:p w14:paraId="4DBF8182" w14:textId="77777777" w:rsidR="00C931CB" w:rsidRPr="00CC3194" w:rsidRDefault="00AB0B2F" w:rsidP="00AB0B2F">
            <w:pPr>
              <w:pStyle w:val="a3"/>
              <w:spacing w:after="0" w:line="240" w:lineRule="auto"/>
              <w:ind w:left="0"/>
              <w:contextualSpacing w:val="0"/>
              <w:jc w:val="center"/>
              <w:rPr>
                <w:rFonts w:ascii="Times New Roman" w:eastAsia="Times New Roman" w:hAnsi="Times New Roman"/>
                <w:sz w:val="24"/>
                <w:szCs w:val="24"/>
                <w:lang w:eastAsia="ru-RU"/>
              </w:rPr>
            </w:pPr>
            <w:r w:rsidRPr="00AB0B2F">
              <w:rPr>
                <w:rFonts w:ascii="Times New Roman" w:eastAsia="Times New Roman" w:hAnsi="Times New Roman"/>
                <w:sz w:val="24"/>
                <w:szCs w:val="24"/>
                <w:lang w:eastAsia="ru-RU"/>
              </w:rPr>
              <w:t>15,8%</w:t>
            </w:r>
          </w:p>
        </w:tc>
        <w:tc>
          <w:tcPr>
            <w:tcW w:w="2445" w:type="dxa"/>
            <w:shd w:val="clear" w:color="auto" w:fill="auto"/>
            <w:vAlign w:val="center"/>
          </w:tcPr>
          <w:p w14:paraId="46D82481" w14:textId="77777777" w:rsidR="00C931CB" w:rsidRPr="00CC3194" w:rsidRDefault="00AB0B2F" w:rsidP="00AB0B2F">
            <w:pPr>
              <w:pStyle w:val="a3"/>
              <w:spacing w:after="0" w:line="240" w:lineRule="auto"/>
              <w:ind w:left="0"/>
              <w:contextualSpacing w:val="0"/>
              <w:jc w:val="center"/>
              <w:rPr>
                <w:rFonts w:ascii="Times New Roman" w:eastAsia="Times New Roman" w:hAnsi="Times New Roman"/>
                <w:sz w:val="24"/>
                <w:szCs w:val="24"/>
                <w:lang w:eastAsia="ru-RU"/>
              </w:rPr>
            </w:pPr>
            <w:r w:rsidRPr="00AB0B2F">
              <w:rPr>
                <w:rFonts w:ascii="Times New Roman" w:eastAsia="Times New Roman" w:hAnsi="Times New Roman"/>
                <w:sz w:val="24"/>
                <w:szCs w:val="24"/>
                <w:lang w:eastAsia="ru-RU"/>
              </w:rPr>
              <w:t>2,6%</w:t>
            </w:r>
          </w:p>
        </w:tc>
      </w:tr>
    </w:tbl>
    <w:p w14:paraId="4A708B03" w14:textId="77777777" w:rsidR="000D0D9B" w:rsidRPr="000943FA" w:rsidRDefault="00FE0D77" w:rsidP="00006542">
      <w:pPr>
        <w:pStyle w:val="3"/>
        <w:numPr>
          <w:ilvl w:val="2"/>
          <w:numId w:val="3"/>
        </w:numPr>
        <w:rPr>
          <w:rFonts w:ascii="Times New Roman" w:hAnsi="Times New Roman"/>
          <w:b w:val="0"/>
          <w:bCs w:val="0"/>
        </w:rPr>
      </w:pPr>
      <w:bookmarkStart w:id="4" w:name="_Toc395183674"/>
      <w:bookmarkStart w:id="5" w:name="_Toc423954908"/>
      <w:bookmarkStart w:id="6" w:name="_Toc424490594"/>
      <w:r w:rsidRPr="00556E2F">
        <w:rPr>
          <w:rFonts w:ascii="Times New Roman" w:hAnsi="Times New Roman"/>
          <w:b w:val="0"/>
          <w:bCs w:val="0"/>
        </w:rPr>
        <w:t xml:space="preserve"> </w:t>
      </w:r>
      <w:r w:rsidR="00276E91" w:rsidRPr="00CC3194">
        <w:rPr>
          <w:rFonts w:ascii="Times New Roman" w:hAnsi="Times New Roman"/>
          <w:b w:val="0"/>
          <w:bCs w:val="0"/>
        </w:rPr>
        <w:t>П</w:t>
      </w:r>
      <w:r w:rsidR="005060D9" w:rsidRPr="00556E2F">
        <w:rPr>
          <w:rFonts w:ascii="Times New Roman" w:hAnsi="Times New Roman"/>
          <w:b w:val="0"/>
          <w:bCs w:val="0"/>
        </w:rPr>
        <w:t>ереч</w:t>
      </w:r>
      <w:r w:rsidR="00332A77" w:rsidRPr="00556E2F">
        <w:rPr>
          <w:rFonts w:ascii="Times New Roman" w:hAnsi="Times New Roman"/>
          <w:b w:val="0"/>
          <w:bCs w:val="0"/>
        </w:rPr>
        <w:t>е</w:t>
      </w:r>
      <w:r w:rsidR="005060D9" w:rsidRPr="00806046">
        <w:rPr>
          <w:rFonts w:ascii="Times New Roman" w:hAnsi="Times New Roman"/>
          <w:b w:val="0"/>
          <w:bCs w:val="0"/>
        </w:rPr>
        <w:t>н</w:t>
      </w:r>
      <w:r w:rsidR="00332A77" w:rsidRPr="00806046">
        <w:rPr>
          <w:rFonts w:ascii="Times New Roman" w:hAnsi="Times New Roman"/>
          <w:b w:val="0"/>
          <w:bCs w:val="0"/>
        </w:rPr>
        <w:t>ь</w:t>
      </w:r>
      <w:r w:rsidR="005060D9" w:rsidRPr="000943FA">
        <w:rPr>
          <w:rFonts w:ascii="Times New Roman" w:hAnsi="Times New Roman"/>
          <w:b w:val="0"/>
          <w:bCs w:val="0"/>
        </w:rPr>
        <w:t xml:space="preserve"> ОО, продемонстрировавших низкие результаты ЕГЭ по предмет</w:t>
      </w:r>
      <w:r w:rsidR="000D0D9B" w:rsidRPr="000943FA">
        <w:rPr>
          <w:rFonts w:ascii="Times New Roman" w:hAnsi="Times New Roman"/>
          <w:b w:val="0"/>
          <w:bCs w:val="0"/>
        </w:rPr>
        <w:t>у</w:t>
      </w:r>
    </w:p>
    <w:p w14:paraId="5A91C93B" w14:textId="77777777" w:rsidR="005060D9" w:rsidRPr="00FC6BBF" w:rsidRDefault="000D0D9B" w:rsidP="00A70EA4">
      <w:pPr>
        <w:pStyle w:val="3"/>
        <w:numPr>
          <w:ilvl w:val="0"/>
          <w:numId w:val="0"/>
        </w:numPr>
        <w:ind w:firstLine="568"/>
        <w:rPr>
          <w:rFonts w:ascii="Times New Roman" w:hAnsi="Times New Roman"/>
          <w:i/>
          <w:iCs/>
          <w:sz w:val="24"/>
          <w:szCs w:val="22"/>
        </w:rPr>
      </w:pPr>
      <w:r w:rsidRPr="00941CFC">
        <w:rPr>
          <w:rFonts w:ascii="Times New Roman" w:hAnsi="Times New Roman"/>
          <w:bCs w:val="0"/>
          <w:i/>
          <w:iCs/>
          <w:sz w:val="24"/>
          <w:szCs w:val="22"/>
        </w:rPr>
        <w:t>Выбирается</w:t>
      </w:r>
      <w:r w:rsidR="00010690" w:rsidRPr="008718AA">
        <w:rPr>
          <w:rStyle w:val="a6"/>
          <w:rFonts w:ascii="Times New Roman" w:hAnsi="Times New Roman"/>
          <w:b w:val="0"/>
          <w:bCs w:val="0"/>
          <w:iCs/>
          <w:sz w:val="24"/>
          <w:szCs w:val="22"/>
        </w:rPr>
        <w:footnoteReference w:id="6"/>
      </w:r>
      <w:r w:rsidRPr="00941CFC">
        <w:rPr>
          <w:rFonts w:ascii="Times New Roman" w:hAnsi="Times New Roman"/>
          <w:bCs w:val="0"/>
          <w:i/>
          <w:iCs/>
          <w:sz w:val="24"/>
          <w:szCs w:val="22"/>
        </w:rPr>
        <w:t xml:space="preserve"> </w:t>
      </w:r>
      <w:r w:rsidR="005060D9" w:rsidRPr="00941CFC">
        <w:rPr>
          <w:rFonts w:ascii="Times New Roman" w:hAnsi="Times New Roman"/>
          <w:bCs w:val="0"/>
          <w:i/>
          <w:iCs/>
          <w:sz w:val="24"/>
          <w:szCs w:val="22"/>
        </w:rPr>
        <w:t>от 5 до</w:t>
      </w:r>
      <w:r w:rsidR="00010690" w:rsidRPr="00941CFC">
        <w:rPr>
          <w:rFonts w:ascii="Times New Roman" w:hAnsi="Times New Roman"/>
          <w:bCs w:val="0"/>
          <w:i/>
          <w:iCs/>
          <w:sz w:val="24"/>
          <w:szCs w:val="22"/>
        </w:rPr>
        <w:t xml:space="preserve"> </w:t>
      </w:r>
      <w:r w:rsidR="005060D9" w:rsidRPr="00941CFC">
        <w:rPr>
          <w:rFonts w:ascii="Times New Roman" w:hAnsi="Times New Roman"/>
          <w:bCs w:val="0"/>
          <w:i/>
          <w:iCs/>
          <w:sz w:val="24"/>
          <w:szCs w:val="22"/>
        </w:rPr>
        <w:t>15%</w:t>
      </w:r>
      <w:r w:rsidR="005060D9" w:rsidRPr="00FC6BBF">
        <w:rPr>
          <w:rFonts w:ascii="Times New Roman" w:hAnsi="Times New Roman"/>
          <w:b w:val="0"/>
          <w:bCs w:val="0"/>
          <w:i/>
          <w:iCs/>
          <w:sz w:val="24"/>
          <w:szCs w:val="22"/>
        </w:rPr>
        <w:t xml:space="preserve"> от общего числа ОО в субъекте </w:t>
      </w:r>
      <w:r w:rsidR="00211EBD" w:rsidRPr="00FC6BBF">
        <w:rPr>
          <w:rFonts w:ascii="Times New Roman" w:hAnsi="Times New Roman"/>
          <w:b w:val="0"/>
          <w:bCs w:val="0"/>
          <w:i/>
          <w:iCs/>
          <w:sz w:val="24"/>
          <w:szCs w:val="22"/>
        </w:rPr>
        <w:t>Российской Федерации</w:t>
      </w:r>
      <w:r w:rsidR="005060D9" w:rsidRPr="00FC6BBF">
        <w:rPr>
          <w:rFonts w:ascii="Times New Roman" w:hAnsi="Times New Roman"/>
          <w:b w:val="0"/>
          <w:bCs w:val="0"/>
          <w:i/>
          <w:iCs/>
          <w:sz w:val="24"/>
          <w:szCs w:val="22"/>
        </w:rPr>
        <w:t xml:space="preserve">, </w:t>
      </w:r>
      <w:r w:rsidR="00E92856">
        <w:rPr>
          <w:rFonts w:ascii="Times New Roman" w:hAnsi="Times New Roman"/>
          <w:b w:val="0"/>
          <w:bCs w:val="0"/>
          <w:i/>
          <w:iCs/>
          <w:sz w:val="24"/>
          <w:szCs w:val="22"/>
        </w:rPr>
        <w:br/>
      </w:r>
      <w:r w:rsidR="005060D9" w:rsidRPr="00FC6BBF">
        <w:rPr>
          <w:rFonts w:ascii="Times New Roman" w:hAnsi="Times New Roman"/>
          <w:b w:val="0"/>
          <w:bCs w:val="0"/>
          <w:i/>
          <w:iCs/>
          <w:sz w:val="24"/>
          <w:szCs w:val="22"/>
        </w:rPr>
        <w:t>в которых</w:t>
      </w:r>
      <w:r w:rsidRPr="00FC6BBF">
        <w:rPr>
          <w:rFonts w:ascii="Times New Roman" w:hAnsi="Times New Roman"/>
          <w:b w:val="0"/>
          <w:bCs w:val="0"/>
          <w:i/>
          <w:iCs/>
          <w:sz w:val="24"/>
          <w:szCs w:val="22"/>
        </w:rPr>
        <w:t>:</w:t>
      </w:r>
      <w:r w:rsidR="005060D9" w:rsidRPr="00FC6BBF">
        <w:rPr>
          <w:rFonts w:ascii="Times New Roman" w:hAnsi="Times New Roman"/>
          <w:b w:val="0"/>
          <w:bCs w:val="0"/>
          <w:i/>
          <w:iCs/>
          <w:sz w:val="24"/>
          <w:szCs w:val="22"/>
        </w:rPr>
        <w:t xml:space="preserve"> </w:t>
      </w:r>
    </w:p>
    <w:p w14:paraId="25E1BFCA" w14:textId="77777777" w:rsidR="005060D9" w:rsidRPr="00FC6BBF" w:rsidRDefault="005060D9" w:rsidP="00006542">
      <w:pPr>
        <w:pStyle w:val="a3"/>
        <w:numPr>
          <w:ilvl w:val="0"/>
          <w:numId w:val="1"/>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не достигших минимального балла</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максимальные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r w:rsidR="006F67F1" w:rsidRPr="00FC6BBF">
        <w:rPr>
          <w:rFonts w:ascii="Times New Roman" w:eastAsia="Times New Roman" w:hAnsi="Times New Roman"/>
          <w:i/>
          <w:iCs/>
          <w:sz w:val="24"/>
          <w:szCs w:val="24"/>
          <w:lang w:eastAsia="ru-RU"/>
        </w:rPr>
        <w:t>;</w:t>
      </w:r>
    </w:p>
    <w:p w14:paraId="60877CAD" w14:textId="77777777" w:rsidR="005060D9" w:rsidRPr="00FC6BBF" w:rsidRDefault="005060D9" w:rsidP="00006542">
      <w:pPr>
        <w:pStyle w:val="a3"/>
        <w:numPr>
          <w:ilvl w:val="0"/>
          <w:numId w:val="1"/>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получивших от 61 до 100 баллов</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минимальные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p>
    <w:p w14:paraId="48C6DFF3" w14:textId="77777777" w:rsidR="00AB0B2F" w:rsidRDefault="00AB0B2F" w:rsidP="000458AE">
      <w:pPr>
        <w:pStyle w:val="af7"/>
        <w:keepNext/>
        <w:ind w:left="1069"/>
      </w:pPr>
    </w:p>
    <w:p w14:paraId="108A44B9" w14:textId="77777777" w:rsidR="00AB0B2F" w:rsidRDefault="00AB0B2F" w:rsidP="000458AE">
      <w:pPr>
        <w:pStyle w:val="af7"/>
        <w:keepNext/>
        <w:ind w:left="1069"/>
      </w:pPr>
    </w:p>
    <w:p w14:paraId="237B1FB6" w14:textId="77777777" w:rsidR="00A45222" w:rsidRPr="00AD3663" w:rsidRDefault="00A45222" w:rsidP="000458AE">
      <w:pPr>
        <w:pStyle w:val="af7"/>
        <w:keepNext/>
        <w:ind w:left="1069"/>
      </w:pPr>
      <w:r w:rsidRPr="00F579AB">
        <w:t xml:space="preserve">Таблица </w:t>
      </w:r>
      <w:r w:rsidR="00A70EA4">
        <w:t>2</w:t>
      </w:r>
      <w:r>
        <w:noBreakHyphen/>
      </w:r>
      <w:fldSimple w:instr=" SEQ Таблица \* ARABIC \s 1 ">
        <w:r w:rsidR="00AF57A4">
          <w:rPr>
            <w:noProof/>
          </w:rPr>
          <w:t>12</w:t>
        </w:r>
      </w:fldSimple>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360"/>
        <w:gridCol w:w="1887"/>
        <w:gridCol w:w="2343"/>
        <w:gridCol w:w="2344"/>
        <w:gridCol w:w="2343"/>
        <w:gridCol w:w="2344"/>
      </w:tblGrid>
      <w:tr w:rsidR="00C47826" w:rsidRPr="006020BB" w14:paraId="1B1A553C" w14:textId="77777777" w:rsidTr="00CC3194">
        <w:trPr>
          <w:cantSplit/>
          <w:tblHeader/>
        </w:trPr>
        <w:tc>
          <w:tcPr>
            <w:tcW w:w="554" w:type="dxa"/>
            <w:vMerge w:val="restart"/>
            <w:vAlign w:val="center"/>
          </w:tcPr>
          <w:p w14:paraId="457C4CED" w14:textId="77777777" w:rsidR="00C47826" w:rsidRPr="00CC3194" w:rsidRDefault="00C47826" w:rsidP="000113C4">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п/п</w:t>
            </w:r>
          </w:p>
        </w:tc>
        <w:tc>
          <w:tcPr>
            <w:tcW w:w="2360" w:type="dxa"/>
            <w:vMerge w:val="restart"/>
            <w:vAlign w:val="center"/>
          </w:tcPr>
          <w:p w14:paraId="4CA008B2" w14:textId="77777777" w:rsidR="00C47826" w:rsidRPr="00CC3194" w:rsidRDefault="00C47826" w:rsidP="00DC1425">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Наименование ОО</w:t>
            </w:r>
          </w:p>
        </w:tc>
        <w:tc>
          <w:tcPr>
            <w:tcW w:w="1887" w:type="dxa"/>
            <w:vMerge w:val="restart"/>
            <w:vAlign w:val="center"/>
          </w:tcPr>
          <w:p w14:paraId="327A8462" w14:textId="77777777" w:rsidR="00C47826" w:rsidRPr="00CC3194" w:rsidRDefault="00C47826" w:rsidP="00556E2F">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Количество </w:t>
            </w:r>
            <w:r w:rsidR="00F12919" w:rsidRPr="00CC3194">
              <w:rPr>
                <w:rFonts w:ascii="Times New Roman" w:eastAsia="Times New Roman" w:hAnsi="Times New Roman"/>
                <w:sz w:val="24"/>
                <w:szCs w:val="24"/>
                <w:lang w:eastAsia="ru-RU"/>
              </w:rPr>
              <w:t>ВТГ</w:t>
            </w:r>
            <w:r w:rsidRPr="00CC3194">
              <w:rPr>
                <w:rFonts w:ascii="Times New Roman" w:eastAsia="Times New Roman" w:hAnsi="Times New Roman"/>
                <w:sz w:val="24"/>
                <w:szCs w:val="24"/>
                <w:lang w:eastAsia="ru-RU"/>
              </w:rPr>
              <w:t>, чел.</w:t>
            </w:r>
          </w:p>
        </w:tc>
        <w:tc>
          <w:tcPr>
            <w:tcW w:w="9374" w:type="dxa"/>
            <w:gridSpan w:val="4"/>
            <w:vAlign w:val="center"/>
          </w:tcPr>
          <w:p w14:paraId="213576C6" w14:textId="77777777" w:rsidR="00C47826" w:rsidRPr="00CC3194" w:rsidRDefault="00F12919" w:rsidP="00E92856">
            <w:pPr>
              <w:pStyle w:val="a3"/>
              <w:spacing w:after="0" w:line="240" w:lineRule="auto"/>
              <w:ind w:left="0"/>
              <w:jc w:val="center"/>
              <w:rPr>
                <w:rFonts w:ascii="Times New Roman" w:eastAsia="Times New Roman" w:hAnsi="Times New Roman"/>
                <w:sz w:val="24"/>
                <w:szCs w:val="24"/>
                <w:lang w:eastAsia="ru-RU"/>
              </w:rPr>
            </w:pPr>
            <w:r w:rsidRPr="009E5C7B">
              <w:rPr>
                <w:rFonts w:ascii="Times New Roman" w:eastAsia="Times New Roman" w:hAnsi="Times New Roman"/>
                <w:sz w:val="24"/>
                <w:szCs w:val="24"/>
                <w:lang w:eastAsia="ru-RU"/>
              </w:rPr>
              <w:t>Доля ВТГ, получивших</w:t>
            </w:r>
            <w:r>
              <w:rPr>
                <w:rFonts w:ascii="Times New Roman" w:eastAsia="Times New Roman" w:hAnsi="Times New Roman"/>
                <w:sz w:val="24"/>
                <w:szCs w:val="24"/>
                <w:lang w:eastAsia="ru-RU"/>
              </w:rPr>
              <w:t xml:space="preserve"> тестовый балл</w:t>
            </w:r>
          </w:p>
        </w:tc>
      </w:tr>
      <w:tr w:rsidR="00F12919" w:rsidRPr="006020BB" w14:paraId="5534E6BE" w14:textId="77777777" w:rsidTr="00CC3194">
        <w:trPr>
          <w:cantSplit/>
          <w:tblHeader/>
        </w:trPr>
        <w:tc>
          <w:tcPr>
            <w:tcW w:w="554" w:type="dxa"/>
            <w:vMerge/>
            <w:vAlign w:val="center"/>
          </w:tcPr>
          <w:p w14:paraId="5C44A753" w14:textId="77777777" w:rsidR="00C47826" w:rsidRPr="00CC3194" w:rsidRDefault="00C47826" w:rsidP="000113C4">
            <w:pPr>
              <w:pStyle w:val="a3"/>
              <w:spacing w:after="0" w:line="240" w:lineRule="auto"/>
              <w:ind w:left="0"/>
              <w:jc w:val="center"/>
              <w:rPr>
                <w:rFonts w:ascii="Times New Roman" w:eastAsia="Times New Roman" w:hAnsi="Times New Roman"/>
                <w:sz w:val="24"/>
                <w:szCs w:val="24"/>
                <w:lang w:eastAsia="ru-RU"/>
              </w:rPr>
            </w:pPr>
          </w:p>
        </w:tc>
        <w:tc>
          <w:tcPr>
            <w:tcW w:w="2360" w:type="dxa"/>
            <w:vMerge/>
            <w:vAlign w:val="center"/>
          </w:tcPr>
          <w:p w14:paraId="50D414C3" w14:textId="77777777" w:rsidR="00C47826" w:rsidRPr="00CC3194" w:rsidRDefault="00C47826" w:rsidP="00DC1425">
            <w:pPr>
              <w:pStyle w:val="a3"/>
              <w:spacing w:after="0" w:line="240" w:lineRule="auto"/>
              <w:ind w:left="0"/>
              <w:jc w:val="center"/>
              <w:rPr>
                <w:rFonts w:ascii="Times New Roman" w:eastAsia="Times New Roman" w:hAnsi="Times New Roman"/>
                <w:sz w:val="24"/>
                <w:szCs w:val="24"/>
                <w:lang w:eastAsia="ru-RU"/>
              </w:rPr>
            </w:pPr>
          </w:p>
        </w:tc>
        <w:tc>
          <w:tcPr>
            <w:tcW w:w="1887" w:type="dxa"/>
            <w:vMerge/>
            <w:vAlign w:val="center"/>
          </w:tcPr>
          <w:p w14:paraId="732D4F1C"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p>
        </w:tc>
        <w:tc>
          <w:tcPr>
            <w:tcW w:w="2343" w:type="dxa"/>
            <w:vAlign w:val="center"/>
          </w:tcPr>
          <w:p w14:paraId="2C40CFF2" w14:textId="77777777" w:rsidR="00C47826" w:rsidRPr="00CC3194" w:rsidRDefault="00F12919" w:rsidP="00556E2F">
            <w:pPr>
              <w:pStyle w:val="a3"/>
              <w:spacing w:after="0" w:line="240" w:lineRule="auto"/>
              <w:ind w:left="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ниже</w:t>
            </w:r>
            <w:r w:rsidR="00C47826" w:rsidRPr="00CC3194">
              <w:rPr>
                <w:rFonts w:ascii="Times New Roman" w:eastAsia="Times New Roman" w:hAnsi="Times New Roman"/>
                <w:sz w:val="24"/>
                <w:szCs w:val="24"/>
                <w:lang w:eastAsia="ru-RU"/>
              </w:rPr>
              <w:t xml:space="preserve"> минимального </w:t>
            </w:r>
          </w:p>
        </w:tc>
        <w:tc>
          <w:tcPr>
            <w:tcW w:w="2344" w:type="dxa"/>
            <w:vAlign w:val="center"/>
          </w:tcPr>
          <w:p w14:paraId="4D764A9C"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минимального балла до 60 баллов</w:t>
            </w:r>
          </w:p>
        </w:tc>
        <w:tc>
          <w:tcPr>
            <w:tcW w:w="2343" w:type="dxa"/>
            <w:vAlign w:val="center"/>
          </w:tcPr>
          <w:p w14:paraId="4E191864" w14:textId="77777777" w:rsidR="00C47826" w:rsidRPr="00CC3194" w:rsidRDefault="00C47826" w:rsidP="00556E2F">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61 до 80 баллов</w:t>
            </w:r>
          </w:p>
        </w:tc>
        <w:tc>
          <w:tcPr>
            <w:tcW w:w="2344" w:type="dxa"/>
            <w:vAlign w:val="center"/>
          </w:tcPr>
          <w:p w14:paraId="33C98660"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81 до 100 баллов</w:t>
            </w:r>
          </w:p>
        </w:tc>
      </w:tr>
      <w:tr w:rsidR="00AB0B2F" w:rsidRPr="006020BB" w14:paraId="5006A01F" w14:textId="77777777" w:rsidTr="00AB0B2F">
        <w:trPr>
          <w:cantSplit/>
        </w:trPr>
        <w:tc>
          <w:tcPr>
            <w:tcW w:w="554" w:type="dxa"/>
          </w:tcPr>
          <w:p w14:paraId="6984E701" w14:textId="77777777" w:rsidR="00AB0B2F" w:rsidRPr="00CC3194" w:rsidRDefault="00AB0B2F" w:rsidP="00CC3194">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1.</w:t>
            </w:r>
          </w:p>
        </w:tc>
        <w:tc>
          <w:tcPr>
            <w:tcW w:w="2360" w:type="dxa"/>
          </w:tcPr>
          <w:p w14:paraId="2A9F055B" w14:textId="77777777" w:rsidR="00AB0B2F" w:rsidRPr="00AB0B2F" w:rsidRDefault="00AB0B2F" w:rsidP="00AB0B2F">
            <w:pPr>
              <w:pStyle w:val="a3"/>
              <w:spacing w:after="0" w:line="240" w:lineRule="auto"/>
              <w:ind w:left="0"/>
              <w:contextualSpacing w:val="0"/>
              <w:jc w:val="both"/>
              <w:rPr>
                <w:rFonts w:ascii="Times New Roman" w:hAnsi="Times New Roman"/>
                <w:sz w:val="24"/>
                <w:szCs w:val="24"/>
              </w:rPr>
            </w:pPr>
            <w:r w:rsidRPr="00AB0B2F">
              <w:rPr>
                <w:rFonts w:ascii="Times New Roman" w:hAnsi="Times New Roman"/>
                <w:sz w:val="24"/>
                <w:szCs w:val="24"/>
              </w:rPr>
              <w:t>ГБОУ СОШ № 7 "ОЦ"</w:t>
            </w:r>
          </w:p>
        </w:tc>
        <w:tc>
          <w:tcPr>
            <w:tcW w:w="1887" w:type="dxa"/>
            <w:vAlign w:val="center"/>
          </w:tcPr>
          <w:p w14:paraId="319D2E6E" w14:textId="77777777" w:rsidR="00AB0B2F" w:rsidRPr="00AB0B2F" w:rsidRDefault="00AB0B2F" w:rsidP="00AB0B2F">
            <w:pPr>
              <w:pStyle w:val="a3"/>
              <w:spacing w:after="0" w:line="240" w:lineRule="auto"/>
              <w:ind w:left="0"/>
              <w:contextualSpacing w:val="0"/>
              <w:jc w:val="center"/>
              <w:rPr>
                <w:rFonts w:ascii="Times New Roman" w:hAnsi="Times New Roman"/>
                <w:sz w:val="24"/>
                <w:szCs w:val="24"/>
              </w:rPr>
            </w:pPr>
            <w:r w:rsidRPr="00AB0B2F">
              <w:rPr>
                <w:rFonts w:ascii="Times New Roman" w:hAnsi="Times New Roman"/>
                <w:sz w:val="24"/>
                <w:szCs w:val="24"/>
              </w:rPr>
              <w:t>16</w:t>
            </w:r>
          </w:p>
        </w:tc>
        <w:tc>
          <w:tcPr>
            <w:tcW w:w="2343" w:type="dxa"/>
            <w:vAlign w:val="center"/>
          </w:tcPr>
          <w:p w14:paraId="760AF88A" w14:textId="77777777" w:rsidR="00AB0B2F" w:rsidRPr="00AB0B2F" w:rsidRDefault="00AB0B2F" w:rsidP="00AB0B2F">
            <w:pPr>
              <w:pStyle w:val="a3"/>
              <w:spacing w:after="0" w:line="240" w:lineRule="auto"/>
              <w:ind w:left="0"/>
              <w:contextualSpacing w:val="0"/>
              <w:jc w:val="center"/>
              <w:rPr>
                <w:rFonts w:ascii="Times New Roman" w:hAnsi="Times New Roman"/>
                <w:sz w:val="24"/>
                <w:szCs w:val="24"/>
              </w:rPr>
            </w:pPr>
            <w:r w:rsidRPr="00AB0B2F">
              <w:rPr>
                <w:rFonts w:ascii="Times New Roman" w:hAnsi="Times New Roman"/>
                <w:sz w:val="24"/>
                <w:szCs w:val="24"/>
              </w:rPr>
              <w:t>31,3%</w:t>
            </w:r>
          </w:p>
        </w:tc>
        <w:tc>
          <w:tcPr>
            <w:tcW w:w="2344" w:type="dxa"/>
            <w:vAlign w:val="center"/>
          </w:tcPr>
          <w:p w14:paraId="1DEDCA62" w14:textId="77777777" w:rsidR="00AB0B2F" w:rsidRPr="00AB0B2F" w:rsidRDefault="00AB0B2F" w:rsidP="00AB0B2F">
            <w:pPr>
              <w:pStyle w:val="a3"/>
              <w:spacing w:after="0" w:line="240" w:lineRule="auto"/>
              <w:ind w:left="0"/>
              <w:contextualSpacing w:val="0"/>
              <w:jc w:val="center"/>
              <w:rPr>
                <w:rFonts w:ascii="Times New Roman" w:hAnsi="Times New Roman"/>
                <w:sz w:val="24"/>
                <w:szCs w:val="24"/>
              </w:rPr>
            </w:pPr>
            <w:r w:rsidRPr="00AB0B2F">
              <w:rPr>
                <w:rFonts w:ascii="Times New Roman" w:hAnsi="Times New Roman"/>
                <w:sz w:val="24"/>
                <w:szCs w:val="24"/>
              </w:rPr>
              <w:t>50,0%</w:t>
            </w:r>
          </w:p>
        </w:tc>
        <w:tc>
          <w:tcPr>
            <w:tcW w:w="2343" w:type="dxa"/>
            <w:vAlign w:val="center"/>
          </w:tcPr>
          <w:p w14:paraId="4679DC01" w14:textId="77777777" w:rsidR="00AB0B2F" w:rsidRPr="00AB0B2F" w:rsidRDefault="00AB0B2F" w:rsidP="00AB0B2F">
            <w:pPr>
              <w:pStyle w:val="a3"/>
              <w:spacing w:after="0" w:line="240" w:lineRule="auto"/>
              <w:ind w:left="0"/>
              <w:contextualSpacing w:val="0"/>
              <w:jc w:val="center"/>
              <w:rPr>
                <w:rFonts w:ascii="Times New Roman" w:hAnsi="Times New Roman"/>
                <w:sz w:val="24"/>
                <w:szCs w:val="24"/>
              </w:rPr>
            </w:pPr>
            <w:r w:rsidRPr="00AB0B2F">
              <w:rPr>
                <w:rFonts w:ascii="Times New Roman" w:hAnsi="Times New Roman"/>
                <w:sz w:val="24"/>
                <w:szCs w:val="24"/>
              </w:rPr>
              <w:t>12,5%</w:t>
            </w:r>
          </w:p>
        </w:tc>
        <w:tc>
          <w:tcPr>
            <w:tcW w:w="2344" w:type="dxa"/>
            <w:vAlign w:val="center"/>
          </w:tcPr>
          <w:p w14:paraId="4BF9FA5D" w14:textId="77777777" w:rsidR="00AB0B2F" w:rsidRPr="00AB0B2F" w:rsidRDefault="00AB0B2F" w:rsidP="00AB0B2F">
            <w:pPr>
              <w:pStyle w:val="a3"/>
              <w:spacing w:after="0" w:line="240" w:lineRule="auto"/>
              <w:ind w:left="0"/>
              <w:contextualSpacing w:val="0"/>
              <w:jc w:val="center"/>
              <w:rPr>
                <w:rFonts w:ascii="Times New Roman" w:hAnsi="Times New Roman"/>
                <w:sz w:val="24"/>
                <w:szCs w:val="24"/>
              </w:rPr>
            </w:pPr>
            <w:r w:rsidRPr="00AB0B2F">
              <w:rPr>
                <w:rFonts w:ascii="Times New Roman" w:hAnsi="Times New Roman"/>
                <w:sz w:val="24"/>
                <w:szCs w:val="24"/>
              </w:rPr>
              <w:t>6,3%</w:t>
            </w:r>
          </w:p>
        </w:tc>
      </w:tr>
      <w:bookmarkEnd w:id="4"/>
      <w:bookmarkEnd w:id="5"/>
      <w:bookmarkEnd w:id="6"/>
    </w:tbl>
    <w:p w14:paraId="2939930A" w14:textId="77777777" w:rsidR="00AB0B2F" w:rsidRPr="00AB0B2F" w:rsidRDefault="00AB0B2F" w:rsidP="00AB0B2F">
      <w:pPr>
        <w:pStyle w:val="3"/>
        <w:numPr>
          <w:ilvl w:val="0"/>
          <w:numId w:val="0"/>
        </w:numPr>
        <w:tabs>
          <w:tab w:val="left" w:pos="142"/>
        </w:tabs>
        <w:ind w:left="142"/>
        <w:rPr>
          <w:rFonts w:ascii="Times New Roman" w:hAnsi="Times New Roman"/>
        </w:rPr>
      </w:pPr>
    </w:p>
    <w:p w14:paraId="20CAAEF1" w14:textId="77777777" w:rsidR="000B0F58" w:rsidRDefault="00FE0D77" w:rsidP="00006542">
      <w:pPr>
        <w:pStyle w:val="3"/>
        <w:numPr>
          <w:ilvl w:val="1"/>
          <w:numId w:val="3"/>
        </w:numPr>
        <w:tabs>
          <w:tab w:val="left" w:pos="142"/>
        </w:tabs>
        <w:ind w:left="142" w:hanging="426"/>
        <w:rPr>
          <w:rFonts w:ascii="Times New Roman" w:hAnsi="Times New Roman"/>
          <w:lang w:val="ru-RU"/>
        </w:rPr>
      </w:pPr>
      <w:r>
        <w:t xml:space="preserve"> </w:t>
      </w:r>
      <w:r w:rsidR="000B0F58" w:rsidRPr="00FC6BBF">
        <w:rPr>
          <w:rFonts w:ascii="Times New Roman" w:hAnsi="Times New Roman"/>
        </w:rPr>
        <w:t>ВЫВОДЫ о характере изменения результатов ЕГЭ по предмету</w:t>
      </w:r>
    </w:p>
    <w:p w14:paraId="1AA611E5" w14:textId="77777777" w:rsidR="00AC1BF3" w:rsidRDefault="00AC1BF3" w:rsidP="00AC1BF3"/>
    <w:p w14:paraId="70093676" w14:textId="77777777" w:rsidR="00AC1BF3" w:rsidRPr="00AC1BF3" w:rsidRDefault="00AC1BF3" w:rsidP="00AC1BF3">
      <w:pPr>
        <w:shd w:val="clear" w:color="auto" w:fill="FFFFFF"/>
        <w:spacing w:line="360" w:lineRule="auto"/>
        <w:ind w:firstLine="709"/>
        <w:jc w:val="both"/>
        <w:rPr>
          <w:rFonts w:eastAsia="Times New Roman"/>
          <w:color w:val="0F1115"/>
        </w:rPr>
      </w:pPr>
      <w:r w:rsidRPr="00AC1BF3">
        <w:rPr>
          <w:rFonts w:eastAsia="Times New Roman"/>
          <w:color w:val="0F1115"/>
        </w:rPr>
        <w:t>На основе анализа статистических данных, представленных в разделе 2, можно зафиксировать значимые изменения в результатах ЕГЭ по информатике и ИКТ в 2026 году в образовательных организациях Поволжского округа по сравнению с 2024 и 2025 годами. В целом динамика результатов носит положительный, но неравномерный характер, свидетельствующий о постепенном улучшении качества подготовки участников экзамена.</w:t>
      </w:r>
    </w:p>
    <w:p w14:paraId="2C7B3685" w14:textId="77777777" w:rsidR="00AC1BF3" w:rsidRPr="00AC1BF3" w:rsidRDefault="00AC1BF3" w:rsidP="00AC1BF3">
      <w:pPr>
        <w:shd w:val="clear" w:color="auto" w:fill="FFFFFF"/>
        <w:spacing w:line="360" w:lineRule="auto"/>
        <w:ind w:firstLine="709"/>
        <w:jc w:val="both"/>
        <w:rPr>
          <w:rFonts w:eastAsia="Times New Roman"/>
          <w:color w:val="0F1115"/>
        </w:rPr>
      </w:pPr>
      <w:r w:rsidRPr="00AC1BF3">
        <w:rPr>
          <w:rFonts w:eastAsia="Times New Roman"/>
          <w:color w:val="0F1115"/>
        </w:rPr>
        <w:t xml:space="preserve">Прежде всего, обращает на себя внимание устойчивый рост среднего тестового балла, который в 2026 году достиг 60,1, что на 0,2 балла выше показателя 2025 года (59,9) и на 4,3 балла выше показателя 2024 года (55,8). Данная динамика свидетельствует о положительной тенденции в качестве подготовки участников за трёхлетний период. При этом наблюдается рост доли участников, показавших результаты в диапазоне от 61 до 80 баллов, — в 2026 году таких оказалось 38,4%, что является максимальным значением за трёхлетний период (в 2024 году — 36,2%, в 2025 году — 28,3%). Доля участников, получивших от минимального балла до 60 баллов, сократилась до 34,4%, что ниже показателей 2024 года (44,6%) и 2025 года (44,7%). Доля </w:t>
      </w:r>
      <w:proofErr w:type="spellStart"/>
      <w:r w:rsidRPr="00AC1BF3">
        <w:rPr>
          <w:rFonts w:eastAsia="Times New Roman"/>
          <w:color w:val="0F1115"/>
        </w:rPr>
        <w:t>высокобалльников</w:t>
      </w:r>
      <w:proofErr w:type="spellEnd"/>
      <w:r w:rsidRPr="00AC1BF3">
        <w:rPr>
          <w:rFonts w:eastAsia="Times New Roman"/>
          <w:color w:val="0F1115"/>
        </w:rPr>
        <w:t xml:space="preserve"> (от 81 до 100 баллов) в 2026 году составила 13,9%, что ниже показателя 2025 года (17,1%), но значительно выше уровня 2024 года (6,2%). Доля участников, не преодолевших минимальный балл, в 2026 году составила 13,2%, что практически соответствует уровню 2024 года (13,0%) и превышает показатель 2025 года (9,9%). Таким образом, общая картина результатов ЕГЭ по информатике и ИКТ в Поволжском округе в 2026 году </w:t>
      </w:r>
      <w:r w:rsidRPr="00AC1BF3">
        <w:rPr>
          <w:rFonts w:eastAsia="Times New Roman"/>
          <w:color w:val="0F1115"/>
        </w:rPr>
        <w:lastRenderedPageBreak/>
        <w:t>демонстрирует положительную динамику среднего балла и увеличение доли «середняков» при сохранении высокой доли неуспешных участников.</w:t>
      </w:r>
    </w:p>
    <w:p w14:paraId="0DE7444B" w14:textId="77777777" w:rsidR="00AC1BF3" w:rsidRPr="00AC1BF3" w:rsidRDefault="00AC1BF3" w:rsidP="00AC1BF3">
      <w:pPr>
        <w:shd w:val="clear" w:color="auto" w:fill="FFFFFF"/>
        <w:spacing w:line="360" w:lineRule="auto"/>
        <w:ind w:firstLine="709"/>
        <w:jc w:val="both"/>
        <w:rPr>
          <w:rFonts w:eastAsia="Times New Roman"/>
          <w:color w:val="0F1115"/>
        </w:rPr>
      </w:pPr>
      <w:r w:rsidRPr="00AC1BF3">
        <w:rPr>
          <w:rFonts w:eastAsia="Times New Roman"/>
          <w:color w:val="0F1115"/>
        </w:rPr>
        <w:t xml:space="preserve">Анализ результатов в разрезе административно-территориальных единиц Поволжского округа выявляет существенную дифференциацию уровня подготовки выпускников. В городском округе Новокуйбышевск, где доля участников ЕГЭ по информатике составляет 43,7% от общего числа сдающих в округе (66 человек), результаты демонстрируют более низкий уровень подготовки по сравнению с муниципальным районом Волжский. Доля не преодолевших минимальный балл здесь составляет 13,6%, что несколько выше, чем в Волжском районе (12,9%). Доля участников, получивших от минимального балла до 60 баллов, в Новокуйбышевске составляет 42,4% — это значительно выше аналогичного показателя в Волжском районе (28,2%). Доля показавших результаты от 61 до 80 баллов в Новокуйбышевске составляет лишь 30,3%, тогда как в Волжском районе этот показатель достигает 44,7%. Доля </w:t>
      </w:r>
      <w:proofErr w:type="spellStart"/>
      <w:r w:rsidRPr="00AC1BF3">
        <w:rPr>
          <w:rFonts w:eastAsia="Times New Roman"/>
          <w:color w:val="0F1115"/>
        </w:rPr>
        <w:t>высокобалльников</w:t>
      </w:r>
      <w:proofErr w:type="spellEnd"/>
      <w:r w:rsidRPr="00AC1BF3">
        <w:rPr>
          <w:rFonts w:eastAsia="Times New Roman"/>
          <w:color w:val="0F1115"/>
        </w:rPr>
        <w:t xml:space="preserve"> (от 81 до 100 баллов) в Новокуйбышевске составляет 13,6%, что незначительно ниже показателя Волжского района (14,1%). Таким образом, в Волжском районе результаты значительно выше, чем в Новокуйбышевске, особенно по доле участников в диапазоне 61–80 баллов (разница составляет 14,4 процентных пункта) и доле участников с низкими результатами до 60 баллов (разница составляет 14,2 процентных пункта в пользу Волжского района), что свидетельствует о более эффективной организации подготовки к ЕГЭ по информатике в муниципальном районе.</w:t>
      </w:r>
    </w:p>
    <w:p w14:paraId="7C3398A8" w14:textId="77777777" w:rsidR="00AC1BF3" w:rsidRPr="00AC1BF3" w:rsidRDefault="00AC1BF3" w:rsidP="00AC1BF3">
      <w:pPr>
        <w:shd w:val="clear" w:color="auto" w:fill="FFFFFF"/>
        <w:spacing w:line="360" w:lineRule="auto"/>
        <w:ind w:firstLine="709"/>
        <w:jc w:val="both"/>
        <w:rPr>
          <w:rFonts w:eastAsia="Times New Roman"/>
          <w:color w:val="0F1115"/>
        </w:rPr>
      </w:pPr>
      <w:r w:rsidRPr="00AC1BF3">
        <w:rPr>
          <w:rFonts w:eastAsia="Times New Roman"/>
          <w:color w:val="0F1115"/>
        </w:rPr>
        <w:t xml:space="preserve">Сопоставление результатов по типам образовательных организаций позволяет глубже понять причины выявленных территориальных различий. Наиболее массовая категория участников — выпускники обычных СОШ, составляющие 82,1% от общего числа участников (124 человека), — показывает следующие результаты: 12,1% не преодолели минимальный балл, 31,5% получили от минимального балла до 60, 42,7% — от 61 до 80 и 13,7% — от 81 до 100 баллов. Именно в этой категории фиксируется как основная масса «середняков», так и значительная доля </w:t>
      </w:r>
      <w:proofErr w:type="spellStart"/>
      <w:r w:rsidRPr="00AC1BF3">
        <w:rPr>
          <w:rFonts w:eastAsia="Times New Roman"/>
          <w:color w:val="0F1115"/>
        </w:rPr>
        <w:t>высокобалльников</w:t>
      </w:r>
      <w:proofErr w:type="spellEnd"/>
      <w:r w:rsidRPr="00AC1BF3">
        <w:rPr>
          <w:rFonts w:eastAsia="Times New Roman"/>
          <w:color w:val="0F1115"/>
        </w:rPr>
        <w:t xml:space="preserve">, что свидетельствует о повышении качества подготовки по информатике в обычных школах. Выпускники лицеев и гимназий (11 участников, 7,3% от общего числа) демонстрируют наиболее высокие результаты: отсутствуют </w:t>
      </w:r>
      <w:proofErr w:type="spellStart"/>
      <w:r w:rsidRPr="00AC1BF3">
        <w:rPr>
          <w:rFonts w:eastAsia="Times New Roman"/>
          <w:color w:val="0F1115"/>
        </w:rPr>
        <w:t>несдавшие</w:t>
      </w:r>
      <w:proofErr w:type="spellEnd"/>
      <w:r w:rsidRPr="00AC1BF3">
        <w:rPr>
          <w:rFonts w:eastAsia="Times New Roman"/>
          <w:color w:val="0F1115"/>
        </w:rPr>
        <w:t xml:space="preserve"> (0,0%), 45,5% получили от минимального балла до 60, 27,3% — от 61 до 80 и 27,3% — от 81 до 100 баллов. Выпускники СОШ с углублённым изучением предметов (УИП) (16 участников, 10,6% от общего числа) показывают наиболее низкие результаты: 31,3% не преодолели минимальный балл, 50,0% получили от минимального балла до 60, 12,5% — от 61 до 80 и 6,3% — от 81 </w:t>
      </w:r>
      <w:r w:rsidRPr="00AC1BF3">
        <w:rPr>
          <w:rFonts w:eastAsia="Times New Roman"/>
          <w:color w:val="0F1115"/>
        </w:rPr>
        <w:lastRenderedPageBreak/>
        <w:t>до 100 баллов. Данный факт вызывает серьёзное беспокойство, поскольку школы с углублённым изучением предметов, которые должны обеспечивать более высокий уровень подготовки, демонстрируют наихудшие результаты, что может свидетельствовать о недостаточной эффективности преподавания информатики в данных образовательных организациях или о недостаточном уровне мотивации учащихся, выбирающих информатику в этих школах. При этом следует отметить, что все 151 участник изучали информатику на углублённом уровне, что свидетельствует о том, что углублённое изучение предмета само по себе не гарантирует высоких результатов, а качество подготовки в значительной степени зависит от эффективности преподавания и индивидуальной работы с учащимися.</w:t>
      </w:r>
    </w:p>
    <w:p w14:paraId="627453B3" w14:textId="77777777" w:rsidR="00AC1BF3" w:rsidRPr="00AC1BF3" w:rsidRDefault="00AC1BF3" w:rsidP="00AC1BF3">
      <w:pPr>
        <w:shd w:val="clear" w:color="auto" w:fill="FFFFFF"/>
        <w:spacing w:line="360" w:lineRule="auto"/>
        <w:ind w:firstLine="709"/>
        <w:jc w:val="both"/>
        <w:rPr>
          <w:rFonts w:eastAsia="Times New Roman"/>
          <w:color w:val="0F1115"/>
        </w:rPr>
      </w:pPr>
      <w:r w:rsidRPr="00AC1BF3">
        <w:rPr>
          <w:rFonts w:eastAsia="Times New Roman"/>
          <w:color w:val="0F1115"/>
        </w:rPr>
        <w:t>В разрезе категорий участников все 145 выпускников текущего года, обучающихся по программам среднего общего образования (96,0% от общего числа участников), распределились следующим образом: 13,2% не преодолели минимальный балл, 34,4% получили от минимального балла до 60, 38,4% — от 61 до 80 и 13,9% — от 81 до 100 баллов. Участники из числа выпускников СПО и ВПЛ в 2026 году отсутствовали, при этом сохранилось присутствие шести участников с ограниченными возможностями здоровья (4,0% от общего числа участников). Наиболее проблемной группой с точки зрения риска неуспешности являются выпускники СОШ с УИП (31,3% неуспешных), что требует дополнительного анализа причин низких результатов в данных школах.</w:t>
      </w:r>
    </w:p>
    <w:p w14:paraId="23BBDECF" w14:textId="77777777" w:rsidR="00AC1BF3" w:rsidRPr="00AC1BF3" w:rsidRDefault="00AC1BF3" w:rsidP="00AC1BF3"/>
    <w:p w14:paraId="795F6A6F" w14:textId="77777777" w:rsidR="00DB6745" w:rsidRDefault="000B0F58" w:rsidP="00006542">
      <w:pPr>
        <w:pStyle w:val="3"/>
        <w:numPr>
          <w:ilvl w:val="1"/>
          <w:numId w:val="3"/>
        </w:numPr>
        <w:tabs>
          <w:tab w:val="left" w:pos="142"/>
        </w:tabs>
        <w:ind w:left="142" w:hanging="426"/>
        <w:jc w:val="both"/>
        <w:rPr>
          <w:rFonts w:ascii="Times New Roman" w:hAnsi="Times New Roman"/>
          <w:lang w:val="ru-RU"/>
        </w:rPr>
      </w:pPr>
      <w:r>
        <w:rPr>
          <w:rFonts w:ascii="Times New Roman" w:hAnsi="Times New Roman"/>
          <w:lang w:val="ru-RU"/>
        </w:rPr>
        <w:t>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w:t>
      </w:r>
      <w:r w:rsidR="009347B7">
        <w:rPr>
          <w:rFonts w:ascii="Times New Roman" w:hAnsi="Times New Roman"/>
          <w:lang w:val="ru-RU"/>
        </w:rPr>
        <w:t>ОП</w:t>
      </w:r>
    </w:p>
    <w:p w14:paraId="5C833037" w14:textId="77777777" w:rsidR="000B0F58" w:rsidRDefault="000B0F58" w:rsidP="008F2F8E"/>
    <w:p w14:paraId="2FDD8C9E" w14:textId="77777777" w:rsidR="008028D6" w:rsidRPr="008028D6" w:rsidRDefault="008028D6" w:rsidP="008028D6">
      <w:pPr>
        <w:shd w:val="clear" w:color="auto" w:fill="FFFFFF"/>
        <w:spacing w:line="360" w:lineRule="auto"/>
        <w:ind w:firstLine="709"/>
        <w:jc w:val="both"/>
        <w:rPr>
          <w:rFonts w:eastAsia="Times New Roman"/>
          <w:color w:val="0F1115"/>
        </w:rPr>
      </w:pPr>
      <w:r w:rsidRPr="008028D6">
        <w:rPr>
          <w:rFonts w:eastAsia="Times New Roman"/>
          <w:color w:val="0F1115"/>
        </w:rPr>
        <w:t>В предыдущие годы на муниципальном уровне и в образовательных организациях Поволжского округа был принят комплекс мер, направленных на повышение качества освоения федеральных образовательных программ (ФОП) и подготовку обучающихся к государственной итоговой аттестации по информатике и ИКТ. В частности, в качестве единой методической темы на 202</w:t>
      </w:r>
      <w:r w:rsidR="000E2842">
        <w:rPr>
          <w:rFonts w:eastAsia="Times New Roman"/>
          <w:color w:val="0F1115"/>
        </w:rPr>
        <w:t>5</w:t>
      </w:r>
      <w:r w:rsidRPr="008028D6">
        <w:rPr>
          <w:rFonts w:eastAsia="Times New Roman"/>
          <w:color w:val="0F1115"/>
        </w:rPr>
        <w:t>–202</w:t>
      </w:r>
      <w:r w:rsidR="000E2842">
        <w:rPr>
          <w:rFonts w:eastAsia="Times New Roman"/>
          <w:color w:val="0F1115"/>
        </w:rPr>
        <w:t>6</w:t>
      </w:r>
      <w:r w:rsidRPr="008028D6">
        <w:rPr>
          <w:rFonts w:eastAsia="Times New Roman"/>
          <w:color w:val="0F1115"/>
        </w:rPr>
        <w:t xml:space="preserve"> учебный год было определено направление «Совершенствование качества образования, обновление содержания и педагогической технологии в условиях реализации ФОП и обновленных ФГОС». В рамках данной работы ставились задачи по повышению профессиональной компетентности учителей информатики, внедрению новых технологий преподавания, обеспечению высокого методического уровня обучения по предмету, а также по подготовке обучающихся к успешной сдаче ГИА. Кроме того, на уровне муниципалитета организовывались </w:t>
      </w:r>
      <w:proofErr w:type="spellStart"/>
      <w:r w:rsidRPr="008028D6">
        <w:rPr>
          <w:rFonts w:eastAsia="Times New Roman"/>
          <w:color w:val="0F1115"/>
        </w:rPr>
        <w:t>стажировочные</w:t>
      </w:r>
      <w:proofErr w:type="spellEnd"/>
      <w:r w:rsidRPr="008028D6">
        <w:rPr>
          <w:rFonts w:eastAsia="Times New Roman"/>
          <w:color w:val="0F1115"/>
        </w:rPr>
        <w:t xml:space="preserve"> площадки для трансляции эффективных практик внедрения ФОП, оказывалась консультационная и </w:t>
      </w:r>
      <w:r w:rsidRPr="008028D6">
        <w:rPr>
          <w:rFonts w:eastAsia="Times New Roman"/>
          <w:color w:val="0F1115"/>
        </w:rPr>
        <w:lastRenderedPageBreak/>
        <w:t>методическая помощь образовательным организациям в части разработки рабочих программ по информатике, проводились семинары и вебинары по вопросам подготовки к ЕГЭ, организовывались муниципальные диагностические работы в формате ЕГЭ для обучающихся 11-х классов с последующим детальным анализом результатов и корректировкой образовательного процесса. Активно велась работа по профессиональному развитию педагогов и руководителей в условиях реализации обновлённых ФГОС и ФОП, с акцентом на методическое сопровождение образовательного процесса, а также организовывались курсы повышения квалификации для учителей информатики по вопросам подготовки к государственной итоговой аттестации. В рамках реализации Комплексного плана мероприятий по повышению качества математического и естественно-научного образования до 2030 года в школах округа активно обновлялась материально-техническая база кабинетов информатики, внедрялись современные образовательные технологии, что сделало информатику более доступной и привлекательной для широкого круга учеников, независимо от статуса их школы.</w:t>
      </w:r>
    </w:p>
    <w:p w14:paraId="61684CAF" w14:textId="77777777" w:rsidR="008028D6" w:rsidRPr="008028D6" w:rsidRDefault="008028D6" w:rsidP="008028D6">
      <w:pPr>
        <w:shd w:val="clear" w:color="auto" w:fill="FFFFFF"/>
        <w:spacing w:line="360" w:lineRule="auto"/>
        <w:ind w:firstLine="709"/>
        <w:jc w:val="both"/>
        <w:rPr>
          <w:rFonts w:eastAsia="Times New Roman"/>
          <w:color w:val="0F1115"/>
        </w:rPr>
      </w:pPr>
      <w:r w:rsidRPr="008028D6">
        <w:rPr>
          <w:rFonts w:eastAsia="Times New Roman"/>
          <w:color w:val="0F1115"/>
        </w:rPr>
        <w:t xml:space="preserve">Можно предположить, что принятые меры оказали определённое положительное влияние на динамику результатов ЕГЭ по информатике и ИКТ в 2026 году, что выразилось в устойчивом росте среднего балла (с 55,8 в 2024 году до 60,1 в 2026 году), увеличении доли участников, показавших результаты в диапазоне 61–80 баллов (с 36,2% в 2024 году до 38,4% в 2026 году), и значительном росте доли </w:t>
      </w:r>
      <w:proofErr w:type="spellStart"/>
      <w:r w:rsidRPr="008028D6">
        <w:rPr>
          <w:rFonts w:eastAsia="Times New Roman"/>
          <w:color w:val="0F1115"/>
        </w:rPr>
        <w:t>высокобалльников</w:t>
      </w:r>
      <w:proofErr w:type="spellEnd"/>
      <w:r w:rsidRPr="008028D6">
        <w:rPr>
          <w:rFonts w:eastAsia="Times New Roman"/>
          <w:color w:val="0F1115"/>
        </w:rPr>
        <w:t xml:space="preserve"> по сравнению с 2024 годом (с 6,2% до 13,9%). Положительная динамика особенно заметна в обычных школах (СОШ), где доля участников выросла с 72,3% в 2024 году до 82,1% в 2026 году, а результаты показывают устойчивый рост: доля </w:t>
      </w:r>
      <w:proofErr w:type="spellStart"/>
      <w:r w:rsidRPr="008028D6">
        <w:rPr>
          <w:rFonts w:eastAsia="Times New Roman"/>
          <w:color w:val="0F1115"/>
        </w:rPr>
        <w:t>высокобалльников</w:t>
      </w:r>
      <w:proofErr w:type="spellEnd"/>
      <w:r w:rsidRPr="008028D6">
        <w:rPr>
          <w:rFonts w:eastAsia="Times New Roman"/>
          <w:color w:val="0F1115"/>
        </w:rPr>
        <w:t xml:space="preserve"> в СОШ составляет 13,7%, что практически соответствует общему показателю по округу. Это свидетельствует о том, что принятые меры по обновлению материально-технической базы и повышению доступности качественного образования по информатике дают свои результаты, и информатика перестаёт быть уделом только специализированных учебных заведений. Однако, несмотря на положительную динамику, остаются проблемные зоны. Сохранение высокой доли участников, не преодолевших минимальный балл (13,2% в 2026 году против 13,0% в 2024 году), указывает на то, что принятые меры пока не позволили решить проблему низких результатов, особенно в школах с углублённым изучением предметов (УИП), где доля неуспешных достигла 31,3%, что требует дополнительного анализа и разработки адресных мер поддержки данных образовательных организаций. Также вызывает обеспокоенность ситуация в городском округе Новокуйбышевск, где доля участников с низкими результатами (до 60 баллов) составляет 42,4% при доле </w:t>
      </w:r>
      <w:proofErr w:type="spellStart"/>
      <w:r w:rsidRPr="008028D6">
        <w:rPr>
          <w:rFonts w:eastAsia="Times New Roman"/>
          <w:color w:val="0F1115"/>
        </w:rPr>
        <w:t>высокобалльников</w:t>
      </w:r>
      <w:proofErr w:type="spellEnd"/>
      <w:r w:rsidRPr="008028D6">
        <w:rPr>
          <w:rFonts w:eastAsia="Times New Roman"/>
          <w:color w:val="0F1115"/>
        </w:rPr>
        <w:t xml:space="preserve"> лишь 13,6%, что свидетельствует о необходимости усиления методической работы именно на уровне </w:t>
      </w:r>
      <w:r w:rsidRPr="008028D6">
        <w:rPr>
          <w:rFonts w:eastAsia="Times New Roman"/>
          <w:color w:val="0F1115"/>
        </w:rPr>
        <w:lastRenderedPageBreak/>
        <w:t xml:space="preserve">данного муниципалитета. Вместе с тем, сохранение присутствия участников с ограниченными возможностями здоровья (4,0% от общего числа участников) свидетельствует о расширении доступности экзамена для разных категорий граждан, что является положительным аспектом реализации образовательной политики инклюзии. Таким образом, комплекс принятых мер способствовал положительной динамике результатов, однако их влияние оказалось неравномерным, что говорит о необходимости дальнейшего совершенствования адресной работы с различными группами обучающихся и типами образовательных организаций, особенно в части снижения доли неуспешных участников в школах с УИП и в Новокуйбышевске, а также усиления работы по увеличению доли </w:t>
      </w:r>
      <w:proofErr w:type="spellStart"/>
      <w:r w:rsidRPr="008028D6">
        <w:rPr>
          <w:rFonts w:eastAsia="Times New Roman"/>
          <w:color w:val="0F1115"/>
        </w:rPr>
        <w:t>высокобалльников</w:t>
      </w:r>
      <w:proofErr w:type="spellEnd"/>
      <w:r w:rsidRPr="008028D6">
        <w:rPr>
          <w:rFonts w:eastAsia="Times New Roman"/>
          <w:color w:val="0F1115"/>
        </w:rPr>
        <w:t xml:space="preserve"> за счёт трансляции эффективных практик лицеев и гимназий в другие типы образовательных организаций.</w:t>
      </w:r>
    </w:p>
    <w:p w14:paraId="7952B3C2" w14:textId="77777777" w:rsidR="008028D6" w:rsidRPr="000B0F58" w:rsidRDefault="008028D6" w:rsidP="008F2F8E"/>
    <w:p w14:paraId="74C6FFAD" w14:textId="77777777" w:rsidR="0015454E" w:rsidRPr="00644E7E" w:rsidRDefault="008C725A" w:rsidP="00727A8C">
      <w:pPr>
        <w:spacing w:line="360" w:lineRule="auto"/>
        <w:jc w:val="both"/>
        <w:rPr>
          <w:sz w:val="28"/>
          <w:szCs w:val="28"/>
        </w:rPr>
      </w:pPr>
      <w:r>
        <w:rPr>
          <w:sz w:val="28"/>
          <w:szCs w:val="28"/>
        </w:rPr>
        <w:br w:type="page"/>
      </w:r>
    </w:p>
    <w:p w14:paraId="114B86C3" w14:textId="77777777" w:rsidR="005060D9" w:rsidRDefault="003B3449" w:rsidP="00FC6BBF">
      <w:pPr>
        <w:pStyle w:val="2"/>
        <w:jc w:val="center"/>
        <w:rPr>
          <w:rFonts w:ascii="Times New Roman" w:hAnsi="Times New Roman"/>
          <w:b/>
          <w:bCs/>
          <w:color w:val="auto"/>
          <w:sz w:val="28"/>
          <w:szCs w:val="28"/>
          <w:lang w:val="ru-RU"/>
        </w:rPr>
      </w:pPr>
      <w:r w:rsidRPr="00FC6BBF">
        <w:rPr>
          <w:rFonts w:ascii="Times New Roman" w:hAnsi="Times New Roman"/>
          <w:b/>
          <w:bCs/>
          <w:color w:val="auto"/>
          <w:sz w:val="28"/>
          <w:szCs w:val="28"/>
        </w:rPr>
        <w:lastRenderedPageBreak/>
        <w:t xml:space="preserve">Раздел </w:t>
      </w:r>
      <w:r w:rsidR="008B3321" w:rsidRPr="00FC6BBF">
        <w:rPr>
          <w:rFonts w:ascii="Times New Roman" w:hAnsi="Times New Roman"/>
          <w:b/>
          <w:bCs/>
          <w:color w:val="auto"/>
          <w:sz w:val="28"/>
          <w:szCs w:val="28"/>
        </w:rPr>
        <w:t>3</w:t>
      </w:r>
      <w:r w:rsidR="005060D9" w:rsidRPr="00FC6BBF">
        <w:rPr>
          <w:rFonts w:ascii="Times New Roman" w:hAnsi="Times New Roman"/>
          <w:b/>
          <w:bCs/>
          <w:color w:val="auto"/>
          <w:sz w:val="28"/>
          <w:szCs w:val="28"/>
        </w:rPr>
        <w:t xml:space="preserve">. </w:t>
      </w:r>
      <w:r w:rsidR="0030218B">
        <w:rPr>
          <w:rFonts w:ascii="Times New Roman" w:hAnsi="Times New Roman"/>
          <w:b/>
          <w:bCs/>
          <w:color w:val="auto"/>
          <w:sz w:val="28"/>
          <w:szCs w:val="28"/>
          <w:lang w:val="ru-RU"/>
        </w:rPr>
        <w:t xml:space="preserve">МЕТОДИЧЕСКИЙ </w:t>
      </w:r>
      <w:r w:rsidR="005060D9" w:rsidRPr="00FC6BBF">
        <w:rPr>
          <w:rFonts w:ascii="Times New Roman" w:hAnsi="Times New Roman"/>
          <w:b/>
          <w:bCs/>
          <w:color w:val="auto"/>
          <w:sz w:val="28"/>
          <w:szCs w:val="28"/>
        </w:rPr>
        <w:t xml:space="preserve">АНАЛИЗ РЕЗУЛЬТАТОВ ВЫПОЛНЕНИЯ </w:t>
      </w:r>
      <w:r w:rsidR="00695215">
        <w:rPr>
          <w:rFonts w:ascii="Times New Roman" w:hAnsi="Times New Roman"/>
          <w:b/>
          <w:bCs/>
          <w:color w:val="auto"/>
          <w:sz w:val="28"/>
          <w:szCs w:val="28"/>
          <w:lang w:val="ru-RU"/>
        </w:rPr>
        <w:t>ЗАДАНИЙ КИМ</w:t>
      </w:r>
      <w:r w:rsidR="00695E1F" w:rsidRPr="008718AA">
        <w:rPr>
          <w:rStyle w:val="a6"/>
          <w:rFonts w:ascii="Times New Roman" w:hAnsi="Times New Roman"/>
          <w:bCs/>
          <w:color w:val="auto"/>
          <w:sz w:val="28"/>
          <w:szCs w:val="28"/>
        </w:rPr>
        <w:footnoteReference w:id="7"/>
      </w:r>
      <w:r w:rsidR="000A77ED">
        <w:rPr>
          <w:rFonts w:ascii="Times New Roman" w:hAnsi="Times New Roman"/>
          <w:b/>
          <w:bCs/>
          <w:color w:val="auto"/>
          <w:sz w:val="28"/>
          <w:szCs w:val="28"/>
          <w:lang w:val="ru-RU"/>
        </w:rPr>
        <w:t xml:space="preserve"> </w:t>
      </w:r>
      <w:r w:rsidR="008962F8">
        <w:rPr>
          <w:rFonts w:ascii="Times New Roman" w:hAnsi="Times New Roman"/>
          <w:b/>
          <w:bCs/>
          <w:color w:val="auto"/>
          <w:sz w:val="28"/>
          <w:szCs w:val="28"/>
          <w:lang w:val="ru-RU"/>
        </w:rPr>
        <w:br/>
      </w:r>
      <w:r w:rsidR="000A77ED">
        <w:rPr>
          <w:rFonts w:ascii="Times New Roman" w:hAnsi="Times New Roman"/>
          <w:b/>
          <w:bCs/>
          <w:color w:val="auto"/>
          <w:sz w:val="28"/>
          <w:szCs w:val="28"/>
          <w:lang w:val="ru-RU"/>
        </w:rPr>
        <w:t>И РЕКОМЕНДАЦИИ ДЛЯ РЕГИОНАЛЬНОЙ СИСТЕМЫ ОБРАЗОВАНИЯ</w:t>
      </w:r>
    </w:p>
    <w:p w14:paraId="197DA482" w14:textId="77777777" w:rsidR="00A870CD" w:rsidRPr="00634251" w:rsidRDefault="00A870CD" w:rsidP="00006542">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041CD583" w14:textId="77777777" w:rsidR="003E43F2" w:rsidRPr="00FA4B3A" w:rsidRDefault="003E43F2" w:rsidP="00727A8C">
      <w:pPr>
        <w:spacing w:line="360" w:lineRule="auto"/>
        <w:jc w:val="both"/>
      </w:pPr>
    </w:p>
    <w:p w14:paraId="6137C49A" w14:textId="77777777" w:rsidR="00D26219" w:rsidRPr="00715B99" w:rsidRDefault="000A77ED" w:rsidP="00006542">
      <w:pPr>
        <w:pStyle w:val="3"/>
        <w:numPr>
          <w:ilvl w:val="1"/>
          <w:numId w:val="3"/>
        </w:numPr>
        <w:tabs>
          <w:tab w:val="left" w:pos="142"/>
        </w:tabs>
        <w:ind w:left="142" w:hanging="426"/>
        <w:rPr>
          <w:rFonts w:ascii="Times New Roman" w:hAnsi="Times New Roman"/>
        </w:rPr>
      </w:pPr>
      <w:r>
        <w:rPr>
          <w:rFonts w:ascii="Times New Roman" w:hAnsi="Times New Roman"/>
          <w:lang w:val="ru-RU"/>
        </w:rPr>
        <w:t xml:space="preserve"> Статистический </w:t>
      </w:r>
      <w:r w:rsidR="00EC36C1" w:rsidRPr="00FC6BBF">
        <w:rPr>
          <w:rFonts w:ascii="Times New Roman" w:hAnsi="Times New Roman"/>
        </w:rPr>
        <w:t>анализ</w:t>
      </w:r>
      <w:r w:rsidR="00D26219" w:rsidRPr="00FC6BBF">
        <w:rPr>
          <w:rFonts w:ascii="Times New Roman" w:hAnsi="Times New Roman"/>
        </w:rPr>
        <w:t xml:space="preserve"> выполнения заданий КИМ</w:t>
      </w:r>
    </w:p>
    <w:p w14:paraId="337E22C2" w14:textId="77777777" w:rsidR="008C725A" w:rsidRDefault="008C725A" w:rsidP="00FC6BBF">
      <w:pPr>
        <w:ind w:left="-426" w:firstLine="852"/>
        <w:contextualSpacing/>
        <w:jc w:val="both"/>
        <w:rPr>
          <w:b/>
          <w:i/>
          <w:iCs/>
        </w:rPr>
      </w:pPr>
    </w:p>
    <w:p w14:paraId="09084C04" w14:textId="77777777" w:rsidR="00905127" w:rsidRPr="008C725A" w:rsidRDefault="002A19D5" w:rsidP="00727A8C">
      <w:pPr>
        <w:ind w:firstLine="567"/>
        <w:contextualSpacing/>
        <w:jc w:val="both"/>
        <w:rPr>
          <w:b/>
          <w:i/>
          <w:iCs/>
        </w:rPr>
      </w:pPr>
      <w:r>
        <w:rPr>
          <w:b/>
          <w:i/>
          <w:iCs/>
        </w:rPr>
        <w:t xml:space="preserve">Анализ выполнения КИМ </w:t>
      </w:r>
      <w:r w:rsidR="00A62FC0">
        <w:rPr>
          <w:b/>
          <w:i/>
          <w:iCs/>
        </w:rPr>
        <w:t>проводится</w:t>
      </w:r>
      <w:r w:rsidR="00CA3EB7">
        <w:rPr>
          <w:b/>
          <w:i/>
          <w:iCs/>
        </w:rPr>
        <w:t xml:space="preserve"> на основе</w:t>
      </w:r>
      <w:r w:rsidR="00905127" w:rsidRPr="008C725A">
        <w:rPr>
          <w:b/>
          <w:i/>
          <w:iCs/>
        </w:rPr>
        <w:t xml:space="preserve"> </w:t>
      </w:r>
      <w:r w:rsidRPr="008C725A">
        <w:rPr>
          <w:b/>
          <w:i/>
          <w:iCs/>
        </w:rPr>
        <w:t>всего массива</w:t>
      </w:r>
      <w:r w:rsidR="00953DDA">
        <w:rPr>
          <w:b/>
          <w:i/>
          <w:iCs/>
        </w:rPr>
        <w:t xml:space="preserve"> результатов</w:t>
      </w:r>
      <w:r w:rsidR="00905127" w:rsidRPr="008C725A">
        <w:rPr>
          <w:b/>
          <w:i/>
          <w:iCs/>
        </w:rPr>
        <w:t xml:space="preserve"> участников </w:t>
      </w:r>
      <w:r w:rsidR="00962B75">
        <w:rPr>
          <w:b/>
          <w:i/>
          <w:iCs/>
        </w:rPr>
        <w:t xml:space="preserve">основного дня </w:t>
      </w:r>
      <w:r w:rsidR="00905127" w:rsidRPr="008C725A">
        <w:rPr>
          <w:b/>
          <w:i/>
          <w:iCs/>
        </w:rPr>
        <w:t xml:space="preserve">основного </w:t>
      </w:r>
      <w:r w:rsidR="00A263F5" w:rsidRPr="008C725A">
        <w:rPr>
          <w:b/>
          <w:i/>
          <w:iCs/>
        </w:rPr>
        <w:t>периода</w:t>
      </w:r>
      <w:r w:rsidR="00905127" w:rsidRPr="008C725A">
        <w:rPr>
          <w:b/>
          <w:i/>
          <w:iCs/>
        </w:rPr>
        <w:t xml:space="preserve"> ЕГЭ по учебному предмету</w:t>
      </w:r>
      <w:r w:rsidR="00A263F5" w:rsidRPr="008C725A">
        <w:rPr>
          <w:b/>
          <w:i/>
          <w:iCs/>
        </w:rPr>
        <w:t xml:space="preserve"> в субъекте Российской Федерации</w:t>
      </w:r>
      <w:r w:rsidR="00905127" w:rsidRPr="008C725A">
        <w:rPr>
          <w:b/>
          <w:i/>
          <w:iCs/>
        </w:rPr>
        <w:t xml:space="preserve"> вне зависимости от выполненного</w:t>
      </w:r>
      <w:r w:rsidR="007825A6">
        <w:rPr>
          <w:b/>
          <w:i/>
          <w:iCs/>
        </w:rPr>
        <w:t xml:space="preserve"> участником экзамена</w:t>
      </w:r>
      <w:r w:rsidR="00905127" w:rsidRPr="008C725A">
        <w:rPr>
          <w:b/>
          <w:i/>
          <w:iCs/>
        </w:rPr>
        <w:t xml:space="preserve"> варианта КИМ.</w:t>
      </w:r>
    </w:p>
    <w:p w14:paraId="1E58D945" w14:textId="77777777" w:rsidR="00CA3EB7" w:rsidRDefault="005060D9" w:rsidP="00727A8C">
      <w:pPr>
        <w:ind w:firstLine="567"/>
        <w:jc w:val="both"/>
        <w:rPr>
          <w:i/>
          <w:iCs/>
        </w:rPr>
      </w:pPr>
      <w:r w:rsidRPr="00B86ACD">
        <w:rPr>
          <w:i/>
          <w:iCs/>
        </w:rPr>
        <w:t>Анализ проводится в соответствии с методическими традициями предмета и особенностями экзаменационной модели по предмету</w:t>
      </w:r>
      <w:r w:rsidR="003B3449" w:rsidRPr="00B86ACD">
        <w:rPr>
          <w:i/>
          <w:iCs/>
        </w:rPr>
        <w:t xml:space="preserve"> </w:t>
      </w:r>
      <w:r w:rsidRPr="00B86ACD">
        <w:rPr>
          <w:i/>
          <w:iCs/>
        </w:rPr>
        <w:t>(</w:t>
      </w:r>
      <w:r w:rsidR="006F67F1" w:rsidRPr="00B86ACD">
        <w:rPr>
          <w:i/>
          <w:iCs/>
        </w:rPr>
        <w:t>н</w:t>
      </w:r>
      <w:r w:rsidRPr="00B86ACD">
        <w:rPr>
          <w:i/>
          <w:iCs/>
        </w:rPr>
        <w:t>апример, по группам заданий одинаковой формы, по видам деятельности, по тематическим разделам и т.п.)</w:t>
      </w:r>
      <w:r w:rsidR="006F67F1" w:rsidRPr="00B86ACD">
        <w:rPr>
          <w:i/>
          <w:iCs/>
        </w:rPr>
        <w:t>.</w:t>
      </w:r>
      <w:r w:rsidR="00CA3EB7" w:rsidRPr="00CA3EB7">
        <w:rPr>
          <w:i/>
          <w:iCs/>
        </w:rPr>
        <w:t xml:space="preserve"> </w:t>
      </w:r>
    </w:p>
    <w:p w14:paraId="5193FF29" w14:textId="77777777" w:rsidR="00795ACC" w:rsidRDefault="00795ACC" w:rsidP="00727A8C">
      <w:pPr>
        <w:ind w:firstLine="567"/>
        <w:jc w:val="both"/>
        <w:rPr>
          <w:i/>
          <w:iCs/>
        </w:rPr>
      </w:pPr>
      <w:r>
        <w:rPr>
          <w:i/>
          <w:iCs/>
        </w:rPr>
        <w:t>Анализ может проводиться в контексте основных направлений / приоритетов развития региональной системы общего образования.</w:t>
      </w:r>
    </w:p>
    <w:p w14:paraId="35B0B298" w14:textId="77777777" w:rsidR="00601252" w:rsidRDefault="00CA3EB7" w:rsidP="00727A8C">
      <w:pPr>
        <w:ind w:firstLine="567"/>
        <w:jc w:val="both"/>
        <w:rPr>
          <w:i/>
          <w:iCs/>
        </w:rPr>
      </w:pPr>
      <w:r w:rsidRPr="00FC6BBF">
        <w:rPr>
          <w:i/>
          <w:iCs/>
        </w:rPr>
        <w:t>Анализ проводится не только на основе среднего процента выполнения</w:t>
      </w:r>
      <w:r w:rsidR="004D79C6">
        <w:rPr>
          <w:i/>
          <w:iCs/>
        </w:rPr>
        <w:t xml:space="preserve"> и среднего процента от общего числа участников, получивших каждый первичный балл за выполнение каждого задания</w:t>
      </w:r>
      <w:r w:rsidR="00A62FC0">
        <w:rPr>
          <w:rStyle w:val="a6"/>
          <w:i/>
          <w:iCs/>
        </w:rPr>
        <w:footnoteReference w:id="8"/>
      </w:r>
      <w:r w:rsidRPr="00FC6BBF">
        <w:rPr>
          <w:i/>
          <w:iCs/>
        </w:rPr>
        <w:t xml:space="preserve">, но и на основе </w:t>
      </w:r>
      <w:r>
        <w:rPr>
          <w:i/>
          <w:iCs/>
        </w:rPr>
        <w:t>результатов</w:t>
      </w:r>
      <w:r w:rsidRPr="00FC6BBF">
        <w:rPr>
          <w:i/>
          <w:iCs/>
        </w:rPr>
        <w:t xml:space="preserve"> выполнения </w:t>
      </w:r>
      <w:r>
        <w:rPr>
          <w:i/>
          <w:iCs/>
        </w:rPr>
        <w:t xml:space="preserve">каждого задания </w:t>
      </w:r>
      <w:r w:rsidRPr="00FC6BBF">
        <w:rPr>
          <w:i/>
          <w:iCs/>
        </w:rPr>
        <w:t>группами участников ЕГЭ с разным</w:t>
      </w:r>
      <w:r>
        <w:rPr>
          <w:i/>
          <w:iCs/>
        </w:rPr>
        <w:t>и</w:t>
      </w:r>
      <w:r w:rsidRPr="00FC6BBF">
        <w:rPr>
          <w:i/>
          <w:iCs/>
        </w:rPr>
        <w:t xml:space="preserve"> уровн</w:t>
      </w:r>
      <w:r>
        <w:rPr>
          <w:i/>
          <w:iCs/>
        </w:rPr>
        <w:t>ями</w:t>
      </w:r>
      <w:r w:rsidRPr="00FC6BBF">
        <w:rPr>
          <w:i/>
          <w:iCs/>
        </w:rPr>
        <w:t xml:space="preserve"> подготовки (не достигшие минимального балла, группы с результатами</w:t>
      </w:r>
      <w:r>
        <w:rPr>
          <w:i/>
          <w:iCs/>
        </w:rPr>
        <w:t xml:space="preserve"> от минимального балла до 60, от</w:t>
      </w:r>
      <w:r w:rsidRPr="00FC6BBF">
        <w:rPr>
          <w:i/>
          <w:iCs/>
        </w:rPr>
        <w:t xml:space="preserve"> 61</w:t>
      </w:r>
      <w:r>
        <w:rPr>
          <w:i/>
          <w:iCs/>
        </w:rPr>
        <w:t xml:space="preserve"> до </w:t>
      </w:r>
      <w:r w:rsidRPr="00FC6BBF">
        <w:rPr>
          <w:i/>
          <w:iCs/>
        </w:rPr>
        <w:t xml:space="preserve">80 и </w:t>
      </w:r>
      <w:r>
        <w:rPr>
          <w:i/>
          <w:iCs/>
        </w:rPr>
        <w:t xml:space="preserve">от </w:t>
      </w:r>
      <w:r w:rsidRPr="00FC6BBF">
        <w:rPr>
          <w:i/>
          <w:iCs/>
        </w:rPr>
        <w:t>81</w:t>
      </w:r>
      <w:r>
        <w:rPr>
          <w:i/>
          <w:iCs/>
        </w:rPr>
        <w:t xml:space="preserve"> до </w:t>
      </w:r>
      <w:r w:rsidRPr="00FC6BBF">
        <w:rPr>
          <w:i/>
          <w:iCs/>
        </w:rPr>
        <w:t xml:space="preserve">100 </w:t>
      </w:r>
      <w:proofErr w:type="spellStart"/>
      <w:r w:rsidRPr="00FC6BBF">
        <w:rPr>
          <w:i/>
          <w:iCs/>
        </w:rPr>
        <w:t>т.б</w:t>
      </w:r>
      <w:proofErr w:type="spellEnd"/>
      <w:r w:rsidRPr="00FC6BBF">
        <w:rPr>
          <w:i/>
          <w:iCs/>
        </w:rPr>
        <w:t>.). Рекомендуется рассматривать задания, проверяющие один и тот же элемент содержания</w:t>
      </w:r>
      <w:r w:rsidR="00601252">
        <w:rPr>
          <w:i/>
          <w:iCs/>
        </w:rPr>
        <w:t> </w:t>
      </w:r>
      <w:r w:rsidRPr="00FC6BBF">
        <w:rPr>
          <w:i/>
          <w:iCs/>
        </w:rPr>
        <w:t>/ вид деятельности, в совокупности с учетом их уровн</w:t>
      </w:r>
      <w:r>
        <w:rPr>
          <w:i/>
          <w:iCs/>
        </w:rPr>
        <w:t>ей</w:t>
      </w:r>
      <w:r w:rsidRPr="00FC6BBF">
        <w:rPr>
          <w:i/>
          <w:iCs/>
        </w:rPr>
        <w:t xml:space="preserve"> сложности.</w:t>
      </w:r>
      <w:r w:rsidRPr="001F2549">
        <w:rPr>
          <w:i/>
          <w:iCs/>
        </w:rPr>
        <w:t xml:space="preserve"> </w:t>
      </w:r>
    </w:p>
    <w:p w14:paraId="56C03DDF" w14:textId="77777777" w:rsidR="00CF25F5" w:rsidRDefault="00CA3EB7" w:rsidP="00727A8C">
      <w:pPr>
        <w:ind w:firstLine="567"/>
        <w:jc w:val="both"/>
        <w:rPr>
          <w:i/>
        </w:rPr>
      </w:pPr>
      <w:r w:rsidRPr="001F2549">
        <w:rPr>
          <w:i/>
        </w:rPr>
        <w:t xml:space="preserve">При статистическом анализе выполнения заданий, система оценивания которых предполагает оценивание по нескольким критериям (например, </w:t>
      </w:r>
      <w:r>
        <w:rPr>
          <w:i/>
        </w:rPr>
        <w:t>в КИМ по русскому языку задание с развернутым ответом</w:t>
      </w:r>
      <w:r w:rsidRPr="001F2549">
        <w:rPr>
          <w:i/>
        </w:rPr>
        <w:t xml:space="preserve"> предполагает оценивание по </w:t>
      </w:r>
      <w:r w:rsidR="00D046A8">
        <w:rPr>
          <w:i/>
        </w:rPr>
        <w:t>нескольким</w:t>
      </w:r>
      <w:r w:rsidRPr="001F2549">
        <w:rPr>
          <w:i/>
        </w:rPr>
        <w:t xml:space="preserve"> критериям), следует считать единицами анализа отдельные критерии.</w:t>
      </w:r>
    </w:p>
    <w:p w14:paraId="281266E2" w14:textId="77777777" w:rsidR="00CF25F5" w:rsidRPr="008F2F8E" w:rsidRDefault="00CF25F5" w:rsidP="00006542">
      <w:pPr>
        <w:pStyle w:val="3"/>
        <w:numPr>
          <w:ilvl w:val="2"/>
          <w:numId w:val="3"/>
        </w:numPr>
        <w:rPr>
          <w:rFonts w:ascii="Times New Roman" w:hAnsi="Times New Roman"/>
          <w:bCs w:val="0"/>
        </w:rPr>
      </w:pPr>
      <w:r w:rsidRPr="008F2F8E">
        <w:rPr>
          <w:i/>
        </w:rPr>
        <w:br w:type="page"/>
      </w:r>
      <w:r w:rsidRPr="008F2F8E">
        <w:rPr>
          <w:rFonts w:ascii="Times New Roman" w:hAnsi="Times New Roman"/>
          <w:bCs w:val="0"/>
        </w:rPr>
        <w:lastRenderedPageBreak/>
        <w:t xml:space="preserve">Основные статистические характеристики выполнения заданий КИМ в </w:t>
      </w:r>
      <w:r w:rsidR="00151F3E" w:rsidRPr="008F2F8E">
        <w:rPr>
          <w:rFonts w:ascii="Times New Roman" w:hAnsi="Times New Roman"/>
          <w:bCs w:val="0"/>
        </w:rPr>
        <w:t>202</w:t>
      </w:r>
      <w:r w:rsidR="005413F9" w:rsidRPr="008F2F8E">
        <w:rPr>
          <w:rFonts w:ascii="Times New Roman" w:hAnsi="Times New Roman"/>
          <w:bCs w:val="0"/>
          <w:lang w:val="ru-RU"/>
        </w:rPr>
        <w:t>6</w:t>
      </w:r>
      <w:r w:rsidRPr="008F2F8E">
        <w:rPr>
          <w:rFonts w:ascii="Times New Roman" w:hAnsi="Times New Roman"/>
          <w:bCs w:val="0"/>
        </w:rPr>
        <w:t xml:space="preserve"> году</w:t>
      </w:r>
    </w:p>
    <w:p w14:paraId="6501C1E4" w14:textId="77777777" w:rsidR="003A417F" w:rsidRDefault="003A417F" w:rsidP="00CC3194">
      <w:pPr>
        <w:ind w:firstLine="567"/>
        <w:contextualSpacing/>
        <w:jc w:val="center"/>
        <w:rPr>
          <w:b/>
          <w:iCs/>
          <w:sz w:val="28"/>
          <w:szCs w:val="28"/>
        </w:rPr>
      </w:pPr>
    </w:p>
    <w:p w14:paraId="0F784736" w14:textId="77777777" w:rsidR="003A417F" w:rsidRPr="003A417F" w:rsidRDefault="003A417F"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14508E01" w14:textId="77777777" w:rsidR="001B2F07" w:rsidRDefault="001B2F07" w:rsidP="00FC6BBF">
      <w:pPr>
        <w:pStyle w:val="af7"/>
        <w:keepNext/>
        <w:rPr>
          <w:noProof/>
        </w:rPr>
      </w:pPr>
      <w:r w:rsidRPr="00F579AB">
        <w:t xml:space="preserve">Таблица </w:t>
      </w:r>
      <w:r w:rsidR="00A70EA4">
        <w:t>2</w:t>
      </w:r>
      <w:r w:rsidR="00DB6897">
        <w:noBreakHyphen/>
      </w:r>
      <w:fldSimple w:instr=" SEQ Таблица \* ARABIC \s 1 ">
        <w:r w:rsidR="00AF57A4">
          <w:rPr>
            <w:noProof/>
          </w:rPr>
          <w:t>13</w:t>
        </w:r>
      </w:fldSimple>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8028D6" w:rsidRPr="00CC3194" w14:paraId="22E1C90D" w14:textId="77777777" w:rsidTr="008028D6">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7164765B" w14:textId="77777777" w:rsidR="008028D6" w:rsidRPr="00CC3194" w:rsidRDefault="008028D6" w:rsidP="008028D6">
            <w:pPr>
              <w:autoSpaceDE w:val="0"/>
              <w:autoSpaceDN w:val="0"/>
              <w:adjustRightInd w:val="0"/>
              <w:jc w:val="center"/>
              <w:rPr>
                <w:sz w:val="22"/>
                <w:szCs w:val="20"/>
              </w:rPr>
            </w:pPr>
            <w:r w:rsidRPr="00CC3194">
              <w:rPr>
                <w:bCs/>
                <w:sz w:val="22"/>
                <w:szCs w:val="20"/>
              </w:rPr>
              <w:t>Номер</w:t>
            </w:r>
          </w:p>
          <w:p w14:paraId="361D7187" w14:textId="77777777" w:rsidR="008028D6" w:rsidRPr="00CC3194" w:rsidRDefault="008028D6" w:rsidP="008028D6">
            <w:pPr>
              <w:autoSpaceDE w:val="0"/>
              <w:autoSpaceDN w:val="0"/>
              <w:adjustRightInd w:val="0"/>
              <w:jc w:val="center"/>
              <w:rPr>
                <w:sz w:val="22"/>
                <w:szCs w:val="20"/>
              </w:rPr>
            </w:pPr>
            <w:r w:rsidRPr="00CC3194">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2299143F" w14:textId="77777777" w:rsidR="008028D6" w:rsidRPr="00CC3194" w:rsidRDefault="008028D6" w:rsidP="008028D6">
            <w:pPr>
              <w:autoSpaceDE w:val="0"/>
              <w:autoSpaceDN w:val="0"/>
              <w:adjustRightInd w:val="0"/>
              <w:jc w:val="center"/>
              <w:rPr>
                <w:sz w:val="22"/>
                <w:szCs w:val="20"/>
              </w:rPr>
            </w:pPr>
            <w:r w:rsidRPr="00CC3194">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65AA844F" w14:textId="77777777" w:rsidR="008028D6" w:rsidRPr="00CC3194" w:rsidRDefault="008028D6" w:rsidP="008028D6">
            <w:pPr>
              <w:autoSpaceDE w:val="0"/>
              <w:autoSpaceDN w:val="0"/>
              <w:adjustRightInd w:val="0"/>
              <w:jc w:val="center"/>
              <w:rPr>
                <w:sz w:val="22"/>
                <w:szCs w:val="20"/>
              </w:rPr>
            </w:pPr>
            <w:r w:rsidRPr="00CC3194">
              <w:rPr>
                <w:bCs/>
                <w:sz w:val="22"/>
                <w:szCs w:val="20"/>
              </w:rPr>
              <w:t>Уровень сложности задания</w:t>
            </w:r>
          </w:p>
          <w:p w14:paraId="59A2B938" w14:textId="77777777" w:rsidR="008028D6" w:rsidRPr="00CC3194" w:rsidRDefault="008028D6" w:rsidP="008028D6">
            <w:pPr>
              <w:autoSpaceDE w:val="0"/>
              <w:autoSpaceDN w:val="0"/>
              <w:adjustRightInd w:val="0"/>
              <w:jc w:val="center"/>
              <w:rPr>
                <w:sz w:val="22"/>
                <w:szCs w:val="20"/>
              </w:rPr>
            </w:pPr>
          </w:p>
        </w:tc>
        <w:tc>
          <w:tcPr>
            <w:tcW w:w="9355" w:type="dxa"/>
            <w:gridSpan w:val="5"/>
            <w:tcBorders>
              <w:top w:val="single" w:sz="8" w:space="0" w:color="000000"/>
              <w:left w:val="single" w:sz="8" w:space="0" w:color="000000"/>
              <w:right w:val="single" w:sz="8" w:space="0" w:color="000000"/>
            </w:tcBorders>
          </w:tcPr>
          <w:p w14:paraId="52A8701C" w14:textId="77777777" w:rsidR="008028D6" w:rsidRPr="00CC3194" w:rsidRDefault="008028D6" w:rsidP="008028D6">
            <w:pPr>
              <w:jc w:val="center"/>
              <w:rPr>
                <w:bCs/>
                <w:sz w:val="22"/>
                <w:szCs w:val="20"/>
              </w:rPr>
            </w:pPr>
            <w:r w:rsidRPr="00CC3194">
              <w:rPr>
                <w:sz w:val="22"/>
                <w:szCs w:val="20"/>
              </w:rPr>
              <w:t>Процент выполнения задания в субъекте Российской Федерации</w:t>
            </w:r>
            <w:r w:rsidRPr="00CC3194">
              <w:rPr>
                <w:rStyle w:val="a6"/>
                <w:sz w:val="22"/>
                <w:szCs w:val="20"/>
              </w:rPr>
              <w:footnoteReference w:id="9"/>
            </w:r>
            <w:r>
              <w:rPr>
                <w:sz w:val="22"/>
                <w:szCs w:val="20"/>
              </w:rPr>
              <w:t xml:space="preserve"> </w:t>
            </w:r>
            <w:r>
              <w:rPr>
                <w:sz w:val="22"/>
                <w:szCs w:val="20"/>
              </w:rPr>
              <w:br/>
              <w:t>в группах участников экзамена с разными уровнями подготовки</w:t>
            </w:r>
          </w:p>
        </w:tc>
      </w:tr>
      <w:tr w:rsidR="008028D6" w:rsidRPr="00CC3194" w14:paraId="5EBEE4DC" w14:textId="77777777" w:rsidTr="008028D6">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4AEABA42" w14:textId="77777777" w:rsidR="008028D6" w:rsidRPr="00CC3194" w:rsidRDefault="008028D6" w:rsidP="008028D6">
            <w:pPr>
              <w:autoSpaceDE w:val="0"/>
              <w:autoSpaceDN w:val="0"/>
              <w:adjustRightInd w:val="0"/>
              <w:jc w:val="center"/>
              <w:rPr>
                <w:bCs/>
                <w:sz w:val="22"/>
                <w:szCs w:val="20"/>
              </w:rPr>
            </w:pPr>
          </w:p>
        </w:tc>
        <w:tc>
          <w:tcPr>
            <w:tcW w:w="2835" w:type="dxa"/>
            <w:vMerge/>
            <w:tcBorders>
              <w:left w:val="single" w:sz="8" w:space="0" w:color="000000"/>
              <w:bottom w:val="single" w:sz="8" w:space="0" w:color="000000"/>
              <w:right w:val="single" w:sz="8" w:space="0" w:color="000000"/>
            </w:tcBorders>
            <w:vAlign w:val="center"/>
          </w:tcPr>
          <w:p w14:paraId="29F85B35" w14:textId="77777777" w:rsidR="008028D6" w:rsidRPr="00CC3194" w:rsidRDefault="008028D6" w:rsidP="008028D6">
            <w:pPr>
              <w:autoSpaceDE w:val="0"/>
              <w:autoSpaceDN w:val="0"/>
              <w:adjustRightInd w:val="0"/>
              <w:jc w:val="center"/>
              <w:rPr>
                <w:bCs/>
                <w:sz w:val="22"/>
                <w:szCs w:val="20"/>
              </w:rPr>
            </w:pPr>
          </w:p>
        </w:tc>
        <w:tc>
          <w:tcPr>
            <w:tcW w:w="1276" w:type="dxa"/>
            <w:vMerge/>
            <w:tcBorders>
              <w:left w:val="single" w:sz="8" w:space="0" w:color="000000"/>
              <w:bottom w:val="single" w:sz="8" w:space="0" w:color="000000"/>
              <w:right w:val="single" w:sz="8" w:space="0" w:color="000000"/>
            </w:tcBorders>
            <w:vAlign w:val="center"/>
          </w:tcPr>
          <w:p w14:paraId="37CFC2F1" w14:textId="77777777" w:rsidR="008028D6" w:rsidRPr="00CC3194" w:rsidRDefault="008028D6" w:rsidP="008028D6">
            <w:pPr>
              <w:autoSpaceDE w:val="0"/>
              <w:autoSpaceDN w:val="0"/>
              <w:adjustRightInd w:val="0"/>
              <w:jc w:val="center"/>
              <w:rPr>
                <w:bCs/>
                <w:sz w:val="22"/>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3876645A" w14:textId="77777777" w:rsidR="008028D6" w:rsidRPr="00CC3194" w:rsidRDefault="008028D6" w:rsidP="008028D6">
            <w:pPr>
              <w:jc w:val="center"/>
              <w:rPr>
                <w:sz w:val="22"/>
                <w:szCs w:val="20"/>
              </w:rPr>
            </w:pPr>
            <w:r w:rsidRPr="00CC3194">
              <w:rPr>
                <w:sz w:val="22"/>
                <w:szCs w:val="20"/>
              </w:rPr>
              <w:t>средний</w:t>
            </w:r>
            <w:r>
              <w:rPr>
                <w:sz w:val="22"/>
                <w:szCs w:val="20"/>
              </w:rPr>
              <w:t>, %</w:t>
            </w:r>
          </w:p>
        </w:tc>
        <w:tc>
          <w:tcPr>
            <w:tcW w:w="2296" w:type="dxa"/>
            <w:tcBorders>
              <w:top w:val="single" w:sz="8" w:space="0" w:color="000000"/>
              <w:left w:val="single" w:sz="8" w:space="0" w:color="000000"/>
              <w:bottom w:val="single" w:sz="8" w:space="0" w:color="000000"/>
              <w:right w:val="single" w:sz="8" w:space="0" w:color="000000"/>
            </w:tcBorders>
          </w:tcPr>
          <w:p w14:paraId="30F4B181" w14:textId="77777777" w:rsidR="008028D6" w:rsidRPr="00CC3194" w:rsidRDefault="008028D6" w:rsidP="008028D6">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1786" w:type="dxa"/>
            <w:tcBorders>
              <w:top w:val="single" w:sz="8" w:space="0" w:color="000000"/>
              <w:left w:val="single" w:sz="8" w:space="0" w:color="000000"/>
              <w:bottom w:val="single" w:sz="8" w:space="0" w:color="000000"/>
              <w:right w:val="single" w:sz="8" w:space="0" w:color="000000"/>
            </w:tcBorders>
            <w:vAlign w:val="center"/>
          </w:tcPr>
          <w:p w14:paraId="364A6F6A" w14:textId="77777777" w:rsidR="008028D6" w:rsidRPr="00CC3194" w:rsidRDefault="008028D6" w:rsidP="008028D6">
            <w:pPr>
              <w:autoSpaceDE w:val="0"/>
              <w:autoSpaceDN w:val="0"/>
              <w:adjustRightInd w:val="0"/>
              <w:jc w:val="center"/>
              <w:rPr>
                <w:bCs/>
                <w:sz w:val="22"/>
                <w:szCs w:val="20"/>
              </w:rPr>
            </w:pPr>
            <w:r w:rsidRPr="00CC3194">
              <w:rPr>
                <w:bCs/>
                <w:sz w:val="22"/>
                <w:szCs w:val="20"/>
              </w:rPr>
              <w:t xml:space="preserve">в группе от минимального до 60 </w:t>
            </w:r>
            <w:proofErr w:type="spellStart"/>
            <w:r w:rsidRPr="00CC3194">
              <w:rPr>
                <w:bCs/>
                <w:sz w:val="22"/>
                <w:szCs w:val="20"/>
              </w:rPr>
              <w:t>т.б</w:t>
            </w:r>
            <w:proofErr w:type="spellEnd"/>
            <w:r w:rsidRPr="00CC3194">
              <w:rPr>
                <w:bCs/>
                <w:sz w:val="22"/>
                <w:szCs w:val="20"/>
              </w:rPr>
              <w:t>.</w:t>
            </w:r>
          </w:p>
        </w:tc>
        <w:tc>
          <w:tcPr>
            <w:tcW w:w="1786" w:type="dxa"/>
            <w:tcBorders>
              <w:top w:val="single" w:sz="8" w:space="0" w:color="000000"/>
              <w:left w:val="single" w:sz="8" w:space="0" w:color="000000"/>
              <w:bottom w:val="single" w:sz="8" w:space="0" w:color="000000"/>
              <w:right w:val="single" w:sz="8" w:space="0" w:color="000000"/>
            </w:tcBorders>
            <w:vAlign w:val="center"/>
          </w:tcPr>
          <w:p w14:paraId="60A10F45" w14:textId="77777777" w:rsidR="008028D6" w:rsidRPr="00CC3194" w:rsidRDefault="008028D6" w:rsidP="008028D6">
            <w:pPr>
              <w:autoSpaceDE w:val="0"/>
              <w:autoSpaceDN w:val="0"/>
              <w:adjustRightInd w:val="0"/>
              <w:jc w:val="center"/>
              <w:rPr>
                <w:bCs/>
                <w:sz w:val="22"/>
                <w:szCs w:val="20"/>
              </w:rPr>
            </w:pPr>
            <w:r w:rsidRPr="00CC3194">
              <w:rPr>
                <w:bCs/>
                <w:sz w:val="22"/>
                <w:szCs w:val="20"/>
              </w:rPr>
              <w:t xml:space="preserve">в группе от 61 до 80 </w:t>
            </w:r>
            <w:proofErr w:type="spellStart"/>
            <w:r w:rsidRPr="00CC3194">
              <w:rPr>
                <w:bCs/>
                <w:sz w:val="22"/>
                <w:szCs w:val="20"/>
              </w:rPr>
              <w:t>т.б</w:t>
            </w:r>
            <w:proofErr w:type="spellEnd"/>
            <w:r w:rsidRPr="00CC3194">
              <w:rPr>
                <w:bCs/>
                <w:sz w:val="22"/>
                <w:szCs w:val="20"/>
              </w:rPr>
              <w:t>.</w:t>
            </w:r>
          </w:p>
        </w:tc>
        <w:tc>
          <w:tcPr>
            <w:tcW w:w="1786" w:type="dxa"/>
            <w:tcBorders>
              <w:top w:val="single" w:sz="8" w:space="0" w:color="000000"/>
              <w:left w:val="single" w:sz="8" w:space="0" w:color="000000"/>
              <w:bottom w:val="single" w:sz="8" w:space="0" w:color="000000"/>
              <w:right w:val="single" w:sz="8" w:space="0" w:color="000000"/>
            </w:tcBorders>
            <w:vAlign w:val="center"/>
          </w:tcPr>
          <w:p w14:paraId="1DD3BB23" w14:textId="77777777" w:rsidR="008028D6" w:rsidRPr="00CC3194" w:rsidRDefault="008028D6" w:rsidP="008028D6">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 xml:space="preserve">от 81 до 100 </w:t>
            </w:r>
            <w:proofErr w:type="spellStart"/>
            <w:r w:rsidRPr="00CC3194">
              <w:rPr>
                <w:bCs/>
                <w:sz w:val="22"/>
                <w:szCs w:val="20"/>
              </w:rPr>
              <w:t>т.б</w:t>
            </w:r>
            <w:proofErr w:type="spellEnd"/>
            <w:r w:rsidRPr="00CC3194">
              <w:rPr>
                <w:bCs/>
                <w:sz w:val="22"/>
                <w:szCs w:val="20"/>
              </w:rPr>
              <w:t>.</w:t>
            </w:r>
          </w:p>
        </w:tc>
      </w:tr>
      <w:tr w:rsidR="008028D6" w:rsidRPr="00AA6434" w14:paraId="1EF484E6"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C5EC022"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835" w:type="dxa"/>
            <w:tcBorders>
              <w:top w:val="single" w:sz="8" w:space="0" w:color="000000"/>
              <w:left w:val="single" w:sz="8" w:space="0" w:color="000000"/>
              <w:bottom w:val="single" w:sz="8" w:space="0" w:color="000000"/>
              <w:right w:val="single" w:sz="8" w:space="0" w:color="000000"/>
            </w:tcBorders>
            <w:vAlign w:val="bottom"/>
          </w:tcPr>
          <w:p w14:paraId="39FDCDFD" w14:textId="77777777" w:rsidR="008028D6" w:rsidRPr="006C0E43" w:rsidRDefault="008028D6" w:rsidP="008028D6">
            <w:pPr>
              <w:rPr>
                <w:color w:val="000000"/>
                <w:sz w:val="22"/>
                <w:szCs w:val="22"/>
              </w:rPr>
            </w:pPr>
            <w:r w:rsidRPr="006C0E43">
              <w:rPr>
                <w:color w:val="000000"/>
                <w:sz w:val="22"/>
                <w:szCs w:val="22"/>
              </w:rPr>
              <w:t>Умение представлять и считывать данные в разных типах информационных моделей (схемы, карты, таблицы, графики и формулы)</w:t>
            </w:r>
          </w:p>
        </w:tc>
        <w:tc>
          <w:tcPr>
            <w:tcW w:w="1276" w:type="dxa"/>
            <w:tcBorders>
              <w:top w:val="single" w:sz="8" w:space="0" w:color="000000"/>
              <w:left w:val="single" w:sz="8" w:space="0" w:color="000000"/>
              <w:bottom w:val="single" w:sz="8" w:space="0" w:color="000000"/>
              <w:right w:val="single" w:sz="8" w:space="0" w:color="000000"/>
            </w:tcBorders>
            <w:vAlign w:val="bottom"/>
          </w:tcPr>
          <w:p w14:paraId="58D4437E" w14:textId="77777777" w:rsidR="008028D6" w:rsidRPr="006C0E43" w:rsidRDefault="008028D6" w:rsidP="008028D6">
            <w:pPr>
              <w:jc w:val="center"/>
              <w:rPr>
                <w:color w:val="000000"/>
                <w:sz w:val="22"/>
                <w:szCs w:val="22"/>
              </w:rPr>
            </w:pPr>
            <w:r w:rsidRPr="006C0E43">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22E17C8" w14:textId="77777777" w:rsidR="008028D6" w:rsidRPr="00AA6434" w:rsidRDefault="008028D6" w:rsidP="008028D6">
            <w:pPr>
              <w:jc w:val="center"/>
              <w:rPr>
                <w:color w:val="000000"/>
                <w:sz w:val="22"/>
                <w:szCs w:val="22"/>
              </w:rPr>
            </w:pPr>
            <w:r w:rsidRPr="00AA6434">
              <w:rPr>
                <w:color w:val="000000"/>
                <w:sz w:val="22"/>
                <w:szCs w:val="22"/>
              </w:rPr>
              <w:t>93,4%</w:t>
            </w:r>
          </w:p>
        </w:tc>
        <w:tc>
          <w:tcPr>
            <w:tcW w:w="2296" w:type="dxa"/>
            <w:tcBorders>
              <w:top w:val="single" w:sz="8" w:space="0" w:color="000000"/>
              <w:left w:val="single" w:sz="8" w:space="0" w:color="000000"/>
              <w:bottom w:val="single" w:sz="8" w:space="0" w:color="000000"/>
              <w:right w:val="single" w:sz="8" w:space="0" w:color="000000"/>
            </w:tcBorders>
            <w:vAlign w:val="bottom"/>
          </w:tcPr>
          <w:p w14:paraId="1D5339C9" w14:textId="77777777" w:rsidR="008028D6" w:rsidRPr="00AA6434" w:rsidRDefault="008028D6" w:rsidP="008028D6">
            <w:pPr>
              <w:jc w:val="center"/>
              <w:rPr>
                <w:color w:val="000000"/>
                <w:sz w:val="22"/>
                <w:szCs w:val="22"/>
              </w:rPr>
            </w:pPr>
            <w:r w:rsidRPr="00AA6434">
              <w:rPr>
                <w:color w:val="000000"/>
                <w:sz w:val="22"/>
                <w:szCs w:val="22"/>
              </w:rPr>
              <w:t>75,0%</w:t>
            </w:r>
          </w:p>
        </w:tc>
        <w:tc>
          <w:tcPr>
            <w:tcW w:w="1786" w:type="dxa"/>
            <w:tcBorders>
              <w:top w:val="single" w:sz="8" w:space="0" w:color="000000"/>
              <w:left w:val="single" w:sz="8" w:space="0" w:color="000000"/>
              <w:bottom w:val="single" w:sz="8" w:space="0" w:color="000000"/>
              <w:right w:val="single" w:sz="8" w:space="0" w:color="000000"/>
            </w:tcBorders>
            <w:vAlign w:val="bottom"/>
          </w:tcPr>
          <w:p w14:paraId="1CDC9D9A" w14:textId="77777777" w:rsidR="008028D6" w:rsidRPr="00AA6434" w:rsidRDefault="008028D6" w:rsidP="008028D6">
            <w:pPr>
              <w:jc w:val="center"/>
              <w:rPr>
                <w:color w:val="000000"/>
                <w:sz w:val="22"/>
                <w:szCs w:val="22"/>
              </w:rPr>
            </w:pPr>
            <w:r w:rsidRPr="00AA6434">
              <w:rPr>
                <w:color w:val="000000"/>
                <w:sz w:val="22"/>
                <w:szCs w:val="22"/>
              </w:rPr>
              <w:t>92,3%</w:t>
            </w:r>
          </w:p>
        </w:tc>
        <w:tc>
          <w:tcPr>
            <w:tcW w:w="1786" w:type="dxa"/>
            <w:tcBorders>
              <w:top w:val="single" w:sz="8" w:space="0" w:color="000000"/>
              <w:left w:val="single" w:sz="8" w:space="0" w:color="000000"/>
              <w:bottom w:val="single" w:sz="8" w:space="0" w:color="000000"/>
              <w:right w:val="single" w:sz="8" w:space="0" w:color="000000"/>
            </w:tcBorders>
            <w:vAlign w:val="bottom"/>
          </w:tcPr>
          <w:p w14:paraId="5696DEA8" w14:textId="77777777" w:rsidR="008028D6" w:rsidRPr="00AA6434" w:rsidRDefault="008028D6" w:rsidP="008028D6">
            <w:pPr>
              <w:jc w:val="center"/>
              <w:rPr>
                <w:color w:val="000000"/>
                <w:sz w:val="22"/>
                <w:szCs w:val="22"/>
              </w:rPr>
            </w:pPr>
            <w:r w:rsidRPr="00AA6434">
              <w:rPr>
                <w:color w:val="000000"/>
                <w:sz w:val="22"/>
                <w:szCs w:val="22"/>
              </w:rPr>
              <w:t>98,3%</w:t>
            </w:r>
          </w:p>
        </w:tc>
        <w:tc>
          <w:tcPr>
            <w:tcW w:w="1786" w:type="dxa"/>
            <w:tcBorders>
              <w:top w:val="single" w:sz="8" w:space="0" w:color="000000"/>
              <w:left w:val="single" w:sz="8" w:space="0" w:color="000000"/>
              <w:bottom w:val="single" w:sz="8" w:space="0" w:color="000000"/>
              <w:right w:val="single" w:sz="8" w:space="0" w:color="000000"/>
            </w:tcBorders>
            <w:vAlign w:val="bottom"/>
          </w:tcPr>
          <w:p w14:paraId="74E8B855" w14:textId="77777777" w:rsidR="008028D6" w:rsidRPr="00AA6434" w:rsidRDefault="008028D6" w:rsidP="008028D6">
            <w:pPr>
              <w:jc w:val="center"/>
              <w:rPr>
                <w:color w:val="000000"/>
                <w:sz w:val="22"/>
                <w:szCs w:val="22"/>
              </w:rPr>
            </w:pPr>
            <w:r w:rsidRPr="00AA6434">
              <w:rPr>
                <w:color w:val="000000"/>
                <w:sz w:val="22"/>
                <w:szCs w:val="22"/>
              </w:rPr>
              <w:t>100,0%</w:t>
            </w:r>
          </w:p>
        </w:tc>
      </w:tr>
      <w:tr w:rsidR="008028D6" w:rsidRPr="00AA6434" w14:paraId="3F9EF70A"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59B3450" w14:textId="77777777" w:rsidR="008028D6" w:rsidRPr="00CC3194" w:rsidRDefault="008028D6" w:rsidP="008028D6">
            <w:pPr>
              <w:autoSpaceDE w:val="0"/>
              <w:autoSpaceDN w:val="0"/>
              <w:adjustRightInd w:val="0"/>
              <w:ind w:firstLine="67"/>
              <w:jc w:val="center"/>
              <w:rPr>
                <w:sz w:val="22"/>
                <w:szCs w:val="20"/>
              </w:rPr>
            </w:pPr>
            <w:r>
              <w:rPr>
                <w:sz w:val="22"/>
                <w:szCs w:val="20"/>
              </w:rPr>
              <w:t>2</w:t>
            </w:r>
          </w:p>
        </w:tc>
        <w:tc>
          <w:tcPr>
            <w:tcW w:w="2835" w:type="dxa"/>
            <w:tcBorders>
              <w:top w:val="single" w:sz="8" w:space="0" w:color="000000"/>
              <w:left w:val="single" w:sz="8" w:space="0" w:color="000000"/>
              <w:bottom w:val="single" w:sz="8" w:space="0" w:color="000000"/>
              <w:right w:val="single" w:sz="8" w:space="0" w:color="000000"/>
            </w:tcBorders>
            <w:vAlign w:val="bottom"/>
          </w:tcPr>
          <w:p w14:paraId="4E32A2D9" w14:textId="77777777" w:rsidR="008028D6" w:rsidRPr="006C0E43" w:rsidRDefault="008028D6" w:rsidP="008028D6">
            <w:pPr>
              <w:rPr>
                <w:color w:val="000000"/>
                <w:sz w:val="22"/>
                <w:szCs w:val="22"/>
              </w:rPr>
            </w:pPr>
            <w:r w:rsidRPr="006C0E43">
              <w:rPr>
                <w:color w:val="000000"/>
                <w:sz w:val="22"/>
                <w:szCs w:val="22"/>
              </w:rPr>
              <w:t>Умение строить таблицы истинности и логические схемы</w:t>
            </w:r>
          </w:p>
        </w:tc>
        <w:tc>
          <w:tcPr>
            <w:tcW w:w="1276" w:type="dxa"/>
            <w:tcBorders>
              <w:top w:val="single" w:sz="8" w:space="0" w:color="000000"/>
              <w:left w:val="single" w:sz="8" w:space="0" w:color="000000"/>
              <w:bottom w:val="single" w:sz="8" w:space="0" w:color="000000"/>
              <w:right w:val="single" w:sz="8" w:space="0" w:color="000000"/>
            </w:tcBorders>
            <w:vAlign w:val="bottom"/>
          </w:tcPr>
          <w:p w14:paraId="079E4B1B" w14:textId="77777777" w:rsidR="008028D6" w:rsidRPr="006C0E43" w:rsidRDefault="008028D6" w:rsidP="008028D6">
            <w:pPr>
              <w:jc w:val="center"/>
              <w:rPr>
                <w:color w:val="000000"/>
                <w:sz w:val="22"/>
                <w:szCs w:val="22"/>
              </w:rPr>
            </w:pPr>
            <w:r w:rsidRPr="006C0E43">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EB41057" w14:textId="77777777" w:rsidR="008028D6" w:rsidRPr="00AA6434" w:rsidRDefault="008028D6" w:rsidP="008028D6">
            <w:pPr>
              <w:jc w:val="center"/>
              <w:rPr>
                <w:color w:val="000000"/>
                <w:sz w:val="22"/>
                <w:szCs w:val="22"/>
              </w:rPr>
            </w:pPr>
            <w:r w:rsidRPr="00AA6434">
              <w:rPr>
                <w:color w:val="000000"/>
                <w:sz w:val="22"/>
                <w:szCs w:val="22"/>
              </w:rPr>
              <w:t>87,4%</w:t>
            </w:r>
          </w:p>
        </w:tc>
        <w:tc>
          <w:tcPr>
            <w:tcW w:w="2296" w:type="dxa"/>
            <w:tcBorders>
              <w:top w:val="single" w:sz="8" w:space="0" w:color="000000"/>
              <w:left w:val="single" w:sz="8" w:space="0" w:color="000000"/>
              <w:bottom w:val="single" w:sz="8" w:space="0" w:color="000000"/>
              <w:right w:val="single" w:sz="8" w:space="0" w:color="000000"/>
            </w:tcBorders>
            <w:vAlign w:val="bottom"/>
          </w:tcPr>
          <w:p w14:paraId="3CE3C906" w14:textId="77777777" w:rsidR="008028D6" w:rsidRPr="00AA6434" w:rsidRDefault="008028D6" w:rsidP="008028D6">
            <w:pPr>
              <w:jc w:val="center"/>
              <w:rPr>
                <w:color w:val="000000"/>
                <w:sz w:val="22"/>
                <w:szCs w:val="22"/>
              </w:rPr>
            </w:pPr>
            <w:r w:rsidRPr="00AA6434">
              <w:rPr>
                <w:color w:val="000000"/>
                <w:sz w:val="22"/>
                <w:szCs w:val="22"/>
              </w:rPr>
              <w:t>45,0%</w:t>
            </w:r>
          </w:p>
        </w:tc>
        <w:tc>
          <w:tcPr>
            <w:tcW w:w="1786" w:type="dxa"/>
            <w:tcBorders>
              <w:top w:val="single" w:sz="8" w:space="0" w:color="000000"/>
              <w:left w:val="single" w:sz="8" w:space="0" w:color="000000"/>
              <w:bottom w:val="single" w:sz="8" w:space="0" w:color="000000"/>
              <w:right w:val="single" w:sz="8" w:space="0" w:color="000000"/>
            </w:tcBorders>
            <w:vAlign w:val="bottom"/>
          </w:tcPr>
          <w:p w14:paraId="09A3C8D8" w14:textId="77777777" w:rsidR="008028D6" w:rsidRPr="00AA6434" w:rsidRDefault="008028D6" w:rsidP="008028D6">
            <w:pPr>
              <w:jc w:val="center"/>
              <w:rPr>
                <w:color w:val="000000"/>
                <w:sz w:val="22"/>
                <w:szCs w:val="22"/>
              </w:rPr>
            </w:pPr>
            <w:r w:rsidRPr="00AA6434">
              <w:rPr>
                <w:color w:val="000000"/>
                <w:sz w:val="22"/>
                <w:szCs w:val="22"/>
              </w:rPr>
              <w:t>88,5%</w:t>
            </w:r>
          </w:p>
        </w:tc>
        <w:tc>
          <w:tcPr>
            <w:tcW w:w="1786" w:type="dxa"/>
            <w:tcBorders>
              <w:top w:val="single" w:sz="8" w:space="0" w:color="000000"/>
              <w:left w:val="single" w:sz="8" w:space="0" w:color="000000"/>
              <w:bottom w:val="single" w:sz="8" w:space="0" w:color="000000"/>
              <w:right w:val="single" w:sz="8" w:space="0" w:color="000000"/>
            </w:tcBorders>
            <w:vAlign w:val="bottom"/>
          </w:tcPr>
          <w:p w14:paraId="6B5CBBE4" w14:textId="77777777" w:rsidR="008028D6" w:rsidRPr="00AA6434" w:rsidRDefault="008028D6" w:rsidP="008028D6">
            <w:pPr>
              <w:jc w:val="center"/>
              <w:rPr>
                <w:color w:val="000000"/>
                <w:sz w:val="22"/>
                <w:szCs w:val="22"/>
              </w:rPr>
            </w:pPr>
            <w:r w:rsidRPr="00AA6434">
              <w:rPr>
                <w:color w:val="000000"/>
                <w:sz w:val="22"/>
                <w:szCs w:val="22"/>
              </w:rPr>
              <w:t>96,6%</w:t>
            </w:r>
          </w:p>
        </w:tc>
        <w:tc>
          <w:tcPr>
            <w:tcW w:w="1786" w:type="dxa"/>
            <w:tcBorders>
              <w:top w:val="single" w:sz="8" w:space="0" w:color="000000"/>
              <w:left w:val="single" w:sz="8" w:space="0" w:color="000000"/>
              <w:bottom w:val="single" w:sz="8" w:space="0" w:color="000000"/>
              <w:right w:val="single" w:sz="8" w:space="0" w:color="000000"/>
            </w:tcBorders>
            <w:vAlign w:val="bottom"/>
          </w:tcPr>
          <w:p w14:paraId="5FA10739" w14:textId="77777777" w:rsidR="008028D6" w:rsidRPr="00AA6434" w:rsidRDefault="008028D6" w:rsidP="008028D6">
            <w:pPr>
              <w:jc w:val="center"/>
              <w:rPr>
                <w:color w:val="000000"/>
                <w:sz w:val="22"/>
                <w:szCs w:val="22"/>
              </w:rPr>
            </w:pPr>
            <w:r w:rsidRPr="00AA6434">
              <w:rPr>
                <w:color w:val="000000"/>
                <w:sz w:val="22"/>
                <w:szCs w:val="22"/>
              </w:rPr>
              <w:t>100,0%</w:t>
            </w:r>
          </w:p>
        </w:tc>
      </w:tr>
      <w:tr w:rsidR="008028D6" w:rsidRPr="00AA6434" w14:paraId="456CEBFB"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0781299" w14:textId="77777777" w:rsidR="008028D6" w:rsidRPr="00CC3194" w:rsidRDefault="008028D6" w:rsidP="008028D6">
            <w:pPr>
              <w:autoSpaceDE w:val="0"/>
              <w:autoSpaceDN w:val="0"/>
              <w:adjustRightInd w:val="0"/>
              <w:ind w:firstLine="67"/>
              <w:jc w:val="center"/>
              <w:rPr>
                <w:sz w:val="22"/>
                <w:szCs w:val="20"/>
              </w:rPr>
            </w:pPr>
            <w:r>
              <w:rPr>
                <w:sz w:val="22"/>
                <w:szCs w:val="20"/>
              </w:rPr>
              <w:t>3</w:t>
            </w:r>
          </w:p>
        </w:tc>
        <w:tc>
          <w:tcPr>
            <w:tcW w:w="2835" w:type="dxa"/>
            <w:tcBorders>
              <w:top w:val="single" w:sz="8" w:space="0" w:color="000000"/>
              <w:left w:val="single" w:sz="8" w:space="0" w:color="000000"/>
              <w:bottom w:val="single" w:sz="8" w:space="0" w:color="000000"/>
              <w:right w:val="single" w:sz="8" w:space="0" w:color="000000"/>
            </w:tcBorders>
            <w:vAlign w:val="bottom"/>
          </w:tcPr>
          <w:p w14:paraId="296E5ADD" w14:textId="77777777" w:rsidR="008028D6" w:rsidRPr="006C0E43" w:rsidRDefault="008028D6" w:rsidP="008028D6">
            <w:pPr>
              <w:rPr>
                <w:color w:val="000000"/>
                <w:sz w:val="22"/>
                <w:szCs w:val="22"/>
              </w:rPr>
            </w:pPr>
            <w:r w:rsidRPr="006C0E43">
              <w:rPr>
                <w:color w:val="000000"/>
                <w:sz w:val="22"/>
                <w:szCs w:val="22"/>
              </w:rPr>
              <w:t>Умение поиска информации в реляционных базах данных</w:t>
            </w:r>
          </w:p>
        </w:tc>
        <w:tc>
          <w:tcPr>
            <w:tcW w:w="1276" w:type="dxa"/>
            <w:tcBorders>
              <w:top w:val="single" w:sz="8" w:space="0" w:color="000000"/>
              <w:left w:val="single" w:sz="8" w:space="0" w:color="000000"/>
              <w:bottom w:val="single" w:sz="8" w:space="0" w:color="000000"/>
              <w:right w:val="single" w:sz="8" w:space="0" w:color="000000"/>
            </w:tcBorders>
            <w:vAlign w:val="bottom"/>
          </w:tcPr>
          <w:p w14:paraId="09A09D9D" w14:textId="77777777" w:rsidR="008028D6" w:rsidRPr="006C0E43" w:rsidRDefault="008028D6" w:rsidP="008028D6">
            <w:pPr>
              <w:jc w:val="center"/>
              <w:rPr>
                <w:color w:val="000000"/>
                <w:sz w:val="22"/>
                <w:szCs w:val="22"/>
              </w:rPr>
            </w:pPr>
            <w:r w:rsidRPr="006C0E43">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1CB54E4" w14:textId="77777777" w:rsidR="008028D6" w:rsidRPr="00AA6434" w:rsidRDefault="008028D6" w:rsidP="008028D6">
            <w:pPr>
              <w:jc w:val="center"/>
              <w:rPr>
                <w:color w:val="000000"/>
                <w:sz w:val="22"/>
                <w:szCs w:val="22"/>
              </w:rPr>
            </w:pPr>
            <w:r w:rsidRPr="00AA6434">
              <w:rPr>
                <w:color w:val="000000"/>
                <w:sz w:val="22"/>
                <w:szCs w:val="22"/>
              </w:rPr>
              <w:t>65,6%</w:t>
            </w:r>
          </w:p>
        </w:tc>
        <w:tc>
          <w:tcPr>
            <w:tcW w:w="2296" w:type="dxa"/>
            <w:tcBorders>
              <w:top w:val="single" w:sz="8" w:space="0" w:color="000000"/>
              <w:left w:val="single" w:sz="8" w:space="0" w:color="000000"/>
              <w:bottom w:val="single" w:sz="8" w:space="0" w:color="000000"/>
              <w:right w:val="single" w:sz="8" w:space="0" w:color="000000"/>
            </w:tcBorders>
            <w:vAlign w:val="bottom"/>
          </w:tcPr>
          <w:p w14:paraId="2084AC43" w14:textId="77777777" w:rsidR="008028D6" w:rsidRPr="00AA6434" w:rsidRDefault="008028D6" w:rsidP="008028D6">
            <w:pPr>
              <w:jc w:val="center"/>
              <w:rPr>
                <w:color w:val="000000"/>
                <w:sz w:val="22"/>
                <w:szCs w:val="22"/>
              </w:rPr>
            </w:pPr>
            <w:r w:rsidRPr="00AA6434">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1CD13C84" w14:textId="77777777" w:rsidR="008028D6" w:rsidRPr="00AA6434" w:rsidRDefault="008028D6" w:rsidP="008028D6">
            <w:pPr>
              <w:jc w:val="center"/>
              <w:rPr>
                <w:color w:val="000000"/>
                <w:sz w:val="22"/>
                <w:szCs w:val="22"/>
              </w:rPr>
            </w:pPr>
            <w:r w:rsidRPr="00AA6434">
              <w:rPr>
                <w:color w:val="000000"/>
                <w:sz w:val="22"/>
                <w:szCs w:val="22"/>
              </w:rPr>
              <w:t>67,3%</w:t>
            </w:r>
          </w:p>
        </w:tc>
        <w:tc>
          <w:tcPr>
            <w:tcW w:w="1786" w:type="dxa"/>
            <w:tcBorders>
              <w:top w:val="single" w:sz="8" w:space="0" w:color="000000"/>
              <w:left w:val="single" w:sz="8" w:space="0" w:color="000000"/>
              <w:bottom w:val="single" w:sz="8" w:space="0" w:color="000000"/>
              <w:right w:val="single" w:sz="8" w:space="0" w:color="000000"/>
            </w:tcBorders>
            <w:vAlign w:val="bottom"/>
          </w:tcPr>
          <w:p w14:paraId="220B53F2" w14:textId="77777777" w:rsidR="008028D6" w:rsidRPr="00AA6434" w:rsidRDefault="008028D6" w:rsidP="008028D6">
            <w:pPr>
              <w:jc w:val="center"/>
              <w:rPr>
                <w:color w:val="000000"/>
                <w:sz w:val="22"/>
                <w:szCs w:val="22"/>
              </w:rPr>
            </w:pPr>
            <w:r w:rsidRPr="00AA6434">
              <w:rPr>
                <w:color w:val="000000"/>
                <w:sz w:val="22"/>
                <w:szCs w:val="22"/>
              </w:rPr>
              <w:t>72,4%</w:t>
            </w:r>
          </w:p>
        </w:tc>
        <w:tc>
          <w:tcPr>
            <w:tcW w:w="1786" w:type="dxa"/>
            <w:tcBorders>
              <w:top w:val="single" w:sz="8" w:space="0" w:color="000000"/>
              <w:left w:val="single" w:sz="8" w:space="0" w:color="000000"/>
              <w:bottom w:val="single" w:sz="8" w:space="0" w:color="000000"/>
              <w:right w:val="single" w:sz="8" w:space="0" w:color="000000"/>
            </w:tcBorders>
            <w:vAlign w:val="bottom"/>
          </w:tcPr>
          <w:p w14:paraId="27A0230A" w14:textId="77777777" w:rsidR="008028D6" w:rsidRPr="00AA6434" w:rsidRDefault="008028D6" w:rsidP="008028D6">
            <w:pPr>
              <w:jc w:val="center"/>
              <w:rPr>
                <w:color w:val="000000"/>
                <w:sz w:val="22"/>
                <w:szCs w:val="22"/>
              </w:rPr>
            </w:pPr>
            <w:r w:rsidRPr="00AA6434">
              <w:rPr>
                <w:color w:val="000000"/>
                <w:sz w:val="22"/>
                <w:szCs w:val="22"/>
              </w:rPr>
              <w:t>81,0%</w:t>
            </w:r>
          </w:p>
        </w:tc>
      </w:tr>
      <w:tr w:rsidR="008028D6" w:rsidRPr="00AA6434" w14:paraId="16249C6A"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EA5E29B" w14:textId="77777777" w:rsidR="008028D6" w:rsidRPr="00CC3194" w:rsidRDefault="008028D6" w:rsidP="008028D6">
            <w:pPr>
              <w:autoSpaceDE w:val="0"/>
              <w:autoSpaceDN w:val="0"/>
              <w:adjustRightInd w:val="0"/>
              <w:ind w:firstLine="67"/>
              <w:jc w:val="center"/>
              <w:rPr>
                <w:sz w:val="22"/>
                <w:szCs w:val="20"/>
              </w:rPr>
            </w:pPr>
            <w:r>
              <w:rPr>
                <w:sz w:val="22"/>
                <w:szCs w:val="20"/>
              </w:rPr>
              <w:t>4</w:t>
            </w:r>
          </w:p>
        </w:tc>
        <w:tc>
          <w:tcPr>
            <w:tcW w:w="2835" w:type="dxa"/>
            <w:tcBorders>
              <w:top w:val="single" w:sz="8" w:space="0" w:color="000000"/>
              <w:left w:val="single" w:sz="8" w:space="0" w:color="000000"/>
              <w:bottom w:val="single" w:sz="8" w:space="0" w:color="000000"/>
              <w:right w:val="single" w:sz="8" w:space="0" w:color="000000"/>
            </w:tcBorders>
            <w:vAlign w:val="bottom"/>
          </w:tcPr>
          <w:p w14:paraId="3CF36020" w14:textId="77777777" w:rsidR="008028D6" w:rsidRPr="006C0E43" w:rsidRDefault="008028D6" w:rsidP="008028D6">
            <w:pPr>
              <w:rPr>
                <w:color w:val="000000"/>
                <w:sz w:val="22"/>
                <w:szCs w:val="22"/>
              </w:rPr>
            </w:pPr>
            <w:r w:rsidRPr="006C0E43">
              <w:rPr>
                <w:color w:val="000000"/>
                <w:sz w:val="22"/>
                <w:szCs w:val="22"/>
              </w:rPr>
              <w:t>Умение кодировать и декодировать информацию.</w:t>
            </w:r>
          </w:p>
        </w:tc>
        <w:tc>
          <w:tcPr>
            <w:tcW w:w="1276" w:type="dxa"/>
            <w:tcBorders>
              <w:top w:val="single" w:sz="8" w:space="0" w:color="000000"/>
              <w:left w:val="single" w:sz="8" w:space="0" w:color="000000"/>
              <w:bottom w:val="single" w:sz="8" w:space="0" w:color="000000"/>
              <w:right w:val="single" w:sz="8" w:space="0" w:color="000000"/>
            </w:tcBorders>
            <w:vAlign w:val="bottom"/>
          </w:tcPr>
          <w:p w14:paraId="5FBB835D" w14:textId="77777777" w:rsidR="008028D6" w:rsidRPr="006C0E43" w:rsidRDefault="008028D6" w:rsidP="008028D6">
            <w:pPr>
              <w:jc w:val="center"/>
              <w:rPr>
                <w:color w:val="000000"/>
                <w:sz w:val="22"/>
                <w:szCs w:val="22"/>
              </w:rPr>
            </w:pPr>
            <w:r w:rsidRPr="006C0E43">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7AB7B86" w14:textId="77777777" w:rsidR="008028D6" w:rsidRPr="00AA6434" w:rsidRDefault="008028D6" w:rsidP="008028D6">
            <w:pPr>
              <w:jc w:val="center"/>
              <w:rPr>
                <w:color w:val="000000"/>
                <w:sz w:val="22"/>
                <w:szCs w:val="22"/>
              </w:rPr>
            </w:pPr>
            <w:r w:rsidRPr="00AA6434">
              <w:rPr>
                <w:color w:val="000000"/>
                <w:sz w:val="22"/>
                <w:szCs w:val="22"/>
              </w:rPr>
              <w:t>82,1%</w:t>
            </w:r>
          </w:p>
        </w:tc>
        <w:tc>
          <w:tcPr>
            <w:tcW w:w="2296" w:type="dxa"/>
            <w:tcBorders>
              <w:top w:val="single" w:sz="8" w:space="0" w:color="000000"/>
              <w:left w:val="single" w:sz="8" w:space="0" w:color="000000"/>
              <w:bottom w:val="single" w:sz="8" w:space="0" w:color="000000"/>
              <w:right w:val="single" w:sz="8" w:space="0" w:color="000000"/>
            </w:tcBorders>
            <w:vAlign w:val="bottom"/>
          </w:tcPr>
          <w:p w14:paraId="48AE9D5E" w14:textId="77777777" w:rsidR="008028D6" w:rsidRPr="00AA6434" w:rsidRDefault="008028D6" w:rsidP="008028D6">
            <w:pPr>
              <w:jc w:val="center"/>
              <w:rPr>
                <w:color w:val="000000"/>
                <w:sz w:val="22"/>
                <w:szCs w:val="22"/>
              </w:rPr>
            </w:pPr>
            <w:r w:rsidRPr="00AA6434">
              <w:rPr>
                <w:color w:val="000000"/>
                <w:sz w:val="22"/>
                <w:szCs w:val="22"/>
              </w:rPr>
              <w:t>65,0%</w:t>
            </w:r>
          </w:p>
        </w:tc>
        <w:tc>
          <w:tcPr>
            <w:tcW w:w="1786" w:type="dxa"/>
            <w:tcBorders>
              <w:top w:val="single" w:sz="8" w:space="0" w:color="000000"/>
              <w:left w:val="single" w:sz="8" w:space="0" w:color="000000"/>
              <w:bottom w:val="single" w:sz="8" w:space="0" w:color="000000"/>
              <w:right w:val="single" w:sz="8" w:space="0" w:color="000000"/>
            </w:tcBorders>
            <w:vAlign w:val="bottom"/>
          </w:tcPr>
          <w:p w14:paraId="6DD8093F" w14:textId="77777777" w:rsidR="008028D6" w:rsidRPr="00AA6434" w:rsidRDefault="008028D6" w:rsidP="008028D6">
            <w:pPr>
              <w:jc w:val="center"/>
              <w:rPr>
                <w:color w:val="000000"/>
                <w:sz w:val="22"/>
                <w:szCs w:val="22"/>
              </w:rPr>
            </w:pPr>
            <w:r w:rsidRPr="00AA6434">
              <w:rPr>
                <w:color w:val="000000"/>
                <w:sz w:val="22"/>
                <w:szCs w:val="22"/>
              </w:rPr>
              <w:t>76,9%</w:t>
            </w:r>
          </w:p>
        </w:tc>
        <w:tc>
          <w:tcPr>
            <w:tcW w:w="1786" w:type="dxa"/>
            <w:tcBorders>
              <w:top w:val="single" w:sz="8" w:space="0" w:color="000000"/>
              <w:left w:val="single" w:sz="8" w:space="0" w:color="000000"/>
              <w:bottom w:val="single" w:sz="8" w:space="0" w:color="000000"/>
              <w:right w:val="single" w:sz="8" w:space="0" w:color="000000"/>
            </w:tcBorders>
            <w:vAlign w:val="bottom"/>
          </w:tcPr>
          <w:p w14:paraId="13E79785" w14:textId="77777777" w:rsidR="008028D6" w:rsidRPr="00AA6434" w:rsidRDefault="008028D6" w:rsidP="008028D6">
            <w:pPr>
              <w:jc w:val="center"/>
              <w:rPr>
                <w:color w:val="000000"/>
                <w:sz w:val="22"/>
                <w:szCs w:val="22"/>
              </w:rPr>
            </w:pPr>
            <w:r w:rsidRPr="00AA6434">
              <w:rPr>
                <w:color w:val="000000"/>
                <w:sz w:val="22"/>
                <w:szCs w:val="22"/>
              </w:rPr>
              <w:t>89,7%</w:t>
            </w:r>
          </w:p>
        </w:tc>
        <w:tc>
          <w:tcPr>
            <w:tcW w:w="1786" w:type="dxa"/>
            <w:tcBorders>
              <w:top w:val="single" w:sz="8" w:space="0" w:color="000000"/>
              <w:left w:val="single" w:sz="8" w:space="0" w:color="000000"/>
              <w:bottom w:val="single" w:sz="8" w:space="0" w:color="000000"/>
              <w:right w:val="single" w:sz="8" w:space="0" w:color="000000"/>
            </w:tcBorders>
            <w:vAlign w:val="bottom"/>
          </w:tcPr>
          <w:p w14:paraId="36AC96DE" w14:textId="77777777" w:rsidR="008028D6" w:rsidRPr="00AA6434" w:rsidRDefault="008028D6" w:rsidP="008028D6">
            <w:pPr>
              <w:jc w:val="center"/>
              <w:rPr>
                <w:color w:val="000000"/>
                <w:sz w:val="22"/>
                <w:szCs w:val="22"/>
              </w:rPr>
            </w:pPr>
            <w:r w:rsidRPr="00AA6434">
              <w:rPr>
                <w:color w:val="000000"/>
                <w:sz w:val="22"/>
                <w:szCs w:val="22"/>
              </w:rPr>
              <w:t>90,5%</w:t>
            </w:r>
          </w:p>
        </w:tc>
      </w:tr>
      <w:tr w:rsidR="008028D6" w:rsidRPr="00AA6434" w14:paraId="06789072"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5915937" w14:textId="77777777" w:rsidR="008028D6" w:rsidRPr="00CC3194" w:rsidRDefault="008028D6" w:rsidP="008028D6">
            <w:pPr>
              <w:autoSpaceDE w:val="0"/>
              <w:autoSpaceDN w:val="0"/>
              <w:adjustRightInd w:val="0"/>
              <w:ind w:firstLine="67"/>
              <w:jc w:val="center"/>
              <w:rPr>
                <w:sz w:val="22"/>
                <w:szCs w:val="20"/>
              </w:rPr>
            </w:pPr>
            <w:r>
              <w:rPr>
                <w:sz w:val="22"/>
                <w:szCs w:val="20"/>
              </w:rPr>
              <w:lastRenderedPageBreak/>
              <w:t>5</w:t>
            </w:r>
          </w:p>
        </w:tc>
        <w:tc>
          <w:tcPr>
            <w:tcW w:w="2835" w:type="dxa"/>
            <w:tcBorders>
              <w:top w:val="single" w:sz="8" w:space="0" w:color="000000"/>
              <w:left w:val="single" w:sz="8" w:space="0" w:color="000000"/>
              <w:bottom w:val="single" w:sz="8" w:space="0" w:color="000000"/>
              <w:right w:val="single" w:sz="8" w:space="0" w:color="000000"/>
            </w:tcBorders>
            <w:vAlign w:val="bottom"/>
          </w:tcPr>
          <w:p w14:paraId="04184A22" w14:textId="77777777" w:rsidR="008028D6" w:rsidRPr="006C0E43" w:rsidRDefault="008028D6" w:rsidP="008028D6">
            <w:pPr>
              <w:rPr>
                <w:color w:val="000000"/>
                <w:sz w:val="22"/>
                <w:szCs w:val="22"/>
              </w:rPr>
            </w:pPr>
            <w:r w:rsidRPr="006C0E43">
              <w:rPr>
                <w:color w:val="000000"/>
                <w:sz w:val="22"/>
                <w:szCs w:val="22"/>
              </w:rPr>
              <w:t>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tc>
        <w:tc>
          <w:tcPr>
            <w:tcW w:w="1276" w:type="dxa"/>
            <w:tcBorders>
              <w:top w:val="single" w:sz="8" w:space="0" w:color="000000"/>
              <w:left w:val="single" w:sz="8" w:space="0" w:color="000000"/>
              <w:bottom w:val="single" w:sz="8" w:space="0" w:color="000000"/>
              <w:right w:val="single" w:sz="8" w:space="0" w:color="000000"/>
            </w:tcBorders>
            <w:vAlign w:val="bottom"/>
          </w:tcPr>
          <w:p w14:paraId="32E0A1D7" w14:textId="77777777" w:rsidR="008028D6" w:rsidRPr="006C0E43" w:rsidRDefault="008028D6" w:rsidP="008028D6">
            <w:pPr>
              <w:jc w:val="center"/>
              <w:rPr>
                <w:color w:val="000000"/>
                <w:sz w:val="22"/>
                <w:szCs w:val="22"/>
              </w:rPr>
            </w:pPr>
            <w:r w:rsidRPr="006C0E43">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EAD8461" w14:textId="77777777" w:rsidR="008028D6" w:rsidRPr="00AA6434" w:rsidRDefault="008028D6" w:rsidP="008028D6">
            <w:pPr>
              <w:jc w:val="center"/>
              <w:rPr>
                <w:color w:val="000000"/>
                <w:sz w:val="22"/>
                <w:szCs w:val="22"/>
              </w:rPr>
            </w:pPr>
            <w:r w:rsidRPr="00AA6434">
              <w:rPr>
                <w:color w:val="000000"/>
                <w:sz w:val="22"/>
                <w:szCs w:val="22"/>
              </w:rPr>
              <w:t>60,3%</w:t>
            </w:r>
          </w:p>
        </w:tc>
        <w:tc>
          <w:tcPr>
            <w:tcW w:w="2296" w:type="dxa"/>
            <w:tcBorders>
              <w:top w:val="single" w:sz="8" w:space="0" w:color="000000"/>
              <w:left w:val="single" w:sz="8" w:space="0" w:color="000000"/>
              <w:bottom w:val="single" w:sz="8" w:space="0" w:color="000000"/>
              <w:right w:val="single" w:sz="8" w:space="0" w:color="000000"/>
            </w:tcBorders>
            <w:vAlign w:val="bottom"/>
          </w:tcPr>
          <w:p w14:paraId="11BC5DD3" w14:textId="77777777" w:rsidR="008028D6" w:rsidRPr="00AA6434" w:rsidRDefault="008028D6" w:rsidP="008028D6">
            <w:pPr>
              <w:jc w:val="center"/>
              <w:rPr>
                <w:color w:val="000000"/>
                <w:sz w:val="22"/>
                <w:szCs w:val="22"/>
              </w:rPr>
            </w:pPr>
            <w:r w:rsidRPr="00AA6434">
              <w:rPr>
                <w:color w:val="000000"/>
                <w:sz w:val="22"/>
                <w:szCs w:val="22"/>
              </w:rPr>
              <w:t>10,0%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2682061" w14:textId="77777777" w:rsidR="008028D6" w:rsidRPr="00AA6434" w:rsidRDefault="008028D6" w:rsidP="008028D6">
            <w:pPr>
              <w:jc w:val="center"/>
              <w:rPr>
                <w:color w:val="000000"/>
                <w:sz w:val="22"/>
                <w:szCs w:val="22"/>
              </w:rPr>
            </w:pPr>
            <w:r w:rsidRPr="00AA6434">
              <w:rPr>
                <w:color w:val="000000"/>
                <w:sz w:val="22"/>
                <w:szCs w:val="22"/>
              </w:rPr>
              <w:t>28,8%</w:t>
            </w:r>
          </w:p>
        </w:tc>
        <w:tc>
          <w:tcPr>
            <w:tcW w:w="1786" w:type="dxa"/>
            <w:tcBorders>
              <w:top w:val="single" w:sz="8" w:space="0" w:color="000000"/>
              <w:left w:val="single" w:sz="8" w:space="0" w:color="000000"/>
              <w:bottom w:val="single" w:sz="8" w:space="0" w:color="000000"/>
              <w:right w:val="single" w:sz="8" w:space="0" w:color="000000"/>
            </w:tcBorders>
            <w:vAlign w:val="bottom"/>
          </w:tcPr>
          <w:p w14:paraId="6FAEC99B" w14:textId="77777777" w:rsidR="008028D6" w:rsidRPr="00AA6434" w:rsidRDefault="008028D6" w:rsidP="008028D6">
            <w:pPr>
              <w:jc w:val="center"/>
              <w:rPr>
                <w:color w:val="000000"/>
                <w:sz w:val="22"/>
                <w:szCs w:val="22"/>
              </w:rPr>
            </w:pPr>
            <w:r w:rsidRPr="00AA6434">
              <w:rPr>
                <w:color w:val="000000"/>
                <w:sz w:val="22"/>
                <w:szCs w:val="22"/>
              </w:rPr>
              <w:t>91,4%</w:t>
            </w:r>
          </w:p>
        </w:tc>
        <w:tc>
          <w:tcPr>
            <w:tcW w:w="1786" w:type="dxa"/>
            <w:tcBorders>
              <w:top w:val="single" w:sz="8" w:space="0" w:color="000000"/>
              <w:left w:val="single" w:sz="8" w:space="0" w:color="000000"/>
              <w:bottom w:val="single" w:sz="8" w:space="0" w:color="000000"/>
              <w:right w:val="single" w:sz="8" w:space="0" w:color="000000"/>
            </w:tcBorders>
            <w:vAlign w:val="bottom"/>
          </w:tcPr>
          <w:p w14:paraId="1F792B23" w14:textId="77777777" w:rsidR="008028D6" w:rsidRPr="00AA6434" w:rsidRDefault="008028D6" w:rsidP="008028D6">
            <w:pPr>
              <w:jc w:val="center"/>
              <w:rPr>
                <w:color w:val="000000"/>
                <w:sz w:val="22"/>
                <w:szCs w:val="22"/>
              </w:rPr>
            </w:pPr>
            <w:r w:rsidRPr="00AA6434">
              <w:rPr>
                <w:color w:val="000000"/>
                <w:sz w:val="22"/>
                <w:szCs w:val="22"/>
              </w:rPr>
              <w:t>100,0%</w:t>
            </w:r>
          </w:p>
        </w:tc>
      </w:tr>
      <w:tr w:rsidR="008028D6" w:rsidRPr="00AA6434" w14:paraId="1B647C6C"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A4A17C4" w14:textId="77777777" w:rsidR="008028D6" w:rsidRPr="00CC3194" w:rsidRDefault="008028D6" w:rsidP="008028D6">
            <w:pPr>
              <w:autoSpaceDE w:val="0"/>
              <w:autoSpaceDN w:val="0"/>
              <w:adjustRightInd w:val="0"/>
              <w:ind w:firstLine="67"/>
              <w:jc w:val="center"/>
              <w:rPr>
                <w:sz w:val="22"/>
                <w:szCs w:val="20"/>
              </w:rPr>
            </w:pPr>
            <w:r>
              <w:rPr>
                <w:sz w:val="22"/>
                <w:szCs w:val="20"/>
              </w:rPr>
              <w:t>6</w:t>
            </w:r>
          </w:p>
        </w:tc>
        <w:tc>
          <w:tcPr>
            <w:tcW w:w="2835" w:type="dxa"/>
            <w:tcBorders>
              <w:top w:val="single" w:sz="8" w:space="0" w:color="000000"/>
              <w:left w:val="single" w:sz="8" w:space="0" w:color="000000"/>
              <w:bottom w:val="single" w:sz="8" w:space="0" w:color="000000"/>
              <w:right w:val="single" w:sz="8" w:space="0" w:color="000000"/>
            </w:tcBorders>
            <w:vAlign w:val="bottom"/>
          </w:tcPr>
          <w:p w14:paraId="677E9670" w14:textId="77777777" w:rsidR="008028D6" w:rsidRPr="006C0E43" w:rsidRDefault="008028D6" w:rsidP="008028D6">
            <w:pPr>
              <w:rPr>
                <w:color w:val="000000"/>
                <w:sz w:val="22"/>
                <w:szCs w:val="22"/>
              </w:rPr>
            </w:pPr>
            <w:r w:rsidRPr="006C0E43">
              <w:rPr>
                <w:color w:val="000000"/>
                <w:sz w:val="22"/>
                <w:szCs w:val="22"/>
              </w:rPr>
              <w:t>Определение возможных результатов работы простейших алгоритмов управления исполнителями и вычислительных алгоритмов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7E5E3787" w14:textId="77777777" w:rsidR="008028D6" w:rsidRPr="006C0E43" w:rsidRDefault="008028D6" w:rsidP="008028D6">
            <w:pPr>
              <w:jc w:val="center"/>
              <w:rPr>
                <w:color w:val="000000"/>
                <w:sz w:val="22"/>
                <w:szCs w:val="22"/>
              </w:rPr>
            </w:pPr>
            <w:r w:rsidRPr="006C0E43">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F852502" w14:textId="77777777" w:rsidR="008028D6" w:rsidRPr="00AA6434" w:rsidRDefault="008028D6" w:rsidP="008028D6">
            <w:pPr>
              <w:jc w:val="center"/>
              <w:rPr>
                <w:color w:val="000000"/>
                <w:sz w:val="22"/>
                <w:szCs w:val="22"/>
              </w:rPr>
            </w:pPr>
            <w:r w:rsidRPr="00AA6434">
              <w:rPr>
                <w:color w:val="000000"/>
                <w:sz w:val="22"/>
                <w:szCs w:val="22"/>
              </w:rPr>
              <w:t>55,6%</w:t>
            </w:r>
          </w:p>
        </w:tc>
        <w:tc>
          <w:tcPr>
            <w:tcW w:w="2296" w:type="dxa"/>
            <w:tcBorders>
              <w:top w:val="single" w:sz="8" w:space="0" w:color="000000"/>
              <w:left w:val="single" w:sz="8" w:space="0" w:color="000000"/>
              <w:bottom w:val="single" w:sz="8" w:space="0" w:color="000000"/>
              <w:right w:val="single" w:sz="8" w:space="0" w:color="000000"/>
            </w:tcBorders>
            <w:vAlign w:val="bottom"/>
          </w:tcPr>
          <w:p w14:paraId="31E9BE61" w14:textId="77777777" w:rsidR="008028D6" w:rsidRPr="00AA6434" w:rsidRDefault="008028D6" w:rsidP="008028D6">
            <w:pPr>
              <w:jc w:val="center"/>
              <w:rPr>
                <w:color w:val="000000"/>
                <w:sz w:val="22"/>
                <w:szCs w:val="22"/>
              </w:rPr>
            </w:pPr>
            <w:r w:rsidRPr="00AA6434">
              <w:rPr>
                <w:color w:val="000000"/>
                <w:sz w:val="22"/>
                <w:szCs w:val="22"/>
              </w:rPr>
              <w:t>15,0%</w:t>
            </w:r>
          </w:p>
        </w:tc>
        <w:tc>
          <w:tcPr>
            <w:tcW w:w="1786" w:type="dxa"/>
            <w:tcBorders>
              <w:top w:val="single" w:sz="8" w:space="0" w:color="000000"/>
              <w:left w:val="single" w:sz="8" w:space="0" w:color="000000"/>
              <w:bottom w:val="single" w:sz="8" w:space="0" w:color="000000"/>
              <w:right w:val="single" w:sz="8" w:space="0" w:color="000000"/>
            </w:tcBorders>
            <w:vAlign w:val="bottom"/>
          </w:tcPr>
          <w:p w14:paraId="6F39646E" w14:textId="77777777" w:rsidR="008028D6" w:rsidRPr="00AA6434" w:rsidRDefault="008028D6" w:rsidP="008028D6">
            <w:pPr>
              <w:jc w:val="center"/>
              <w:rPr>
                <w:color w:val="000000"/>
                <w:sz w:val="22"/>
                <w:szCs w:val="22"/>
              </w:rPr>
            </w:pPr>
            <w:r w:rsidRPr="00AA6434">
              <w:rPr>
                <w:color w:val="000000"/>
                <w:sz w:val="22"/>
                <w:szCs w:val="22"/>
              </w:rPr>
              <w:t>42,3%</w:t>
            </w:r>
          </w:p>
        </w:tc>
        <w:tc>
          <w:tcPr>
            <w:tcW w:w="1786" w:type="dxa"/>
            <w:tcBorders>
              <w:top w:val="single" w:sz="8" w:space="0" w:color="000000"/>
              <w:left w:val="single" w:sz="8" w:space="0" w:color="000000"/>
              <w:bottom w:val="single" w:sz="8" w:space="0" w:color="000000"/>
              <w:right w:val="single" w:sz="8" w:space="0" w:color="000000"/>
            </w:tcBorders>
            <w:vAlign w:val="bottom"/>
          </w:tcPr>
          <w:p w14:paraId="07CEBDF6" w14:textId="77777777" w:rsidR="008028D6" w:rsidRPr="00AA6434" w:rsidRDefault="008028D6" w:rsidP="008028D6">
            <w:pPr>
              <w:jc w:val="center"/>
              <w:rPr>
                <w:color w:val="000000"/>
                <w:sz w:val="22"/>
                <w:szCs w:val="22"/>
              </w:rPr>
            </w:pPr>
            <w:r w:rsidRPr="00AA6434">
              <w:rPr>
                <w:color w:val="000000"/>
                <w:sz w:val="22"/>
                <w:szCs w:val="22"/>
              </w:rPr>
              <w:t>67,2%</w:t>
            </w:r>
          </w:p>
        </w:tc>
        <w:tc>
          <w:tcPr>
            <w:tcW w:w="1786" w:type="dxa"/>
            <w:tcBorders>
              <w:top w:val="single" w:sz="8" w:space="0" w:color="000000"/>
              <w:left w:val="single" w:sz="8" w:space="0" w:color="000000"/>
              <w:bottom w:val="single" w:sz="8" w:space="0" w:color="000000"/>
              <w:right w:val="single" w:sz="8" w:space="0" w:color="000000"/>
            </w:tcBorders>
            <w:vAlign w:val="bottom"/>
          </w:tcPr>
          <w:p w14:paraId="215A2C5C" w14:textId="77777777" w:rsidR="008028D6" w:rsidRPr="00AA6434" w:rsidRDefault="008028D6" w:rsidP="008028D6">
            <w:pPr>
              <w:jc w:val="center"/>
              <w:rPr>
                <w:color w:val="000000"/>
                <w:sz w:val="22"/>
                <w:szCs w:val="22"/>
              </w:rPr>
            </w:pPr>
            <w:r w:rsidRPr="00AA6434">
              <w:rPr>
                <w:color w:val="000000"/>
                <w:sz w:val="22"/>
                <w:szCs w:val="22"/>
              </w:rPr>
              <w:t>95,2%</w:t>
            </w:r>
          </w:p>
        </w:tc>
      </w:tr>
      <w:tr w:rsidR="008028D6" w:rsidRPr="00AA6434" w14:paraId="2818BA3C"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905FB25" w14:textId="77777777" w:rsidR="008028D6" w:rsidRPr="00CC3194" w:rsidRDefault="008028D6" w:rsidP="008028D6">
            <w:pPr>
              <w:autoSpaceDE w:val="0"/>
              <w:autoSpaceDN w:val="0"/>
              <w:adjustRightInd w:val="0"/>
              <w:ind w:firstLine="67"/>
              <w:jc w:val="center"/>
              <w:rPr>
                <w:sz w:val="22"/>
                <w:szCs w:val="20"/>
              </w:rPr>
            </w:pPr>
            <w:r>
              <w:rPr>
                <w:sz w:val="22"/>
                <w:szCs w:val="20"/>
              </w:rPr>
              <w:t>7</w:t>
            </w:r>
          </w:p>
        </w:tc>
        <w:tc>
          <w:tcPr>
            <w:tcW w:w="2835" w:type="dxa"/>
            <w:tcBorders>
              <w:top w:val="single" w:sz="8" w:space="0" w:color="000000"/>
              <w:left w:val="single" w:sz="8" w:space="0" w:color="000000"/>
              <w:bottom w:val="single" w:sz="8" w:space="0" w:color="000000"/>
              <w:right w:val="single" w:sz="8" w:space="0" w:color="000000"/>
            </w:tcBorders>
            <w:vAlign w:val="bottom"/>
          </w:tcPr>
          <w:p w14:paraId="7580B851" w14:textId="77777777" w:rsidR="008028D6" w:rsidRPr="006C0E43" w:rsidRDefault="008028D6" w:rsidP="008028D6">
            <w:pPr>
              <w:rPr>
                <w:color w:val="000000"/>
                <w:sz w:val="22"/>
                <w:szCs w:val="22"/>
              </w:rPr>
            </w:pPr>
            <w:r w:rsidRPr="006C0E43">
              <w:rPr>
                <w:color w:val="000000"/>
                <w:sz w:val="22"/>
                <w:szCs w:val="22"/>
              </w:rPr>
              <w:t>Умение определять объем памяти, необходимый для хранения графической и звуковой  информации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662C019F" w14:textId="77777777" w:rsidR="008028D6" w:rsidRPr="006C0E43" w:rsidRDefault="008028D6" w:rsidP="008028D6">
            <w:pPr>
              <w:jc w:val="center"/>
              <w:rPr>
                <w:color w:val="000000"/>
                <w:sz w:val="22"/>
                <w:szCs w:val="22"/>
              </w:rPr>
            </w:pPr>
            <w:r w:rsidRPr="006C0E43">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14716E4" w14:textId="77777777" w:rsidR="008028D6" w:rsidRPr="00AA6434" w:rsidRDefault="008028D6" w:rsidP="008028D6">
            <w:pPr>
              <w:jc w:val="center"/>
              <w:rPr>
                <w:color w:val="000000"/>
                <w:sz w:val="22"/>
                <w:szCs w:val="22"/>
              </w:rPr>
            </w:pPr>
            <w:r w:rsidRPr="00AA6434">
              <w:rPr>
                <w:color w:val="000000"/>
                <w:sz w:val="22"/>
                <w:szCs w:val="22"/>
              </w:rPr>
              <w:t>80,1%</w:t>
            </w:r>
          </w:p>
        </w:tc>
        <w:tc>
          <w:tcPr>
            <w:tcW w:w="2296" w:type="dxa"/>
            <w:tcBorders>
              <w:top w:val="single" w:sz="8" w:space="0" w:color="000000"/>
              <w:left w:val="single" w:sz="8" w:space="0" w:color="000000"/>
              <w:bottom w:val="single" w:sz="8" w:space="0" w:color="000000"/>
              <w:right w:val="single" w:sz="8" w:space="0" w:color="000000"/>
            </w:tcBorders>
            <w:vAlign w:val="bottom"/>
          </w:tcPr>
          <w:p w14:paraId="5F45F268" w14:textId="77777777" w:rsidR="008028D6" w:rsidRPr="00AA6434" w:rsidRDefault="008028D6" w:rsidP="008028D6">
            <w:pPr>
              <w:jc w:val="center"/>
              <w:rPr>
                <w:color w:val="000000"/>
                <w:sz w:val="22"/>
                <w:szCs w:val="22"/>
              </w:rPr>
            </w:pPr>
            <w:r w:rsidRPr="00AA6434">
              <w:rPr>
                <w:color w:val="000000"/>
                <w:sz w:val="22"/>
                <w:szCs w:val="22"/>
              </w:rPr>
              <w:t>30,0%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97167DC" w14:textId="77777777" w:rsidR="008028D6" w:rsidRPr="00AA6434" w:rsidRDefault="008028D6" w:rsidP="008028D6">
            <w:pPr>
              <w:jc w:val="center"/>
              <w:rPr>
                <w:color w:val="000000"/>
                <w:sz w:val="22"/>
                <w:szCs w:val="22"/>
              </w:rPr>
            </w:pPr>
            <w:r w:rsidRPr="00AA6434">
              <w:rPr>
                <w:color w:val="000000"/>
                <w:sz w:val="22"/>
                <w:szCs w:val="22"/>
              </w:rPr>
              <w:t>73,1%</w:t>
            </w:r>
          </w:p>
        </w:tc>
        <w:tc>
          <w:tcPr>
            <w:tcW w:w="1786" w:type="dxa"/>
            <w:tcBorders>
              <w:top w:val="single" w:sz="8" w:space="0" w:color="000000"/>
              <w:left w:val="single" w:sz="8" w:space="0" w:color="000000"/>
              <w:bottom w:val="single" w:sz="8" w:space="0" w:color="000000"/>
              <w:right w:val="single" w:sz="8" w:space="0" w:color="000000"/>
            </w:tcBorders>
            <w:vAlign w:val="bottom"/>
          </w:tcPr>
          <w:p w14:paraId="2EAA21DD" w14:textId="77777777" w:rsidR="008028D6" w:rsidRPr="00AA6434" w:rsidRDefault="008028D6" w:rsidP="008028D6">
            <w:pPr>
              <w:jc w:val="center"/>
              <w:rPr>
                <w:color w:val="000000"/>
                <w:sz w:val="22"/>
                <w:szCs w:val="22"/>
              </w:rPr>
            </w:pPr>
            <w:r w:rsidRPr="00AA6434">
              <w:rPr>
                <w:color w:val="000000"/>
                <w:sz w:val="22"/>
                <w:szCs w:val="22"/>
              </w:rPr>
              <w:t>96,6%</w:t>
            </w:r>
          </w:p>
        </w:tc>
        <w:tc>
          <w:tcPr>
            <w:tcW w:w="1786" w:type="dxa"/>
            <w:tcBorders>
              <w:top w:val="single" w:sz="8" w:space="0" w:color="000000"/>
              <w:left w:val="single" w:sz="8" w:space="0" w:color="000000"/>
              <w:bottom w:val="single" w:sz="8" w:space="0" w:color="000000"/>
              <w:right w:val="single" w:sz="8" w:space="0" w:color="000000"/>
            </w:tcBorders>
            <w:vAlign w:val="bottom"/>
          </w:tcPr>
          <w:p w14:paraId="4FE1E4F0" w14:textId="77777777" w:rsidR="008028D6" w:rsidRPr="00AA6434" w:rsidRDefault="008028D6" w:rsidP="008028D6">
            <w:pPr>
              <w:jc w:val="center"/>
              <w:rPr>
                <w:color w:val="000000"/>
                <w:sz w:val="22"/>
                <w:szCs w:val="22"/>
              </w:rPr>
            </w:pPr>
            <w:r w:rsidRPr="00AA6434">
              <w:rPr>
                <w:color w:val="000000"/>
                <w:sz w:val="22"/>
                <w:szCs w:val="22"/>
              </w:rPr>
              <w:t>100,0%</w:t>
            </w:r>
          </w:p>
        </w:tc>
      </w:tr>
      <w:tr w:rsidR="008028D6" w:rsidRPr="00AA6434" w14:paraId="73ADFB81"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7AD4A9D" w14:textId="77777777" w:rsidR="008028D6" w:rsidRPr="00CC3194" w:rsidRDefault="008028D6" w:rsidP="008028D6">
            <w:pPr>
              <w:autoSpaceDE w:val="0"/>
              <w:autoSpaceDN w:val="0"/>
              <w:adjustRightInd w:val="0"/>
              <w:ind w:firstLine="67"/>
              <w:jc w:val="center"/>
              <w:rPr>
                <w:sz w:val="22"/>
                <w:szCs w:val="20"/>
              </w:rPr>
            </w:pPr>
            <w:r>
              <w:rPr>
                <w:sz w:val="22"/>
                <w:szCs w:val="20"/>
              </w:rPr>
              <w:t>8</w:t>
            </w:r>
          </w:p>
        </w:tc>
        <w:tc>
          <w:tcPr>
            <w:tcW w:w="2835" w:type="dxa"/>
            <w:tcBorders>
              <w:top w:val="single" w:sz="8" w:space="0" w:color="000000"/>
              <w:left w:val="single" w:sz="8" w:space="0" w:color="000000"/>
              <w:bottom w:val="single" w:sz="8" w:space="0" w:color="000000"/>
              <w:right w:val="single" w:sz="8" w:space="0" w:color="000000"/>
            </w:tcBorders>
            <w:vAlign w:val="bottom"/>
          </w:tcPr>
          <w:p w14:paraId="2E14596E" w14:textId="77777777" w:rsidR="008028D6" w:rsidRPr="006C0E43" w:rsidRDefault="008028D6" w:rsidP="008028D6">
            <w:pPr>
              <w:rPr>
                <w:color w:val="000000"/>
                <w:sz w:val="22"/>
                <w:szCs w:val="22"/>
              </w:rPr>
            </w:pPr>
            <w:r w:rsidRPr="006C0E43">
              <w:rPr>
                <w:color w:val="000000"/>
                <w:sz w:val="22"/>
                <w:szCs w:val="22"/>
              </w:rPr>
              <w:t>Знание основных понятий и методов, используемых при измерении количества информации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DB7961E" w14:textId="77777777" w:rsidR="008028D6" w:rsidRPr="006C0E43" w:rsidRDefault="008028D6" w:rsidP="008028D6">
            <w:pPr>
              <w:jc w:val="center"/>
              <w:rPr>
                <w:color w:val="000000"/>
                <w:sz w:val="22"/>
                <w:szCs w:val="22"/>
              </w:rPr>
            </w:pPr>
            <w:r w:rsidRPr="006C0E43">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706EFD6" w14:textId="77777777" w:rsidR="008028D6" w:rsidRPr="00AA6434" w:rsidRDefault="008028D6" w:rsidP="008028D6">
            <w:pPr>
              <w:jc w:val="center"/>
              <w:rPr>
                <w:color w:val="000000"/>
                <w:sz w:val="22"/>
                <w:szCs w:val="22"/>
              </w:rPr>
            </w:pPr>
            <w:r w:rsidRPr="00AA6434">
              <w:rPr>
                <w:color w:val="000000"/>
                <w:sz w:val="22"/>
                <w:szCs w:val="22"/>
              </w:rPr>
              <w:t>49,7%</w:t>
            </w:r>
          </w:p>
        </w:tc>
        <w:tc>
          <w:tcPr>
            <w:tcW w:w="2296" w:type="dxa"/>
            <w:tcBorders>
              <w:top w:val="single" w:sz="8" w:space="0" w:color="000000"/>
              <w:left w:val="single" w:sz="8" w:space="0" w:color="000000"/>
              <w:bottom w:val="single" w:sz="8" w:space="0" w:color="000000"/>
              <w:right w:val="single" w:sz="8" w:space="0" w:color="000000"/>
            </w:tcBorders>
            <w:vAlign w:val="bottom"/>
          </w:tcPr>
          <w:p w14:paraId="102BD703"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CE441A3" w14:textId="77777777" w:rsidR="008028D6" w:rsidRPr="00AA6434" w:rsidRDefault="008028D6" w:rsidP="008028D6">
            <w:pPr>
              <w:jc w:val="center"/>
              <w:rPr>
                <w:color w:val="000000"/>
                <w:sz w:val="22"/>
                <w:szCs w:val="22"/>
              </w:rPr>
            </w:pPr>
            <w:r w:rsidRPr="00AA6434">
              <w:rPr>
                <w:color w:val="000000"/>
                <w:sz w:val="22"/>
                <w:szCs w:val="22"/>
              </w:rPr>
              <w:t>21,2%</w:t>
            </w:r>
          </w:p>
        </w:tc>
        <w:tc>
          <w:tcPr>
            <w:tcW w:w="1786" w:type="dxa"/>
            <w:tcBorders>
              <w:top w:val="single" w:sz="8" w:space="0" w:color="000000"/>
              <w:left w:val="single" w:sz="8" w:space="0" w:color="000000"/>
              <w:bottom w:val="single" w:sz="8" w:space="0" w:color="000000"/>
              <w:right w:val="single" w:sz="8" w:space="0" w:color="000000"/>
            </w:tcBorders>
            <w:vAlign w:val="bottom"/>
          </w:tcPr>
          <w:p w14:paraId="5BB70938" w14:textId="77777777" w:rsidR="008028D6" w:rsidRPr="00AA6434" w:rsidRDefault="008028D6" w:rsidP="008028D6">
            <w:pPr>
              <w:jc w:val="center"/>
              <w:rPr>
                <w:color w:val="000000"/>
                <w:sz w:val="22"/>
                <w:szCs w:val="22"/>
              </w:rPr>
            </w:pPr>
            <w:r w:rsidRPr="00AA6434">
              <w:rPr>
                <w:color w:val="000000"/>
                <w:sz w:val="22"/>
                <w:szCs w:val="22"/>
              </w:rPr>
              <w:t>75,9%</w:t>
            </w:r>
          </w:p>
        </w:tc>
        <w:tc>
          <w:tcPr>
            <w:tcW w:w="1786" w:type="dxa"/>
            <w:tcBorders>
              <w:top w:val="single" w:sz="8" w:space="0" w:color="000000"/>
              <w:left w:val="single" w:sz="8" w:space="0" w:color="000000"/>
              <w:bottom w:val="single" w:sz="8" w:space="0" w:color="000000"/>
              <w:right w:val="single" w:sz="8" w:space="0" w:color="000000"/>
            </w:tcBorders>
            <w:vAlign w:val="bottom"/>
          </w:tcPr>
          <w:p w14:paraId="17E97EB1" w14:textId="77777777" w:rsidR="008028D6" w:rsidRPr="00AA6434" w:rsidRDefault="008028D6" w:rsidP="008028D6">
            <w:pPr>
              <w:jc w:val="center"/>
              <w:rPr>
                <w:color w:val="000000"/>
                <w:sz w:val="22"/>
                <w:szCs w:val="22"/>
              </w:rPr>
            </w:pPr>
            <w:r w:rsidRPr="00AA6434">
              <w:rPr>
                <w:color w:val="000000"/>
                <w:sz w:val="22"/>
                <w:szCs w:val="22"/>
              </w:rPr>
              <w:t>95,2%</w:t>
            </w:r>
          </w:p>
        </w:tc>
      </w:tr>
      <w:tr w:rsidR="008028D6" w:rsidRPr="00AA6434" w14:paraId="4282FA7A"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4966E55" w14:textId="77777777" w:rsidR="008028D6" w:rsidRPr="00CC3194" w:rsidRDefault="008028D6" w:rsidP="008028D6">
            <w:pPr>
              <w:autoSpaceDE w:val="0"/>
              <w:autoSpaceDN w:val="0"/>
              <w:adjustRightInd w:val="0"/>
              <w:ind w:firstLine="67"/>
              <w:jc w:val="center"/>
              <w:rPr>
                <w:sz w:val="22"/>
                <w:szCs w:val="20"/>
              </w:rPr>
            </w:pPr>
            <w:r>
              <w:rPr>
                <w:sz w:val="22"/>
                <w:szCs w:val="20"/>
              </w:rPr>
              <w:t>9</w:t>
            </w:r>
          </w:p>
        </w:tc>
        <w:tc>
          <w:tcPr>
            <w:tcW w:w="2835" w:type="dxa"/>
            <w:tcBorders>
              <w:top w:val="single" w:sz="8" w:space="0" w:color="000000"/>
              <w:left w:val="single" w:sz="8" w:space="0" w:color="000000"/>
              <w:bottom w:val="single" w:sz="8" w:space="0" w:color="000000"/>
              <w:right w:val="single" w:sz="8" w:space="0" w:color="000000"/>
            </w:tcBorders>
            <w:vAlign w:val="bottom"/>
          </w:tcPr>
          <w:p w14:paraId="4A13B76D" w14:textId="77777777" w:rsidR="008028D6" w:rsidRPr="006C0E43" w:rsidRDefault="008028D6" w:rsidP="008028D6">
            <w:pPr>
              <w:rPr>
                <w:color w:val="000000"/>
                <w:sz w:val="22"/>
                <w:szCs w:val="22"/>
              </w:rPr>
            </w:pPr>
            <w:r w:rsidRPr="006C0E43">
              <w:rPr>
                <w:color w:val="000000"/>
                <w:sz w:val="22"/>
                <w:szCs w:val="22"/>
              </w:rPr>
              <w:t xml:space="preserve">Умение </w:t>
            </w:r>
            <w:proofErr w:type="spellStart"/>
            <w:r w:rsidRPr="006C0E43">
              <w:rPr>
                <w:color w:val="000000"/>
                <w:sz w:val="22"/>
                <w:szCs w:val="22"/>
              </w:rPr>
              <w:t>обрабатыватьчисловую</w:t>
            </w:r>
            <w:proofErr w:type="spellEnd"/>
            <w:r w:rsidRPr="006C0E43">
              <w:rPr>
                <w:color w:val="000000"/>
                <w:sz w:val="22"/>
                <w:szCs w:val="22"/>
              </w:rPr>
              <w:t xml:space="preserve"> информацию в электронных таблицах </w:t>
            </w:r>
          </w:p>
        </w:tc>
        <w:tc>
          <w:tcPr>
            <w:tcW w:w="1276" w:type="dxa"/>
            <w:tcBorders>
              <w:top w:val="single" w:sz="8" w:space="0" w:color="000000"/>
              <w:left w:val="single" w:sz="8" w:space="0" w:color="000000"/>
              <w:bottom w:val="single" w:sz="8" w:space="0" w:color="000000"/>
              <w:right w:val="single" w:sz="8" w:space="0" w:color="000000"/>
            </w:tcBorders>
            <w:vAlign w:val="bottom"/>
          </w:tcPr>
          <w:p w14:paraId="7170B6DF" w14:textId="77777777" w:rsidR="008028D6" w:rsidRPr="006C0E43" w:rsidRDefault="008028D6" w:rsidP="008028D6">
            <w:pPr>
              <w:jc w:val="center"/>
              <w:rPr>
                <w:color w:val="000000"/>
                <w:sz w:val="22"/>
                <w:szCs w:val="22"/>
              </w:rPr>
            </w:pPr>
            <w:r w:rsidRPr="006C0E43">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C2486E5" w14:textId="77777777" w:rsidR="008028D6" w:rsidRPr="00AA6434" w:rsidRDefault="008028D6" w:rsidP="008028D6">
            <w:pPr>
              <w:jc w:val="center"/>
              <w:rPr>
                <w:color w:val="000000"/>
                <w:sz w:val="22"/>
                <w:szCs w:val="22"/>
              </w:rPr>
            </w:pPr>
            <w:r w:rsidRPr="00AA6434">
              <w:rPr>
                <w:color w:val="000000"/>
                <w:sz w:val="22"/>
                <w:szCs w:val="22"/>
              </w:rPr>
              <w:t>43,7%</w:t>
            </w:r>
          </w:p>
        </w:tc>
        <w:tc>
          <w:tcPr>
            <w:tcW w:w="2296" w:type="dxa"/>
            <w:tcBorders>
              <w:top w:val="single" w:sz="8" w:space="0" w:color="000000"/>
              <w:left w:val="single" w:sz="8" w:space="0" w:color="000000"/>
              <w:bottom w:val="single" w:sz="8" w:space="0" w:color="000000"/>
              <w:right w:val="single" w:sz="8" w:space="0" w:color="000000"/>
            </w:tcBorders>
            <w:vAlign w:val="bottom"/>
          </w:tcPr>
          <w:p w14:paraId="7057B8A9"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0541172" w14:textId="77777777" w:rsidR="008028D6" w:rsidRPr="00AA6434" w:rsidRDefault="008028D6" w:rsidP="008028D6">
            <w:pPr>
              <w:jc w:val="center"/>
              <w:rPr>
                <w:color w:val="000000"/>
                <w:sz w:val="22"/>
                <w:szCs w:val="22"/>
              </w:rPr>
            </w:pPr>
            <w:r w:rsidRPr="00AA6434">
              <w:rPr>
                <w:color w:val="000000"/>
                <w:sz w:val="22"/>
                <w:szCs w:val="22"/>
              </w:rPr>
              <w:t>9,6%</w:t>
            </w:r>
          </w:p>
        </w:tc>
        <w:tc>
          <w:tcPr>
            <w:tcW w:w="1786" w:type="dxa"/>
            <w:tcBorders>
              <w:top w:val="single" w:sz="8" w:space="0" w:color="000000"/>
              <w:left w:val="single" w:sz="8" w:space="0" w:color="000000"/>
              <w:bottom w:val="single" w:sz="8" w:space="0" w:color="000000"/>
              <w:right w:val="single" w:sz="8" w:space="0" w:color="000000"/>
            </w:tcBorders>
            <w:vAlign w:val="bottom"/>
          </w:tcPr>
          <w:p w14:paraId="642E2B89" w14:textId="77777777" w:rsidR="008028D6" w:rsidRPr="00AA6434" w:rsidRDefault="008028D6" w:rsidP="008028D6">
            <w:pPr>
              <w:jc w:val="center"/>
              <w:rPr>
                <w:color w:val="000000"/>
                <w:sz w:val="22"/>
                <w:szCs w:val="22"/>
              </w:rPr>
            </w:pPr>
            <w:r w:rsidRPr="00AA6434">
              <w:rPr>
                <w:color w:val="000000"/>
                <w:sz w:val="22"/>
                <w:szCs w:val="22"/>
              </w:rPr>
              <w:t>70,7%</w:t>
            </w:r>
          </w:p>
        </w:tc>
        <w:tc>
          <w:tcPr>
            <w:tcW w:w="1786" w:type="dxa"/>
            <w:tcBorders>
              <w:top w:val="single" w:sz="8" w:space="0" w:color="000000"/>
              <w:left w:val="single" w:sz="8" w:space="0" w:color="000000"/>
              <w:bottom w:val="single" w:sz="8" w:space="0" w:color="000000"/>
              <w:right w:val="single" w:sz="8" w:space="0" w:color="000000"/>
            </w:tcBorders>
            <w:vAlign w:val="bottom"/>
          </w:tcPr>
          <w:p w14:paraId="5A4920FA" w14:textId="77777777" w:rsidR="008028D6" w:rsidRPr="00AA6434" w:rsidRDefault="008028D6" w:rsidP="008028D6">
            <w:pPr>
              <w:jc w:val="center"/>
              <w:rPr>
                <w:color w:val="000000"/>
                <w:sz w:val="22"/>
                <w:szCs w:val="22"/>
              </w:rPr>
            </w:pPr>
            <w:r w:rsidRPr="00AA6434">
              <w:rPr>
                <w:color w:val="000000"/>
                <w:sz w:val="22"/>
                <w:szCs w:val="22"/>
              </w:rPr>
              <w:t>95,2%</w:t>
            </w:r>
          </w:p>
        </w:tc>
      </w:tr>
      <w:tr w:rsidR="008028D6" w:rsidRPr="00AA6434" w14:paraId="376ED17A"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5CFE420" w14:textId="77777777" w:rsidR="008028D6" w:rsidRPr="00CC3194" w:rsidRDefault="008028D6" w:rsidP="008028D6">
            <w:pPr>
              <w:autoSpaceDE w:val="0"/>
              <w:autoSpaceDN w:val="0"/>
              <w:adjustRightInd w:val="0"/>
              <w:ind w:firstLine="67"/>
              <w:jc w:val="center"/>
              <w:rPr>
                <w:sz w:val="22"/>
                <w:szCs w:val="20"/>
              </w:rPr>
            </w:pPr>
            <w:r>
              <w:rPr>
                <w:sz w:val="22"/>
                <w:szCs w:val="20"/>
              </w:rPr>
              <w:lastRenderedPageBreak/>
              <w:t>10</w:t>
            </w:r>
          </w:p>
        </w:tc>
        <w:tc>
          <w:tcPr>
            <w:tcW w:w="2835" w:type="dxa"/>
            <w:tcBorders>
              <w:top w:val="single" w:sz="8" w:space="0" w:color="000000"/>
              <w:left w:val="single" w:sz="8" w:space="0" w:color="000000"/>
              <w:bottom w:val="single" w:sz="8" w:space="0" w:color="000000"/>
              <w:right w:val="single" w:sz="8" w:space="0" w:color="000000"/>
            </w:tcBorders>
            <w:vAlign w:val="bottom"/>
          </w:tcPr>
          <w:p w14:paraId="036F763F" w14:textId="77777777" w:rsidR="008028D6" w:rsidRPr="006C0E43" w:rsidRDefault="008028D6" w:rsidP="008028D6">
            <w:pPr>
              <w:rPr>
                <w:color w:val="000000"/>
                <w:sz w:val="22"/>
                <w:szCs w:val="22"/>
              </w:rPr>
            </w:pPr>
            <w:r w:rsidRPr="006C0E43">
              <w:rPr>
                <w:color w:val="000000"/>
                <w:sz w:val="22"/>
                <w:szCs w:val="22"/>
              </w:rPr>
              <w:t xml:space="preserve">Информационный поиск средствами операционной системы или текстового </w:t>
            </w:r>
            <w:proofErr w:type="spellStart"/>
            <w:r w:rsidRPr="006C0E43">
              <w:rPr>
                <w:color w:val="000000"/>
                <w:sz w:val="22"/>
                <w:szCs w:val="22"/>
              </w:rPr>
              <w:t>процесоора</w:t>
            </w:r>
            <w:proofErr w:type="spellEnd"/>
          </w:p>
        </w:tc>
        <w:tc>
          <w:tcPr>
            <w:tcW w:w="1276" w:type="dxa"/>
            <w:tcBorders>
              <w:top w:val="single" w:sz="8" w:space="0" w:color="000000"/>
              <w:left w:val="single" w:sz="8" w:space="0" w:color="000000"/>
              <w:bottom w:val="single" w:sz="8" w:space="0" w:color="000000"/>
              <w:right w:val="single" w:sz="8" w:space="0" w:color="000000"/>
            </w:tcBorders>
            <w:vAlign w:val="bottom"/>
          </w:tcPr>
          <w:p w14:paraId="66180176" w14:textId="77777777" w:rsidR="008028D6" w:rsidRPr="006C0E43" w:rsidRDefault="008028D6" w:rsidP="008028D6">
            <w:pPr>
              <w:jc w:val="center"/>
              <w:rPr>
                <w:color w:val="000000"/>
                <w:sz w:val="22"/>
                <w:szCs w:val="22"/>
              </w:rPr>
            </w:pPr>
            <w:r w:rsidRPr="006C0E43">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1FCFD02" w14:textId="77777777" w:rsidR="008028D6" w:rsidRPr="00AA6434" w:rsidRDefault="008028D6" w:rsidP="008028D6">
            <w:pPr>
              <w:jc w:val="center"/>
              <w:rPr>
                <w:color w:val="000000"/>
                <w:sz w:val="22"/>
                <w:szCs w:val="22"/>
              </w:rPr>
            </w:pPr>
            <w:r w:rsidRPr="00AA6434">
              <w:rPr>
                <w:color w:val="000000"/>
                <w:sz w:val="22"/>
                <w:szCs w:val="22"/>
              </w:rPr>
              <w:t>71,5%</w:t>
            </w:r>
          </w:p>
        </w:tc>
        <w:tc>
          <w:tcPr>
            <w:tcW w:w="2296" w:type="dxa"/>
            <w:tcBorders>
              <w:top w:val="single" w:sz="8" w:space="0" w:color="000000"/>
              <w:left w:val="single" w:sz="8" w:space="0" w:color="000000"/>
              <w:bottom w:val="single" w:sz="8" w:space="0" w:color="000000"/>
              <w:right w:val="single" w:sz="8" w:space="0" w:color="000000"/>
            </w:tcBorders>
            <w:vAlign w:val="bottom"/>
          </w:tcPr>
          <w:p w14:paraId="21831A35" w14:textId="77777777" w:rsidR="008028D6" w:rsidRPr="00AA6434" w:rsidRDefault="008028D6" w:rsidP="008028D6">
            <w:pPr>
              <w:jc w:val="center"/>
              <w:rPr>
                <w:color w:val="000000"/>
                <w:sz w:val="22"/>
                <w:szCs w:val="22"/>
              </w:rPr>
            </w:pPr>
            <w:r w:rsidRPr="00AA6434">
              <w:rPr>
                <w:color w:val="000000"/>
                <w:sz w:val="22"/>
                <w:szCs w:val="22"/>
              </w:rPr>
              <w:t>15,0%</w:t>
            </w:r>
          </w:p>
        </w:tc>
        <w:tc>
          <w:tcPr>
            <w:tcW w:w="1786" w:type="dxa"/>
            <w:tcBorders>
              <w:top w:val="single" w:sz="8" w:space="0" w:color="000000"/>
              <w:left w:val="single" w:sz="8" w:space="0" w:color="000000"/>
              <w:bottom w:val="single" w:sz="8" w:space="0" w:color="000000"/>
              <w:right w:val="single" w:sz="8" w:space="0" w:color="000000"/>
            </w:tcBorders>
            <w:vAlign w:val="bottom"/>
          </w:tcPr>
          <w:p w14:paraId="3D912CFC" w14:textId="77777777" w:rsidR="008028D6" w:rsidRPr="00AA6434" w:rsidRDefault="008028D6" w:rsidP="008028D6">
            <w:pPr>
              <w:jc w:val="center"/>
              <w:rPr>
                <w:color w:val="000000"/>
                <w:sz w:val="22"/>
                <w:szCs w:val="22"/>
              </w:rPr>
            </w:pPr>
            <w:r w:rsidRPr="00AA6434">
              <w:rPr>
                <w:color w:val="000000"/>
                <w:sz w:val="22"/>
                <w:szCs w:val="22"/>
              </w:rPr>
              <w:t>65,4%</w:t>
            </w:r>
          </w:p>
        </w:tc>
        <w:tc>
          <w:tcPr>
            <w:tcW w:w="1786" w:type="dxa"/>
            <w:tcBorders>
              <w:top w:val="single" w:sz="8" w:space="0" w:color="000000"/>
              <w:left w:val="single" w:sz="8" w:space="0" w:color="000000"/>
              <w:bottom w:val="single" w:sz="8" w:space="0" w:color="000000"/>
              <w:right w:val="single" w:sz="8" w:space="0" w:color="000000"/>
            </w:tcBorders>
            <w:vAlign w:val="bottom"/>
          </w:tcPr>
          <w:p w14:paraId="05778F33" w14:textId="77777777" w:rsidR="008028D6" w:rsidRPr="00AA6434" w:rsidRDefault="008028D6" w:rsidP="008028D6">
            <w:pPr>
              <w:jc w:val="center"/>
              <w:rPr>
                <w:color w:val="000000"/>
                <w:sz w:val="22"/>
                <w:szCs w:val="22"/>
              </w:rPr>
            </w:pPr>
            <w:r w:rsidRPr="00AA6434">
              <w:rPr>
                <w:color w:val="000000"/>
                <w:sz w:val="22"/>
                <w:szCs w:val="22"/>
              </w:rPr>
              <w:t>86,2%</w:t>
            </w:r>
          </w:p>
        </w:tc>
        <w:tc>
          <w:tcPr>
            <w:tcW w:w="1786" w:type="dxa"/>
            <w:tcBorders>
              <w:top w:val="single" w:sz="8" w:space="0" w:color="000000"/>
              <w:left w:val="single" w:sz="8" w:space="0" w:color="000000"/>
              <w:bottom w:val="single" w:sz="8" w:space="0" w:color="000000"/>
              <w:right w:val="single" w:sz="8" w:space="0" w:color="000000"/>
            </w:tcBorders>
            <w:vAlign w:val="bottom"/>
          </w:tcPr>
          <w:p w14:paraId="56BD4E39" w14:textId="77777777" w:rsidR="008028D6" w:rsidRPr="00AA6434" w:rsidRDefault="008028D6" w:rsidP="008028D6">
            <w:pPr>
              <w:jc w:val="center"/>
              <w:rPr>
                <w:color w:val="000000"/>
                <w:sz w:val="22"/>
                <w:szCs w:val="22"/>
              </w:rPr>
            </w:pPr>
            <w:r w:rsidRPr="00AA6434">
              <w:rPr>
                <w:color w:val="000000"/>
                <w:sz w:val="22"/>
                <w:szCs w:val="22"/>
              </w:rPr>
              <w:t>100,0%</w:t>
            </w:r>
          </w:p>
        </w:tc>
      </w:tr>
      <w:tr w:rsidR="008028D6" w:rsidRPr="00AA6434" w14:paraId="73B0F495"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166F6F5" w14:textId="77777777" w:rsidR="008028D6" w:rsidRPr="00CC3194" w:rsidRDefault="008028D6" w:rsidP="008028D6">
            <w:pPr>
              <w:autoSpaceDE w:val="0"/>
              <w:autoSpaceDN w:val="0"/>
              <w:adjustRightInd w:val="0"/>
              <w:ind w:firstLine="67"/>
              <w:jc w:val="center"/>
              <w:rPr>
                <w:sz w:val="22"/>
                <w:szCs w:val="20"/>
              </w:rPr>
            </w:pPr>
            <w:r>
              <w:rPr>
                <w:sz w:val="22"/>
                <w:szCs w:val="20"/>
              </w:rPr>
              <w:t>11</w:t>
            </w:r>
          </w:p>
        </w:tc>
        <w:tc>
          <w:tcPr>
            <w:tcW w:w="2835" w:type="dxa"/>
            <w:tcBorders>
              <w:top w:val="single" w:sz="8" w:space="0" w:color="000000"/>
              <w:left w:val="single" w:sz="8" w:space="0" w:color="000000"/>
              <w:bottom w:val="single" w:sz="8" w:space="0" w:color="000000"/>
              <w:right w:val="single" w:sz="8" w:space="0" w:color="000000"/>
            </w:tcBorders>
            <w:vAlign w:val="bottom"/>
          </w:tcPr>
          <w:p w14:paraId="561CF356" w14:textId="77777777" w:rsidR="008028D6" w:rsidRPr="006C0E43" w:rsidRDefault="008028D6" w:rsidP="008028D6">
            <w:pPr>
              <w:rPr>
                <w:color w:val="000000"/>
                <w:sz w:val="22"/>
                <w:szCs w:val="22"/>
              </w:rPr>
            </w:pPr>
            <w:r w:rsidRPr="006C0E43">
              <w:rPr>
                <w:color w:val="000000"/>
                <w:sz w:val="22"/>
                <w:szCs w:val="22"/>
              </w:rPr>
              <w:t>Умение подсчитывать информационный объем сообщения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2FB01E62" w14:textId="77777777" w:rsidR="008028D6" w:rsidRPr="006C0E43" w:rsidRDefault="008028D6" w:rsidP="008028D6">
            <w:pPr>
              <w:jc w:val="center"/>
              <w:rPr>
                <w:color w:val="000000"/>
                <w:sz w:val="22"/>
                <w:szCs w:val="22"/>
              </w:rPr>
            </w:pPr>
            <w:r w:rsidRPr="006C0E43">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128A5DE9" w14:textId="77777777" w:rsidR="008028D6" w:rsidRPr="00AA6434" w:rsidRDefault="008028D6" w:rsidP="008028D6">
            <w:pPr>
              <w:jc w:val="center"/>
              <w:rPr>
                <w:color w:val="000000"/>
                <w:sz w:val="22"/>
                <w:szCs w:val="22"/>
              </w:rPr>
            </w:pPr>
            <w:r w:rsidRPr="00AA6434">
              <w:rPr>
                <w:color w:val="000000"/>
                <w:sz w:val="22"/>
                <w:szCs w:val="22"/>
              </w:rPr>
              <w:t>36,4%</w:t>
            </w:r>
          </w:p>
        </w:tc>
        <w:tc>
          <w:tcPr>
            <w:tcW w:w="2296" w:type="dxa"/>
            <w:tcBorders>
              <w:top w:val="single" w:sz="8" w:space="0" w:color="000000"/>
              <w:left w:val="single" w:sz="8" w:space="0" w:color="000000"/>
              <w:bottom w:val="single" w:sz="8" w:space="0" w:color="000000"/>
              <w:right w:val="single" w:sz="8" w:space="0" w:color="000000"/>
            </w:tcBorders>
            <w:vAlign w:val="bottom"/>
          </w:tcPr>
          <w:p w14:paraId="614171FC"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6BEAF2F" w14:textId="77777777" w:rsidR="008028D6" w:rsidRPr="00AA6434" w:rsidRDefault="008028D6" w:rsidP="008028D6">
            <w:pPr>
              <w:jc w:val="center"/>
              <w:rPr>
                <w:color w:val="000000"/>
                <w:sz w:val="22"/>
                <w:szCs w:val="22"/>
              </w:rPr>
            </w:pPr>
            <w:r w:rsidRPr="00AA6434">
              <w:rPr>
                <w:color w:val="000000"/>
                <w:sz w:val="22"/>
                <w:szCs w:val="22"/>
              </w:rPr>
              <w:t>5,8%</w:t>
            </w:r>
          </w:p>
        </w:tc>
        <w:tc>
          <w:tcPr>
            <w:tcW w:w="1786" w:type="dxa"/>
            <w:tcBorders>
              <w:top w:val="single" w:sz="8" w:space="0" w:color="000000"/>
              <w:left w:val="single" w:sz="8" w:space="0" w:color="000000"/>
              <w:bottom w:val="single" w:sz="8" w:space="0" w:color="000000"/>
              <w:right w:val="single" w:sz="8" w:space="0" w:color="000000"/>
            </w:tcBorders>
            <w:vAlign w:val="bottom"/>
          </w:tcPr>
          <w:p w14:paraId="7C53615B" w14:textId="77777777" w:rsidR="008028D6" w:rsidRPr="00AA6434" w:rsidRDefault="008028D6" w:rsidP="008028D6">
            <w:pPr>
              <w:jc w:val="center"/>
              <w:rPr>
                <w:color w:val="000000"/>
                <w:sz w:val="22"/>
                <w:szCs w:val="22"/>
              </w:rPr>
            </w:pPr>
            <w:r w:rsidRPr="00AA6434">
              <w:rPr>
                <w:color w:val="000000"/>
                <w:sz w:val="22"/>
                <w:szCs w:val="22"/>
              </w:rPr>
              <w:t>55,2%</w:t>
            </w:r>
          </w:p>
        </w:tc>
        <w:tc>
          <w:tcPr>
            <w:tcW w:w="1786" w:type="dxa"/>
            <w:tcBorders>
              <w:top w:val="single" w:sz="8" w:space="0" w:color="000000"/>
              <w:left w:val="single" w:sz="8" w:space="0" w:color="000000"/>
              <w:bottom w:val="single" w:sz="8" w:space="0" w:color="000000"/>
              <w:right w:val="single" w:sz="8" w:space="0" w:color="000000"/>
            </w:tcBorders>
            <w:vAlign w:val="bottom"/>
          </w:tcPr>
          <w:p w14:paraId="25CAE49C" w14:textId="77777777" w:rsidR="008028D6" w:rsidRPr="00AA6434" w:rsidRDefault="008028D6" w:rsidP="008028D6">
            <w:pPr>
              <w:jc w:val="center"/>
              <w:rPr>
                <w:color w:val="000000"/>
                <w:sz w:val="22"/>
                <w:szCs w:val="22"/>
              </w:rPr>
            </w:pPr>
            <w:r w:rsidRPr="00AA6434">
              <w:rPr>
                <w:color w:val="000000"/>
                <w:sz w:val="22"/>
                <w:szCs w:val="22"/>
              </w:rPr>
              <w:t>95,2%</w:t>
            </w:r>
          </w:p>
        </w:tc>
      </w:tr>
      <w:tr w:rsidR="008028D6" w:rsidRPr="00AA6434" w14:paraId="01FED627"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6A3F602" w14:textId="77777777" w:rsidR="008028D6" w:rsidRPr="00CC3194" w:rsidRDefault="008028D6" w:rsidP="008028D6">
            <w:pPr>
              <w:autoSpaceDE w:val="0"/>
              <w:autoSpaceDN w:val="0"/>
              <w:adjustRightInd w:val="0"/>
              <w:ind w:firstLine="67"/>
              <w:jc w:val="center"/>
              <w:rPr>
                <w:sz w:val="22"/>
                <w:szCs w:val="20"/>
              </w:rPr>
            </w:pPr>
            <w:r>
              <w:rPr>
                <w:sz w:val="22"/>
                <w:szCs w:val="20"/>
              </w:rPr>
              <w:t>12</w:t>
            </w:r>
          </w:p>
        </w:tc>
        <w:tc>
          <w:tcPr>
            <w:tcW w:w="2835" w:type="dxa"/>
            <w:tcBorders>
              <w:top w:val="single" w:sz="8" w:space="0" w:color="000000"/>
              <w:left w:val="single" w:sz="8" w:space="0" w:color="000000"/>
              <w:bottom w:val="single" w:sz="8" w:space="0" w:color="000000"/>
              <w:right w:val="single" w:sz="8" w:space="0" w:color="000000"/>
            </w:tcBorders>
            <w:vAlign w:val="bottom"/>
          </w:tcPr>
          <w:p w14:paraId="3B218A8F" w14:textId="77777777" w:rsidR="008028D6" w:rsidRPr="006C0E43" w:rsidRDefault="008028D6" w:rsidP="008028D6">
            <w:pPr>
              <w:rPr>
                <w:color w:val="000000"/>
                <w:sz w:val="22"/>
                <w:szCs w:val="22"/>
              </w:rPr>
            </w:pPr>
            <w:r w:rsidRPr="006C0E43">
              <w:rPr>
                <w:color w:val="000000"/>
                <w:sz w:val="22"/>
                <w:szCs w:val="22"/>
              </w:rPr>
              <w:t>Умение исполнить алгоритм для конкретного исполнителя с фиксированным набором команд</w:t>
            </w:r>
          </w:p>
        </w:tc>
        <w:tc>
          <w:tcPr>
            <w:tcW w:w="1276" w:type="dxa"/>
            <w:tcBorders>
              <w:top w:val="single" w:sz="8" w:space="0" w:color="000000"/>
              <w:left w:val="single" w:sz="8" w:space="0" w:color="000000"/>
              <w:bottom w:val="single" w:sz="8" w:space="0" w:color="000000"/>
              <w:right w:val="single" w:sz="8" w:space="0" w:color="000000"/>
            </w:tcBorders>
            <w:vAlign w:val="bottom"/>
          </w:tcPr>
          <w:p w14:paraId="10CD7601" w14:textId="77777777" w:rsidR="008028D6" w:rsidRPr="006C0E43" w:rsidRDefault="008028D6" w:rsidP="008028D6">
            <w:pPr>
              <w:jc w:val="center"/>
              <w:rPr>
                <w:color w:val="000000"/>
                <w:sz w:val="22"/>
                <w:szCs w:val="22"/>
              </w:rPr>
            </w:pPr>
            <w:r w:rsidRPr="006C0E43">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3534C6FA" w14:textId="77777777" w:rsidR="008028D6" w:rsidRPr="00AA6434" w:rsidRDefault="008028D6" w:rsidP="008028D6">
            <w:pPr>
              <w:jc w:val="center"/>
              <w:rPr>
                <w:color w:val="000000"/>
                <w:sz w:val="22"/>
                <w:szCs w:val="22"/>
              </w:rPr>
            </w:pPr>
            <w:r w:rsidRPr="00AA6434">
              <w:rPr>
                <w:color w:val="000000"/>
                <w:sz w:val="22"/>
                <w:szCs w:val="22"/>
              </w:rPr>
              <w:t>62,3%</w:t>
            </w:r>
          </w:p>
        </w:tc>
        <w:tc>
          <w:tcPr>
            <w:tcW w:w="2296" w:type="dxa"/>
            <w:tcBorders>
              <w:top w:val="single" w:sz="8" w:space="0" w:color="000000"/>
              <w:left w:val="single" w:sz="8" w:space="0" w:color="000000"/>
              <w:bottom w:val="single" w:sz="8" w:space="0" w:color="000000"/>
              <w:right w:val="single" w:sz="8" w:space="0" w:color="000000"/>
            </w:tcBorders>
            <w:vAlign w:val="bottom"/>
          </w:tcPr>
          <w:p w14:paraId="44C22AA7" w14:textId="77777777" w:rsidR="008028D6" w:rsidRPr="00AA6434" w:rsidRDefault="008028D6" w:rsidP="008028D6">
            <w:pPr>
              <w:jc w:val="center"/>
              <w:rPr>
                <w:color w:val="000000"/>
                <w:sz w:val="22"/>
                <w:szCs w:val="22"/>
              </w:rPr>
            </w:pPr>
            <w:r w:rsidRPr="00AA6434">
              <w:rPr>
                <w:color w:val="000000"/>
                <w:sz w:val="22"/>
                <w:szCs w:val="22"/>
              </w:rPr>
              <w:t>5,0%</w:t>
            </w:r>
          </w:p>
        </w:tc>
        <w:tc>
          <w:tcPr>
            <w:tcW w:w="1786" w:type="dxa"/>
            <w:tcBorders>
              <w:top w:val="single" w:sz="8" w:space="0" w:color="000000"/>
              <w:left w:val="single" w:sz="8" w:space="0" w:color="000000"/>
              <w:bottom w:val="single" w:sz="8" w:space="0" w:color="000000"/>
              <w:right w:val="single" w:sz="8" w:space="0" w:color="000000"/>
            </w:tcBorders>
            <w:vAlign w:val="bottom"/>
          </w:tcPr>
          <w:p w14:paraId="67EB2D98" w14:textId="77777777" w:rsidR="008028D6" w:rsidRPr="00AA6434" w:rsidRDefault="008028D6" w:rsidP="008028D6">
            <w:pPr>
              <w:jc w:val="center"/>
              <w:rPr>
                <w:color w:val="000000"/>
                <w:sz w:val="22"/>
                <w:szCs w:val="22"/>
              </w:rPr>
            </w:pPr>
            <w:r w:rsidRPr="00AA6434">
              <w:rPr>
                <w:color w:val="000000"/>
                <w:sz w:val="22"/>
                <w:szCs w:val="22"/>
              </w:rPr>
              <w:t>42,3%</w:t>
            </w:r>
          </w:p>
        </w:tc>
        <w:tc>
          <w:tcPr>
            <w:tcW w:w="1786" w:type="dxa"/>
            <w:tcBorders>
              <w:top w:val="single" w:sz="8" w:space="0" w:color="000000"/>
              <w:left w:val="single" w:sz="8" w:space="0" w:color="000000"/>
              <w:bottom w:val="single" w:sz="8" w:space="0" w:color="000000"/>
              <w:right w:val="single" w:sz="8" w:space="0" w:color="000000"/>
            </w:tcBorders>
            <w:vAlign w:val="bottom"/>
          </w:tcPr>
          <w:p w14:paraId="444113C2" w14:textId="77777777" w:rsidR="008028D6" w:rsidRPr="00AA6434" w:rsidRDefault="008028D6" w:rsidP="008028D6">
            <w:pPr>
              <w:jc w:val="center"/>
              <w:rPr>
                <w:color w:val="000000"/>
                <w:sz w:val="22"/>
                <w:szCs w:val="22"/>
              </w:rPr>
            </w:pPr>
            <w:r w:rsidRPr="00AA6434">
              <w:rPr>
                <w:color w:val="000000"/>
                <w:sz w:val="22"/>
                <w:szCs w:val="22"/>
              </w:rPr>
              <w:t>87,9%</w:t>
            </w:r>
          </w:p>
        </w:tc>
        <w:tc>
          <w:tcPr>
            <w:tcW w:w="1786" w:type="dxa"/>
            <w:tcBorders>
              <w:top w:val="single" w:sz="8" w:space="0" w:color="000000"/>
              <w:left w:val="single" w:sz="8" w:space="0" w:color="000000"/>
              <w:bottom w:val="single" w:sz="8" w:space="0" w:color="000000"/>
              <w:right w:val="single" w:sz="8" w:space="0" w:color="000000"/>
            </w:tcBorders>
            <w:vAlign w:val="bottom"/>
          </w:tcPr>
          <w:p w14:paraId="0F9FD6C4" w14:textId="77777777" w:rsidR="008028D6" w:rsidRPr="00AA6434" w:rsidRDefault="008028D6" w:rsidP="008028D6">
            <w:pPr>
              <w:jc w:val="center"/>
              <w:rPr>
                <w:color w:val="000000"/>
                <w:sz w:val="22"/>
                <w:szCs w:val="22"/>
              </w:rPr>
            </w:pPr>
            <w:r w:rsidRPr="00AA6434">
              <w:rPr>
                <w:color w:val="000000"/>
                <w:sz w:val="22"/>
                <w:szCs w:val="22"/>
              </w:rPr>
              <w:t>95,2%</w:t>
            </w:r>
          </w:p>
        </w:tc>
      </w:tr>
      <w:tr w:rsidR="008028D6" w:rsidRPr="00AA6434" w14:paraId="0593E82B"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86A4B72" w14:textId="77777777" w:rsidR="008028D6" w:rsidRPr="00CC3194" w:rsidRDefault="008028D6" w:rsidP="008028D6">
            <w:pPr>
              <w:autoSpaceDE w:val="0"/>
              <w:autoSpaceDN w:val="0"/>
              <w:adjustRightInd w:val="0"/>
              <w:ind w:firstLine="67"/>
              <w:jc w:val="center"/>
              <w:rPr>
                <w:sz w:val="22"/>
                <w:szCs w:val="20"/>
              </w:rPr>
            </w:pPr>
            <w:r>
              <w:rPr>
                <w:sz w:val="22"/>
                <w:szCs w:val="20"/>
              </w:rPr>
              <w:t>13</w:t>
            </w:r>
          </w:p>
        </w:tc>
        <w:tc>
          <w:tcPr>
            <w:tcW w:w="2835" w:type="dxa"/>
            <w:tcBorders>
              <w:top w:val="single" w:sz="8" w:space="0" w:color="000000"/>
              <w:left w:val="single" w:sz="8" w:space="0" w:color="000000"/>
              <w:bottom w:val="single" w:sz="8" w:space="0" w:color="000000"/>
              <w:right w:val="single" w:sz="8" w:space="0" w:color="000000"/>
            </w:tcBorders>
            <w:vAlign w:val="bottom"/>
          </w:tcPr>
          <w:p w14:paraId="10DD0D84" w14:textId="77777777" w:rsidR="008028D6" w:rsidRPr="006C0E43" w:rsidRDefault="008028D6" w:rsidP="008028D6">
            <w:pPr>
              <w:rPr>
                <w:color w:val="000000"/>
                <w:sz w:val="22"/>
                <w:szCs w:val="22"/>
              </w:rPr>
            </w:pPr>
            <w:r w:rsidRPr="006C0E43">
              <w:rPr>
                <w:color w:val="000000"/>
                <w:sz w:val="22"/>
                <w:szCs w:val="22"/>
              </w:rPr>
              <w:t>Умение использовать маску подсети</w:t>
            </w:r>
          </w:p>
        </w:tc>
        <w:tc>
          <w:tcPr>
            <w:tcW w:w="1276" w:type="dxa"/>
            <w:tcBorders>
              <w:top w:val="single" w:sz="8" w:space="0" w:color="000000"/>
              <w:left w:val="single" w:sz="8" w:space="0" w:color="000000"/>
              <w:bottom w:val="single" w:sz="8" w:space="0" w:color="000000"/>
              <w:right w:val="single" w:sz="8" w:space="0" w:color="000000"/>
            </w:tcBorders>
            <w:vAlign w:val="bottom"/>
          </w:tcPr>
          <w:p w14:paraId="0B5C34CF" w14:textId="77777777" w:rsidR="008028D6" w:rsidRPr="006C0E43" w:rsidRDefault="008028D6" w:rsidP="008028D6">
            <w:pPr>
              <w:jc w:val="center"/>
              <w:rPr>
                <w:color w:val="000000"/>
                <w:sz w:val="22"/>
                <w:szCs w:val="22"/>
              </w:rPr>
            </w:pPr>
            <w:r w:rsidRPr="006C0E43">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6B6290FC" w14:textId="77777777" w:rsidR="008028D6" w:rsidRPr="00AA6434" w:rsidRDefault="008028D6" w:rsidP="008028D6">
            <w:pPr>
              <w:jc w:val="center"/>
              <w:rPr>
                <w:color w:val="000000"/>
                <w:sz w:val="22"/>
                <w:szCs w:val="22"/>
              </w:rPr>
            </w:pPr>
            <w:r w:rsidRPr="00AA6434">
              <w:rPr>
                <w:color w:val="000000"/>
                <w:sz w:val="22"/>
                <w:szCs w:val="22"/>
              </w:rPr>
              <w:t>67,5%</w:t>
            </w:r>
          </w:p>
        </w:tc>
        <w:tc>
          <w:tcPr>
            <w:tcW w:w="2296" w:type="dxa"/>
            <w:tcBorders>
              <w:top w:val="single" w:sz="8" w:space="0" w:color="000000"/>
              <w:left w:val="single" w:sz="8" w:space="0" w:color="000000"/>
              <w:bottom w:val="single" w:sz="8" w:space="0" w:color="000000"/>
              <w:right w:val="single" w:sz="8" w:space="0" w:color="000000"/>
            </w:tcBorders>
            <w:vAlign w:val="bottom"/>
          </w:tcPr>
          <w:p w14:paraId="3F60FEB2" w14:textId="77777777" w:rsidR="008028D6" w:rsidRPr="00AA6434" w:rsidRDefault="008028D6" w:rsidP="008028D6">
            <w:pPr>
              <w:jc w:val="center"/>
              <w:rPr>
                <w:color w:val="000000"/>
                <w:sz w:val="22"/>
                <w:szCs w:val="22"/>
              </w:rPr>
            </w:pPr>
            <w:r w:rsidRPr="00AA6434">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0717C2EB" w14:textId="77777777" w:rsidR="008028D6" w:rsidRPr="00AA6434" w:rsidRDefault="008028D6" w:rsidP="008028D6">
            <w:pPr>
              <w:jc w:val="center"/>
              <w:rPr>
                <w:color w:val="000000"/>
                <w:sz w:val="22"/>
                <w:szCs w:val="22"/>
              </w:rPr>
            </w:pPr>
            <w:r w:rsidRPr="00AA6434">
              <w:rPr>
                <w:color w:val="000000"/>
                <w:sz w:val="22"/>
                <w:szCs w:val="22"/>
              </w:rPr>
              <w:t>44,2%</w:t>
            </w:r>
          </w:p>
        </w:tc>
        <w:tc>
          <w:tcPr>
            <w:tcW w:w="1786" w:type="dxa"/>
            <w:tcBorders>
              <w:top w:val="single" w:sz="8" w:space="0" w:color="000000"/>
              <w:left w:val="single" w:sz="8" w:space="0" w:color="000000"/>
              <w:bottom w:val="single" w:sz="8" w:space="0" w:color="000000"/>
              <w:right w:val="single" w:sz="8" w:space="0" w:color="000000"/>
            </w:tcBorders>
            <w:vAlign w:val="bottom"/>
          </w:tcPr>
          <w:p w14:paraId="359D5317" w14:textId="77777777" w:rsidR="008028D6" w:rsidRPr="00AA6434" w:rsidRDefault="008028D6" w:rsidP="008028D6">
            <w:pPr>
              <w:jc w:val="center"/>
              <w:rPr>
                <w:color w:val="000000"/>
                <w:sz w:val="22"/>
                <w:szCs w:val="22"/>
              </w:rPr>
            </w:pPr>
            <w:r w:rsidRPr="00AA6434">
              <w:rPr>
                <w:color w:val="000000"/>
                <w:sz w:val="22"/>
                <w:szCs w:val="22"/>
              </w:rPr>
              <w:t>91,4%</w:t>
            </w:r>
          </w:p>
        </w:tc>
        <w:tc>
          <w:tcPr>
            <w:tcW w:w="1786" w:type="dxa"/>
            <w:tcBorders>
              <w:top w:val="single" w:sz="8" w:space="0" w:color="000000"/>
              <w:left w:val="single" w:sz="8" w:space="0" w:color="000000"/>
              <w:bottom w:val="single" w:sz="8" w:space="0" w:color="000000"/>
              <w:right w:val="single" w:sz="8" w:space="0" w:color="000000"/>
            </w:tcBorders>
            <w:vAlign w:val="bottom"/>
          </w:tcPr>
          <w:p w14:paraId="6F896927" w14:textId="77777777" w:rsidR="008028D6" w:rsidRPr="00AA6434" w:rsidRDefault="008028D6" w:rsidP="008028D6">
            <w:pPr>
              <w:jc w:val="center"/>
              <w:rPr>
                <w:color w:val="000000"/>
                <w:sz w:val="22"/>
                <w:szCs w:val="22"/>
              </w:rPr>
            </w:pPr>
            <w:r w:rsidRPr="00AA6434">
              <w:rPr>
                <w:color w:val="000000"/>
                <w:sz w:val="22"/>
                <w:szCs w:val="22"/>
              </w:rPr>
              <w:t>100,0%</w:t>
            </w:r>
          </w:p>
        </w:tc>
      </w:tr>
      <w:tr w:rsidR="008028D6" w:rsidRPr="00AA6434" w14:paraId="7F0424B9"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63E7BC9" w14:textId="77777777" w:rsidR="008028D6" w:rsidRPr="00CC3194" w:rsidRDefault="008028D6" w:rsidP="008028D6">
            <w:pPr>
              <w:autoSpaceDE w:val="0"/>
              <w:autoSpaceDN w:val="0"/>
              <w:adjustRightInd w:val="0"/>
              <w:ind w:firstLine="67"/>
              <w:jc w:val="center"/>
              <w:rPr>
                <w:sz w:val="22"/>
                <w:szCs w:val="20"/>
              </w:rPr>
            </w:pPr>
            <w:r>
              <w:rPr>
                <w:sz w:val="22"/>
                <w:szCs w:val="20"/>
              </w:rPr>
              <w:t>14</w:t>
            </w:r>
          </w:p>
        </w:tc>
        <w:tc>
          <w:tcPr>
            <w:tcW w:w="2835" w:type="dxa"/>
            <w:tcBorders>
              <w:top w:val="single" w:sz="8" w:space="0" w:color="000000"/>
              <w:left w:val="single" w:sz="8" w:space="0" w:color="000000"/>
              <w:bottom w:val="single" w:sz="8" w:space="0" w:color="000000"/>
              <w:right w:val="single" w:sz="8" w:space="0" w:color="000000"/>
            </w:tcBorders>
            <w:vAlign w:val="bottom"/>
          </w:tcPr>
          <w:p w14:paraId="761F9067" w14:textId="77777777" w:rsidR="008028D6" w:rsidRPr="006C0E43" w:rsidRDefault="008028D6" w:rsidP="008028D6">
            <w:pPr>
              <w:rPr>
                <w:color w:val="000000"/>
                <w:sz w:val="22"/>
                <w:szCs w:val="22"/>
              </w:rPr>
            </w:pPr>
            <w:r w:rsidRPr="006C0E43">
              <w:rPr>
                <w:color w:val="000000"/>
                <w:sz w:val="22"/>
                <w:szCs w:val="22"/>
              </w:rPr>
              <w:t>Знание позиционных систем счисления</w:t>
            </w:r>
          </w:p>
        </w:tc>
        <w:tc>
          <w:tcPr>
            <w:tcW w:w="1276" w:type="dxa"/>
            <w:tcBorders>
              <w:top w:val="single" w:sz="8" w:space="0" w:color="000000"/>
              <w:left w:val="single" w:sz="8" w:space="0" w:color="000000"/>
              <w:bottom w:val="single" w:sz="8" w:space="0" w:color="000000"/>
              <w:right w:val="single" w:sz="8" w:space="0" w:color="000000"/>
            </w:tcBorders>
            <w:vAlign w:val="bottom"/>
          </w:tcPr>
          <w:p w14:paraId="33F3BD13" w14:textId="77777777" w:rsidR="008028D6" w:rsidRPr="006C0E43" w:rsidRDefault="008028D6" w:rsidP="008028D6">
            <w:pPr>
              <w:jc w:val="center"/>
              <w:rPr>
                <w:color w:val="000000"/>
                <w:sz w:val="22"/>
                <w:szCs w:val="22"/>
              </w:rPr>
            </w:pPr>
            <w:r w:rsidRPr="006C0E43">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28A94CE8" w14:textId="77777777" w:rsidR="008028D6" w:rsidRPr="00AA6434" w:rsidRDefault="008028D6" w:rsidP="008028D6">
            <w:pPr>
              <w:jc w:val="center"/>
              <w:rPr>
                <w:color w:val="000000"/>
                <w:sz w:val="22"/>
                <w:szCs w:val="22"/>
              </w:rPr>
            </w:pPr>
            <w:r w:rsidRPr="00AA6434">
              <w:rPr>
                <w:color w:val="000000"/>
                <w:sz w:val="22"/>
                <w:szCs w:val="22"/>
              </w:rPr>
              <w:t>54,3%</w:t>
            </w:r>
          </w:p>
        </w:tc>
        <w:tc>
          <w:tcPr>
            <w:tcW w:w="2296" w:type="dxa"/>
            <w:tcBorders>
              <w:top w:val="single" w:sz="8" w:space="0" w:color="000000"/>
              <w:left w:val="single" w:sz="8" w:space="0" w:color="000000"/>
              <w:bottom w:val="single" w:sz="8" w:space="0" w:color="000000"/>
              <w:right w:val="single" w:sz="8" w:space="0" w:color="000000"/>
            </w:tcBorders>
            <w:vAlign w:val="bottom"/>
          </w:tcPr>
          <w:p w14:paraId="01F8334E"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9D4F4B4" w14:textId="77777777" w:rsidR="008028D6" w:rsidRPr="00AA6434" w:rsidRDefault="008028D6" w:rsidP="008028D6">
            <w:pPr>
              <w:jc w:val="center"/>
              <w:rPr>
                <w:color w:val="000000"/>
                <w:sz w:val="22"/>
                <w:szCs w:val="22"/>
              </w:rPr>
            </w:pPr>
            <w:r w:rsidRPr="00AA6434">
              <w:rPr>
                <w:color w:val="000000"/>
                <w:sz w:val="22"/>
                <w:szCs w:val="22"/>
              </w:rPr>
              <w:t>19,2%</w:t>
            </w:r>
          </w:p>
        </w:tc>
        <w:tc>
          <w:tcPr>
            <w:tcW w:w="1786" w:type="dxa"/>
            <w:tcBorders>
              <w:top w:val="single" w:sz="8" w:space="0" w:color="000000"/>
              <w:left w:val="single" w:sz="8" w:space="0" w:color="000000"/>
              <w:bottom w:val="single" w:sz="8" w:space="0" w:color="000000"/>
              <w:right w:val="single" w:sz="8" w:space="0" w:color="000000"/>
            </w:tcBorders>
            <w:vAlign w:val="bottom"/>
          </w:tcPr>
          <w:p w14:paraId="69BC6E2A" w14:textId="77777777" w:rsidR="008028D6" w:rsidRPr="00AA6434" w:rsidRDefault="008028D6" w:rsidP="008028D6">
            <w:pPr>
              <w:jc w:val="center"/>
              <w:rPr>
                <w:color w:val="000000"/>
                <w:sz w:val="22"/>
                <w:szCs w:val="22"/>
              </w:rPr>
            </w:pPr>
            <w:r w:rsidRPr="00AA6434">
              <w:rPr>
                <w:color w:val="000000"/>
                <w:sz w:val="22"/>
                <w:szCs w:val="22"/>
              </w:rPr>
              <w:t>89,7%</w:t>
            </w:r>
          </w:p>
        </w:tc>
        <w:tc>
          <w:tcPr>
            <w:tcW w:w="1786" w:type="dxa"/>
            <w:tcBorders>
              <w:top w:val="single" w:sz="8" w:space="0" w:color="000000"/>
              <w:left w:val="single" w:sz="8" w:space="0" w:color="000000"/>
              <w:bottom w:val="single" w:sz="8" w:space="0" w:color="000000"/>
              <w:right w:val="single" w:sz="8" w:space="0" w:color="000000"/>
            </w:tcBorders>
            <w:vAlign w:val="bottom"/>
          </w:tcPr>
          <w:p w14:paraId="7CDB2AC1" w14:textId="77777777" w:rsidR="008028D6" w:rsidRPr="00AA6434" w:rsidRDefault="008028D6" w:rsidP="008028D6">
            <w:pPr>
              <w:jc w:val="center"/>
              <w:rPr>
                <w:color w:val="000000"/>
                <w:sz w:val="22"/>
                <w:szCs w:val="22"/>
              </w:rPr>
            </w:pPr>
            <w:r w:rsidRPr="00AA6434">
              <w:rPr>
                <w:color w:val="000000"/>
                <w:sz w:val="22"/>
                <w:szCs w:val="22"/>
              </w:rPr>
              <w:t>95,2%</w:t>
            </w:r>
          </w:p>
        </w:tc>
      </w:tr>
      <w:tr w:rsidR="008028D6" w:rsidRPr="00AA6434" w14:paraId="676A602B"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D01BBBA" w14:textId="77777777" w:rsidR="008028D6" w:rsidRPr="00CC3194" w:rsidRDefault="008028D6" w:rsidP="008028D6">
            <w:pPr>
              <w:autoSpaceDE w:val="0"/>
              <w:autoSpaceDN w:val="0"/>
              <w:adjustRightInd w:val="0"/>
              <w:ind w:firstLine="67"/>
              <w:jc w:val="center"/>
              <w:rPr>
                <w:sz w:val="22"/>
                <w:szCs w:val="20"/>
              </w:rPr>
            </w:pPr>
            <w:r>
              <w:rPr>
                <w:sz w:val="22"/>
                <w:szCs w:val="20"/>
              </w:rPr>
              <w:t>15</w:t>
            </w:r>
          </w:p>
        </w:tc>
        <w:tc>
          <w:tcPr>
            <w:tcW w:w="2835" w:type="dxa"/>
            <w:tcBorders>
              <w:top w:val="single" w:sz="8" w:space="0" w:color="000000"/>
              <w:left w:val="single" w:sz="8" w:space="0" w:color="000000"/>
              <w:bottom w:val="single" w:sz="8" w:space="0" w:color="000000"/>
              <w:right w:val="single" w:sz="8" w:space="0" w:color="000000"/>
            </w:tcBorders>
            <w:vAlign w:val="bottom"/>
          </w:tcPr>
          <w:p w14:paraId="268BA56A" w14:textId="77777777" w:rsidR="008028D6" w:rsidRPr="006C0E43" w:rsidRDefault="008028D6" w:rsidP="008028D6">
            <w:pPr>
              <w:rPr>
                <w:color w:val="000000"/>
                <w:sz w:val="22"/>
                <w:szCs w:val="22"/>
              </w:rPr>
            </w:pPr>
            <w:r w:rsidRPr="006C0E43">
              <w:rPr>
                <w:color w:val="000000"/>
                <w:sz w:val="22"/>
                <w:szCs w:val="22"/>
              </w:rPr>
              <w:t>Знание основных понятий и законов математической логики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6559AFD" w14:textId="77777777" w:rsidR="008028D6" w:rsidRPr="006C0E43" w:rsidRDefault="008028D6" w:rsidP="008028D6">
            <w:pPr>
              <w:jc w:val="center"/>
              <w:rPr>
                <w:color w:val="000000"/>
                <w:sz w:val="22"/>
                <w:szCs w:val="22"/>
              </w:rPr>
            </w:pPr>
            <w:r w:rsidRPr="006C0E43">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2D27C0B1" w14:textId="77777777" w:rsidR="008028D6" w:rsidRPr="00AA6434" w:rsidRDefault="008028D6" w:rsidP="008028D6">
            <w:pPr>
              <w:jc w:val="center"/>
              <w:rPr>
                <w:color w:val="000000"/>
                <w:sz w:val="22"/>
                <w:szCs w:val="22"/>
              </w:rPr>
            </w:pPr>
            <w:r w:rsidRPr="00AA6434">
              <w:rPr>
                <w:color w:val="000000"/>
                <w:sz w:val="22"/>
                <w:szCs w:val="22"/>
              </w:rPr>
              <w:t>30,5%</w:t>
            </w:r>
          </w:p>
        </w:tc>
        <w:tc>
          <w:tcPr>
            <w:tcW w:w="2296" w:type="dxa"/>
            <w:tcBorders>
              <w:top w:val="single" w:sz="8" w:space="0" w:color="000000"/>
              <w:left w:val="single" w:sz="8" w:space="0" w:color="000000"/>
              <w:bottom w:val="single" w:sz="8" w:space="0" w:color="000000"/>
              <w:right w:val="single" w:sz="8" w:space="0" w:color="000000"/>
            </w:tcBorders>
            <w:vAlign w:val="bottom"/>
          </w:tcPr>
          <w:p w14:paraId="6918058A"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99964A9" w14:textId="77777777" w:rsidR="008028D6" w:rsidRPr="00AA6434" w:rsidRDefault="008028D6" w:rsidP="008028D6">
            <w:pPr>
              <w:jc w:val="center"/>
              <w:rPr>
                <w:color w:val="000000"/>
                <w:sz w:val="22"/>
                <w:szCs w:val="22"/>
              </w:rPr>
            </w:pPr>
            <w:r w:rsidRPr="00AA6434">
              <w:rPr>
                <w:color w:val="000000"/>
                <w:sz w:val="22"/>
                <w:szCs w:val="22"/>
              </w:rPr>
              <w:t>1,9%</w:t>
            </w:r>
          </w:p>
        </w:tc>
        <w:tc>
          <w:tcPr>
            <w:tcW w:w="1786" w:type="dxa"/>
            <w:tcBorders>
              <w:top w:val="single" w:sz="8" w:space="0" w:color="000000"/>
              <w:left w:val="single" w:sz="8" w:space="0" w:color="000000"/>
              <w:bottom w:val="single" w:sz="8" w:space="0" w:color="000000"/>
              <w:right w:val="single" w:sz="8" w:space="0" w:color="000000"/>
            </w:tcBorders>
            <w:vAlign w:val="bottom"/>
          </w:tcPr>
          <w:p w14:paraId="6CB785F4" w14:textId="77777777" w:rsidR="008028D6" w:rsidRPr="00AA6434" w:rsidRDefault="008028D6" w:rsidP="008028D6">
            <w:pPr>
              <w:jc w:val="center"/>
              <w:rPr>
                <w:color w:val="000000"/>
                <w:sz w:val="22"/>
                <w:szCs w:val="22"/>
              </w:rPr>
            </w:pPr>
            <w:r w:rsidRPr="00AA6434">
              <w:rPr>
                <w:color w:val="000000"/>
                <w:sz w:val="22"/>
                <w:szCs w:val="22"/>
              </w:rPr>
              <w:t>44,8%</w:t>
            </w:r>
          </w:p>
        </w:tc>
        <w:tc>
          <w:tcPr>
            <w:tcW w:w="1786" w:type="dxa"/>
            <w:tcBorders>
              <w:top w:val="single" w:sz="8" w:space="0" w:color="000000"/>
              <w:left w:val="single" w:sz="8" w:space="0" w:color="000000"/>
              <w:bottom w:val="single" w:sz="8" w:space="0" w:color="000000"/>
              <w:right w:val="single" w:sz="8" w:space="0" w:color="000000"/>
            </w:tcBorders>
            <w:vAlign w:val="bottom"/>
          </w:tcPr>
          <w:p w14:paraId="579AC452" w14:textId="77777777" w:rsidR="008028D6" w:rsidRPr="00AA6434" w:rsidRDefault="008028D6" w:rsidP="008028D6">
            <w:pPr>
              <w:jc w:val="center"/>
              <w:rPr>
                <w:color w:val="000000"/>
                <w:sz w:val="22"/>
                <w:szCs w:val="22"/>
              </w:rPr>
            </w:pPr>
            <w:r w:rsidRPr="00AA6434">
              <w:rPr>
                <w:color w:val="000000"/>
                <w:sz w:val="22"/>
                <w:szCs w:val="22"/>
              </w:rPr>
              <w:t>90,5%</w:t>
            </w:r>
          </w:p>
        </w:tc>
      </w:tr>
      <w:tr w:rsidR="008028D6" w:rsidRPr="00AA6434" w14:paraId="19B384A5"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6F83E6A" w14:textId="77777777" w:rsidR="008028D6" w:rsidRPr="00CC3194" w:rsidRDefault="008028D6" w:rsidP="008028D6">
            <w:pPr>
              <w:autoSpaceDE w:val="0"/>
              <w:autoSpaceDN w:val="0"/>
              <w:adjustRightInd w:val="0"/>
              <w:ind w:firstLine="67"/>
              <w:jc w:val="center"/>
              <w:rPr>
                <w:sz w:val="22"/>
                <w:szCs w:val="20"/>
              </w:rPr>
            </w:pPr>
            <w:r>
              <w:rPr>
                <w:sz w:val="22"/>
                <w:szCs w:val="20"/>
              </w:rPr>
              <w:t>16</w:t>
            </w:r>
          </w:p>
        </w:tc>
        <w:tc>
          <w:tcPr>
            <w:tcW w:w="2835" w:type="dxa"/>
            <w:tcBorders>
              <w:top w:val="single" w:sz="8" w:space="0" w:color="000000"/>
              <w:left w:val="single" w:sz="8" w:space="0" w:color="000000"/>
              <w:bottom w:val="single" w:sz="8" w:space="0" w:color="000000"/>
              <w:right w:val="single" w:sz="8" w:space="0" w:color="000000"/>
            </w:tcBorders>
            <w:vAlign w:val="bottom"/>
          </w:tcPr>
          <w:p w14:paraId="2C7F5ED2" w14:textId="77777777" w:rsidR="008028D6" w:rsidRPr="006C0E43" w:rsidRDefault="008028D6" w:rsidP="008028D6">
            <w:pPr>
              <w:rPr>
                <w:color w:val="000000"/>
                <w:sz w:val="22"/>
                <w:szCs w:val="22"/>
              </w:rPr>
            </w:pPr>
            <w:r w:rsidRPr="006C0E43">
              <w:rPr>
                <w:color w:val="000000"/>
                <w:sz w:val="22"/>
                <w:szCs w:val="22"/>
              </w:rPr>
              <w:t>Вычисление рекуррентных выражений</w:t>
            </w:r>
          </w:p>
        </w:tc>
        <w:tc>
          <w:tcPr>
            <w:tcW w:w="1276" w:type="dxa"/>
            <w:tcBorders>
              <w:top w:val="single" w:sz="8" w:space="0" w:color="000000"/>
              <w:left w:val="single" w:sz="8" w:space="0" w:color="000000"/>
              <w:bottom w:val="single" w:sz="8" w:space="0" w:color="000000"/>
              <w:right w:val="single" w:sz="8" w:space="0" w:color="000000"/>
            </w:tcBorders>
            <w:vAlign w:val="bottom"/>
          </w:tcPr>
          <w:p w14:paraId="2D6570F0" w14:textId="77777777" w:rsidR="008028D6" w:rsidRPr="006C0E43" w:rsidRDefault="008028D6" w:rsidP="008028D6">
            <w:pPr>
              <w:jc w:val="center"/>
              <w:rPr>
                <w:color w:val="000000"/>
                <w:sz w:val="22"/>
                <w:szCs w:val="22"/>
              </w:rPr>
            </w:pPr>
            <w:r w:rsidRPr="006C0E43">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27AA6814" w14:textId="77777777" w:rsidR="008028D6" w:rsidRPr="00AA6434" w:rsidRDefault="008028D6" w:rsidP="008028D6">
            <w:pPr>
              <w:jc w:val="center"/>
              <w:rPr>
                <w:color w:val="000000"/>
                <w:sz w:val="22"/>
                <w:szCs w:val="22"/>
              </w:rPr>
            </w:pPr>
            <w:r w:rsidRPr="00AA6434">
              <w:rPr>
                <w:color w:val="000000"/>
                <w:sz w:val="22"/>
                <w:szCs w:val="22"/>
              </w:rPr>
              <w:t>70,2%</w:t>
            </w:r>
          </w:p>
        </w:tc>
        <w:tc>
          <w:tcPr>
            <w:tcW w:w="2296" w:type="dxa"/>
            <w:tcBorders>
              <w:top w:val="single" w:sz="8" w:space="0" w:color="000000"/>
              <w:left w:val="single" w:sz="8" w:space="0" w:color="000000"/>
              <w:bottom w:val="single" w:sz="8" w:space="0" w:color="000000"/>
              <w:right w:val="single" w:sz="8" w:space="0" w:color="000000"/>
            </w:tcBorders>
            <w:vAlign w:val="bottom"/>
          </w:tcPr>
          <w:p w14:paraId="4F678648" w14:textId="77777777" w:rsidR="008028D6" w:rsidRPr="00AA6434" w:rsidRDefault="008028D6" w:rsidP="008028D6">
            <w:pPr>
              <w:jc w:val="center"/>
              <w:rPr>
                <w:color w:val="000000"/>
                <w:sz w:val="22"/>
                <w:szCs w:val="22"/>
              </w:rPr>
            </w:pPr>
            <w:r w:rsidRPr="00AA6434">
              <w:rPr>
                <w:color w:val="000000"/>
                <w:sz w:val="22"/>
                <w:szCs w:val="22"/>
              </w:rPr>
              <w:t>10,0%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19748C7" w14:textId="77777777" w:rsidR="008028D6" w:rsidRPr="00AA6434" w:rsidRDefault="008028D6" w:rsidP="008028D6">
            <w:pPr>
              <w:jc w:val="center"/>
              <w:rPr>
                <w:color w:val="000000"/>
                <w:sz w:val="22"/>
                <w:szCs w:val="22"/>
              </w:rPr>
            </w:pPr>
            <w:r w:rsidRPr="00AA6434">
              <w:rPr>
                <w:color w:val="000000"/>
                <w:sz w:val="22"/>
                <w:szCs w:val="22"/>
              </w:rPr>
              <w:t>59,6%</w:t>
            </w:r>
          </w:p>
        </w:tc>
        <w:tc>
          <w:tcPr>
            <w:tcW w:w="1786" w:type="dxa"/>
            <w:tcBorders>
              <w:top w:val="single" w:sz="8" w:space="0" w:color="000000"/>
              <w:left w:val="single" w:sz="8" w:space="0" w:color="000000"/>
              <w:bottom w:val="single" w:sz="8" w:space="0" w:color="000000"/>
              <w:right w:val="single" w:sz="8" w:space="0" w:color="000000"/>
            </w:tcBorders>
            <w:vAlign w:val="bottom"/>
          </w:tcPr>
          <w:p w14:paraId="33CFE537" w14:textId="77777777" w:rsidR="008028D6" w:rsidRPr="00AA6434" w:rsidRDefault="008028D6" w:rsidP="008028D6">
            <w:pPr>
              <w:jc w:val="center"/>
              <w:rPr>
                <w:color w:val="000000"/>
                <w:sz w:val="22"/>
                <w:szCs w:val="22"/>
              </w:rPr>
            </w:pPr>
            <w:r w:rsidRPr="00AA6434">
              <w:rPr>
                <w:color w:val="000000"/>
                <w:sz w:val="22"/>
                <w:szCs w:val="22"/>
              </w:rPr>
              <w:t>89,7%</w:t>
            </w:r>
          </w:p>
        </w:tc>
        <w:tc>
          <w:tcPr>
            <w:tcW w:w="1786" w:type="dxa"/>
            <w:tcBorders>
              <w:top w:val="single" w:sz="8" w:space="0" w:color="000000"/>
              <w:left w:val="single" w:sz="8" w:space="0" w:color="000000"/>
              <w:bottom w:val="single" w:sz="8" w:space="0" w:color="000000"/>
              <w:right w:val="single" w:sz="8" w:space="0" w:color="000000"/>
            </w:tcBorders>
            <w:vAlign w:val="bottom"/>
          </w:tcPr>
          <w:p w14:paraId="49995089" w14:textId="77777777" w:rsidR="008028D6" w:rsidRPr="00AA6434" w:rsidRDefault="008028D6" w:rsidP="008028D6">
            <w:pPr>
              <w:jc w:val="center"/>
              <w:rPr>
                <w:color w:val="000000"/>
                <w:sz w:val="22"/>
                <w:szCs w:val="22"/>
              </w:rPr>
            </w:pPr>
            <w:r w:rsidRPr="00AA6434">
              <w:rPr>
                <w:color w:val="000000"/>
                <w:sz w:val="22"/>
                <w:szCs w:val="22"/>
              </w:rPr>
              <w:t>100,0%</w:t>
            </w:r>
          </w:p>
        </w:tc>
      </w:tr>
      <w:tr w:rsidR="008028D6" w:rsidRPr="00AA6434" w14:paraId="2D000E58"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6F45E7F" w14:textId="77777777" w:rsidR="008028D6" w:rsidRPr="00CC3194" w:rsidRDefault="008028D6" w:rsidP="008028D6">
            <w:pPr>
              <w:autoSpaceDE w:val="0"/>
              <w:autoSpaceDN w:val="0"/>
              <w:adjustRightInd w:val="0"/>
              <w:ind w:firstLine="67"/>
              <w:jc w:val="center"/>
              <w:rPr>
                <w:sz w:val="22"/>
                <w:szCs w:val="20"/>
              </w:rPr>
            </w:pPr>
            <w:r>
              <w:rPr>
                <w:sz w:val="22"/>
                <w:szCs w:val="20"/>
              </w:rPr>
              <w:t>17</w:t>
            </w:r>
          </w:p>
        </w:tc>
        <w:tc>
          <w:tcPr>
            <w:tcW w:w="2835" w:type="dxa"/>
            <w:tcBorders>
              <w:top w:val="single" w:sz="8" w:space="0" w:color="000000"/>
              <w:left w:val="single" w:sz="8" w:space="0" w:color="000000"/>
              <w:bottom w:val="single" w:sz="8" w:space="0" w:color="000000"/>
              <w:right w:val="single" w:sz="8" w:space="0" w:color="000000"/>
            </w:tcBorders>
            <w:vAlign w:val="bottom"/>
          </w:tcPr>
          <w:p w14:paraId="37D9FC96" w14:textId="77777777" w:rsidR="008028D6" w:rsidRPr="006C0E43" w:rsidRDefault="008028D6" w:rsidP="008028D6">
            <w:pPr>
              <w:rPr>
                <w:color w:val="000000"/>
                <w:sz w:val="22"/>
                <w:szCs w:val="22"/>
              </w:rPr>
            </w:pPr>
            <w:r w:rsidRPr="006C0E43">
              <w:rPr>
                <w:color w:val="000000"/>
                <w:sz w:val="22"/>
                <w:szCs w:val="22"/>
              </w:rPr>
              <w:t xml:space="preserve">Умение составить алгоритм и записать его в виде простой программы (10-15 строк) на языке программирования </w:t>
            </w:r>
          </w:p>
        </w:tc>
        <w:tc>
          <w:tcPr>
            <w:tcW w:w="1276" w:type="dxa"/>
            <w:tcBorders>
              <w:top w:val="single" w:sz="8" w:space="0" w:color="000000"/>
              <w:left w:val="single" w:sz="8" w:space="0" w:color="000000"/>
              <w:bottom w:val="single" w:sz="8" w:space="0" w:color="000000"/>
              <w:right w:val="single" w:sz="8" w:space="0" w:color="000000"/>
            </w:tcBorders>
            <w:vAlign w:val="bottom"/>
          </w:tcPr>
          <w:p w14:paraId="40BBE726" w14:textId="77777777" w:rsidR="008028D6" w:rsidRPr="006C0E43" w:rsidRDefault="008028D6" w:rsidP="008028D6">
            <w:pPr>
              <w:jc w:val="center"/>
              <w:rPr>
                <w:color w:val="000000"/>
                <w:sz w:val="22"/>
                <w:szCs w:val="22"/>
              </w:rPr>
            </w:pPr>
            <w:r w:rsidRPr="006C0E43">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39F82C9" w14:textId="77777777" w:rsidR="008028D6" w:rsidRPr="00AA6434" w:rsidRDefault="008028D6" w:rsidP="008028D6">
            <w:pPr>
              <w:jc w:val="center"/>
              <w:rPr>
                <w:color w:val="000000"/>
                <w:sz w:val="22"/>
                <w:szCs w:val="22"/>
              </w:rPr>
            </w:pPr>
            <w:r w:rsidRPr="00AA6434">
              <w:rPr>
                <w:color w:val="000000"/>
                <w:sz w:val="22"/>
                <w:szCs w:val="22"/>
              </w:rPr>
              <w:t>37,1%</w:t>
            </w:r>
          </w:p>
        </w:tc>
        <w:tc>
          <w:tcPr>
            <w:tcW w:w="2296" w:type="dxa"/>
            <w:tcBorders>
              <w:top w:val="single" w:sz="8" w:space="0" w:color="000000"/>
              <w:left w:val="single" w:sz="8" w:space="0" w:color="000000"/>
              <w:bottom w:val="single" w:sz="8" w:space="0" w:color="000000"/>
              <w:right w:val="single" w:sz="8" w:space="0" w:color="000000"/>
            </w:tcBorders>
            <w:vAlign w:val="bottom"/>
          </w:tcPr>
          <w:p w14:paraId="196914AA"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F4A87B6" w14:textId="77777777" w:rsidR="008028D6" w:rsidRPr="00AA6434" w:rsidRDefault="008028D6" w:rsidP="008028D6">
            <w:pPr>
              <w:jc w:val="center"/>
              <w:rPr>
                <w:color w:val="000000"/>
                <w:sz w:val="22"/>
                <w:szCs w:val="22"/>
              </w:rPr>
            </w:pPr>
            <w:r w:rsidRPr="00AA6434">
              <w:rPr>
                <w:color w:val="000000"/>
                <w:sz w:val="22"/>
                <w:szCs w:val="22"/>
              </w:rPr>
              <w:t>5,8%</w:t>
            </w:r>
          </w:p>
        </w:tc>
        <w:tc>
          <w:tcPr>
            <w:tcW w:w="1786" w:type="dxa"/>
            <w:tcBorders>
              <w:top w:val="single" w:sz="8" w:space="0" w:color="000000"/>
              <w:left w:val="single" w:sz="8" w:space="0" w:color="000000"/>
              <w:bottom w:val="single" w:sz="8" w:space="0" w:color="000000"/>
              <w:right w:val="single" w:sz="8" w:space="0" w:color="000000"/>
            </w:tcBorders>
            <w:vAlign w:val="bottom"/>
          </w:tcPr>
          <w:p w14:paraId="194535AC" w14:textId="77777777" w:rsidR="008028D6" w:rsidRPr="00AA6434" w:rsidRDefault="008028D6" w:rsidP="008028D6">
            <w:pPr>
              <w:jc w:val="center"/>
              <w:rPr>
                <w:color w:val="000000"/>
                <w:sz w:val="22"/>
                <w:szCs w:val="22"/>
              </w:rPr>
            </w:pPr>
            <w:r w:rsidRPr="00AA6434">
              <w:rPr>
                <w:color w:val="000000"/>
                <w:sz w:val="22"/>
                <w:szCs w:val="22"/>
              </w:rPr>
              <w:t>58,6%</w:t>
            </w:r>
          </w:p>
        </w:tc>
        <w:tc>
          <w:tcPr>
            <w:tcW w:w="1786" w:type="dxa"/>
            <w:tcBorders>
              <w:top w:val="single" w:sz="8" w:space="0" w:color="000000"/>
              <w:left w:val="single" w:sz="8" w:space="0" w:color="000000"/>
              <w:bottom w:val="single" w:sz="8" w:space="0" w:color="000000"/>
              <w:right w:val="single" w:sz="8" w:space="0" w:color="000000"/>
            </w:tcBorders>
            <w:vAlign w:val="bottom"/>
          </w:tcPr>
          <w:p w14:paraId="0F28D856" w14:textId="77777777" w:rsidR="008028D6" w:rsidRPr="00AA6434" w:rsidRDefault="008028D6" w:rsidP="008028D6">
            <w:pPr>
              <w:jc w:val="center"/>
              <w:rPr>
                <w:color w:val="000000"/>
                <w:sz w:val="22"/>
                <w:szCs w:val="22"/>
              </w:rPr>
            </w:pPr>
            <w:r w:rsidRPr="00AA6434">
              <w:rPr>
                <w:color w:val="000000"/>
                <w:sz w:val="22"/>
                <w:szCs w:val="22"/>
              </w:rPr>
              <w:t>90,5%</w:t>
            </w:r>
          </w:p>
        </w:tc>
      </w:tr>
      <w:tr w:rsidR="008028D6" w:rsidRPr="00AA6434" w14:paraId="2DC454C1"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6331B29" w14:textId="77777777" w:rsidR="008028D6" w:rsidRPr="00CC3194" w:rsidRDefault="008028D6" w:rsidP="008028D6">
            <w:pPr>
              <w:autoSpaceDE w:val="0"/>
              <w:autoSpaceDN w:val="0"/>
              <w:adjustRightInd w:val="0"/>
              <w:ind w:firstLine="67"/>
              <w:jc w:val="center"/>
              <w:rPr>
                <w:sz w:val="22"/>
                <w:szCs w:val="20"/>
              </w:rPr>
            </w:pPr>
            <w:r>
              <w:rPr>
                <w:sz w:val="22"/>
                <w:szCs w:val="20"/>
              </w:rPr>
              <w:t>18</w:t>
            </w:r>
          </w:p>
        </w:tc>
        <w:tc>
          <w:tcPr>
            <w:tcW w:w="2835" w:type="dxa"/>
            <w:tcBorders>
              <w:top w:val="single" w:sz="8" w:space="0" w:color="000000"/>
              <w:left w:val="single" w:sz="8" w:space="0" w:color="000000"/>
              <w:bottom w:val="single" w:sz="8" w:space="0" w:color="000000"/>
              <w:right w:val="single" w:sz="8" w:space="0" w:color="000000"/>
            </w:tcBorders>
            <w:vAlign w:val="bottom"/>
          </w:tcPr>
          <w:p w14:paraId="21A5E1E4" w14:textId="77777777" w:rsidR="008028D6" w:rsidRPr="006C0E43" w:rsidRDefault="008028D6" w:rsidP="008028D6">
            <w:pPr>
              <w:rPr>
                <w:color w:val="000000"/>
                <w:sz w:val="22"/>
                <w:szCs w:val="22"/>
              </w:rPr>
            </w:pPr>
            <w:r w:rsidRPr="006C0E43">
              <w:rPr>
                <w:color w:val="000000"/>
                <w:sz w:val="22"/>
                <w:szCs w:val="22"/>
              </w:rPr>
              <w:t>Умение использовать электронные таблицы для обработки целочисленных данных</w:t>
            </w:r>
          </w:p>
        </w:tc>
        <w:tc>
          <w:tcPr>
            <w:tcW w:w="1276" w:type="dxa"/>
            <w:tcBorders>
              <w:top w:val="single" w:sz="8" w:space="0" w:color="000000"/>
              <w:left w:val="single" w:sz="8" w:space="0" w:color="000000"/>
              <w:bottom w:val="single" w:sz="8" w:space="0" w:color="000000"/>
              <w:right w:val="single" w:sz="8" w:space="0" w:color="000000"/>
            </w:tcBorders>
            <w:vAlign w:val="bottom"/>
          </w:tcPr>
          <w:p w14:paraId="73D7B42D" w14:textId="77777777" w:rsidR="008028D6" w:rsidRPr="006C0E43" w:rsidRDefault="008028D6" w:rsidP="008028D6">
            <w:pPr>
              <w:jc w:val="center"/>
              <w:rPr>
                <w:color w:val="000000"/>
                <w:sz w:val="22"/>
                <w:szCs w:val="22"/>
              </w:rPr>
            </w:pPr>
            <w:r w:rsidRPr="006C0E43">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35282613" w14:textId="77777777" w:rsidR="008028D6" w:rsidRPr="00AA6434" w:rsidRDefault="008028D6" w:rsidP="008028D6">
            <w:pPr>
              <w:jc w:val="center"/>
              <w:rPr>
                <w:color w:val="000000"/>
                <w:sz w:val="22"/>
                <w:szCs w:val="22"/>
              </w:rPr>
            </w:pPr>
            <w:r w:rsidRPr="00AA6434">
              <w:rPr>
                <w:color w:val="000000"/>
                <w:sz w:val="22"/>
                <w:szCs w:val="22"/>
              </w:rPr>
              <w:t>53,0%</w:t>
            </w:r>
          </w:p>
        </w:tc>
        <w:tc>
          <w:tcPr>
            <w:tcW w:w="2296" w:type="dxa"/>
            <w:tcBorders>
              <w:top w:val="single" w:sz="8" w:space="0" w:color="000000"/>
              <w:left w:val="single" w:sz="8" w:space="0" w:color="000000"/>
              <w:bottom w:val="single" w:sz="8" w:space="0" w:color="000000"/>
              <w:right w:val="single" w:sz="8" w:space="0" w:color="000000"/>
            </w:tcBorders>
            <w:vAlign w:val="bottom"/>
          </w:tcPr>
          <w:p w14:paraId="604966F7" w14:textId="77777777" w:rsidR="008028D6" w:rsidRPr="00AA6434" w:rsidRDefault="008028D6" w:rsidP="008028D6">
            <w:pPr>
              <w:jc w:val="center"/>
              <w:rPr>
                <w:color w:val="000000"/>
                <w:sz w:val="22"/>
                <w:szCs w:val="22"/>
              </w:rPr>
            </w:pPr>
            <w:r w:rsidRPr="00AA6434">
              <w:rPr>
                <w:color w:val="000000"/>
                <w:sz w:val="22"/>
                <w:szCs w:val="22"/>
              </w:rPr>
              <w:t>5,0%</w:t>
            </w:r>
          </w:p>
        </w:tc>
        <w:tc>
          <w:tcPr>
            <w:tcW w:w="1786" w:type="dxa"/>
            <w:tcBorders>
              <w:top w:val="single" w:sz="8" w:space="0" w:color="000000"/>
              <w:left w:val="single" w:sz="8" w:space="0" w:color="000000"/>
              <w:bottom w:val="single" w:sz="8" w:space="0" w:color="000000"/>
              <w:right w:val="single" w:sz="8" w:space="0" w:color="000000"/>
            </w:tcBorders>
            <w:vAlign w:val="bottom"/>
          </w:tcPr>
          <w:p w14:paraId="7AFFF72E" w14:textId="77777777" w:rsidR="008028D6" w:rsidRPr="00AA6434" w:rsidRDefault="008028D6" w:rsidP="008028D6">
            <w:pPr>
              <w:jc w:val="center"/>
              <w:rPr>
                <w:color w:val="000000"/>
                <w:sz w:val="22"/>
                <w:szCs w:val="22"/>
              </w:rPr>
            </w:pPr>
            <w:r w:rsidRPr="00AA6434">
              <w:rPr>
                <w:color w:val="000000"/>
                <w:sz w:val="22"/>
                <w:szCs w:val="22"/>
              </w:rPr>
              <w:t>38,5%</w:t>
            </w:r>
          </w:p>
        </w:tc>
        <w:tc>
          <w:tcPr>
            <w:tcW w:w="1786" w:type="dxa"/>
            <w:tcBorders>
              <w:top w:val="single" w:sz="8" w:space="0" w:color="000000"/>
              <w:left w:val="single" w:sz="8" w:space="0" w:color="000000"/>
              <w:bottom w:val="single" w:sz="8" w:space="0" w:color="000000"/>
              <w:right w:val="single" w:sz="8" w:space="0" w:color="000000"/>
            </w:tcBorders>
            <w:vAlign w:val="bottom"/>
          </w:tcPr>
          <w:p w14:paraId="48BA9DAA" w14:textId="77777777" w:rsidR="008028D6" w:rsidRPr="00AA6434" w:rsidRDefault="008028D6" w:rsidP="008028D6">
            <w:pPr>
              <w:jc w:val="center"/>
              <w:rPr>
                <w:color w:val="000000"/>
                <w:sz w:val="22"/>
                <w:szCs w:val="22"/>
              </w:rPr>
            </w:pPr>
            <w:r w:rsidRPr="00AA6434">
              <w:rPr>
                <w:color w:val="000000"/>
                <w:sz w:val="22"/>
                <w:szCs w:val="22"/>
              </w:rPr>
              <w:t>69,0%</w:t>
            </w:r>
          </w:p>
        </w:tc>
        <w:tc>
          <w:tcPr>
            <w:tcW w:w="1786" w:type="dxa"/>
            <w:tcBorders>
              <w:top w:val="single" w:sz="8" w:space="0" w:color="000000"/>
              <w:left w:val="single" w:sz="8" w:space="0" w:color="000000"/>
              <w:bottom w:val="single" w:sz="8" w:space="0" w:color="000000"/>
              <w:right w:val="single" w:sz="8" w:space="0" w:color="000000"/>
            </w:tcBorders>
            <w:vAlign w:val="bottom"/>
          </w:tcPr>
          <w:p w14:paraId="3A3F69A3" w14:textId="77777777" w:rsidR="008028D6" w:rsidRPr="00AA6434" w:rsidRDefault="008028D6" w:rsidP="008028D6">
            <w:pPr>
              <w:jc w:val="center"/>
              <w:rPr>
                <w:color w:val="000000"/>
                <w:sz w:val="22"/>
                <w:szCs w:val="22"/>
              </w:rPr>
            </w:pPr>
            <w:r w:rsidRPr="00AA6434">
              <w:rPr>
                <w:color w:val="000000"/>
                <w:sz w:val="22"/>
                <w:szCs w:val="22"/>
              </w:rPr>
              <w:t>90,5%</w:t>
            </w:r>
          </w:p>
        </w:tc>
      </w:tr>
      <w:tr w:rsidR="008028D6" w:rsidRPr="00AA6434" w14:paraId="64440B1F"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FF42EFA" w14:textId="77777777" w:rsidR="008028D6" w:rsidRPr="00CC3194" w:rsidRDefault="008028D6" w:rsidP="008028D6">
            <w:pPr>
              <w:autoSpaceDE w:val="0"/>
              <w:autoSpaceDN w:val="0"/>
              <w:adjustRightInd w:val="0"/>
              <w:ind w:firstLine="67"/>
              <w:jc w:val="center"/>
              <w:rPr>
                <w:sz w:val="22"/>
                <w:szCs w:val="20"/>
              </w:rPr>
            </w:pPr>
            <w:r>
              <w:rPr>
                <w:sz w:val="22"/>
                <w:szCs w:val="20"/>
              </w:rPr>
              <w:t>19</w:t>
            </w:r>
          </w:p>
        </w:tc>
        <w:tc>
          <w:tcPr>
            <w:tcW w:w="2835" w:type="dxa"/>
            <w:tcBorders>
              <w:top w:val="single" w:sz="8" w:space="0" w:color="000000"/>
              <w:left w:val="single" w:sz="8" w:space="0" w:color="000000"/>
              <w:bottom w:val="single" w:sz="8" w:space="0" w:color="000000"/>
              <w:right w:val="single" w:sz="8" w:space="0" w:color="000000"/>
            </w:tcBorders>
            <w:vAlign w:val="bottom"/>
          </w:tcPr>
          <w:p w14:paraId="35BB15DF" w14:textId="77777777" w:rsidR="008028D6" w:rsidRPr="006C0E43" w:rsidRDefault="008028D6" w:rsidP="008028D6">
            <w:pPr>
              <w:rPr>
                <w:color w:val="000000"/>
                <w:sz w:val="22"/>
                <w:szCs w:val="22"/>
              </w:rPr>
            </w:pPr>
            <w:r w:rsidRPr="006C0E43">
              <w:rPr>
                <w:color w:val="000000"/>
                <w:sz w:val="22"/>
                <w:szCs w:val="22"/>
              </w:rPr>
              <w:t>Умение анализировать алгоритм логической игры</w:t>
            </w:r>
          </w:p>
        </w:tc>
        <w:tc>
          <w:tcPr>
            <w:tcW w:w="1276" w:type="dxa"/>
            <w:tcBorders>
              <w:top w:val="single" w:sz="8" w:space="0" w:color="000000"/>
              <w:left w:val="single" w:sz="8" w:space="0" w:color="000000"/>
              <w:bottom w:val="single" w:sz="8" w:space="0" w:color="000000"/>
              <w:right w:val="single" w:sz="8" w:space="0" w:color="000000"/>
            </w:tcBorders>
            <w:vAlign w:val="bottom"/>
          </w:tcPr>
          <w:p w14:paraId="6542D8D0" w14:textId="77777777" w:rsidR="008028D6" w:rsidRPr="006C0E43" w:rsidRDefault="008028D6" w:rsidP="008028D6">
            <w:pPr>
              <w:jc w:val="center"/>
              <w:rPr>
                <w:color w:val="000000"/>
                <w:sz w:val="22"/>
                <w:szCs w:val="22"/>
              </w:rPr>
            </w:pPr>
            <w:r w:rsidRPr="006C0E43">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084845F" w14:textId="77777777" w:rsidR="008028D6" w:rsidRPr="00AA6434" w:rsidRDefault="008028D6" w:rsidP="008028D6">
            <w:pPr>
              <w:jc w:val="center"/>
              <w:rPr>
                <w:color w:val="000000"/>
                <w:sz w:val="22"/>
                <w:szCs w:val="22"/>
              </w:rPr>
            </w:pPr>
            <w:r w:rsidRPr="00AA6434">
              <w:rPr>
                <w:color w:val="000000"/>
                <w:sz w:val="22"/>
                <w:szCs w:val="22"/>
              </w:rPr>
              <w:t>64,9%</w:t>
            </w:r>
          </w:p>
        </w:tc>
        <w:tc>
          <w:tcPr>
            <w:tcW w:w="2296" w:type="dxa"/>
            <w:tcBorders>
              <w:top w:val="single" w:sz="8" w:space="0" w:color="000000"/>
              <w:left w:val="single" w:sz="8" w:space="0" w:color="000000"/>
              <w:bottom w:val="single" w:sz="8" w:space="0" w:color="000000"/>
              <w:right w:val="single" w:sz="8" w:space="0" w:color="000000"/>
            </w:tcBorders>
            <w:vAlign w:val="bottom"/>
          </w:tcPr>
          <w:p w14:paraId="06D6FE11" w14:textId="77777777" w:rsidR="008028D6" w:rsidRPr="00AA6434" w:rsidRDefault="008028D6" w:rsidP="008028D6">
            <w:pPr>
              <w:jc w:val="center"/>
              <w:rPr>
                <w:color w:val="000000"/>
                <w:sz w:val="22"/>
                <w:szCs w:val="22"/>
              </w:rPr>
            </w:pPr>
            <w:r w:rsidRPr="00AA6434">
              <w:rPr>
                <w:color w:val="000000"/>
                <w:sz w:val="22"/>
                <w:szCs w:val="22"/>
              </w:rPr>
              <w:t>35,0%</w:t>
            </w:r>
          </w:p>
        </w:tc>
        <w:tc>
          <w:tcPr>
            <w:tcW w:w="1786" w:type="dxa"/>
            <w:tcBorders>
              <w:top w:val="single" w:sz="8" w:space="0" w:color="000000"/>
              <w:left w:val="single" w:sz="8" w:space="0" w:color="000000"/>
              <w:bottom w:val="single" w:sz="8" w:space="0" w:color="000000"/>
              <w:right w:val="single" w:sz="8" w:space="0" w:color="000000"/>
            </w:tcBorders>
            <w:vAlign w:val="bottom"/>
          </w:tcPr>
          <w:p w14:paraId="00DD8595" w14:textId="77777777" w:rsidR="008028D6" w:rsidRPr="00AA6434" w:rsidRDefault="008028D6" w:rsidP="008028D6">
            <w:pPr>
              <w:jc w:val="center"/>
              <w:rPr>
                <w:color w:val="000000"/>
                <w:sz w:val="22"/>
                <w:szCs w:val="22"/>
              </w:rPr>
            </w:pPr>
            <w:r w:rsidRPr="00AA6434">
              <w:rPr>
                <w:color w:val="000000"/>
                <w:sz w:val="22"/>
                <w:szCs w:val="22"/>
              </w:rPr>
              <w:t>38,5%</w:t>
            </w:r>
          </w:p>
        </w:tc>
        <w:tc>
          <w:tcPr>
            <w:tcW w:w="1786" w:type="dxa"/>
            <w:tcBorders>
              <w:top w:val="single" w:sz="8" w:space="0" w:color="000000"/>
              <w:left w:val="single" w:sz="8" w:space="0" w:color="000000"/>
              <w:bottom w:val="single" w:sz="8" w:space="0" w:color="000000"/>
              <w:right w:val="single" w:sz="8" w:space="0" w:color="000000"/>
            </w:tcBorders>
            <w:vAlign w:val="bottom"/>
          </w:tcPr>
          <w:p w14:paraId="4D5A4978" w14:textId="77777777" w:rsidR="008028D6" w:rsidRPr="00AA6434" w:rsidRDefault="008028D6" w:rsidP="008028D6">
            <w:pPr>
              <w:jc w:val="center"/>
              <w:rPr>
                <w:color w:val="000000"/>
                <w:sz w:val="22"/>
                <w:szCs w:val="22"/>
              </w:rPr>
            </w:pPr>
            <w:r w:rsidRPr="00AA6434">
              <w:rPr>
                <w:color w:val="000000"/>
                <w:sz w:val="22"/>
                <w:szCs w:val="22"/>
              </w:rPr>
              <w:t>87,9%</w:t>
            </w:r>
          </w:p>
        </w:tc>
        <w:tc>
          <w:tcPr>
            <w:tcW w:w="1786" w:type="dxa"/>
            <w:tcBorders>
              <w:top w:val="single" w:sz="8" w:space="0" w:color="000000"/>
              <w:left w:val="single" w:sz="8" w:space="0" w:color="000000"/>
              <w:bottom w:val="single" w:sz="8" w:space="0" w:color="000000"/>
              <w:right w:val="single" w:sz="8" w:space="0" w:color="000000"/>
            </w:tcBorders>
            <w:vAlign w:val="bottom"/>
          </w:tcPr>
          <w:p w14:paraId="1BC15E1C" w14:textId="77777777" w:rsidR="008028D6" w:rsidRPr="00AA6434" w:rsidRDefault="008028D6" w:rsidP="008028D6">
            <w:pPr>
              <w:jc w:val="center"/>
              <w:rPr>
                <w:color w:val="000000"/>
                <w:sz w:val="22"/>
                <w:szCs w:val="22"/>
              </w:rPr>
            </w:pPr>
            <w:r w:rsidRPr="00AA6434">
              <w:rPr>
                <w:color w:val="000000"/>
                <w:sz w:val="22"/>
                <w:szCs w:val="22"/>
              </w:rPr>
              <w:t>95,2%</w:t>
            </w:r>
          </w:p>
        </w:tc>
      </w:tr>
      <w:tr w:rsidR="008028D6" w:rsidRPr="00AA6434" w14:paraId="41E1FD67"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16B91E2" w14:textId="77777777" w:rsidR="008028D6" w:rsidRPr="00CC3194" w:rsidRDefault="008028D6" w:rsidP="008028D6">
            <w:pPr>
              <w:autoSpaceDE w:val="0"/>
              <w:autoSpaceDN w:val="0"/>
              <w:adjustRightInd w:val="0"/>
              <w:ind w:firstLine="67"/>
              <w:jc w:val="center"/>
              <w:rPr>
                <w:sz w:val="22"/>
                <w:szCs w:val="20"/>
              </w:rPr>
            </w:pPr>
            <w:r>
              <w:rPr>
                <w:sz w:val="22"/>
                <w:szCs w:val="20"/>
              </w:rPr>
              <w:lastRenderedPageBreak/>
              <w:t>20</w:t>
            </w:r>
          </w:p>
        </w:tc>
        <w:tc>
          <w:tcPr>
            <w:tcW w:w="2835" w:type="dxa"/>
            <w:tcBorders>
              <w:top w:val="single" w:sz="8" w:space="0" w:color="000000"/>
              <w:left w:val="single" w:sz="8" w:space="0" w:color="000000"/>
              <w:bottom w:val="single" w:sz="8" w:space="0" w:color="000000"/>
              <w:right w:val="single" w:sz="8" w:space="0" w:color="000000"/>
            </w:tcBorders>
            <w:vAlign w:val="bottom"/>
          </w:tcPr>
          <w:p w14:paraId="36C85AFA" w14:textId="77777777" w:rsidR="008028D6" w:rsidRPr="006C0E43" w:rsidRDefault="008028D6" w:rsidP="008028D6">
            <w:pPr>
              <w:rPr>
                <w:color w:val="000000"/>
                <w:sz w:val="22"/>
                <w:szCs w:val="22"/>
              </w:rPr>
            </w:pPr>
            <w:r w:rsidRPr="006C0E43">
              <w:rPr>
                <w:color w:val="000000"/>
                <w:sz w:val="22"/>
                <w:szCs w:val="22"/>
              </w:rPr>
              <w:t>Умение найти выигрышную стратегию игры</w:t>
            </w:r>
          </w:p>
        </w:tc>
        <w:tc>
          <w:tcPr>
            <w:tcW w:w="1276" w:type="dxa"/>
            <w:tcBorders>
              <w:top w:val="single" w:sz="8" w:space="0" w:color="000000"/>
              <w:left w:val="single" w:sz="8" w:space="0" w:color="000000"/>
              <w:bottom w:val="single" w:sz="8" w:space="0" w:color="000000"/>
              <w:right w:val="single" w:sz="8" w:space="0" w:color="000000"/>
            </w:tcBorders>
            <w:vAlign w:val="bottom"/>
          </w:tcPr>
          <w:p w14:paraId="3F56F46C" w14:textId="77777777" w:rsidR="008028D6" w:rsidRPr="006C0E43" w:rsidRDefault="008028D6" w:rsidP="008028D6">
            <w:pPr>
              <w:jc w:val="center"/>
              <w:rPr>
                <w:color w:val="000000"/>
                <w:sz w:val="22"/>
                <w:szCs w:val="22"/>
              </w:rPr>
            </w:pPr>
            <w:r w:rsidRPr="006C0E43">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5EBB7A4" w14:textId="77777777" w:rsidR="008028D6" w:rsidRPr="00AA6434" w:rsidRDefault="008028D6" w:rsidP="008028D6">
            <w:pPr>
              <w:jc w:val="center"/>
              <w:rPr>
                <w:color w:val="000000"/>
                <w:sz w:val="22"/>
                <w:szCs w:val="22"/>
              </w:rPr>
            </w:pPr>
            <w:r w:rsidRPr="00AA6434">
              <w:rPr>
                <w:color w:val="000000"/>
                <w:sz w:val="22"/>
                <w:szCs w:val="22"/>
              </w:rPr>
              <w:t>53,6%</w:t>
            </w:r>
          </w:p>
        </w:tc>
        <w:tc>
          <w:tcPr>
            <w:tcW w:w="2296" w:type="dxa"/>
            <w:tcBorders>
              <w:top w:val="single" w:sz="8" w:space="0" w:color="000000"/>
              <w:left w:val="single" w:sz="8" w:space="0" w:color="000000"/>
              <w:bottom w:val="single" w:sz="8" w:space="0" w:color="000000"/>
              <w:right w:val="single" w:sz="8" w:space="0" w:color="000000"/>
            </w:tcBorders>
            <w:vAlign w:val="bottom"/>
          </w:tcPr>
          <w:p w14:paraId="3EF0D157" w14:textId="77777777" w:rsidR="008028D6" w:rsidRPr="00AA6434" w:rsidRDefault="008028D6" w:rsidP="008028D6">
            <w:pPr>
              <w:jc w:val="center"/>
              <w:rPr>
                <w:color w:val="000000"/>
                <w:sz w:val="22"/>
                <w:szCs w:val="22"/>
              </w:rPr>
            </w:pPr>
            <w:r w:rsidRPr="00AA6434">
              <w:rPr>
                <w:color w:val="000000"/>
                <w:sz w:val="22"/>
                <w:szCs w:val="22"/>
              </w:rPr>
              <w:t>10,0%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79BCA60" w14:textId="77777777" w:rsidR="008028D6" w:rsidRPr="00AA6434" w:rsidRDefault="008028D6" w:rsidP="008028D6">
            <w:pPr>
              <w:jc w:val="center"/>
              <w:rPr>
                <w:color w:val="000000"/>
                <w:sz w:val="22"/>
                <w:szCs w:val="22"/>
              </w:rPr>
            </w:pPr>
            <w:r w:rsidRPr="00AA6434">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6EAFA18F" w14:textId="77777777" w:rsidR="008028D6" w:rsidRPr="00AA6434" w:rsidRDefault="008028D6" w:rsidP="008028D6">
            <w:pPr>
              <w:jc w:val="center"/>
              <w:rPr>
                <w:color w:val="000000"/>
                <w:sz w:val="22"/>
                <w:szCs w:val="22"/>
              </w:rPr>
            </w:pPr>
            <w:r w:rsidRPr="00AA6434">
              <w:rPr>
                <w:color w:val="000000"/>
                <w:sz w:val="22"/>
                <w:szCs w:val="22"/>
              </w:rPr>
              <w:t>77,6%</w:t>
            </w:r>
          </w:p>
        </w:tc>
        <w:tc>
          <w:tcPr>
            <w:tcW w:w="1786" w:type="dxa"/>
            <w:tcBorders>
              <w:top w:val="single" w:sz="8" w:space="0" w:color="000000"/>
              <w:left w:val="single" w:sz="8" w:space="0" w:color="000000"/>
              <w:bottom w:val="single" w:sz="8" w:space="0" w:color="000000"/>
              <w:right w:val="single" w:sz="8" w:space="0" w:color="000000"/>
            </w:tcBorders>
            <w:vAlign w:val="bottom"/>
          </w:tcPr>
          <w:p w14:paraId="62D5DF3C" w14:textId="77777777" w:rsidR="008028D6" w:rsidRPr="00AA6434" w:rsidRDefault="008028D6" w:rsidP="008028D6">
            <w:pPr>
              <w:jc w:val="center"/>
              <w:rPr>
                <w:color w:val="000000"/>
                <w:sz w:val="22"/>
                <w:szCs w:val="22"/>
              </w:rPr>
            </w:pPr>
            <w:r w:rsidRPr="00AA6434">
              <w:rPr>
                <w:color w:val="000000"/>
                <w:sz w:val="22"/>
                <w:szCs w:val="22"/>
              </w:rPr>
              <w:t>100,0%</w:t>
            </w:r>
          </w:p>
        </w:tc>
      </w:tr>
      <w:tr w:rsidR="008028D6" w:rsidRPr="00AA6434" w14:paraId="0A20E4C0"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5C334E2" w14:textId="77777777" w:rsidR="008028D6" w:rsidRPr="00CC3194" w:rsidRDefault="008028D6" w:rsidP="008028D6">
            <w:pPr>
              <w:autoSpaceDE w:val="0"/>
              <w:autoSpaceDN w:val="0"/>
              <w:adjustRightInd w:val="0"/>
              <w:ind w:firstLine="67"/>
              <w:jc w:val="center"/>
              <w:rPr>
                <w:sz w:val="22"/>
                <w:szCs w:val="20"/>
              </w:rPr>
            </w:pPr>
            <w:r>
              <w:rPr>
                <w:sz w:val="22"/>
                <w:szCs w:val="20"/>
              </w:rPr>
              <w:t>21</w:t>
            </w:r>
          </w:p>
        </w:tc>
        <w:tc>
          <w:tcPr>
            <w:tcW w:w="2835" w:type="dxa"/>
            <w:tcBorders>
              <w:top w:val="single" w:sz="8" w:space="0" w:color="000000"/>
              <w:left w:val="single" w:sz="8" w:space="0" w:color="000000"/>
              <w:bottom w:val="single" w:sz="8" w:space="0" w:color="000000"/>
              <w:right w:val="single" w:sz="8" w:space="0" w:color="000000"/>
            </w:tcBorders>
            <w:vAlign w:val="bottom"/>
          </w:tcPr>
          <w:p w14:paraId="7CD07B1E" w14:textId="77777777" w:rsidR="008028D6" w:rsidRPr="006C0E43" w:rsidRDefault="008028D6" w:rsidP="008028D6">
            <w:pPr>
              <w:rPr>
                <w:color w:val="000000"/>
                <w:sz w:val="22"/>
                <w:szCs w:val="22"/>
              </w:rPr>
            </w:pPr>
            <w:r w:rsidRPr="006C0E43">
              <w:rPr>
                <w:color w:val="000000"/>
                <w:sz w:val="22"/>
                <w:szCs w:val="22"/>
              </w:rPr>
              <w:t>Умение построить дерево игры по заданному алгоритму и найти выигрышную стратегию</w:t>
            </w:r>
          </w:p>
        </w:tc>
        <w:tc>
          <w:tcPr>
            <w:tcW w:w="1276" w:type="dxa"/>
            <w:tcBorders>
              <w:top w:val="single" w:sz="8" w:space="0" w:color="000000"/>
              <w:left w:val="single" w:sz="8" w:space="0" w:color="000000"/>
              <w:bottom w:val="single" w:sz="8" w:space="0" w:color="000000"/>
              <w:right w:val="single" w:sz="8" w:space="0" w:color="000000"/>
            </w:tcBorders>
            <w:vAlign w:val="bottom"/>
          </w:tcPr>
          <w:p w14:paraId="651036DE" w14:textId="77777777" w:rsidR="008028D6" w:rsidRPr="006C0E43" w:rsidRDefault="008028D6" w:rsidP="008028D6">
            <w:pPr>
              <w:jc w:val="center"/>
              <w:rPr>
                <w:color w:val="000000"/>
                <w:sz w:val="22"/>
                <w:szCs w:val="22"/>
              </w:rPr>
            </w:pPr>
            <w:r w:rsidRPr="006C0E43">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3A15BDFD" w14:textId="77777777" w:rsidR="008028D6" w:rsidRPr="00AA6434" w:rsidRDefault="008028D6" w:rsidP="008028D6">
            <w:pPr>
              <w:jc w:val="center"/>
              <w:rPr>
                <w:color w:val="000000"/>
                <w:sz w:val="22"/>
                <w:szCs w:val="22"/>
              </w:rPr>
            </w:pPr>
            <w:r w:rsidRPr="00AA6434">
              <w:rPr>
                <w:color w:val="000000"/>
                <w:sz w:val="22"/>
                <w:szCs w:val="22"/>
              </w:rPr>
              <w:t>57,6%</w:t>
            </w:r>
          </w:p>
        </w:tc>
        <w:tc>
          <w:tcPr>
            <w:tcW w:w="2296" w:type="dxa"/>
            <w:tcBorders>
              <w:top w:val="single" w:sz="8" w:space="0" w:color="000000"/>
              <w:left w:val="single" w:sz="8" w:space="0" w:color="000000"/>
              <w:bottom w:val="single" w:sz="8" w:space="0" w:color="000000"/>
              <w:right w:val="single" w:sz="8" w:space="0" w:color="000000"/>
            </w:tcBorders>
            <w:vAlign w:val="bottom"/>
          </w:tcPr>
          <w:p w14:paraId="6F26567E" w14:textId="77777777" w:rsidR="008028D6" w:rsidRPr="00AA6434" w:rsidRDefault="008028D6" w:rsidP="008028D6">
            <w:pPr>
              <w:jc w:val="center"/>
              <w:rPr>
                <w:color w:val="000000"/>
                <w:sz w:val="22"/>
                <w:szCs w:val="22"/>
              </w:rPr>
            </w:pPr>
            <w:r w:rsidRPr="00AA6434">
              <w:rPr>
                <w:color w:val="000000"/>
                <w:sz w:val="22"/>
                <w:szCs w:val="22"/>
              </w:rPr>
              <w:t>10,0%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CD119D5" w14:textId="77777777" w:rsidR="008028D6" w:rsidRPr="00AA6434" w:rsidRDefault="008028D6" w:rsidP="008028D6">
            <w:pPr>
              <w:jc w:val="center"/>
              <w:rPr>
                <w:color w:val="000000"/>
                <w:sz w:val="22"/>
                <w:szCs w:val="22"/>
              </w:rPr>
            </w:pPr>
            <w:r w:rsidRPr="00AA6434">
              <w:rPr>
                <w:color w:val="000000"/>
                <w:sz w:val="22"/>
                <w:szCs w:val="22"/>
              </w:rPr>
              <w:t>26,9%</w:t>
            </w:r>
          </w:p>
        </w:tc>
        <w:tc>
          <w:tcPr>
            <w:tcW w:w="1786" w:type="dxa"/>
            <w:tcBorders>
              <w:top w:val="single" w:sz="8" w:space="0" w:color="000000"/>
              <w:left w:val="single" w:sz="8" w:space="0" w:color="000000"/>
              <w:bottom w:val="single" w:sz="8" w:space="0" w:color="000000"/>
              <w:right w:val="single" w:sz="8" w:space="0" w:color="000000"/>
            </w:tcBorders>
            <w:vAlign w:val="bottom"/>
          </w:tcPr>
          <w:p w14:paraId="6CD8D62B" w14:textId="77777777" w:rsidR="008028D6" w:rsidRPr="00AA6434" w:rsidRDefault="008028D6" w:rsidP="008028D6">
            <w:pPr>
              <w:jc w:val="center"/>
              <w:rPr>
                <w:color w:val="000000"/>
                <w:sz w:val="22"/>
                <w:szCs w:val="22"/>
              </w:rPr>
            </w:pPr>
            <w:r w:rsidRPr="00AA6434">
              <w:rPr>
                <w:color w:val="000000"/>
                <w:sz w:val="22"/>
                <w:szCs w:val="22"/>
              </w:rPr>
              <w:t>86,2%</w:t>
            </w:r>
          </w:p>
        </w:tc>
        <w:tc>
          <w:tcPr>
            <w:tcW w:w="1786" w:type="dxa"/>
            <w:tcBorders>
              <w:top w:val="single" w:sz="8" w:space="0" w:color="000000"/>
              <w:left w:val="single" w:sz="8" w:space="0" w:color="000000"/>
              <w:bottom w:val="single" w:sz="8" w:space="0" w:color="000000"/>
              <w:right w:val="single" w:sz="8" w:space="0" w:color="000000"/>
            </w:tcBorders>
            <w:vAlign w:val="bottom"/>
          </w:tcPr>
          <w:p w14:paraId="559D2F00" w14:textId="77777777" w:rsidR="008028D6" w:rsidRPr="00AA6434" w:rsidRDefault="008028D6" w:rsidP="008028D6">
            <w:pPr>
              <w:jc w:val="center"/>
              <w:rPr>
                <w:color w:val="000000"/>
                <w:sz w:val="22"/>
                <w:szCs w:val="22"/>
              </w:rPr>
            </w:pPr>
            <w:r w:rsidRPr="00AA6434">
              <w:rPr>
                <w:color w:val="000000"/>
                <w:sz w:val="22"/>
                <w:szCs w:val="22"/>
              </w:rPr>
              <w:t>100,0%</w:t>
            </w:r>
          </w:p>
        </w:tc>
      </w:tr>
      <w:tr w:rsidR="008028D6" w:rsidRPr="00AA6434" w14:paraId="27DAC834"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AF453BF" w14:textId="77777777" w:rsidR="008028D6" w:rsidRPr="00CC3194" w:rsidRDefault="008028D6" w:rsidP="008028D6">
            <w:pPr>
              <w:autoSpaceDE w:val="0"/>
              <w:autoSpaceDN w:val="0"/>
              <w:adjustRightInd w:val="0"/>
              <w:ind w:firstLine="67"/>
              <w:jc w:val="center"/>
              <w:rPr>
                <w:sz w:val="22"/>
                <w:szCs w:val="20"/>
              </w:rPr>
            </w:pPr>
            <w:r>
              <w:rPr>
                <w:sz w:val="22"/>
                <w:szCs w:val="20"/>
              </w:rPr>
              <w:t>22</w:t>
            </w:r>
          </w:p>
        </w:tc>
        <w:tc>
          <w:tcPr>
            <w:tcW w:w="2835" w:type="dxa"/>
            <w:tcBorders>
              <w:top w:val="single" w:sz="8" w:space="0" w:color="000000"/>
              <w:left w:val="single" w:sz="8" w:space="0" w:color="000000"/>
              <w:bottom w:val="single" w:sz="8" w:space="0" w:color="000000"/>
              <w:right w:val="single" w:sz="8" w:space="0" w:color="000000"/>
            </w:tcBorders>
            <w:vAlign w:val="bottom"/>
          </w:tcPr>
          <w:p w14:paraId="7A3D907D" w14:textId="77777777" w:rsidR="008028D6" w:rsidRPr="006C0E43" w:rsidRDefault="008028D6" w:rsidP="008028D6">
            <w:pPr>
              <w:rPr>
                <w:color w:val="000000"/>
                <w:sz w:val="22"/>
                <w:szCs w:val="22"/>
              </w:rPr>
            </w:pPr>
            <w:r w:rsidRPr="006C0E43">
              <w:rPr>
                <w:color w:val="000000"/>
                <w:sz w:val="22"/>
                <w:szCs w:val="22"/>
              </w:rPr>
              <w:t>Построение математических моделей для решения практических задач. Архитектура современных компьютеров. Многопроцессорные системы</w:t>
            </w:r>
          </w:p>
        </w:tc>
        <w:tc>
          <w:tcPr>
            <w:tcW w:w="1276" w:type="dxa"/>
            <w:tcBorders>
              <w:top w:val="single" w:sz="8" w:space="0" w:color="000000"/>
              <w:left w:val="single" w:sz="8" w:space="0" w:color="000000"/>
              <w:bottom w:val="single" w:sz="8" w:space="0" w:color="000000"/>
              <w:right w:val="single" w:sz="8" w:space="0" w:color="000000"/>
            </w:tcBorders>
            <w:vAlign w:val="bottom"/>
          </w:tcPr>
          <w:p w14:paraId="26DCFDE7" w14:textId="77777777" w:rsidR="008028D6" w:rsidRPr="006C0E43" w:rsidRDefault="008028D6" w:rsidP="008028D6">
            <w:pPr>
              <w:jc w:val="center"/>
              <w:rPr>
                <w:color w:val="000000"/>
                <w:sz w:val="22"/>
                <w:szCs w:val="22"/>
              </w:rPr>
            </w:pPr>
            <w:r w:rsidRPr="006C0E43">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07054F61" w14:textId="77777777" w:rsidR="008028D6" w:rsidRPr="00AA6434" w:rsidRDefault="008028D6" w:rsidP="008028D6">
            <w:pPr>
              <w:jc w:val="center"/>
              <w:rPr>
                <w:color w:val="000000"/>
                <w:sz w:val="22"/>
                <w:szCs w:val="22"/>
              </w:rPr>
            </w:pPr>
            <w:r w:rsidRPr="00AA6434">
              <w:rPr>
                <w:color w:val="000000"/>
                <w:sz w:val="22"/>
                <w:szCs w:val="22"/>
              </w:rPr>
              <w:t>41,7%</w:t>
            </w:r>
          </w:p>
        </w:tc>
        <w:tc>
          <w:tcPr>
            <w:tcW w:w="2296" w:type="dxa"/>
            <w:tcBorders>
              <w:top w:val="single" w:sz="8" w:space="0" w:color="000000"/>
              <w:left w:val="single" w:sz="8" w:space="0" w:color="000000"/>
              <w:bottom w:val="single" w:sz="8" w:space="0" w:color="000000"/>
              <w:right w:val="single" w:sz="8" w:space="0" w:color="000000"/>
            </w:tcBorders>
            <w:vAlign w:val="bottom"/>
          </w:tcPr>
          <w:p w14:paraId="71C2E226" w14:textId="77777777" w:rsidR="008028D6" w:rsidRPr="00AA6434" w:rsidRDefault="008028D6" w:rsidP="008028D6">
            <w:pPr>
              <w:jc w:val="center"/>
              <w:rPr>
                <w:color w:val="000000"/>
                <w:sz w:val="22"/>
                <w:szCs w:val="22"/>
              </w:rPr>
            </w:pPr>
            <w:r w:rsidRPr="00AA6434">
              <w:rPr>
                <w:color w:val="000000"/>
                <w:sz w:val="22"/>
                <w:szCs w:val="22"/>
              </w:rPr>
              <w:t>5,0%</w:t>
            </w:r>
          </w:p>
        </w:tc>
        <w:tc>
          <w:tcPr>
            <w:tcW w:w="1786" w:type="dxa"/>
            <w:tcBorders>
              <w:top w:val="single" w:sz="8" w:space="0" w:color="000000"/>
              <w:left w:val="single" w:sz="8" w:space="0" w:color="000000"/>
              <w:bottom w:val="single" w:sz="8" w:space="0" w:color="000000"/>
              <w:right w:val="single" w:sz="8" w:space="0" w:color="000000"/>
            </w:tcBorders>
            <w:vAlign w:val="bottom"/>
          </w:tcPr>
          <w:p w14:paraId="5C6AC88F" w14:textId="77777777" w:rsidR="008028D6" w:rsidRPr="00AA6434" w:rsidRDefault="008028D6" w:rsidP="008028D6">
            <w:pPr>
              <w:jc w:val="center"/>
              <w:rPr>
                <w:color w:val="000000"/>
                <w:sz w:val="22"/>
                <w:szCs w:val="22"/>
              </w:rPr>
            </w:pPr>
            <w:r w:rsidRPr="00AA6434">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079D006D" w14:textId="77777777" w:rsidR="008028D6" w:rsidRPr="00AA6434" w:rsidRDefault="008028D6" w:rsidP="008028D6">
            <w:pPr>
              <w:jc w:val="center"/>
              <w:rPr>
                <w:color w:val="000000"/>
                <w:sz w:val="22"/>
                <w:szCs w:val="22"/>
              </w:rPr>
            </w:pPr>
            <w:r w:rsidRPr="00AA6434">
              <w:rPr>
                <w:color w:val="000000"/>
                <w:sz w:val="22"/>
                <w:szCs w:val="22"/>
              </w:rPr>
              <w:t>55,2%</w:t>
            </w:r>
          </w:p>
        </w:tc>
        <w:tc>
          <w:tcPr>
            <w:tcW w:w="1786" w:type="dxa"/>
            <w:tcBorders>
              <w:top w:val="single" w:sz="8" w:space="0" w:color="000000"/>
              <w:left w:val="single" w:sz="8" w:space="0" w:color="000000"/>
              <w:bottom w:val="single" w:sz="8" w:space="0" w:color="000000"/>
              <w:right w:val="single" w:sz="8" w:space="0" w:color="000000"/>
            </w:tcBorders>
            <w:vAlign w:val="bottom"/>
          </w:tcPr>
          <w:p w14:paraId="2D260D59" w14:textId="77777777" w:rsidR="008028D6" w:rsidRPr="00AA6434" w:rsidRDefault="008028D6" w:rsidP="008028D6">
            <w:pPr>
              <w:jc w:val="center"/>
              <w:rPr>
                <w:color w:val="000000"/>
                <w:sz w:val="22"/>
                <w:szCs w:val="22"/>
              </w:rPr>
            </w:pPr>
            <w:r w:rsidRPr="00AA6434">
              <w:rPr>
                <w:color w:val="000000"/>
                <w:sz w:val="22"/>
                <w:szCs w:val="22"/>
              </w:rPr>
              <w:t>81,0%</w:t>
            </w:r>
          </w:p>
        </w:tc>
      </w:tr>
      <w:tr w:rsidR="008028D6" w:rsidRPr="00AA6434" w14:paraId="2E90DDFB"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F3F4790" w14:textId="77777777" w:rsidR="008028D6" w:rsidRPr="00CC3194" w:rsidRDefault="008028D6" w:rsidP="008028D6">
            <w:pPr>
              <w:autoSpaceDE w:val="0"/>
              <w:autoSpaceDN w:val="0"/>
              <w:adjustRightInd w:val="0"/>
              <w:ind w:firstLine="67"/>
              <w:jc w:val="center"/>
              <w:rPr>
                <w:sz w:val="22"/>
                <w:szCs w:val="20"/>
              </w:rPr>
            </w:pPr>
            <w:r>
              <w:rPr>
                <w:sz w:val="22"/>
                <w:szCs w:val="20"/>
              </w:rPr>
              <w:t>23</w:t>
            </w:r>
          </w:p>
        </w:tc>
        <w:tc>
          <w:tcPr>
            <w:tcW w:w="2835" w:type="dxa"/>
            <w:tcBorders>
              <w:top w:val="single" w:sz="8" w:space="0" w:color="000000"/>
              <w:left w:val="single" w:sz="8" w:space="0" w:color="000000"/>
              <w:bottom w:val="single" w:sz="8" w:space="0" w:color="000000"/>
              <w:right w:val="single" w:sz="8" w:space="0" w:color="000000"/>
            </w:tcBorders>
            <w:vAlign w:val="bottom"/>
          </w:tcPr>
          <w:p w14:paraId="09A91C88" w14:textId="77777777" w:rsidR="008028D6" w:rsidRPr="006C0E43" w:rsidRDefault="008028D6" w:rsidP="008028D6">
            <w:pPr>
              <w:rPr>
                <w:color w:val="000000"/>
                <w:sz w:val="22"/>
                <w:szCs w:val="22"/>
              </w:rPr>
            </w:pPr>
            <w:r w:rsidRPr="006C0E43">
              <w:rPr>
                <w:color w:val="000000"/>
                <w:sz w:val="22"/>
                <w:szCs w:val="22"/>
              </w:rPr>
              <w:t>Умение анализировать ход исполнения алгоритма</w:t>
            </w:r>
          </w:p>
        </w:tc>
        <w:tc>
          <w:tcPr>
            <w:tcW w:w="1276" w:type="dxa"/>
            <w:tcBorders>
              <w:top w:val="single" w:sz="8" w:space="0" w:color="000000"/>
              <w:left w:val="single" w:sz="8" w:space="0" w:color="000000"/>
              <w:bottom w:val="single" w:sz="8" w:space="0" w:color="000000"/>
              <w:right w:val="single" w:sz="8" w:space="0" w:color="000000"/>
            </w:tcBorders>
            <w:vAlign w:val="bottom"/>
          </w:tcPr>
          <w:p w14:paraId="37B8503E" w14:textId="77777777" w:rsidR="008028D6" w:rsidRPr="006C0E43" w:rsidRDefault="008028D6" w:rsidP="008028D6">
            <w:pPr>
              <w:jc w:val="center"/>
              <w:rPr>
                <w:color w:val="000000"/>
                <w:sz w:val="22"/>
                <w:szCs w:val="22"/>
              </w:rPr>
            </w:pPr>
            <w:r w:rsidRPr="006C0E43">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34EB3543" w14:textId="77777777" w:rsidR="008028D6" w:rsidRPr="00AA6434" w:rsidRDefault="008028D6" w:rsidP="008028D6">
            <w:pPr>
              <w:jc w:val="center"/>
              <w:rPr>
                <w:color w:val="000000"/>
                <w:sz w:val="22"/>
                <w:szCs w:val="22"/>
              </w:rPr>
            </w:pPr>
            <w:r w:rsidRPr="00AA6434">
              <w:rPr>
                <w:color w:val="000000"/>
                <w:sz w:val="22"/>
                <w:szCs w:val="22"/>
              </w:rPr>
              <w:t>33,8%</w:t>
            </w:r>
          </w:p>
        </w:tc>
        <w:tc>
          <w:tcPr>
            <w:tcW w:w="2296" w:type="dxa"/>
            <w:tcBorders>
              <w:top w:val="single" w:sz="8" w:space="0" w:color="000000"/>
              <w:left w:val="single" w:sz="8" w:space="0" w:color="000000"/>
              <w:bottom w:val="single" w:sz="8" w:space="0" w:color="000000"/>
              <w:right w:val="single" w:sz="8" w:space="0" w:color="000000"/>
            </w:tcBorders>
            <w:vAlign w:val="bottom"/>
          </w:tcPr>
          <w:p w14:paraId="3E6723E8"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5D94996" w14:textId="77777777" w:rsidR="008028D6" w:rsidRPr="00AA6434" w:rsidRDefault="008028D6" w:rsidP="008028D6">
            <w:pPr>
              <w:jc w:val="center"/>
              <w:rPr>
                <w:color w:val="000000"/>
                <w:sz w:val="22"/>
                <w:szCs w:val="22"/>
              </w:rPr>
            </w:pPr>
            <w:r w:rsidRPr="00AA6434">
              <w:rPr>
                <w:color w:val="000000"/>
                <w:sz w:val="22"/>
                <w:szCs w:val="22"/>
              </w:rPr>
              <w:t>1,9%</w:t>
            </w:r>
          </w:p>
        </w:tc>
        <w:tc>
          <w:tcPr>
            <w:tcW w:w="1786" w:type="dxa"/>
            <w:tcBorders>
              <w:top w:val="single" w:sz="8" w:space="0" w:color="000000"/>
              <w:left w:val="single" w:sz="8" w:space="0" w:color="000000"/>
              <w:bottom w:val="single" w:sz="8" w:space="0" w:color="000000"/>
              <w:right w:val="single" w:sz="8" w:space="0" w:color="000000"/>
            </w:tcBorders>
            <w:vAlign w:val="bottom"/>
          </w:tcPr>
          <w:p w14:paraId="4BE8ABD9" w14:textId="77777777" w:rsidR="008028D6" w:rsidRPr="00AA6434" w:rsidRDefault="008028D6" w:rsidP="008028D6">
            <w:pPr>
              <w:jc w:val="center"/>
              <w:rPr>
                <w:color w:val="000000"/>
                <w:sz w:val="22"/>
                <w:szCs w:val="22"/>
              </w:rPr>
            </w:pPr>
            <w:r w:rsidRPr="00AA6434">
              <w:rPr>
                <w:color w:val="000000"/>
                <w:sz w:val="22"/>
                <w:szCs w:val="22"/>
              </w:rPr>
              <w:t>53,4%</w:t>
            </w:r>
          </w:p>
        </w:tc>
        <w:tc>
          <w:tcPr>
            <w:tcW w:w="1786" w:type="dxa"/>
            <w:tcBorders>
              <w:top w:val="single" w:sz="8" w:space="0" w:color="000000"/>
              <w:left w:val="single" w:sz="8" w:space="0" w:color="000000"/>
              <w:bottom w:val="single" w:sz="8" w:space="0" w:color="000000"/>
              <w:right w:val="single" w:sz="8" w:space="0" w:color="000000"/>
            </w:tcBorders>
            <w:vAlign w:val="bottom"/>
          </w:tcPr>
          <w:p w14:paraId="3815920D" w14:textId="77777777" w:rsidR="008028D6" w:rsidRPr="00AA6434" w:rsidRDefault="008028D6" w:rsidP="008028D6">
            <w:pPr>
              <w:jc w:val="center"/>
              <w:rPr>
                <w:color w:val="000000"/>
                <w:sz w:val="22"/>
                <w:szCs w:val="22"/>
              </w:rPr>
            </w:pPr>
            <w:r w:rsidRPr="00AA6434">
              <w:rPr>
                <w:color w:val="000000"/>
                <w:sz w:val="22"/>
                <w:szCs w:val="22"/>
              </w:rPr>
              <w:t>90,5%</w:t>
            </w:r>
          </w:p>
        </w:tc>
      </w:tr>
      <w:tr w:rsidR="008028D6" w:rsidRPr="00AA6434" w14:paraId="7C6CAC0D"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6A0B72F" w14:textId="77777777" w:rsidR="008028D6" w:rsidRPr="00CC3194" w:rsidRDefault="008028D6" w:rsidP="008028D6">
            <w:pPr>
              <w:autoSpaceDE w:val="0"/>
              <w:autoSpaceDN w:val="0"/>
              <w:adjustRightInd w:val="0"/>
              <w:ind w:firstLine="67"/>
              <w:jc w:val="center"/>
              <w:rPr>
                <w:sz w:val="22"/>
                <w:szCs w:val="20"/>
              </w:rPr>
            </w:pPr>
            <w:r>
              <w:rPr>
                <w:sz w:val="22"/>
                <w:szCs w:val="20"/>
              </w:rPr>
              <w:t>24</w:t>
            </w:r>
          </w:p>
        </w:tc>
        <w:tc>
          <w:tcPr>
            <w:tcW w:w="2835" w:type="dxa"/>
            <w:tcBorders>
              <w:top w:val="single" w:sz="8" w:space="0" w:color="000000"/>
              <w:left w:val="single" w:sz="8" w:space="0" w:color="000000"/>
              <w:bottom w:val="single" w:sz="8" w:space="0" w:color="000000"/>
              <w:right w:val="single" w:sz="8" w:space="0" w:color="000000"/>
            </w:tcBorders>
            <w:vAlign w:val="bottom"/>
          </w:tcPr>
          <w:p w14:paraId="5EA0471C" w14:textId="77777777" w:rsidR="008028D6" w:rsidRPr="006C0E43" w:rsidRDefault="008028D6" w:rsidP="008028D6">
            <w:pPr>
              <w:rPr>
                <w:color w:val="000000"/>
                <w:sz w:val="22"/>
                <w:szCs w:val="22"/>
              </w:rPr>
            </w:pPr>
            <w:r w:rsidRPr="006C0E43">
              <w:rPr>
                <w:color w:val="000000"/>
                <w:sz w:val="22"/>
                <w:szCs w:val="22"/>
              </w:rPr>
              <w:t>Умение создавать собственные программы (10-20 строк) для обработки символьной информации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45D4F07D" w14:textId="77777777" w:rsidR="008028D6" w:rsidRPr="006C0E43" w:rsidRDefault="008028D6" w:rsidP="008028D6">
            <w:pPr>
              <w:jc w:val="center"/>
              <w:rPr>
                <w:color w:val="000000"/>
                <w:sz w:val="22"/>
                <w:szCs w:val="22"/>
              </w:rPr>
            </w:pPr>
            <w:r w:rsidRPr="006C0E43">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151AB3CB" w14:textId="77777777" w:rsidR="008028D6" w:rsidRPr="00AA6434" w:rsidRDefault="008028D6" w:rsidP="008028D6">
            <w:pPr>
              <w:jc w:val="center"/>
              <w:rPr>
                <w:color w:val="000000"/>
                <w:sz w:val="22"/>
                <w:szCs w:val="22"/>
              </w:rPr>
            </w:pPr>
            <w:r w:rsidRPr="00AA6434">
              <w:rPr>
                <w:color w:val="000000"/>
                <w:sz w:val="22"/>
                <w:szCs w:val="22"/>
              </w:rPr>
              <w:t>1,3%</w:t>
            </w:r>
          </w:p>
        </w:tc>
        <w:tc>
          <w:tcPr>
            <w:tcW w:w="2296" w:type="dxa"/>
            <w:tcBorders>
              <w:top w:val="single" w:sz="8" w:space="0" w:color="000000"/>
              <w:left w:val="single" w:sz="8" w:space="0" w:color="000000"/>
              <w:bottom w:val="single" w:sz="8" w:space="0" w:color="000000"/>
              <w:right w:val="single" w:sz="8" w:space="0" w:color="000000"/>
            </w:tcBorders>
            <w:vAlign w:val="bottom"/>
          </w:tcPr>
          <w:p w14:paraId="3C70380E"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8234B9A"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D18169B"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02812F8" w14:textId="77777777" w:rsidR="008028D6" w:rsidRPr="00AA6434" w:rsidRDefault="008028D6" w:rsidP="008028D6">
            <w:pPr>
              <w:jc w:val="center"/>
              <w:rPr>
                <w:color w:val="000000"/>
                <w:sz w:val="22"/>
                <w:szCs w:val="22"/>
              </w:rPr>
            </w:pPr>
            <w:r w:rsidRPr="00AA6434">
              <w:rPr>
                <w:color w:val="000000"/>
                <w:sz w:val="22"/>
                <w:szCs w:val="22"/>
              </w:rPr>
              <w:t>9,5%</w:t>
            </w:r>
          </w:p>
        </w:tc>
      </w:tr>
      <w:tr w:rsidR="008028D6" w:rsidRPr="00AA6434" w14:paraId="7E681BE1"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0116781" w14:textId="77777777" w:rsidR="008028D6" w:rsidRPr="00CC3194" w:rsidRDefault="008028D6" w:rsidP="008028D6">
            <w:pPr>
              <w:autoSpaceDE w:val="0"/>
              <w:autoSpaceDN w:val="0"/>
              <w:adjustRightInd w:val="0"/>
              <w:ind w:firstLine="67"/>
              <w:jc w:val="center"/>
              <w:rPr>
                <w:sz w:val="22"/>
                <w:szCs w:val="20"/>
              </w:rPr>
            </w:pPr>
            <w:r>
              <w:rPr>
                <w:sz w:val="22"/>
                <w:szCs w:val="20"/>
              </w:rPr>
              <w:t>25</w:t>
            </w:r>
          </w:p>
        </w:tc>
        <w:tc>
          <w:tcPr>
            <w:tcW w:w="2835" w:type="dxa"/>
            <w:tcBorders>
              <w:top w:val="single" w:sz="8" w:space="0" w:color="000000"/>
              <w:left w:val="single" w:sz="8" w:space="0" w:color="000000"/>
              <w:bottom w:val="single" w:sz="8" w:space="0" w:color="000000"/>
              <w:right w:val="single" w:sz="8" w:space="0" w:color="000000"/>
            </w:tcBorders>
            <w:vAlign w:val="bottom"/>
          </w:tcPr>
          <w:p w14:paraId="66BCB892" w14:textId="77777777" w:rsidR="008028D6" w:rsidRPr="006C0E43" w:rsidRDefault="008028D6" w:rsidP="008028D6">
            <w:pPr>
              <w:rPr>
                <w:color w:val="000000"/>
                <w:sz w:val="22"/>
                <w:szCs w:val="22"/>
              </w:rPr>
            </w:pPr>
            <w:r w:rsidRPr="006C0E43">
              <w:rPr>
                <w:color w:val="000000"/>
                <w:sz w:val="22"/>
                <w:szCs w:val="22"/>
              </w:rPr>
              <w:t xml:space="preserve">Умение </w:t>
            </w:r>
            <w:proofErr w:type="spellStart"/>
            <w:r w:rsidRPr="006C0E43">
              <w:rPr>
                <w:color w:val="000000"/>
                <w:sz w:val="22"/>
                <w:szCs w:val="22"/>
              </w:rPr>
              <w:t>создаватьсобственные</w:t>
            </w:r>
            <w:proofErr w:type="spellEnd"/>
            <w:r w:rsidRPr="006C0E43">
              <w:rPr>
                <w:color w:val="000000"/>
                <w:sz w:val="22"/>
                <w:szCs w:val="22"/>
              </w:rPr>
              <w:t xml:space="preserve"> программы  (10–20 строк) для обработки целочисленной информации</w:t>
            </w:r>
          </w:p>
        </w:tc>
        <w:tc>
          <w:tcPr>
            <w:tcW w:w="1276" w:type="dxa"/>
            <w:tcBorders>
              <w:top w:val="single" w:sz="8" w:space="0" w:color="000000"/>
              <w:left w:val="single" w:sz="8" w:space="0" w:color="000000"/>
              <w:bottom w:val="single" w:sz="8" w:space="0" w:color="000000"/>
              <w:right w:val="single" w:sz="8" w:space="0" w:color="000000"/>
            </w:tcBorders>
            <w:vAlign w:val="bottom"/>
          </w:tcPr>
          <w:p w14:paraId="7101AADA" w14:textId="77777777" w:rsidR="008028D6" w:rsidRPr="006C0E43" w:rsidRDefault="008028D6" w:rsidP="008028D6">
            <w:pPr>
              <w:jc w:val="center"/>
              <w:rPr>
                <w:color w:val="000000"/>
                <w:sz w:val="22"/>
                <w:szCs w:val="22"/>
              </w:rPr>
            </w:pPr>
            <w:r w:rsidRPr="006C0E43">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68046A06" w14:textId="77777777" w:rsidR="008028D6" w:rsidRPr="00AA6434" w:rsidRDefault="008028D6" w:rsidP="008028D6">
            <w:pPr>
              <w:jc w:val="center"/>
              <w:rPr>
                <w:color w:val="000000"/>
                <w:sz w:val="22"/>
                <w:szCs w:val="22"/>
              </w:rPr>
            </w:pPr>
            <w:r w:rsidRPr="00AA6434">
              <w:rPr>
                <w:color w:val="000000"/>
                <w:sz w:val="22"/>
                <w:szCs w:val="22"/>
              </w:rPr>
              <w:t>5,3%</w:t>
            </w:r>
          </w:p>
        </w:tc>
        <w:tc>
          <w:tcPr>
            <w:tcW w:w="2296" w:type="dxa"/>
            <w:tcBorders>
              <w:top w:val="single" w:sz="8" w:space="0" w:color="000000"/>
              <w:left w:val="single" w:sz="8" w:space="0" w:color="000000"/>
              <w:bottom w:val="single" w:sz="8" w:space="0" w:color="000000"/>
              <w:right w:val="single" w:sz="8" w:space="0" w:color="000000"/>
            </w:tcBorders>
            <w:vAlign w:val="bottom"/>
          </w:tcPr>
          <w:p w14:paraId="0C6459B3"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0D1E2A0"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EEFC941" w14:textId="77777777" w:rsidR="008028D6" w:rsidRPr="00AA6434" w:rsidRDefault="008028D6" w:rsidP="008028D6">
            <w:pPr>
              <w:jc w:val="center"/>
              <w:rPr>
                <w:color w:val="000000"/>
                <w:sz w:val="22"/>
                <w:szCs w:val="22"/>
              </w:rPr>
            </w:pPr>
            <w:r w:rsidRPr="00AA6434">
              <w:rPr>
                <w:color w:val="000000"/>
                <w:sz w:val="22"/>
                <w:szCs w:val="22"/>
              </w:rPr>
              <w:t>1,7%</w:t>
            </w:r>
          </w:p>
        </w:tc>
        <w:tc>
          <w:tcPr>
            <w:tcW w:w="1786" w:type="dxa"/>
            <w:tcBorders>
              <w:top w:val="single" w:sz="8" w:space="0" w:color="000000"/>
              <w:left w:val="single" w:sz="8" w:space="0" w:color="000000"/>
              <w:bottom w:val="single" w:sz="8" w:space="0" w:color="000000"/>
              <w:right w:val="single" w:sz="8" w:space="0" w:color="000000"/>
            </w:tcBorders>
            <w:vAlign w:val="bottom"/>
          </w:tcPr>
          <w:p w14:paraId="20086DC7" w14:textId="77777777" w:rsidR="008028D6" w:rsidRPr="00AA6434" w:rsidRDefault="008028D6" w:rsidP="008028D6">
            <w:pPr>
              <w:jc w:val="center"/>
              <w:rPr>
                <w:color w:val="000000"/>
                <w:sz w:val="22"/>
                <w:szCs w:val="22"/>
              </w:rPr>
            </w:pPr>
            <w:r w:rsidRPr="00AA6434">
              <w:rPr>
                <w:color w:val="000000"/>
                <w:sz w:val="22"/>
                <w:szCs w:val="22"/>
              </w:rPr>
              <w:t>33,3%</w:t>
            </w:r>
          </w:p>
        </w:tc>
      </w:tr>
      <w:tr w:rsidR="008028D6" w:rsidRPr="00AA6434" w14:paraId="45C157EB"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B029237" w14:textId="77777777" w:rsidR="008028D6" w:rsidRPr="00CC3194" w:rsidRDefault="008028D6" w:rsidP="008028D6">
            <w:pPr>
              <w:autoSpaceDE w:val="0"/>
              <w:autoSpaceDN w:val="0"/>
              <w:adjustRightInd w:val="0"/>
              <w:ind w:firstLine="67"/>
              <w:jc w:val="center"/>
              <w:rPr>
                <w:sz w:val="22"/>
                <w:szCs w:val="20"/>
              </w:rPr>
            </w:pPr>
            <w:r>
              <w:rPr>
                <w:sz w:val="22"/>
                <w:szCs w:val="20"/>
              </w:rPr>
              <w:t>26</w:t>
            </w:r>
          </w:p>
        </w:tc>
        <w:tc>
          <w:tcPr>
            <w:tcW w:w="2835" w:type="dxa"/>
            <w:tcBorders>
              <w:top w:val="single" w:sz="8" w:space="0" w:color="000000"/>
              <w:left w:val="single" w:sz="8" w:space="0" w:color="000000"/>
              <w:bottom w:val="single" w:sz="8" w:space="0" w:color="000000"/>
              <w:right w:val="single" w:sz="8" w:space="0" w:color="000000"/>
            </w:tcBorders>
            <w:vAlign w:val="bottom"/>
          </w:tcPr>
          <w:p w14:paraId="2CB039CC" w14:textId="77777777" w:rsidR="008028D6" w:rsidRPr="006C0E43" w:rsidRDefault="008028D6" w:rsidP="008028D6">
            <w:pPr>
              <w:rPr>
                <w:color w:val="000000"/>
                <w:sz w:val="22"/>
                <w:szCs w:val="22"/>
              </w:rPr>
            </w:pPr>
            <w:r w:rsidRPr="006C0E43">
              <w:rPr>
                <w:color w:val="000000"/>
                <w:sz w:val="22"/>
                <w:szCs w:val="22"/>
              </w:rPr>
              <w:t>Умение обрабатывать целочисленную информацию с использованием сортировки</w:t>
            </w:r>
          </w:p>
        </w:tc>
        <w:tc>
          <w:tcPr>
            <w:tcW w:w="1276" w:type="dxa"/>
            <w:tcBorders>
              <w:top w:val="single" w:sz="8" w:space="0" w:color="000000"/>
              <w:left w:val="single" w:sz="8" w:space="0" w:color="000000"/>
              <w:bottom w:val="single" w:sz="8" w:space="0" w:color="000000"/>
              <w:right w:val="single" w:sz="8" w:space="0" w:color="000000"/>
            </w:tcBorders>
            <w:vAlign w:val="bottom"/>
          </w:tcPr>
          <w:p w14:paraId="7FA61DA6" w14:textId="77777777" w:rsidR="008028D6" w:rsidRPr="006C0E43" w:rsidRDefault="008028D6" w:rsidP="008028D6">
            <w:pPr>
              <w:jc w:val="center"/>
              <w:rPr>
                <w:color w:val="000000"/>
                <w:sz w:val="22"/>
                <w:szCs w:val="22"/>
              </w:rPr>
            </w:pPr>
            <w:r w:rsidRPr="006C0E43">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2CC61A4" w14:textId="77777777" w:rsidR="008028D6" w:rsidRPr="00AA6434" w:rsidRDefault="008028D6" w:rsidP="008028D6">
            <w:pPr>
              <w:jc w:val="center"/>
              <w:rPr>
                <w:color w:val="000000"/>
                <w:sz w:val="22"/>
                <w:szCs w:val="22"/>
              </w:rPr>
            </w:pPr>
            <w:r w:rsidRPr="00AA6434">
              <w:rPr>
                <w:color w:val="000000"/>
                <w:sz w:val="22"/>
                <w:szCs w:val="22"/>
              </w:rPr>
              <w:t>2,3%</w:t>
            </w:r>
          </w:p>
        </w:tc>
        <w:tc>
          <w:tcPr>
            <w:tcW w:w="2296" w:type="dxa"/>
            <w:tcBorders>
              <w:top w:val="single" w:sz="8" w:space="0" w:color="000000"/>
              <w:left w:val="single" w:sz="8" w:space="0" w:color="000000"/>
              <w:bottom w:val="single" w:sz="8" w:space="0" w:color="000000"/>
              <w:right w:val="single" w:sz="8" w:space="0" w:color="000000"/>
            </w:tcBorders>
            <w:vAlign w:val="bottom"/>
          </w:tcPr>
          <w:p w14:paraId="15CA9FA1"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95AAF2B"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6FEC9A1"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78A0A7E" w14:textId="77777777" w:rsidR="008028D6" w:rsidRPr="00AA6434" w:rsidRDefault="008028D6" w:rsidP="008028D6">
            <w:pPr>
              <w:jc w:val="center"/>
              <w:rPr>
                <w:color w:val="000000"/>
                <w:sz w:val="22"/>
                <w:szCs w:val="22"/>
              </w:rPr>
            </w:pPr>
            <w:r w:rsidRPr="00AA6434">
              <w:rPr>
                <w:color w:val="000000"/>
                <w:sz w:val="22"/>
                <w:szCs w:val="22"/>
              </w:rPr>
              <w:t>16,7%</w:t>
            </w:r>
          </w:p>
        </w:tc>
      </w:tr>
      <w:tr w:rsidR="008028D6" w:rsidRPr="00AA6434" w14:paraId="06A2F819" w14:textId="77777777" w:rsidTr="008028D6">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2556AB8A" w14:textId="77777777" w:rsidR="008028D6" w:rsidRPr="00CC3194" w:rsidRDefault="008028D6" w:rsidP="008028D6">
            <w:pPr>
              <w:autoSpaceDE w:val="0"/>
              <w:autoSpaceDN w:val="0"/>
              <w:adjustRightInd w:val="0"/>
              <w:ind w:firstLine="67"/>
              <w:jc w:val="center"/>
              <w:rPr>
                <w:sz w:val="22"/>
                <w:szCs w:val="20"/>
              </w:rPr>
            </w:pPr>
            <w:r>
              <w:rPr>
                <w:sz w:val="22"/>
                <w:szCs w:val="20"/>
              </w:rPr>
              <w:lastRenderedPageBreak/>
              <w:t>27</w:t>
            </w:r>
          </w:p>
        </w:tc>
        <w:tc>
          <w:tcPr>
            <w:tcW w:w="2835" w:type="dxa"/>
            <w:tcBorders>
              <w:top w:val="single" w:sz="8" w:space="0" w:color="000000"/>
              <w:left w:val="single" w:sz="8" w:space="0" w:color="000000"/>
              <w:bottom w:val="single" w:sz="8" w:space="0" w:color="000000"/>
              <w:right w:val="single" w:sz="8" w:space="0" w:color="000000"/>
            </w:tcBorders>
            <w:vAlign w:val="bottom"/>
          </w:tcPr>
          <w:p w14:paraId="08FF8675" w14:textId="77777777" w:rsidR="008028D6" w:rsidRPr="006C0E43" w:rsidRDefault="008028D6" w:rsidP="008028D6">
            <w:pPr>
              <w:rPr>
                <w:color w:val="000000"/>
                <w:sz w:val="22"/>
                <w:szCs w:val="22"/>
              </w:rPr>
            </w:pPr>
            <w:r w:rsidRPr="006C0E43">
              <w:rPr>
                <w:color w:val="000000"/>
                <w:sz w:val="22"/>
                <w:szCs w:val="22"/>
              </w:rPr>
              <w:t xml:space="preserve">Умение выполнять последовательность решения задач анализа данных: сбор первичных данных, очистка и оценка качества данных, выбор и построение модели, преобразование данных, визуализация данных, интерпретация результатов </w:t>
            </w:r>
          </w:p>
        </w:tc>
        <w:tc>
          <w:tcPr>
            <w:tcW w:w="1276" w:type="dxa"/>
            <w:tcBorders>
              <w:top w:val="single" w:sz="8" w:space="0" w:color="000000"/>
              <w:left w:val="single" w:sz="8" w:space="0" w:color="000000"/>
              <w:bottom w:val="single" w:sz="8" w:space="0" w:color="000000"/>
              <w:right w:val="single" w:sz="8" w:space="0" w:color="000000"/>
            </w:tcBorders>
            <w:vAlign w:val="bottom"/>
          </w:tcPr>
          <w:p w14:paraId="4DD5E841" w14:textId="77777777" w:rsidR="008028D6" w:rsidRPr="006C0E43" w:rsidRDefault="008028D6" w:rsidP="008028D6">
            <w:pPr>
              <w:jc w:val="center"/>
              <w:rPr>
                <w:color w:val="000000"/>
                <w:sz w:val="22"/>
                <w:szCs w:val="22"/>
              </w:rPr>
            </w:pPr>
            <w:r w:rsidRPr="006C0E43">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23BF6D5" w14:textId="77777777" w:rsidR="008028D6" w:rsidRPr="00AA6434" w:rsidRDefault="008028D6" w:rsidP="008028D6">
            <w:pPr>
              <w:jc w:val="center"/>
              <w:rPr>
                <w:color w:val="000000"/>
                <w:sz w:val="22"/>
                <w:szCs w:val="22"/>
              </w:rPr>
            </w:pPr>
            <w:r w:rsidRPr="00AA6434">
              <w:rPr>
                <w:color w:val="000000"/>
                <w:sz w:val="22"/>
                <w:szCs w:val="22"/>
              </w:rPr>
              <w:t>11,6%</w:t>
            </w:r>
          </w:p>
        </w:tc>
        <w:tc>
          <w:tcPr>
            <w:tcW w:w="2296" w:type="dxa"/>
            <w:tcBorders>
              <w:top w:val="single" w:sz="8" w:space="0" w:color="000000"/>
              <w:left w:val="single" w:sz="8" w:space="0" w:color="000000"/>
              <w:bottom w:val="single" w:sz="8" w:space="0" w:color="000000"/>
              <w:right w:val="single" w:sz="8" w:space="0" w:color="000000"/>
            </w:tcBorders>
            <w:vAlign w:val="bottom"/>
          </w:tcPr>
          <w:p w14:paraId="71790E76"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C2CB0D7" w14:textId="77777777" w:rsidR="008028D6" w:rsidRPr="00AA6434" w:rsidRDefault="008028D6" w:rsidP="008028D6">
            <w:pPr>
              <w:jc w:val="center"/>
              <w:rPr>
                <w:color w:val="000000"/>
                <w:sz w:val="22"/>
                <w:szCs w:val="22"/>
              </w:rPr>
            </w:pPr>
            <w:r w:rsidRPr="00AA64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988F834" w14:textId="77777777" w:rsidR="008028D6" w:rsidRPr="00AA6434" w:rsidRDefault="008028D6" w:rsidP="008028D6">
            <w:pPr>
              <w:jc w:val="center"/>
              <w:rPr>
                <w:color w:val="000000"/>
                <w:sz w:val="22"/>
                <w:szCs w:val="22"/>
              </w:rPr>
            </w:pPr>
            <w:r w:rsidRPr="00AA6434">
              <w:rPr>
                <w:color w:val="000000"/>
                <w:sz w:val="22"/>
                <w:szCs w:val="22"/>
              </w:rPr>
              <w:t>4,3%</w:t>
            </w:r>
          </w:p>
        </w:tc>
        <w:tc>
          <w:tcPr>
            <w:tcW w:w="1786" w:type="dxa"/>
            <w:tcBorders>
              <w:top w:val="single" w:sz="8" w:space="0" w:color="000000"/>
              <w:left w:val="single" w:sz="8" w:space="0" w:color="000000"/>
              <w:bottom w:val="single" w:sz="8" w:space="0" w:color="000000"/>
              <w:right w:val="single" w:sz="8" w:space="0" w:color="000000"/>
            </w:tcBorders>
            <w:vAlign w:val="bottom"/>
          </w:tcPr>
          <w:p w14:paraId="46A6C366" w14:textId="77777777" w:rsidR="008028D6" w:rsidRPr="00AA6434" w:rsidRDefault="008028D6" w:rsidP="008028D6">
            <w:pPr>
              <w:jc w:val="center"/>
              <w:rPr>
                <w:color w:val="000000"/>
                <w:sz w:val="22"/>
                <w:szCs w:val="22"/>
              </w:rPr>
            </w:pPr>
            <w:r w:rsidRPr="00AA6434">
              <w:rPr>
                <w:color w:val="000000"/>
                <w:sz w:val="22"/>
                <w:szCs w:val="22"/>
              </w:rPr>
              <w:t>71,4%</w:t>
            </w:r>
          </w:p>
        </w:tc>
      </w:tr>
    </w:tbl>
    <w:p w14:paraId="35149AF8" w14:textId="77777777" w:rsidR="00375A83" w:rsidRDefault="00375A83" w:rsidP="00194AFF">
      <w:pPr>
        <w:ind w:firstLine="567"/>
        <w:contextualSpacing/>
        <w:jc w:val="both"/>
        <w:rPr>
          <w:i/>
          <w:iCs/>
        </w:rPr>
      </w:pPr>
    </w:p>
    <w:p w14:paraId="7289E54C" w14:textId="77777777" w:rsidR="003A417F" w:rsidRDefault="003A417F" w:rsidP="003A417F">
      <w:pPr>
        <w:pStyle w:val="af7"/>
        <w:keepNext/>
        <w:ind w:left="567"/>
        <w:rPr>
          <w:noProof/>
        </w:rPr>
      </w:pPr>
      <w:r w:rsidRPr="00F579AB">
        <w:t xml:space="preserve">Таблица </w:t>
      </w:r>
      <w:r w:rsidR="00A70EA4">
        <w:t>2</w:t>
      </w:r>
      <w:r>
        <w:noBreakHyphen/>
      </w:r>
      <w:fldSimple w:instr=" SEQ Таблица \* ARABIC \s 1 ">
        <w:r w:rsidR="00AF57A4">
          <w:rPr>
            <w:noProof/>
          </w:rPr>
          <w:t>14</w:t>
        </w:r>
      </w:fldSimple>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8028D6" w:rsidRPr="00CC3194" w14:paraId="46742209" w14:textId="77777777" w:rsidTr="008028D6">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2F2E8035" w14:textId="77777777" w:rsidR="008028D6" w:rsidRPr="00CC3194" w:rsidRDefault="008028D6" w:rsidP="008028D6">
            <w:pPr>
              <w:autoSpaceDE w:val="0"/>
              <w:autoSpaceDN w:val="0"/>
              <w:adjustRightInd w:val="0"/>
              <w:jc w:val="center"/>
              <w:rPr>
                <w:sz w:val="22"/>
                <w:szCs w:val="20"/>
              </w:rPr>
            </w:pPr>
            <w:r w:rsidRPr="00CC3194">
              <w:rPr>
                <w:bCs/>
                <w:sz w:val="22"/>
                <w:szCs w:val="20"/>
              </w:rPr>
              <w:t>Номер</w:t>
            </w:r>
          </w:p>
          <w:p w14:paraId="25F944CD" w14:textId="77777777" w:rsidR="008028D6" w:rsidRPr="00CC3194" w:rsidRDefault="008028D6" w:rsidP="008028D6">
            <w:pPr>
              <w:autoSpaceDE w:val="0"/>
              <w:autoSpaceDN w:val="0"/>
              <w:adjustRightInd w:val="0"/>
              <w:jc w:val="center"/>
              <w:rPr>
                <w:sz w:val="22"/>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66D13440" w14:textId="77777777" w:rsidR="008028D6" w:rsidRPr="00CC3194" w:rsidRDefault="008028D6" w:rsidP="008028D6">
            <w:pPr>
              <w:autoSpaceDE w:val="0"/>
              <w:autoSpaceDN w:val="0"/>
              <w:adjustRightInd w:val="0"/>
              <w:jc w:val="center"/>
              <w:rPr>
                <w:sz w:val="22"/>
                <w:szCs w:val="20"/>
              </w:rPr>
            </w:pPr>
            <w:r>
              <w:rPr>
                <w:bCs/>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02CE7BE8" w14:textId="77777777" w:rsidR="008028D6" w:rsidRPr="00CC3194" w:rsidRDefault="008028D6" w:rsidP="008028D6">
            <w:pPr>
              <w:jc w:val="center"/>
              <w:rPr>
                <w:bCs/>
                <w:sz w:val="22"/>
                <w:szCs w:val="20"/>
              </w:rPr>
            </w:pPr>
            <w:r w:rsidRPr="00CC3194">
              <w:rPr>
                <w:sz w:val="22"/>
                <w:szCs w:val="20"/>
              </w:rPr>
              <w:t xml:space="preserve">Процент </w:t>
            </w:r>
            <w:r>
              <w:rPr>
                <w:sz w:val="22"/>
                <w:szCs w:val="20"/>
              </w:rPr>
              <w:t xml:space="preserve">участников экзамена в субъекте Российской Федерации, </w:t>
            </w:r>
            <w:r>
              <w:rPr>
                <w:sz w:val="22"/>
                <w:szCs w:val="20"/>
              </w:rPr>
              <w:b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8028D6" w:rsidRPr="00CC3194" w14:paraId="50210F03" w14:textId="77777777" w:rsidTr="008028D6">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704A9A4C" w14:textId="77777777" w:rsidR="008028D6" w:rsidRPr="00CC3194" w:rsidRDefault="008028D6" w:rsidP="008028D6">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790E3D15" w14:textId="77777777" w:rsidR="008028D6" w:rsidRPr="00CC3194" w:rsidRDefault="008028D6" w:rsidP="008028D6">
            <w:pPr>
              <w:autoSpaceDE w:val="0"/>
              <w:autoSpaceDN w:val="0"/>
              <w:adjustRightInd w:val="0"/>
              <w:jc w:val="center"/>
              <w:rPr>
                <w:bCs/>
                <w:sz w:val="22"/>
                <w:szCs w:val="20"/>
              </w:rPr>
            </w:pPr>
          </w:p>
        </w:tc>
        <w:tc>
          <w:tcPr>
            <w:tcW w:w="2516" w:type="dxa"/>
            <w:tcBorders>
              <w:top w:val="single" w:sz="8" w:space="0" w:color="000000"/>
              <w:left w:val="single" w:sz="8" w:space="0" w:color="000000"/>
              <w:bottom w:val="single" w:sz="8" w:space="0" w:color="000000"/>
              <w:right w:val="single" w:sz="8" w:space="0" w:color="000000"/>
            </w:tcBorders>
          </w:tcPr>
          <w:p w14:paraId="324A48FD" w14:textId="77777777" w:rsidR="008028D6" w:rsidRPr="00CC3194" w:rsidRDefault="008028D6" w:rsidP="008028D6">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66DEDD36" w14:textId="77777777" w:rsidR="008028D6" w:rsidRPr="00CC3194" w:rsidRDefault="008028D6" w:rsidP="008028D6">
            <w:pPr>
              <w:autoSpaceDE w:val="0"/>
              <w:autoSpaceDN w:val="0"/>
              <w:adjustRightInd w:val="0"/>
              <w:jc w:val="center"/>
              <w:rPr>
                <w:bCs/>
                <w:sz w:val="22"/>
                <w:szCs w:val="20"/>
              </w:rPr>
            </w:pPr>
            <w:r w:rsidRPr="00CC3194">
              <w:rPr>
                <w:bCs/>
                <w:sz w:val="22"/>
                <w:szCs w:val="20"/>
              </w:rPr>
              <w:t xml:space="preserve">в группе от минимального до 60 </w:t>
            </w:r>
            <w:proofErr w:type="spellStart"/>
            <w:r w:rsidRPr="00CC3194">
              <w:rPr>
                <w:bCs/>
                <w:sz w:val="22"/>
                <w:szCs w:val="20"/>
              </w:rPr>
              <w:t>т.б</w:t>
            </w:r>
            <w:proofErr w:type="spellEnd"/>
            <w:r w:rsidRPr="00CC3194">
              <w:rPr>
                <w:bCs/>
                <w:sz w:val="22"/>
                <w:szCs w:val="20"/>
              </w:rPr>
              <w:t>.</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0ED94F84" w14:textId="77777777" w:rsidR="008028D6" w:rsidRPr="00CC3194" w:rsidRDefault="008028D6" w:rsidP="008028D6">
            <w:pPr>
              <w:autoSpaceDE w:val="0"/>
              <w:autoSpaceDN w:val="0"/>
              <w:adjustRightInd w:val="0"/>
              <w:jc w:val="center"/>
              <w:rPr>
                <w:bCs/>
                <w:sz w:val="22"/>
                <w:szCs w:val="20"/>
              </w:rPr>
            </w:pPr>
            <w:r w:rsidRPr="00CC3194">
              <w:rPr>
                <w:bCs/>
                <w:sz w:val="22"/>
                <w:szCs w:val="20"/>
              </w:rPr>
              <w:t xml:space="preserve">в группе от 61 до 80 </w:t>
            </w:r>
            <w:proofErr w:type="spellStart"/>
            <w:r w:rsidRPr="00CC3194">
              <w:rPr>
                <w:bCs/>
                <w:sz w:val="22"/>
                <w:szCs w:val="20"/>
              </w:rPr>
              <w:t>т.б</w:t>
            </w:r>
            <w:proofErr w:type="spellEnd"/>
            <w:r w:rsidRPr="00CC3194">
              <w:rPr>
                <w:bCs/>
                <w:sz w:val="22"/>
                <w:szCs w:val="20"/>
              </w:rPr>
              <w:t>.</w:t>
            </w:r>
            <w:r>
              <w:rPr>
                <w:bCs/>
                <w:sz w:val="22"/>
                <w:szCs w:val="20"/>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41CC27D6" w14:textId="77777777" w:rsidR="008028D6" w:rsidRPr="00CC3194" w:rsidRDefault="008028D6" w:rsidP="008028D6">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 xml:space="preserve">от 81 до 100 </w:t>
            </w:r>
            <w:proofErr w:type="spellStart"/>
            <w:r w:rsidRPr="00CC3194">
              <w:rPr>
                <w:bCs/>
                <w:sz w:val="22"/>
                <w:szCs w:val="20"/>
              </w:rPr>
              <w:t>т.б</w:t>
            </w:r>
            <w:proofErr w:type="spellEnd"/>
            <w:r w:rsidRPr="00CC3194">
              <w:rPr>
                <w:bCs/>
                <w:sz w:val="22"/>
                <w:szCs w:val="20"/>
              </w:rPr>
              <w:t>.</w:t>
            </w:r>
            <w:r>
              <w:rPr>
                <w:bCs/>
                <w:sz w:val="22"/>
                <w:szCs w:val="20"/>
              </w:rPr>
              <w:t>, %</w:t>
            </w:r>
          </w:p>
        </w:tc>
      </w:tr>
      <w:tr w:rsidR="008028D6" w:rsidRPr="003C6057" w14:paraId="303C19AD"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F49D0DD"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6DDE81E7"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C2A7009" w14:textId="77777777" w:rsidR="008028D6" w:rsidRPr="00D15B7D" w:rsidRDefault="008028D6" w:rsidP="008028D6">
            <w:pPr>
              <w:jc w:val="center"/>
              <w:rPr>
                <w:color w:val="000000"/>
                <w:sz w:val="22"/>
                <w:szCs w:val="22"/>
              </w:rPr>
            </w:pPr>
            <w:r w:rsidRPr="00D15B7D">
              <w:rPr>
                <w:color w:val="000000"/>
                <w:sz w:val="22"/>
                <w:szCs w:val="22"/>
              </w:rPr>
              <w:t>25%</w:t>
            </w:r>
          </w:p>
        </w:tc>
        <w:tc>
          <w:tcPr>
            <w:tcW w:w="2516" w:type="dxa"/>
            <w:tcBorders>
              <w:top w:val="single" w:sz="8" w:space="0" w:color="000000"/>
              <w:left w:val="single" w:sz="8" w:space="0" w:color="000000"/>
              <w:bottom w:val="single" w:sz="8" w:space="0" w:color="000000"/>
              <w:right w:val="single" w:sz="8" w:space="0" w:color="000000"/>
            </w:tcBorders>
            <w:vAlign w:val="bottom"/>
          </w:tcPr>
          <w:p w14:paraId="5318B926" w14:textId="77777777" w:rsidR="008028D6" w:rsidRPr="003F7DEC" w:rsidRDefault="008028D6" w:rsidP="008028D6">
            <w:pPr>
              <w:jc w:val="center"/>
              <w:rPr>
                <w:color w:val="000000"/>
                <w:sz w:val="22"/>
                <w:szCs w:val="22"/>
              </w:rPr>
            </w:pPr>
            <w:r w:rsidRPr="003F7DEC">
              <w:rPr>
                <w:color w:val="000000"/>
                <w:sz w:val="22"/>
                <w:szCs w:val="22"/>
              </w:rPr>
              <w:t>7,7%</w:t>
            </w:r>
          </w:p>
        </w:tc>
        <w:tc>
          <w:tcPr>
            <w:tcW w:w="2516" w:type="dxa"/>
            <w:tcBorders>
              <w:top w:val="single" w:sz="8" w:space="0" w:color="000000"/>
              <w:left w:val="single" w:sz="8" w:space="0" w:color="000000"/>
              <w:bottom w:val="single" w:sz="8" w:space="0" w:color="000000"/>
              <w:right w:val="single" w:sz="8" w:space="0" w:color="000000"/>
            </w:tcBorders>
            <w:vAlign w:val="bottom"/>
          </w:tcPr>
          <w:p w14:paraId="7683C343" w14:textId="77777777" w:rsidR="008028D6" w:rsidRPr="00F55C3E" w:rsidRDefault="008028D6" w:rsidP="008028D6">
            <w:pPr>
              <w:jc w:val="center"/>
              <w:rPr>
                <w:color w:val="000000"/>
                <w:sz w:val="22"/>
                <w:szCs w:val="22"/>
              </w:rPr>
            </w:pPr>
            <w:r w:rsidRPr="00F55C3E">
              <w:rPr>
                <w:color w:val="000000"/>
                <w:sz w:val="22"/>
                <w:szCs w:val="22"/>
              </w:rPr>
              <w:t>1,7%</w:t>
            </w:r>
          </w:p>
        </w:tc>
        <w:tc>
          <w:tcPr>
            <w:tcW w:w="2449" w:type="dxa"/>
            <w:tcBorders>
              <w:top w:val="single" w:sz="8" w:space="0" w:color="000000"/>
              <w:left w:val="single" w:sz="8" w:space="0" w:color="000000"/>
              <w:bottom w:val="single" w:sz="8" w:space="0" w:color="000000"/>
              <w:right w:val="single" w:sz="8" w:space="0" w:color="000000"/>
            </w:tcBorders>
            <w:vAlign w:val="bottom"/>
          </w:tcPr>
          <w:p w14:paraId="37E6E716" w14:textId="77777777" w:rsidR="008028D6" w:rsidRPr="003C6057" w:rsidRDefault="008028D6" w:rsidP="008028D6">
            <w:pPr>
              <w:jc w:val="center"/>
              <w:rPr>
                <w:color w:val="000000"/>
                <w:sz w:val="22"/>
                <w:szCs w:val="22"/>
              </w:rPr>
            </w:pPr>
            <w:r w:rsidRPr="003C6057">
              <w:rPr>
                <w:color w:val="000000"/>
                <w:sz w:val="22"/>
                <w:szCs w:val="22"/>
              </w:rPr>
              <w:t>0,0%</w:t>
            </w:r>
          </w:p>
        </w:tc>
      </w:tr>
      <w:tr w:rsidR="008028D6" w:rsidRPr="003C6057" w14:paraId="78C8FECD"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CB1BDCB"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19CAD437"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53BEFB1" w14:textId="77777777" w:rsidR="008028D6" w:rsidRPr="00D15B7D" w:rsidRDefault="008028D6" w:rsidP="008028D6">
            <w:pPr>
              <w:jc w:val="center"/>
              <w:rPr>
                <w:color w:val="000000"/>
                <w:sz w:val="22"/>
                <w:szCs w:val="22"/>
              </w:rPr>
            </w:pPr>
            <w:r w:rsidRPr="00D15B7D">
              <w:rPr>
                <w:color w:val="000000"/>
                <w:sz w:val="22"/>
                <w:szCs w:val="22"/>
              </w:rPr>
              <w:t>75,0%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7670522" w14:textId="77777777" w:rsidR="008028D6" w:rsidRPr="003F7DEC" w:rsidRDefault="008028D6" w:rsidP="008028D6">
            <w:pPr>
              <w:jc w:val="center"/>
              <w:rPr>
                <w:color w:val="000000"/>
                <w:sz w:val="22"/>
                <w:szCs w:val="22"/>
              </w:rPr>
            </w:pPr>
            <w:r w:rsidRPr="003F7DEC">
              <w:rPr>
                <w:color w:val="000000"/>
                <w:sz w:val="22"/>
                <w:szCs w:val="22"/>
              </w:rPr>
              <w:t>92,3%</w:t>
            </w:r>
          </w:p>
        </w:tc>
        <w:tc>
          <w:tcPr>
            <w:tcW w:w="2516" w:type="dxa"/>
            <w:tcBorders>
              <w:top w:val="single" w:sz="8" w:space="0" w:color="000000"/>
              <w:left w:val="single" w:sz="8" w:space="0" w:color="000000"/>
              <w:bottom w:val="single" w:sz="8" w:space="0" w:color="000000"/>
              <w:right w:val="single" w:sz="8" w:space="0" w:color="000000"/>
            </w:tcBorders>
            <w:vAlign w:val="bottom"/>
          </w:tcPr>
          <w:p w14:paraId="063CCD29" w14:textId="77777777" w:rsidR="008028D6" w:rsidRPr="00F55C3E" w:rsidRDefault="008028D6" w:rsidP="008028D6">
            <w:pPr>
              <w:jc w:val="center"/>
              <w:rPr>
                <w:color w:val="000000"/>
                <w:sz w:val="22"/>
                <w:szCs w:val="22"/>
              </w:rPr>
            </w:pPr>
            <w:r w:rsidRPr="00F55C3E">
              <w:rPr>
                <w:color w:val="000000"/>
                <w:sz w:val="22"/>
                <w:szCs w:val="22"/>
              </w:rPr>
              <w:t>98,3%</w:t>
            </w:r>
          </w:p>
        </w:tc>
        <w:tc>
          <w:tcPr>
            <w:tcW w:w="2449" w:type="dxa"/>
            <w:tcBorders>
              <w:top w:val="single" w:sz="8" w:space="0" w:color="000000"/>
              <w:left w:val="single" w:sz="8" w:space="0" w:color="000000"/>
              <w:bottom w:val="single" w:sz="8" w:space="0" w:color="000000"/>
              <w:right w:val="single" w:sz="8" w:space="0" w:color="000000"/>
            </w:tcBorders>
            <w:vAlign w:val="bottom"/>
          </w:tcPr>
          <w:p w14:paraId="65974F45" w14:textId="77777777" w:rsidR="008028D6" w:rsidRPr="003C6057" w:rsidRDefault="008028D6" w:rsidP="008028D6">
            <w:pPr>
              <w:jc w:val="center"/>
              <w:rPr>
                <w:color w:val="000000"/>
                <w:sz w:val="22"/>
                <w:szCs w:val="22"/>
              </w:rPr>
            </w:pPr>
            <w:r w:rsidRPr="003C6057">
              <w:rPr>
                <w:color w:val="000000"/>
                <w:sz w:val="22"/>
                <w:szCs w:val="22"/>
              </w:rPr>
              <w:t>100,0%</w:t>
            </w:r>
          </w:p>
        </w:tc>
      </w:tr>
      <w:tr w:rsidR="008028D6" w:rsidRPr="003C6057" w14:paraId="566A837F"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1E3FE86" w14:textId="77777777" w:rsidR="008028D6" w:rsidRDefault="008028D6" w:rsidP="008028D6">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2A844DB"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C6647CB" w14:textId="77777777" w:rsidR="008028D6" w:rsidRPr="00D15B7D" w:rsidRDefault="008028D6" w:rsidP="008028D6">
            <w:pPr>
              <w:jc w:val="center"/>
              <w:rPr>
                <w:color w:val="000000"/>
                <w:sz w:val="22"/>
                <w:szCs w:val="22"/>
              </w:rPr>
            </w:pPr>
            <w:r w:rsidRPr="00D15B7D">
              <w:rPr>
                <w:color w:val="000000"/>
                <w:sz w:val="22"/>
                <w:szCs w:val="22"/>
              </w:rPr>
              <w:t>55%</w:t>
            </w:r>
          </w:p>
        </w:tc>
        <w:tc>
          <w:tcPr>
            <w:tcW w:w="2516" w:type="dxa"/>
            <w:tcBorders>
              <w:top w:val="single" w:sz="8" w:space="0" w:color="000000"/>
              <w:left w:val="single" w:sz="8" w:space="0" w:color="000000"/>
              <w:bottom w:val="single" w:sz="8" w:space="0" w:color="000000"/>
              <w:right w:val="single" w:sz="8" w:space="0" w:color="000000"/>
            </w:tcBorders>
            <w:vAlign w:val="bottom"/>
          </w:tcPr>
          <w:p w14:paraId="7ADD2676" w14:textId="77777777" w:rsidR="008028D6" w:rsidRPr="003F7DEC" w:rsidRDefault="008028D6" w:rsidP="008028D6">
            <w:pPr>
              <w:jc w:val="center"/>
              <w:rPr>
                <w:color w:val="000000"/>
                <w:sz w:val="22"/>
                <w:szCs w:val="22"/>
              </w:rPr>
            </w:pPr>
            <w:r w:rsidRPr="003F7DEC">
              <w:rPr>
                <w:color w:val="000000"/>
                <w:sz w:val="22"/>
                <w:szCs w:val="22"/>
              </w:rPr>
              <w:t>11,5%</w:t>
            </w:r>
          </w:p>
        </w:tc>
        <w:tc>
          <w:tcPr>
            <w:tcW w:w="2516" w:type="dxa"/>
            <w:tcBorders>
              <w:top w:val="single" w:sz="8" w:space="0" w:color="000000"/>
              <w:left w:val="single" w:sz="8" w:space="0" w:color="000000"/>
              <w:bottom w:val="single" w:sz="8" w:space="0" w:color="000000"/>
              <w:right w:val="single" w:sz="8" w:space="0" w:color="000000"/>
            </w:tcBorders>
            <w:vAlign w:val="bottom"/>
          </w:tcPr>
          <w:p w14:paraId="1119767B" w14:textId="77777777" w:rsidR="008028D6" w:rsidRPr="00F55C3E" w:rsidRDefault="008028D6" w:rsidP="008028D6">
            <w:pPr>
              <w:jc w:val="center"/>
              <w:rPr>
                <w:color w:val="000000"/>
                <w:sz w:val="22"/>
                <w:szCs w:val="22"/>
              </w:rPr>
            </w:pPr>
            <w:r w:rsidRPr="00F55C3E">
              <w:rPr>
                <w:color w:val="000000"/>
                <w:sz w:val="22"/>
                <w:szCs w:val="22"/>
              </w:rPr>
              <w:t>3,4%</w:t>
            </w:r>
          </w:p>
        </w:tc>
        <w:tc>
          <w:tcPr>
            <w:tcW w:w="2449" w:type="dxa"/>
            <w:tcBorders>
              <w:top w:val="single" w:sz="8" w:space="0" w:color="000000"/>
              <w:left w:val="single" w:sz="8" w:space="0" w:color="000000"/>
              <w:bottom w:val="single" w:sz="8" w:space="0" w:color="000000"/>
              <w:right w:val="single" w:sz="8" w:space="0" w:color="000000"/>
            </w:tcBorders>
            <w:vAlign w:val="bottom"/>
          </w:tcPr>
          <w:p w14:paraId="18E2F8AB" w14:textId="77777777" w:rsidR="008028D6" w:rsidRPr="003C6057" w:rsidRDefault="008028D6" w:rsidP="008028D6">
            <w:pPr>
              <w:jc w:val="center"/>
              <w:rPr>
                <w:color w:val="000000"/>
                <w:sz w:val="22"/>
                <w:szCs w:val="22"/>
              </w:rPr>
            </w:pPr>
            <w:r w:rsidRPr="003C6057">
              <w:rPr>
                <w:color w:val="000000"/>
                <w:sz w:val="22"/>
                <w:szCs w:val="22"/>
              </w:rPr>
              <w:t>0,0%</w:t>
            </w:r>
          </w:p>
        </w:tc>
      </w:tr>
      <w:tr w:rsidR="008028D6" w:rsidRPr="003C6057" w14:paraId="213402A2"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F439500" w14:textId="77777777" w:rsidR="008028D6" w:rsidRDefault="008028D6" w:rsidP="008028D6">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6EB7F01F"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183CE46" w14:textId="77777777" w:rsidR="008028D6" w:rsidRPr="00D15B7D" w:rsidRDefault="008028D6" w:rsidP="008028D6">
            <w:pPr>
              <w:jc w:val="center"/>
              <w:rPr>
                <w:color w:val="000000"/>
                <w:sz w:val="22"/>
                <w:szCs w:val="22"/>
              </w:rPr>
            </w:pPr>
            <w:r w:rsidRPr="00D15B7D">
              <w:rPr>
                <w:color w:val="000000"/>
                <w:sz w:val="22"/>
                <w:szCs w:val="22"/>
              </w:rPr>
              <w:t>45,0%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88D1464" w14:textId="77777777" w:rsidR="008028D6" w:rsidRPr="003F7DEC" w:rsidRDefault="008028D6" w:rsidP="008028D6">
            <w:pPr>
              <w:jc w:val="center"/>
              <w:rPr>
                <w:color w:val="000000"/>
                <w:sz w:val="22"/>
                <w:szCs w:val="22"/>
              </w:rPr>
            </w:pPr>
            <w:r w:rsidRPr="003F7DEC">
              <w:rPr>
                <w:color w:val="000000"/>
                <w:sz w:val="22"/>
                <w:szCs w:val="22"/>
              </w:rPr>
              <w:t>88,5%</w:t>
            </w:r>
          </w:p>
        </w:tc>
        <w:tc>
          <w:tcPr>
            <w:tcW w:w="2516" w:type="dxa"/>
            <w:tcBorders>
              <w:top w:val="single" w:sz="8" w:space="0" w:color="000000"/>
              <w:left w:val="single" w:sz="8" w:space="0" w:color="000000"/>
              <w:bottom w:val="single" w:sz="8" w:space="0" w:color="000000"/>
              <w:right w:val="single" w:sz="8" w:space="0" w:color="000000"/>
            </w:tcBorders>
            <w:vAlign w:val="bottom"/>
          </w:tcPr>
          <w:p w14:paraId="37542CAD" w14:textId="77777777" w:rsidR="008028D6" w:rsidRPr="00F55C3E" w:rsidRDefault="008028D6" w:rsidP="008028D6">
            <w:pPr>
              <w:jc w:val="center"/>
              <w:rPr>
                <w:color w:val="000000"/>
                <w:sz w:val="22"/>
                <w:szCs w:val="22"/>
              </w:rPr>
            </w:pPr>
            <w:r w:rsidRPr="00F55C3E">
              <w:rPr>
                <w:color w:val="000000"/>
                <w:sz w:val="22"/>
                <w:szCs w:val="22"/>
              </w:rPr>
              <w:t>96,6%</w:t>
            </w:r>
          </w:p>
        </w:tc>
        <w:tc>
          <w:tcPr>
            <w:tcW w:w="2449" w:type="dxa"/>
            <w:tcBorders>
              <w:top w:val="single" w:sz="8" w:space="0" w:color="000000"/>
              <w:left w:val="single" w:sz="8" w:space="0" w:color="000000"/>
              <w:bottom w:val="single" w:sz="8" w:space="0" w:color="000000"/>
              <w:right w:val="single" w:sz="8" w:space="0" w:color="000000"/>
            </w:tcBorders>
            <w:vAlign w:val="bottom"/>
          </w:tcPr>
          <w:p w14:paraId="3342B55A" w14:textId="77777777" w:rsidR="008028D6" w:rsidRPr="003C6057" w:rsidRDefault="008028D6" w:rsidP="008028D6">
            <w:pPr>
              <w:jc w:val="center"/>
              <w:rPr>
                <w:color w:val="000000"/>
                <w:sz w:val="22"/>
                <w:szCs w:val="22"/>
              </w:rPr>
            </w:pPr>
            <w:r w:rsidRPr="003C6057">
              <w:rPr>
                <w:color w:val="000000"/>
                <w:sz w:val="22"/>
                <w:szCs w:val="22"/>
              </w:rPr>
              <w:t>100,0%</w:t>
            </w:r>
          </w:p>
        </w:tc>
      </w:tr>
      <w:tr w:rsidR="008028D6" w:rsidRPr="003C6057" w14:paraId="0DE3ED1A"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355B885" w14:textId="77777777" w:rsidR="008028D6" w:rsidRDefault="008028D6" w:rsidP="008028D6">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6A94C4F1"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85450B4" w14:textId="77777777" w:rsidR="008028D6" w:rsidRPr="00D15B7D" w:rsidRDefault="008028D6" w:rsidP="008028D6">
            <w:pPr>
              <w:jc w:val="center"/>
              <w:rPr>
                <w:color w:val="000000"/>
                <w:sz w:val="22"/>
                <w:szCs w:val="22"/>
              </w:rPr>
            </w:pPr>
            <w:r w:rsidRPr="00D15B7D">
              <w:rPr>
                <w:color w:val="000000"/>
                <w:sz w:val="22"/>
                <w:szCs w:val="22"/>
              </w:rPr>
              <w:t>75%</w:t>
            </w:r>
          </w:p>
        </w:tc>
        <w:tc>
          <w:tcPr>
            <w:tcW w:w="2516" w:type="dxa"/>
            <w:tcBorders>
              <w:top w:val="single" w:sz="8" w:space="0" w:color="000000"/>
              <w:left w:val="single" w:sz="8" w:space="0" w:color="000000"/>
              <w:bottom w:val="single" w:sz="8" w:space="0" w:color="000000"/>
              <w:right w:val="single" w:sz="8" w:space="0" w:color="000000"/>
            </w:tcBorders>
            <w:vAlign w:val="bottom"/>
          </w:tcPr>
          <w:p w14:paraId="05A8EC99" w14:textId="77777777" w:rsidR="008028D6" w:rsidRPr="003F7DEC" w:rsidRDefault="008028D6" w:rsidP="008028D6">
            <w:pPr>
              <w:jc w:val="center"/>
              <w:rPr>
                <w:color w:val="000000"/>
                <w:sz w:val="22"/>
                <w:szCs w:val="22"/>
              </w:rPr>
            </w:pPr>
            <w:r w:rsidRPr="003F7DEC">
              <w:rPr>
                <w:color w:val="000000"/>
                <w:sz w:val="22"/>
                <w:szCs w:val="22"/>
              </w:rPr>
              <w:t>32,7%</w:t>
            </w:r>
          </w:p>
        </w:tc>
        <w:tc>
          <w:tcPr>
            <w:tcW w:w="2516" w:type="dxa"/>
            <w:tcBorders>
              <w:top w:val="single" w:sz="8" w:space="0" w:color="000000"/>
              <w:left w:val="single" w:sz="8" w:space="0" w:color="000000"/>
              <w:bottom w:val="single" w:sz="8" w:space="0" w:color="000000"/>
              <w:right w:val="single" w:sz="8" w:space="0" w:color="000000"/>
            </w:tcBorders>
            <w:vAlign w:val="bottom"/>
          </w:tcPr>
          <w:p w14:paraId="3C896FF1" w14:textId="77777777" w:rsidR="008028D6" w:rsidRPr="00F55C3E" w:rsidRDefault="008028D6" w:rsidP="008028D6">
            <w:pPr>
              <w:jc w:val="center"/>
              <w:rPr>
                <w:color w:val="000000"/>
                <w:sz w:val="22"/>
                <w:szCs w:val="22"/>
              </w:rPr>
            </w:pPr>
            <w:r w:rsidRPr="00F55C3E">
              <w:rPr>
                <w:color w:val="000000"/>
                <w:sz w:val="22"/>
                <w:szCs w:val="22"/>
              </w:rPr>
              <w:t>27,6%</w:t>
            </w:r>
          </w:p>
        </w:tc>
        <w:tc>
          <w:tcPr>
            <w:tcW w:w="2449" w:type="dxa"/>
            <w:tcBorders>
              <w:top w:val="single" w:sz="8" w:space="0" w:color="000000"/>
              <w:left w:val="single" w:sz="8" w:space="0" w:color="000000"/>
              <w:bottom w:val="single" w:sz="8" w:space="0" w:color="000000"/>
              <w:right w:val="single" w:sz="8" w:space="0" w:color="000000"/>
            </w:tcBorders>
            <w:vAlign w:val="bottom"/>
          </w:tcPr>
          <w:p w14:paraId="7F983987" w14:textId="77777777" w:rsidR="008028D6" w:rsidRPr="003C6057" w:rsidRDefault="008028D6" w:rsidP="008028D6">
            <w:pPr>
              <w:jc w:val="center"/>
              <w:rPr>
                <w:color w:val="000000"/>
                <w:sz w:val="22"/>
                <w:szCs w:val="22"/>
              </w:rPr>
            </w:pPr>
            <w:r w:rsidRPr="003C6057">
              <w:rPr>
                <w:color w:val="000000"/>
                <w:sz w:val="22"/>
                <w:szCs w:val="22"/>
              </w:rPr>
              <w:t>19,0%</w:t>
            </w:r>
          </w:p>
        </w:tc>
      </w:tr>
      <w:tr w:rsidR="008028D6" w:rsidRPr="003C6057" w14:paraId="35C8B4F5"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C0BB810" w14:textId="77777777" w:rsidR="008028D6" w:rsidRDefault="008028D6" w:rsidP="008028D6">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68A131CD"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B006635" w14:textId="77777777" w:rsidR="008028D6" w:rsidRPr="00D15B7D" w:rsidRDefault="008028D6" w:rsidP="008028D6">
            <w:pPr>
              <w:jc w:val="center"/>
              <w:rPr>
                <w:color w:val="000000"/>
                <w:sz w:val="22"/>
                <w:szCs w:val="22"/>
              </w:rPr>
            </w:pPr>
            <w:r w:rsidRPr="00D15B7D">
              <w:rPr>
                <w:color w:val="000000"/>
                <w:sz w:val="22"/>
                <w:szCs w:val="22"/>
              </w:rPr>
              <w:t>25,0%</w:t>
            </w:r>
          </w:p>
        </w:tc>
        <w:tc>
          <w:tcPr>
            <w:tcW w:w="2516" w:type="dxa"/>
            <w:tcBorders>
              <w:top w:val="single" w:sz="8" w:space="0" w:color="000000"/>
              <w:left w:val="single" w:sz="8" w:space="0" w:color="000000"/>
              <w:bottom w:val="single" w:sz="8" w:space="0" w:color="000000"/>
              <w:right w:val="single" w:sz="8" w:space="0" w:color="000000"/>
            </w:tcBorders>
            <w:vAlign w:val="bottom"/>
          </w:tcPr>
          <w:p w14:paraId="295DC5D7" w14:textId="77777777" w:rsidR="008028D6" w:rsidRPr="003F7DEC" w:rsidRDefault="008028D6" w:rsidP="008028D6">
            <w:pPr>
              <w:jc w:val="center"/>
              <w:rPr>
                <w:color w:val="000000"/>
                <w:sz w:val="22"/>
                <w:szCs w:val="22"/>
              </w:rPr>
            </w:pPr>
            <w:r w:rsidRPr="003F7DEC">
              <w:rPr>
                <w:color w:val="000000"/>
                <w:sz w:val="22"/>
                <w:szCs w:val="22"/>
              </w:rPr>
              <w:t>67,3%</w:t>
            </w:r>
          </w:p>
        </w:tc>
        <w:tc>
          <w:tcPr>
            <w:tcW w:w="2516" w:type="dxa"/>
            <w:tcBorders>
              <w:top w:val="single" w:sz="8" w:space="0" w:color="000000"/>
              <w:left w:val="single" w:sz="8" w:space="0" w:color="000000"/>
              <w:bottom w:val="single" w:sz="8" w:space="0" w:color="000000"/>
              <w:right w:val="single" w:sz="8" w:space="0" w:color="000000"/>
            </w:tcBorders>
            <w:vAlign w:val="bottom"/>
          </w:tcPr>
          <w:p w14:paraId="0D7B80A1" w14:textId="77777777" w:rsidR="008028D6" w:rsidRPr="00F55C3E" w:rsidRDefault="008028D6" w:rsidP="008028D6">
            <w:pPr>
              <w:jc w:val="center"/>
              <w:rPr>
                <w:color w:val="000000"/>
                <w:sz w:val="22"/>
                <w:szCs w:val="22"/>
              </w:rPr>
            </w:pPr>
            <w:r w:rsidRPr="00F55C3E">
              <w:rPr>
                <w:color w:val="000000"/>
                <w:sz w:val="22"/>
                <w:szCs w:val="22"/>
              </w:rPr>
              <w:t>72,4%</w:t>
            </w:r>
          </w:p>
        </w:tc>
        <w:tc>
          <w:tcPr>
            <w:tcW w:w="2449" w:type="dxa"/>
            <w:tcBorders>
              <w:top w:val="single" w:sz="8" w:space="0" w:color="000000"/>
              <w:left w:val="single" w:sz="8" w:space="0" w:color="000000"/>
              <w:bottom w:val="single" w:sz="8" w:space="0" w:color="000000"/>
              <w:right w:val="single" w:sz="8" w:space="0" w:color="000000"/>
            </w:tcBorders>
            <w:vAlign w:val="bottom"/>
          </w:tcPr>
          <w:p w14:paraId="56026AD1" w14:textId="77777777" w:rsidR="008028D6" w:rsidRPr="003C6057" w:rsidRDefault="008028D6" w:rsidP="008028D6">
            <w:pPr>
              <w:jc w:val="center"/>
              <w:rPr>
                <w:color w:val="000000"/>
                <w:sz w:val="22"/>
                <w:szCs w:val="22"/>
              </w:rPr>
            </w:pPr>
            <w:r w:rsidRPr="003C6057">
              <w:rPr>
                <w:color w:val="000000"/>
                <w:sz w:val="22"/>
                <w:szCs w:val="22"/>
              </w:rPr>
              <w:t>81,0%</w:t>
            </w:r>
          </w:p>
        </w:tc>
      </w:tr>
      <w:tr w:rsidR="008028D6" w:rsidRPr="003C6057" w14:paraId="23879A9F"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FD2FD75" w14:textId="77777777" w:rsidR="008028D6" w:rsidRDefault="008028D6" w:rsidP="008028D6">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0C526546"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003D3F8" w14:textId="77777777" w:rsidR="008028D6" w:rsidRPr="00D15B7D" w:rsidRDefault="008028D6" w:rsidP="008028D6">
            <w:pPr>
              <w:jc w:val="center"/>
              <w:rPr>
                <w:color w:val="000000"/>
                <w:sz w:val="22"/>
                <w:szCs w:val="22"/>
              </w:rPr>
            </w:pPr>
            <w:r w:rsidRPr="00D15B7D">
              <w:rPr>
                <w:color w:val="000000"/>
                <w:sz w:val="22"/>
                <w:szCs w:val="22"/>
              </w:rPr>
              <w:t>35%</w:t>
            </w:r>
          </w:p>
        </w:tc>
        <w:tc>
          <w:tcPr>
            <w:tcW w:w="2516" w:type="dxa"/>
            <w:tcBorders>
              <w:top w:val="single" w:sz="8" w:space="0" w:color="000000"/>
              <w:left w:val="single" w:sz="8" w:space="0" w:color="000000"/>
              <w:bottom w:val="single" w:sz="8" w:space="0" w:color="000000"/>
              <w:right w:val="single" w:sz="8" w:space="0" w:color="000000"/>
            </w:tcBorders>
            <w:vAlign w:val="bottom"/>
          </w:tcPr>
          <w:p w14:paraId="3DE7AB02" w14:textId="77777777" w:rsidR="008028D6" w:rsidRPr="003F7DEC" w:rsidRDefault="008028D6" w:rsidP="008028D6">
            <w:pPr>
              <w:jc w:val="center"/>
              <w:rPr>
                <w:color w:val="000000"/>
                <w:sz w:val="22"/>
                <w:szCs w:val="22"/>
              </w:rPr>
            </w:pPr>
            <w:r w:rsidRPr="003F7DEC">
              <w:rPr>
                <w:color w:val="000000"/>
                <w:sz w:val="22"/>
                <w:szCs w:val="22"/>
              </w:rPr>
              <w:t>23,1%</w:t>
            </w:r>
          </w:p>
        </w:tc>
        <w:tc>
          <w:tcPr>
            <w:tcW w:w="2516" w:type="dxa"/>
            <w:tcBorders>
              <w:top w:val="single" w:sz="8" w:space="0" w:color="000000"/>
              <w:left w:val="single" w:sz="8" w:space="0" w:color="000000"/>
              <w:bottom w:val="single" w:sz="8" w:space="0" w:color="000000"/>
              <w:right w:val="single" w:sz="8" w:space="0" w:color="000000"/>
            </w:tcBorders>
            <w:vAlign w:val="bottom"/>
          </w:tcPr>
          <w:p w14:paraId="7B98445D" w14:textId="77777777" w:rsidR="008028D6" w:rsidRPr="00F55C3E" w:rsidRDefault="008028D6" w:rsidP="008028D6">
            <w:pPr>
              <w:jc w:val="center"/>
              <w:rPr>
                <w:color w:val="000000"/>
                <w:sz w:val="22"/>
                <w:szCs w:val="22"/>
              </w:rPr>
            </w:pPr>
            <w:r w:rsidRPr="00F55C3E">
              <w:rPr>
                <w:color w:val="000000"/>
                <w:sz w:val="22"/>
                <w:szCs w:val="22"/>
              </w:rPr>
              <w:t>10,3%</w:t>
            </w:r>
          </w:p>
        </w:tc>
        <w:tc>
          <w:tcPr>
            <w:tcW w:w="2449" w:type="dxa"/>
            <w:tcBorders>
              <w:top w:val="single" w:sz="8" w:space="0" w:color="000000"/>
              <w:left w:val="single" w:sz="8" w:space="0" w:color="000000"/>
              <w:bottom w:val="single" w:sz="8" w:space="0" w:color="000000"/>
              <w:right w:val="single" w:sz="8" w:space="0" w:color="000000"/>
            </w:tcBorders>
            <w:vAlign w:val="bottom"/>
          </w:tcPr>
          <w:p w14:paraId="1B839F6B" w14:textId="77777777" w:rsidR="008028D6" w:rsidRPr="003C6057" w:rsidRDefault="008028D6" w:rsidP="008028D6">
            <w:pPr>
              <w:jc w:val="center"/>
              <w:rPr>
                <w:color w:val="000000"/>
                <w:sz w:val="22"/>
                <w:szCs w:val="22"/>
              </w:rPr>
            </w:pPr>
            <w:r w:rsidRPr="003C6057">
              <w:rPr>
                <w:color w:val="000000"/>
                <w:sz w:val="22"/>
                <w:szCs w:val="22"/>
              </w:rPr>
              <w:t>9,5%</w:t>
            </w:r>
          </w:p>
        </w:tc>
      </w:tr>
      <w:tr w:rsidR="008028D6" w:rsidRPr="003C6057" w14:paraId="3C240DB8"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439BEE" w14:textId="77777777" w:rsidR="008028D6" w:rsidRDefault="008028D6" w:rsidP="008028D6">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50C1CEF4"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62D4A25" w14:textId="77777777" w:rsidR="008028D6" w:rsidRPr="00D15B7D" w:rsidRDefault="008028D6" w:rsidP="008028D6">
            <w:pPr>
              <w:jc w:val="center"/>
              <w:rPr>
                <w:color w:val="000000"/>
                <w:sz w:val="22"/>
                <w:szCs w:val="22"/>
              </w:rPr>
            </w:pPr>
            <w:r w:rsidRPr="00D15B7D">
              <w:rPr>
                <w:color w:val="000000"/>
                <w:sz w:val="22"/>
                <w:szCs w:val="22"/>
              </w:rPr>
              <w:t>65,0%</w:t>
            </w:r>
          </w:p>
        </w:tc>
        <w:tc>
          <w:tcPr>
            <w:tcW w:w="2516" w:type="dxa"/>
            <w:tcBorders>
              <w:top w:val="single" w:sz="8" w:space="0" w:color="000000"/>
              <w:left w:val="single" w:sz="8" w:space="0" w:color="000000"/>
              <w:bottom w:val="single" w:sz="8" w:space="0" w:color="000000"/>
              <w:right w:val="single" w:sz="8" w:space="0" w:color="000000"/>
            </w:tcBorders>
            <w:vAlign w:val="bottom"/>
          </w:tcPr>
          <w:p w14:paraId="02824FAD" w14:textId="77777777" w:rsidR="008028D6" w:rsidRPr="003F7DEC" w:rsidRDefault="008028D6" w:rsidP="008028D6">
            <w:pPr>
              <w:jc w:val="center"/>
              <w:rPr>
                <w:color w:val="000000"/>
                <w:sz w:val="22"/>
                <w:szCs w:val="22"/>
              </w:rPr>
            </w:pPr>
            <w:r w:rsidRPr="003F7DEC">
              <w:rPr>
                <w:color w:val="000000"/>
                <w:sz w:val="22"/>
                <w:szCs w:val="22"/>
              </w:rPr>
              <w:t>76,9%</w:t>
            </w:r>
          </w:p>
        </w:tc>
        <w:tc>
          <w:tcPr>
            <w:tcW w:w="2516" w:type="dxa"/>
            <w:tcBorders>
              <w:top w:val="single" w:sz="8" w:space="0" w:color="000000"/>
              <w:left w:val="single" w:sz="8" w:space="0" w:color="000000"/>
              <w:bottom w:val="single" w:sz="8" w:space="0" w:color="000000"/>
              <w:right w:val="single" w:sz="8" w:space="0" w:color="000000"/>
            </w:tcBorders>
            <w:vAlign w:val="bottom"/>
          </w:tcPr>
          <w:p w14:paraId="5C375858" w14:textId="77777777" w:rsidR="008028D6" w:rsidRPr="00F55C3E" w:rsidRDefault="008028D6" w:rsidP="008028D6">
            <w:pPr>
              <w:jc w:val="center"/>
              <w:rPr>
                <w:color w:val="000000"/>
                <w:sz w:val="22"/>
                <w:szCs w:val="22"/>
              </w:rPr>
            </w:pPr>
            <w:r w:rsidRPr="00F55C3E">
              <w:rPr>
                <w:color w:val="000000"/>
                <w:sz w:val="22"/>
                <w:szCs w:val="22"/>
              </w:rPr>
              <w:t>89,7%</w:t>
            </w:r>
          </w:p>
        </w:tc>
        <w:tc>
          <w:tcPr>
            <w:tcW w:w="2449" w:type="dxa"/>
            <w:tcBorders>
              <w:top w:val="single" w:sz="8" w:space="0" w:color="000000"/>
              <w:left w:val="single" w:sz="8" w:space="0" w:color="000000"/>
              <w:bottom w:val="single" w:sz="8" w:space="0" w:color="000000"/>
              <w:right w:val="single" w:sz="8" w:space="0" w:color="000000"/>
            </w:tcBorders>
            <w:vAlign w:val="bottom"/>
          </w:tcPr>
          <w:p w14:paraId="52450029" w14:textId="77777777" w:rsidR="008028D6" w:rsidRPr="003C6057" w:rsidRDefault="008028D6" w:rsidP="008028D6">
            <w:pPr>
              <w:jc w:val="center"/>
              <w:rPr>
                <w:color w:val="000000"/>
                <w:sz w:val="22"/>
                <w:szCs w:val="22"/>
              </w:rPr>
            </w:pPr>
            <w:r w:rsidRPr="003C6057">
              <w:rPr>
                <w:color w:val="000000"/>
                <w:sz w:val="22"/>
                <w:szCs w:val="22"/>
              </w:rPr>
              <w:t>90,5%</w:t>
            </w:r>
          </w:p>
        </w:tc>
      </w:tr>
      <w:tr w:rsidR="008028D6" w:rsidRPr="003C6057" w14:paraId="41302BE2"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E2F2A1A" w14:textId="77777777" w:rsidR="008028D6" w:rsidRDefault="008028D6" w:rsidP="008028D6">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026F149F"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A76BDD2" w14:textId="77777777" w:rsidR="008028D6" w:rsidRPr="00D15B7D" w:rsidRDefault="008028D6" w:rsidP="008028D6">
            <w:pPr>
              <w:jc w:val="center"/>
              <w:rPr>
                <w:color w:val="000000"/>
                <w:sz w:val="22"/>
                <w:szCs w:val="22"/>
              </w:rPr>
            </w:pPr>
            <w:r w:rsidRPr="00D15B7D">
              <w:rPr>
                <w:color w:val="000000"/>
                <w:sz w:val="22"/>
                <w:szCs w:val="22"/>
              </w:rPr>
              <w:t>90%</w:t>
            </w:r>
          </w:p>
        </w:tc>
        <w:tc>
          <w:tcPr>
            <w:tcW w:w="2516" w:type="dxa"/>
            <w:tcBorders>
              <w:top w:val="single" w:sz="8" w:space="0" w:color="000000"/>
              <w:left w:val="single" w:sz="8" w:space="0" w:color="000000"/>
              <w:bottom w:val="single" w:sz="8" w:space="0" w:color="000000"/>
              <w:right w:val="single" w:sz="8" w:space="0" w:color="000000"/>
            </w:tcBorders>
            <w:vAlign w:val="bottom"/>
          </w:tcPr>
          <w:p w14:paraId="385D2BFC" w14:textId="77777777" w:rsidR="008028D6" w:rsidRPr="003F7DEC" w:rsidRDefault="008028D6" w:rsidP="008028D6">
            <w:pPr>
              <w:jc w:val="center"/>
              <w:rPr>
                <w:color w:val="000000"/>
                <w:sz w:val="22"/>
                <w:szCs w:val="22"/>
              </w:rPr>
            </w:pPr>
            <w:r w:rsidRPr="003F7DEC">
              <w:rPr>
                <w:color w:val="000000"/>
                <w:sz w:val="22"/>
                <w:szCs w:val="22"/>
              </w:rPr>
              <w:t>71,2%</w:t>
            </w:r>
          </w:p>
        </w:tc>
        <w:tc>
          <w:tcPr>
            <w:tcW w:w="2516" w:type="dxa"/>
            <w:tcBorders>
              <w:top w:val="single" w:sz="8" w:space="0" w:color="000000"/>
              <w:left w:val="single" w:sz="8" w:space="0" w:color="000000"/>
              <w:bottom w:val="single" w:sz="8" w:space="0" w:color="000000"/>
              <w:right w:val="single" w:sz="8" w:space="0" w:color="000000"/>
            </w:tcBorders>
            <w:vAlign w:val="bottom"/>
          </w:tcPr>
          <w:p w14:paraId="696D3557" w14:textId="77777777" w:rsidR="008028D6" w:rsidRPr="00F55C3E" w:rsidRDefault="008028D6" w:rsidP="008028D6">
            <w:pPr>
              <w:jc w:val="center"/>
              <w:rPr>
                <w:color w:val="000000"/>
                <w:sz w:val="22"/>
                <w:szCs w:val="22"/>
              </w:rPr>
            </w:pPr>
            <w:r w:rsidRPr="00F55C3E">
              <w:rPr>
                <w:color w:val="000000"/>
                <w:sz w:val="22"/>
                <w:szCs w:val="22"/>
              </w:rPr>
              <w:t>8,6%</w:t>
            </w:r>
          </w:p>
        </w:tc>
        <w:tc>
          <w:tcPr>
            <w:tcW w:w="2449" w:type="dxa"/>
            <w:tcBorders>
              <w:top w:val="single" w:sz="8" w:space="0" w:color="000000"/>
              <w:left w:val="single" w:sz="8" w:space="0" w:color="000000"/>
              <w:bottom w:val="single" w:sz="8" w:space="0" w:color="000000"/>
              <w:right w:val="single" w:sz="8" w:space="0" w:color="000000"/>
            </w:tcBorders>
            <w:vAlign w:val="bottom"/>
          </w:tcPr>
          <w:p w14:paraId="1DA43FCC" w14:textId="77777777" w:rsidR="008028D6" w:rsidRPr="003C6057" w:rsidRDefault="008028D6" w:rsidP="008028D6">
            <w:pPr>
              <w:jc w:val="center"/>
              <w:rPr>
                <w:color w:val="000000"/>
                <w:sz w:val="22"/>
                <w:szCs w:val="22"/>
              </w:rPr>
            </w:pPr>
            <w:r w:rsidRPr="003C6057">
              <w:rPr>
                <w:color w:val="000000"/>
                <w:sz w:val="22"/>
                <w:szCs w:val="22"/>
              </w:rPr>
              <w:t>0,0%</w:t>
            </w:r>
          </w:p>
        </w:tc>
      </w:tr>
      <w:tr w:rsidR="008028D6" w:rsidRPr="003C6057" w14:paraId="4DBC5BB2"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0104E79" w14:textId="77777777" w:rsidR="008028D6" w:rsidRDefault="008028D6" w:rsidP="008028D6">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3C9F5BD6"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892FF87"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A61AF44" w14:textId="77777777" w:rsidR="008028D6" w:rsidRPr="003F7DEC" w:rsidRDefault="008028D6" w:rsidP="008028D6">
            <w:pPr>
              <w:jc w:val="center"/>
              <w:rPr>
                <w:color w:val="000000"/>
                <w:sz w:val="22"/>
                <w:szCs w:val="22"/>
              </w:rPr>
            </w:pPr>
            <w:r w:rsidRPr="003F7DEC">
              <w:rPr>
                <w:color w:val="000000"/>
                <w:sz w:val="22"/>
                <w:szCs w:val="22"/>
              </w:rPr>
              <w:t>28,8%</w:t>
            </w:r>
          </w:p>
        </w:tc>
        <w:tc>
          <w:tcPr>
            <w:tcW w:w="2516" w:type="dxa"/>
            <w:tcBorders>
              <w:top w:val="single" w:sz="8" w:space="0" w:color="000000"/>
              <w:left w:val="single" w:sz="8" w:space="0" w:color="000000"/>
              <w:bottom w:val="single" w:sz="8" w:space="0" w:color="000000"/>
              <w:right w:val="single" w:sz="8" w:space="0" w:color="000000"/>
            </w:tcBorders>
            <w:vAlign w:val="bottom"/>
          </w:tcPr>
          <w:p w14:paraId="208D99A6" w14:textId="77777777" w:rsidR="008028D6" w:rsidRPr="00F55C3E" w:rsidRDefault="008028D6" w:rsidP="008028D6">
            <w:pPr>
              <w:jc w:val="center"/>
              <w:rPr>
                <w:color w:val="000000"/>
                <w:sz w:val="22"/>
                <w:szCs w:val="22"/>
              </w:rPr>
            </w:pPr>
            <w:r w:rsidRPr="00F55C3E">
              <w:rPr>
                <w:color w:val="000000"/>
                <w:sz w:val="22"/>
                <w:szCs w:val="22"/>
              </w:rPr>
              <w:t>91,4%</w:t>
            </w:r>
          </w:p>
        </w:tc>
        <w:tc>
          <w:tcPr>
            <w:tcW w:w="2449" w:type="dxa"/>
            <w:tcBorders>
              <w:top w:val="single" w:sz="8" w:space="0" w:color="000000"/>
              <w:left w:val="single" w:sz="8" w:space="0" w:color="000000"/>
              <w:bottom w:val="single" w:sz="8" w:space="0" w:color="000000"/>
              <w:right w:val="single" w:sz="8" w:space="0" w:color="000000"/>
            </w:tcBorders>
            <w:vAlign w:val="bottom"/>
          </w:tcPr>
          <w:p w14:paraId="734C35E4" w14:textId="77777777" w:rsidR="008028D6" w:rsidRPr="003C6057" w:rsidRDefault="008028D6" w:rsidP="008028D6">
            <w:pPr>
              <w:jc w:val="center"/>
              <w:rPr>
                <w:color w:val="000000"/>
                <w:sz w:val="22"/>
                <w:szCs w:val="22"/>
              </w:rPr>
            </w:pPr>
            <w:r w:rsidRPr="003C6057">
              <w:rPr>
                <w:color w:val="000000"/>
                <w:sz w:val="22"/>
                <w:szCs w:val="22"/>
              </w:rPr>
              <w:t>100,0%</w:t>
            </w:r>
          </w:p>
        </w:tc>
      </w:tr>
      <w:tr w:rsidR="008028D6" w:rsidRPr="003C6057" w14:paraId="3B7700FB"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E169CD8" w14:textId="77777777" w:rsidR="008028D6" w:rsidRDefault="008028D6" w:rsidP="008028D6">
            <w:pPr>
              <w:autoSpaceDE w:val="0"/>
              <w:autoSpaceDN w:val="0"/>
              <w:adjustRightInd w:val="0"/>
              <w:ind w:firstLine="67"/>
              <w:jc w:val="center"/>
              <w:rPr>
                <w:sz w:val="22"/>
                <w:szCs w:val="20"/>
              </w:rPr>
            </w:pPr>
            <w:r>
              <w:rPr>
                <w:sz w:val="22"/>
                <w:szCs w:val="20"/>
              </w:rPr>
              <w:lastRenderedPageBreak/>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548BFADC"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923B572" w14:textId="77777777" w:rsidR="008028D6" w:rsidRPr="00D15B7D" w:rsidRDefault="008028D6" w:rsidP="008028D6">
            <w:pPr>
              <w:jc w:val="center"/>
              <w:rPr>
                <w:color w:val="000000"/>
                <w:sz w:val="22"/>
                <w:szCs w:val="22"/>
              </w:rPr>
            </w:pPr>
            <w:r w:rsidRPr="00D15B7D">
              <w:rPr>
                <w:color w:val="000000"/>
                <w:sz w:val="22"/>
                <w:szCs w:val="22"/>
              </w:rPr>
              <w:t>85%</w:t>
            </w:r>
          </w:p>
        </w:tc>
        <w:tc>
          <w:tcPr>
            <w:tcW w:w="2516" w:type="dxa"/>
            <w:tcBorders>
              <w:top w:val="single" w:sz="8" w:space="0" w:color="000000"/>
              <w:left w:val="single" w:sz="8" w:space="0" w:color="000000"/>
              <w:bottom w:val="single" w:sz="8" w:space="0" w:color="000000"/>
              <w:right w:val="single" w:sz="8" w:space="0" w:color="000000"/>
            </w:tcBorders>
            <w:vAlign w:val="bottom"/>
          </w:tcPr>
          <w:p w14:paraId="09F4A2FF" w14:textId="77777777" w:rsidR="008028D6" w:rsidRPr="003F7DEC" w:rsidRDefault="008028D6" w:rsidP="008028D6">
            <w:pPr>
              <w:jc w:val="center"/>
              <w:rPr>
                <w:color w:val="000000"/>
                <w:sz w:val="22"/>
                <w:szCs w:val="22"/>
              </w:rPr>
            </w:pPr>
            <w:r w:rsidRPr="003F7DEC">
              <w:rPr>
                <w:color w:val="000000"/>
                <w:sz w:val="22"/>
                <w:szCs w:val="22"/>
              </w:rPr>
              <w:t>57,7%</w:t>
            </w:r>
          </w:p>
        </w:tc>
        <w:tc>
          <w:tcPr>
            <w:tcW w:w="2516" w:type="dxa"/>
            <w:tcBorders>
              <w:top w:val="single" w:sz="8" w:space="0" w:color="000000"/>
              <w:left w:val="single" w:sz="8" w:space="0" w:color="000000"/>
              <w:bottom w:val="single" w:sz="8" w:space="0" w:color="000000"/>
              <w:right w:val="single" w:sz="8" w:space="0" w:color="000000"/>
            </w:tcBorders>
            <w:vAlign w:val="bottom"/>
          </w:tcPr>
          <w:p w14:paraId="091DB62E" w14:textId="77777777" w:rsidR="008028D6" w:rsidRPr="00F55C3E" w:rsidRDefault="008028D6" w:rsidP="008028D6">
            <w:pPr>
              <w:jc w:val="center"/>
              <w:rPr>
                <w:color w:val="000000"/>
                <w:sz w:val="22"/>
                <w:szCs w:val="22"/>
              </w:rPr>
            </w:pPr>
            <w:r w:rsidRPr="00F55C3E">
              <w:rPr>
                <w:color w:val="000000"/>
                <w:sz w:val="22"/>
                <w:szCs w:val="22"/>
              </w:rPr>
              <w:t>32,8%</w:t>
            </w:r>
          </w:p>
        </w:tc>
        <w:tc>
          <w:tcPr>
            <w:tcW w:w="2449" w:type="dxa"/>
            <w:tcBorders>
              <w:top w:val="single" w:sz="8" w:space="0" w:color="000000"/>
              <w:left w:val="single" w:sz="8" w:space="0" w:color="000000"/>
              <w:bottom w:val="single" w:sz="8" w:space="0" w:color="000000"/>
              <w:right w:val="single" w:sz="8" w:space="0" w:color="000000"/>
            </w:tcBorders>
            <w:vAlign w:val="bottom"/>
          </w:tcPr>
          <w:p w14:paraId="53E2B643" w14:textId="77777777" w:rsidR="008028D6" w:rsidRPr="003C6057" w:rsidRDefault="008028D6" w:rsidP="008028D6">
            <w:pPr>
              <w:jc w:val="center"/>
              <w:rPr>
                <w:color w:val="000000"/>
                <w:sz w:val="22"/>
                <w:szCs w:val="22"/>
              </w:rPr>
            </w:pPr>
            <w:r w:rsidRPr="003C6057">
              <w:rPr>
                <w:color w:val="000000"/>
                <w:sz w:val="22"/>
                <w:szCs w:val="22"/>
              </w:rPr>
              <w:t>4,8%</w:t>
            </w:r>
          </w:p>
        </w:tc>
      </w:tr>
      <w:tr w:rsidR="008028D6" w:rsidRPr="003C6057" w14:paraId="3864BE7C"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6D7273" w14:textId="77777777" w:rsidR="008028D6" w:rsidRDefault="008028D6" w:rsidP="008028D6">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04CC9ABF"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8593341" w14:textId="77777777" w:rsidR="008028D6" w:rsidRPr="00D15B7D" w:rsidRDefault="008028D6" w:rsidP="008028D6">
            <w:pPr>
              <w:jc w:val="center"/>
              <w:rPr>
                <w:color w:val="000000"/>
                <w:sz w:val="22"/>
                <w:szCs w:val="22"/>
              </w:rPr>
            </w:pPr>
            <w:r w:rsidRPr="00D15B7D">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51102259" w14:textId="77777777" w:rsidR="008028D6" w:rsidRPr="003F7DEC" w:rsidRDefault="008028D6" w:rsidP="008028D6">
            <w:pPr>
              <w:jc w:val="center"/>
              <w:rPr>
                <w:color w:val="000000"/>
                <w:sz w:val="22"/>
                <w:szCs w:val="22"/>
              </w:rPr>
            </w:pPr>
            <w:r w:rsidRPr="003F7DEC">
              <w:rPr>
                <w:color w:val="000000"/>
                <w:sz w:val="22"/>
                <w:szCs w:val="22"/>
              </w:rPr>
              <w:t>42,3%</w:t>
            </w:r>
          </w:p>
        </w:tc>
        <w:tc>
          <w:tcPr>
            <w:tcW w:w="2516" w:type="dxa"/>
            <w:tcBorders>
              <w:top w:val="single" w:sz="8" w:space="0" w:color="000000"/>
              <w:left w:val="single" w:sz="8" w:space="0" w:color="000000"/>
              <w:bottom w:val="single" w:sz="8" w:space="0" w:color="000000"/>
              <w:right w:val="single" w:sz="8" w:space="0" w:color="000000"/>
            </w:tcBorders>
            <w:vAlign w:val="bottom"/>
          </w:tcPr>
          <w:p w14:paraId="73029316" w14:textId="77777777" w:rsidR="008028D6" w:rsidRPr="00F55C3E" w:rsidRDefault="008028D6" w:rsidP="008028D6">
            <w:pPr>
              <w:jc w:val="center"/>
              <w:rPr>
                <w:color w:val="000000"/>
                <w:sz w:val="22"/>
                <w:szCs w:val="22"/>
              </w:rPr>
            </w:pPr>
            <w:r w:rsidRPr="00F55C3E">
              <w:rPr>
                <w:color w:val="000000"/>
                <w:sz w:val="22"/>
                <w:szCs w:val="22"/>
              </w:rPr>
              <w:t>67,2%</w:t>
            </w:r>
          </w:p>
        </w:tc>
        <w:tc>
          <w:tcPr>
            <w:tcW w:w="2449" w:type="dxa"/>
            <w:tcBorders>
              <w:top w:val="single" w:sz="8" w:space="0" w:color="000000"/>
              <w:left w:val="single" w:sz="8" w:space="0" w:color="000000"/>
              <w:bottom w:val="single" w:sz="8" w:space="0" w:color="000000"/>
              <w:right w:val="single" w:sz="8" w:space="0" w:color="000000"/>
            </w:tcBorders>
            <w:vAlign w:val="bottom"/>
          </w:tcPr>
          <w:p w14:paraId="44D19C44" w14:textId="77777777" w:rsidR="008028D6" w:rsidRPr="003C6057" w:rsidRDefault="008028D6" w:rsidP="008028D6">
            <w:pPr>
              <w:jc w:val="center"/>
              <w:rPr>
                <w:color w:val="000000"/>
                <w:sz w:val="22"/>
                <w:szCs w:val="22"/>
              </w:rPr>
            </w:pPr>
            <w:r w:rsidRPr="003C6057">
              <w:rPr>
                <w:color w:val="000000"/>
                <w:sz w:val="22"/>
                <w:szCs w:val="22"/>
              </w:rPr>
              <w:t>95,2%</w:t>
            </w:r>
          </w:p>
        </w:tc>
      </w:tr>
      <w:tr w:rsidR="008028D6" w:rsidRPr="003C6057" w14:paraId="19CC0F8D"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BEC7677" w14:textId="77777777" w:rsidR="008028D6" w:rsidRDefault="008028D6" w:rsidP="008028D6">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0989576D"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4EB99CE" w14:textId="77777777" w:rsidR="008028D6" w:rsidRPr="00D15B7D" w:rsidRDefault="008028D6" w:rsidP="008028D6">
            <w:pPr>
              <w:jc w:val="center"/>
              <w:rPr>
                <w:color w:val="000000"/>
                <w:sz w:val="22"/>
                <w:szCs w:val="22"/>
              </w:rPr>
            </w:pPr>
            <w:r w:rsidRPr="00D15B7D">
              <w:rPr>
                <w:color w:val="000000"/>
                <w:sz w:val="22"/>
                <w:szCs w:val="22"/>
              </w:rPr>
              <w:t>70%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78704C" w14:textId="77777777" w:rsidR="008028D6" w:rsidRPr="003F7DEC" w:rsidRDefault="008028D6" w:rsidP="008028D6">
            <w:pPr>
              <w:jc w:val="center"/>
              <w:rPr>
                <w:color w:val="000000"/>
                <w:sz w:val="22"/>
                <w:szCs w:val="22"/>
              </w:rPr>
            </w:pPr>
            <w:r w:rsidRPr="003F7DEC">
              <w:rPr>
                <w:color w:val="000000"/>
                <w:sz w:val="22"/>
                <w:szCs w:val="22"/>
              </w:rPr>
              <w:t>26,9%</w:t>
            </w:r>
          </w:p>
        </w:tc>
        <w:tc>
          <w:tcPr>
            <w:tcW w:w="2516" w:type="dxa"/>
            <w:tcBorders>
              <w:top w:val="single" w:sz="8" w:space="0" w:color="000000"/>
              <w:left w:val="single" w:sz="8" w:space="0" w:color="000000"/>
              <w:bottom w:val="single" w:sz="8" w:space="0" w:color="000000"/>
              <w:right w:val="single" w:sz="8" w:space="0" w:color="000000"/>
            </w:tcBorders>
            <w:vAlign w:val="bottom"/>
          </w:tcPr>
          <w:p w14:paraId="6078BBD8" w14:textId="77777777" w:rsidR="008028D6" w:rsidRPr="00F55C3E" w:rsidRDefault="008028D6" w:rsidP="008028D6">
            <w:pPr>
              <w:jc w:val="center"/>
              <w:rPr>
                <w:color w:val="000000"/>
                <w:sz w:val="22"/>
                <w:szCs w:val="22"/>
              </w:rPr>
            </w:pPr>
            <w:r w:rsidRPr="00F55C3E">
              <w:rPr>
                <w:color w:val="000000"/>
                <w:sz w:val="22"/>
                <w:szCs w:val="22"/>
              </w:rPr>
              <w:t>3,4%</w:t>
            </w:r>
          </w:p>
        </w:tc>
        <w:tc>
          <w:tcPr>
            <w:tcW w:w="2449" w:type="dxa"/>
            <w:tcBorders>
              <w:top w:val="single" w:sz="8" w:space="0" w:color="000000"/>
              <w:left w:val="single" w:sz="8" w:space="0" w:color="000000"/>
              <w:bottom w:val="single" w:sz="8" w:space="0" w:color="000000"/>
              <w:right w:val="single" w:sz="8" w:space="0" w:color="000000"/>
            </w:tcBorders>
            <w:vAlign w:val="bottom"/>
          </w:tcPr>
          <w:p w14:paraId="12CB3C11" w14:textId="77777777" w:rsidR="008028D6" w:rsidRPr="003C6057" w:rsidRDefault="008028D6" w:rsidP="008028D6">
            <w:pPr>
              <w:jc w:val="center"/>
              <w:rPr>
                <w:color w:val="000000"/>
                <w:sz w:val="22"/>
                <w:szCs w:val="22"/>
              </w:rPr>
            </w:pPr>
            <w:r w:rsidRPr="003C6057">
              <w:rPr>
                <w:color w:val="000000"/>
                <w:sz w:val="22"/>
                <w:szCs w:val="22"/>
              </w:rPr>
              <w:t>0,0%</w:t>
            </w:r>
          </w:p>
        </w:tc>
      </w:tr>
      <w:tr w:rsidR="008028D6" w:rsidRPr="003C6057" w14:paraId="40F4CB1B"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7D509D" w14:textId="77777777" w:rsidR="008028D6" w:rsidRDefault="008028D6" w:rsidP="008028D6">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168A8050"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5A693868" w14:textId="77777777" w:rsidR="008028D6" w:rsidRPr="00D15B7D" w:rsidRDefault="008028D6" w:rsidP="008028D6">
            <w:pPr>
              <w:jc w:val="center"/>
              <w:rPr>
                <w:color w:val="000000"/>
                <w:sz w:val="22"/>
                <w:szCs w:val="22"/>
              </w:rPr>
            </w:pPr>
            <w:r w:rsidRPr="00D15B7D">
              <w:rPr>
                <w:color w:val="000000"/>
                <w:sz w:val="22"/>
                <w:szCs w:val="22"/>
              </w:rPr>
              <w:t>30,0%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1A5C23B" w14:textId="77777777" w:rsidR="008028D6" w:rsidRPr="003F7DEC" w:rsidRDefault="008028D6" w:rsidP="008028D6">
            <w:pPr>
              <w:jc w:val="center"/>
              <w:rPr>
                <w:color w:val="000000"/>
                <w:sz w:val="22"/>
                <w:szCs w:val="22"/>
              </w:rPr>
            </w:pPr>
            <w:r w:rsidRPr="003F7DEC">
              <w:rPr>
                <w:color w:val="000000"/>
                <w:sz w:val="22"/>
                <w:szCs w:val="22"/>
              </w:rPr>
              <w:t>73,1%</w:t>
            </w:r>
          </w:p>
        </w:tc>
        <w:tc>
          <w:tcPr>
            <w:tcW w:w="2516" w:type="dxa"/>
            <w:tcBorders>
              <w:top w:val="single" w:sz="8" w:space="0" w:color="000000"/>
              <w:left w:val="single" w:sz="8" w:space="0" w:color="000000"/>
              <w:bottom w:val="single" w:sz="8" w:space="0" w:color="000000"/>
              <w:right w:val="single" w:sz="8" w:space="0" w:color="000000"/>
            </w:tcBorders>
            <w:vAlign w:val="bottom"/>
          </w:tcPr>
          <w:p w14:paraId="1F18F9BF" w14:textId="77777777" w:rsidR="008028D6" w:rsidRPr="00F55C3E" w:rsidRDefault="008028D6" w:rsidP="008028D6">
            <w:pPr>
              <w:jc w:val="center"/>
              <w:rPr>
                <w:color w:val="000000"/>
                <w:sz w:val="22"/>
                <w:szCs w:val="22"/>
              </w:rPr>
            </w:pPr>
            <w:r w:rsidRPr="00F55C3E">
              <w:rPr>
                <w:color w:val="000000"/>
                <w:sz w:val="22"/>
                <w:szCs w:val="22"/>
              </w:rPr>
              <w:t>96,6%</w:t>
            </w:r>
          </w:p>
        </w:tc>
        <w:tc>
          <w:tcPr>
            <w:tcW w:w="2449" w:type="dxa"/>
            <w:tcBorders>
              <w:top w:val="single" w:sz="8" w:space="0" w:color="000000"/>
              <w:left w:val="single" w:sz="8" w:space="0" w:color="000000"/>
              <w:bottom w:val="single" w:sz="8" w:space="0" w:color="000000"/>
              <w:right w:val="single" w:sz="8" w:space="0" w:color="000000"/>
            </w:tcBorders>
            <w:vAlign w:val="bottom"/>
          </w:tcPr>
          <w:p w14:paraId="1C31E397" w14:textId="77777777" w:rsidR="008028D6" w:rsidRPr="003C6057" w:rsidRDefault="008028D6" w:rsidP="008028D6">
            <w:pPr>
              <w:jc w:val="center"/>
              <w:rPr>
                <w:color w:val="000000"/>
                <w:sz w:val="22"/>
                <w:szCs w:val="22"/>
              </w:rPr>
            </w:pPr>
            <w:r w:rsidRPr="003C6057">
              <w:rPr>
                <w:color w:val="000000"/>
                <w:sz w:val="22"/>
                <w:szCs w:val="22"/>
              </w:rPr>
              <w:t>100,0%</w:t>
            </w:r>
          </w:p>
        </w:tc>
      </w:tr>
      <w:tr w:rsidR="008028D6" w:rsidRPr="003C6057" w14:paraId="1F150F9D"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A20ADF1" w14:textId="77777777" w:rsidR="008028D6" w:rsidRDefault="008028D6" w:rsidP="008028D6">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22BDB5F1"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2F9ABA6"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F3AFBFD" w14:textId="77777777" w:rsidR="008028D6" w:rsidRPr="003F7DEC" w:rsidRDefault="008028D6" w:rsidP="008028D6">
            <w:pPr>
              <w:jc w:val="center"/>
              <w:rPr>
                <w:color w:val="000000"/>
                <w:sz w:val="22"/>
                <w:szCs w:val="22"/>
              </w:rPr>
            </w:pPr>
            <w:r w:rsidRPr="003F7DEC">
              <w:rPr>
                <w:color w:val="000000"/>
                <w:sz w:val="22"/>
                <w:szCs w:val="22"/>
              </w:rPr>
              <w:t>78,8%</w:t>
            </w:r>
          </w:p>
        </w:tc>
        <w:tc>
          <w:tcPr>
            <w:tcW w:w="2516" w:type="dxa"/>
            <w:tcBorders>
              <w:top w:val="single" w:sz="8" w:space="0" w:color="000000"/>
              <w:left w:val="single" w:sz="8" w:space="0" w:color="000000"/>
              <w:bottom w:val="single" w:sz="8" w:space="0" w:color="000000"/>
              <w:right w:val="single" w:sz="8" w:space="0" w:color="000000"/>
            </w:tcBorders>
            <w:vAlign w:val="bottom"/>
          </w:tcPr>
          <w:p w14:paraId="34E1D5FA" w14:textId="77777777" w:rsidR="008028D6" w:rsidRPr="00F55C3E" w:rsidRDefault="008028D6" w:rsidP="008028D6">
            <w:pPr>
              <w:jc w:val="center"/>
              <w:rPr>
                <w:color w:val="000000"/>
                <w:sz w:val="22"/>
                <w:szCs w:val="22"/>
              </w:rPr>
            </w:pPr>
            <w:r w:rsidRPr="00F55C3E">
              <w:rPr>
                <w:color w:val="000000"/>
                <w:sz w:val="22"/>
                <w:szCs w:val="22"/>
              </w:rPr>
              <w:t>24,1%</w:t>
            </w:r>
          </w:p>
        </w:tc>
        <w:tc>
          <w:tcPr>
            <w:tcW w:w="2449" w:type="dxa"/>
            <w:tcBorders>
              <w:top w:val="single" w:sz="8" w:space="0" w:color="000000"/>
              <w:left w:val="single" w:sz="8" w:space="0" w:color="000000"/>
              <w:bottom w:val="single" w:sz="8" w:space="0" w:color="000000"/>
              <w:right w:val="single" w:sz="8" w:space="0" w:color="000000"/>
            </w:tcBorders>
            <w:vAlign w:val="bottom"/>
          </w:tcPr>
          <w:p w14:paraId="56DAB315" w14:textId="77777777" w:rsidR="008028D6" w:rsidRPr="003C6057" w:rsidRDefault="008028D6" w:rsidP="008028D6">
            <w:pPr>
              <w:jc w:val="center"/>
              <w:rPr>
                <w:color w:val="000000"/>
                <w:sz w:val="22"/>
                <w:szCs w:val="22"/>
              </w:rPr>
            </w:pPr>
            <w:r w:rsidRPr="003C6057">
              <w:rPr>
                <w:color w:val="000000"/>
                <w:sz w:val="22"/>
                <w:szCs w:val="22"/>
              </w:rPr>
              <w:t>4,8%</w:t>
            </w:r>
          </w:p>
        </w:tc>
      </w:tr>
      <w:tr w:rsidR="008028D6" w:rsidRPr="003C6057" w14:paraId="23B9C65A"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604AB7E" w14:textId="77777777" w:rsidR="008028D6" w:rsidRDefault="008028D6" w:rsidP="008028D6">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7C33AFC0"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5EA54AE" w14:textId="77777777" w:rsidR="008028D6" w:rsidRPr="00D15B7D" w:rsidRDefault="008028D6" w:rsidP="008028D6">
            <w:pPr>
              <w:jc w:val="center"/>
              <w:rPr>
                <w:color w:val="000000"/>
                <w:sz w:val="22"/>
                <w:szCs w:val="22"/>
              </w:rPr>
            </w:pPr>
            <w:r w:rsidRPr="00D15B7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9BF81D5" w14:textId="77777777" w:rsidR="008028D6" w:rsidRPr="003F7DEC" w:rsidRDefault="008028D6" w:rsidP="008028D6">
            <w:pPr>
              <w:jc w:val="center"/>
              <w:rPr>
                <w:color w:val="000000"/>
                <w:sz w:val="22"/>
                <w:szCs w:val="22"/>
              </w:rPr>
            </w:pPr>
            <w:r w:rsidRPr="003F7DEC">
              <w:rPr>
                <w:color w:val="000000"/>
                <w:sz w:val="22"/>
                <w:szCs w:val="22"/>
              </w:rPr>
              <w:t>21,2%</w:t>
            </w:r>
          </w:p>
        </w:tc>
        <w:tc>
          <w:tcPr>
            <w:tcW w:w="2516" w:type="dxa"/>
            <w:tcBorders>
              <w:top w:val="single" w:sz="8" w:space="0" w:color="000000"/>
              <w:left w:val="single" w:sz="8" w:space="0" w:color="000000"/>
              <w:bottom w:val="single" w:sz="8" w:space="0" w:color="000000"/>
              <w:right w:val="single" w:sz="8" w:space="0" w:color="000000"/>
            </w:tcBorders>
            <w:vAlign w:val="bottom"/>
          </w:tcPr>
          <w:p w14:paraId="72E4B46C" w14:textId="77777777" w:rsidR="008028D6" w:rsidRPr="00F55C3E" w:rsidRDefault="008028D6" w:rsidP="008028D6">
            <w:pPr>
              <w:jc w:val="center"/>
              <w:rPr>
                <w:color w:val="000000"/>
                <w:sz w:val="22"/>
                <w:szCs w:val="22"/>
              </w:rPr>
            </w:pPr>
            <w:r w:rsidRPr="00F55C3E">
              <w:rPr>
                <w:color w:val="000000"/>
                <w:sz w:val="22"/>
                <w:szCs w:val="22"/>
              </w:rPr>
              <w:t>75,9%</w:t>
            </w:r>
          </w:p>
        </w:tc>
        <w:tc>
          <w:tcPr>
            <w:tcW w:w="2449" w:type="dxa"/>
            <w:tcBorders>
              <w:top w:val="single" w:sz="8" w:space="0" w:color="000000"/>
              <w:left w:val="single" w:sz="8" w:space="0" w:color="000000"/>
              <w:bottom w:val="single" w:sz="8" w:space="0" w:color="000000"/>
              <w:right w:val="single" w:sz="8" w:space="0" w:color="000000"/>
            </w:tcBorders>
            <w:vAlign w:val="bottom"/>
          </w:tcPr>
          <w:p w14:paraId="4AEA9097" w14:textId="77777777" w:rsidR="008028D6" w:rsidRPr="003C6057" w:rsidRDefault="008028D6" w:rsidP="008028D6">
            <w:pPr>
              <w:jc w:val="center"/>
              <w:rPr>
                <w:color w:val="000000"/>
                <w:sz w:val="22"/>
                <w:szCs w:val="22"/>
              </w:rPr>
            </w:pPr>
            <w:r w:rsidRPr="003C6057">
              <w:rPr>
                <w:color w:val="000000"/>
                <w:sz w:val="22"/>
                <w:szCs w:val="22"/>
              </w:rPr>
              <w:t>95,2%</w:t>
            </w:r>
          </w:p>
        </w:tc>
      </w:tr>
      <w:tr w:rsidR="008028D6" w:rsidRPr="003C6057" w14:paraId="772D8E8A"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8FB27D7" w14:textId="77777777" w:rsidR="008028D6" w:rsidRDefault="008028D6" w:rsidP="008028D6">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46341EF9"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8951551"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A5F9C9D" w14:textId="77777777" w:rsidR="008028D6" w:rsidRPr="003F7DEC" w:rsidRDefault="008028D6" w:rsidP="008028D6">
            <w:pPr>
              <w:jc w:val="center"/>
              <w:rPr>
                <w:color w:val="000000"/>
                <w:sz w:val="22"/>
                <w:szCs w:val="22"/>
              </w:rPr>
            </w:pPr>
            <w:r w:rsidRPr="003F7DEC">
              <w:rPr>
                <w:color w:val="000000"/>
                <w:sz w:val="22"/>
                <w:szCs w:val="22"/>
              </w:rPr>
              <w:t>90,4%</w:t>
            </w:r>
          </w:p>
        </w:tc>
        <w:tc>
          <w:tcPr>
            <w:tcW w:w="2516" w:type="dxa"/>
            <w:tcBorders>
              <w:top w:val="single" w:sz="8" w:space="0" w:color="000000"/>
              <w:left w:val="single" w:sz="8" w:space="0" w:color="000000"/>
              <w:bottom w:val="single" w:sz="8" w:space="0" w:color="000000"/>
              <w:right w:val="single" w:sz="8" w:space="0" w:color="000000"/>
            </w:tcBorders>
            <w:vAlign w:val="bottom"/>
          </w:tcPr>
          <w:p w14:paraId="71082B38" w14:textId="77777777" w:rsidR="008028D6" w:rsidRPr="00F55C3E" w:rsidRDefault="008028D6" w:rsidP="008028D6">
            <w:pPr>
              <w:jc w:val="center"/>
              <w:rPr>
                <w:color w:val="000000"/>
                <w:sz w:val="22"/>
                <w:szCs w:val="22"/>
              </w:rPr>
            </w:pPr>
            <w:r w:rsidRPr="00F55C3E">
              <w:rPr>
                <w:color w:val="000000"/>
                <w:sz w:val="22"/>
                <w:szCs w:val="22"/>
              </w:rPr>
              <w:t>29,3%</w:t>
            </w:r>
          </w:p>
        </w:tc>
        <w:tc>
          <w:tcPr>
            <w:tcW w:w="2449" w:type="dxa"/>
            <w:tcBorders>
              <w:top w:val="single" w:sz="8" w:space="0" w:color="000000"/>
              <w:left w:val="single" w:sz="8" w:space="0" w:color="000000"/>
              <w:bottom w:val="single" w:sz="8" w:space="0" w:color="000000"/>
              <w:right w:val="single" w:sz="8" w:space="0" w:color="000000"/>
            </w:tcBorders>
            <w:vAlign w:val="bottom"/>
          </w:tcPr>
          <w:p w14:paraId="616EEAAB" w14:textId="77777777" w:rsidR="008028D6" w:rsidRPr="003C6057" w:rsidRDefault="008028D6" w:rsidP="008028D6">
            <w:pPr>
              <w:jc w:val="center"/>
              <w:rPr>
                <w:color w:val="000000"/>
                <w:sz w:val="22"/>
                <w:szCs w:val="22"/>
              </w:rPr>
            </w:pPr>
            <w:r w:rsidRPr="003C6057">
              <w:rPr>
                <w:color w:val="000000"/>
                <w:sz w:val="22"/>
                <w:szCs w:val="22"/>
              </w:rPr>
              <w:t>4,8%</w:t>
            </w:r>
          </w:p>
        </w:tc>
      </w:tr>
      <w:tr w:rsidR="008028D6" w:rsidRPr="003C6057" w14:paraId="52E84D67"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9C23DF8" w14:textId="77777777" w:rsidR="008028D6" w:rsidRDefault="008028D6" w:rsidP="008028D6">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1BD0140F"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89E496F" w14:textId="77777777" w:rsidR="008028D6" w:rsidRPr="00D15B7D" w:rsidRDefault="008028D6" w:rsidP="008028D6">
            <w:pPr>
              <w:jc w:val="center"/>
              <w:rPr>
                <w:color w:val="000000"/>
                <w:sz w:val="22"/>
                <w:szCs w:val="22"/>
              </w:rPr>
            </w:pPr>
            <w:r w:rsidRPr="00D15B7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B73F3D4" w14:textId="77777777" w:rsidR="008028D6" w:rsidRPr="003F7DEC" w:rsidRDefault="008028D6" w:rsidP="008028D6">
            <w:pPr>
              <w:jc w:val="center"/>
              <w:rPr>
                <w:color w:val="000000"/>
                <w:sz w:val="22"/>
                <w:szCs w:val="22"/>
              </w:rPr>
            </w:pPr>
            <w:r w:rsidRPr="003F7DEC">
              <w:rPr>
                <w:color w:val="000000"/>
                <w:sz w:val="22"/>
                <w:szCs w:val="22"/>
              </w:rPr>
              <w:t>9,6%</w:t>
            </w:r>
          </w:p>
        </w:tc>
        <w:tc>
          <w:tcPr>
            <w:tcW w:w="2516" w:type="dxa"/>
            <w:tcBorders>
              <w:top w:val="single" w:sz="8" w:space="0" w:color="000000"/>
              <w:left w:val="single" w:sz="8" w:space="0" w:color="000000"/>
              <w:bottom w:val="single" w:sz="8" w:space="0" w:color="000000"/>
              <w:right w:val="single" w:sz="8" w:space="0" w:color="000000"/>
            </w:tcBorders>
            <w:vAlign w:val="bottom"/>
          </w:tcPr>
          <w:p w14:paraId="7A5DD0F2" w14:textId="77777777" w:rsidR="008028D6" w:rsidRPr="00F55C3E" w:rsidRDefault="008028D6" w:rsidP="008028D6">
            <w:pPr>
              <w:jc w:val="center"/>
              <w:rPr>
                <w:color w:val="000000"/>
                <w:sz w:val="22"/>
                <w:szCs w:val="22"/>
              </w:rPr>
            </w:pPr>
            <w:r w:rsidRPr="00F55C3E">
              <w:rPr>
                <w:color w:val="000000"/>
                <w:sz w:val="22"/>
                <w:szCs w:val="22"/>
              </w:rPr>
              <w:t>70,7%</w:t>
            </w:r>
          </w:p>
        </w:tc>
        <w:tc>
          <w:tcPr>
            <w:tcW w:w="2449" w:type="dxa"/>
            <w:tcBorders>
              <w:top w:val="single" w:sz="8" w:space="0" w:color="000000"/>
              <w:left w:val="single" w:sz="8" w:space="0" w:color="000000"/>
              <w:bottom w:val="single" w:sz="8" w:space="0" w:color="000000"/>
              <w:right w:val="single" w:sz="8" w:space="0" w:color="000000"/>
            </w:tcBorders>
            <w:vAlign w:val="bottom"/>
          </w:tcPr>
          <w:p w14:paraId="7C25D84F" w14:textId="77777777" w:rsidR="008028D6" w:rsidRPr="003C6057" w:rsidRDefault="008028D6" w:rsidP="008028D6">
            <w:pPr>
              <w:jc w:val="center"/>
              <w:rPr>
                <w:color w:val="000000"/>
                <w:sz w:val="22"/>
                <w:szCs w:val="22"/>
              </w:rPr>
            </w:pPr>
            <w:r w:rsidRPr="003C6057">
              <w:rPr>
                <w:color w:val="000000"/>
                <w:sz w:val="22"/>
                <w:szCs w:val="22"/>
              </w:rPr>
              <w:t>95,2%</w:t>
            </w:r>
          </w:p>
        </w:tc>
      </w:tr>
      <w:tr w:rsidR="008028D6" w:rsidRPr="003C6057" w14:paraId="67B32D0C"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4EE4841" w14:textId="77777777" w:rsidR="008028D6" w:rsidRDefault="008028D6" w:rsidP="008028D6">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3456A54E"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7B1063F2" w14:textId="77777777" w:rsidR="008028D6" w:rsidRPr="00D15B7D" w:rsidRDefault="008028D6" w:rsidP="008028D6">
            <w:pPr>
              <w:jc w:val="center"/>
              <w:rPr>
                <w:color w:val="000000"/>
                <w:sz w:val="22"/>
                <w:szCs w:val="22"/>
              </w:rPr>
            </w:pPr>
            <w:r w:rsidRPr="00D15B7D">
              <w:rPr>
                <w:color w:val="000000"/>
                <w:sz w:val="22"/>
                <w:szCs w:val="22"/>
              </w:rPr>
              <w:t>85%</w:t>
            </w:r>
          </w:p>
        </w:tc>
        <w:tc>
          <w:tcPr>
            <w:tcW w:w="2516" w:type="dxa"/>
            <w:tcBorders>
              <w:top w:val="single" w:sz="8" w:space="0" w:color="000000"/>
              <w:left w:val="single" w:sz="8" w:space="0" w:color="000000"/>
              <w:bottom w:val="single" w:sz="8" w:space="0" w:color="000000"/>
              <w:right w:val="single" w:sz="8" w:space="0" w:color="000000"/>
            </w:tcBorders>
            <w:vAlign w:val="bottom"/>
          </w:tcPr>
          <w:p w14:paraId="3ED7271C" w14:textId="77777777" w:rsidR="008028D6" w:rsidRPr="003F7DEC" w:rsidRDefault="008028D6" w:rsidP="008028D6">
            <w:pPr>
              <w:jc w:val="center"/>
              <w:rPr>
                <w:color w:val="000000"/>
                <w:sz w:val="22"/>
                <w:szCs w:val="22"/>
              </w:rPr>
            </w:pPr>
            <w:r w:rsidRPr="003F7DEC">
              <w:rPr>
                <w:color w:val="000000"/>
                <w:sz w:val="22"/>
                <w:szCs w:val="22"/>
              </w:rPr>
              <w:t>34,6%</w:t>
            </w:r>
          </w:p>
        </w:tc>
        <w:tc>
          <w:tcPr>
            <w:tcW w:w="2516" w:type="dxa"/>
            <w:tcBorders>
              <w:top w:val="single" w:sz="8" w:space="0" w:color="000000"/>
              <w:left w:val="single" w:sz="8" w:space="0" w:color="000000"/>
              <w:bottom w:val="single" w:sz="8" w:space="0" w:color="000000"/>
              <w:right w:val="single" w:sz="8" w:space="0" w:color="000000"/>
            </w:tcBorders>
            <w:vAlign w:val="bottom"/>
          </w:tcPr>
          <w:p w14:paraId="5F044219" w14:textId="77777777" w:rsidR="008028D6" w:rsidRPr="00F55C3E" w:rsidRDefault="008028D6" w:rsidP="008028D6">
            <w:pPr>
              <w:jc w:val="center"/>
              <w:rPr>
                <w:color w:val="000000"/>
                <w:sz w:val="22"/>
                <w:szCs w:val="22"/>
              </w:rPr>
            </w:pPr>
            <w:r w:rsidRPr="00F55C3E">
              <w:rPr>
                <w:color w:val="000000"/>
                <w:sz w:val="22"/>
                <w:szCs w:val="22"/>
              </w:rPr>
              <w:t>13,8%</w:t>
            </w:r>
          </w:p>
        </w:tc>
        <w:tc>
          <w:tcPr>
            <w:tcW w:w="2449" w:type="dxa"/>
            <w:tcBorders>
              <w:top w:val="single" w:sz="8" w:space="0" w:color="000000"/>
              <w:left w:val="single" w:sz="8" w:space="0" w:color="000000"/>
              <w:bottom w:val="single" w:sz="8" w:space="0" w:color="000000"/>
              <w:right w:val="single" w:sz="8" w:space="0" w:color="000000"/>
            </w:tcBorders>
            <w:vAlign w:val="bottom"/>
          </w:tcPr>
          <w:p w14:paraId="4168AC9F" w14:textId="77777777" w:rsidR="008028D6" w:rsidRPr="003C6057" w:rsidRDefault="008028D6" w:rsidP="008028D6">
            <w:pPr>
              <w:jc w:val="center"/>
              <w:rPr>
                <w:color w:val="000000"/>
                <w:sz w:val="22"/>
                <w:szCs w:val="22"/>
              </w:rPr>
            </w:pPr>
            <w:r w:rsidRPr="003C6057">
              <w:rPr>
                <w:color w:val="000000"/>
                <w:sz w:val="22"/>
                <w:szCs w:val="22"/>
              </w:rPr>
              <w:t>0,0%</w:t>
            </w:r>
          </w:p>
        </w:tc>
      </w:tr>
      <w:tr w:rsidR="008028D6" w:rsidRPr="003C6057" w14:paraId="0790A4DC"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D404AB" w14:textId="77777777" w:rsidR="008028D6" w:rsidRDefault="008028D6" w:rsidP="008028D6">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63C3EFC2"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6ED1C4EF" w14:textId="77777777" w:rsidR="008028D6" w:rsidRPr="00D15B7D" w:rsidRDefault="008028D6" w:rsidP="008028D6">
            <w:pPr>
              <w:jc w:val="center"/>
              <w:rPr>
                <w:color w:val="000000"/>
                <w:sz w:val="22"/>
                <w:szCs w:val="22"/>
              </w:rPr>
            </w:pPr>
            <w:r w:rsidRPr="00D15B7D">
              <w:rPr>
                <w:color w:val="000000"/>
                <w:sz w:val="22"/>
                <w:szCs w:val="22"/>
              </w:rPr>
              <w:t>15,0%</w:t>
            </w:r>
          </w:p>
        </w:tc>
        <w:tc>
          <w:tcPr>
            <w:tcW w:w="2516" w:type="dxa"/>
            <w:tcBorders>
              <w:top w:val="single" w:sz="8" w:space="0" w:color="000000"/>
              <w:left w:val="single" w:sz="8" w:space="0" w:color="000000"/>
              <w:bottom w:val="single" w:sz="8" w:space="0" w:color="000000"/>
              <w:right w:val="single" w:sz="8" w:space="0" w:color="000000"/>
            </w:tcBorders>
            <w:vAlign w:val="bottom"/>
          </w:tcPr>
          <w:p w14:paraId="007CEE67" w14:textId="77777777" w:rsidR="008028D6" w:rsidRPr="003F7DEC" w:rsidRDefault="008028D6" w:rsidP="008028D6">
            <w:pPr>
              <w:jc w:val="center"/>
              <w:rPr>
                <w:color w:val="000000"/>
                <w:sz w:val="22"/>
                <w:szCs w:val="22"/>
              </w:rPr>
            </w:pPr>
            <w:r w:rsidRPr="003F7DEC">
              <w:rPr>
                <w:color w:val="000000"/>
                <w:sz w:val="22"/>
                <w:szCs w:val="22"/>
              </w:rPr>
              <w:t>65,4%</w:t>
            </w:r>
          </w:p>
        </w:tc>
        <w:tc>
          <w:tcPr>
            <w:tcW w:w="2516" w:type="dxa"/>
            <w:tcBorders>
              <w:top w:val="single" w:sz="8" w:space="0" w:color="000000"/>
              <w:left w:val="single" w:sz="8" w:space="0" w:color="000000"/>
              <w:bottom w:val="single" w:sz="8" w:space="0" w:color="000000"/>
              <w:right w:val="single" w:sz="8" w:space="0" w:color="000000"/>
            </w:tcBorders>
            <w:vAlign w:val="bottom"/>
          </w:tcPr>
          <w:p w14:paraId="53D29658" w14:textId="77777777" w:rsidR="008028D6" w:rsidRPr="00F55C3E" w:rsidRDefault="008028D6" w:rsidP="008028D6">
            <w:pPr>
              <w:jc w:val="center"/>
              <w:rPr>
                <w:color w:val="000000"/>
                <w:sz w:val="22"/>
                <w:szCs w:val="22"/>
              </w:rPr>
            </w:pPr>
            <w:r w:rsidRPr="00F55C3E">
              <w:rPr>
                <w:color w:val="000000"/>
                <w:sz w:val="22"/>
                <w:szCs w:val="22"/>
              </w:rPr>
              <w:t>86,2%</w:t>
            </w:r>
          </w:p>
        </w:tc>
        <w:tc>
          <w:tcPr>
            <w:tcW w:w="2449" w:type="dxa"/>
            <w:tcBorders>
              <w:top w:val="single" w:sz="8" w:space="0" w:color="000000"/>
              <w:left w:val="single" w:sz="8" w:space="0" w:color="000000"/>
              <w:bottom w:val="single" w:sz="8" w:space="0" w:color="000000"/>
              <w:right w:val="single" w:sz="8" w:space="0" w:color="000000"/>
            </w:tcBorders>
            <w:vAlign w:val="bottom"/>
          </w:tcPr>
          <w:p w14:paraId="50DE9F43" w14:textId="77777777" w:rsidR="008028D6" w:rsidRPr="003C6057" w:rsidRDefault="008028D6" w:rsidP="008028D6">
            <w:pPr>
              <w:jc w:val="center"/>
              <w:rPr>
                <w:color w:val="000000"/>
                <w:sz w:val="22"/>
                <w:szCs w:val="22"/>
              </w:rPr>
            </w:pPr>
            <w:r w:rsidRPr="003C6057">
              <w:rPr>
                <w:color w:val="000000"/>
                <w:sz w:val="22"/>
                <w:szCs w:val="22"/>
              </w:rPr>
              <w:t>100,0%</w:t>
            </w:r>
          </w:p>
        </w:tc>
      </w:tr>
      <w:tr w:rsidR="008028D6" w:rsidRPr="003C6057" w14:paraId="7A82056E"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3114564" w14:textId="77777777" w:rsidR="008028D6" w:rsidRDefault="008028D6" w:rsidP="008028D6">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589FF361"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B48B937"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FF638CF" w14:textId="77777777" w:rsidR="008028D6" w:rsidRPr="003F7DEC" w:rsidRDefault="008028D6" w:rsidP="008028D6">
            <w:pPr>
              <w:jc w:val="center"/>
              <w:rPr>
                <w:color w:val="000000"/>
                <w:sz w:val="22"/>
                <w:szCs w:val="22"/>
              </w:rPr>
            </w:pPr>
            <w:r w:rsidRPr="003F7DEC">
              <w:rPr>
                <w:color w:val="000000"/>
                <w:sz w:val="22"/>
                <w:szCs w:val="22"/>
              </w:rPr>
              <w:t>94,2%</w:t>
            </w:r>
          </w:p>
        </w:tc>
        <w:tc>
          <w:tcPr>
            <w:tcW w:w="2516" w:type="dxa"/>
            <w:tcBorders>
              <w:top w:val="single" w:sz="8" w:space="0" w:color="000000"/>
              <w:left w:val="single" w:sz="8" w:space="0" w:color="000000"/>
              <w:bottom w:val="single" w:sz="8" w:space="0" w:color="000000"/>
              <w:right w:val="single" w:sz="8" w:space="0" w:color="000000"/>
            </w:tcBorders>
            <w:vAlign w:val="bottom"/>
          </w:tcPr>
          <w:p w14:paraId="23EE687E" w14:textId="77777777" w:rsidR="008028D6" w:rsidRPr="00F55C3E" w:rsidRDefault="008028D6" w:rsidP="008028D6">
            <w:pPr>
              <w:jc w:val="center"/>
              <w:rPr>
                <w:color w:val="000000"/>
                <w:sz w:val="22"/>
                <w:szCs w:val="22"/>
              </w:rPr>
            </w:pPr>
            <w:r w:rsidRPr="00F55C3E">
              <w:rPr>
                <w:color w:val="000000"/>
                <w:sz w:val="22"/>
                <w:szCs w:val="22"/>
              </w:rPr>
              <w:t>44,8%</w:t>
            </w:r>
          </w:p>
        </w:tc>
        <w:tc>
          <w:tcPr>
            <w:tcW w:w="2449" w:type="dxa"/>
            <w:tcBorders>
              <w:top w:val="single" w:sz="8" w:space="0" w:color="000000"/>
              <w:left w:val="single" w:sz="8" w:space="0" w:color="000000"/>
              <w:bottom w:val="single" w:sz="8" w:space="0" w:color="000000"/>
              <w:right w:val="single" w:sz="8" w:space="0" w:color="000000"/>
            </w:tcBorders>
            <w:vAlign w:val="bottom"/>
          </w:tcPr>
          <w:p w14:paraId="0C2B7707" w14:textId="77777777" w:rsidR="008028D6" w:rsidRPr="003C6057" w:rsidRDefault="008028D6" w:rsidP="008028D6">
            <w:pPr>
              <w:jc w:val="center"/>
              <w:rPr>
                <w:color w:val="000000"/>
                <w:sz w:val="22"/>
                <w:szCs w:val="22"/>
              </w:rPr>
            </w:pPr>
            <w:r w:rsidRPr="003C6057">
              <w:rPr>
                <w:color w:val="000000"/>
                <w:sz w:val="22"/>
                <w:szCs w:val="22"/>
              </w:rPr>
              <w:t>4,8%</w:t>
            </w:r>
          </w:p>
        </w:tc>
      </w:tr>
      <w:tr w:rsidR="008028D6" w:rsidRPr="003C6057" w14:paraId="5C79771B"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9174E83" w14:textId="77777777" w:rsidR="008028D6" w:rsidRDefault="008028D6" w:rsidP="008028D6">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3E2BD3AD"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26476C1" w14:textId="77777777" w:rsidR="008028D6" w:rsidRPr="00D15B7D" w:rsidRDefault="008028D6" w:rsidP="008028D6">
            <w:pPr>
              <w:jc w:val="center"/>
              <w:rPr>
                <w:color w:val="000000"/>
                <w:sz w:val="22"/>
                <w:szCs w:val="22"/>
              </w:rPr>
            </w:pPr>
            <w:r w:rsidRPr="00D15B7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32C9AF6" w14:textId="77777777" w:rsidR="008028D6" w:rsidRPr="003F7DEC" w:rsidRDefault="008028D6" w:rsidP="008028D6">
            <w:pPr>
              <w:jc w:val="center"/>
              <w:rPr>
                <w:color w:val="000000"/>
                <w:sz w:val="22"/>
                <w:szCs w:val="22"/>
              </w:rPr>
            </w:pPr>
            <w:r w:rsidRPr="003F7DEC">
              <w:rPr>
                <w:color w:val="000000"/>
                <w:sz w:val="22"/>
                <w:szCs w:val="22"/>
              </w:rPr>
              <w:t>5,8%</w:t>
            </w:r>
          </w:p>
        </w:tc>
        <w:tc>
          <w:tcPr>
            <w:tcW w:w="2516" w:type="dxa"/>
            <w:tcBorders>
              <w:top w:val="single" w:sz="8" w:space="0" w:color="000000"/>
              <w:left w:val="single" w:sz="8" w:space="0" w:color="000000"/>
              <w:bottom w:val="single" w:sz="8" w:space="0" w:color="000000"/>
              <w:right w:val="single" w:sz="8" w:space="0" w:color="000000"/>
            </w:tcBorders>
            <w:vAlign w:val="bottom"/>
          </w:tcPr>
          <w:p w14:paraId="7141A8D4" w14:textId="77777777" w:rsidR="008028D6" w:rsidRPr="00F55C3E" w:rsidRDefault="008028D6" w:rsidP="008028D6">
            <w:pPr>
              <w:jc w:val="center"/>
              <w:rPr>
                <w:color w:val="000000"/>
                <w:sz w:val="22"/>
                <w:szCs w:val="22"/>
              </w:rPr>
            </w:pPr>
            <w:r w:rsidRPr="00F55C3E">
              <w:rPr>
                <w:color w:val="000000"/>
                <w:sz w:val="22"/>
                <w:szCs w:val="22"/>
              </w:rPr>
              <w:t>55,2%</w:t>
            </w:r>
          </w:p>
        </w:tc>
        <w:tc>
          <w:tcPr>
            <w:tcW w:w="2449" w:type="dxa"/>
            <w:tcBorders>
              <w:top w:val="single" w:sz="8" w:space="0" w:color="000000"/>
              <w:left w:val="single" w:sz="8" w:space="0" w:color="000000"/>
              <w:bottom w:val="single" w:sz="8" w:space="0" w:color="000000"/>
              <w:right w:val="single" w:sz="8" w:space="0" w:color="000000"/>
            </w:tcBorders>
            <w:vAlign w:val="bottom"/>
          </w:tcPr>
          <w:p w14:paraId="7EF6C892" w14:textId="77777777" w:rsidR="008028D6" w:rsidRPr="003C6057" w:rsidRDefault="008028D6" w:rsidP="008028D6">
            <w:pPr>
              <w:jc w:val="center"/>
              <w:rPr>
                <w:color w:val="000000"/>
                <w:sz w:val="22"/>
                <w:szCs w:val="22"/>
              </w:rPr>
            </w:pPr>
            <w:r w:rsidRPr="003C6057">
              <w:rPr>
                <w:color w:val="000000"/>
                <w:sz w:val="22"/>
                <w:szCs w:val="22"/>
              </w:rPr>
              <w:t>95,2%</w:t>
            </w:r>
          </w:p>
        </w:tc>
      </w:tr>
      <w:tr w:rsidR="008028D6" w:rsidRPr="003C6057" w14:paraId="6112AE09"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ADB4091" w14:textId="77777777" w:rsidR="008028D6" w:rsidRDefault="008028D6" w:rsidP="008028D6">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0848DAE3"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01F2A1" w14:textId="77777777" w:rsidR="008028D6" w:rsidRPr="00D15B7D" w:rsidRDefault="008028D6" w:rsidP="008028D6">
            <w:pPr>
              <w:jc w:val="center"/>
              <w:rPr>
                <w:color w:val="000000"/>
                <w:sz w:val="22"/>
                <w:szCs w:val="22"/>
              </w:rPr>
            </w:pPr>
            <w:r w:rsidRPr="00D15B7D">
              <w:rPr>
                <w:color w:val="000000"/>
                <w:sz w:val="22"/>
                <w:szCs w:val="22"/>
              </w:rPr>
              <w:t>95%</w:t>
            </w:r>
          </w:p>
        </w:tc>
        <w:tc>
          <w:tcPr>
            <w:tcW w:w="2516" w:type="dxa"/>
            <w:tcBorders>
              <w:top w:val="single" w:sz="8" w:space="0" w:color="000000"/>
              <w:left w:val="single" w:sz="8" w:space="0" w:color="000000"/>
              <w:bottom w:val="single" w:sz="8" w:space="0" w:color="000000"/>
              <w:right w:val="single" w:sz="8" w:space="0" w:color="000000"/>
            </w:tcBorders>
            <w:vAlign w:val="bottom"/>
          </w:tcPr>
          <w:p w14:paraId="5BC60538" w14:textId="77777777" w:rsidR="008028D6" w:rsidRPr="003F7DEC" w:rsidRDefault="008028D6" w:rsidP="008028D6">
            <w:pPr>
              <w:jc w:val="center"/>
              <w:rPr>
                <w:color w:val="000000"/>
                <w:sz w:val="22"/>
                <w:szCs w:val="22"/>
              </w:rPr>
            </w:pPr>
            <w:r w:rsidRPr="003F7DEC">
              <w:rPr>
                <w:color w:val="000000"/>
                <w:sz w:val="22"/>
                <w:szCs w:val="22"/>
              </w:rPr>
              <w:t>57,7%</w:t>
            </w:r>
          </w:p>
        </w:tc>
        <w:tc>
          <w:tcPr>
            <w:tcW w:w="2516" w:type="dxa"/>
            <w:tcBorders>
              <w:top w:val="single" w:sz="8" w:space="0" w:color="000000"/>
              <w:left w:val="single" w:sz="8" w:space="0" w:color="000000"/>
              <w:bottom w:val="single" w:sz="8" w:space="0" w:color="000000"/>
              <w:right w:val="single" w:sz="8" w:space="0" w:color="000000"/>
            </w:tcBorders>
            <w:vAlign w:val="bottom"/>
          </w:tcPr>
          <w:p w14:paraId="56C32390" w14:textId="77777777" w:rsidR="008028D6" w:rsidRPr="00F55C3E" w:rsidRDefault="008028D6" w:rsidP="008028D6">
            <w:pPr>
              <w:jc w:val="center"/>
              <w:rPr>
                <w:color w:val="000000"/>
                <w:sz w:val="22"/>
                <w:szCs w:val="22"/>
              </w:rPr>
            </w:pPr>
            <w:r w:rsidRPr="00F55C3E">
              <w:rPr>
                <w:color w:val="000000"/>
                <w:sz w:val="22"/>
                <w:szCs w:val="22"/>
              </w:rPr>
              <w:t>12,1%</w:t>
            </w:r>
          </w:p>
        </w:tc>
        <w:tc>
          <w:tcPr>
            <w:tcW w:w="2449" w:type="dxa"/>
            <w:tcBorders>
              <w:top w:val="single" w:sz="8" w:space="0" w:color="000000"/>
              <w:left w:val="single" w:sz="8" w:space="0" w:color="000000"/>
              <w:bottom w:val="single" w:sz="8" w:space="0" w:color="000000"/>
              <w:right w:val="single" w:sz="8" w:space="0" w:color="000000"/>
            </w:tcBorders>
            <w:vAlign w:val="bottom"/>
          </w:tcPr>
          <w:p w14:paraId="17382C92" w14:textId="77777777" w:rsidR="008028D6" w:rsidRPr="003C6057" w:rsidRDefault="008028D6" w:rsidP="008028D6">
            <w:pPr>
              <w:jc w:val="center"/>
              <w:rPr>
                <w:color w:val="000000"/>
                <w:sz w:val="22"/>
                <w:szCs w:val="22"/>
              </w:rPr>
            </w:pPr>
            <w:r w:rsidRPr="003C6057">
              <w:rPr>
                <w:color w:val="000000"/>
                <w:sz w:val="22"/>
                <w:szCs w:val="22"/>
              </w:rPr>
              <w:t>4,8%</w:t>
            </w:r>
          </w:p>
        </w:tc>
      </w:tr>
      <w:tr w:rsidR="008028D6" w:rsidRPr="003C6057" w14:paraId="772EE7EF"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4AB76AC" w14:textId="77777777" w:rsidR="008028D6" w:rsidRDefault="008028D6" w:rsidP="008028D6">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60F4716F"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CB09E12" w14:textId="77777777" w:rsidR="008028D6" w:rsidRPr="00D15B7D" w:rsidRDefault="008028D6" w:rsidP="008028D6">
            <w:pPr>
              <w:jc w:val="center"/>
              <w:rPr>
                <w:color w:val="000000"/>
                <w:sz w:val="22"/>
                <w:szCs w:val="22"/>
              </w:rPr>
            </w:pPr>
            <w:r w:rsidRPr="00D15B7D">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3EACDDD9" w14:textId="77777777" w:rsidR="008028D6" w:rsidRPr="003F7DEC" w:rsidRDefault="008028D6" w:rsidP="008028D6">
            <w:pPr>
              <w:jc w:val="center"/>
              <w:rPr>
                <w:color w:val="000000"/>
                <w:sz w:val="22"/>
                <w:szCs w:val="22"/>
              </w:rPr>
            </w:pPr>
            <w:r w:rsidRPr="003F7DEC">
              <w:rPr>
                <w:color w:val="000000"/>
                <w:sz w:val="22"/>
                <w:szCs w:val="22"/>
              </w:rPr>
              <w:t>42,3%</w:t>
            </w:r>
          </w:p>
        </w:tc>
        <w:tc>
          <w:tcPr>
            <w:tcW w:w="2516" w:type="dxa"/>
            <w:tcBorders>
              <w:top w:val="single" w:sz="8" w:space="0" w:color="000000"/>
              <w:left w:val="single" w:sz="8" w:space="0" w:color="000000"/>
              <w:bottom w:val="single" w:sz="8" w:space="0" w:color="000000"/>
              <w:right w:val="single" w:sz="8" w:space="0" w:color="000000"/>
            </w:tcBorders>
            <w:vAlign w:val="bottom"/>
          </w:tcPr>
          <w:p w14:paraId="08C7A859" w14:textId="77777777" w:rsidR="008028D6" w:rsidRPr="00F55C3E" w:rsidRDefault="008028D6" w:rsidP="008028D6">
            <w:pPr>
              <w:jc w:val="center"/>
              <w:rPr>
                <w:color w:val="000000"/>
                <w:sz w:val="22"/>
                <w:szCs w:val="22"/>
              </w:rPr>
            </w:pPr>
            <w:r w:rsidRPr="00F55C3E">
              <w:rPr>
                <w:color w:val="000000"/>
                <w:sz w:val="22"/>
                <w:szCs w:val="22"/>
              </w:rPr>
              <w:t>87,9%</w:t>
            </w:r>
          </w:p>
        </w:tc>
        <w:tc>
          <w:tcPr>
            <w:tcW w:w="2449" w:type="dxa"/>
            <w:tcBorders>
              <w:top w:val="single" w:sz="8" w:space="0" w:color="000000"/>
              <w:left w:val="single" w:sz="8" w:space="0" w:color="000000"/>
              <w:bottom w:val="single" w:sz="8" w:space="0" w:color="000000"/>
              <w:right w:val="single" w:sz="8" w:space="0" w:color="000000"/>
            </w:tcBorders>
            <w:vAlign w:val="bottom"/>
          </w:tcPr>
          <w:p w14:paraId="6E9221FD" w14:textId="77777777" w:rsidR="008028D6" w:rsidRPr="003C6057" w:rsidRDefault="008028D6" w:rsidP="008028D6">
            <w:pPr>
              <w:jc w:val="center"/>
              <w:rPr>
                <w:color w:val="000000"/>
                <w:sz w:val="22"/>
                <w:szCs w:val="22"/>
              </w:rPr>
            </w:pPr>
            <w:r w:rsidRPr="003C6057">
              <w:rPr>
                <w:color w:val="000000"/>
                <w:sz w:val="22"/>
                <w:szCs w:val="22"/>
              </w:rPr>
              <w:t>95,2%</w:t>
            </w:r>
          </w:p>
        </w:tc>
      </w:tr>
      <w:tr w:rsidR="008028D6" w:rsidRPr="003C6057" w14:paraId="45D74727"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D84B3EF" w14:textId="77777777" w:rsidR="008028D6" w:rsidRDefault="008028D6" w:rsidP="008028D6">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46F7B842"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8648D0D" w14:textId="77777777" w:rsidR="008028D6" w:rsidRPr="00D15B7D" w:rsidRDefault="008028D6" w:rsidP="008028D6">
            <w:pPr>
              <w:jc w:val="center"/>
              <w:rPr>
                <w:color w:val="000000"/>
                <w:sz w:val="22"/>
                <w:szCs w:val="22"/>
              </w:rPr>
            </w:pPr>
            <w:r w:rsidRPr="00D15B7D">
              <w:rPr>
                <w:color w:val="000000"/>
                <w:sz w:val="22"/>
                <w:szCs w:val="22"/>
              </w:rPr>
              <w:t>75%</w:t>
            </w:r>
          </w:p>
        </w:tc>
        <w:tc>
          <w:tcPr>
            <w:tcW w:w="2516" w:type="dxa"/>
            <w:tcBorders>
              <w:top w:val="single" w:sz="8" w:space="0" w:color="000000"/>
              <w:left w:val="single" w:sz="8" w:space="0" w:color="000000"/>
              <w:bottom w:val="single" w:sz="8" w:space="0" w:color="000000"/>
              <w:right w:val="single" w:sz="8" w:space="0" w:color="000000"/>
            </w:tcBorders>
            <w:vAlign w:val="bottom"/>
          </w:tcPr>
          <w:p w14:paraId="3483F3BB" w14:textId="77777777" w:rsidR="008028D6" w:rsidRPr="003F7DEC" w:rsidRDefault="008028D6" w:rsidP="008028D6">
            <w:pPr>
              <w:jc w:val="center"/>
              <w:rPr>
                <w:color w:val="000000"/>
                <w:sz w:val="22"/>
                <w:szCs w:val="22"/>
              </w:rPr>
            </w:pPr>
            <w:r w:rsidRPr="003F7DEC">
              <w:rPr>
                <w:color w:val="000000"/>
                <w:sz w:val="22"/>
                <w:szCs w:val="22"/>
              </w:rPr>
              <w:t>55,8%</w:t>
            </w:r>
          </w:p>
        </w:tc>
        <w:tc>
          <w:tcPr>
            <w:tcW w:w="2516" w:type="dxa"/>
            <w:tcBorders>
              <w:top w:val="single" w:sz="8" w:space="0" w:color="000000"/>
              <w:left w:val="single" w:sz="8" w:space="0" w:color="000000"/>
              <w:bottom w:val="single" w:sz="8" w:space="0" w:color="000000"/>
              <w:right w:val="single" w:sz="8" w:space="0" w:color="000000"/>
            </w:tcBorders>
            <w:vAlign w:val="bottom"/>
          </w:tcPr>
          <w:p w14:paraId="452A15C4" w14:textId="77777777" w:rsidR="008028D6" w:rsidRPr="00F55C3E" w:rsidRDefault="008028D6" w:rsidP="008028D6">
            <w:pPr>
              <w:jc w:val="center"/>
              <w:rPr>
                <w:color w:val="000000"/>
                <w:sz w:val="22"/>
                <w:szCs w:val="22"/>
              </w:rPr>
            </w:pPr>
            <w:r w:rsidRPr="00F55C3E">
              <w:rPr>
                <w:color w:val="000000"/>
                <w:sz w:val="22"/>
                <w:szCs w:val="22"/>
              </w:rPr>
              <w:t>8,6%</w:t>
            </w:r>
          </w:p>
        </w:tc>
        <w:tc>
          <w:tcPr>
            <w:tcW w:w="2449" w:type="dxa"/>
            <w:tcBorders>
              <w:top w:val="single" w:sz="8" w:space="0" w:color="000000"/>
              <w:left w:val="single" w:sz="8" w:space="0" w:color="000000"/>
              <w:bottom w:val="single" w:sz="8" w:space="0" w:color="000000"/>
              <w:right w:val="single" w:sz="8" w:space="0" w:color="000000"/>
            </w:tcBorders>
            <w:vAlign w:val="bottom"/>
          </w:tcPr>
          <w:p w14:paraId="7A91C8F5" w14:textId="77777777" w:rsidR="008028D6" w:rsidRPr="003C6057" w:rsidRDefault="008028D6" w:rsidP="008028D6">
            <w:pPr>
              <w:jc w:val="center"/>
              <w:rPr>
                <w:color w:val="000000"/>
                <w:sz w:val="22"/>
                <w:szCs w:val="22"/>
              </w:rPr>
            </w:pPr>
            <w:r w:rsidRPr="003C6057">
              <w:rPr>
                <w:color w:val="000000"/>
                <w:sz w:val="22"/>
                <w:szCs w:val="22"/>
              </w:rPr>
              <w:t>0,0%</w:t>
            </w:r>
          </w:p>
        </w:tc>
      </w:tr>
      <w:tr w:rsidR="008028D6" w:rsidRPr="003C6057" w14:paraId="0A91C282"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ED18F96" w14:textId="77777777" w:rsidR="008028D6" w:rsidRDefault="008028D6" w:rsidP="008028D6">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787E6753"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44EC27B" w14:textId="77777777" w:rsidR="008028D6" w:rsidRPr="00D15B7D" w:rsidRDefault="008028D6" w:rsidP="008028D6">
            <w:pPr>
              <w:jc w:val="center"/>
              <w:rPr>
                <w:color w:val="000000"/>
                <w:sz w:val="22"/>
                <w:szCs w:val="22"/>
              </w:rPr>
            </w:pPr>
            <w:r w:rsidRPr="00D15B7D">
              <w:rPr>
                <w:color w:val="000000"/>
                <w:sz w:val="22"/>
                <w:szCs w:val="22"/>
              </w:rPr>
              <w:t>25,0%</w:t>
            </w:r>
          </w:p>
        </w:tc>
        <w:tc>
          <w:tcPr>
            <w:tcW w:w="2516" w:type="dxa"/>
            <w:tcBorders>
              <w:top w:val="single" w:sz="8" w:space="0" w:color="000000"/>
              <w:left w:val="single" w:sz="8" w:space="0" w:color="000000"/>
              <w:bottom w:val="single" w:sz="8" w:space="0" w:color="000000"/>
              <w:right w:val="single" w:sz="8" w:space="0" w:color="000000"/>
            </w:tcBorders>
            <w:vAlign w:val="bottom"/>
          </w:tcPr>
          <w:p w14:paraId="7C87AEBD" w14:textId="77777777" w:rsidR="008028D6" w:rsidRPr="003F7DEC" w:rsidRDefault="008028D6" w:rsidP="008028D6">
            <w:pPr>
              <w:jc w:val="center"/>
              <w:rPr>
                <w:color w:val="000000"/>
                <w:sz w:val="22"/>
                <w:szCs w:val="22"/>
              </w:rPr>
            </w:pPr>
            <w:r w:rsidRPr="003F7DEC">
              <w:rPr>
                <w:color w:val="000000"/>
                <w:sz w:val="22"/>
                <w:szCs w:val="22"/>
              </w:rPr>
              <w:t>44,2%</w:t>
            </w:r>
          </w:p>
        </w:tc>
        <w:tc>
          <w:tcPr>
            <w:tcW w:w="2516" w:type="dxa"/>
            <w:tcBorders>
              <w:top w:val="single" w:sz="8" w:space="0" w:color="000000"/>
              <w:left w:val="single" w:sz="8" w:space="0" w:color="000000"/>
              <w:bottom w:val="single" w:sz="8" w:space="0" w:color="000000"/>
              <w:right w:val="single" w:sz="8" w:space="0" w:color="000000"/>
            </w:tcBorders>
            <w:vAlign w:val="bottom"/>
          </w:tcPr>
          <w:p w14:paraId="7C47827D" w14:textId="77777777" w:rsidR="008028D6" w:rsidRPr="00F55C3E" w:rsidRDefault="008028D6" w:rsidP="008028D6">
            <w:pPr>
              <w:jc w:val="center"/>
              <w:rPr>
                <w:color w:val="000000"/>
                <w:sz w:val="22"/>
                <w:szCs w:val="22"/>
              </w:rPr>
            </w:pPr>
            <w:r w:rsidRPr="00F55C3E">
              <w:rPr>
                <w:color w:val="000000"/>
                <w:sz w:val="22"/>
                <w:szCs w:val="22"/>
              </w:rPr>
              <w:t>91,4%</w:t>
            </w:r>
          </w:p>
        </w:tc>
        <w:tc>
          <w:tcPr>
            <w:tcW w:w="2449" w:type="dxa"/>
            <w:tcBorders>
              <w:top w:val="single" w:sz="8" w:space="0" w:color="000000"/>
              <w:left w:val="single" w:sz="8" w:space="0" w:color="000000"/>
              <w:bottom w:val="single" w:sz="8" w:space="0" w:color="000000"/>
              <w:right w:val="single" w:sz="8" w:space="0" w:color="000000"/>
            </w:tcBorders>
            <w:vAlign w:val="bottom"/>
          </w:tcPr>
          <w:p w14:paraId="5E660319" w14:textId="77777777" w:rsidR="008028D6" w:rsidRPr="003C6057" w:rsidRDefault="008028D6" w:rsidP="008028D6">
            <w:pPr>
              <w:jc w:val="center"/>
              <w:rPr>
                <w:color w:val="000000"/>
                <w:sz w:val="22"/>
                <w:szCs w:val="22"/>
              </w:rPr>
            </w:pPr>
            <w:r w:rsidRPr="003C6057">
              <w:rPr>
                <w:color w:val="000000"/>
                <w:sz w:val="22"/>
                <w:szCs w:val="22"/>
              </w:rPr>
              <w:t>100,0%</w:t>
            </w:r>
          </w:p>
        </w:tc>
      </w:tr>
      <w:tr w:rsidR="008028D6" w:rsidRPr="003C6057" w14:paraId="265CF4B2"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4DFA256" w14:textId="77777777" w:rsidR="008028D6" w:rsidRDefault="008028D6" w:rsidP="008028D6">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62637E0E"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DE7BD7F"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E5D85E1" w14:textId="77777777" w:rsidR="008028D6" w:rsidRPr="003F7DEC" w:rsidRDefault="008028D6" w:rsidP="008028D6">
            <w:pPr>
              <w:jc w:val="center"/>
              <w:rPr>
                <w:color w:val="000000"/>
                <w:sz w:val="22"/>
                <w:szCs w:val="22"/>
              </w:rPr>
            </w:pPr>
            <w:r w:rsidRPr="003F7DEC">
              <w:rPr>
                <w:color w:val="000000"/>
                <w:sz w:val="22"/>
                <w:szCs w:val="22"/>
              </w:rPr>
              <w:t>80,8%</w:t>
            </w:r>
          </w:p>
        </w:tc>
        <w:tc>
          <w:tcPr>
            <w:tcW w:w="2516" w:type="dxa"/>
            <w:tcBorders>
              <w:top w:val="single" w:sz="8" w:space="0" w:color="000000"/>
              <w:left w:val="single" w:sz="8" w:space="0" w:color="000000"/>
              <w:bottom w:val="single" w:sz="8" w:space="0" w:color="000000"/>
              <w:right w:val="single" w:sz="8" w:space="0" w:color="000000"/>
            </w:tcBorders>
            <w:vAlign w:val="bottom"/>
          </w:tcPr>
          <w:p w14:paraId="44E5F349" w14:textId="77777777" w:rsidR="008028D6" w:rsidRPr="00F55C3E" w:rsidRDefault="008028D6" w:rsidP="008028D6">
            <w:pPr>
              <w:jc w:val="center"/>
              <w:rPr>
                <w:color w:val="000000"/>
                <w:sz w:val="22"/>
                <w:szCs w:val="22"/>
              </w:rPr>
            </w:pPr>
            <w:r w:rsidRPr="00F55C3E">
              <w:rPr>
                <w:color w:val="000000"/>
                <w:sz w:val="22"/>
                <w:szCs w:val="22"/>
              </w:rPr>
              <w:t>10,3%</w:t>
            </w:r>
          </w:p>
        </w:tc>
        <w:tc>
          <w:tcPr>
            <w:tcW w:w="2449" w:type="dxa"/>
            <w:tcBorders>
              <w:top w:val="single" w:sz="8" w:space="0" w:color="000000"/>
              <w:left w:val="single" w:sz="8" w:space="0" w:color="000000"/>
              <w:bottom w:val="single" w:sz="8" w:space="0" w:color="000000"/>
              <w:right w:val="single" w:sz="8" w:space="0" w:color="000000"/>
            </w:tcBorders>
            <w:vAlign w:val="bottom"/>
          </w:tcPr>
          <w:p w14:paraId="44B31C99" w14:textId="77777777" w:rsidR="008028D6" w:rsidRPr="003C6057" w:rsidRDefault="008028D6" w:rsidP="008028D6">
            <w:pPr>
              <w:jc w:val="center"/>
              <w:rPr>
                <w:color w:val="000000"/>
                <w:sz w:val="22"/>
                <w:szCs w:val="22"/>
              </w:rPr>
            </w:pPr>
            <w:r w:rsidRPr="003C6057">
              <w:rPr>
                <w:color w:val="000000"/>
                <w:sz w:val="22"/>
                <w:szCs w:val="22"/>
              </w:rPr>
              <w:t>4,8%</w:t>
            </w:r>
          </w:p>
        </w:tc>
      </w:tr>
      <w:tr w:rsidR="008028D6" w:rsidRPr="003C6057" w14:paraId="2CB8F4F6"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72425B5" w14:textId="77777777" w:rsidR="008028D6" w:rsidRDefault="008028D6" w:rsidP="008028D6">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20C770D0"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E3FB029" w14:textId="77777777" w:rsidR="008028D6" w:rsidRPr="00D15B7D" w:rsidRDefault="008028D6" w:rsidP="008028D6">
            <w:pPr>
              <w:jc w:val="center"/>
              <w:rPr>
                <w:color w:val="000000"/>
                <w:sz w:val="22"/>
                <w:szCs w:val="22"/>
              </w:rPr>
            </w:pPr>
            <w:r w:rsidRPr="00D15B7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C55CB25" w14:textId="77777777" w:rsidR="008028D6" w:rsidRPr="003F7DEC" w:rsidRDefault="008028D6" w:rsidP="008028D6">
            <w:pPr>
              <w:jc w:val="center"/>
              <w:rPr>
                <w:color w:val="000000"/>
                <w:sz w:val="22"/>
                <w:szCs w:val="22"/>
              </w:rPr>
            </w:pPr>
            <w:r w:rsidRPr="003F7DEC">
              <w:rPr>
                <w:color w:val="000000"/>
                <w:sz w:val="22"/>
                <w:szCs w:val="22"/>
              </w:rPr>
              <w:t>19,2%</w:t>
            </w:r>
          </w:p>
        </w:tc>
        <w:tc>
          <w:tcPr>
            <w:tcW w:w="2516" w:type="dxa"/>
            <w:tcBorders>
              <w:top w:val="single" w:sz="8" w:space="0" w:color="000000"/>
              <w:left w:val="single" w:sz="8" w:space="0" w:color="000000"/>
              <w:bottom w:val="single" w:sz="8" w:space="0" w:color="000000"/>
              <w:right w:val="single" w:sz="8" w:space="0" w:color="000000"/>
            </w:tcBorders>
            <w:vAlign w:val="bottom"/>
          </w:tcPr>
          <w:p w14:paraId="525F1166" w14:textId="77777777" w:rsidR="008028D6" w:rsidRPr="00F55C3E" w:rsidRDefault="008028D6" w:rsidP="008028D6">
            <w:pPr>
              <w:jc w:val="center"/>
              <w:rPr>
                <w:color w:val="000000"/>
                <w:sz w:val="22"/>
                <w:szCs w:val="22"/>
              </w:rPr>
            </w:pPr>
            <w:r w:rsidRPr="00F55C3E">
              <w:rPr>
                <w:color w:val="000000"/>
                <w:sz w:val="22"/>
                <w:szCs w:val="22"/>
              </w:rPr>
              <w:t>89,7%</w:t>
            </w:r>
          </w:p>
        </w:tc>
        <w:tc>
          <w:tcPr>
            <w:tcW w:w="2449" w:type="dxa"/>
            <w:tcBorders>
              <w:top w:val="single" w:sz="8" w:space="0" w:color="000000"/>
              <w:left w:val="single" w:sz="8" w:space="0" w:color="000000"/>
              <w:bottom w:val="single" w:sz="8" w:space="0" w:color="000000"/>
              <w:right w:val="single" w:sz="8" w:space="0" w:color="000000"/>
            </w:tcBorders>
            <w:vAlign w:val="bottom"/>
          </w:tcPr>
          <w:p w14:paraId="242B506C" w14:textId="77777777" w:rsidR="008028D6" w:rsidRPr="003C6057" w:rsidRDefault="008028D6" w:rsidP="008028D6">
            <w:pPr>
              <w:jc w:val="center"/>
              <w:rPr>
                <w:color w:val="000000"/>
                <w:sz w:val="22"/>
                <w:szCs w:val="22"/>
              </w:rPr>
            </w:pPr>
            <w:r w:rsidRPr="003C6057">
              <w:rPr>
                <w:color w:val="000000"/>
                <w:sz w:val="22"/>
                <w:szCs w:val="22"/>
              </w:rPr>
              <w:t>95,2%</w:t>
            </w:r>
          </w:p>
        </w:tc>
      </w:tr>
      <w:tr w:rsidR="008028D6" w:rsidRPr="003C6057" w14:paraId="64D88407"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E9A3DE9" w14:textId="77777777" w:rsidR="008028D6" w:rsidRDefault="008028D6" w:rsidP="008028D6">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0E45E47F"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A5B8F3D"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592EC5B" w14:textId="77777777" w:rsidR="008028D6" w:rsidRPr="003F7DEC" w:rsidRDefault="008028D6" w:rsidP="008028D6">
            <w:pPr>
              <w:jc w:val="center"/>
              <w:rPr>
                <w:color w:val="000000"/>
                <w:sz w:val="22"/>
                <w:szCs w:val="22"/>
              </w:rPr>
            </w:pPr>
            <w:r w:rsidRPr="003F7DEC">
              <w:rPr>
                <w:color w:val="000000"/>
                <w:sz w:val="22"/>
                <w:szCs w:val="22"/>
              </w:rPr>
              <w:t>98,1%</w:t>
            </w:r>
          </w:p>
        </w:tc>
        <w:tc>
          <w:tcPr>
            <w:tcW w:w="2516" w:type="dxa"/>
            <w:tcBorders>
              <w:top w:val="single" w:sz="8" w:space="0" w:color="000000"/>
              <w:left w:val="single" w:sz="8" w:space="0" w:color="000000"/>
              <w:bottom w:val="single" w:sz="8" w:space="0" w:color="000000"/>
              <w:right w:val="single" w:sz="8" w:space="0" w:color="000000"/>
            </w:tcBorders>
            <w:vAlign w:val="bottom"/>
          </w:tcPr>
          <w:p w14:paraId="408226B1" w14:textId="77777777" w:rsidR="008028D6" w:rsidRPr="00F55C3E" w:rsidRDefault="008028D6" w:rsidP="008028D6">
            <w:pPr>
              <w:jc w:val="center"/>
              <w:rPr>
                <w:color w:val="000000"/>
                <w:sz w:val="22"/>
                <w:szCs w:val="22"/>
              </w:rPr>
            </w:pPr>
            <w:r w:rsidRPr="00F55C3E">
              <w:rPr>
                <w:color w:val="000000"/>
                <w:sz w:val="22"/>
                <w:szCs w:val="22"/>
              </w:rPr>
              <w:t>55,2%</w:t>
            </w:r>
          </w:p>
        </w:tc>
        <w:tc>
          <w:tcPr>
            <w:tcW w:w="2449" w:type="dxa"/>
            <w:tcBorders>
              <w:top w:val="single" w:sz="8" w:space="0" w:color="000000"/>
              <w:left w:val="single" w:sz="8" w:space="0" w:color="000000"/>
              <w:bottom w:val="single" w:sz="8" w:space="0" w:color="000000"/>
              <w:right w:val="single" w:sz="8" w:space="0" w:color="000000"/>
            </w:tcBorders>
            <w:vAlign w:val="bottom"/>
          </w:tcPr>
          <w:p w14:paraId="5C1320A7" w14:textId="77777777" w:rsidR="008028D6" w:rsidRPr="003C6057" w:rsidRDefault="008028D6" w:rsidP="008028D6">
            <w:pPr>
              <w:jc w:val="center"/>
              <w:rPr>
                <w:color w:val="000000"/>
                <w:sz w:val="22"/>
                <w:szCs w:val="22"/>
              </w:rPr>
            </w:pPr>
            <w:r w:rsidRPr="003C6057">
              <w:rPr>
                <w:color w:val="000000"/>
                <w:sz w:val="22"/>
                <w:szCs w:val="22"/>
              </w:rPr>
              <w:t>9,5%</w:t>
            </w:r>
          </w:p>
        </w:tc>
      </w:tr>
      <w:tr w:rsidR="008028D6" w:rsidRPr="003C6057" w14:paraId="4A3B9575"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14DE6D2" w14:textId="77777777" w:rsidR="008028D6" w:rsidRDefault="008028D6" w:rsidP="008028D6">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049CDDCF"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0F607AC" w14:textId="77777777" w:rsidR="008028D6" w:rsidRPr="00D15B7D" w:rsidRDefault="008028D6" w:rsidP="008028D6">
            <w:pPr>
              <w:jc w:val="center"/>
              <w:rPr>
                <w:color w:val="000000"/>
                <w:sz w:val="22"/>
                <w:szCs w:val="22"/>
              </w:rPr>
            </w:pPr>
            <w:r w:rsidRPr="00D15B7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991112C" w14:textId="77777777" w:rsidR="008028D6" w:rsidRPr="003F7DEC" w:rsidRDefault="008028D6" w:rsidP="008028D6">
            <w:pPr>
              <w:jc w:val="center"/>
              <w:rPr>
                <w:color w:val="000000"/>
                <w:sz w:val="22"/>
                <w:szCs w:val="22"/>
              </w:rPr>
            </w:pPr>
            <w:r w:rsidRPr="003F7DEC">
              <w:rPr>
                <w:color w:val="000000"/>
                <w:sz w:val="22"/>
                <w:szCs w:val="22"/>
              </w:rPr>
              <w:t>1,9%</w:t>
            </w:r>
          </w:p>
        </w:tc>
        <w:tc>
          <w:tcPr>
            <w:tcW w:w="2516" w:type="dxa"/>
            <w:tcBorders>
              <w:top w:val="single" w:sz="8" w:space="0" w:color="000000"/>
              <w:left w:val="single" w:sz="8" w:space="0" w:color="000000"/>
              <w:bottom w:val="single" w:sz="8" w:space="0" w:color="000000"/>
              <w:right w:val="single" w:sz="8" w:space="0" w:color="000000"/>
            </w:tcBorders>
            <w:vAlign w:val="bottom"/>
          </w:tcPr>
          <w:p w14:paraId="5D4CADF5" w14:textId="77777777" w:rsidR="008028D6" w:rsidRPr="00F55C3E" w:rsidRDefault="008028D6" w:rsidP="008028D6">
            <w:pPr>
              <w:jc w:val="center"/>
              <w:rPr>
                <w:color w:val="000000"/>
                <w:sz w:val="22"/>
                <w:szCs w:val="22"/>
              </w:rPr>
            </w:pPr>
            <w:r w:rsidRPr="00F55C3E">
              <w:rPr>
                <w:color w:val="000000"/>
                <w:sz w:val="22"/>
                <w:szCs w:val="22"/>
              </w:rPr>
              <w:t>44,8%</w:t>
            </w:r>
          </w:p>
        </w:tc>
        <w:tc>
          <w:tcPr>
            <w:tcW w:w="2449" w:type="dxa"/>
            <w:tcBorders>
              <w:top w:val="single" w:sz="8" w:space="0" w:color="000000"/>
              <w:left w:val="single" w:sz="8" w:space="0" w:color="000000"/>
              <w:bottom w:val="single" w:sz="8" w:space="0" w:color="000000"/>
              <w:right w:val="single" w:sz="8" w:space="0" w:color="000000"/>
            </w:tcBorders>
            <w:vAlign w:val="bottom"/>
          </w:tcPr>
          <w:p w14:paraId="61BA7C33" w14:textId="77777777" w:rsidR="008028D6" w:rsidRPr="003C6057" w:rsidRDefault="008028D6" w:rsidP="008028D6">
            <w:pPr>
              <w:jc w:val="center"/>
              <w:rPr>
                <w:color w:val="000000"/>
                <w:sz w:val="22"/>
                <w:szCs w:val="22"/>
              </w:rPr>
            </w:pPr>
            <w:r w:rsidRPr="003C6057">
              <w:rPr>
                <w:color w:val="000000"/>
                <w:sz w:val="22"/>
                <w:szCs w:val="22"/>
              </w:rPr>
              <w:t>90,5%</w:t>
            </w:r>
          </w:p>
        </w:tc>
      </w:tr>
      <w:tr w:rsidR="008028D6" w:rsidRPr="003C6057" w14:paraId="7936591A"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AE176AE" w14:textId="77777777" w:rsidR="008028D6" w:rsidRDefault="008028D6" w:rsidP="008028D6">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6692CE7F"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908BD86" w14:textId="77777777" w:rsidR="008028D6" w:rsidRPr="00D15B7D" w:rsidRDefault="008028D6" w:rsidP="008028D6">
            <w:pPr>
              <w:jc w:val="center"/>
              <w:rPr>
                <w:color w:val="000000"/>
                <w:sz w:val="22"/>
                <w:szCs w:val="22"/>
              </w:rPr>
            </w:pPr>
            <w:r w:rsidRPr="00D15B7D">
              <w:rPr>
                <w:color w:val="000000"/>
                <w:sz w:val="22"/>
                <w:szCs w:val="22"/>
              </w:rPr>
              <w:t>90%</w:t>
            </w:r>
          </w:p>
        </w:tc>
        <w:tc>
          <w:tcPr>
            <w:tcW w:w="2516" w:type="dxa"/>
            <w:tcBorders>
              <w:top w:val="single" w:sz="8" w:space="0" w:color="000000"/>
              <w:left w:val="single" w:sz="8" w:space="0" w:color="000000"/>
              <w:bottom w:val="single" w:sz="8" w:space="0" w:color="000000"/>
              <w:right w:val="single" w:sz="8" w:space="0" w:color="000000"/>
            </w:tcBorders>
            <w:vAlign w:val="bottom"/>
          </w:tcPr>
          <w:p w14:paraId="4F5B79EC" w14:textId="77777777" w:rsidR="008028D6" w:rsidRPr="003F7DEC" w:rsidRDefault="008028D6" w:rsidP="008028D6">
            <w:pPr>
              <w:jc w:val="center"/>
              <w:rPr>
                <w:color w:val="000000"/>
                <w:sz w:val="22"/>
                <w:szCs w:val="22"/>
              </w:rPr>
            </w:pPr>
            <w:r w:rsidRPr="003F7DEC">
              <w:rPr>
                <w:color w:val="000000"/>
                <w:sz w:val="22"/>
                <w:szCs w:val="22"/>
              </w:rPr>
              <w:t>40,4%</w:t>
            </w:r>
          </w:p>
        </w:tc>
        <w:tc>
          <w:tcPr>
            <w:tcW w:w="2516" w:type="dxa"/>
            <w:tcBorders>
              <w:top w:val="single" w:sz="8" w:space="0" w:color="000000"/>
              <w:left w:val="single" w:sz="8" w:space="0" w:color="000000"/>
              <w:bottom w:val="single" w:sz="8" w:space="0" w:color="000000"/>
              <w:right w:val="single" w:sz="8" w:space="0" w:color="000000"/>
            </w:tcBorders>
            <w:vAlign w:val="bottom"/>
          </w:tcPr>
          <w:p w14:paraId="03612E13" w14:textId="77777777" w:rsidR="008028D6" w:rsidRPr="00F55C3E" w:rsidRDefault="008028D6" w:rsidP="008028D6">
            <w:pPr>
              <w:jc w:val="center"/>
              <w:rPr>
                <w:color w:val="000000"/>
                <w:sz w:val="22"/>
                <w:szCs w:val="22"/>
              </w:rPr>
            </w:pPr>
            <w:r w:rsidRPr="00F55C3E">
              <w:rPr>
                <w:color w:val="000000"/>
                <w:sz w:val="22"/>
                <w:szCs w:val="22"/>
              </w:rPr>
              <w:t>10,3%</w:t>
            </w:r>
          </w:p>
        </w:tc>
        <w:tc>
          <w:tcPr>
            <w:tcW w:w="2449" w:type="dxa"/>
            <w:tcBorders>
              <w:top w:val="single" w:sz="8" w:space="0" w:color="000000"/>
              <w:left w:val="single" w:sz="8" w:space="0" w:color="000000"/>
              <w:bottom w:val="single" w:sz="8" w:space="0" w:color="000000"/>
              <w:right w:val="single" w:sz="8" w:space="0" w:color="000000"/>
            </w:tcBorders>
            <w:vAlign w:val="bottom"/>
          </w:tcPr>
          <w:p w14:paraId="4231527D" w14:textId="77777777" w:rsidR="008028D6" w:rsidRPr="003C6057" w:rsidRDefault="008028D6" w:rsidP="008028D6">
            <w:pPr>
              <w:jc w:val="center"/>
              <w:rPr>
                <w:color w:val="000000"/>
                <w:sz w:val="22"/>
                <w:szCs w:val="22"/>
              </w:rPr>
            </w:pPr>
            <w:r w:rsidRPr="003C6057">
              <w:rPr>
                <w:color w:val="000000"/>
                <w:sz w:val="22"/>
                <w:szCs w:val="22"/>
              </w:rPr>
              <w:t>0,0%</w:t>
            </w:r>
          </w:p>
        </w:tc>
      </w:tr>
      <w:tr w:rsidR="008028D6" w:rsidRPr="003C6057" w14:paraId="67C559F6"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5053687" w14:textId="77777777" w:rsidR="008028D6" w:rsidRDefault="008028D6" w:rsidP="008028D6">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2409AB17"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1F5673A"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E85D5B0" w14:textId="77777777" w:rsidR="008028D6" w:rsidRPr="003F7DEC" w:rsidRDefault="008028D6" w:rsidP="008028D6">
            <w:pPr>
              <w:jc w:val="center"/>
              <w:rPr>
                <w:color w:val="000000"/>
                <w:sz w:val="22"/>
                <w:szCs w:val="22"/>
              </w:rPr>
            </w:pPr>
            <w:r w:rsidRPr="003F7DEC">
              <w:rPr>
                <w:color w:val="000000"/>
                <w:sz w:val="22"/>
                <w:szCs w:val="22"/>
              </w:rPr>
              <w:t>59,6%</w:t>
            </w:r>
          </w:p>
        </w:tc>
        <w:tc>
          <w:tcPr>
            <w:tcW w:w="2516" w:type="dxa"/>
            <w:tcBorders>
              <w:top w:val="single" w:sz="8" w:space="0" w:color="000000"/>
              <w:left w:val="single" w:sz="8" w:space="0" w:color="000000"/>
              <w:bottom w:val="single" w:sz="8" w:space="0" w:color="000000"/>
              <w:right w:val="single" w:sz="8" w:space="0" w:color="000000"/>
            </w:tcBorders>
            <w:vAlign w:val="bottom"/>
          </w:tcPr>
          <w:p w14:paraId="4F63B4ED" w14:textId="77777777" w:rsidR="008028D6" w:rsidRPr="00F55C3E" w:rsidRDefault="008028D6" w:rsidP="008028D6">
            <w:pPr>
              <w:jc w:val="center"/>
              <w:rPr>
                <w:color w:val="000000"/>
                <w:sz w:val="22"/>
                <w:szCs w:val="22"/>
              </w:rPr>
            </w:pPr>
            <w:r w:rsidRPr="00F55C3E">
              <w:rPr>
                <w:color w:val="000000"/>
                <w:sz w:val="22"/>
                <w:szCs w:val="22"/>
              </w:rPr>
              <w:t>89,7%</w:t>
            </w:r>
          </w:p>
        </w:tc>
        <w:tc>
          <w:tcPr>
            <w:tcW w:w="2449" w:type="dxa"/>
            <w:tcBorders>
              <w:top w:val="single" w:sz="8" w:space="0" w:color="000000"/>
              <w:left w:val="single" w:sz="8" w:space="0" w:color="000000"/>
              <w:bottom w:val="single" w:sz="8" w:space="0" w:color="000000"/>
              <w:right w:val="single" w:sz="8" w:space="0" w:color="000000"/>
            </w:tcBorders>
            <w:vAlign w:val="bottom"/>
          </w:tcPr>
          <w:p w14:paraId="3F20C8D5" w14:textId="77777777" w:rsidR="008028D6" w:rsidRPr="003C6057" w:rsidRDefault="008028D6" w:rsidP="008028D6">
            <w:pPr>
              <w:jc w:val="center"/>
              <w:rPr>
                <w:color w:val="000000"/>
                <w:sz w:val="22"/>
                <w:szCs w:val="22"/>
              </w:rPr>
            </w:pPr>
            <w:r w:rsidRPr="003C6057">
              <w:rPr>
                <w:color w:val="000000"/>
                <w:sz w:val="22"/>
                <w:szCs w:val="22"/>
              </w:rPr>
              <w:t>100,0%</w:t>
            </w:r>
          </w:p>
        </w:tc>
      </w:tr>
      <w:tr w:rsidR="008028D6" w:rsidRPr="003C6057" w14:paraId="74AC8BDA"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9191041" w14:textId="77777777" w:rsidR="008028D6" w:rsidRDefault="008028D6" w:rsidP="008028D6">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719157F0"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FE79995"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2FBCBA9" w14:textId="77777777" w:rsidR="008028D6" w:rsidRPr="003F7DEC" w:rsidRDefault="008028D6" w:rsidP="008028D6">
            <w:pPr>
              <w:jc w:val="center"/>
              <w:rPr>
                <w:color w:val="000000"/>
                <w:sz w:val="22"/>
                <w:szCs w:val="22"/>
              </w:rPr>
            </w:pPr>
            <w:r w:rsidRPr="003F7DEC">
              <w:rPr>
                <w:color w:val="000000"/>
                <w:sz w:val="22"/>
                <w:szCs w:val="22"/>
              </w:rPr>
              <w:t>94,2%</w:t>
            </w:r>
          </w:p>
        </w:tc>
        <w:tc>
          <w:tcPr>
            <w:tcW w:w="2516" w:type="dxa"/>
            <w:tcBorders>
              <w:top w:val="single" w:sz="8" w:space="0" w:color="000000"/>
              <w:left w:val="single" w:sz="8" w:space="0" w:color="000000"/>
              <w:bottom w:val="single" w:sz="8" w:space="0" w:color="000000"/>
              <w:right w:val="single" w:sz="8" w:space="0" w:color="000000"/>
            </w:tcBorders>
            <w:vAlign w:val="bottom"/>
          </w:tcPr>
          <w:p w14:paraId="30C0E6D7" w14:textId="77777777" w:rsidR="008028D6" w:rsidRPr="00F55C3E" w:rsidRDefault="008028D6" w:rsidP="008028D6">
            <w:pPr>
              <w:jc w:val="center"/>
              <w:rPr>
                <w:color w:val="000000"/>
                <w:sz w:val="22"/>
                <w:szCs w:val="22"/>
              </w:rPr>
            </w:pPr>
            <w:r w:rsidRPr="00F55C3E">
              <w:rPr>
                <w:color w:val="000000"/>
                <w:sz w:val="22"/>
                <w:szCs w:val="22"/>
              </w:rPr>
              <w:t>41,4%</w:t>
            </w:r>
          </w:p>
        </w:tc>
        <w:tc>
          <w:tcPr>
            <w:tcW w:w="2449" w:type="dxa"/>
            <w:tcBorders>
              <w:top w:val="single" w:sz="8" w:space="0" w:color="000000"/>
              <w:left w:val="single" w:sz="8" w:space="0" w:color="000000"/>
              <w:bottom w:val="single" w:sz="8" w:space="0" w:color="000000"/>
              <w:right w:val="single" w:sz="8" w:space="0" w:color="000000"/>
            </w:tcBorders>
            <w:vAlign w:val="bottom"/>
          </w:tcPr>
          <w:p w14:paraId="736494C7" w14:textId="77777777" w:rsidR="008028D6" w:rsidRPr="003C6057" w:rsidRDefault="008028D6" w:rsidP="008028D6">
            <w:pPr>
              <w:jc w:val="center"/>
              <w:rPr>
                <w:color w:val="000000"/>
                <w:sz w:val="22"/>
                <w:szCs w:val="22"/>
              </w:rPr>
            </w:pPr>
            <w:r w:rsidRPr="003C6057">
              <w:rPr>
                <w:color w:val="000000"/>
                <w:sz w:val="22"/>
                <w:szCs w:val="22"/>
              </w:rPr>
              <w:t>9,5%</w:t>
            </w:r>
          </w:p>
        </w:tc>
      </w:tr>
      <w:tr w:rsidR="008028D6" w:rsidRPr="003C6057" w14:paraId="65D2CECD"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A7E2A40" w14:textId="77777777" w:rsidR="008028D6" w:rsidRDefault="008028D6" w:rsidP="008028D6">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75279D0F"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0BC1310D" w14:textId="77777777" w:rsidR="008028D6" w:rsidRPr="00D15B7D" w:rsidRDefault="008028D6" w:rsidP="008028D6">
            <w:pPr>
              <w:jc w:val="center"/>
              <w:rPr>
                <w:color w:val="000000"/>
                <w:sz w:val="22"/>
                <w:szCs w:val="22"/>
              </w:rPr>
            </w:pPr>
            <w:r w:rsidRPr="00D15B7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838915" w14:textId="77777777" w:rsidR="008028D6" w:rsidRPr="003F7DEC" w:rsidRDefault="008028D6" w:rsidP="008028D6">
            <w:pPr>
              <w:jc w:val="center"/>
              <w:rPr>
                <w:color w:val="000000"/>
                <w:sz w:val="22"/>
                <w:szCs w:val="22"/>
              </w:rPr>
            </w:pPr>
            <w:r w:rsidRPr="003F7DEC">
              <w:rPr>
                <w:color w:val="000000"/>
                <w:sz w:val="22"/>
                <w:szCs w:val="22"/>
              </w:rPr>
              <w:t>5,8%</w:t>
            </w:r>
          </w:p>
        </w:tc>
        <w:tc>
          <w:tcPr>
            <w:tcW w:w="2516" w:type="dxa"/>
            <w:tcBorders>
              <w:top w:val="single" w:sz="8" w:space="0" w:color="000000"/>
              <w:left w:val="single" w:sz="8" w:space="0" w:color="000000"/>
              <w:bottom w:val="single" w:sz="8" w:space="0" w:color="000000"/>
              <w:right w:val="single" w:sz="8" w:space="0" w:color="000000"/>
            </w:tcBorders>
            <w:vAlign w:val="bottom"/>
          </w:tcPr>
          <w:p w14:paraId="0A2E9771" w14:textId="77777777" w:rsidR="008028D6" w:rsidRPr="00F55C3E" w:rsidRDefault="008028D6" w:rsidP="008028D6">
            <w:pPr>
              <w:jc w:val="center"/>
              <w:rPr>
                <w:color w:val="000000"/>
                <w:sz w:val="22"/>
                <w:szCs w:val="22"/>
              </w:rPr>
            </w:pPr>
            <w:r w:rsidRPr="00F55C3E">
              <w:rPr>
                <w:color w:val="000000"/>
                <w:sz w:val="22"/>
                <w:szCs w:val="22"/>
              </w:rPr>
              <w:t>58,6%</w:t>
            </w:r>
          </w:p>
        </w:tc>
        <w:tc>
          <w:tcPr>
            <w:tcW w:w="2449" w:type="dxa"/>
            <w:tcBorders>
              <w:top w:val="single" w:sz="8" w:space="0" w:color="000000"/>
              <w:left w:val="single" w:sz="8" w:space="0" w:color="000000"/>
              <w:bottom w:val="single" w:sz="8" w:space="0" w:color="000000"/>
              <w:right w:val="single" w:sz="8" w:space="0" w:color="000000"/>
            </w:tcBorders>
            <w:vAlign w:val="bottom"/>
          </w:tcPr>
          <w:p w14:paraId="38746EFE" w14:textId="77777777" w:rsidR="008028D6" w:rsidRPr="003C6057" w:rsidRDefault="008028D6" w:rsidP="008028D6">
            <w:pPr>
              <w:jc w:val="center"/>
              <w:rPr>
                <w:color w:val="000000"/>
                <w:sz w:val="22"/>
                <w:szCs w:val="22"/>
              </w:rPr>
            </w:pPr>
            <w:r w:rsidRPr="003C6057">
              <w:rPr>
                <w:color w:val="000000"/>
                <w:sz w:val="22"/>
                <w:szCs w:val="22"/>
              </w:rPr>
              <w:t>90,5%</w:t>
            </w:r>
          </w:p>
        </w:tc>
      </w:tr>
      <w:tr w:rsidR="008028D6" w:rsidRPr="003C6057" w14:paraId="3FC0798C"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3548814" w14:textId="77777777" w:rsidR="008028D6" w:rsidRDefault="008028D6" w:rsidP="008028D6">
            <w:pPr>
              <w:autoSpaceDE w:val="0"/>
              <w:autoSpaceDN w:val="0"/>
              <w:adjustRightInd w:val="0"/>
              <w:ind w:firstLine="67"/>
              <w:jc w:val="center"/>
              <w:rPr>
                <w:sz w:val="22"/>
                <w:szCs w:val="20"/>
              </w:rPr>
            </w:pPr>
            <w:r>
              <w:rPr>
                <w:sz w:val="22"/>
                <w:szCs w:val="20"/>
              </w:rPr>
              <w:lastRenderedPageBreak/>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3CF55FE7"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6CE554" w14:textId="77777777" w:rsidR="008028D6" w:rsidRPr="00D15B7D" w:rsidRDefault="008028D6" w:rsidP="008028D6">
            <w:pPr>
              <w:jc w:val="center"/>
              <w:rPr>
                <w:color w:val="000000"/>
                <w:sz w:val="22"/>
                <w:szCs w:val="22"/>
              </w:rPr>
            </w:pPr>
            <w:r w:rsidRPr="00D15B7D">
              <w:rPr>
                <w:color w:val="000000"/>
                <w:sz w:val="22"/>
                <w:szCs w:val="22"/>
              </w:rPr>
              <w:t>95%</w:t>
            </w:r>
          </w:p>
        </w:tc>
        <w:tc>
          <w:tcPr>
            <w:tcW w:w="2516" w:type="dxa"/>
            <w:tcBorders>
              <w:top w:val="single" w:sz="8" w:space="0" w:color="000000"/>
              <w:left w:val="single" w:sz="8" w:space="0" w:color="000000"/>
              <w:bottom w:val="single" w:sz="8" w:space="0" w:color="000000"/>
              <w:right w:val="single" w:sz="8" w:space="0" w:color="000000"/>
            </w:tcBorders>
            <w:vAlign w:val="bottom"/>
          </w:tcPr>
          <w:p w14:paraId="68A69B22" w14:textId="77777777" w:rsidR="008028D6" w:rsidRPr="003F7DEC" w:rsidRDefault="008028D6" w:rsidP="008028D6">
            <w:pPr>
              <w:jc w:val="center"/>
              <w:rPr>
                <w:color w:val="000000"/>
                <w:sz w:val="22"/>
                <w:szCs w:val="22"/>
              </w:rPr>
            </w:pPr>
            <w:r w:rsidRPr="003F7DEC">
              <w:rPr>
                <w:color w:val="000000"/>
                <w:sz w:val="22"/>
                <w:szCs w:val="22"/>
              </w:rPr>
              <w:t>61,5%</w:t>
            </w:r>
          </w:p>
        </w:tc>
        <w:tc>
          <w:tcPr>
            <w:tcW w:w="2516" w:type="dxa"/>
            <w:tcBorders>
              <w:top w:val="single" w:sz="8" w:space="0" w:color="000000"/>
              <w:left w:val="single" w:sz="8" w:space="0" w:color="000000"/>
              <w:bottom w:val="single" w:sz="8" w:space="0" w:color="000000"/>
              <w:right w:val="single" w:sz="8" w:space="0" w:color="000000"/>
            </w:tcBorders>
            <w:vAlign w:val="bottom"/>
          </w:tcPr>
          <w:p w14:paraId="5A9A5C77" w14:textId="77777777" w:rsidR="008028D6" w:rsidRPr="00F55C3E" w:rsidRDefault="008028D6" w:rsidP="008028D6">
            <w:pPr>
              <w:jc w:val="center"/>
              <w:rPr>
                <w:color w:val="000000"/>
                <w:sz w:val="22"/>
                <w:szCs w:val="22"/>
              </w:rPr>
            </w:pPr>
            <w:r w:rsidRPr="00F55C3E">
              <w:rPr>
                <w:color w:val="000000"/>
                <w:sz w:val="22"/>
                <w:szCs w:val="22"/>
              </w:rPr>
              <w:t>31,0%</w:t>
            </w:r>
          </w:p>
        </w:tc>
        <w:tc>
          <w:tcPr>
            <w:tcW w:w="2449" w:type="dxa"/>
            <w:tcBorders>
              <w:top w:val="single" w:sz="8" w:space="0" w:color="000000"/>
              <w:left w:val="single" w:sz="8" w:space="0" w:color="000000"/>
              <w:bottom w:val="single" w:sz="8" w:space="0" w:color="000000"/>
              <w:right w:val="single" w:sz="8" w:space="0" w:color="000000"/>
            </w:tcBorders>
            <w:vAlign w:val="bottom"/>
          </w:tcPr>
          <w:p w14:paraId="6EDA1765" w14:textId="77777777" w:rsidR="008028D6" w:rsidRPr="003C6057" w:rsidRDefault="008028D6" w:rsidP="008028D6">
            <w:pPr>
              <w:jc w:val="center"/>
              <w:rPr>
                <w:color w:val="000000"/>
                <w:sz w:val="22"/>
                <w:szCs w:val="22"/>
              </w:rPr>
            </w:pPr>
            <w:r w:rsidRPr="003C6057">
              <w:rPr>
                <w:color w:val="000000"/>
                <w:sz w:val="22"/>
                <w:szCs w:val="22"/>
              </w:rPr>
              <w:t>9,5%</w:t>
            </w:r>
          </w:p>
        </w:tc>
      </w:tr>
      <w:tr w:rsidR="008028D6" w:rsidRPr="003C6057" w14:paraId="17E80F03"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603D370" w14:textId="77777777" w:rsidR="008028D6" w:rsidRDefault="008028D6" w:rsidP="008028D6">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6BD358E2"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605D734" w14:textId="77777777" w:rsidR="008028D6" w:rsidRPr="00D15B7D" w:rsidRDefault="008028D6" w:rsidP="008028D6">
            <w:pPr>
              <w:jc w:val="center"/>
              <w:rPr>
                <w:color w:val="000000"/>
                <w:sz w:val="22"/>
                <w:szCs w:val="22"/>
              </w:rPr>
            </w:pPr>
            <w:r w:rsidRPr="00D15B7D">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491DBE88" w14:textId="77777777" w:rsidR="008028D6" w:rsidRPr="003F7DEC" w:rsidRDefault="008028D6" w:rsidP="008028D6">
            <w:pPr>
              <w:jc w:val="center"/>
              <w:rPr>
                <w:color w:val="000000"/>
                <w:sz w:val="22"/>
                <w:szCs w:val="22"/>
              </w:rPr>
            </w:pPr>
            <w:r w:rsidRPr="003F7DEC">
              <w:rPr>
                <w:color w:val="000000"/>
                <w:sz w:val="22"/>
                <w:szCs w:val="22"/>
              </w:rPr>
              <w:t>38,5%</w:t>
            </w:r>
          </w:p>
        </w:tc>
        <w:tc>
          <w:tcPr>
            <w:tcW w:w="2516" w:type="dxa"/>
            <w:tcBorders>
              <w:top w:val="single" w:sz="8" w:space="0" w:color="000000"/>
              <w:left w:val="single" w:sz="8" w:space="0" w:color="000000"/>
              <w:bottom w:val="single" w:sz="8" w:space="0" w:color="000000"/>
              <w:right w:val="single" w:sz="8" w:space="0" w:color="000000"/>
            </w:tcBorders>
            <w:vAlign w:val="bottom"/>
          </w:tcPr>
          <w:p w14:paraId="15233CAD" w14:textId="77777777" w:rsidR="008028D6" w:rsidRPr="00F55C3E" w:rsidRDefault="008028D6" w:rsidP="008028D6">
            <w:pPr>
              <w:jc w:val="center"/>
              <w:rPr>
                <w:color w:val="000000"/>
                <w:sz w:val="22"/>
                <w:szCs w:val="22"/>
              </w:rPr>
            </w:pPr>
            <w:r w:rsidRPr="00F55C3E">
              <w:rPr>
                <w:color w:val="000000"/>
                <w:sz w:val="22"/>
                <w:szCs w:val="22"/>
              </w:rPr>
              <w:t>69,0%</w:t>
            </w:r>
          </w:p>
        </w:tc>
        <w:tc>
          <w:tcPr>
            <w:tcW w:w="2449" w:type="dxa"/>
            <w:tcBorders>
              <w:top w:val="single" w:sz="8" w:space="0" w:color="000000"/>
              <w:left w:val="single" w:sz="8" w:space="0" w:color="000000"/>
              <w:bottom w:val="single" w:sz="8" w:space="0" w:color="000000"/>
              <w:right w:val="single" w:sz="8" w:space="0" w:color="000000"/>
            </w:tcBorders>
            <w:vAlign w:val="bottom"/>
          </w:tcPr>
          <w:p w14:paraId="03DB8774" w14:textId="77777777" w:rsidR="008028D6" w:rsidRPr="003C6057" w:rsidRDefault="008028D6" w:rsidP="008028D6">
            <w:pPr>
              <w:jc w:val="center"/>
              <w:rPr>
                <w:color w:val="000000"/>
                <w:sz w:val="22"/>
                <w:szCs w:val="22"/>
              </w:rPr>
            </w:pPr>
            <w:r w:rsidRPr="003C6057">
              <w:rPr>
                <w:color w:val="000000"/>
                <w:sz w:val="22"/>
                <w:szCs w:val="22"/>
              </w:rPr>
              <w:t>90,5%</w:t>
            </w:r>
          </w:p>
        </w:tc>
      </w:tr>
      <w:tr w:rsidR="008028D6" w:rsidRPr="003C6057" w14:paraId="27A7DF70"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C949D76" w14:textId="77777777" w:rsidR="008028D6" w:rsidRDefault="008028D6" w:rsidP="008028D6">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2C699AA0"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6A5DAF09" w14:textId="77777777" w:rsidR="008028D6" w:rsidRPr="00D15B7D" w:rsidRDefault="008028D6" w:rsidP="008028D6">
            <w:pPr>
              <w:jc w:val="center"/>
              <w:rPr>
                <w:color w:val="000000"/>
                <w:sz w:val="22"/>
                <w:szCs w:val="22"/>
              </w:rPr>
            </w:pPr>
            <w:r w:rsidRPr="00D15B7D">
              <w:rPr>
                <w:color w:val="000000"/>
                <w:sz w:val="22"/>
                <w:szCs w:val="22"/>
              </w:rPr>
              <w:t>65%</w:t>
            </w:r>
          </w:p>
        </w:tc>
        <w:tc>
          <w:tcPr>
            <w:tcW w:w="2516" w:type="dxa"/>
            <w:tcBorders>
              <w:top w:val="single" w:sz="8" w:space="0" w:color="000000"/>
              <w:left w:val="single" w:sz="8" w:space="0" w:color="000000"/>
              <w:bottom w:val="single" w:sz="8" w:space="0" w:color="000000"/>
              <w:right w:val="single" w:sz="8" w:space="0" w:color="000000"/>
            </w:tcBorders>
            <w:vAlign w:val="bottom"/>
          </w:tcPr>
          <w:p w14:paraId="2710CDFA" w14:textId="77777777" w:rsidR="008028D6" w:rsidRPr="003F7DEC" w:rsidRDefault="008028D6" w:rsidP="008028D6">
            <w:pPr>
              <w:jc w:val="center"/>
              <w:rPr>
                <w:color w:val="000000"/>
                <w:sz w:val="22"/>
                <w:szCs w:val="22"/>
              </w:rPr>
            </w:pPr>
            <w:r w:rsidRPr="003F7DEC">
              <w:rPr>
                <w:color w:val="000000"/>
                <w:sz w:val="22"/>
                <w:szCs w:val="22"/>
              </w:rPr>
              <w:t>61,5%</w:t>
            </w:r>
          </w:p>
        </w:tc>
        <w:tc>
          <w:tcPr>
            <w:tcW w:w="2516" w:type="dxa"/>
            <w:tcBorders>
              <w:top w:val="single" w:sz="8" w:space="0" w:color="000000"/>
              <w:left w:val="single" w:sz="8" w:space="0" w:color="000000"/>
              <w:bottom w:val="single" w:sz="8" w:space="0" w:color="000000"/>
              <w:right w:val="single" w:sz="8" w:space="0" w:color="000000"/>
            </w:tcBorders>
            <w:vAlign w:val="bottom"/>
          </w:tcPr>
          <w:p w14:paraId="4ABAC444" w14:textId="77777777" w:rsidR="008028D6" w:rsidRPr="00F55C3E" w:rsidRDefault="008028D6" w:rsidP="008028D6">
            <w:pPr>
              <w:jc w:val="center"/>
              <w:rPr>
                <w:color w:val="000000"/>
                <w:sz w:val="22"/>
                <w:szCs w:val="22"/>
              </w:rPr>
            </w:pPr>
            <w:r w:rsidRPr="00F55C3E">
              <w:rPr>
                <w:color w:val="000000"/>
                <w:sz w:val="22"/>
                <w:szCs w:val="22"/>
              </w:rPr>
              <w:t>12,1%</w:t>
            </w:r>
          </w:p>
        </w:tc>
        <w:tc>
          <w:tcPr>
            <w:tcW w:w="2449" w:type="dxa"/>
            <w:tcBorders>
              <w:top w:val="single" w:sz="8" w:space="0" w:color="000000"/>
              <w:left w:val="single" w:sz="8" w:space="0" w:color="000000"/>
              <w:bottom w:val="single" w:sz="8" w:space="0" w:color="000000"/>
              <w:right w:val="single" w:sz="8" w:space="0" w:color="000000"/>
            </w:tcBorders>
            <w:vAlign w:val="bottom"/>
          </w:tcPr>
          <w:p w14:paraId="7A083360" w14:textId="77777777" w:rsidR="008028D6" w:rsidRPr="003C6057" w:rsidRDefault="008028D6" w:rsidP="008028D6">
            <w:pPr>
              <w:jc w:val="center"/>
              <w:rPr>
                <w:color w:val="000000"/>
                <w:sz w:val="22"/>
                <w:szCs w:val="22"/>
              </w:rPr>
            </w:pPr>
            <w:r w:rsidRPr="003C6057">
              <w:rPr>
                <w:color w:val="000000"/>
                <w:sz w:val="22"/>
                <w:szCs w:val="22"/>
              </w:rPr>
              <w:t>4,8%</w:t>
            </w:r>
          </w:p>
        </w:tc>
      </w:tr>
      <w:tr w:rsidR="008028D6" w:rsidRPr="003C6057" w14:paraId="02556220"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E33A560" w14:textId="77777777" w:rsidR="008028D6" w:rsidRDefault="008028D6" w:rsidP="008028D6">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4E5C3DF9"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3C25B17" w14:textId="77777777" w:rsidR="008028D6" w:rsidRPr="00D15B7D" w:rsidRDefault="008028D6" w:rsidP="008028D6">
            <w:pPr>
              <w:jc w:val="center"/>
              <w:rPr>
                <w:color w:val="000000"/>
                <w:sz w:val="22"/>
                <w:szCs w:val="22"/>
              </w:rPr>
            </w:pPr>
            <w:r w:rsidRPr="00D15B7D">
              <w:rPr>
                <w:color w:val="000000"/>
                <w:sz w:val="22"/>
                <w:szCs w:val="22"/>
              </w:rPr>
              <w:t>35,0%</w:t>
            </w:r>
          </w:p>
        </w:tc>
        <w:tc>
          <w:tcPr>
            <w:tcW w:w="2516" w:type="dxa"/>
            <w:tcBorders>
              <w:top w:val="single" w:sz="8" w:space="0" w:color="000000"/>
              <w:left w:val="single" w:sz="8" w:space="0" w:color="000000"/>
              <w:bottom w:val="single" w:sz="8" w:space="0" w:color="000000"/>
              <w:right w:val="single" w:sz="8" w:space="0" w:color="000000"/>
            </w:tcBorders>
            <w:vAlign w:val="bottom"/>
          </w:tcPr>
          <w:p w14:paraId="122D4ED6" w14:textId="77777777" w:rsidR="008028D6" w:rsidRPr="003F7DEC" w:rsidRDefault="008028D6" w:rsidP="008028D6">
            <w:pPr>
              <w:jc w:val="center"/>
              <w:rPr>
                <w:color w:val="000000"/>
                <w:sz w:val="22"/>
                <w:szCs w:val="22"/>
              </w:rPr>
            </w:pPr>
            <w:r w:rsidRPr="003F7DEC">
              <w:rPr>
                <w:color w:val="000000"/>
                <w:sz w:val="22"/>
                <w:szCs w:val="22"/>
              </w:rPr>
              <w:t>38,5%</w:t>
            </w:r>
          </w:p>
        </w:tc>
        <w:tc>
          <w:tcPr>
            <w:tcW w:w="2516" w:type="dxa"/>
            <w:tcBorders>
              <w:top w:val="single" w:sz="8" w:space="0" w:color="000000"/>
              <w:left w:val="single" w:sz="8" w:space="0" w:color="000000"/>
              <w:bottom w:val="single" w:sz="8" w:space="0" w:color="000000"/>
              <w:right w:val="single" w:sz="8" w:space="0" w:color="000000"/>
            </w:tcBorders>
            <w:vAlign w:val="bottom"/>
          </w:tcPr>
          <w:p w14:paraId="6F36142C" w14:textId="77777777" w:rsidR="008028D6" w:rsidRPr="00F55C3E" w:rsidRDefault="008028D6" w:rsidP="008028D6">
            <w:pPr>
              <w:jc w:val="center"/>
              <w:rPr>
                <w:color w:val="000000"/>
                <w:sz w:val="22"/>
                <w:szCs w:val="22"/>
              </w:rPr>
            </w:pPr>
            <w:r w:rsidRPr="00F55C3E">
              <w:rPr>
                <w:color w:val="000000"/>
                <w:sz w:val="22"/>
                <w:szCs w:val="22"/>
              </w:rPr>
              <w:t>87,9%</w:t>
            </w:r>
          </w:p>
        </w:tc>
        <w:tc>
          <w:tcPr>
            <w:tcW w:w="2449" w:type="dxa"/>
            <w:tcBorders>
              <w:top w:val="single" w:sz="8" w:space="0" w:color="000000"/>
              <w:left w:val="single" w:sz="8" w:space="0" w:color="000000"/>
              <w:bottom w:val="single" w:sz="8" w:space="0" w:color="000000"/>
              <w:right w:val="single" w:sz="8" w:space="0" w:color="000000"/>
            </w:tcBorders>
            <w:vAlign w:val="bottom"/>
          </w:tcPr>
          <w:p w14:paraId="08B0D12D" w14:textId="77777777" w:rsidR="008028D6" w:rsidRPr="003C6057" w:rsidRDefault="008028D6" w:rsidP="008028D6">
            <w:pPr>
              <w:jc w:val="center"/>
              <w:rPr>
                <w:color w:val="000000"/>
                <w:sz w:val="22"/>
                <w:szCs w:val="22"/>
              </w:rPr>
            </w:pPr>
            <w:r w:rsidRPr="003C6057">
              <w:rPr>
                <w:color w:val="000000"/>
                <w:sz w:val="22"/>
                <w:szCs w:val="22"/>
              </w:rPr>
              <w:t>95,2%</w:t>
            </w:r>
          </w:p>
        </w:tc>
      </w:tr>
      <w:tr w:rsidR="008028D6" w:rsidRPr="003C6057" w14:paraId="7148109C"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0A210A3" w14:textId="77777777" w:rsidR="008028D6" w:rsidRDefault="008028D6" w:rsidP="008028D6">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0464FABD"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0F3CDA6" w14:textId="77777777" w:rsidR="008028D6" w:rsidRPr="00D15B7D" w:rsidRDefault="008028D6" w:rsidP="008028D6">
            <w:pPr>
              <w:jc w:val="center"/>
              <w:rPr>
                <w:color w:val="000000"/>
                <w:sz w:val="22"/>
                <w:szCs w:val="22"/>
              </w:rPr>
            </w:pPr>
            <w:r w:rsidRPr="00D15B7D">
              <w:rPr>
                <w:color w:val="000000"/>
                <w:sz w:val="22"/>
                <w:szCs w:val="22"/>
              </w:rPr>
              <w:t>90%</w:t>
            </w:r>
          </w:p>
        </w:tc>
        <w:tc>
          <w:tcPr>
            <w:tcW w:w="2516" w:type="dxa"/>
            <w:tcBorders>
              <w:top w:val="single" w:sz="8" w:space="0" w:color="000000"/>
              <w:left w:val="single" w:sz="8" w:space="0" w:color="000000"/>
              <w:bottom w:val="single" w:sz="8" w:space="0" w:color="000000"/>
              <w:right w:val="single" w:sz="8" w:space="0" w:color="000000"/>
            </w:tcBorders>
            <w:vAlign w:val="bottom"/>
          </w:tcPr>
          <w:p w14:paraId="14251A7F" w14:textId="77777777" w:rsidR="008028D6" w:rsidRPr="003F7DEC" w:rsidRDefault="008028D6" w:rsidP="008028D6">
            <w:pPr>
              <w:jc w:val="center"/>
              <w:rPr>
                <w:color w:val="000000"/>
                <w:sz w:val="22"/>
                <w:szCs w:val="22"/>
              </w:rPr>
            </w:pPr>
            <w:r w:rsidRPr="003F7DEC">
              <w:rPr>
                <w:color w:val="000000"/>
                <w:sz w:val="22"/>
                <w:szCs w:val="22"/>
              </w:rPr>
              <w:t>75,0%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762EA9" w14:textId="77777777" w:rsidR="008028D6" w:rsidRPr="00F55C3E" w:rsidRDefault="008028D6" w:rsidP="008028D6">
            <w:pPr>
              <w:jc w:val="center"/>
              <w:rPr>
                <w:color w:val="000000"/>
                <w:sz w:val="22"/>
                <w:szCs w:val="22"/>
              </w:rPr>
            </w:pPr>
            <w:r w:rsidRPr="00F55C3E">
              <w:rPr>
                <w:color w:val="000000"/>
                <w:sz w:val="22"/>
                <w:szCs w:val="22"/>
              </w:rPr>
              <w:t>22,4%</w:t>
            </w:r>
          </w:p>
        </w:tc>
        <w:tc>
          <w:tcPr>
            <w:tcW w:w="2449" w:type="dxa"/>
            <w:tcBorders>
              <w:top w:val="single" w:sz="8" w:space="0" w:color="000000"/>
              <w:left w:val="single" w:sz="8" w:space="0" w:color="000000"/>
              <w:bottom w:val="single" w:sz="8" w:space="0" w:color="000000"/>
              <w:right w:val="single" w:sz="8" w:space="0" w:color="000000"/>
            </w:tcBorders>
            <w:vAlign w:val="bottom"/>
          </w:tcPr>
          <w:p w14:paraId="46E8EFE5" w14:textId="77777777" w:rsidR="008028D6" w:rsidRPr="003C6057" w:rsidRDefault="008028D6" w:rsidP="008028D6">
            <w:pPr>
              <w:jc w:val="center"/>
              <w:rPr>
                <w:color w:val="000000"/>
                <w:sz w:val="22"/>
                <w:szCs w:val="22"/>
              </w:rPr>
            </w:pPr>
            <w:r w:rsidRPr="003C6057">
              <w:rPr>
                <w:color w:val="000000"/>
                <w:sz w:val="22"/>
                <w:szCs w:val="22"/>
              </w:rPr>
              <w:t>0,0%</w:t>
            </w:r>
          </w:p>
        </w:tc>
      </w:tr>
      <w:tr w:rsidR="008028D6" w:rsidRPr="003C6057" w14:paraId="7A25AE60"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B22A81" w14:textId="77777777" w:rsidR="008028D6" w:rsidRDefault="008028D6" w:rsidP="008028D6">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72157E30"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3D96E3DC"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0B04277" w14:textId="77777777" w:rsidR="008028D6" w:rsidRPr="003F7DEC" w:rsidRDefault="008028D6" w:rsidP="008028D6">
            <w:pPr>
              <w:jc w:val="center"/>
              <w:rPr>
                <w:color w:val="000000"/>
                <w:sz w:val="22"/>
                <w:szCs w:val="22"/>
              </w:rPr>
            </w:pPr>
            <w:r w:rsidRPr="003F7DEC">
              <w:rPr>
                <w:color w:val="000000"/>
                <w:sz w:val="22"/>
                <w:szCs w:val="22"/>
              </w:rPr>
              <w:t>25,0%</w:t>
            </w:r>
          </w:p>
        </w:tc>
        <w:tc>
          <w:tcPr>
            <w:tcW w:w="2516" w:type="dxa"/>
            <w:tcBorders>
              <w:top w:val="single" w:sz="8" w:space="0" w:color="000000"/>
              <w:left w:val="single" w:sz="8" w:space="0" w:color="000000"/>
              <w:bottom w:val="single" w:sz="8" w:space="0" w:color="000000"/>
              <w:right w:val="single" w:sz="8" w:space="0" w:color="000000"/>
            </w:tcBorders>
            <w:vAlign w:val="bottom"/>
          </w:tcPr>
          <w:p w14:paraId="64F2BD60" w14:textId="77777777" w:rsidR="008028D6" w:rsidRPr="00F55C3E" w:rsidRDefault="008028D6" w:rsidP="008028D6">
            <w:pPr>
              <w:jc w:val="center"/>
              <w:rPr>
                <w:color w:val="000000"/>
                <w:sz w:val="22"/>
                <w:szCs w:val="22"/>
              </w:rPr>
            </w:pPr>
            <w:r w:rsidRPr="00F55C3E">
              <w:rPr>
                <w:color w:val="000000"/>
                <w:sz w:val="22"/>
                <w:szCs w:val="22"/>
              </w:rPr>
              <w:t>77,6%</w:t>
            </w:r>
          </w:p>
        </w:tc>
        <w:tc>
          <w:tcPr>
            <w:tcW w:w="2449" w:type="dxa"/>
            <w:tcBorders>
              <w:top w:val="single" w:sz="8" w:space="0" w:color="000000"/>
              <w:left w:val="single" w:sz="8" w:space="0" w:color="000000"/>
              <w:bottom w:val="single" w:sz="8" w:space="0" w:color="000000"/>
              <w:right w:val="single" w:sz="8" w:space="0" w:color="000000"/>
            </w:tcBorders>
            <w:vAlign w:val="bottom"/>
          </w:tcPr>
          <w:p w14:paraId="4F57E62A" w14:textId="77777777" w:rsidR="008028D6" w:rsidRPr="003C6057" w:rsidRDefault="008028D6" w:rsidP="008028D6">
            <w:pPr>
              <w:jc w:val="center"/>
              <w:rPr>
                <w:color w:val="000000"/>
                <w:sz w:val="22"/>
                <w:szCs w:val="22"/>
              </w:rPr>
            </w:pPr>
            <w:r w:rsidRPr="003C6057">
              <w:rPr>
                <w:color w:val="000000"/>
                <w:sz w:val="22"/>
                <w:szCs w:val="22"/>
              </w:rPr>
              <w:t>100,0%</w:t>
            </w:r>
          </w:p>
        </w:tc>
      </w:tr>
      <w:tr w:rsidR="008028D6" w:rsidRPr="003C6057" w14:paraId="5E574A35"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29F7FE8" w14:textId="77777777" w:rsidR="008028D6" w:rsidRDefault="008028D6" w:rsidP="008028D6">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0BFA9178"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6AB6630" w14:textId="77777777" w:rsidR="008028D6" w:rsidRPr="00D15B7D" w:rsidRDefault="008028D6" w:rsidP="008028D6">
            <w:pPr>
              <w:jc w:val="center"/>
              <w:rPr>
                <w:color w:val="000000"/>
                <w:sz w:val="22"/>
                <w:szCs w:val="22"/>
              </w:rPr>
            </w:pPr>
            <w:r w:rsidRPr="00D15B7D">
              <w:rPr>
                <w:color w:val="000000"/>
                <w:sz w:val="22"/>
                <w:szCs w:val="22"/>
              </w:rPr>
              <w:t>90%</w:t>
            </w:r>
          </w:p>
        </w:tc>
        <w:tc>
          <w:tcPr>
            <w:tcW w:w="2516" w:type="dxa"/>
            <w:tcBorders>
              <w:top w:val="single" w:sz="8" w:space="0" w:color="000000"/>
              <w:left w:val="single" w:sz="8" w:space="0" w:color="000000"/>
              <w:bottom w:val="single" w:sz="8" w:space="0" w:color="000000"/>
              <w:right w:val="single" w:sz="8" w:space="0" w:color="000000"/>
            </w:tcBorders>
            <w:vAlign w:val="bottom"/>
          </w:tcPr>
          <w:p w14:paraId="187BFEC1" w14:textId="77777777" w:rsidR="008028D6" w:rsidRPr="003F7DEC" w:rsidRDefault="008028D6" w:rsidP="008028D6">
            <w:pPr>
              <w:jc w:val="center"/>
              <w:rPr>
                <w:color w:val="000000"/>
                <w:sz w:val="22"/>
                <w:szCs w:val="22"/>
              </w:rPr>
            </w:pPr>
            <w:r w:rsidRPr="003F7DEC">
              <w:rPr>
                <w:color w:val="000000"/>
                <w:sz w:val="22"/>
                <w:szCs w:val="22"/>
              </w:rPr>
              <w:t>73,1%</w:t>
            </w:r>
          </w:p>
        </w:tc>
        <w:tc>
          <w:tcPr>
            <w:tcW w:w="2516" w:type="dxa"/>
            <w:tcBorders>
              <w:top w:val="single" w:sz="8" w:space="0" w:color="000000"/>
              <w:left w:val="single" w:sz="8" w:space="0" w:color="000000"/>
              <w:bottom w:val="single" w:sz="8" w:space="0" w:color="000000"/>
              <w:right w:val="single" w:sz="8" w:space="0" w:color="000000"/>
            </w:tcBorders>
            <w:vAlign w:val="bottom"/>
          </w:tcPr>
          <w:p w14:paraId="67E8F83E" w14:textId="77777777" w:rsidR="008028D6" w:rsidRPr="00F55C3E" w:rsidRDefault="008028D6" w:rsidP="008028D6">
            <w:pPr>
              <w:jc w:val="center"/>
              <w:rPr>
                <w:color w:val="000000"/>
                <w:sz w:val="22"/>
                <w:szCs w:val="22"/>
              </w:rPr>
            </w:pPr>
            <w:r w:rsidRPr="00F55C3E">
              <w:rPr>
                <w:color w:val="000000"/>
                <w:sz w:val="22"/>
                <w:szCs w:val="22"/>
              </w:rPr>
              <w:t>13,8%</w:t>
            </w:r>
          </w:p>
        </w:tc>
        <w:tc>
          <w:tcPr>
            <w:tcW w:w="2449" w:type="dxa"/>
            <w:tcBorders>
              <w:top w:val="single" w:sz="8" w:space="0" w:color="000000"/>
              <w:left w:val="single" w:sz="8" w:space="0" w:color="000000"/>
              <w:bottom w:val="single" w:sz="8" w:space="0" w:color="000000"/>
              <w:right w:val="single" w:sz="8" w:space="0" w:color="000000"/>
            </w:tcBorders>
            <w:vAlign w:val="bottom"/>
          </w:tcPr>
          <w:p w14:paraId="6F886353" w14:textId="77777777" w:rsidR="008028D6" w:rsidRPr="003C6057" w:rsidRDefault="008028D6" w:rsidP="008028D6">
            <w:pPr>
              <w:jc w:val="center"/>
              <w:rPr>
                <w:color w:val="000000"/>
                <w:sz w:val="22"/>
                <w:szCs w:val="22"/>
              </w:rPr>
            </w:pPr>
            <w:r w:rsidRPr="003C6057">
              <w:rPr>
                <w:color w:val="000000"/>
                <w:sz w:val="22"/>
                <w:szCs w:val="22"/>
              </w:rPr>
              <w:t>0,0%</w:t>
            </w:r>
          </w:p>
        </w:tc>
      </w:tr>
      <w:tr w:rsidR="008028D6" w:rsidRPr="003C6057" w14:paraId="37D87A18"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5C6B230" w14:textId="77777777" w:rsidR="008028D6" w:rsidRDefault="008028D6" w:rsidP="008028D6">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42AEBA99"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4394D48"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556AADB" w14:textId="77777777" w:rsidR="008028D6" w:rsidRPr="003F7DEC" w:rsidRDefault="008028D6" w:rsidP="008028D6">
            <w:pPr>
              <w:jc w:val="center"/>
              <w:rPr>
                <w:color w:val="000000"/>
                <w:sz w:val="22"/>
                <w:szCs w:val="22"/>
              </w:rPr>
            </w:pPr>
            <w:r w:rsidRPr="003F7DEC">
              <w:rPr>
                <w:color w:val="000000"/>
                <w:sz w:val="22"/>
                <w:szCs w:val="22"/>
              </w:rPr>
              <w:t>26,9%</w:t>
            </w:r>
          </w:p>
        </w:tc>
        <w:tc>
          <w:tcPr>
            <w:tcW w:w="2516" w:type="dxa"/>
            <w:tcBorders>
              <w:top w:val="single" w:sz="8" w:space="0" w:color="000000"/>
              <w:left w:val="single" w:sz="8" w:space="0" w:color="000000"/>
              <w:bottom w:val="single" w:sz="8" w:space="0" w:color="000000"/>
              <w:right w:val="single" w:sz="8" w:space="0" w:color="000000"/>
            </w:tcBorders>
            <w:vAlign w:val="bottom"/>
          </w:tcPr>
          <w:p w14:paraId="48E57C62" w14:textId="77777777" w:rsidR="008028D6" w:rsidRPr="00F55C3E" w:rsidRDefault="008028D6" w:rsidP="008028D6">
            <w:pPr>
              <w:jc w:val="center"/>
              <w:rPr>
                <w:color w:val="000000"/>
                <w:sz w:val="22"/>
                <w:szCs w:val="22"/>
              </w:rPr>
            </w:pPr>
            <w:r w:rsidRPr="00F55C3E">
              <w:rPr>
                <w:color w:val="000000"/>
                <w:sz w:val="22"/>
                <w:szCs w:val="22"/>
              </w:rPr>
              <w:t>86,2%</w:t>
            </w:r>
          </w:p>
        </w:tc>
        <w:tc>
          <w:tcPr>
            <w:tcW w:w="2449" w:type="dxa"/>
            <w:tcBorders>
              <w:top w:val="single" w:sz="8" w:space="0" w:color="000000"/>
              <w:left w:val="single" w:sz="8" w:space="0" w:color="000000"/>
              <w:bottom w:val="single" w:sz="8" w:space="0" w:color="000000"/>
              <w:right w:val="single" w:sz="8" w:space="0" w:color="000000"/>
            </w:tcBorders>
            <w:vAlign w:val="bottom"/>
          </w:tcPr>
          <w:p w14:paraId="26E199DD" w14:textId="77777777" w:rsidR="008028D6" w:rsidRPr="003C6057" w:rsidRDefault="008028D6" w:rsidP="008028D6">
            <w:pPr>
              <w:jc w:val="center"/>
              <w:rPr>
                <w:color w:val="000000"/>
                <w:sz w:val="22"/>
                <w:szCs w:val="22"/>
              </w:rPr>
            </w:pPr>
            <w:r w:rsidRPr="003C6057">
              <w:rPr>
                <w:color w:val="000000"/>
                <w:sz w:val="22"/>
                <w:szCs w:val="22"/>
              </w:rPr>
              <w:t>100,0%</w:t>
            </w:r>
          </w:p>
        </w:tc>
      </w:tr>
      <w:tr w:rsidR="008028D6" w:rsidRPr="003C6057" w14:paraId="78B30E8F"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6D0B726" w14:textId="77777777" w:rsidR="008028D6" w:rsidRDefault="008028D6" w:rsidP="008028D6">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100EEAC6"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75169B9" w14:textId="77777777" w:rsidR="008028D6" w:rsidRPr="00D15B7D" w:rsidRDefault="008028D6" w:rsidP="008028D6">
            <w:pPr>
              <w:jc w:val="center"/>
              <w:rPr>
                <w:color w:val="000000"/>
                <w:sz w:val="22"/>
                <w:szCs w:val="22"/>
              </w:rPr>
            </w:pPr>
            <w:r w:rsidRPr="00D15B7D">
              <w:rPr>
                <w:color w:val="000000"/>
                <w:sz w:val="22"/>
                <w:szCs w:val="22"/>
              </w:rPr>
              <w:t>95%</w:t>
            </w:r>
          </w:p>
        </w:tc>
        <w:tc>
          <w:tcPr>
            <w:tcW w:w="2516" w:type="dxa"/>
            <w:tcBorders>
              <w:top w:val="single" w:sz="8" w:space="0" w:color="000000"/>
              <w:left w:val="single" w:sz="8" w:space="0" w:color="000000"/>
              <w:bottom w:val="single" w:sz="8" w:space="0" w:color="000000"/>
              <w:right w:val="single" w:sz="8" w:space="0" w:color="000000"/>
            </w:tcBorders>
            <w:vAlign w:val="bottom"/>
          </w:tcPr>
          <w:p w14:paraId="7951B618" w14:textId="77777777" w:rsidR="008028D6" w:rsidRPr="003F7DEC" w:rsidRDefault="008028D6" w:rsidP="008028D6">
            <w:pPr>
              <w:jc w:val="center"/>
              <w:rPr>
                <w:color w:val="000000"/>
                <w:sz w:val="22"/>
                <w:szCs w:val="22"/>
              </w:rPr>
            </w:pPr>
            <w:r w:rsidRPr="003F7DEC">
              <w:rPr>
                <w:color w:val="000000"/>
                <w:sz w:val="22"/>
                <w:szCs w:val="22"/>
              </w:rPr>
              <w:t>75,0%</w:t>
            </w:r>
          </w:p>
        </w:tc>
        <w:tc>
          <w:tcPr>
            <w:tcW w:w="2516" w:type="dxa"/>
            <w:tcBorders>
              <w:top w:val="single" w:sz="8" w:space="0" w:color="000000"/>
              <w:left w:val="single" w:sz="8" w:space="0" w:color="000000"/>
              <w:bottom w:val="single" w:sz="8" w:space="0" w:color="000000"/>
              <w:right w:val="single" w:sz="8" w:space="0" w:color="000000"/>
            </w:tcBorders>
            <w:vAlign w:val="bottom"/>
          </w:tcPr>
          <w:p w14:paraId="4EC3B965" w14:textId="77777777" w:rsidR="008028D6" w:rsidRPr="00F55C3E" w:rsidRDefault="008028D6" w:rsidP="008028D6">
            <w:pPr>
              <w:jc w:val="center"/>
              <w:rPr>
                <w:color w:val="000000"/>
                <w:sz w:val="22"/>
                <w:szCs w:val="22"/>
              </w:rPr>
            </w:pPr>
            <w:r w:rsidRPr="00F55C3E">
              <w:rPr>
                <w:color w:val="000000"/>
                <w:sz w:val="22"/>
                <w:szCs w:val="22"/>
              </w:rPr>
              <w:t>44,8%</w:t>
            </w:r>
          </w:p>
        </w:tc>
        <w:tc>
          <w:tcPr>
            <w:tcW w:w="2449" w:type="dxa"/>
            <w:tcBorders>
              <w:top w:val="single" w:sz="8" w:space="0" w:color="000000"/>
              <w:left w:val="single" w:sz="8" w:space="0" w:color="000000"/>
              <w:bottom w:val="single" w:sz="8" w:space="0" w:color="000000"/>
              <w:right w:val="single" w:sz="8" w:space="0" w:color="000000"/>
            </w:tcBorders>
            <w:vAlign w:val="bottom"/>
          </w:tcPr>
          <w:p w14:paraId="45AC2923" w14:textId="77777777" w:rsidR="008028D6" w:rsidRPr="003C6057" w:rsidRDefault="008028D6" w:rsidP="008028D6">
            <w:pPr>
              <w:jc w:val="center"/>
              <w:rPr>
                <w:color w:val="000000"/>
                <w:sz w:val="22"/>
                <w:szCs w:val="22"/>
              </w:rPr>
            </w:pPr>
            <w:r w:rsidRPr="003C6057">
              <w:rPr>
                <w:color w:val="000000"/>
                <w:sz w:val="22"/>
                <w:szCs w:val="22"/>
              </w:rPr>
              <w:t>19,0%</w:t>
            </w:r>
          </w:p>
        </w:tc>
      </w:tr>
      <w:tr w:rsidR="008028D6" w:rsidRPr="003C6057" w14:paraId="592A6481"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84284E8" w14:textId="77777777" w:rsidR="008028D6" w:rsidRDefault="008028D6" w:rsidP="008028D6">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7AF15C9E"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187B1D46" w14:textId="77777777" w:rsidR="008028D6" w:rsidRPr="00D15B7D" w:rsidRDefault="008028D6" w:rsidP="008028D6">
            <w:pPr>
              <w:jc w:val="center"/>
              <w:rPr>
                <w:color w:val="000000"/>
                <w:sz w:val="22"/>
                <w:szCs w:val="22"/>
              </w:rPr>
            </w:pPr>
            <w:r w:rsidRPr="00D15B7D">
              <w:rPr>
                <w:color w:val="000000"/>
                <w:sz w:val="22"/>
                <w:szCs w:val="22"/>
              </w:rPr>
              <w:t>5,0%</w:t>
            </w:r>
          </w:p>
        </w:tc>
        <w:tc>
          <w:tcPr>
            <w:tcW w:w="2516" w:type="dxa"/>
            <w:tcBorders>
              <w:top w:val="single" w:sz="8" w:space="0" w:color="000000"/>
              <w:left w:val="single" w:sz="8" w:space="0" w:color="000000"/>
              <w:bottom w:val="single" w:sz="8" w:space="0" w:color="000000"/>
              <w:right w:val="single" w:sz="8" w:space="0" w:color="000000"/>
            </w:tcBorders>
            <w:vAlign w:val="bottom"/>
          </w:tcPr>
          <w:p w14:paraId="461ED448" w14:textId="77777777" w:rsidR="008028D6" w:rsidRPr="003F7DEC" w:rsidRDefault="008028D6" w:rsidP="008028D6">
            <w:pPr>
              <w:jc w:val="center"/>
              <w:rPr>
                <w:color w:val="000000"/>
                <w:sz w:val="22"/>
                <w:szCs w:val="22"/>
              </w:rPr>
            </w:pPr>
            <w:r w:rsidRPr="003F7DEC">
              <w:rPr>
                <w:color w:val="000000"/>
                <w:sz w:val="22"/>
                <w:szCs w:val="22"/>
              </w:rPr>
              <w:t>25,0%</w:t>
            </w:r>
          </w:p>
        </w:tc>
        <w:tc>
          <w:tcPr>
            <w:tcW w:w="2516" w:type="dxa"/>
            <w:tcBorders>
              <w:top w:val="single" w:sz="8" w:space="0" w:color="000000"/>
              <w:left w:val="single" w:sz="8" w:space="0" w:color="000000"/>
              <w:bottom w:val="single" w:sz="8" w:space="0" w:color="000000"/>
              <w:right w:val="single" w:sz="8" w:space="0" w:color="000000"/>
            </w:tcBorders>
            <w:vAlign w:val="bottom"/>
          </w:tcPr>
          <w:p w14:paraId="27C29D6F" w14:textId="77777777" w:rsidR="008028D6" w:rsidRPr="00F55C3E" w:rsidRDefault="008028D6" w:rsidP="008028D6">
            <w:pPr>
              <w:jc w:val="center"/>
              <w:rPr>
                <w:color w:val="000000"/>
                <w:sz w:val="22"/>
                <w:szCs w:val="22"/>
              </w:rPr>
            </w:pPr>
            <w:r w:rsidRPr="00F55C3E">
              <w:rPr>
                <w:color w:val="000000"/>
                <w:sz w:val="22"/>
                <w:szCs w:val="22"/>
              </w:rPr>
              <w:t>55,2%</w:t>
            </w:r>
          </w:p>
        </w:tc>
        <w:tc>
          <w:tcPr>
            <w:tcW w:w="2449" w:type="dxa"/>
            <w:tcBorders>
              <w:top w:val="single" w:sz="8" w:space="0" w:color="000000"/>
              <w:left w:val="single" w:sz="8" w:space="0" w:color="000000"/>
              <w:bottom w:val="single" w:sz="8" w:space="0" w:color="000000"/>
              <w:right w:val="single" w:sz="8" w:space="0" w:color="000000"/>
            </w:tcBorders>
            <w:vAlign w:val="bottom"/>
          </w:tcPr>
          <w:p w14:paraId="701E658A" w14:textId="77777777" w:rsidR="008028D6" w:rsidRPr="003C6057" w:rsidRDefault="008028D6" w:rsidP="008028D6">
            <w:pPr>
              <w:jc w:val="center"/>
              <w:rPr>
                <w:color w:val="000000"/>
                <w:sz w:val="22"/>
                <w:szCs w:val="22"/>
              </w:rPr>
            </w:pPr>
            <w:r w:rsidRPr="003C6057">
              <w:rPr>
                <w:color w:val="000000"/>
                <w:sz w:val="22"/>
                <w:szCs w:val="22"/>
              </w:rPr>
              <w:t>81,0%</w:t>
            </w:r>
          </w:p>
        </w:tc>
      </w:tr>
      <w:tr w:rsidR="008028D6" w:rsidRPr="003C6057" w14:paraId="6A0F2527"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A5E8EFE" w14:textId="77777777" w:rsidR="008028D6" w:rsidRDefault="008028D6" w:rsidP="008028D6">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28A06FDB"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2DEFE646"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761CA5E" w14:textId="77777777" w:rsidR="008028D6" w:rsidRPr="003F7DEC" w:rsidRDefault="008028D6" w:rsidP="008028D6">
            <w:pPr>
              <w:jc w:val="center"/>
              <w:rPr>
                <w:color w:val="000000"/>
                <w:sz w:val="22"/>
                <w:szCs w:val="22"/>
              </w:rPr>
            </w:pPr>
            <w:r w:rsidRPr="003F7DEC">
              <w:rPr>
                <w:color w:val="000000"/>
                <w:sz w:val="22"/>
                <w:szCs w:val="22"/>
              </w:rPr>
              <w:t>98,1%</w:t>
            </w:r>
          </w:p>
        </w:tc>
        <w:tc>
          <w:tcPr>
            <w:tcW w:w="2516" w:type="dxa"/>
            <w:tcBorders>
              <w:top w:val="single" w:sz="8" w:space="0" w:color="000000"/>
              <w:left w:val="single" w:sz="8" w:space="0" w:color="000000"/>
              <w:bottom w:val="single" w:sz="8" w:space="0" w:color="000000"/>
              <w:right w:val="single" w:sz="8" w:space="0" w:color="000000"/>
            </w:tcBorders>
            <w:vAlign w:val="bottom"/>
          </w:tcPr>
          <w:p w14:paraId="2D9D682B" w14:textId="77777777" w:rsidR="008028D6" w:rsidRPr="00F55C3E" w:rsidRDefault="008028D6" w:rsidP="008028D6">
            <w:pPr>
              <w:jc w:val="center"/>
              <w:rPr>
                <w:color w:val="000000"/>
                <w:sz w:val="22"/>
                <w:szCs w:val="22"/>
              </w:rPr>
            </w:pPr>
            <w:r w:rsidRPr="00F55C3E">
              <w:rPr>
                <w:color w:val="000000"/>
                <w:sz w:val="22"/>
                <w:szCs w:val="22"/>
              </w:rPr>
              <w:t>46,6%</w:t>
            </w:r>
          </w:p>
        </w:tc>
        <w:tc>
          <w:tcPr>
            <w:tcW w:w="2449" w:type="dxa"/>
            <w:tcBorders>
              <w:top w:val="single" w:sz="8" w:space="0" w:color="000000"/>
              <w:left w:val="single" w:sz="8" w:space="0" w:color="000000"/>
              <w:bottom w:val="single" w:sz="8" w:space="0" w:color="000000"/>
              <w:right w:val="single" w:sz="8" w:space="0" w:color="000000"/>
            </w:tcBorders>
            <w:vAlign w:val="bottom"/>
          </w:tcPr>
          <w:p w14:paraId="0AB2024E" w14:textId="77777777" w:rsidR="008028D6" w:rsidRPr="003C6057" w:rsidRDefault="008028D6" w:rsidP="008028D6">
            <w:pPr>
              <w:jc w:val="center"/>
              <w:rPr>
                <w:color w:val="000000"/>
                <w:sz w:val="22"/>
                <w:szCs w:val="22"/>
              </w:rPr>
            </w:pPr>
            <w:r w:rsidRPr="003C6057">
              <w:rPr>
                <w:color w:val="000000"/>
                <w:sz w:val="22"/>
                <w:szCs w:val="22"/>
              </w:rPr>
              <w:t>9,5%</w:t>
            </w:r>
          </w:p>
        </w:tc>
      </w:tr>
      <w:tr w:rsidR="008028D6" w:rsidRPr="003C6057" w14:paraId="2B610202"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211398F" w14:textId="77777777" w:rsidR="008028D6" w:rsidRDefault="008028D6" w:rsidP="008028D6">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49DA0E79"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D6A0489" w14:textId="77777777" w:rsidR="008028D6" w:rsidRPr="00D15B7D" w:rsidRDefault="008028D6" w:rsidP="008028D6">
            <w:pPr>
              <w:jc w:val="center"/>
              <w:rPr>
                <w:color w:val="000000"/>
                <w:sz w:val="22"/>
                <w:szCs w:val="22"/>
              </w:rPr>
            </w:pPr>
            <w:r w:rsidRPr="00D15B7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73CC7AB" w14:textId="77777777" w:rsidR="008028D6" w:rsidRPr="003F7DEC" w:rsidRDefault="008028D6" w:rsidP="008028D6">
            <w:pPr>
              <w:jc w:val="center"/>
              <w:rPr>
                <w:color w:val="000000"/>
                <w:sz w:val="22"/>
                <w:szCs w:val="22"/>
              </w:rPr>
            </w:pPr>
            <w:r w:rsidRPr="003F7DEC">
              <w:rPr>
                <w:color w:val="000000"/>
                <w:sz w:val="22"/>
                <w:szCs w:val="22"/>
              </w:rPr>
              <w:t>1,9%</w:t>
            </w:r>
          </w:p>
        </w:tc>
        <w:tc>
          <w:tcPr>
            <w:tcW w:w="2516" w:type="dxa"/>
            <w:tcBorders>
              <w:top w:val="single" w:sz="8" w:space="0" w:color="000000"/>
              <w:left w:val="single" w:sz="8" w:space="0" w:color="000000"/>
              <w:bottom w:val="single" w:sz="8" w:space="0" w:color="000000"/>
              <w:right w:val="single" w:sz="8" w:space="0" w:color="000000"/>
            </w:tcBorders>
            <w:vAlign w:val="bottom"/>
          </w:tcPr>
          <w:p w14:paraId="71C4EB65" w14:textId="77777777" w:rsidR="008028D6" w:rsidRPr="00F55C3E" w:rsidRDefault="008028D6" w:rsidP="008028D6">
            <w:pPr>
              <w:jc w:val="center"/>
              <w:rPr>
                <w:color w:val="000000"/>
                <w:sz w:val="22"/>
                <w:szCs w:val="22"/>
              </w:rPr>
            </w:pPr>
            <w:r w:rsidRPr="00F55C3E">
              <w:rPr>
                <w:color w:val="000000"/>
                <w:sz w:val="22"/>
                <w:szCs w:val="22"/>
              </w:rPr>
              <w:t>53,4%</w:t>
            </w:r>
          </w:p>
        </w:tc>
        <w:tc>
          <w:tcPr>
            <w:tcW w:w="2449" w:type="dxa"/>
            <w:tcBorders>
              <w:top w:val="single" w:sz="8" w:space="0" w:color="000000"/>
              <w:left w:val="single" w:sz="8" w:space="0" w:color="000000"/>
              <w:bottom w:val="single" w:sz="8" w:space="0" w:color="000000"/>
              <w:right w:val="single" w:sz="8" w:space="0" w:color="000000"/>
            </w:tcBorders>
            <w:vAlign w:val="bottom"/>
          </w:tcPr>
          <w:p w14:paraId="2A8780B2" w14:textId="77777777" w:rsidR="008028D6" w:rsidRPr="003C6057" w:rsidRDefault="008028D6" w:rsidP="008028D6">
            <w:pPr>
              <w:jc w:val="center"/>
              <w:rPr>
                <w:color w:val="000000"/>
                <w:sz w:val="22"/>
                <w:szCs w:val="22"/>
              </w:rPr>
            </w:pPr>
            <w:r w:rsidRPr="003C6057">
              <w:rPr>
                <w:color w:val="000000"/>
                <w:sz w:val="22"/>
                <w:szCs w:val="22"/>
              </w:rPr>
              <w:t>90,5%</w:t>
            </w:r>
          </w:p>
        </w:tc>
      </w:tr>
      <w:tr w:rsidR="008028D6" w:rsidRPr="003C6057" w14:paraId="2BBAFDAE"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96DC4B" w14:textId="77777777" w:rsidR="008028D6" w:rsidRDefault="008028D6" w:rsidP="008028D6">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0D8E13B9"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1E9757F5"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F160AE0" w14:textId="77777777" w:rsidR="008028D6" w:rsidRPr="003F7DEC" w:rsidRDefault="008028D6" w:rsidP="008028D6">
            <w:pPr>
              <w:jc w:val="center"/>
              <w:rPr>
                <w:color w:val="000000"/>
                <w:sz w:val="22"/>
                <w:szCs w:val="22"/>
              </w:rPr>
            </w:pPr>
            <w:r w:rsidRPr="003F7DEC">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BAC080A" w14:textId="77777777" w:rsidR="008028D6" w:rsidRPr="00F55C3E" w:rsidRDefault="008028D6" w:rsidP="008028D6">
            <w:pPr>
              <w:jc w:val="center"/>
              <w:rPr>
                <w:color w:val="000000"/>
                <w:sz w:val="22"/>
                <w:szCs w:val="22"/>
              </w:rPr>
            </w:pPr>
            <w:r w:rsidRPr="00F55C3E">
              <w:rPr>
                <w:color w:val="000000"/>
                <w:sz w:val="22"/>
                <w:szCs w:val="22"/>
              </w:rPr>
              <w:t>100,0%</w:t>
            </w:r>
          </w:p>
        </w:tc>
        <w:tc>
          <w:tcPr>
            <w:tcW w:w="2449" w:type="dxa"/>
            <w:tcBorders>
              <w:top w:val="single" w:sz="8" w:space="0" w:color="000000"/>
              <w:left w:val="single" w:sz="8" w:space="0" w:color="000000"/>
              <w:bottom w:val="single" w:sz="8" w:space="0" w:color="000000"/>
              <w:right w:val="single" w:sz="8" w:space="0" w:color="000000"/>
            </w:tcBorders>
            <w:vAlign w:val="bottom"/>
          </w:tcPr>
          <w:p w14:paraId="11BD7194" w14:textId="77777777" w:rsidR="008028D6" w:rsidRPr="003C6057" w:rsidRDefault="008028D6" w:rsidP="008028D6">
            <w:pPr>
              <w:jc w:val="center"/>
              <w:rPr>
                <w:color w:val="000000"/>
                <w:sz w:val="22"/>
                <w:szCs w:val="22"/>
              </w:rPr>
            </w:pPr>
            <w:r w:rsidRPr="003C6057">
              <w:rPr>
                <w:color w:val="000000"/>
                <w:sz w:val="22"/>
                <w:szCs w:val="22"/>
              </w:rPr>
              <w:t>90,5%</w:t>
            </w:r>
          </w:p>
        </w:tc>
      </w:tr>
      <w:tr w:rsidR="008028D6" w:rsidRPr="003C6057" w14:paraId="136800A7"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FA2B78E" w14:textId="77777777" w:rsidR="008028D6" w:rsidRDefault="008028D6" w:rsidP="008028D6">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60689707"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2776DC95" w14:textId="77777777" w:rsidR="008028D6" w:rsidRPr="00D15B7D" w:rsidRDefault="008028D6" w:rsidP="008028D6">
            <w:pPr>
              <w:jc w:val="center"/>
              <w:rPr>
                <w:color w:val="000000"/>
                <w:sz w:val="22"/>
                <w:szCs w:val="22"/>
              </w:rPr>
            </w:pPr>
            <w:r w:rsidRPr="00D15B7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5F90F55" w14:textId="77777777" w:rsidR="008028D6" w:rsidRPr="003F7DEC" w:rsidRDefault="008028D6" w:rsidP="008028D6">
            <w:pPr>
              <w:jc w:val="center"/>
              <w:rPr>
                <w:color w:val="000000"/>
                <w:sz w:val="22"/>
                <w:szCs w:val="22"/>
              </w:rPr>
            </w:pPr>
            <w:r w:rsidRPr="003F7DE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ECDE322" w14:textId="77777777" w:rsidR="008028D6" w:rsidRPr="00F55C3E" w:rsidRDefault="008028D6" w:rsidP="008028D6">
            <w:pPr>
              <w:jc w:val="center"/>
              <w:rPr>
                <w:color w:val="000000"/>
                <w:sz w:val="22"/>
                <w:szCs w:val="22"/>
              </w:rPr>
            </w:pPr>
            <w:r w:rsidRPr="00F55C3E">
              <w:rPr>
                <w:color w:val="000000"/>
                <w:sz w:val="22"/>
                <w:szCs w:val="22"/>
              </w:rPr>
              <w:t>0,0%</w:t>
            </w:r>
          </w:p>
        </w:tc>
        <w:tc>
          <w:tcPr>
            <w:tcW w:w="2449" w:type="dxa"/>
            <w:tcBorders>
              <w:top w:val="single" w:sz="8" w:space="0" w:color="000000"/>
              <w:left w:val="single" w:sz="8" w:space="0" w:color="000000"/>
              <w:bottom w:val="single" w:sz="8" w:space="0" w:color="000000"/>
              <w:right w:val="single" w:sz="8" w:space="0" w:color="000000"/>
            </w:tcBorders>
            <w:vAlign w:val="bottom"/>
          </w:tcPr>
          <w:p w14:paraId="0B8F4C1F" w14:textId="77777777" w:rsidR="008028D6" w:rsidRPr="003C6057" w:rsidRDefault="008028D6" w:rsidP="008028D6">
            <w:pPr>
              <w:jc w:val="center"/>
              <w:rPr>
                <w:color w:val="000000"/>
                <w:sz w:val="22"/>
                <w:szCs w:val="22"/>
              </w:rPr>
            </w:pPr>
            <w:r w:rsidRPr="003C6057">
              <w:rPr>
                <w:color w:val="000000"/>
                <w:sz w:val="22"/>
                <w:szCs w:val="22"/>
              </w:rPr>
              <w:t>9,5%</w:t>
            </w:r>
          </w:p>
        </w:tc>
      </w:tr>
      <w:tr w:rsidR="008028D6" w:rsidRPr="003C6057" w14:paraId="4839FAAF"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7EDD3C6" w14:textId="77777777" w:rsidR="008028D6" w:rsidRDefault="008028D6" w:rsidP="008028D6">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19E202E3" w14:textId="77777777" w:rsidR="008028D6" w:rsidRPr="00CC3194"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0E957B89" w14:textId="77777777" w:rsidR="008028D6" w:rsidRPr="00D15B7D" w:rsidRDefault="008028D6" w:rsidP="008028D6">
            <w:pPr>
              <w:jc w:val="center"/>
              <w:rPr>
                <w:color w:val="000000"/>
                <w:sz w:val="22"/>
                <w:szCs w:val="22"/>
              </w:rPr>
            </w:pPr>
            <w:r w:rsidRPr="00D15B7D">
              <w:rPr>
                <w:color w:val="000000"/>
                <w:sz w:val="22"/>
                <w:szCs w:val="22"/>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7B0EBAC" w14:textId="77777777" w:rsidR="008028D6" w:rsidRPr="003F7DEC" w:rsidRDefault="008028D6" w:rsidP="008028D6">
            <w:pPr>
              <w:jc w:val="center"/>
              <w:rPr>
                <w:color w:val="000000"/>
                <w:sz w:val="22"/>
                <w:szCs w:val="22"/>
              </w:rPr>
            </w:pPr>
            <w:r w:rsidRPr="003F7DEC">
              <w:rPr>
                <w:color w:val="000000"/>
                <w:sz w:val="22"/>
                <w:szCs w:val="22"/>
              </w:rPr>
              <w:t>100,0%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94DE219" w14:textId="77777777" w:rsidR="008028D6" w:rsidRPr="00F55C3E" w:rsidRDefault="008028D6" w:rsidP="008028D6">
            <w:pPr>
              <w:jc w:val="center"/>
              <w:rPr>
                <w:color w:val="000000"/>
                <w:sz w:val="22"/>
                <w:szCs w:val="22"/>
              </w:rPr>
            </w:pPr>
            <w:r w:rsidRPr="00F55C3E">
              <w:rPr>
                <w:color w:val="000000"/>
                <w:sz w:val="22"/>
                <w:szCs w:val="22"/>
              </w:rPr>
              <w:t>98,3%</w:t>
            </w:r>
          </w:p>
        </w:tc>
        <w:tc>
          <w:tcPr>
            <w:tcW w:w="2449" w:type="dxa"/>
            <w:tcBorders>
              <w:top w:val="single" w:sz="8" w:space="0" w:color="000000"/>
              <w:left w:val="single" w:sz="8" w:space="0" w:color="000000"/>
              <w:bottom w:val="single" w:sz="8" w:space="0" w:color="000000"/>
              <w:right w:val="single" w:sz="8" w:space="0" w:color="000000"/>
            </w:tcBorders>
            <w:vAlign w:val="bottom"/>
          </w:tcPr>
          <w:p w14:paraId="3BE7D743" w14:textId="77777777" w:rsidR="008028D6" w:rsidRPr="003C6057" w:rsidRDefault="008028D6" w:rsidP="008028D6">
            <w:pPr>
              <w:jc w:val="center"/>
              <w:rPr>
                <w:color w:val="000000"/>
                <w:sz w:val="22"/>
                <w:szCs w:val="22"/>
              </w:rPr>
            </w:pPr>
            <w:r w:rsidRPr="003C6057">
              <w:rPr>
                <w:color w:val="000000"/>
                <w:sz w:val="22"/>
                <w:szCs w:val="22"/>
              </w:rPr>
              <w:t>66,7%</w:t>
            </w:r>
          </w:p>
        </w:tc>
      </w:tr>
      <w:tr w:rsidR="008028D6" w:rsidRPr="003C6057" w14:paraId="10659E2A"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352E124" w14:textId="77777777" w:rsidR="008028D6" w:rsidRDefault="008028D6" w:rsidP="008028D6">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4D940C8D" w14:textId="77777777" w:rsidR="008028D6" w:rsidRPr="00CC3194"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bottom"/>
          </w:tcPr>
          <w:p w14:paraId="43B25B68" w14:textId="77777777" w:rsidR="008028D6" w:rsidRPr="00D15B7D" w:rsidRDefault="008028D6" w:rsidP="008028D6">
            <w:pPr>
              <w:jc w:val="center"/>
              <w:rPr>
                <w:color w:val="000000"/>
                <w:sz w:val="22"/>
                <w:szCs w:val="22"/>
              </w:rPr>
            </w:pPr>
            <w:r w:rsidRPr="00D15B7D">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C698AFC" w14:textId="77777777" w:rsidR="008028D6" w:rsidRPr="003F7DEC" w:rsidRDefault="008028D6" w:rsidP="008028D6">
            <w:pPr>
              <w:jc w:val="center"/>
              <w:rPr>
                <w:color w:val="000000"/>
                <w:sz w:val="22"/>
                <w:szCs w:val="22"/>
              </w:rPr>
            </w:pPr>
            <w:r w:rsidRPr="003F7DEC">
              <w:rPr>
                <w:color w:val="000000"/>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805B618" w14:textId="77777777" w:rsidR="008028D6" w:rsidRPr="00F55C3E" w:rsidRDefault="008028D6" w:rsidP="008028D6">
            <w:pPr>
              <w:jc w:val="center"/>
              <w:rPr>
                <w:color w:val="000000"/>
                <w:sz w:val="22"/>
                <w:szCs w:val="22"/>
              </w:rPr>
            </w:pPr>
            <w:r w:rsidRPr="00F55C3E">
              <w:rPr>
                <w:color w:val="000000"/>
                <w:sz w:val="22"/>
                <w:szCs w:val="22"/>
              </w:rPr>
              <w:t>1,7%</w:t>
            </w:r>
          </w:p>
        </w:tc>
        <w:tc>
          <w:tcPr>
            <w:tcW w:w="2449" w:type="dxa"/>
            <w:tcBorders>
              <w:top w:val="single" w:sz="8" w:space="0" w:color="000000"/>
              <w:left w:val="single" w:sz="8" w:space="0" w:color="000000"/>
              <w:bottom w:val="single" w:sz="8" w:space="0" w:color="000000"/>
              <w:right w:val="single" w:sz="8" w:space="0" w:color="000000"/>
            </w:tcBorders>
            <w:vAlign w:val="bottom"/>
          </w:tcPr>
          <w:p w14:paraId="3E279AAC" w14:textId="77777777" w:rsidR="008028D6" w:rsidRPr="003C6057" w:rsidRDefault="008028D6" w:rsidP="008028D6">
            <w:pPr>
              <w:jc w:val="center"/>
              <w:rPr>
                <w:color w:val="000000"/>
                <w:sz w:val="22"/>
                <w:szCs w:val="22"/>
              </w:rPr>
            </w:pPr>
            <w:r w:rsidRPr="003C6057">
              <w:rPr>
                <w:color w:val="000000"/>
                <w:sz w:val="22"/>
                <w:szCs w:val="22"/>
              </w:rPr>
              <w:t>33,3%</w:t>
            </w:r>
          </w:p>
        </w:tc>
      </w:tr>
      <w:tr w:rsidR="008028D6" w:rsidRPr="003C6057" w14:paraId="52998510"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5717765" w14:textId="77777777" w:rsidR="008028D6" w:rsidRDefault="008028D6" w:rsidP="008028D6">
            <w:pPr>
              <w:autoSpaceDE w:val="0"/>
              <w:autoSpaceDN w:val="0"/>
              <w:adjustRightInd w:val="0"/>
              <w:ind w:firstLine="67"/>
              <w:jc w:val="center"/>
              <w:rPr>
                <w:sz w:val="22"/>
                <w:szCs w:val="20"/>
              </w:rPr>
            </w:pPr>
            <w:r>
              <w:rPr>
                <w:sz w:val="22"/>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0CFE11C5" w14:textId="77777777" w:rsidR="008028D6"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09FC6F43" w14:textId="77777777" w:rsidR="008028D6" w:rsidRPr="00CC3194" w:rsidRDefault="008028D6" w:rsidP="008028D6">
            <w:pPr>
              <w:jc w:val="center"/>
              <w:rPr>
                <w:sz w:val="22"/>
                <w:szCs w:val="20"/>
              </w:rPr>
            </w:pPr>
            <w:r>
              <w:rPr>
                <w:sz w:val="22"/>
                <w:szCs w:val="20"/>
              </w:rPr>
              <w:t>100%</w:t>
            </w:r>
          </w:p>
        </w:tc>
        <w:tc>
          <w:tcPr>
            <w:tcW w:w="2516" w:type="dxa"/>
            <w:tcBorders>
              <w:top w:val="single" w:sz="8" w:space="0" w:color="000000"/>
              <w:left w:val="single" w:sz="8" w:space="0" w:color="000000"/>
              <w:bottom w:val="single" w:sz="8" w:space="0" w:color="000000"/>
              <w:right w:val="single" w:sz="8" w:space="0" w:color="000000"/>
            </w:tcBorders>
          </w:tcPr>
          <w:p w14:paraId="344515C3" w14:textId="77777777" w:rsidR="008028D6" w:rsidRPr="00CC3194" w:rsidRDefault="008028D6" w:rsidP="008028D6">
            <w:pPr>
              <w:jc w:val="center"/>
              <w:rPr>
                <w:sz w:val="22"/>
                <w:szCs w:val="20"/>
              </w:rPr>
            </w:pPr>
            <w:r>
              <w:rPr>
                <w:sz w:val="22"/>
                <w:szCs w:val="20"/>
              </w:rPr>
              <w:t>100%</w:t>
            </w:r>
          </w:p>
        </w:tc>
        <w:tc>
          <w:tcPr>
            <w:tcW w:w="2516" w:type="dxa"/>
            <w:tcBorders>
              <w:top w:val="single" w:sz="8" w:space="0" w:color="000000"/>
              <w:left w:val="single" w:sz="8" w:space="0" w:color="000000"/>
              <w:bottom w:val="single" w:sz="8" w:space="0" w:color="000000"/>
              <w:right w:val="single" w:sz="8" w:space="0" w:color="000000"/>
            </w:tcBorders>
          </w:tcPr>
          <w:p w14:paraId="5960AB10" w14:textId="77777777" w:rsidR="008028D6" w:rsidRPr="00F55C3E" w:rsidRDefault="008028D6" w:rsidP="008028D6">
            <w:pPr>
              <w:jc w:val="center"/>
              <w:rPr>
                <w:color w:val="000000"/>
                <w:sz w:val="22"/>
                <w:szCs w:val="22"/>
              </w:rPr>
            </w:pPr>
            <w:r w:rsidRPr="00F55C3E">
              <w:rPr>
                <w:color w:val="000000"/>
                <w:sz w:val="22"/>
                <w:szCs w:val="22"/>
              </w:rPr>
              <w:t>100%</w:t>
            </w:r>
          </w:p>
        </w:tc>
        <w:tc>
          <w:tcPr>
            <w:tcW w:w="2449" w:type="dxa"/>
            <w:tcBorders>
              <w:top w:val="single" w:sz="8" w:space="0" w:color="000000"/>
              <w:left w:val="single" w:sz="8" w:space="0" w:color="000000"/>
              <w:bottom w:val="single" w:sz="8" w:space="0" w:color="000000"/>
              <w:right w:val="single" w:sz="8" w:space="0" w:color="000000"/>
            </w:tcBorders>
            <w:vAlign w:val="bottom"/>
          </w:tcPr>
          <w:p w14:paraId="6C8F5AC1" w14:textId="77777777" w:rsidR="008028D6" w:rsidRPr="003C6057" w:rsidRDefault="008028D6" w:rsidP="008028D6">
            <w:pPr>
              <w:jc w:val="center"/>
              <w:rPr>
                <w:color w:val="000000"/>
                <w:sz w:val="22"/>
                <w:szCs w:val="22"/>
              </w:rPr>
            </w:pPr>
            <w:r w:rsidRPr="003C6057">
              <w:rPr>
                <w:color w:val="000000"/>
                <w:sz w:val="22"/>
                <w:szCs w:val="22"/>
              </w:rPr>
              <w:t>76,2%</w:t>
            </w:r>
          </w:p>
        </w:tc>
      </w:tr>
      <w:tr w:rsidR="008028D6" w:rsidRPr="003C6057" w14:paraId="506C0646"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692A6D4" w14:textId="77777777" w:rsidR="008028D6" w:rsidRDefault="008028D6" w:rsidP="008028D6">
            <w:pPr>
              <w:autoSpaceDE w:val="0"/>
              <w:autoSpaceDN w:val="0"/>
              <w:adjustRightInd w:val="0"/>
              <w:ind w:firstLine="67"/>
              <w:jc w:val="center"/>
              <w:rPr>
                <w:sz w:val="22"/>
                <w:szCs w:val="20"/>
              </w:rPr>
            </w:pPr>
            <w:r>
              <w:rPr>
                <w:sz w:val="22"/>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23170210" w14:textId="77777777" w:rsidR="008028D6"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44B6DAA2" w14:textId="77777777" w:rsidR="008028D6" w:rsidRPr="00CC3194" w:rsidRDefault="008028D6" w:rsidP="008028D6">
            <w:pPr>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35EE42E2" w14:textId="77777777" w:rsidR="008028D6" w:rsidRPr="00CC3194" w:rsidRDefault="008028D6" w:rsidP="008028D6">
            <w:pPr>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10889D43" w14:textId="77777777" w:rsidR="008028D6" w:rsidRPr="00F55C3E" w:rsidRDefault="008028D6" w:rsidP="008028D6">
            <w:pPr>
              <w:jc w:val="center"/>
              <w:rPr>
                <w:color w:val="000000"/>
                <w:sz w:val="22"/>
                <w:szCs w:val="22"/>
              </w:rPr>
            </w:pPr>
            <w:r w:rsidRPr="00F55C3E">
              <w:rPr>
                <w:color w:val="000000"/>
                <w:sz w:val="22"/>
                <w:szCs w:val="22"/>
              </w:rPr>
              <w:t>0%</w:t>
            </w:r>
          </w:p>
        </w:tc>
        <w:tc>
          <w:tcPr>
            <w:tcW w:w="2449" w:type="dxa"/>
            <w:tcBorders>
              <w:top w:val="single" w:sz="8" w:space="0" w:color="000000"/>
              <w:left w:val="single" w:sz="8" w:space="0" w:color="000000"/>
              <w:bottom w:val="single" w:sz="8" w:space="0" w:color="000000"/>
              <w:right w:val="single" w:sz="8" w:space="0" w:color="000000"/>
            </w:tcBorders>
            <w:vAlign w:val="bottom"/>
          </w:tcPr>
          <w:p w14:paraId="6405DFEA" w14:textId="77777777" w:rsidR="008028D6" w:rsidRPr="003C6057" w:rsidRDefault="008028D6" w:rsidP="008028D6">
            <w:pPr>
              <w:jc w:val="center"/>
              <w:rPr>
                <w:color w:val="000000"/>
                <w:sz w:val="22"/>
                <w:szCs w:val="22"/>
              </w:rPr>
            </w:pPr>
            <w:r w:rsidRPr="003C6057">
              <w:rPr>
                <w:color w:val="000000"/>
                <w:sz w:val="22"/>
                <w:szCs w:val="22"/>
              </w:rPr>
              <w:t>14,3%</w:t>
            </w:r>
          </w:p>
        </w:tc>
      </w:tr>
      <w:tr w:rsidR="008028D6" w:rsidRPr="003C6057" w14:paraId="04A6DC24"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B398558" w14:textId="77777777" w:rsidR="008028D6" w:rsidRDefault="008028D6" w:rsidP="008028D6">
            <w:pPr>
              <w:autoSpaceDE w:val="0"/>
              <w:autoSpaceDN w:val="0"/>
              <w:adjustRightInd w:val="0"/>
              <w:ind w:firstLine="67"/>
              <w:jc w:val="center"/>
              <w:rPr>
                <w:sz w:val="22"/>
                <w:szCs w:val="20"/>
              </w:rPr>
            </w:pPr>
            <w:r>
              <w:rPr>
                <w:sz w:val="22"/>
                <w:szCs w:val="20"/>
              </w:rPr>
              <w:t>26</w:t>
            </w:r>
          </w:p>
        </w:tc>
        <w:tc>
          <w:tcPr>
            <w:tcW w:w="2268" w:type="dxa"/>
            <w:tcBorders>
              <w:top w:val="single" w:sz="8" w:space="0" w:color="000000"/>
              <w:left w:val="single" w:sz="8" w:space="0" w:color="000000"/>
              <w:bottom w:val="single" w:sz="8" w:space="0" w:color="000000"/>
              <w:right w:val="single" w:sz="8" w:space="0" w:color="000000"/>
            </w:tcBorders>
            <w:vAlign w:val="center"/>
          </w:tcPr>
          <w:p w14:paraId="48BD599C" w14:textId="77777777" w:rsidR="008028D6" w:rsidRDefault="008028D6" w:rsidP="008028D6">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23238AF1" w14:textId="77777777" w:rsidR="008028D6" w:rsidRPr="00CC3194" w:rsidRDefault="008028D6" w:rsidP="008028D6">
            <w:pPr>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25960E27" w14:textId="77777777" w:rsidR="008028D6" w:rsidRPr="00CC3194" w:rsidRDefault="008028D6" w:rsidP="008028D6">
            <w:pPr>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08A9B667" w14:textId="77777777" w:rsidR="008028D6" w:rsidRPr="00F55C3E" w:rsidRDefault="008028D6" w:rsidP="008028D6">
            <w:pPr>
              <w:jc w:val="center"/>
              <w:rPr>
                <w:color w:val="000000"/>
                <w:sz w:val="22"/>
                <w:szCs w:val="22"/>
              </w:rPr>
            </w:pPr>
            <w:r w:rsidRPr="00F55C3E">
              <w:rPr>
                <w:color w:val="000000"/>
                <w:sz w:val="22"/>
                <w:szCs w:val="22"/>
              </w:rPr>
              <w:t>0%</w:t>
            </w:r>
          </w:p>
        </w:tc>
        <w:tc>
          <w:tcPr>
            <w:tcW w:w="2449" w:type="dxa"/>
            <w:tcBorders>
              <w:top w:val="single" w:sz="8" w:space="0" w:color="000000"/>
              <w:left w:val="single" w:sz="8" w:space="0" w:color="000000"/>
              <w:bottom w:val="single" w:sz="8" w:space="0" w:color="000000"/>
              <w:right w:val="single" w:sz="8" w:space="0" w:color="000000"/>
            </w:tcBorders>
            <w:vAlign w:val="bottom"/>
          </w:tcPr>
          <w:p w14:paraId="71C744CA" w14:textId="77777777" w:rsidR="008028D6" w:rsidRPr="003C6057" w:rsidRDefault="008028D6" w:rsidP="008028D6">
            <w:pPr>
              <w:jc w:val="center"/>
              <w:rPr>
                <w:color w:val="000000"/>
                <w:sz w:val="22"/>
                <w:szCs w:val="22"/>
              </w:rPr>
            </w:pPr>
            <w:r w:rsidRPr="003C6057">
              <w:rPr>
                <w:color w:val="000000"/>
                <w:sz w:val="22"/>
                <w:szCs w:val="22"/>
              </w:rPr>
              <w:t>9,5%</w:t>
            </w:r>
          </w:p>
        </w:tc>
      </w:tr>
      <w:tr w:rsidR="008028D6" w:rsidRPr="003C6057" w14:paraId="4EC11151"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0581424" w14:textId="77777777" w:rsidR="008028D6" w:rsidRDefault="008028D6" w:rsidP="008028D6">
            <w:pPr>
              <w:autoSpaceDE w:val="0"/>
              <w:autoSpaceDN w:val="0"/>
              <w:adjustRightInd w:val="0"/>
              <w:ind w:firstLine="67"/>
              <w:jc w:val="center"/>
              <w:rPr>
                <w:sz w:val="22"/>
                <w:szCs w:val="20"/>
              </w:rPr>
            </w:pPr>
            <w:r>
              <w:rPr>
                <w:sz w:val="22"/>
                <w:szCs w:val="2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1E09725C" w14:textId="77777777" w:rsidR="008028D6" w:rsidRDefault="008028D6" w:rsidP="008028D6">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6B74FF9F" w14:textId="77777777" w:rsidR="008028D6" w:rsidRPr="00CC3194" w:rsidRDefault="008028D6" w:rsidP="008028D6">
            <w:pPr>
              <w:jc w:val="center"/>
              <w:rPr>
                <w:sz w:val="22"/>
                <w:szCs w:val="20"/>
              </w:rPr>
            </w:pPr>
            <w:r>
              <w:rPr>
                <w:sz w:val="22"/>
                <w:szCs w:val="20"/>
              </w:rPr>
              <w:t>100%</w:t>
            </w:r>
          </w:p>
        </w:tc>
        <w:tc>
          <w:tcPr>
            <w:tcW w:w="2516" w:type="dxa"/>
            <w:tcBorders>
              <w:top w:val="single" w:sz="8" w:space="0" w:color="000000"/>
              <w:left w:val="single" w:sz="8" w:space="0" w:color="000000"/>
              <w:bottom w:val="single" w:sz="8" w:space="0" w:color="000000"/>
              <w:right w:val="single" w:sz="8" w:space="0" w:color="000000"/>
            </w:tcBorders>
          </w:tcPr>
          <w:p w14:paraId="027F6C8E" w14:textId="77777777" w:rsidR="008028D6" w:rsidRPr="00CC3194" w:rsidRDefault="008028D6" w:rsidP="008028D6">
            <w:pPr>
              <w:jc w:val="center"/>
              <w:rPr>
                <w:sz w:val="22"/>
                <w:szCs w:val="20"/>
              </w:rPr>
            </w:pPr>
            <w:r>
              <w:rPr>
                <w:sz w:val="22"/>
                <w:szCs w:val="20"/>
              </w:rPr>
              <w:t>100%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D742560" w14:textId="77777777" w:rsidR="008028D6" w:rsidRPr="00F55C3E" w:rsidRDefault="008028D6" w:rsidP="008028D6">
            <w:pPr>
              <w:jc w:val="center"/>
              <w:rPr>
                <w:color w:val="000000"/>
                <w:sz w:val="22"/>
                <w:szCs w:val="22"/>
              </w:rPr>
            </w:pPr>
            <w:r w:rsidRPr="00F55C3E">
              <w:rPr>
                <w:color w:val="000000"/>
                <w:sz w:val="22"/>
                <w:szCs w:val="22"/>
              </w:rPr>
              <w:t>93,1%</w:t>
            </w:r>
          </w:p>
        </w:tc>
        <w:tc>
          <w:tcPr>
            <w:tcW w:w="2449" w:type="dxa"/>
            <w:tcBorders>
              <w:top w:val="single" w:sz="8" w:space="0" w:color="000000"/>
              <w:left w:val="single" w:sz="8" w:space="0" w:color="000000"/>
              <w:bottom w:val="single" w:sz="8" w:space="0" w:color="000000"/>
              <w:right w:val="single" w:sz="8" w:space="0" w:color="000000"/>
            </w:tcBorders>
            <w:vAlign w:val="bottom"/>
          </w:tcPr>
          <w:p w14:paraId="1BCAD103" w14:textId="77777777" w:rsidR="008028D6" w:rsidRPr="003C6057" w:rsidRDefault="008028D6" w:rsidP="008028D6">
            <w:pPr>
              <w:jc w:val="center"/>
              <w:rPr>
                <w:color w:val="000000"/>
                <w:sz w:val="22"/>
                <w:szCs w:val="22"/>
              </w:rPr>
            </w:pPr>
            <w:r w:rsidRPr="003C6057">
              <w:rPr>
                <w:color w:val="000000"/>
                <w:sz w:val="22"/>
                <w:szCs w:val="22"/>
              </w:rPr>
              <w:t>14,3%</w:t>
            </w:r>
          </w:p>
        </w:tc>
      </w:tr>
      <w:tr w:rsidR="008028D6" w:rsidRPr="003C6057" w14:paraId="1A7A439C"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C2373A" w14:textId="77777777" w:rsidR="008028D6" w:rsidRDefault="008028D6" w:rsidP="008028D6">
            <w:pPr>
              <w:autoSpaceDE w:val="0"/>
              <w:autoSpaceDN w:val="0"/>
              <w:adjustRightInd w:val="0"/>
              <w:ind w:firstLine="67"/>
              <w:jc w:val="center"/>
              <w:rPr>
                <w:sz w:val="22"/>
                <w:szCs w:val="20"/>
              </w:rPr>
            </w:pPr>
            <w:r>
              <w:rPr>
                <w:sz w:val="22"/>
                <w:szCs w:val="2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38CD8E01" w14:textId="77777777" w:rsidR="008028D6" w:rsidRDefault="008028D6" w:rsidP="008028D6">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tcPr>
          <w:p w14:paraId="40CD7F59" w14:textId="77777777" w:rsidR="008028D6" w:rsidRPr="00CC3194" w:rsidRDefault="008028D6" w:rsidP="008028D6">
            <w:pPr>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269B6202" w14:textId="77777777" w:rsidR="008028D6" w:rsidRPr="00CC3194" w:rsidRDefault="008028D6" w:rsidP="008028D6">
            <w:pPr>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320BB70D" w14:textId="77777777" w:rsidR="008028D6" w:rsidRPr="00F55C3E" w:rsidRDefault="008028D6" w:rsidP="008028D6">
            <w:pPr>
              <w:jc w:val="center"/>
              <w:rPr>
                <w:color w:val="000000"/>
                <w:sz w:val="22"/>
                <w:szCs w:val="22"/>
              </w:rPr>
            </w:pPr>
            <w:r w:rsidRPr="00F55C3E">
              <w:rPr>
                <w:color w:val="000000"/>
                <w:sz w:val="22"/>
                <w:szCs w:val="22"/>
              </w:rPr>
              <w:t>5,2%</w:t>
            </w:r>
          </w:p>
        </w:tc>
        <w:tc>
          <w:tcPr>
            <w:tcW w:w="2449" w:type="dxa"/>
            <w:tcBorders>
              <w:top w:val="single" w:sz="8" w:space="0" w:color="000000"/>
              <w:left w:val="single" w:sz="8" w:space="0" w:color="000000"/>
              <w:bottom w:val="single" w:sz="8" w:space="0" w:color="000000"/>
              <w:right w:val="single" w:sz="8" w:space="0" w:color="000000"/>
            </w:tcBorders>
            <w:vAlign w:val="bottom"/>
          </w:tcPr>
          <w:p w14:paraId="067A3CC7" w14:textId="77777777" w:rsidR="008028D6" w:rsidRPr="003C6057" w:rsidRDefault="008028D6" w:rsidP="008028D6">
            <w:pPr>
              <w:jc w:val="center"/>
              <w:rPr>
                <w:color w:val="000000"/>
                <w:sz w:val="22"/>
                <w:szCs w:val="22"/>
              </w:rPr>
            </w:pPr>
            <w:r w:rsidRPr="003C6057">
              <w:rPr>
                <w:color w:val="000000"/>
                <w:sz w:val="22"/>
                <w:szCs w:val="22"/>
              </w:rPr>
              <w:t>28,6%</w:t>
            </w:r>
          </w:p>
        </w:tc>
      </w:tr>
      <w:tr w:rsidR="008028D6" w:rsidRPr="003C6057" w14:paraId="4A220319" w14:textId="77777777" w:rsidTr="008028D6">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F807CAE" w14:textId="77777777" w:rsidR="008028D6" w:rsidRDefault="008028D6" w:rsidP="008028D6">
            <w:pPr>
              <w:autoSpaceDE w:val="0"/>
              <w:autoSpaceDN w:val="0"/>
              <w:adjustRightInd w:val="0"/>
              <w:ind w:firstLine="67"/>
              <w:jc w:val="center"/>
              <w:rPr>
                <w:sz w:val="22"/>
                <w:szCs w:val="20"/>
              </w:rPr>
            </w:pPr>
            <w:r>
              <w:rPr>
                <w:sz w:val="22"/>
                <w:szCs w:val="20"/>
              </w:rPr>
              <w:t>27</w:t>
            </w:r>
          </w:p>
        </w:tc>
        <w:tc>
          <w:tcPr>
            <w:tcW w:w="2268" w:type="dxa"/>
            <w:tcBorders>
              <w:top w:val="single" w:sz="8" w:space="0" w:color="000000"/>
              <w:left w:val="single" w:sz="8" w:space="0" w:color="000000"/>
              <w:bottom w:val="single" w:sz="8" w:space="0" w:color="000000"/>
              <w:right w:val="single" w:sz="8" w:space="0" w:color="000000"/>
            </w:tcBorders>
            <w:vAlign w:val="center"/>
          </w:tcPr>
          <w:p w14:paraId="5F3C0436" w14:textId="77777777" w:rsidR="008028D6" w:rsidRDefault="008028D6" w:rsidP="008028D6">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tcPr>
          <w:p w14:paraId="1C7A8621" w14:textId="77777777" w:rsidR="008028D6" w:rsidRPr="00CC3194" w:rsidRDefault="008028D6" w:rsidP="008028D6">
            <w:pPr>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tcPr>
          <w:p w14:paraId="237852CB" w14:textId="77777777" w:rsidR="008028D6" w:rsidRPr="00CC3194" w:rsidRDefault="008028D6" w:rsidP="008028D6">
            <w:pPr>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bottom"/>
          </w:tcPr>
          <w:p w14:paraId="5A0CEF11" w14:textId="77777777" w:rsidR="008028D6" w:rsidRPr="00F55C3E" w:rsidRDefault="008028D6" w:rsidP="008028D6">
            <w:pPr>
              <w:jc w:val="center"/>
              <w:rPr>
                <w:color w:val="000000"/>
                <w:sz w:val="22"/>
                <w:szCs w:val="22"/>
              </w:rPr>
            </w:pPr>
            <w:r w:rsidRPr="00F55C3E">
              <w:rPr>
                <w:color w:val="000000"/>
                <w:sz w:val="22"/>
                <w:szCs w:val="22"/>
              </w:rPr>
              <w:t>1,7%</w:t>
            </w:r>
          </w:p>
        </w:tc>
        <w:tc>
          <w:tcPr>
            <w:tcW w:w="2449" w:type="dxa"/>
            <w:tcBorders>
              <w:top w:val="single" w:sz="8" w:space="0" w:color="000000"/>
              <w:left w:val="single" w:sz="8" w:space="0" w:color="000000"/>
              <w:bottom w:val="single" w:sz="8" w:space="0" w:color="000000"/>
              <w:right w:val="single" w:sz="8" w:space="0" w:color="000000"/>
            </w:tcBorders>
            <w:vAlign w:val="bottom"/>
          </w:tcPr>
          <w:p w14:paraId="3D3C374B" w14:textId="77777777" w:rsidR="008028D6" w:rsidRPr="003C6057" w:rsidRDefault="008028D6" w:rsidP="008028D6">
            <w:pPr>
              <w:jc w:val="center"/>
              <w:rPr>
                <w:color w:val="000000"/>
                <w:sz w:val="22"/>
                <w:szCs w:val="22"/>
              </w:rPr>
            </w:pPr>
            <w:r w:rsidRPr="003C6057">
              <w:rPr>
                <w:color w:val="000000"/>
                <w:sz w:val="22"/>
                <w:szCs w:val="22"/>
              </w:rPr>
              <w:t>57,1%</w:t>
            </w:r>
          </w:p>
        </w:tc>
      </w:tr>
    </w:tbl>
    <w:p w14:paraId="15DDC188" w14:textId="77777777" w:rsidR="003A417F" w:rsidRDefault="003A417F" w:rsidP="003A417F">
      <w:pPr>
        <w:ind w:firstLine="567"/>
        <w:contextualSpacing/>
        <w:jc w:val="both"/>
        <w:rPr>
          <w:i/>
          <w:iCs/>
        </w:rPr>
      </w:pPr>
    </w:p>
    <w:p w14:paraId="77564403" w14:textId="77777777" w:rsidR="00194AFF" w:rsidRDefault="00194AFF" w:rsidP="00194AFF">
      <w:pPr>
        <w:ind w:firstLine="567"/>
        <w:contextualSpacing/>
        <w:jc w:val="both"/>
        <w:rPr>
          <w:i/>
          <w:iCs/>
        </w:rPr>
      </w:pPr>
      <w:r w:rsidRPr="00FC6BBF">
        <w:rPr>
          <w:i/>
          <w:iCs/>
        </w:rPr>
        <w:lastRenderedPageBreak/>
        <w:t xml:space="preserve">Для </w:t>
      </w:r>
      <w:r>
        <w:rPr>
          <w:i/>
          <w:iCs/>
        </w:rPr>
        <w:t>анализа</w:t>
      </w:r>
      <w:r w:rsidRPr="00FC6BBF">
        <w:rPr>
          <w:i/>
          <w:iCs/>
        </w:rPr>
        <w:t xml:space="preserve"> основных статистических характеристик заданий используется обобщенный план </w:t>
      </w:r>
      <w:r>
        <w:rPr>
          <w:i/>
          <w:iCs/>
        </w:rPr>
        <w:t xml:space="preserve">варианта </w:t>
      </w:r>
      <w:r w:rsidRPr="00FC6BBF">
        <w:rPr>
          <w:i/>
          <w:iCs/>
        </w:rPr>
        <w:t>КИМ</w:t>
      </w:r>
      <w:r>
        <w:rPr>
          <w:i/>
          <w:iCs/>
        </w:rPr>
        <w:t xml:space="preserve"> </w:t>
      </w:r>
      <w:r w:rsidR="002D2EB7" w:rsidRPr="00FC6BBF">
        <w:rPr>
          <w:i/>
          <w:iCs/>
        </w:rPr>
        <w:t xml:space="preserve">по предмету </w:t>
      </w:r>
      <w:r>
        <w:rPr>
          <w:i/>
          <w:iCs/>
        </w:rPr>
        <w:t>(см.</w:t>
      </w:r>
      <w:r w:rsidR="002D2EB7">
        <w:rPr>
          <w:i/>
          <w:iCs/>
        </w:rPr>
        <w:t> </w:t>
      </w:r>
      <w:r>
        <w:rPr>
          <w:i/>
          <w:iCs/>
        </w:rPr>
        <w:t xml:space="preserve">Спецификацию КИМ для проведения ЕГЭ по учебному предмету в </w:t>
      </w:r>
      <w:r w:rsidR="00151F3E">
        <w:rPr>
          <w:i/>
          <w:iCs/>
        </w:rPr>
        <w:t>202</w:t>
      </w:r>
      <w:r w:rsidR="005413F9">
        <w:rPr>
          <w:i/>
          <w:iCs/>
        </w:rPr>
        <w:t>6</w:t>
      </w:r>
      <w:r>
        <w:rPr>
          <w:i/>
          <w:iCs/>
        </w:rPr>
        <w:t xml:space="preserve"> году)</w:t>
      </w:r>
      <w:r w:rsidRPr="00FC6BBF">
        <w:rPr>
          <w:i/>
          <w:iCs/>
        </w:rPr>
        <w:t xml:space="preserve"> </w:t>
      </w:r>
      <w:r w:rsidRPr="00B86ACD">
        <w:rPr>
          <w:b/>
          <w:i/>
          <w:iCs/>
        </w:rPr>
        <w:t>с указанием средних по региону процентов выполнения заданий каждой линии</w:t>
      </w:r>
      <w:r w:rsidR="002D2EB7">
        <w:rPr>
          <w:b/>
          <w:i/>
          <w:iCs/>
        </w:rPr>
        <w:t>, каждого критерия оценивания заданий</w:t>
      </w:r>
      <w:r>
        <w:rPr>
          <w:b/>
          <w:i/>
          <w:iCs/>
        </w:rPr>
        <w:t xml:space="preserve"> </w:t>
      </w:r>
      <w:r w:rsidR="003A417F">
        <w:rPr>
          <w:b/>
          <w:i/>
          <w:iCs/>
        </w:rPr>
        <w:t xml:space="preserve">с </w:t>
      </w:r>
      <w:proofErr w:type="spellStart"/>
      <w:r w:rsidR="003A417F">
        <w:rPr>
          <w:b/>
          <w:i/>
          <w:iCs/>
        </w:rPr>
        <w:t>политомической</w:t>
      </w:r>
      <w:proofErr w:type="spellEnd"/>
      <w:r w:rsidR="003A417F">
        <w:rPr>
          <w:b/>
          <w:i/>
          <w:iCs/>
        </w:rPr>
        <w:t xml:space="preserve"> оценкой</w:t>
      </w:r>
      <w:r w:rsidR="000458AE">
        <w:rPr>
          <w:b/>
          <w:i/>
          <w:iCs/>
        </w:rPr>
        <w:t xml:space="preserve"> </w:t>
      </w:r>
      <w:r>
        <w:rPr>
          <w:b/>
          <w:i/>
          <w:iCs/>
        </w:rPr>
        <w:t>(Таб</w:t>
      </w:r>
      <w:r w:rsidR="003A417F">
        <w:rPr>
          <w:b/>
          <w:i/>
          <w:iCs/>
        </w:rPr>
        <w:t>. </w:t>
      </w:r>
      <w:r>
        <w:rPr>
          <w:b/>
          <w:i/>
          <w:iCs/>
        </w:rPr>
        <w:t>2-13</w:t>
      </w:r>
      <w:r w:rsidR="003A417F">
        <w:rPr>
          <w:b/>
          <w:i/>
          <w:iCs/>
        </w:rPr>
        <w:t>, Таб. 2-14</w:t>
      </w:r>
      <w:r>
        <w:rPr>
          <w:b/>
          <w:i/>
          <w:iCs/>
        </w:rPr>
        <w:t>)</w:t>
      </w:r>
      <w:r w:rsidRPr="00FC6BBF">
        <w:rPr>
          <w:i/>
          <w:iCs/>
        </w:rPr>
        <w:t>.</w:t>
      </w:r>
    </w:p>
    <w:p w14:paraId="437C1D7A" w14:textId="77777777" w:rsidR="0030218B" w:rsidRDefault="0030218B" w:rsidP="008F2F8E"/>
    <w:p w14:paraId="0B83AADD" w14:textId="77777777" w:rsidR="008962F8" w:rsidRDefault="008962F8" w:rsidP="008F2F8E"/>
    <w:p w14:paraId="553E9615" w14:textId="77777777" w:rsidR="00504259" w:rsidRDefault="00504259" w:rsidP="008F2F8E"/>
    <w:p w14:paraId="5D108D80" w14:textId="77777777" w:rsidR="00702D66" w:rsidRDefault="00702D66" w:rsidP="008F2F8E"/>
    <w:p w14:paraId="5F115A97" w14:textId="77777777" w:rsidR="000458AE" w:rsidRPr="0030218B" w:rsidRDefault="000458AE" w:rsidP="008F2F8E"/>
    <w:p w14:paraId="77C41601" w14:textId="77777777" w:rsidR="000536D1" w:rsidRPr="00593941" w:rsidRDefault="000536D1" w:rsidP="000536D1">
      <w:pPr>
        <w:ind w:firstLine="567"/>
        <w:contextualSpacing/>
        <w:jc w:val="both"/>
        <w:rPr>
          <w:i/>
          <w:iCs/>
        </w:rPr>
      </w:pPr>
      <w:r w:rsidRPr="00593941">
        <w:rPr>
          <w:b/>
          <w:bCs/>
        </w:rPr>
        <w:t>Выявление для каждой группы участников ЕГЭ заданий, выполняемых с наибольшей и наименьшей успешностью –</w:t>
      </w:r>
    </w:p>
    <w:p w14:paraId="388D0E17" w14:textId="77777777" w:rsidR="000536D1" w:rsidRPr="00593941" w:rsidRDefault="000536D1" w:rsidP="000536D1">
      <w:pPr>
        <w:pStyle w:val="af7"/>
        <w:keepNext/>
        <w:ind w:left="567"/>
        <w:rPr>
          <w:noProof/>
          <w:sz w:val="24"/>
          <w:szCs w:val="24"/>
        </w:rPr>
      </w:pPr>
      <w:r w:rsidRPr="00593941">
        <w:rPr>
          <w:sz w:val="24"/>
          <w:szCs w:val="24"/>
        </w:rPr>
        <w:t>Таблица 2</w:t>
      </w:r>
      <w:r w:rsidRPr="00593941">
        <w:rPr>
          <w:sz w:val="24"/>
          <w:szCs w:val="24"/>
        </w:rPr>
        <w:noBreakHyphen/>
      </w:r>
      <w:r w:rsidRPr="00593941">
        <w:rPr>
          <w:sz w:val="24"/>
          <w:szCs w:val="24"/>
        </w:rPr>
        <w:fldChar w:fldCharType="begin"/>
      </w:r>
      <w:r w:rsidRPr="00593941">
        <w:rPr>
          <w:sz w:val="24"/>
          <w:szCs w:val="24"/>
        </w:rPr>
        <w:instrText xml:space="preserve"> SEQ Таблица \* ARABIC \s 1 </w:instrText>
      </w:r>
      <w:r w:rsidRPr="00593941">
        <w:rPr>
          <w:sz w:val="24"/>
          <w:szCs w:val="24"/>
        </w:rPr>
        <w:fldChar w:fldCharType="separate"/>
      </w:r>
      <w:r w:rsidRPr="00593941">
        <w:rPr>
          <w:noProof/>
          <w:sz w:val="24"/>
          <w:szCs w:val="24"/>
        </w:rPr>
        <w:t>15</w:t>
      </w:r>
      <w:r w:rsidRPr="00593941">
        <w:rPr>
          <w:noProof/>
          <w:sz w:val="24"/>
          <w:szCs w:val="24"/>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19"/>
        <w:gridCol w:w="3103"/>
        <w:gridCol w:w="3102"/>
        <w:gridCol w:w="3103"/>
      </w:tblGrid>
      <w:tr w:rsidR="000536D1" w:rsidRPr="00593941" w14:paraId="043FBE92" w14:textId="77777777" w:rsidTr="004B729B">
        <w:tc>
          <w:tcPr>
            <w:tcW w:w="2376" w:type="dxa"/>
            <w:shd w:val="clear" w:color="auto" w:fill="auto"/>
          </w:tcPr>
          <w:p w14:paraId="166252C3" w14:textId="77777777" w:rsidR="000536D1" w:rsidRPr="00593941" w:rsidRDefault="000536D1" w:rsidP="004B729B">
            <w:pPr>
              <w:contextualSpacing/>
              <w:jc w:val="both"/>
              <w:rPr>
                <w:i/>
                <w:iCs/>
              </w:rPr>
            </w:pPr>
          </w:p>
        </w:tc>
        <w:tc>
          <w:tcPr>
            <w:tcW w:w="2819" w:type="dxa"/>
            <w:shd w:val="clear" w:color="auto" w:fill="auto"/>
          </w:tcPr>
          <w:p w14:paraId="550DC47A" w14:textId="77777777" w:rsidR="000536D1" w:rsidRPr="00593941" w:rsidRDefault="000536D1" w:rsidP="004B729B">
            <w:pPr>
              <w:autoSpaceDE w:val="0"/>
              <w:autoSpaceDN w:val="0"/>
              <w:adjustRightInd w:val="0"/>
              <w:jc w:val="center"/>
              <w:rPr>
                <w:bCs/>
              </w:rPr>
            </w:pPr>
            <w:r w:rsidRPr="00593941">
              <w:rPr>
                <w:bCs/>
              </w:rPr>
              <w:t xml:space="preserve">в группе </w:t>
            </w:r>
            <w:r w:rsidRPr="00593941">
              <w:rPr>
                <w:bCs/>
              </w:rPr>
              <w:br/>
              <w:t>не преодолевших минимальный балл, %</w:t>
            </w:r>
          </w:p>
        </w:tc>
        <w:tc>
          <w:tcPr>
            <w:tcW w:w="3103" w:type="dxa"/>
            <w:shd w:val="clear" w:color="auto" w:fill="auto"/>
            <w:vAlign w:val="center"/>
          </w:tcPr>
          <w:p w14:paraId="0C375AA9" w14:textId="77777777" w:rsidR="000536D1" w:rsidRPr="00593941" w:rsidRDefault="000536D1" w:rsidP="004B729B">
            <w:pPr>
              <w:autoSpaceDE w:val="0"/>
              <w:autoSpaceDN w:val="0"/>
              <w:adjustRightInd w:val="0"/>
              <w:jc w:val="center"/>
              <w:rPr>
                <w:bCs/>
              </w:rPr>
            </w:pPr>
            <w:r w:rsidRPr="00593941">
              <w:rPr>
                <w:bCs/>
              </w:rPr>
              <w:t xml:space="preserve">в группе от минимального до 60 </w:t>
            </w:r>
            <w:proofErr w:type="spellStart"/>
            <w:r w:rsidRPr="00593941">
              <w:rPr>
                <w:bCs/>
              </w:rPr>
              <w:t>т.б</w:t>
            </w:r>
            <w:proofErr w:type="spellEnd"/>
            <w:r w:rsidRPr="00593941">
              <w:rPr>
                <w:bCs/>
              </w:rPr>
              <w:t>.</w:t>
            </w:r>
          </w:p>
        </w:tc>
        <w:tc>
          <w:tcPr>
            <w:tcW w:w="3102" w:type="dxa"/>
            <w:tcBorders>
              <w:bottom w:val="single" w:sz="4" w:space="0" w:color="auto"/>
            </w:tcBorders>
            <w:shd w:val="clear" w:color="auto" w:fill="auto"/>
            <w:vAlign w:val="center"/>
          </w:tcPr>
          <w:p w14:paraId="429DACCF" w14:textId="77777777" w:rsidR="000536D1" w:rsidRPr="00593941" w:rsidRDefault="000536D1" w:rsidP="004B729B">
            <w:pPr>
              <w:autoSpaceDE w:val="0"/>
              <w:autoSpaceDN w:val="0"/>
              <w:adjustRightInd w:val="0"/>
              <w:jc w:val="center"/>
              <w:rPr>
                <w:bCs/>
              </w:rPr>
            </w:pPr>
            <w:r w:rsidRPr="00593941">
              <w:rPr>
                <w:bCs/>
              </w:rPr>
              <w:t xml:space="preserve">в группе от 61 до 80 </w:t>
            </w:r>
            <w:proofErr w:type="spellStart"/>
            <w:r w:rsidRPr="00593941">
              <w:rPr>
                <w:bCs/>
              </w:rPr>
              <w:t>т.б</w:t>
            </w:r>
            <w:proofErr w:type="spellEnd"/>
            <w:r w:rsidRPr="00593941">
              <w:rPr>
                <w:bCs/>
              </w:rPr>
              <w:t>.</w:t>
            </w:r>
          </w:p>
        </w:tc>
        <w:tc>
          <w:tcPr>
            <w:tcW w:w="3103" w:type="dxa"/>
            <w:tcBorders>
              <w:bottom w:val="single" w:sz="4" w:space="0" w:color="auto"/>
            </w:tcBorders>
            <w:shd w:val="clear" w:color="auto" w:fill="auto"/>
            <w:vAlign w:val="center"/>
          </w:tcPr>
          <w:p w14:paraId="35FB4982" w14:textId="77777777" w:rsidR="000536D1" w:rsidRPr="00593941" w:rsidRDefault="000536D1" w:rsidP="004B729B">
            <w:pPr>
              <w:autoSpaceDE w:val="0"/>
              <w:autoSpaceDN w:val="0"/>
              <w:adjustRightInd w:val="0"/>
              <w:jc w:val="center"/>
              <w:rPr>
                <w:bCs/>
              </w:rPr>
            </w:pPr>
            <w:r w:rsidRPr="00593941">
              <w:rPr>
                <w:bCs/>
              </w:rPr>
              <w:t xml:space="preserve">в группе </w:t>
            </w:r>
            <w:r w:rsidRPr="00593941">
              <w:rPr>
                <w:bCs/>
              </w:rPr>
              <w:br/>
              <w:t xml:space="preserve">от 81 до 100 </w:t>
            </w:r>
            <w:proofErr w:type="spellStart"/>
            <w:r w:rsidRPr="00593941">
              <w:rPr>
                <w:bCs/>
              </w:rPr>
              <w:t>т.б</w:t>
            </w:r>
            <w:proofErr w:type="spellEnd"/>
            <w:r w:rsidRPr="00593941">
              <w:rPr>
                <w:bCs/>
              </w:rPr>
              <w:t>.</w:t>
            </w:r>
          </w:p>
        </w:tc>
      </w:tr>
      <w:tr w:rsidR="000536D1" w:rsidRPr="00593941" w14:paraId="5B52AB38" w14:textId="77777777" w:rsidTr="004B729B">
        <w:tc>
          <w:tcPr>
            <w:tcW w:w="2376" w:type="dxa"/>
            <w:shd w:val="clear" w:color="auto" w:fill="auto"/>
          </w:tcPr>
          <w:p w14:paraId="1C7E9F50" w14:textId="77777777" w:rsidR="000536D1" w:rsidRPr="00593941" w:rsidRDefault="000536D1" w:rsidP="004B729B">
            <w:pPr>
              <w:contextualSpacing/>
              <w:jc w:val="center"/>
              <w:rPr>
                <w:iCs/>
              </w:rPr>
            </w:pPr>
            <w:r w:rsidRPr="00593941">
              <w:rPr>
                <w:iCs/>
              </w:rPr>
              <w:t>1</w:t>
            </w:r>
          </w:p>
        </w:tc>
        <w:tc>
          <w:tcPr>
            <w:tcW w:w="2819" w:type="dxa"/>
            <w:shd w:val="clear" w:color="auto" w:fill="auto"/>
          </w:tcPr>
          <w:p w14:paraId="40B28359" w14:textId="77777777" w:rsidR="000536D1" w:rsidRPr="00593941" w:rsidRDefault="000536D1" w:rsidP="004B729B">
            <w:pPr>
              <w:autoSpaceDE w:val="0"/>
              <w:autoSpaceDN w:val="0"/>
              <w:adjustRightInd w:val="0"/>
              <w:jc w:val="center"/>
              <w:rPr>
                <w:bCs/>
              </w:rPr>
            </w:pPr>
            <w:r w:rsidRPr="00593941">
              <w:rPr>
                <w:bCs/>
              </w:rPr>
              <w:t>2</w:t>
            </w:r>
          </w:p>
        </w:tc>
        <w:tc>
          <w:tcPr>
            <w:tcW w:w="3103" w:type="dxa"/>
            <w:shd w:val="clear" w:color="auto" w:fill="auto"/>
            <w:vAlign w:val="center"/>
          </w:tcPr>
          <w:p w14:paraId="1B65CB85" w14:textId="77777777" w:rsidR="000536D1" w:rsidRPr="00593941" w:rsidRDefault="000536D1" w:rsidP="004B729B">
            <w:pPr>
              <w:autoSpaceDE w:val="0"/>
              <w:autoSpaceDN w:val="0"/>
              <w:adjustRightInd w:val="0"/>
              <w:jc w:val="center"/>
              <w:rPr>
                <w:bCs/>
              </w:rPr>
            </w:pPr>
            <w:r w:rsidRPr="00593941">
              <w:rPr>
                <w:bCs/>
              </w:rPr>
              <w:t>3</w:t>
            </w:r>
          </w:p>
        </w:tc>
        <w:tc>
          <w:tcPr>
            <w:tcW w:w="3102" w:type="dxa"/>
            <w:tcBorders>
              <w:bottom w:val="single" w:sz="4" w:space="0" w:color="auto"/>
            </w:tcBorders>
            <w:shd w:val="clear" w:color="auto" w:fill="auto"/>
            <w:vAlign w:val="center"/>
          </w:tcPr>
          <w:p w14:paraId="2B3D6D28" w14:textId="77777777" w:rsidR="000536D1" w:rsidRPr="00593941" w:rsidRDefault="000536D1" w:rsidP="004B729B">
            <w:pPr>
              <w:autoSpaceDE w:val="0"/>
              <w:autoSpaceDN w:val="0"/>
              <w:adjustRightInd w:val="0"/>
              <w:jc w:val="center"/>
              <w:rPr>
                <w:bCs/>
              </w:rPr>
            </w:pPr>
            <w:r w:rsidRPr="00593941">
              <w:rPr>
                <w:bCs/>
              </w:rPr>
              <w:t>4</w:t>
            </w:r>
          </w:p>
        </w:tc>
        <w:tc>
          <w:tcPr>
            <w:tcW w:w="3103" w:type="dxa"/>
            <w:tcBorders>
              <w:bottom w:val="single" w:sz="4" w:space="0" w:color="auto"/>
            </w:tcBorders>
            <w:shd w:val="clear" w:color="auto" w:fill="auto"/>
            <w:vAlign w:val="center"/>
          </w:tcPr>
          <w:p w14:paraId="6E916814" w14:textId="77777777" w:rsidR="000536D1" w:rsidRPr="00593941" w:rsidRDefault="000536D1" w:rsidP="004B729B">
            <w:pPr>
              <w:autoSpaceDE w:val="0"/>
              <w:autoSpaceDN w:val="0"/>
              <w:adjustRightInd w:val="0"/>
              <w:jc w:val="center"/>
              <w:rPr>
                <w:bCs/>
              </w:rPr>
            </w:pPr>
            <w:r w:rsidRPr="00593941">
              <w:rPr>
                <w:bCs/>
              </w:rPr>
              <w:t>5</w:t>
            </w:r>
          </w:p>
        </w:tc>
      </w:tr>
      <w:tr w:rsidR="000536D1" w:rsidRPr="00593941" w14:paraId="57D5F870" w14:textId="77777777" w:rsidTr="004B729B">
        <w:tc>
          <w:tcPr>
            <w:tcW w:w="2376" w:type="dxa"/>
            <w:shd w:val="clear" w:color="auto" w:fill="auto"/>
          </w:tcPr>
          <w:p w14:paraId="0D7F692D" w14:textId="77777777" w:rsidR="000536D1" w:rsidRPr="00593941" w:rsidRDefault="000536D1" w:rsidP="004B729B">
            <w:pPr>
              <w:contextualSpacing/>
              <w:jc w:val="both"/>
              <w:rPr>
                <w:i/>
                <w:iCs/>
              </w:rPr>
            </w:pPr>
            <w:r w:rsidRPr="00593941">
              <w:rPr>
                <w:b/>
              </w:rPr>
              <w:t>Наиболее</w:t>
            </w:r>
            <w:r w:rsidRPr="00593941">
              <w:t xml:space="preserve"> успешно выполненные задания </w:t>
            </w:r>
            <w:r w:rsidRPr="00593941">
              <w:rPr>
                <w:b/>
              </w:rPr>
              <w:t>базового</w:t>
            </w:r>
            <w:r w:rsidRPr="00593941">
              <w:t xml:space="preserve"> уровня сложности</w:t>
            </w:r>
          </w:p>
        </w:tc>
        <w:tc>
          <w:tcPr>
            <w:tcW w:w="2819" w:type="dxa"/>
            <w:shd w:val="clear" w:color="auto" w:fill="auto"/>
          </w:tcPr>
          <w:p w14:paraId="6BF2910D" w14:textId="77777777" w:rsidR="000536D1" w:rsidRPr="00593941" w:rsidRDefault="000536D1" w:rsidP="004B729B">
            <w:pPr>
              <w:contextualSpacing/>
              <w:jc w:val="both"/>
              <w:rPr>
                <w:i/>
                <w:iCs/>
              </w:rPr>
            </w:pPr>
          </w:p>
        </w:tc>
        <w:tc>
          <w:tcPr>
            <w:tcW w:w="3103" w:type="dxa"/>
            <w:shd w:val="clear" w:color="auto" w:fill="auto"/>
          </w:tcPr>
          <w:p w14:paraId="53B39848" w14:textId="77777777" w:rsidR="000536D1" w:rsidRPr="00593941" w:rsidRDefault="000536D1" w:rsidP="004B729B">
            <w:pPr>
              <w:contextualSpacing/>
              <w:jc w:val="both"/>
              <w:rPr>
                <w:i/>
                <w:iCs/>
              </w:rPr>
            </w:pPr>
          </w:p>
        </w:tc>
        <w:tc>
          <w:tcPr>
            <w:tcW w:w="3102" w:type="dxa"/>
            <w:shd w:val="thinReverseDiagStripe" w:color="auto" w:fill="auto"/>
          </w:tcPr>
          <w:p w14:paraId="2BE5E60A" w14:textId="77777777" w:rsidR="000536D1" w:rsidRPr="00593941" w:rsidRDefault="000536D1" w:rsidP="004B729B">
            <w:pPr>
              <w:contextualSpacing/>
              <w:jc w:val="both"/>
              <w:rPr>
                <w:i/>
                <w:iCs/>
              </w:rPr>
            </w:pPr>
          </w:p>
        </w:tc>
        <w:tc>
          <w:tcPr>
            <w:tcW w:w="3103" w:type="dxa"/>
            <w:shd w:val="thinReverseDiagStripe" w:color="auto" w:fill="auto"/>
          </w:tcPr>
          <w:p w14:paraId="2DB6C5FB" w14:textId="77777777" w:rsidR="000536D1" w:rsidRPr="00593941" w:rsidRDefault="000536D1" w:rsidP="004B729B">
            <w:pPr>
              <w:contextualSpacing/>
              <w:jc w:val="both"/>
              <w:rPr>
                <w:i/>
                <w:iCs/>
              </w:rPr>
            </w:pPr>
          </w:p>
        </w:tc>
      </w:tr>
      <w:tr w:rsidR="000536D1" w:rsidRPr="00593941" w14:paraId="18837094" w14:textId="77777777" w:rsidTr="004B729B">
        <w:tc>
          <w:tcPr>
            <w:tcW w:w="2376" w:type="dxa"/>
            <w:shd w:val="clear" w:color="auto" w:fill="auto"/>
          </w:tcPr>
          <w:p w14:paraId="46A8BAC0" w14:textId="77777777" w:rsidR="000536D1" w:rsidRPr="00593941" w:rsidRDefault="000536D1" w:rsidP="004B729B">
            <w:pPr>
              <w:contextualSpacing/>
              <w:jc w:val="both"/>
              <w:rPr>
                <w:i/>
                <w:iCs/>
              </w:rPr>
            </w:pPr>
            <w:r w:rsidRPr="00593941">
              <w:rPr>
                <w:b/>
              </w:rPr>
              <w:t>Наименее</w:t>
            </w:r>
            <w:r w:rsidRPr="00593941">
              <w:t xml:space="preserve"> успешно выполненные </w:t>
            </w:r>
            <w:r w:rsidRPr="00593941">
              <w:rPr>
                <w:b/>
              </w:rPr>
              <w:t>задания</w:t>
            </w:r>
            <w:r w:rsidRPr="00593941">
              <w:t xml:space="preserve"> базового уровня сложности</w:t>
            </w:r>
          </w:p>
        </w:tc>
        <w:tc>
          <w:tcPr>
            <w:tcW w:w="2819" w:type="dxa"/>
            <w:shd w:val="clear" w:color="auto" w:fill="auto"/>
          </w:tcPr>
          <w:p w14:paraId="52113E53" w14:textId="77777777" w:rsidR="000536D1" w:rsidRPr="00593941" w:rsidRDefault="000536D1" w:rsidP="004B729B">
            <w:pPr>
              <w:contextualSpacing/>
              <w:jc w:val="both"/>
              <w:rPr>
                <w:i/>
                <w:iCs/>
              </w:rPr>
            </w:pPr>
          </w:p>
        </w:tc>
        <w:tc>
          <w:tcPr>
            <w:tcW w:w="3103" w:type="dxa"/>
            <w:shd w:val="clear" w:color="auto" w:fill="auto"/>
          </w:tcPr>
          <w:p w14:paraId="7A90E98A" w14:textId="77777777" w:rsidR="000536D1" w:rsidRPr="00593941" w:rsidRDefault="000536D1" w:rsidP="004B729B">
            <w:pPr>
              <w:contextualSpacing/>
              <w:jc w:val="both"/>
              <w:rPr>
                <w:i/>
                <w:iCs/>
              </w:rPr>
            </w:pPr>
          </w:p>
        </w:tc>
        <w:tc>
          <w:tcPr>
            <w:tcW w:w="3102" w:type="dxa"/>
            <w:shd w:val="clear" w:color="auto" w:fill="auto"/>
          </w:tcPr>
          <w:p w14:paraId="245C48D9" w14:textId="77777777" w:rsidR="000536D1" w:rsidRPr="00593941" w:rsidRDefault="000536D1" w:rsidP="004B729B">
            <w:pPr>
              <w:contextualSpacing/>
              <w:jc w:val="both"/>
              <w:rPr>
                <w:i/>
                <w:iCs/>
              </w:rPr>
            </w:pPr>
          </w:p>
        </w:tc>
        <w:tc>
          <w:tcPr>
            <w:tcW w:w="3103" w:type="dxa"/>
            <w:shd w:val="thinReverseDiagStripe" w:color="auto" w:fill="auto"/>
          </w:tcPr>
          <w:p w14:paraId="03636E19" w14:textId="77777777" w:rsidR="000536D1" w:rsidRPr="00593941" w:rsidRDefault="000536D1" w:rsidP="004B729B">
            <w:pPr>
              <w:contextualSpacing/>
              <w:jc w:val="both"/>
              <w:rPr>
                <w:i/>
                <w:iCs/>
              </w:rPr>
            </w:pPr>
          </w:p>
        </w:tc>
      </w:tr>
      <w:tr w:rsidR="000536D1" w:rsidRPr="00593941" w14:paraId="7BDA28A0" w14:textId="77777777" w:rsidTr="004B729B">
        <w:tc>
          <w:tcPr>
            <w:tcW w:w="2376" w:type="dxa"/>
            <w:shd w:val="clear" w:color="auto" w:fill="auto"/>
          </w:tcPr>
          <w:p w14:paraId="058299C9" w14:textId="77777777" w:rsidR="000536D1" w:rsidRPr="00593941" w:rsidRDefault="000536D1" w:rsidP="004B729B">
            <w:pPr>
              <w:contextualSpacing/>
              <w:jc w:val="both"/>
              <w:rPr>
                <w:i/>
                <w:iCs/>
              </w:rPr>
            </w:pPr>
            <w:r w:rsidRPr="00593941">
              <w:rPr>
                <w:b/>
              </w:rPr>
              <w:t>Наиболее</w:t>
            </w:r>
            <w:r w:rsidRPr="00593941">
              <w:t xml:space="preserve"> успешно выполненные задания </w:t>
            </w:r>
            <w:r w:rsidRPr="00593941">
              <w:rPr>
                <w:b/>
              </w:rPr>
              <w:t>повышенного</w:t>
            </w:r>
            <w:r w:rsidRPr="00593941">
              <w:t xml:space="preserve"> уровня сложности</w:t>
            </w:r>
          </w:p>
        </w:tc>
        <w:tc>
          <w:tcPr>
            <w:tcW w:w="2819" w:type="dxa"/>
            <w:tcBorders>
              <w:bottom w:val="single" w:sz="4" w:space="0" w:color="auto"/>
            </w:tcBorders>
            <w:shd w:val="clear" w:color="auto" w:fill="auto"/>
          </w:tcPr>
          <w:p w14:paraId="7E527A73" w14:textId="77777777" w:rsidR="000536D1" w:rsidRPr="00593941" w:rsidRDefault="000536D1" w:rsidP="004B729B">
            <w:pPr>
              <w:contextualSpacing/>
              <w:jc w:val="both"/>
              <w:rPr>
                <w:i/>
                <w:iCs/>
              </w:rPr>
            </w:pPr>
          </w:p>
        </w:tc>
        <w:tc>
          <w:tcPr>
            <w:tcW w:w="3103" w:type="dxa"/>
            <w:shd w:val="clear" w:color="auto" w:fill="auto"/>
          </w:tcPr>
          <w:p w14:paraId="3D308417" w14:textId="77777777" w:rsidR="000536D1" w:rsidRPr="00593941" w:rsidRDefault="000536D1" w:rsidP="004B729B">
            <w:pPr>
              <w:contextualSpacing/>
              <w:jc w:val="both"/>
              <w:rPr>
                <w:i/>
                <w:iCs/>
              </w:rPr>
            </w:pPr>
          </w:p>
        </w:tc>
        <w:tc>
          <w:tcPr>
            <w:tcW w:w="3102" w:type="dxa"/>
            <w:shd w:val="clear" w:color="auto" w:fill="auto"/>
          </w:tcPr>
          <w:p w14:paraId="09483901" w14:textId="77777777" w:rsidR="000536D1" w:rsidRPr="00593941" w:rsidRDefault="000536D1" w:rsidP="004B729B">
            <w:pPr>
              <w:contextualSpacing/>
              <w:jc w:val="both"/>
              <w:rPr>
                <w:i/>
                <w:iCs/>
              </w:rPr>
            </w:pPr>
          </w:p>
        </w:tc>
        <w:tc>
          <w:tcPr>
            <w:tcW w:w="3103" w:type="dxa"/>
            <w:shd w:val="clear" w:color="auto" w:fill="auto"/>
          </w:tcPr>
          <w:p w14:paraId="32BF9C41" w14:textId="77777777" w:rsidR="000536D1" w:rsidRPr="00593941" w:rsidRDefault="000536D1" w:rsidP="004B729B">
            <w:pPr>
              <w:contextualSpacing/>
              <w:jc w:val="both"/>
              <w:rPr>
                <w:i/>
                <w:iCs/>
              </w:rPr>
            </w:pPr>
          </w:p>
        </w:tc>
      </w:tr>
      <w:tr w:rsidR="000536D1" w:rsidRPr="00593941" w14:paraId="7A7D777A" w14:textId="77777777" w:rsidTr="004B729B">
        <w:tc>
          <w:tcPr>
            <w:tcW w:w="2376" w:type="dxa"/>
            <w:shd w:val="clear" w:color="auto" w:fill="auto"/>
          </w:tcPr>
          <w:p w14:paraId="7B55791C" w14:textId="77777777" w:rsidR="000536D1" w:rsidRPr="00593941" w:rsidRDefault="000536D1" w:rsidP="004B729B">
            <w:pPr>
              <w:contextualSpacing/>
              <w:jc w:val="both"/>
              <w:rPr>
                <w:i/>
                <w:iCs/>
              </w:rPr>
            </w:pPr>
            <w:r w:rsidRPr="00593941">
              <w:rPr>
                <w:b/>
              </w:rPr>
              <w:t>Наименее</w:t>
            </w:r>
            <w:r w:rsidRPr="00593941">
              <w:t xml:space="preserve"> успешно выполненные задания </w:t>
            </w:r>
            <w:r w:rsidRPr="00593941">
              <w:rPr>
                <w:b/>
              </w:rPr>
              <w:t>повышенного</w:t>
            </w:r>
            <w:r w:rsidRPr="00593941">
              <w:t xml:space="preserve"> уровня сложности</w:t>
            </w:r>
          </w:p>
        </w:tc>
        <w:tc>
          <w:tcPr>
            <w:tcW w:w="2819" w:type="dxa"/>
            <w:tcBorders>
              <w:bottom w:val="single" w:sz="4" w:space="0" w:color="auto"/>
            </w:tcBorders>
            <w:shd w:val="thinReverseDiagStripe" w:color="auto" w:fill="auto"/>
          </w:tcPr>
          <w:p w14:paraId="19141219" w14:textId="77777777" w:rsidR="000536D1" w:rsidRPr="00593941" w:rsidRDefault="000536D1" w:rsidP="004B729B">
            <w:pPr>
              <w:contextualSpacing/>
              <w:jc w:val="both"/>
              <w:rPr>
                <w:i/>
                <w:iCs/>
              </w:rPr>
            </w:pPr>
          </w:p>
        </w:tc>
        <w:tc>
          <w:tcPr>
            <w:tcW w:w="3103" w:type="dxa"/>
            <w:shd w:val="clear" w:color="auto" w:fill="auto"/>
          </w:tcPr>
          <w:p w14:paraId="3207045A" w14:textId="77777777" w:rsidR="000536D1" w:rsidRPr="00593941" w:rsidRDefault="000536D1" w:rsidP="004B729B">
            <w:pPr>
              <w:contextualSpacing/>
              <w:jc w:val="both"/>
              <w:rPr>
                <w:i/>
                <w:iCs/>
              </w:rPr>
            </w:pPr>
          </w:p>
        </w:tc>
        <w:tc>
          <w:tcPr>
            <w:tcW w:w="3102" w:type="dxa"/>
            <w:shd w:val="clear" w:color="auto" w:fill="auto"/>
          </w:tcPr>
          <w:p w14:paraId="523EBE2C" w14:textId="77777777" w:rsidR="000536D1" w:rsidRPr="00593941" w:rsidRDefault="000536D1" w:rsidP="004B729B">
            <w:pPr>
              <w:contextualSpacing/>
              <w:jc w:val="both"/>
              <w:rPr>
                <w:i/>
                <w:iCs/>
              </w:rPr>
            </w:pPr>
          </w:p>
        </w:tc>
        <w:tc>
          <w:tcPr>
            <w:tcW w:w="3103" w:type="dxa"/>
            <w:shd w:val="clear" w:color="auto" w:fill="auto"/>
          </w:tcPr>
          <w:p w14:paraId="4C1270C8" w14:textId="77777777" w:rsidR="000536D1" w:rsidRPr="00593941" w:rsidRDefault="000536D1" w:rsidP="004B729B">
            <w:pPr>
              <w:contextualSpacing/>
              <w:jc w:val="both"/>
              <w:rPr>
                <w:i/>
                <w:iCs/>
              </w:rPr>
            </w:pPr>
          </w:p>
        </w:tc>
      </w:tr>
      <w:tr w:rsidR="000536D1" w:rsidRPr="00593941" w14:paraId="75CD774F" w14:textId="77777777" w:rsidTr="004B729B">
        <w:tc>
          <w:tcPr>
            <w:tcW w:w="2376" w:type="dxa"/>
            <w:shd w:val="clear" w:color="auto" w:fill="auto"/>
          </w:tcPr>
          <w:p w14:paraId="3A5D86D2" w14:textId="77777777" w:rsidR="000536D1" w:rsidRPr="00593941" w:rsidRDefault="000536D1" w:rsidP="004B729B">
            <w:pPr>
              <w:contextualSpacing/>
              <w:jc w:val="both"/>
              <w:rPr>
                <w:i/>
                <w:iCs/>
              </w:rPr>
            </w:pPr>
            <w:r w:rsidRPr="00593941">
              <w:rPr>
                <w:b/>
              </w:rPr>
              <w:t>Наиболее</w:t>
            </w:r>
            <w:r w:rsidRPr="00593941">
              <w:t xml:space="preserve"> успешно </w:t>
            </w:r>
            <w:r w:rsidRPr="00593941">
              <w:lastRenderedPageBreak/>
              <w:t xml:space="preserve">выполненные задания </w:t>
            </w:r>
            <w:r w:rsidRPr="00593941">
              <w:rPr>
                <w:b/>
              </w:rPr>
              <w:t>высокого</w:t>
            </w:r>
            <w:r w:rsidRPr="00593941">
              <w:t xml:space="preserve"> уровня сложности</w:t>
            </w:r>
          </w:p>
        </w:tc>
        <w:tc>
          <w:tcPr>
            <w:tcW w:w="2819" w:type="dxa"/>
            <w:shd w:val="thinReverseDiagStripe" w:color="auto" w:fill="auto"/>
          </w:tcPr>
          <w:p w14:paraId="3109F7BD" w14:textId="77777777" w:rsidR="000536D1" w:rsidRPr="00593941" w:rsidRDefault="000536D1" w:rsidP="004B729B">
            <w:pPr>
              <w:contextualSpacing/>
              <w:jc w:val="both"/>
              <w:rPr>
                <w:i/>
                <w:iCs/>
              </w:rPr>
            </w:pPr>
          </w:p>
        </w:tc>
        <w:tc>
          <w:tcPr>
            <w:tcW w:w="3103" w:type="dxa"/>
            <w:tcBorders>
              <w:bottom w:val="single" w:sz="4" w:space="0" w:color="auto"/>
            </w:tcBorders>
            <w:shd w:val="clear" w:color="auto" w:fill="auto"/>
          </w:tcPr>
          <w:p w14:paraId="6671D225" w14:textId="77777777" w:rsidR="000536D1" w:rsidRPr="00593941" w:rsidRDefault="000536D1" w:rsidP="004B729B">
            <w:pPr>
              <w:contextualSpacing/>
              <w:jc w:val="both"/>
              <w:rPr>
                <w:i/>
                <w:iCs/>
              </w:rPr>
            </w:pPr>
          </w:p>
        </w:tc>
        <w:tc>
          <w:tcPr>
            <w:tcW w:w="3102" w:type="dxa"/>
            <w:shd w:val="clear" w:color="auto" w:fill="auto"/>
          </w:tcPr>
          <w:p w14:paraId="3797B008" w14:textId="77777777" w:rsidR="000536D1" w:rsidRPr="00593941" w:rsidRDefault="000536D1" w:rsidP="004B729B">
            <w:pPr>
              <w:contextualSpacing/>
              <w:jc w:val="both"/>
              <w:rPr>
                <w:i/>
                <w:iCs/>
              </w:rPr>
            </w:pPr>
          </w:p>
        </w:tc>
        <w:tc>
          <w:tcPr>
            <w:tcW w:w="3103" w:type="dxa"/>
            <w:shd w:val="clear" w:color="auto" w:fill="auto"/>
          </w:tcPr>
          <w:p w14:paraId="5148ED89" w14:textId="77777777" w:rsidR="000536D1" w:rsidRPr="00593941" w:rsidRDefault="000536D1" w:rsidP="004B729B">
            <w:pPr>
              <w:contextualSpacing/>
              <w:jc w:val="both"/>
              <w:rPr>
                <w:i/>
                <w:iCs/>
              </w:rPr>
            </w:pPr>
          </w:p>
        </w:tc>
      </w:tr>
      <w:tr w:rsidR="000536D1" w:rsidRPr="00593941" w14:paraId="0942495F" w14:textId="77777777" w:rsidTr="004B729B">
        <w:tc>
          <w:tcPr>
            <w:tcW w:w="2376" w:type="dxa"/>
            <w:shd w:val="clear" w:color="auto" w:fill="auto"/>
          </w:tcPr>
          <w:p w14:paraId="66670A08" w14:textId="77777777" w:rsidR="000536D1" w:rsidRPr="00593941" w:rsidRDefault="000536D1" w:rsidP="004B729B">
            <w:pPr>
              <w:contextualSpacing/>
              <w:jc w:val="both"/>
              <w:rPr>
                <w:i/>
                <w:iCs/>
              </w:rPr>
            </w:pPr>
            <w:r w:rsidRPr="00593941">
              <w:rPr>
                <w:b/>
              </w:rPr>
              <w:t>Наименее</w:t>
            </w:r>
            <w:r w:rsidRPr="00593941">
              <w:t xml:space="preserve"> успешно выполненные задания </w:t>
            </w:r>
            <w:r w:rsidRPr="00593941">
              <w:rPr>
                <w:b/>
              </w:rPr>
              <w:t>высокого</w:t>
            </w:r>
            <w:r w:rsidRPr="00593941">
              <w:t xml:space="preserve"> уровня сложности</w:t>
            </w:r>
          </w:p>
        </w:tc>
        <w:tc>
          <w:tcPr>
            <w:tcW w:w="2819" w:type="dxa"/>
            <w:shd w:val="thinReverseDiagStripe" w:color="auto" w:fill="auto"/>
          </w:tcPr>
          <w:p w14:paraId="19F8CA52" w14:textId="77777777" w:rsidR="000536D1" w:rsidRPr="00593941" w:rsidRDefault="000536D1" w:rsidP="004B729B">
            <w:pPr>
              <w:contextualSpacing/>
              <w:jc w:val="both"/>
              <w:rPr>
                <w:i/>
                <w:iCs/>
              </w:rPr>
            </w:pPr>
          </w:p>
        </w:tc>
        <w:tc>
          <w:tcPr>
            <w:tcW w:w="3103" w:type="dxa"/>
            <w:shd w:val="thinReverseDiagStripe" w:color="auto" w:fill="auto"/>
          </w:tcPr>
          <w:p w14:paraId="78767777" w14:textId="77777777" w:rsidR="000536D1" w:rsidRPr="00593941" w:rsidRDefault="000536D1" w:rsidP="004B729B">
            <w:pPr>
              <w:contextualSpacing/>
              <w:jc w:val="both"/>
              <w:rPr>
                <w:i/>
                <w:iCs/>
              </w:rPr>
            </w:pPr>
          </w:p>
        </w:tc>
        <w:tc>
          <w:tcPr>
            <w:tcW w:w="3102" w:type="dxa"/>
            <w:shd w:val="clear" w:color="auto" w:fill="auto"/>
          </w:tcPr>
          <w:p w14:paraId="73D1FB9A" w14:textId="77777777" w:rsidR="000536D1" w:rsidRPr="00593941" w:rsidRDefault="000536D1" w:rsidP="004B729B">
            <w:pPr>
              <w:contextualSpacing/>
              <w:jc w:val="both"/>
              <w:rPr>
                <w:i/>
                <w:iCs/>
              </w:rPr>
            </w:pPr>
          </w:p>
        </w:tc>
        <w:tc>
          <w:tcPr>
            <w:tcW w:w="3103" w:type="dxa"/>
            <w:shd w:val="clear" w:color="auto" w:fill="auto"/>
          </w:tcPr>
          <w:p w14:paraId="59AE2806" w14:textId="77777777" w:rsidR="000536D1" w:rsidRPr="00593941" w:rsidRDefault="000536D1" w:rsidP="004B729B">
            <w:pPr>
              <w:contextualSpacing/>
              <w:jc w:val="both"/>
              <w:rPr>
                <w:i/>
                <w:iCs/>
              </w:rPr>
            </w:pPr>
          </w:p>
        </w:tc>
      </w:tr>
    </w:tbl>
    <w:p w14:paraId="4F057729" w14:textId="77777777" w:rsidR="000536D1" w:rsidRPr="00593941" w:rsidRDefault="000536D1" w:rsidP="000536D1">
      <w:pPr>
        <w:spacing w:line="360" w:lineRule="auto"/>
      </w:pPr>
    </w:p>
    <w:p w14:paraId="1FB93BD5" w14:textId="77777777" w:rsidR="000536D1" w:rsidRPr="00593941" w:rsidRDefault="000536D1" w:rsidP="000536D1">
      <w:pPr>
        <w:spacing w:line="360" w:lineRule="auto"/>
        <w:ind w:left="-425" w:firstLine="709"/>
        <w:jc w:val="both"/>
      </w:pPr>
      <w:r w:rsidRPr="00593941">
        <w:t xml:space="preserve">Анализ результатов выполнения заданий с различным уровнем подготовки позволяет увидеть дифференциацию групп по успешности выполнения заданий с различным уровнем сложности. </w:t>
      </w:r>
    </w:p>
    <w:p w14:paraId="20392F5A" w14:textId="77777777" w:rsidR="000536D1" w:rsidRPr="00593941" w:rsidRDefault="000536D1" w:rsidP="000536D1">
      <w:pPr>
        <w:tabs>
          <w:tab w:val="left" w:pos="142"/>
        </w:tabs>
        <w:spacing w:line="360" w:lineRule="auto"/>
        <w:ind w:left="-425" w:firstLine="709"/>
        <w:jc w:val="center"/>
        <w:rPr>
          <w:b/>
          <w:bCs/>
        </w:rPr>
      </w:pPr>
      <w:r w:rsidRPr="00593941">
        <w:rPr>
          <w:b/>
          <w:bCs/>
        </w:rPr>
        <w:t>Анализ выполнения заданий КИМ 2026</w:t>
      </w:r>
    </w:p>
    <w:p w14:paraId="4CDA426C" w14:textId="77777777" w:rsidR="000536D1" w:rsidRPr="00593941" w:rsidRDefault="000536D1" w:rsidP="000536D1">
      <w:pPr>
        <w:spacing w:line="360" w:lineRule="auto"/>
        <w:ind w:left="-425" w:firstLine="709"/>
        <w:contextualSpacing/>
        <w:jc w:val="both"/>
        <w:rPr>
          <w:rFonts w:eastAsia="Times New Roman"/>
        </w:rPr>
      </w:pPr>
      <w:r w:rsidRPr="00593941">
        <w:rPr>
          <w:rFonts w:eastAsia="Times New Roman"/>
        </w:rPr>
        <w:t>Выпускники округа показали прочное знание следующих элементов содержания</w:t>
      </w:r>
      <w:r w:rsidRPr="00593941">
        <w:rPr>
          <w:rFonts w:eastAsia="Times New Roman"/>
          <w:i/>
        </w:rPr>
        <w:t>/</w:t>
      </w:r>
      <w:r w:rsidRPr="00593941">
        <w:rPr>
          <w:iCs/>
        </w:rPr>
        <w:t>умений и видов деятельности</w:t>
      </w:r>
      <w:r w:rsidRPr="00593941">
        <w:rPr>
          <w:rFonts w:eastAsia="Times New Roman"/>
        </w:rPr>
        <w:t xml:space="preserve"> по информатике и ИКТ, так как процент выполнения заданий выше 70%:</w:t>
      </w:r>
    </w:p>
    <w:p w14:paraId="6C3301F2"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t>Умение представлять и считывать данные в разных типах информационных моделей (схемы, карты, таблицы, графики и формулы). Задание 1 (Б), 93,4% выполнения.</w:t>
      </w:r>
    </w:p>
    <w:p w14:paraId="7BDEA383"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t>Умение строить таблицы истинности и логические схемы. Задание 2 (Б), 87,4% выполнения.</w:t>
      </w:r>
    </w:p>
    <w:p w14:paraId="2733C982"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t>Умение кодировать и декодировать информацию. Задание 4 (Б), 82,1% выполнения.</w:t>
      </w:r>
    </w:p>
    <w:p w14:paraId="08C64FE1"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t>Умение определять объем памяти, необходимый для хранения графической и звуковой  информации. Задание 7 (Б), 80,1% выполнения.</w:t>
      </w:r>
    </w:p>
    <w:p w14:paraId="3AF32170"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t>Информационный поиск средствами операционной системы или текстового процессора. Задание 10 (Б), 71,5% выполнения.</w:t>
      </w:r>
    </w:p>
    <w:p w14:paraId="1C569018"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t>Вычисление рекуррентных выражений. Задание 16 (П), 70,2% выполнения.</w:t>
      </w:r>
    </w:p>
    <w:p w14:paraId="3FE2AA5B" w14:textId="77777777" w:rsidR="000536D1" w:rsidRPr="00593941" w:rsidRDefault="000536D1" w:rsidP="000536D1">
      <w:pPr>
        <w:spacing w:line="360" w:lineRule="auto"/>
        <w:ind w:left="-425" w:firstLine="709"/>
        <w:jc w:val="both"/>
      </w:pPr>
    </w:p>
    <w:p w14:paraId="75AE4364" w14:textId="77777777" w:rsidR="000536D1" w:rsidRPr="00593941" w:rsidRDefault="000536D1" w:rsidP="000536D1">
      <w:pPr>
        <w:spacing w:line="360" w:lineRule="auto"/>
        <w:ind w:left="-425" w:firstLine="709"/>
        <w:jc w:val="both"/>
      </w:pPr>
    </w:p>
    <w:p w14:paraId="395C4778" w14:textId="77777777" w:rsidR="000536D1" w:rsidRPr="00593941" w:rsidRDefault="000536D1" w:rsidP="000536D1">
      <w:pPr>
        <w:spacing w:line="360" w:lineRule="auto"/>
        <w:ind w:left="-425" w:firstLine="709"/>
        <w:jc w:val="both"/>
        <w:rPr>
          <w:iCs/>
        </w:rPr>
      </w:pPr>
      <w:r w:rsidRPr="00593941">
        <w:rPr>
          <w:iCs/>
        </w:rPr>
        <w:t xml:space="preserve">На хорошем уровне, где процент выполнения составил выше 50%, участники КЕГЭ продемонстрировали знание следующих </w:t>
      </w:r>
      <w:r w:rsidRPr="00593941">
        <w:rPr>
          <w:rFonts w:eastAsia="Times New Roman"/>
        </w:rPr>
        <w:t>элементов содержания</w:t>
      </w:r>
      <w:r w:rsidRPr="00593941">
        <w:rPr>
          <w:rFonts w:eastAsia="Times New Roman"/>
          <w:i/>
        </w:rPr>
        <w:t>/</w:t>
      </w:r>
      <w:r w:rsidRPr="00593941">
        <w:rPr>
          <w:iCs/>
        </w:rPr>
        <w:t>умений и видов деятельности:</w:t>
      </w:r>
    </w:p>
    <w:p w14:paraId="242E8F0D" w14:textId="77777777" w:rsidR="000536D1" w:rsidRPr="00593941" w:rsidRDefault="000536D1" w:rsidP="000536D1">
      <w:pPr>
        <w:spacing w:line="360" w:lineRule="auto"/>
        <w:ind w:left="284"/>
        <w:jc w:val="both"/>
        <w:rPr>
          <w:iCs/>
        </w:rPr>
      </w:pPr>
      <w:r w:rsidRPr="00593941">
        <w:rPr>
          <w:iCs/>
        </w:rPr>
        <w:lastRenderedPageBreak/>
        <w:t xml:space="preserve">- Умение поиска информации в реляционных базах данных. </w:t>
      </w:r>
      <w:r w:rsidRPr="00593941">
        <w:rPr>
          <w:rFonts w:eastAsia="Times New Roman"/>
        </w:rPr>
        <w:t>Задание 3 (Б), 65,6% выполнения.</w:t>
      </w:r>
    </w:p>
    <w:p w14:paraId="2932B200" w14:textId="77777777" w:rsidR="000536D1" w:rsidRPr="00593941" w:rsidRDefault="000536D1" w:rsidP="000536D1">
      <w:pPr>
        <w:spacing w:line="360" w:lineRule="auto"/>
        <w:ind w:left="284"/>
        <w:jc w:val="both"/>
        <w:rPr>
          <w:iCs/>
        </w:rPr>
      </w:pPr>
      <w:r w:rsidRPr="00593941">
        <w:rPr>
          <w:iCs/>
        </w:rPr>
        <w:t xml:space="preserve">- 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 </w:t>
      </w:r>
      <w:r w:rsidRPr="00593941">
        <w:rPr>
          <w:rFonts w:eastAsia="Times New Roman"/>
        </w:rPr>
        <w:t>Задание 5 (Б), 60,3% выполнения.</w:t>
      </w:r>
    </w:p>
    <w:p w14:paraId="18E38065" w14:textId="77777777" w:rsidR="000536D1" w:rsidRPr="00593941" w:rsidRDefault="000536D1" w:rsidP="000536D1">
      <w:pPr>
        <w:spacing w:line="360" w:lineRule="auto"/>
        <w:ind w:left="284"/>
        <w:jc w:val="both"/>
        <w:rPr>
          <w:iCs/>
        </w:rPr>
      </w:pPr>
      <w:r w:rsidRPr="00593941">
        <w:rPr>
          <w:iCs/>
        </w:rPr>
        <w:t xml:space="preserve">- Определение возможных результатов работы простейших алгоритмов управления исполнителями и вычислительных алгоритмов. </w:t>
      </w:r>
      <w:r w:rsidRPr="00593941">
        <w:rPr>
          <w:rFonts w:eastAsia="Times New Roman"/>
        </w:rPr>
        <w:t>Задание 6 (Б), 55,6% выполнения.</w:t>
      </w:r>
    </w:p>
    <w:p w14:paraId="6AC166B9" w14:textId="77777777" w:rsidR="000536D1" w:rsidRPr="00593941" w:rsidRDefault="000536D1" w:rsidP="000536D1">
      <w:pPr>
        <w:spacing w:line="360" w:lineRule="auto"/>
        <w:ind w:left="284"/>
        <w:jc w:val="both"/>
        <w:rPr>
          <w:iCs/>
        </w:rPr>
      </w:pPr>
      <w:r w:rsidRPr="00593941">
        <w:rPr>
          <w:iCs/>
        </w:rPr>
        <w:t xml:space="preserve">- Умение исполнить алгоритм для конкретного исполнителя с фиксированным набором команд. </w:t>
      </w:r>
      <w:r w:rsidRPr="00593941">
        <w:rPr>
          <w:rFonts w:eastAsia="Times New Roman"/>
        </w:rPr>
        <w:t>Задание 12 (П), 62,3% выполнения.</w:t>
      </w:r>
    </w:p>
    <w:p w14:paraId="188EC4B7" w14:textId="77777777" w:rsidR="000536D1" w:rsidRPr="00593941" w:rsidRDefault="000536D1" w:rsidP="000536D1">
      <w:pPr>
        <w:spacing w:line="360" w:lineRule="auto"/>
        <w:ind w:left="284"/>
        <w:jc w:val="both"/>
        <w:rPr>
          <w:iCs/>
        </w:rPr>
      </w:pPr>
      <w:r w:rsidRPr="00593941">
        <w:rPr>
          <w:iCs/>
        </w:rPr>
        <w:t xml:space="preserve">- Умение использовать маску подсети. </w:t>
      </w:r>
      <w:r w:rsidRPr="00593941">
        <w:rPr>
          <w:rFonts w:eastAsia="Times New Roman"/>
        </w:rPr>
        <w:t>Задание 13 (П), 67,5% выполнения.</w:t>
      </w:r>
    </w:p>
    <w:p w14:paraId="381D5D79" w14:textId="77777777" w:rsidR="000536D1" w:rsidRPr="00593941" w:rsidRDefault="000536D1" w:rsidP="000536D1">
      <w:pPr>
        <w:spacing w:line="360" w:lineRule="auto"/>
        <w:ind w:left="284"/>
        <w:jc w:val="both"/>
        <w:rPr>
          <w:iCs/>
        </w:rPr>
      </w:pPr>
      <w:r w:rsidRPr="00593941">
        <w:rPr>
          <w:iCs/>
        </w:rPr>
        <w:t xml:space="preserve">- Знание позиционных систем счисления. </w:t>
      </w:r>
      <w:r w:rsidRPr="00593941">
        <w:rPr>
          <w:rFonts w:eastAsia="Times New Roman"/>
        </w:rPr>
        <w:t>Задание 14 (П), 54,3% выполнения.</w:t>
      </w:r>
    </w:p>
    <w:p w14:paraId="5997BF40" w14:textId="77777777" w:rsidR="000536D1" w:rsidRPr="00593941" w:rsidRDefault="000536D1" w:rsidP="000536D1">
      <w:pPr>
        <w:spacing w:line="360" w:lineRule="auto"/>
        <w:ind w:left="284"/>
        <w:jc w:val="both"/>
        <w:rPr>
          <w:iCs/>
        </w:rPr>
      </w:pPr>
      <w:r w:rsidRPr="00593941">
        <w:rPr>
          <w:iCs/>
        </w:rPr>
        <w:t xml:space="preserve">- Умение использовать электронные таблицы для обработки целочисленных данных. </w:t>
      </w:r>
      <w:r w:rsidRPr="00593941">
        <w:rPr>
          <w:rFonts w:eastAsia="Times New Roman"/>
        </w:rPr>
        <w:t>Задание 18 (П), 53,0% выполнения.</w:t>
      </w:r>
    </w:p>
    <w:p w14:paraId="2D90E15A" w14:textId="77777777" w:rsidR="000536D1" w:rsidRPr="00593941" w:rsidRDefault="000536D1" w:rsidP="000536D1">
      <w:pPr>
        <w:spacing w:line="360" w:lineRule="auto"/>
        <w:ind w:left="284"/>
        <w:jc w:val="both"/>
        <w:rPr>
          <w:iCs/>
        </w:rPr>
      </w:pPr>
      <w:r w:rsidRPr="00593941">
        <w:rPr>
          <w:iCs/>
        </w:rPr>
        <w:t xml:space="preserve">- Умение анализировать алгоритм логической игры. </w:t>
      </w:r>
      <w:r w:rsidRPr="00593941">
        <w:rPr>
          <w:rFonts w:eastAsia="Times New Roman"/>
        </w:rPr>
        <w:t>Задание 19 (Б), 64,9% выполнения.</w:t>
      </w:r>
    </w:p>
    <w:p w14:paraId="2A221123" w14:textId="77777777" w:rsidR="000536D1" w:rsidRPr="00593941" w:rsidRDefault="000536D1" w:rsidP="000536D1">
      <w:pPr>
        <w:spacing w:line="360" w:lineRule="auto"/>
        <w:ind w:left="284"/>
        <w:jc w:val="both"/>
        <w:rPr>
          <w:iCs/>
        </w:rPr>
      </w:pPr>
      <w:r w:rsidRPr="00593941">
        <w:rPr>
          <w:iCs/>
        </w:rPr>
        <w:t xml:space="preserve">- Умение найти выигрышную стратегию игры. </w:t>
      </w:r>
      <w:r w:rsidRPr="00593941">
        <w:rPr>
          <w:rFonts w:eastAsia="Times New Roman"/>
        </w:rPr>
        <w:t>Задание 20 (П), 53,6% выполнения.</w:t>
      </w:r>
    </w:p>
    <w:p w14:paraId="77F84494" w14:textId="77777777" w:rsidR="000536D1" w:rsidRPr="00593941" w:rsidRDefault="000536D1" w:rsidP="000536D1">
      <w:pPr>
        <w:spacing w:line="360" w:lineRule="auto"/>
        <w:ind w:left="284"/>
        <w:jc w:val="both"/>
        <w:rPr>
          <w:iCs/>
        </w:rPr>
      </w:pPr>
      <w:r w:rsidRPr="00593941">
        <w:rPr>
          <w:iCs/>
        </w:rPr>
        <w:t xml:space="preserve">- Умение построить дерево игры по заданному алгоритму и найти выигрышную стратегию. </w:t>
      </w:r>
      <w:r w:rsidRPr="00593941">
        <w:rPr>
          <w:rFonts w:eastAsia="Times New Roman"/>
        </w:rPr>
        <w:t>Задание 21 (В), 57,6% выполнения.</w:t>
      </w:r>
    </w:p>
    <w:p w14:paraId="0A6BCBF1" w14:textId="77777777" w:rsidR="000536D1" w:rsidRPr="00593941" w:rsidRDefault="000536D1" w:rsidP="000536D1">
      <w:pPr>
        <w:spacing w:line="360" w:lineRule="auto"/>
        <w:ind w:left="-425" w:firstLine="709"/>
        <w:jc w:val="both"/>
      </w:pPr>
    </w:p>
    <w:p w14:paraId="647B9EDC" w14:textId="77777777" w:rsidR="000536D1" w:rsidRPr="00593941" w:rsidRDefault="000536D1" w:rsidP="000536D1">
      <w:pPr>
        <w:spacing w:line="360" w:lineRule="auto"/>
        <w:ind w:left="-425" w:firstLine="709"/>
        <w:jc w:val="both"/>
      </w:pPr>
      <w:r w:rsidRPr="00593941">
        <w:t>В число заданий с низким средним процентом выполнения вошли: задания 8, 9 – базового уровня, задания 11, 15, 17, 22, 23 – повышенного уровня и 24, 25, 26, 27 – высокого уровня сложности.</w:t>
      </w:r>
    </w:p>
    <w:p w14:paraId="758A549B" w14:textId="77777777" w:rsidR="000536D1" w:rsidRPr="00593941" w:rsidRDefault="000536D1" w:rsidP="000536D1">
      <w:pPr>
        <w:spacing w:line="360" w:lineRule="auto"/>
        <w:ind w:left="-425" w:firstLine="709"/>
        <w:jc w:val="both"/>
      </w:pPr>
      <w:r w:rsidRPr="00593941">
        <w:t xml:space="preserve">Задание 8 (средний процент выполнения – 49,7%) проверяет знание основных понятий и методов, используемых при измерении количества информации. Тема изучается в 7 и 10 классе и включает теоретические подходы к оценке количества информации, единицы измерения количества информации, алфавитный подход к оценке количества информации. Данное задание выполнили чуть меньше половины выпускников, сдающих экзамен. </w:t>
      </w:r>
    </w:p>
    <w:p w14:paraId="56DCB3B8" w14:textId="77777777" w:rsidR="000536D1" w:rsidRPr="00593941" w:rsidRDefault="000536D1" w:rsidP="000536D1">
      <w:pPr>
        <w:spacing w:line="360" w:lineRule="auto"/>
        <w:ind w:left="-425" w:firstLine="709"/>
        <w:jc w:val="both"/>
      </w:pPr>
      <w:r w:rsidRPr="00593941">
        <w:t xml:space="preserve">Задание 9 (средний процент выполнения – 43,7%) направлено на проверку умения проводить вычисления в электронных таблицах. Тема изучается в 9 и 11 классе и включает анализ данных с помощью электронных таблиц, вычисление суммы, среднего арифметического, наибольшего (наименьшего) значения диапазона. В задании даётся файл электронной таблицы с числовой информацией; необходимо было </w:t>
      </w:r>
      <w:r w:rsidRPr="00593941">
        <w:lastRenderedPageBreak/>
        <w:t xml:space="preserve">продемонстрировать умение обрабатывать числовую информацию. При выполнении задания выпускники не показали достаточный уровень знаний в решении практических задач. </w:t>
      </w:r>
    </w:p>
    <w:p w14:paraId="6BE78BF5" w14:textId="77777777" w:rsidR="000536D1" w:rsidRPr="00593941" w:rsidRDefault="000536D1" w:rsidP="000536D1">
      <w:pPr>
        <w:spacing w:line="360" w:lineRule="auto"/>
        <w:ind w:left="-425" w:firstLine="709"/>
        <w:jc w:val="both"/>
      </w:pPr>
      <w:r w:rsidRPr="00593941">
        <w:t xml:space="preserve">При решении заданий повышенного уровня сложности (11, 15, 17, 22, 23) у выпускников также возникли затруднения. </w:t>
      </w:r>
    </w:p>
    <w:p w14:paraId="2CF12859" w14:textId="77777777" w:rsidR="000536D1" w:rsidRPr="00593941" w:rsidRDefault="000536D1" w:rsidP="000536D1">
      <w:pPr>
        <w:spacing w:line="360" w:lineRule="auto"/>
        <w:ind w:left="-425" w:firstLine="709"/>
        <w:jc w:val="both"/>
      </w:pPr>
      <w:r w:rsidRPr="00593941">
        <w:t xml:space="preserve">Задание 11 (средний процент выполнения – 36,4 %) проверяет умение подсчитывать информационный объем сообщения. Тема изучается в 7 и 10 классе и включает теоретические подходы к оценке количества информации, единицы измерения количества информации, алфавитный подход к оценке количества информации. При выполнении задания выпускники не показали достаточный уровень знаний по этой теме. </w:t>
      </w:r>
    </w:p>
    <w:p w14:paraId="3AA59900" w14:textId="77777777" w:rsidR="000536D1" w:rsidRPr="00593941" w:rsidRDefault="000536D1" w:rsidP="000536D1">
      <w:pPr>
        <w:spacing w:line="360" w:lineRule="auto"/>
        <w:ind w:left="-425" w:firstLine="709"/>
        <w:jc w:val="both"/>
      </w:pPr>
      <w:r w:rsidRPr="00593941">
        <w:t xml:space="preserve">Задание 15 (средний процент выполнения – 30,5 %) проверяет знание основных понятий и законов математической логики. Тема изучается в 8 и 10 классе и включает изучение алгебры логики. Понятие высказывания. </w:t>
      </w:r>
      <w:proofErr w:type="spellStart"/>
      <w:r w:rsidRPr="00593941">
        <w:t>Высказывательные</w:t>
      </w:r>
      <w:proofErr w:type="spellEnd"/>
      <w:r w:rsidRPr="00593941">
        <w:t xml:space="preserve"> формы (предикаты). Кванторы существования и всеобщности. Логические операции. Таблицы истинности. Логические выражения. Логические тождества. Логические операции и операции над множествами. Законы алгебры логики. Эквивалентные преобразования логических выражений. При выполнении задания выпускники не показали достаточный уровень знаний по этой теме. </w:t>
      </w:r>
    </w:p>
    <w:p w14:paraId="7DEB7774" w14:textId="77777777" w:rsidR="000536D1" w:rsidRPr="00593941" w:rsidRDefault="000536D1" w:rsidP="000536D1">
      <w:pPr>
        <w:spacing w:line="360" w:lineRule="auto"/>
        <w:ind w:left="-425" w:firstLine="709"/>
        <w:jc w:val="both"/>
      </w:pPr>
      <w:r w:rsidRPr="00593941">
        <w:t xml:space="preserve">Задание 17 (средний процент выполнения – 37,1 %) проверяет умение составить алгоритм и записать его в виде простой программы (10-15 строк) на языке программирования. Тема изучается в 9 и 11 классе и включает изучение массивов и последовательности чисел.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 При выполнении задания выпускники не показали достаточный уровень знаний в решении практических задач. </w:t>
      </w:r>
    </w:p>
    <w:p w14:paraId="4D5290E8" w14:textId="77777777" w:rsidR="000536D1" w:rsidRPr="00593941" w:rsidRDefault="000536D1" w:rsidP="000536D1">
      <w:pPr>
        <w:spacing w:line="360" w:lineRule="auto"/>
        <w:ind w:left="-425" w:firstLine="709"/>
        <w:jc w:val="both"/>
      </w:pPr>
      <w:r w:rsidRPr="00593941">
        <w:t>Задание 22 (средний процент выполнения – 41,7 %) проверяет знания по построению математических моделей для решения практических задач. А также знания архитектуры современных компьютеров и многопроцессорных систем. Тема изучается в 10 классе и включает изучение параллельных вычислений. Уровень знаний выпускников по этой теме также оказался недостаточным для успешного решения практического задания.</w:t>
      </w:r>
    </w:p>
    <w:p w14:paraId="738DE02E" w14:textId="77777777" w:rsidR="000536D1" w:rsidRPr="00593941" w:rsidRDefault="000536D1" w:rsidP="000536D1">
      <w:pPr>
        <w:spacing w:line="360" w:lineRule="auto"/>
        <w:ind w:left="-425" w:firstLine="709"/>
        <w:jc w:val="both"/>
      </w:pPr>
      <w:r w:rsidRPr="00593941">
        <w:lastRenderedPageBreak/>
        <w:t xml:space="preserve">Задание 23 (средний процент выполнения – 33,8 %) проверяет умение анализировать ход исполнения алгоритма. Тема изучается в 8 и 11 классе и включает 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При выполнении задания выпускники не показали достаточный уровень знаний в решении практических задач. </w:t>
      </w:r>
    </w:p>
    <w:p w14:paraId="24DE44FD" w14:textId="77777777" w:rsidR="000536D1" w:rsidRPr="00593941" w:rsidRDefault="000536D1" w:rsidP="000536D1">
      <w:pPr>
        <w:spacing w:line="360" w:lineRule="auto"/>
        <w:ind w:left="-425" w:firstLine="709"/>
        <w:jc w:val="both"/>
      </w:pPr>
      <w:r w:rsidRPr="00593941">
        <w:t xml:space="preserve">При выполнении заданий высокого уровня 24, 25, 26, 27 (умение составлять собственные программы для обработки символьной информации, умение составлять собственные программы для обработки целочисленной информации, умение обрабатывать целочисленную информацию с использованием сортировки, умение выполнять последовательность решения задач анализа данных) у выпускников возникли самые большие затруднения (средний процент выполнения заданий от 1,3% до 11,6%). Это темы, которые требуют индивидуального подхода к изучению. </w:t>
      </w:r>
    </w:p>
    <w:p w14:paraId="7E09768C" w14:textId="77777777" w:rsidR="000536D1" w:rsidRPr="00593941" w:rsidRDefault="000536D1" w:rsidP="000536D1">
      <w:pPr>
        <w:spacing w:line="360" w:lineRule="auto"/>
        <w:ind w:left="-425" w:firstLine="709"/>
        <w:jc w:val="both"/>
      </w:pPr>
      <w:r w:rsidRPr="00593941">
        <w:t xml:space="preserve">Темы заданий высокого уровня сложности включают: </w:t>
      </w:r>
    </w:p>
    <w:p w14:paraId="4C15D47E" w14:textId="77777777" w:rsidR="000536D1" w:rsidRPr="00593941" w:rsidRDefault="000536D1" w:rsidP="000536D1">
      <w:pPr>
        <w:spacing w:line="360" w:lineRule="auto"/>
        <w:ind w:left="-425" w:firstLine="709"/>
        <w:jc w:val="both"/>
      </w:pPr>
      <w:r w:rsidRPr="00593941">
        <w:t xml:space="preserve">- Изучение обработки символьных данных. Встроенные функции языка программирования для - обработки символьных строк. Алгоритмы обработки символьных строк: 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 </w:t>
      </w:r>
    </w:p>
    <w:p w14:paraId="7C85B485" w14:textId="77777777" w:rsidR="000536D1" w:rsidRPr="00593941" w:rsidRDefault="000536D1" w:rsidP="000536D1">
      <w:pPr>
        <w:spacing w:line="360" w:lineRule="auto"/>
        <w:ind w:left="-425" w:firstLine="709"/>
        <w:jc w:val="both"/>
      </w:pPr>
      <w:r w:rsidRPr="00593941">
        <w:t>- Изучение алгоритмов обработки натуральных чисел, записанных в позиционных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 Представление числа в виде набора простых сомножителей. Алгоритм быстрого возведения в степень. Поиск простых чисел в заданном диапазоне с помощью алгоритма «решето Эратосфена».</w:t>
      </w:r>
    </w:p>
    <w:p w14:paraId="306B4ED9" w14:textId="77777777" w:rsidR="000536D1" w:rsidRPr="00593941" w:rsidRDefault="000536D1" w:rsidP="000536D1">
      <w:pPr>
        <w:spacing w:line="360" w:lineRule="auto"/>
        <w:ind w:left="-425" w:firstLine="709"/>
        <w:jc w:val="both"/>
      </w:pPr>
      <w:r w:rsidRPr="00593941">
        <w:t>- Изучение вычисления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 Алгоритмы работы с элементами массива с однократным просмотром массива. Сортировка одномерного массива.</w:t>
      </w:r>
    </w:p>
    <w:p w14:paraId="1FBCB07A" w14:textId="77777777" w:rsidR="000536D1" w:rsidRPr="00593941" w:rsidRDefault="000536D1" w:rsidP="000536D1">
      <w:pPr>
        <w:spacing w:line="360" w:lineRule="auto"/>
        <w:ind w:left="-425" w:firstLine="709"/>
        <w:jc w:val="both"/>
      </w:pPr>
      <w:r w:rsidRPr="00593941">
        <w:lastRenderedPageBreak/>
        <w:t>- Изучение анализа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24CB0367" w14:textId="77777777" w:rsidR="000536D1" w:rsidRPr="00593941" w:rsidRDefault="000536D1" w:rsidP="000536D1">
      <w:pPr>
        <w:spacing w:line="360" w:lineRule="auto"/>
        <w:ind w:left="-425" w:firstLine="709"/>
        <w:jc w:val="both"/>
      </w:pPr>
      <w:r w:rsidRPr="00593941">
        <w:t>Эти темы проходят в 8-11 классах. Но решение заданий повышенного уровня требует индивидуального подхода к подготовке выпускников и изучения данных тем на углубленном уровне.</w:t>
      </w:r>
    </w:p>
    <w:p w14:paraId="1B4E3A0C" w14:textId="77777777" w:rsidR="000536D1" w:rsidRPr="00593941" w:rsidRDefault="000536D1" w:rsidP="000536D1">
      <w:pPr>
        <w:spacing w:line="360" w:lineRule="auto"/>
        <w:ind w:left="-425" w:firstLine="709"/>
        <w:jc w:val="both"/>
      </w:pPr>
      <w:r w:rsidRPr="00593941">
        <w:t>У большинства участников наблюдается недостаточная сформированность принципов самоорганизации и самоконтроля (регулятивные УУД): самостоятельно составлять план решения проблемы с учётом имеющихся ресурсов,  вносить коррективы в деятельность, оценивать соответствие результатов целям, использовать приёмы рефлексии для оценки ситуации, выбора верного решения, умение оценивать новые ситуации, оценивать риски и своевременно принимать решения по их снижению, а также базовых исследовательских действий (познавательные УУД): выявлять причинно-следственные связи и актуализировать задачу, выдвигать гипотезу её решения, анализировать полученные в ходе решения задачи результаты, критически оценивать их достоверность, способность и готовность к самостоятельному поиску методов решения практических задач, применению различных методов познания.</w:t>
      </w:r>
    </w:p>
    <w:p w14:paraId="2315979B" w14:textId="77777777" w:rsidR="000536D1" w:rsidRPr="00593941" w:rsidRDefault="000536D1" w:rsidP="000536D1">
      <w:pPr>
        <w:pStyle w:val="2"/>
        <w:keepNext w:val="0"/>
        <w:keepLines w:val="0"/>
        <w:widowControl w:val="0"/>
        <w:tabs>
          <w:tab w:val="left" w:pos="1244"/>
        </w:tabs>
        <w:autoSpaceDE w:val="0"/>
        <w:autoSpaceDN w:val="0"/>
        <w:spacing w:before="0"/>
        <w:jc w:val="center"/>
        <w:rPr>
          <w:rFonts w:ascii="Times New Roman" w:eastAsia="Calibri" w:hAnsi="Times New Roman"/>
          <w:b/>
          <w:bCs/>
          <w:color w:val="auto"/>
          <w:sz w:val="24"/>
          <w:szCs w:val="24"/>
          <w:highlight w:val="yellow"/>
          <w:lang w:val="ru-RU"/>
        </w:rPr>
      </w:pPr>
      <w:r w:rsidRPr="00593941">
        <w:rPr>
          <w:rFonts w:ascii="Times New Roman" w:eastAsia="Calibri" w:hAnsi="Times New Roman"/>
          <w:b/>
          <w:bCs/>
          <w:color w:val="auto"/>
          <w:sz w:val="24"/>
          <w:szCs w:val="24"/>
          <w:lang w:val="ru-RU"/>
        </w:rPr>
        <w:t>ВЫВОДЫ о характере результатов ЕГЭ по предмету в 2026 году</w:t>
      </w:r>
    </w:p>
    <w:p w14:paraId="0E65E676" w14:textId="77777777" w:rsidR="000536D1" w:rsidRPr="00593941" w:rsidRDefault="000536D1" w:rsidP="000536D1">
      <w:pPr>
        <w:rPr>
          <w:highlight w:val="yellow"/>
        </w:rPr>
      </w:pPr>
    </w:p>
    <w:p w14:paraId="7646E57A" w14:textId="77777777" w:rsidR="000536D1" w:rsidRPr="00593941" w:rsidRDefault="000536D1" w:rsidP="000536D1">
      <w:pPr>
        <w:spacing w:line="360" w:lineRule="auto"/>
        <w:ind w:left="-425" w:firstLine="709"/>
        <w:jc w:val="both"/>
      </w:pPr>
      <w:r w:rsidRPr="00593941">
        <w:t xml:space="preserve">Анализ результатов КЕГЭ 2026 года показал достаточное усвоение участниками экзамена большинства элементов содержания/умений и видов деятельности, оцениваемых в ЕГЭ по информатике и ИКТ. </w:t>
      </w:r>
    </w:p>
    <w:p w14:paraId="18DE6465" w14:textId="77777777" w:rsidR="000536D1" w:rsidRPr="00593941" w:rsidRDefault="000536D1" w:rsidP="000536D1">
      <w:pPr>
        <w:spacing w:line="360" w:lineRule="auto"/>
        <w:ind w:left="-425" w:firstLine="709"/>
        <w:jc w:val="both"/>
      </w:pPr>
      <w:r w:rsidRPr="00593941">
        <w:t>Перечень элементов содержания/умений и видов деятельности, усвоение которых всеми школьниками округа в целом можно считать достаточным.</w:t>
      </w:r>
    </w:p>
    <w:p w14:paraId="26BE3FE6" w14:textId="77777777" w:rsidR="000536D1" w:rsidRPr="00593941" w:rsidRDefault="000536D1" w:rsidP="000536D1">
      <w:pPr>
        <w:spacing w:line="360" w:lineRule="auto"/>
        <w:ind w:left="-425" w:firstLine="709"/>
        <w:contextualSpacing/>
        <w:jc w:val="both"/>
        <w:rPr>
          <w:rFonts w:eastAsia="Times New Roman"/>
        </w:rPr>
      </w:pPr>
      <w:r w:rsidRPr="00593941">
        <w:rPr>
          <w:rFonts w:eastAsia="Times New Roman"/>
        </w:rPr>
        <w:t>Выпускники округа показали прочное знание следующих элементов содержания</w:t>
      </w:r>
      <w:r w:rsidRPr="00593941">
        <w:rPr>
          <w:rFonts w:eastAsia="Times New Roman"/>
          <w:i/>
        </w:rPr>
        <w:t>/</w:t>
      </w:r>
      <w:r w:rsidRPr="00593941">
        <w:rPr>
          <w:iCs/>
        </w:rPr>
        <w:t>умений и видов деятельности</w:t>
      </w:r>
      <w:r w:rsidRPr="00593941">
        <w:rPr>
          <w:rFonts w:eastAsia="Times New Roman"/>
        </w:rPr>
        <w:t xml:space="preserve"> по информатике и ИКТ, так как процент выполнения заданий выше 70%:</w:t>
      </w:r>
    </w:p>
    <w:p w14:paraId="6BA61FC9"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t>Умение представлять и считывать данные в разных типах информационных моделей (схемы, карты, таблицы, графики и формулы).</w:t>
      </w:r>
    </w:p>
    <w:p w14:paraId="5F1E5BED"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t>Умение строить таблицы истинности и логические схемы.</w:t>
      </w:r>
    </w:p>
    <w:p w14:paraId="2AB98152"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t>Умение кодировать и декодировать информацию.</w:t>
      </w:r>
    </w:p>
    <w:p w14:paraId="29A2E1AF"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t>Умение определять объем памяти, необходимый для хранения графической и звуковой  информации.</w:t>
      </w:r>
    </w:p>
    <w:p w14:paraId="68B8C792"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lastRenderedPageBreak/>
        <w:t xml:space="preserve">Информационный поиск средствами операционной системы или текстового </w:t>
      </w:r>
      <w:proofErr w:type="spellStart"/>
      <w:r w:rsidRPr="00593941">
        <w:rPr>
          <w:rFonts w:ascii="Times New Roman" w:eastAsia="Times New Roman" w:hAnsi="Times New Roman"/>
          <w:sz w:val="24"/>
          <w:szCs w:val="24"/>
          <w:lang w:eastAsia="ru-RU"/>
        </w:rPr>
        <w:t>процесоора</w:t>
      </w:r>
      <w:proofErr w:type="spellEnd"/>
      <w:r w:rsidRPr="00593941">
        <w:rPr>
          <w:rFonts w:ascii="Times New Roman" w:eastAsia="Times New Roman" w:hAnsi="Times New Roman"/>
          <w:sz w:val="24"/>
          <w:szCs w:val="24"/>
          <w:lang w:eastAsia="ru-RU"/>
        </w:rPr>
        <w:t>.</w:t>
      </w:r>
    </w:p>
    <w:p w14:paraId="13CD1371" w14:textId="77777777" w:rsidR="000536D1" w:rsidRPr="00593941" w:rsidRDefault="000536D1" w:rsidP="00006542">
      <w:pPr>
        <w:pStyle w:val="a3"/>
        <w:numPr>
          <w:ilvl w:val="0"/>
          <w:numId w:val="10"/>
        </w:numPr>
        <w:spacing w:after="0" w:line="360" w:lineRule="auto"/>
        <w:ind w:left="714" w:hanging="357"/>
        <w:rPr>
          <w:rFonts w:ascii="Times New Roman" w:eastAsia="Times New Roman" w:hAnsi="Times New Roman"/>
          <w:sz w:val="24"/>
          <w:szCs w:val="24"/>
          <w:lang w:eastAsia="ru-RU"/>
        </w:rPr>
      </w:pPr>
      <w:r w:rsidRPr="00593941">
        <w:rPr>
          <w:rFonts w:ascii="Times New Roman" w:eastAsia="Times New Roman" w:hAnsi="Times New Roman"/>
          <w:sz w:val="24"/>
          <w:szCs w:val="24"/>
          <w:lang w:eastAsia="ru-RU"/>
        </w:rPr>
        <w:t>Вычисление рекуррентных выражений.</w:t>
      </w:r>
    </w:p>
    <w:p w14:paraId="3D6FA301" w14:textId="77777777" w:rsidR="000536D1" w:rsidRPr="00593941" w:rsidRDefault="000536D1" w:rsidP="000536D1">
      <w:pPr>
        <w:spacing w:line="360" w:lineRule="auto"/>
        <w:ind w:left="-425" w:firstLine="709"/>
        <w:jc w:val="both"/>
        <w:rPr>
          <w:iCs/>
        </w:rPr>
      </w:pPr>
      <w:r w:rsidRPr="00593941">
        <w:rPr>
          <w:iCs/>
        </w:rPr>
        <w:t xml:space="preserve">На хорошем уровне, где процент выполнения составил выше 50%, участники КЕГЭ продемонстрировали следующие </w:t>
      </w:r>
      <w:r w:rsidRPr="00593941">
        <w:rPr>
          <w:rFonts w:eastAsia="Times New Roman"/>
        </w:rPr>
        <w:t>элементы содержания</w:t>
      </w:r>
      <w:r w:rsidRPr="00593941">
        <w:rPr>
          <w:rFonts w:eastAsia="Times New Roman"/>
          <w:i/>
        </w:rPr>
        <w:t>/</w:t>
      </w:r>
      <w:r w:rsidRPr="00593941">
        <w:rPr>
          <w:iCs/>
        </w:rPr>
        <w:t>умений и видов деятельности:</w:t>
      </w:r>
    </w:p>
    <w:p w14:paraId="7ECD25BE" w14:textId="77777777" w:rsidR="000536D1" w:rsidRPr="00593941" w:rsidRDefault="000536D1" w:rsidP="000536D1">
      <w:pPr>
        <w:spacing w:line="360" w:lineRule="auto"/>
        <w:ind w:left="284"/>
        <w:jc w:val="both"/>
        <w:rPr>
          <w:iCs/>
        </w:rPr>
      </w:pPr>
      <w:r w:rsidRPr="00593941">
        <w:rPr>
          <w:iCs/>
        </w:rPr>
        <w:t>- Умение поиска информации в реляционных базах данных.</w:t>
      </w:r>
    </w:p>
    <w:p w14:paraId="1F2DD5B3" w14:textId="77777777" w:rsidR="000536D1" w:rsidRPr="00593941" w:rsidRDefault="000536D1" w:rsidP="000536D1">
      <w:pPr>
        <w:spacing w:line="360" w:lineRule="auto"/>
        <w:ind w:left="284"/>
        <w:jc w:val="both"/>
        <w:rPr>
          <w:iCs/>
        </w:rPr>
      </w:pPr>
      <w:r w:rsidRPr="00593941">
        <w:rPr>
          <w:iCs/>
        </w:rPr>
        <w:t>- Формальное исполнение простого алгоритма, записанного на естественном языке, или умение создавать линейный алгоритм для формального исполнителя с ограниченным набором команд, или умение восстанавливать исходные данные линейного алгоритма по результатам его работы.</w:t>
      </w:r>
    </w:p>
    <w:p w14:paraId="3C6BE841" w14:textId="77777777" w:rsidR="000536D1" w:rsidRPr="00593941" w:rsidRDefault="000536D1" w:rsidP="000536D1">
      <w:pPr>
        <w:spacing w:line="360" w:lineRule="auto"/>
        <w:ind w:left="284"/>
        <w:jc w:val="both"/>
        <w:rPr>
          <w:iCs/>
        </w:rPr>
      </w:pPr>
      <w:r w:rsidRPr="00593941">
        <w:rPr>
          <w:iCs/>
        </w:rPr>
        <w:t>- Определение возможных результатов работы простейших алгоритмов управления исполнителями и вычислительных алгоритмов.</w:t>
      </w:r>
    </w:p>
    <w:p w14:paraId="12B9D03F" w14:textId="77777777" w:rsidR="000536D1" w:rsidRPr="00593941" w:rsidRDefault="000536D1" w:rsidP="000536D1">
      <w:pPr>
        <w:spacing w:line="360" w:lineRule="auto"/>
        <w:ind w:left="284"/>
        <w:jc w:val="both"/>
        <w:rPr>
          <w:iCs/>
        </w:rPr>
      </w:pPr>
      <w:r w:rsidRPr="00593941">
        <w:rPr>
          <w:iCs/>
        </w:rPr>
        <w:t>- Умение исполнить алгоритм для конкретного исполнителя с фиксированным набором команд.</w:t>
      </w:r>
    </w:p>
    <w:p w14:paraId="7D76B110" w14:textId="77777777" w:rsidR="000536D1" w:rsidRPr="00593941" w:rsidRDefault="000536D1" w:rsidP="000536D1">
      <w:pPr>
        <w:spacing w:line="360" w:lineRule="auto"/>
        <w:ind w:left="284"/>
        <w:jc w:val="both"/>
        <w:rPr>
          <w:iCs/>
        </w:rPr>
      </w:pPr>
      <w:r w:rsidRPr="00593941">
        <w:rPr>
          <w:iCs/>
        </w:rPr>
        <w:t>- Умение использовать маску подсети.</w:t>
      </w:r>
    </w:p>
    <w:p w14:paraId="4D73AB26" w14:textId="77777777" w:rsidR="000536D1" w:rsidRPr="00593941" w:rsidRDefault="000536D1" w:rsidP="000536D1">
      <w:pPr>
        <w:spacing w:line="360" w:lineRule="auto"/>
        <w:ind w:left="284"/>
        <w:jc w:val="both"/>
        <w:rPr>
          <w:iCs/>
        </w:rPr>
      </w:pPr>
      <w:r w:rsidRPr="00593941">
        <w:rPr>
          <w:iCs/>
        </w:rPr>
        <w:t>- Знание позиционных систем счисления.</w:t>
      </w:r>
    </w:p>
    <w:p w14:paraId="69799FDA" w14:textId="77777777" w:rsidR="000536D1" w:rsidRPr="00593941" w:rsidRDefault="000536D1" w:rsidP="000536D1">
      <w:pPr>
        <w:spacing w:line="360" w:lineRule="auto"/>
        <w:ind w:left="284"/>
        <w:jc w:val="both"/>
        <w:rPr>
          <w:iCs/>
        </w:rPr>
      </w:pPr>
      <w:r w:rsidRPr="00593941">
        <w:rPr>
          <w:iCs/>
        </w:rPr>
        <w:t>- Умение использовать электронные таблицы для обработки целочисленных данных.</w:t>
      </w:r>
    </w:p>
    <w:p w14:paraId="79F6603C" w14:textId="77777777" w:rsidR="000536D1" w:rsidRPr="00593941" w:rsidRDefault="000536D1" w:rsidP="000536D1">
      <w:pPr>
        <w:spacing w:line="360" w:lineRule="auto"/>
        <w:ind w:left="284"/>
        <w:jc w:val="both"/>
        <w:rPr>
          <w:iCs/>
        </w:rPr>
      </w:pPr>
      <w:r w:rsidRPr="00593941">
        <w:rPr>
          <w:iCs/>
        </w:rPr>
        <w:t>- Умение анализировать алгоритм логической игры.</w:t>
      </w:r>
    </w:p>
    <w:p w14:paraId="7BD6C92A" w14:textId="77777777" w:rsidR="000536D1" w:rsidRPr="00593941" w:rsidRDefault="000536D1" w:rsidP="000536D1">
      <w:pPr>
        <w:spacing w:line="360" w:lineRule="auto"/>
        <w:ind w:left="284"/>
        <w:jc w:val="both"/>
        <w:rPr>
          <w:iCs/>
        </w:rPr>
      </w:pPr>
      <w:r w:rsidRPr="00593941">
        <w:rPr>
          <w:iCs/>
        </w:rPr>
        <w:t>- Умение найти выигрышную стратегию игры.</w:t>
      </w:r>
    </w:p>
    <w:p w14:paraId="79F05BB2" w14:textId="77777777" w:rsidR="000536D1" w:rsidRPr="00593941" w:rsidRDefault="000536D1" w:rsidP="000536D1">
      <w:pPr>
        <w:spacing w:line="360" w:lineRule="auto"/>
        <w:ind w:left="284"/>
        <w:jc w:val="both"/>
        <w:rPr>
          <w:iCs/>
        </w:rPr>
      </w:pPr>
      <w:r w:rsidRPr="00593941">
        <w:rPr>
          <w:iCs/>
        </w:rPr>
        <w:t>- Умение построить дерево игры по заданному алгоритму и найти выигрышную стратегию.</w:t>
      </w:r>
    </w:p>
    <w:p w14:paraId="14FABD38" w14:textId="77777777" w:rsidR="000536D1" w:rsidRPr="00593941" w:rsidRDefault="000536D1" w:rsidP="000536D1">
      <w:pPr>
        <w:pStyle w:val="afb"/>
        <w:spacing w:line="360" w:lineRule="auto"/>
        <w:jc w:val="both"/>
        <w:rPr>
          <w:sz w:val="24"/>
          <w:szCs w:val="24"/>
        </w:rPr>
      </w:pPr>
    </w:p>
    <w:p w14:paraId="7239C311" w14:textId="77777777" w:rsidR="000536D1" w:rsidRPr="00593941" w:rsidRDefault="000536D1" w:rsidP="000536D1">
      <w:pPr>
        <w:pStyle w:val="afb"/>
        <w:spacing w:line="360" w:lineRule="auto"/>
        <w:jc w:val="both"/>
        <w:rPr>
          <w:sz w:val="24"/>
          <w:szCs w:val="24"/>
        </w:rPr>
      </w:pPr>
      <w:r w:rsidRPr="00593941">
        <w:rPr>
          <w:sz w:val="24"/>
          <w:szCs w:val="24"/>
        </w:rPr>
        <w:t>Перечень элементов содержания / умений и видов деятельности, усвоение которых всеми школьниками округа в целом, школьниками с разным уровнем подготовки нельзя считать достаточным.</w:t>
      </w:r>
    </w:p>
    <w:p w14:paraId="2CFD4615" w14:textId="77777777" w:rsidR="000536D1" w:rsidRPr="00593941" w:rsidRDefault="000536D1" w:rsidP="000536D1">
      <w:pPr>
        <w:spacing w:line="360" w:lineRule="auto"/>
        <w:jc w:val="both"/>
        <w:rPr>
          <w:iCs/>
        </w:rPr>
      </w:pPr>
      <w:r w:rsidRPr="00593941">
        <w:rPr>
          <w:rFonts w:eastAsia="Times New Roman"/>
        </w:rPr>
        <w:t>Нельзя считать достаточным усвоение в округе следующих элементов содержания</w:t>
      </w:r>
      <w:r w:rsidRPr="00593941">
        <w:rPr>
          <w:rFonts w:eastAsia="Times New Roman"/>
          <w:i/>
        </w:rPr>
        <w:t>/</w:t>
      </w:r>
      <w:r w:rsidRPr="00593941">
        <w:rPr>
          <w:iCs/>
        </w:rPr>
        <w:t>умений и видов деятельности (процент выполнения ниже 25%):</w:t>
      </w:r>
    </w:p>
    <w:p w14:paraId="0B76647B" w14:textId="77777777" w:rsidR="000536D1" w:rsidRPr="00593941" w:rsidRDefault="000536D1" w:rsidP="00006542">
      <w:pPr>
        <w:pStyle w:val="a3"/>
        <w:numPr>
          <w:ilvl w:val="0"/>
          <w:numId w:val="9"/>
        </w:numPr>
        <w:spacing w:after="0" w:line="360" w:lineRule="auto"/>
        <w:jc w:val="both"/>
        <w:rPr>
          <w:rFonts w:ascii="Times New Roman" w:hAnsi="Times New Roman"/>
          <w:iCs/>
          <w:sz w:val="24"/>
          <w:szCs w:val="24"/>
          <w:lang w:eastAsia="ru-RU"/>
        </w:rPr>
      </w:pPr>
      <w:r w:rsidRPr="00593941">
        <w:rPr>
          <w:rFonts w:ascii="Times New Roman" w:hAnsi="Times New Roman"/>
          <w:iCs/>
          <w:sz w:val="24"/>
          <w:szCs w:val="24"/>
          <w:lang w:eastAsia="ru-RU"/>
        </w:rPr>
        <w:t>Умение создавать собственные программы (10-20 строк) для обработки символьной информации;</w:t>
      </w:r>
    </w:p>
    <w:p w14:paraId="57F975C9" w14:textId="77777777" w:rsidR="000536D1" w:rsidRPr="00593941" w:rsidRDefault="000536D1" w:rsidP="00006542">
      <w:pPr>
        <w:pStyle w:val="a3"/>
        <w:numPr>
          <w:ilvl w:val="0"/>
          <w:numId w:val="9"/>
        </w:numPr>
        <w:spacing w:after="0" w:line="360" w:lineRule="auto"/>
        <w:jc w:val="both"/>
        <w:rPr>
          <w:rFonts w:ascii="Times New Roman" w:hAnsi="Times New Roman"/>
          <w:iCs/>
          <w:sz w:val="24"/>
          <w:szCs w:val="24"/>
          <w:lang w:eastAsia="ru-RU"/>
        </w:rPr>
      </w:pPr>
      <w:r w:rsidRPr="00593941">
        <w:rPr>
          <w:rFonts w:ascii="Times New Roman" w:hAnsi="Times New Roman"/>
          <w:iCs/>
          <w:sz w:val="24"/>
          <w:szCs w:val="24"/>
          <w:lang w:eastAsia="ru-RU"/>
        </w:rPr>
        <w:t>Умение создавать собственные программы  (10–20 строк) для обработки целочисленной информации;</w:t>
      </w:r>
    </w:p>
    <w:p w14:paraId="18287537" w14:textId="77777777" w:rsidR="000536D1" w:rsidRPr="00593941" w:rsidRDefault="000536D1" w:rsidP="00006542">
      <w:pPr>
        <w:pStyle w:val="a3"/>
        <w:numPr>
          <w:ilvl w:val="0"/>
          <w:numId w:val="9"/>
        </w:numPr>
        <w:spacing w:after="0" w:line="360" w:lineRule="auto"/>
        <w:jc w:val="both"/>
        <w:rPr>
          <w:rFonts w:ascii="Times New Roman" w:hAnsi="Times New Roman"/>
          <w:iCs/>
          <w:sz w:val="24"/>
          <w:szCs w:val="24"/>
          <w:lang w:eastAsia="ru-RU"/>
        </w:rPr>
      </w:pPr>
      <w:r w:rsidRPr="00593941">
        <w:rPr>
          <w:rFonts w:ascii="Times New Roman" w:hAnsi="Times New Roman"/>
          <w:iCs/>
          <w:sz w:val="24"/>
          <w:szCs w:val="24"/>
          <w:lang w:eastAsia="ru-RU"/>
        </w:rPr>
        <w:lastRenderedPageBreak/>
        <w:t>Умение обрабатывать целочисленную информацию с использованием сортировки;</w:t>
      </w:r>
    </w:p>
    <w:p w14:paraId="6325869C" w14:textId="77777777" w:rsidR="000536D1" w:rsidRPr="00593941" w:rsidRDefault="000536D1" w:rsidP="00006542">
      <w:pPr>
        <w:pStyle w:val="a3"/>
        <w:numPr>
          <w:ilvl w:val="0"/>
          <w:numId w:val="9"/>
        </w:numPr>
        <w:spacing w:after="0" w:line="360" w:lineRule="auto"/>
        <w:jc w:val="both"/>
        <w:rPr>
          <w:rFonts w:ascii="Times New Roman" w:hAnsi="Times New Roman"/>
          <w:iCs/>
          <w:sz w:val="24"/>
          <w:szCs w:val="24"/>
          <w:lang w:eastAsia="ru-RU"/>
        </w:rPr>
      </w:pPr>
      <w:r w:rsidRPr="00593941">
        <w:rPr>
          <w:rFonts w:ascii="Times New Roman" w:hAnsi="Times New Roman"/>
          <w:iCs/>
          <w:sz w:val="24"/>
          <w:szCs w:val="24"/>
          <w:lang w:eastAsia="ru-RU"/>
        </w:rPr>
        <w:t>Умение выполнять последовательность решения задач анализа данных: сбор первичных данных, выбор и построение модели, преобразование данных, визуализация данных, интерпретация результатов.</w:t>
      </w:r>
    </w:p>
    <w:p w14:paraId="31AA0163" w14:textId="77777777" w:rsidR="000536D1" w:rsidRPr="00593941" w:rsidRDefault="000536D1" w:rsidP="000536D1">
      <w:pPr>
        <w:pStyle w:val="a3"/>
        <w:widowControl w:val="0"/>
        <w:tabs>
          <w:tab w:val="left" w:pos="851"/>
        </w:tabs>
        <w:autoSpaceDE w:val="0"/>
        <w:autoSpaceDN w:val="0"/>
        <w:ind w:left="0" w:right="-20"/>
        <w:contextualSpacing w:val="0"/>
        <w:jc w:val="center"/>
        <w:rPr>
          <w:rFonts w:ascii="Times New Roman" w:hAnsi="Times New Roman"/>
          <w:b/>
          <w:sz w:val="24"/>
          <w:szCs w:val="24"/>
          <w:highlight w:val="cyan"/>
        </w:rPr>
      </w:pPr>
    </w:p>
    <w:p w14:paraId="62041053" w14:textId="77777777" w:rsidR="000536D1" w:rsidRPr="00593941" w:rsidRDefault="000536D1" w:rsidP="000536D1">
      <w:pPr>
        <w:pStyle w:val="a3"/>
        <w:widowControl w:val="0"/>
        <w:tabs>
          <w:tab w:val="left" w:pos="851"/>
        </w:tabs>
        <w:autoSpaceDE w:val="0"/>
        <w:autoSpaceDN w:val="0"/>
        <w:ind w:left="0" w:right="-20"/>
        <w:contextualSpacing w:val="0"/>
        <w:jc w:val="center"/>
        <w:rPr>
          <w:rFonts w:ascii="Times New Roman" w:hAnsi="Times New Roman"/>
          <w:sz w:val="24"/>
          <w:szCs w:val="24"/>
        </w:rPr>
      </w:pPr>
      <w:r w:rsidRPr="00593941">
        <w:rPr>
          <w:rFonts w:ascii="Times New Roman" w:hAnsi="Times New Roman"/>
          <w:b/>
          <w:sz w:val="24"/>
          <w:szCs w:val="24"/>
        </w:rPr>
        <w:t>Рекомендации по совершенствованию преподавания учебного предмета для всех обучающихся</w:t>
      </w:r>
    </w:p>
    <w:p w14:paraId="50F3266E" w14:textId="77777777" w:rsidR="000536D1" w:rsidRPr="00593941" w:rsidRDefault="000536D1" w:rsidP="000536D1">
      <w:pPr>
        <w:spacing w:line="360" w:lineRule="auto"/>
        <w:ind w:left="-425" w:firstLine="709"/>
        <w:jc w:val="both"/>
      </w:pPr>
      <w:r w:rsidRPr="00593941">
        <w:t xml:space="preserve">Анализ результатов выполнения заданий КИМ ЕГЭ 2026 года по информатике показывает как успехи в овладении выпускниками предметных результатов обучения, так и дефициты по отдельным умениям и элементам содержания, а также недостаточное формирование отдельных универсальных учебных действий. </w:t>
      </w:r>
    </w:p>
    <w:p w14:paraId="1B16217B" w14:textId="77777777" w:rsidR="000536D1" w:rsidRPr="00593941" w:rsidRDefault="000536D1" w:rsidP="000536D1">
      <w:pPr>
        <w:spacing w:line="360" w:lineRule="auto"/>
        <w:ind w:left="-425" w:firstLine="709"/>
        <w:jc w:val="both"/>
      </w:pPr>
      <w:r w:rsidRPr="00593941">
        <w:t>Освоение содержания предмета должно быть построено на принципах системно-деятельностного подхода, в котором главное место отводится активной и разносторонней, самостоятельной познавательной деятельности обучающихся. Системно-деятельностный подход как концептуальная основа ФГОС обеспечивает формирование готовности личности к саморазвитию и непрерывному образованию.</w:t>
      </w:r>
    </w:p>
    <w:p w14:paraId="3B0F2527" w14:textId="77777777" w:rsidR="000536D1" w:rsidRPr="00593941" w:rsidRDefault="000536D1" w:rsidP="000536D1">
      <w:pPr>
        <w:spacing w:line="360" w:lineRule="auto"/>
        <w:ind w:left="-425" w:firstLine="709"/>
        <w:jc w:val="both"/>
      </w:pPr>
      <w:r w:rsidRPr="00593941">
        <w:t>Необходимо выстраивать процесс обучения с применением групповых поисковых методов деятельности, при котором обучающиеся обсуждают задания, выбирают оптимальные решения. Такая совместная деятельность формирует у обучающихся метапредметные результаты – универсальные коммуникативные действия.</w:t>
      </w:r>
    </w:p>
    <w:p w14:paraId="4F112F38" w14:textId="77777777" w:rsidR="000536D1" w:rsidRPr="00593941" w:rsidRDefault="000536D1" w:rsidP="000536D1">
      <w:pPr>
        <w:spacing w:line="360" w:lineRule="auto"/>
        <w:ind w:left="-425" w:firstLine="709"/>
        <w:jc w:val="both"/>
      </w:pPr>
      <w:r w:rsidRPr="00593941">
        <w:t xml:space="preserve">На уроках уделять необходимо уделять внимание анализу текста задания, инструкции по выполнению заданий. Такая работа формирует у обучающихся метапредметные результаты – универсальные познавательные действия: работа с информацией. </w:t>
      </w:r>
    </w:p>
    <w:p w14:paraId="614D6051" w14:textId="77777777" w:rsidR="000536D1" w:rsidRPr="00593941" w:rsidRDefault="000536D1" w:rsidP="000536D1">
      <w:pPr>
        <w:spacing w:line="360" w:lineRule="auto"/>
        <w:ind w:left="-425" w:firstLine="709"/>
        <w:jc w:val="both"/>
      </w:pPr>
      <w:r w:rsidRPr="00593941">
        <w:t>Целесообразно активно внедрять проектную деятельность для способствования развитию базовых исследовательских действий: самостоятельного получения необходимой информации из разных источников, анализа полученной информации, выдвижения гипотезы, построения модели, принятия решения в сложных ситуациях.</w:t>
      </w:r>
    </w:p>
    <w:p w14:paraId="7074EF9F" w14:textId="77777777" w:rsidR="000536D1" w:rsidRPr="00593941" w:rsidRDefault="000536D1" w:rsidP="000536D1">
      <w:pPr>
        <w:spacing w:line="360" w:lineRule="auto"/>
        <w:ind w:left="-425" w:firstLine="709"/>
        <w:jc w:val="both"/>
      </w:pPr>
      <w:r w:rsidRPr="00593941">
        <w:t xml:space="preserve">В педагогической деятельности рекомендуется активно использовать: </w:t>
      </w:r>
    </w:p>
    <w:p w14:paraId="51198BB0" w14:textId="77777777" w:rsidR="000536D1" w:rsidRPr="00593941" w:rsidRDefault="000536D1" w:rsidP="00006542">
      <w:pPr>
        <w:pStyle w:val="a3"/>
        <w:numPr>
          <w:ilvl w:val="0"/>
          <w:numId w:val="11"/>
        </w:numPr>
        <w:spacing w:line="360" w:lineRule="auto"/>
        <w:jc w:val="both"/>
        <w:rPr>
          <w:rFonts w:ascii="Times New Roman" w:hAnsi="Times New Roman"/>
          <w:sz w:val="24"/>
          <w:szCs w:val="24"/>
        </w:rPr>
      </w:pPr>
      <w:r w:rsidRPr="00593941">
        <w:rPr>
          <w:rFonts w:ascii="Times New Roman" w:hAnsi="Times New Roman"/>
          <w:sz w:val="24"/>
          <w:szCs w:val="24"/>
        </w:rPr>
        <w:t>портал ФГИС «Моя школа» https://myschool.edu.ru/ – единый доступ к образовательным сервисам и цифровым учебным материалам для учеников, родителей и учителей;</w:t>
      </w:r>
    </w:p>
    <w:p w14:paraId="5C10D28D" w14:textId="77777777" w:rsidR="000536D1" w:rsidRPr="00593941" w:rsidRDefault="000536D1" w:rsidP="00006542">
      <w:pPr>
        <w:pStyle w:val="a3"/>
        <w:numPr>
          <w:ilvl w:val="0"/>
          <w:numId w:val="11"/>
        </w:numPr>
        <w:spacing w:line="360" w:lineRule="auto"/>
        <w:jc w:val="both"/>
        <w:rPr>
          <w:rFonts w:ascii="Times New Roman" w:hAnsi="Times New Roman"/>
          <w:sz w:val="24"/>
          <w:szCs w:val="24"/>
        </w:rPr>
      </w:pPr>
      <w:r w:rsidRPr="00593941">
        <w:rPr>
          <w:rFonts w:ascii="Times New Roman" w:hAnsi="Times New Roman"/>
          <w:sz w:val="24"/>
          <w:szCs w:val="24"/>
        </w:rPr>
        <w:lastRenderedPageBreak/>
        <w:t xml:space="preserve">сайт единого содержания общего образования </w:t>
      </w:r>
      <w:hyperlink r:id="rId9" w:history="1">
        <w:r w:rsidRPr="00593941">
          <w:rPr>
            <w:rStyle w:val="afa"/>
            <w:rFonts w:ascii="Times New Roman" w:hAnsi="Times New Roman"/>
            <w:sz w:val="24"/>
            <w:szCs w:val="24"/>
          </w:rPr>
          <w:t>https://edsoo.ru/</w:t>
        </w:r>
      </w:hyperlink>
      <w:r w:rsidRPr="00593941">
        <w:rPr>
          <w:rFonts w:ascii="Times New Roman" w:hAnsi="Times New Roman"/>
          <w:sz w:val="24"/>
          <w:szCs w:val="24"/>
        </w:rPr>
        <w:t>;</w:t>
      </w:r>
    </w:p>
    <w:p w14:paraId="0C6A4F7B" w14:textId="77777777" w:rsidR="000536D1" w:rsidRPr="00593941" w:rsidRDefault="000536D1" w:rsidP="00006542">
      <w:pPr>
        <w:pStyle w:val="a3"/>
        <w:numPr>
          <w:ilvl w:val="0"/>
          <w:numId w:val="11"/>
        </w:numPr>
        <w:spacing w:line="360" w:lineRule="auto"/>
        <w:jc w:val="both"/>
        <w:rPr>
          <w:rFonts w:ascii="Times New Roman" w:hAnsi="Times New Roman"/>
          <w:sz w:val="24"/>
          <w:szCs w:val="24"/>
        </w:rPr>
      </w:pPr>
      <w:r w:rsidRPr="00593941">
        <w:rPr>
          <w:sz w:val="24"/>
          <w:szCs w:val="24"/>
        </w:rPr>
        <w:t>сайт К.Ю. Полякова, доктора технических наук, автора УМК по информатике  https://kpolyakov.spb.ru/, где в разделе «Школа» представлены учебные материалы по предмету, коллекция программного обеспечения, аккумулированы и систематизированы многочисленные тренировочные задания, в том числе для подготовки к ЕГЭ.</w:t>
      </w:r>
    </w:p>
    <w:p w14:paraId="6577D682" w14:textId="77777777" w:rsidR="000536D1" w:rsidRPr="00593941" w:rsidRDefault="000536D1" w:rsidP="000536D1">
      <w:pPr>
        <w:spacing w:line="360" w:lineRule="auto"/>
        <w:ind w:left="-425" w:firstLine="709"/>
        <w:jc w:val="both"/>
      </w:pPr>
      <w:r w:rsidRPr="00593941">
        <w:t>Для мотивированных учеников с целью повышения и расширения их знаний предлагается использовать задания  открытого банка ФГБНУ «ФИПИ» https://fipi.ru/, ресурсы «Сдам ГИА: решу ЕГЭ» https://inf-ege.sdamgia.ru/, сайт https://kompege.ru/, на которых представлены тренировочные задания ЕГЭ, к ряду заданий даны виде объяснения.</w:t>
      </w:r>
    </w:p>
    <w:p w14:paraId="416D153D" w14:textId="77777777" w:rsidR="000536D1" w:rsidRPr="00593941" w:rsidRDefault="000536D1" w:rsidP="000536D1">
      <w:pPr>
        <w:spacing w:line="360" w:lineRule="auto"/>
        <w:ind w:left="-425" w:firstLine="709"/>
        <w:jc w:val="both"/>
      </w:pPr>
      <w:r w:rsidRPr="00593941">
        <w:rPr>
          <w:b/>
        </w:rPr>
        <w:tab/>
        <w:t>Рекомендации по организации дифференцированного обучения школьников с разным уровнем предметной подготовки</w:t>
      </w:r>
    </w:p>
    <w:p w14:paraId="10D4A11A" w14:textId="77777777" w:rsidR="000536D1" w:rsidRPr="00593941" w:rsidRDefault="000536D1" w:rsidP="000536D1">
      <w:pPr>
        <w:pStyle w:val="a3"/>
        <w:tabs>
          <w:tab w:val="left" w:pos="993"/>
        </w:tabs>
        <w:spacing w:line="360" w:lineRule="auto"/>
        <w:ind w:left="-425" w:firstLine="709"/>
        <w:jc w:val="both"/>
        <w:rPr>
          <w:rFonts w:ascii="Times New Roman" w:hAnsi="Times New Roman"/>
          <w:b/>
          <w:sz w:val="24"/>
          <w:szCs w:val="24"/>
        </w:rPr>
      </w:pPr>
      <w:r w:rsidRPr="00593941">
        <w:rPr>
          <w:rFonts w:ascii="Times New Roman" w:hAnsi="Times New Roman"/>
          <w:color w:val="000000"/>
          <w:sz w:val="24"/>
          <w:szCs w:val="24"/>
        </w:rPr>
        <w:t>На уроках информатики необходимо организовывать дифференцированное обучение школьников с разным уровнем предметной подготовки, при этом учитывать особенности детей с ОВЗ.</w:t>
      </w:r>
    </w:p>
    <w:p w14:paraId="4835110D" w14:textId="77777777" w:rsidR="000536D1" w:rsidRPr="00593941" w:rsidRDefault="000536D1" w:rsidP="000536D1">
      <w:pPr>
        <w:pStyle w:val="afb"/>
        <w:tabs>
          <w:tab w:val="left" w:pos="993"/>
        </w:tabs>
        <w:spacing w:line="360" w:lineRule="auto"/>
        <w:ind w:left="-425" w:firstLine="709"/>
        <w:contextualSpacing/>
        <w:jc w:val="both"/>
        <w:rPr>
          <w:sz w:val="24"/>
          <w:szCs w:val="24"/>
        </w:rPr>
      </w:pPr>
      <w:r w:rsidRPr="00593941">
        <w:rPr>
          <w:b/>
          <w:sz w:val="24"/>
          <w:szCs w:val="24"/>
        </w:rPr>
        <w:t>Обучающимся с низким уровнем предметной подготовки</w:t>
      </w:r>
      <w:r w:rsidRPr="00593941">
        <w:rPr>
          <w:sz w:val="24"/>
          <w:szCs w:val="24"/>
        </w:rPr>
        <w:t xml:space="preserve"> предлагается выполнять задания по предложенному образцу. Для этой группы обучающихся необходимо выделить круг доступных им заданий, помочь освоить основные факты, которые позволят выполнять задания и сформируют уверенные навыки для достижения положительного результата обучения.  Учащимся данной группы  можно рекомендовать многократное повторение дидактических единиц, освоение учебного материала по опорным схемам,  работать у доски в паре с учеником, имеющим более высокий уровень подготовки – учебное сотрудничество и совместная деятельность с другими учениками повысит их мотивацию и познавательную деятельность. Индивидуальные пробелы в предметной подготовке обучающихся могут быть компенсированы за счет выдачи обучающимся индивидуальных заданий по повторению конкретного учебного материала к определенному уроку и обращения к ранее изученному в процессе освоения нового материала.</w:t>
      </w:r>
    </w:p>
    <w:p w14:paraId="36DBF8D0" w14:textId="77777777" w:rsidR="000536D1" w:rsidRPr="00593941" w:rsidRDefault="000536D1" w:rsidP="000536D1">
      <w:pPr>
        <w:pStyle w:val="afb"/>
        <w:tabs>
          <w:tab w:val="left" w:pos="993"/>
        </w:tabs>
        <w:spacing w:line="360" w:lineRule="auto"/>
        <w:ind w:left="-425" w:firstLine="709"/>
        <w:contextualSpacing/>
        <w:jc w:val="both"/>
        <w:rPr>
          <w:b/>
          <w:sz w:val="24"/>
          <w:szCs w:val="24"/>
        </w:rPr>
      </w:pPr>
      <w:r w:rsidRPr="00593941">
        <w:rPr>
          <w:b/>
          <w:sz w:val="24"/>
          <w:szCs w:val="24"/>
        </w:rPr>
        <w:t xml:space="preserve">Обучающимся со средним уровнем предметной подготовки </w:t>
      </w:r>
      <w:r w:rsidRPr="00593941">
        <w:rPr>
          <w:sz w:val="24"/>
          <w:szCs w:val="24"/>
        </w:rPr>
        <w:t>рекомендуется сохранить/повысить мотивацию в изучении предмета путём предложения им заданий повышенного уровня сложности, создать условия, при которых они смогут перейти от решения стандартных задач к решению задач похожего содержания, но иной формулировки и применению уже отработанных навыков в новой ситуации.</w:t>
      </w:r>
    </w:p>
    <w:p w14:paraId="2FE51C47" w14:textId="77777777" w:rsidR="000536D1" w:rsidRPr="00593941" w:rsidRDefault="000536D1" w:rsidP="000536D1">
      <w:pPr>
        <w:pStyle w:val="afb"/>
        <w:tabs>
          <w:tab w:val="left" w:pos="993"/>
        </w:tabs>
        <w:spacing w:line="360" w:lineRule="auto"/>
        <w:ind w:left="-425" w:firstLine="709"/>
        <w:contextualSpacing/>
        <w:jc w:val="both"/>
        <w:rPr>
          <w:sz w:val="24"/>
          <w:szCs w:val="24"/>
        </w:rPr>
      </w:pPr>
      <w:r w:rsidRPr="00593941">
        <w:rPr>
          <w:b/>
          <w:sz w:val="24"/>
          <w:szCs w:val="24"/>
        </w:rPr>
        <w:t>Обучающимся с высокими уровнем предметной подготовки</w:t>
      </w:r>
      <w:r w:rsidRPr="00593941">
        <w:rPr>
          <w:sz w:val="24"/>
          <w:szCs w:val="24"/>
        </w:rPr>
        <w:t xml:space="preserve"> необходимо создавать условия для успешного продвижения: </w:t>
      </w:r>
      <w:r w:rsidRPr="00593941">
        <w:rPr>
          <w:sz w:val="24"/>
          <w:szCs w:val="24"/>
        </w:rPr>
        <w:lastRenderedPageBreak/>
        <w:t>предлагать задания высокого уровня сложности, предлагать изучать дополнительный материал; создавать условия для успешного саморазвития, выполнять исследовательскую работу, проект.</w:t>
      </w:r>
    </w:p>
    <w:p w14:paraId="037AAC09" w14:textId="77777777" w:rsidR="000536D1" w:rsidRPr="00593941" w:rsidRDefault="000536D1" w:rsidP="000536D1">
      <w:pPr>
        <w:spacing w:line="360" w:lineRule="auto"/>
        <w:ind w:left="-425" w:firstLine="709"/>
        <w:jc w:val="both"/>
        <w:rPr>
          <w:color w:val="000000" w:themeColor="text1"/>
        </w:rPr>
      </w:pPr>
      <w:r w:rsidRPr="00593941">
        <w:rPr>
          <w:color w:val="000000" w:themeColor="text1"/>
        </w:rPr>
        <w:t>Для осуществления личностно-ориентированного обучения с позиций дифференциации содержания обучения необходимо:</w:t>
      </w:r>
    </w:p>
    <w:p w14:paraId="14267963" w14:textId="77777777" w:rsidR="000536D1" w:rsidRPr="00593941" w:rsidRDefault="000536D1" w:rsidP="00006542">
      <w:pPr>
        <w:pStyle w:val="a3"/>
        <w:numPr>
          <w:ilvl w:val="0"/>
          <w:numId w:val="8"/>
        </w:numPr>
        <w:spacing w:after="0" w:line="360" w:lineRule="auto"/>
        <w:ind w:left="-425" w:firstLine="709"/>
        <w:jc w:val="both"/>
        <w:rPr>
          <w:rFonts w:ascii="Times New Roman" w:hAnsi="Times New Roman"/>
          <w:sz w:val="24"/>
          <w:szCs w:val="24"/>
        </w:rPr>
      </w:pPr>
      <w:r w:rsidRPr="00593941">
        <w:rPr>
          <w:rFonts w:ascii="Times New Roman" w:hAnsi="Times New Roman"/>
          <w:sz w:val="24"/>
          <w:szCs w:val="24"/>
        </w:rPr>
        <w:t>выстроить индивидуальную траекторию подготовки к ЕГЭ по предмету для каждого учащегося с указанием тематического содержания, ресурсов для подготовки и выбора заданий, сроков и контрольной даты проверки элементов содержания курса;</w:t>
      </w:r>
    </w:p>
    <w:p w14:paraId="230B9393" w14:textId="77777777" w:rsidR="000536D1" w:rsidRPr="00593941" w:rsidRDefault="000536D1" w:rsidP="00006542">
      <w:pPr>
        <w:pStyle w:val="a3"/>
        <w:numPr>
          <w:ilvl w:val="0"/>
          <w:numId w:val="8"/>
        </w:numPr>
        <w:spacing w:after="0" w:line="360" w:lineRule="auto"/>
        <w:ind w:left="-425" w:firstLine="709"/>
        <w:jc w:val="both"/>
        <w:rPr>
          <w:rFonts w:ascii="Times New Roman" w:hAnsi="Times New Roman"/>
          <w:sz w:val="24"/>
          <w:szCs w:val="24"/>
        </w:rPr>
      </w:pPr>
      <w:r w:rsidRPr="00593941">
        <w:rPr>
          <w:rFonts w:ascii="Times New Roman" w:hAnsi="Times New Roman"/>
          <w:sz w:val="24"/>
          <w:szCs w:val="24"/>
        </w:rPr>
        <w:t>внедрить опыт ведения каждым выпускником дневника подготовки к ЕГЭ с целью рефлексии собственной деятельности и совместно с учителем корректировки индивидуального плана подготовки к ЕГЭ как в сторону увеличения объёмов выполняемых заданий и сроков подготовки для ликвидации выявленных пробелов, так и в сторону усложнения заданий с целью повышения итогового балла ЕГЭ;</w:t>
      </w:r>
    </w:p>
    <w:p w14:paraId="0E292242" w14:textId="77777777" w:rsidR="000536D1" w:rsidRPr="00593941" w:rsidRDefault="000536D1" w:rsidP="00006542">
      <w:pPr>
        <w:pStyle w:val="a3"/>
        <w:numPr>
          <w:ilvl w:val="0"/>
          <w:numId w:val="8"/>
        </w:numPr>
        <w:spacing w:after="0" w:line="360" w:lineRule="auto"/>
        <w:ind w:left="-425" w:firstLine="709"/>
        <w:jc w:val="both"/>
        <w:rPr>
          <w:rFonts w:ascii="Times New Roman" w:hAnsi="Times New Roman"/>
          <w:sz w:val="24"/>
          <w:szCs w:val="24"/>
        </w:rPr>
      </w:pPr>
      <w:r w:rsidRPr="00593941">
        <w:rPr>
          <w:rFonts w:ascii="Times New Roman" w:hAnsi="Times New Roman"/>
          <w:sz w:val="24"/>
          <w:szCs w:val="24"/>
        </w:rPr>
        <w:t>реализовать очную/дистанционную поддержку выпускникам с целью своевременной консультации по возникающим вопросам в процессе обучения и подготовке к ЕГЭ;</w:t>
      </w:r>
    </w:p>
    <w:p w14:paraId="5B13E5C3" w14:textId="77777777" w:rsidR="000536D1" w:rsidRPr="00593941" w:rsidRDefault="000536D1" w:rsidP="00006542">
      <w:pPr>
        <w:pStyle w:val="a3"/>
        <w:numPr>
          <w:ilvl w:val="0"/>
          <w:numId w:val="8"/>
        </w:numPr>
        <w:spacing w:after="0" w:line="360" w:lineRule="auto"/>
        <w:ind w:left="-425" w:firstLine="709"/>
        <w:jc w:val="both"/>
        <w:rPr>
          <w:rFonts w:ascii="Times New Roman" w:hAnsi="Times New Roman"/>
          <w:sz w:val="24"/>
          <w:szCs w:val="24"/>
        </w:rPr>
      </w:pPr>
      <w:r w:rsidRPr="00593941">
        <w:rPr>
          <w:rFonts w:ascii="Times New Roman" w:hAnsi="Times New Roman"/>
          <w:sz w:val="24"/>
          <w:szCs w:val="24"/>
        </w:rPr>
        <w:t>на основе результатов регулярно проводимых ОО мониторингах в формате ЕГЭ осуществлять индивидуальный подбор заданий, направленный на отработку проблемных зон;</w:t>
      </w:r>
    </w:p>
    <w:p w14:paraId="256254FD" w14:textId="419D519F" w:rsidR="000536D1" w:rsidRPr="00593941" w:rsidRDefault="000536D1" w:rsidP="00006542">
      <w:pPr>
        <w:pStyle w:val="a3"/>
        <w:numPr>
          <w:ilvl w:val="0"/>
          <w:numId w:val="8"/>
        </w:numPr>
        <w:spacing w:after="0" w:line="360" w:lineRule="auto"/>
        <w:ind w:left="-425" w:firstLine="709"/>
        <w:jc w:val="both"/>
        <w:rPr>
          <w:rFonts w:ascii="Times New Roman" w:hAnsi="Times New Roman"/>
          <w:sz w:val="24"/>
          <w:szCs w:val="24"/>
        </w:rPr>
      </w:pPr>
      <w:r w:rsidRPr="00593941">
        <w:rPr>
          <w:rFonts w:ascii="Times New Roman" w:hAnsi="Times New Roman"/>
          <w:sz w:val="24"/>
          <w:szCs w:val="24"/>
        </w:rPr>
        <w:t xml:space="preserve">осуществлять проблемное обучение на основе групповых, парных форм обучения с целью </w:t>
      </w:r>
      <w:proofErr w:type="spellStart"/>
      <w:r w:rsidRPr="00593941">
        <w:rPr>
          <w:rFonts w:ascii="Times New Roman" w:hAnsi="Times New Roman"/>
          <w:sz w:val="24"/>
          <w:szCs w:val="24"/>
        </w:rPr>
        <w:t>взаимообучения</w:t>
      </w:r>
      <w:proofErr w:type="spellEnd"/>
      <w:r w:rsidRPr="00593941">
        <w:rPr>
          <w:rFonts w:ascii="Times New Roman" w:hAnsi="Times New Roman"/>
          <w:sz w:val="24"/>
          <w:szCs w:val="24"/>
        </w:rPr>
        <w:t>, взаимоконтроля обучающихся, использовать приём «ученик-наставник»: успешный ученик осуществляет консультацию отстающим ученикам</w:t>
      </w:r>
      <w:r>
        <w:rPr>
          <w:rFonts w:ascii="Times New Roman" w:hAnsi="Times New Roman"/>
          <w:sz w:val="24"/>
          <w:szCs w:val="24"/>
        </w:rPr>
        <w:t>.</w:t>
      </w:r>
    </w:p>
    <w:p w14:paraId="034522CD" w14:textId="77777777" w:rsidR="000536D1" w:rsidRDefault="000536D1" w:rsidP="001B6E1C">
      <w:pPr>
        <w:spacing w:line="360" w:lineRule="auto"/>
      </w:pPr>
    </w:p>
    <w:p w14:paraId="63778141" w14:textId="77777777" w:rsidR="000536D1" w:rsidRDefault="000536D1" w:rsidP="001B6E1C">
      <w:pPr>
        <w:spacing w:line="360" w:lineRule="auto"/>
      </w:pPr>
    </w:p>
    <w:p w14:paraId="616939CF" w14:textId="77777777" w:rsidR="000536D1" w:rsidRDefault="000536D1" w:rsidP="001B6E1C">
      <w:pPr>
        <w:spacing w:line="360" w:lineRule="auto"/>
      </w:pPr>
    </w:p>
    <w:p w14:paraId="2F3290A6" w14:textId="77777777" w:rsidR="000536D1" w:rsidRDefault="000536D1" w:rsidP="001B6E1C">
      <w:pPr>
        <w:spacing w:line="360" w:lineRule="auto"/>
      </w:pPr>
    </w:p>
    <w:p w14:paraId="65183718" w14:textId="77777777" w:rsidR="000536D1" w:rsidRDefault="000536D1" w:rsidP="001B6E1C">
      <w:pPr>
        <w:spacing w:line="360" w:lineRule="auto"/>
      </w:pPr>
    </w:p>
    <w:p w14:paraId="2C88C2E5" w14:textId="77777777" w:rsidR="000536D1" w:rsidRDefault="000536D1" w:rsidP="001B6E1C">
      <w:pPr>
        <w:spacing w:line="360" w:lineRule="auto"/>
      </w:pPr>
    </w:p>
    <w:p w14:paraId="27DC7933" w14:textId="77777777" w:rsidR="000536D1" w:rsidRDefault="000536D1" w:rsidP="001B6E1C">
      <w:pPr>
        <w:spacing w:line="360" w:lineRule="auto"/>
      </w:pPr>
    </w:p>
    <w:p w14:paraId="54AAEF14" w14:textId="77777777" w:rsidR="000536D1" w:rsidRDefault="000536D1" w:rsidP="001B6E1C">
      <w:pPr>
        <w:spacing w:line="360" w:lineRule="auto"/>
      </w:pPr>
    </w:p>
    <w:p w14:paraId="48DC4C08" w14:textId="77777777" w:rsidR="000536D1" w:rsidRDefault="000536D1" w:rsidP="001B6E1C">
      <w:pPr>
        <w:spacing w:line="360" w:lineRule="auto"/>
      </w:pPr>
    </w:p>
    <w:p w14:paraId="15CD19AD" w14:textId="3CA2B3E6" w:rsidR="00906841" w:rsidRPr="00580ED1" w:rsidRDefault="008C35ED" w:rsidP="001B6E1C">
      <w:pPr>
        <w:spacing w:line="360" w:lineRule="auto"/>
      </w:pPr>
      <w:r w:rsidRPr="00580ED1">
        <w:lastRenderedPageBreak/>
        <w:t>СОСТАВИТЕЛИ ОТЧЕТА</w:t>
      </w:r>
      <w:r w:rsidR="001B6E1C">
        <w:t xml:space="preserve"> по учебному предмету:</w:t>
      </w:r>
    </w:p>
    <w:p w14:paraId="785EBDCA" w14:textId="77777777" w:rsidR="001B6E1C" w:rsidRPr="00D54382" w:rsidRDefault="001B6E1C"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79CAE500" w14:textId="77777777" w:rsidTr="0059345A">
        <w:trPr>
          <w:tblHeader/>
        </w:trPr>
        <w:tc>
          <w:tcPr>
            <w:tcW w:w="6267" w:type="dxa"/>
            <w:vAlign w:val="center"/>
          </w:tcPr>
          <w:p w14:paraId="65A3D435" w14:textId="77777777" w:rsidR="009653E8" w:rsidRPr="00D54382" w:rsidRDefault="009653E8" w:rsidP="001B6E1C">
            <w:pPr>
              <w:rPr>
                <w:i/>
                <w:iCs/>
              </w:rPr>
            </w:pPr>
            <w:r w:rsidRPr="00D54382">
              <w:rPr>
                <w:i/>
                <w:iCs/>
              </w:rPr>
              <w:t>Фамилия, имя, отчество</w:t>
            </w:r>
          </w:p>
        </w:tc>
        <w:tc>
          <w:tcPr>
            <w:tcW w:w="8251" w:type="dxa"/>
            <w:shd w:val="clear" w:color="auto" w:fill="auto"/>
            <w:vAlign w:val="center"/>
          </w:tcPr>
          <w:p w14:paraId="5910EFC3" w14:textId="77777777" w:rsidR="009653E8" w:rsidRPr="00D54382" w:rsidRDefault="009653E8"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AC61CC" w:rsidRPr="00D87160" w14:paraId="1351B61F" w14:textId="77777777" w:rsidTr="0059345A">
        <w:trPr>
          <w:trHeight w:val="381"/>
        </w:trPr>
        <w:tc>
          <w:tcPr>
            <w:tcW w:w="6267" w:type="dxa"/>
            <w:vAlign w:val="center"/>
          </w:tcPr>
          <w:p w14:paraId="77C0370B" w14:textId="77777777" w:rsidR="00AC61CC" w:rsidRPr="005C0C59" w:rsidRDefault="00AC61CC" w:rsidP="00520B58">
            <w:pPr>
              <w:rPr>
                <w:b/>
                <w:i/>
                <w:iCs/>
              </w:rPr>
            </w:pPr>
            <w:r w:rsidRPr="005C0C59">
              <w:rPr>
                <w:b/>
                <w:i/>
                <w:iCs/>
              </w:rPr>
              <w:t>Крылова Елена Олеговна</w:t>
            </w:r>
          </w:p>
        </w:tc>
        <w:tc>
          <w:tcPr>
            <w:tcW w:w="8251" w:type="dxa"/>
            <w:shd w:val="clear" w:color="auto" w:fill="auto"/>
            <w:vAlign w:val="center"/>
          </w:tcPr>
          <w:p w14:paraId="240C9F8D" w14:textId="77777777" w:rsidR="00AC61CC" w:rsidRPr="005C0C59" w:rsidRDefault="00AC61CC" w:rsidP="00520B58">
            <w:pPr>
              <w:rPr>
                <w:b/>
                <w:i/>
                <w:iCs/>
              </w:rPr>
            </w:pPr>
            <w:r w:rsidRPr="005C0C59">
              <w:rPr>
                <w:b/>
                <w:i/>
                <w:iCs/>
              </w:rPr>
              <w:t>ГБУ ДПО «Новокуйбышевский ресурсный центр», старший методист</w:t>
            </w:r>
          </w:p>
        </w:tc>
      </w:tr>
    </w:tbl>
    <w:p w14:paraId="40C48B31" w14:textId="77777777" w:rsidR="001B6E1C" w:rsidRDefault="001B6E1C" w:rsidP="001B6E1C">
      <w:pPr>
        <w:rPr>
          <w:i/>
          <w:iCs/>
        </w:rPr>
      </w:pPr>
    </w:p>
    <w:p w14:paraId="4F1CBF07" w14:textId="77777777" w:rsidR="009653E8" w:rsidRPr="00D54382" w:rsidRDefault="009653E8" w:rsidP="009653E8">
      <w:pPr>
        <w:jc w:val="both"/>
        <w:rPr>
          <w:i/>
          <w:iCs/>
        </w:rPr>
      </w:pPr>
      <w:r w:rsidRPr="00D54382">
        <w:rPr>
          <w:i/>
          <w:iCs/>
        </w:rPr>
        <w:t xml:space="preserve">Специалисты, привлекаемые к </w:t>
      </w:r>
      <w:r w:rsidR="00B5160D">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sidR="00B5160D">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0C24F5BD" w14:textId="77777777" w:rsidTr="0059345A">
        <w:trPr>
          <w:tblHeader/>
        </w:trPr>
        <w:tc>
          <w:tcPr>
            <w:tcW w:w="6267" w:type="dxa"/>
            <w:vAlign w:val="center"/>
          </w:tcPr>
          <w:p w14:paraId="1CD93C6C" w14:textId="77777777" w:rsidR="009653E8" w:rsidRPr="00D54382" w:rsidRDefault="009653E8" w:rsidP="00EA4444">
            <w:pPr>
              <w:rPr>
                <w:i/>
                <w:iCs/>
              </w:rPr>
            </w:pPr>
            <w:r w:rsidRPr="00D54382">
              <w:rPr>
                <w:i/>
                <w:iCs/>
              </w:rPr>
              <w:t>Фамилия, имя, отчество</w:t>
            </w:r>
          </w:p>
        </w:tc>
        <w:tc>
          <w:tcPr>
            <w:tcW w:w="8251" w:type="dxa"/>
            <w:shd w:val="clear" w:color="auto" w:fill="auto"/>
            <w:vAlign w:val="center"/>
          </w:tcPr>
          <w:p w14:paraId="54EFBCA5" w14:textId="77777777" w:rsidR="009653E8" w:rsidRPr="00D54382" w:rsidRDefault="009653E8"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9653E8" w:rsidRPr="00D87160" w14:paraId="79E9A5EA" w14:textId="77777777" w:rsidTr="0059345A">
        <w:trPr>
          <w:trHeight w:val="381"/>
        </w:trPr>
        <w:tc>
          <w:tcPr>
            <w:tcW w:w="6267" w:type="dxa"/>
            <w:vAlign w:val="center"/>
          </w:tcPr>
          <w:p w14:paraId="00F40771" w14:textId="77777777" w:rsidR="009653E8" w:rsidRPr="00AC61CC" w:rsidRDefault="00AC61CC" w:rsidP="00EA4444">
            <w:pPr>
              <w:rPr>
                <w:b/>
                <w:i/>
                <w:iCs/>
              </w:rPr>
            </w:pPr>
            <w:r w:rsidRPr="00AC61CC">
              <w:rPr>
                <w:b/>
                <w:i/>
                <w:iCs/>
              </w:rPr>
              <w:t>Нестерова Светлана Александровна</w:t>
            </w:r>
          </w:p>
        </w:tc>
        <w:tc>
          <w:tcPr>
            <w:tcW w:w="8251" w:type="dxa"/>
            <w:shd w:val="clear" w:color="auto" w:fill="auto"/>
            <w:vAlign w:val="center"/>
          </w:tcPr>
          <w:p w14:paraId="2CCE1ADF" w14:textId="77777777" w:rsidR="009653E8" w:rsidRPr="00D54382" w:rsidRDefault="00AC61CC" w:rsidP="00EA4444">
            <w:pPr>
              <w:rPr>
                <w:i/>
                <w:iCs/>
              </w:rPr>
            </w:pPr>
            <w:r w:rsidRPr="005C0C59">
              <w:rPr>
                <w:b/>
                <w:i/>
                <w:iCs/>
              </w:rPr>
              <w:t>ГБУ ДПО «Новокуйбышевский ресурсный центр», старший методист</w:t>
            </w:r>
          </w:p>
        </w:tc>
      </w:tr>
    </w:tbl>
    <w:p w14:paraId="138F0399" w14:textId="77777777" w:rsidR="009653E8" w:rsidRDefault="009653E8" w:rsidP="001B6E1C">
      <w:pPr>
        <w:rPr>
          <w:i/>
          <w:iCs/>
        </w:rPr>
      </w:pPr>
    </w:p>
    <w:p w14:paraId="7089D0EE" w14:textId="77777777" w:rsidR="001B6E1C" w:rsidRDefault="001B6E1C"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634251" w14:paraId="50044F07" w14:textId="77777777" w:rsidTr="0059345A">
        <w:tc>
          <w:tcPr>
            <w:tcW w:w="6238" w:type="dxa"/>
            <w:vAlign w:val="center"/>
          </w:tcPr>
          <w:p w14:paraId="72213E2F" w14:textId="77777777" w:rsidR="001B6E1C" w:rsidRPr="00CD005E" w:rsidRDefault="001B6E1C" w:rsidP="009036CE">
            <w:pPr>
              <w:rPr>
                <w:i/>
                <w:iCs/>
              </w:rPr>
            </w:pPr>
            <w:r>
              <w:rPr>
                <w:i/>
                <w:iCs/>
              </w:rPr>
              <w:t>Фамилия, имя, отчество</w:t>
            </w:r>
          </w:p>
        </w:tc>
        <w:tc>
          <w:tcPr>
            <w:tcW w:w="8250" w:type="dxa"/>
            <w:shd w:val="clear" w:color="auto" w:fill="auto"/>
            <w:vAlign w:val="center"/>
          </w:tcPr>
          <w:p w14:paraId="005B7781" w14:textId="77777777" w:rsidR="001B6E1C" w:rsidRPr="00634251" w:rsidRDefault="001B6E1C" w:rsidP="009036CE">
            <w:pPr>
              <w:rPr>
                <w:i/>
                <w:iCs/>
              </w:rPr>
            </w:pPr>
            <w:r>
              <w:rPr>
                <w:i/>
                <w:iCs/>
              </w:rPr>
              <w:t>М</w:t>
            </w:r>
            <w:r w:rsidRPr="00634251">
              <w:rPr>
                <w:i/>
                <w:iCs/>
              </w:rPr>
              <w:t>есто работы, должность, ученая степень, ученое звание</w:t>
            </w:r>
          </w:p>
        </w:tc>
      </w:tr>
      <w:tr w:rsidR="00AC61CC" w:rsidRPr="00634251" w14:paraId="543C4B19" w14:textId="77777777" w:rsidTr="0059345A">
        <w:trPr>
          <w:trHeight w:val="385"/>
        </w:trPr>
        <w:tc>
          <w:tcPr>
            <w:tcW w:w="6238" w:type="dxa"/>
            <w:vAlign w:val="center"/>
          </w:tcPr>
          <w:p w14:paraId="50589E1A" w14:textId="77777777" w:rsidR="00AC61CC" w:rsidRPr="000F4754" w:rsidRDefault="00AC61CC" w:rsidP="00520B58">
            <w:pPr>
              <w:rPr>
                <w:b/>
                <w:i/>
                <w:iCs/>
              </w:rPr>
            </w:pPr>
            <w:proofErr w:type="spellStart"/>
            <w:r w:rsidRPr="000F4754">
              <w:rPr>
                <w:b/>
                <w:i/>
                <w:iCs/>
              </w:rPr>
              <w:t>Землякова</w:t>
            </w:r>
            <w:proofErr w:type="spellEnd"/>
            <w:r w:rsidRPr="000F4754">
              <w:rPr>
                <w:b/>
                <w:i/>
                <w:iCs/>
              </w:rPr>
              <w:t xml:space="preserve"> Светлана Борисовна</w:t>
            </w:r>
          </w:p>
        </w:tc>
        <w:tc>
          <w:tcPr>
            <w:tcW w:w="8250" w:type="dxa"/>
            <w:shd w:val="clear" w:color="auto" w:fill="auto"/>
            <w:vAlign w:val="center"/>
          </w:tcPr>
          <w:p w14:paraId="72B63C82" w14:textId="77777777" w:rsidR="00AC61CC" w:rsidRPr="00634251" w:rsidRDefault="00AC61CC" w:rsidP="00520B58">
            <w:pPr>
              <w:rPr>
                <w:i/>
                <w:iCs/>
              </w:rPr>
            </w:pPr>
            <w:r w:rsidRPr="005C0C59">
              <w:rPr>
                <w:b/>
                <w:i/>
                <w:iCs/>
              </w:rPr>
              <w:t>ГБУ ДПО «Новокуйбышевский ресурсный центр</w:t>
            </w:r>
            <w:r>
              <w:rPr>
                <w:b/>
                <w:i/>
                <w:iCs/>
              </w:rPr>
              <w:t>, заместитель директора</w:t>
            </w:r>
          </w:p>
        </w:tc>
      </w:tr>
    </w:tbl>
    <w:p w14:paraId="2819F24C" w14:textId="77777777" w:rsidR="008C35ED" w:rsidRPr="00D54382" w:rsidRDefault="008C35ED" w:rsidP="001B6E1C">
      <w:pPr>
        <w:rPr>
          <w:i/>
          <w:sz w:val="14"/>
        </w:rPr>
      </w:pPr>
    </w:p>
    <w:sectPr w:rsidR="008C35ED" w:rsidRPr="00D54382" w:rsidSect="00CC3194">
      <w:footerReference w:type="default" r:id="rId10"/>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AFF77" w14:textId="77777777" w:rsidR="00006542" w:rsidRDefault="00006542" w:rsidP="005060D9">
      <w:r>
        <w:separator/>
      </w:r>
    </w:p>
  </w:endnote>
  <w:endnote w:type="continuationSeparator" w:id="0">
    <w:p w14:paraId="2603FB85" w14:textId="77777777" w:rsidR="00006542" w:rsidRDefault="00006542"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B21F5" w14:textId="77777777" w:rsidR="008028D6" w:rsidRPr="004323C9" w:rsidRDefault="008028D6"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0E2842">
      <w:rPr>
        <w:rFonts w:ascii="Times New Roman" w:hAnsi="Times New Roman"/>
        <w:noProof/>
        <w:sz w:val="24"/>
      </w:rPr>
      <w:t>11</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02461" w14:textId="77777777" w:rsidR="00006542" w:rsidRDefault="00006542" w:rsidP="005060D9">
      <w:r>
        <w:separator/>
      </w:r>
    </w:p>
  </w:footnote>
  <w:footnote w:type="continuationSeparator" w:id="0">
    <w:p w14:paraId="0E9DAB8E" w14:textId="77777777" w:rsidR="00006542" w:rsidRDefault="00006542" w:rsidP="005060D9">
      <w:r>
        <w:continuationSeparator/>
      </w:r>
    </w:p>
  </w:footnote>
  <w:footnote w:id="1">
    <w:p w14:paraId="24192029" w14:textId="77777777" w:rsidR="008028D6" w:rsidRPr="00407E4A" w:rsidRDefault="008028D6">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72F38B2D" w14:textId="77777777" w:rsidR="008028D6" w:rsidRPr="00C931CB" w:rsidRDefault="008028D6" w:rsidP="00E9285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042F25BA" w14:textId="77777777" w:rsidR="008028D6" w:rsidRPr="00A71C0B" w:rsidRDefault="008028D6" w:rsidP="00934DE6">
      <w:pPr>
        <w:pStyle w:val="a4"/>
        <w:jc w:val="both"/>
        <w:rPr>
          <w:rFonts w:ascii="Times New Roman" w:hAnsi="Times New Roman"/>
          <w:lang w:val="ru-RU"/>
        </w:rPr>
      </w:pPr>
      <w:r>
        <w:rPr>
          <w:rStyle w:val="a6"/>
        </w:rPr>
        <w:footnoteRef/>
      </w:r>
      <w:r>
        <w:t xml:space="preserve"> </w:t>
      </w:r>
      <w:r>
        <w:rPr>
          <w:rFonts w:ascii="Times New Roman" w:hAnsi="Times New Roman"/>
          <w:lang w:val="ru-RU"/>
        </w:rPr>
        <w:t xml:space="preserve">Здесь и далее: </w:t>
      </w:r>
      <w:r w:rsidRPr="0059345A">
        <w:rPr>
          <w:rFonts w:ascii="Times New Roman" w:hAnsi="Times New Roman"/>
          <w:lang w:val="ru-RU"/>
        </w:rPr>
        <w:t>минимальный балл – установленное Рособрнадзором м</w:t>
      </w:r>
      <w:proofErr w:type="spellStart"/>
      <w:r w:rsidRPr="0059345A">
        <w:rPr>
          <w:rFonts w:ascii="Times New Roman" w:hAnsi="Times New Roman"/>
        </w:rPr>
        <w:t>инимальное</w:t>
      </w:r>
      <w:proofErr w:type="spellEnd"/>
      <w:r w:rsidRPr="0059345A">
        <w:rPr>
          <w:rFonts w:ascii="Times New Roman" w:hAnsi="Times New Roman"/>
        </w:rPr>
        <w:t xml:space="preserve"> количество баллов ЕГЭ, подтверждающее освоение образовательной программы среднего общего образования</w:t>
      </w:r>
      <w:r w:rsidRPr="0059345A">
        <w:rPr>
          <w:rFonts w:ascii="Times New Roman" w:hAnsi="Times New Roman"/>
          <w:lang w:val="ru-RU"/>
        </w:rPr>
        <w:t xml:space="preserve"> (по учебному предмету «русский язык» для анализа берется минимальный балл 24).</w:t>
      </w:r>
    </w:p>
  </w:footnote>
  <w:footnote w:id="4">
    <w:p w14:paraId="1FC70519" w14:textId="77777777" w:rsidR="008028D6" w:rsidRPr="00393C27" w:rsidRDefault="008028D6" w:rsidP="00C931CB">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5">
    <w:p w14:paraId="311B5039" w14:textId="77777777" w:rsidR="008028D6" w:rsidRDefault="008028D6" w:rsidP="00AB0B2F">
      <w:pPr>
        <w:pStyle w:val="a4"/>
        <w:rPr>
          <w:rFonts w:ascii="Times New Roman" w:hAnsi="Times New Roman"/>
        </w:rPr>
      </w:pPr>
      <w:r>
        <w:rPr>
          <w:rStyle w:val="a6"/>
          <w:rFonts w:ascii="Times New Roman" w:hAnsi="Times New Roman"/>
        </w:rPr>
        <w:footnoteRef/>
      </w:r>
      <w:r>
        <w:rPr>
          <w:rFonts w:ascii="Times New Roman" w:hAnsi="Times New Roman"/>
        </w:rPr>
        <w:t xml:space="preserve"> Сравнение результатов по ОО проводится при условии количества </w:t>
      </w:r>
      <w:r>
        <w:rPr>
          <w:rFonts w:ascii="Times New Roman" w:hAnsi="Times New Roman"/>
          <w:lang w:val="ru-RU"/>
        </w:rPr>
        <w:t>ВТГ</w:t>
      </w:r>
      <w:r>
        <w:rPr>
          <w:rFonts w:ascii="Times New Roman" w:hAnsi="Times New Roman"/>
        </w:rPr>
        <w:t xml:space="preserve"> от ОО </w:t>
      </w:r>
      <w:r>
        <w:rPr>
          <w:rFonts w:ascii="Times New Roman" w:hAnsi="Times New Roman"/>
          <w:lang w:val="ru-RU"/>
        </w:rPr>
        <w:t>более</w:t>
      </w:r>
      <w:r>
        <w:rPr>
          <w:rFonts w:ascii="Times New Roman" w:hAnsi="Times New Roman"/>
        </w:rPr>
        <w:t xml:space="preserve"> 10</w:t>
      </w:r>
      <w:r>
        <w:rPr>
          <w:rFonts w:ascii="Times New Roman" w:hAnsi="Times New Roman"/>
          <w:lang w:val="ru-RU"/>
        </w:rPr>
        <w:t xml:space="preserve"> человек</w:t>
      </w:r>
      <w:r>
        <w:rPr>
          <w:rFonts w:ascii="Times New Roman" w:hAnsi="Times New Roman"/>
        </w:rPr>
        <w:t xml:space="preserve">. </w:t>
      </w:r>
    </w:p>
  </w:footnote>
  <w:footnote w:id="6">
    <w:p w14:paraId="7FE160C3" w14:textId="77777777" w:rsidR="008028D6" w:rsidRPr="00931ED4" w:rsidRDefault="008028D6" w:rsidP="00107F57">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7">
    <w:p w14:paraId="044A12AD" w14:textId="77777777" w:rsidR="008028D6" w:rsidRPr="00D17C27" w:rsidRDefault="008028D6"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8">
    <w:p w14:paraId="28BB37D0" w14:textId="77777777" w:rsidR="008028D6" w:rsidRPr="00A62FC0" w:rsidRDefault="008028D6">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 xml:space="preserve">Для заданий с </w:t>
      </w:r>
      <w:proofErr w:type="spellStart"/>
      <w:r w:rsidRPr="00A62FC0">
        <w:rPr>
          <w:rFonts w:ascii="Times New Roman" w:hAnsi="Times New Roman"/>
          <w:lang w:val="ru-RU"/>
        </w:rPr>
        <w:t>политомической</w:t>
      </w:r>
      <w:proofErr w:type="spellEnd"/>
      <w:r w:rsidRPr="00A62FC0">
        <w:rPr>
          <w:rFonts w:ascii="Times New Roman" w:hAnsi="Times New Roman"/>
          <w:lang w:val="ru-RU"/>
        </w:rPr>
        <w:t xml:space="preserve"> оценкой</w:t>
      </w:r>
    </w:p>
  </w:footnote>
  <w:footnote w:id="9">
    <w:p w14:paraId="3158EC8C" w14:textId="77777777" w:rsidR="008028D6" w:rsidRPr="00941CFC" w:rsidRDefault="008028D6" w:rsidP="008028D6">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FCD5A9F"/>
    <w:multiLevelType w:val="hybridMultilevel"/>
    <w:tmpl w:val="818695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2D984B16"/>
    <w:multiLevelType w:val="hybridMultilevel"/>
    <w:tmpl w:val="C55C1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FE4735"/>
    <w:multiLevelType w:val="hybridMultilevel"/>
    <w:tmpl w:val="E8989046"/>
    <w:lvl w:ilvl="0" w:tplc="E9FAD6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6"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7" w15:restartNumberingAfterBreak="0">
    <w:nsid w:val="3E44782D"/>
    <w:multiLevelType w:val="multilevel"/>
    <w:tmpl w:val="2B02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92923"/>
    <w:multiLevelType w:val="hybridMultilevel"/>
    <w:tmpl w:val="CE76332A"/>
    <w:lvl w:ilvl="0" w:tplc="BE1020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num w:numId="1">
    <w:abstractNumId w:val="1"/>
  </w:num>
  <w:num w:numId="2">
    <w:abstractNumId w:val="9"/>
  </w:num>
  <w:num w:numId="3">
    <w:abstractNumId w:val="5"/>
  </w:num>
  <w:num w:numId="4">
    <w:abstractNumId w:val="0"/>
  </w:num>
  <w:num w:numId="5">
    <w:abstractNumId w:val="6"/>
  </w:num>
  <w:num w:numId="6">
    <w:abstractNumId w:val="7"/>
  </w:num>
  <w:num w:numId="7">
    <w:abstractNumId w:val="1"/>
  </w:num>
  <w:num w:numId="8">
    <w:abstractNumId w:val="3"/>
  </w:num>
  <w:num w:numId="9">
    <w:abstractNumId w:val="8"/>
  </w:num>
  <w:num w:numId="10">
    <w:abstractNumId w:val="4"/>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06542"/>
    <w:rsid w:val="00010690"/>
    <w:rsid w:val="000113C4"/>
    <w:rsid w:val="000129A1"/>
    <w:rsid w:val="00015E89"/>
    <w:rsid w:val="00016B27"/>
    <w:rsid w:val="0002034E"/>
    <w:rsid w:val="00025430"/>
    <w:rsid w:val="00025E52"/>
    <w:rsid w:val="000266EA"/>
    <w:rsid w:val="000340F5"/>
    <w:rsid w:val="00037F09"/>
    <w:rsid w:val="000401DE"/>
    <w:rsid w:val="00040376"/>
    <w:rsid w:val="00040584"/>
    <w:rsid w:val="00040B46"/>
    <w:rsid w:val="00041695"/>
    <w:rsid w:val="000458AE"/>
    <w:rsid w:val="0004786D"/>
    <w:rsid w:val="000536D1"/>
    <w:rsid w:val="00054B49"/>
    <w:rsid w:val="00056E85"/>
    <w:rsid w:val="00057A61"/>
    <w:rsid w:val="00062DB8"/>
    <w:rsid w:val="00067EA3"/>
    <w:rsid w:val="000700B8"/>
    <w:rsid w:val="000706C8"/>
    <w:rsid w:val="00070C53"/>
    <w:rsid w:val="000718B2"/>
    <w:rsid w:val="00071C58"/>
    <w:rsid w:val="000720BF"/>
    <w:rsid w:val="0007574B"/>
    <w:rsid w:val="000816E9"/>
    <w:rsid w:val="00084DD9"/>
    <w:rsid w:val="000861DC"/>
    <w:rsid w:val="000927EC"/>
    <w:rsid w:val="000933F0"/>
    <w:rsid w:val="000943FA"/>
    <w:rsid w:val="000A77ED"/>
    <w:rsid w:val="000B0F58"/>
    <w:rsid w:val="000B27CB"/>
    <w:rsid w:val="000B39BA"/>
    <w:rsid w:val="000B5073"/>
    <w:rsid w:val="000B56C5"/>
    <w:rsid w:val="000C01FE"/>
    <w:rsid w:val="000C2793"/>
    <w:rsid w:val="000C4B26"/>
    <w:rsid w:val="000D0D9B"/>
    <w:rsid w:val="000D30A2"/>
    <w:rsid w:val="000D427A"/>
    <w:rsid w:val="000E13E6"/>
    <w:rsid w:val="000E1AE5"/>
    <w:rsid w:val="000E2842"/>
    <w:rsid w:val="000E3CA3"/>
    <w:rsid w:val="000E6D5D"/>
    <w:rsid w:val="000E718E"/>
    <w:rsid w:val="000F3B34"/>
    <w:rsid w:val="000F6C26"/>
    <w:rsid w:val="000F7F13"/>
    <w:rsid w:val="00107F57"/>
    <w:rsid w:val="001116A5"/>
    <w:rsid w:val="001152A4"/>
    <w:rsid w:val="001171AF"/>
    <w:rsid w:val="00124D4C"/>
    <w:rsid w:val="00124F3F"/>
    <w:rsid w:val="00136093"/>
    <w:rsid w:val="00143694"/>
    <w:rsid w:val="00143B46"/>
    <w:rsid w:val="001505AA"/>
    <w:rsid w:val="00150FB1"/>
    <w:rsid w:val="00151F3E"/>
    <w:rsid w:val="001538B8"/>
    <w:rsid w:val="0015454E"/>
    <w:rsid w:val="00160AAC"/>
    <w:rsid w:val="00162A45"/>
    <w:rsid w:val="00162C73"/>
    <w:rsid w:val="00164394"/>
    <w:rsid w:val="0016787E"/>
    <w:rsid w:val="00174654"/>
    <w:rsid w:val="001824A2"/>
    <w:rsid w:val="00184DB5"/>
    <w:rsid w:val="00187224"/>
    <w:rsid w:val="00194AFF"/>
    <w:rsid w:val="001955EA"/>
    <w:rsid w:val="00196904"/>
    <w:rsid w:val="00196B29"/>
    <w:rsid w:val="001A3421"/>
    <w:rsid w:val="001A50EB"/>
    <w:rsid w:val="001A6BEA"/>
    <w:rsid w:val="001B14AE"/>
    <w:rsid w:val="001B2F07"/>
    <w:rsid w:val="001B44F4"/>
    <w:rsid w:val="001B6294"/>
    <w:rsid w:val="001B639B"/>
    <w:rsid w:val="001B6E1C"/>
    <w:rsid w:val="001C11E0"/>
    <w:rsid w:val="001C459B"/>
    <w:rsid w:val="001C54D5"/>
    <w:rsid w:val="001D31A5"/>
    <w:rsid w:val="001D3C2A"/>
    <w:rsid w:val="001D5FA5"/>
    <w:rsid w:val="001D623C"/>
    <w:rsid w:val="001E670C"/>
    <w:rsid w:val="001E7F9B"/>
    <w:rsid w:val="001F1067"/>
    <w:rsid w:val="001F2549"/>
    <w:rsid w:val="001F31D5"/>
    <w:rsid w:val="001F6729"/>
    <w:rsid w:val="00201B8D"/>
    <w:rsid w:val="00202153"/>
    <w:rsid w:val="00202452"/>
    <w:rsid w:val="00206E77"/>
    <w:rsid w:val="00211EBD"/>
    <w:rsid w:val="00213F4E"/>
    <w:rsid w:val="0021404D"/>
    <w:rsid w:val="00214176"/>
    <w:rsid w:val="00220539"/>
    <w:rsid w:val="00222643"/>
    <w:rsid w:val="00224A41"/>
    <w:rsid w:val="00226BA9"/>
    <w:rsid w:val="00227729"/>
    <w:rsid w:val="00241C13"/>
    <w:rsid w:val="00244A81"/>
    <w:rsid w:val="00245F52"/>
    <w:rsid w:val="00246345"/>
    <w:rsid w:val="002479AA"/>
    <w:rsid w:val="00257569"/>
    <w:rsid w:val="00262C87"/>
    <w:rsid w:val="00263996"/>
    <w:rsid w:val="00270CC0"/>
    <w:rsid w:val="002747E2"/>
    <w:rsid w:val="00275D73"/>
    <w:rsid w:val="00276E91"/>
    <w:rsid w:val="00283E19"/>
    <w:rsid w:val="00287F12"/>
    <w:rsid w:val="00290841"/>
    <w:rsid w:val="0029227E"/>
    <w:rsid w:val="00293CED"/>
    <w:rsid w:val="002A19D5"/>
    <w:rsid w:val="002A2F7F"/>
    <w:rsid w:val="002B4243"/>
    <w:rsid w:val="002C3327"/>
    <w:rsid w:val="002C59FF"/>
    <w:rsid w:val="002D2312"/>
    <w:rsid w:val="002D2EB7"/>
    <w:rsid w:val="002D3B50"/>
    <w:rsid w:val="002D6D5E"/>
    <w:rsid w:val="002D77DC"/>
    <w:rsid w:val="002E2B04"/>
    <w:rsid w:val="002E637E"/>
    <w:rsid w:val="002F0673"/>
    <w:rsid w:val="002F08B1"/>
    <w:rsid w:val="002F1D40"/>
    <w:rsid w:val="002F29C3"/>
    <w:rsid w:val="002F4303"/>
    <w:rsid w:val="002F4737"/>
    <w:rsid w:val="002F51A3"/>
    <w:rsid w:val="002F54DF"/>
    <w:rsid w:val="002F7314"/>
    <w:rsid w:val="003001AD"/>
    <w:rsid w:val="00300657"/>
    <w:rsid w:val="00301C93"/>
    <w:rsid w:val="0030218B"/>
    <w:rsid w:val="00302596"/>
    <w:rsid w:val="00322108"/>
    <w:rsid w:val="00325BCD"/>
    <w:rsid w:val="00326134"/>
    <w:rsid w:val="00327C96"/>
    <w:rsid w:val="00332A77"/>
    <w:rsid w:val="00337127"/>
    <w:rsid w:val="00342028"/>
    <w:rsid w:val="003607BA"/>
    <w:rsid w:val="0036693A"/>
    <w:rsid w:val="00372A80"/>
    <w:rsid w:val="003735F5"/>
    <w:rsid w:val="00375A83"/>
    <w:rsid w:val="00377E8D"/>
    <w:rsid w:val="00381419"/>
    <w:rsid w:val="00381450"/>
    <w:rsid w:val="0038285E"/>
    <w:rsid w:val="00383699"/>
    <w:rsid w:val="00386F3B"/>
    <w:rsid w:val="00393C27"/>
    <w:rsid w:val="003A0E9F"/>
    <w:rsid w:val="003A1491"/>
    <w:rsid w:val="003A2511"/>
    <w:rsid w:val="003A3B64"/>
    <w:rsid w:val="003A417F"/>
    <w:rsid w:val="003A4E85"/>
    <w:rsid w:val="003B2FD5"/>
    <w:rsid w:val="003B30AD"/>
    <w:rsid w:val="003B3449"/>
    <w:rsid w:val="003B47DB"/>
    <w:rsid w:val="003B62A6"/>
    <w:rsid w:val="003C1EDD"/>
    <w:rsid w:val="003C4F7A"/>
    <w:rsid w:val="003C6236"/>
    <w:rsid w:val="003C7F96"/>
    <w:rsid w:val="003D0130"/>
    <w:rsid w:val="003D0D44"/>
    <w:rsid w:val="003D4981"/>
    <w:rsid w:val="003E43F2"/>
    <w:rsid w:val="003E49AA"/>
    <w:rsid w:val="003F226F"/>
    <w:rsid w:val="003F69C2"/>
    <w:rsid w:val="003F7527"/>
    <w:rsid w:val="003F78CD"/>
    <w:rsid w:val="004037B0"/>
    <w:rsid w:val="00407E4A"/>
    <w:rsid w:val="004113EA"/>
    <w:rsid w:val="00415F14"/>
    <w:rsid w:val="0042675E"/>
    <w:rsid w:val="00431F25"/>
    <w:rsid w:val="004323C9"/>
    <w:rsid w:val="00436A7B"/>
    <w:rsid w:val="00441D5F"/>
    <w:rsid w:val="00443B41"/>
    <w:rsid w:val="00447158"/>
    <w:rsid w:val="0046211B"/>
    <w:rsid w:val="00462FB8"/>
    <w:rsid w:val="00466B40"/>
    <w:rsid w:val="0047024A"/>
    <w:rsid w:val="004814BF"/>
    <w:rsid w:val="004829A6"/>
    <w:rsid w:val="00483E5B"/>
    <w:rsid w:val="00491998"/>
    <w:rsid w:val="004951BA"/>
    <w:rsid w:val="00497E75"/>
    <w:rsid w:val="004A11CA"/>
    <w:rsid w:val="004A51FC"/>
    <w:rsid w:val="004A64AE"/>
    <w:rsid w:val="004B03CA"/>
    <w:rsid w:val="004B187A"/>
    <w:rsid w:val="004B1FA0"/>
    <w:rsid w:val="004B7E61"/>
    <w:rsid w:val="004C30C7"/>
    <w:rsid w:val="004D2536"/>
    <w:rsid w:val="004D508D"/>
    <w:rsid w:val="004D5ABD"/>
    <w:rsid w:val="004D79C6"/>
    <w:rsid w:val="004E0F18"/>
    <w:rsid w:val="004E3D33"/>
    <w:rsid w:val="004E4157"/>
    <w:rsid w:val="004E6B9A"/>
    <w:rsid w:val="004F04E1"/>
    <w:rsid w:val="00501FAE"/>
    <w:rsid w:val="00504259"/>
    <w:rsid w:val="005060D9"/>
    <w:rsid w:val="00506A93"/>
    <w:rsid w:val="00507899"/>
    <w:rsid w:val="005138D6"/>
    <w:rsid w:val="005169CF"/>
    <w:rsid w:val="00520DFB"/>
    <w:rsid w:val="00521524"/>
    <w:rsid w:val="005276CA"/>
    <w:rsid w:val="00533526"/>
    <w:rsid w:val="00540DB2"/>
    <w:rsid w:val="005413F9"/>
    <w:rsid w:val="00542F5B"/>
    <w:rsid w:val="00544654"/>
    <w:rsid w:val="00547255"/>
    <w:rsid w:val="00550D16"/>
    <w:rsid w:val="00552B80"/>
    <w:rsid w:val="005542A3"/>
    <w:rsid w:val="00555DDA"/>
    <w:rsid w:val="00556E2F"/>
    <w:rsid w:val="00560114"/>
    <w:rsid w:val="0056623D"/>
    <w:rsid w:val="005671B0"/>
    <w:rsid w:val="00567AA0"/>
    <w:rsid w:val="00570596"/>
    <w:rsid w:val="0057503C"/>
    <w:rsid w:val="005757A8"/>
    <w:rsid w:val="00576F38"/>
    <w:rsid w:val="00580ED1"/>
    <w:rsid w:val="00581024"/>
    <w:rsid w:val="005819C4"/>
    <w:rsid w:val="00581F35"/>
    <w:rsid w:val="00583C57"/>
    <w:rsid w:val="00585B83"/>
    <w:rsid w:val="00586C20"/>
    <w:rsid w:val="0059345A"/>
    <w:rsid w:val="005962AB"/>
    <w:rsid w:val="00597198"/>
    <w:rsid w:val="005B1E0E"/>
    <w:rsid w:val="005B33E0"/>
    <w:rsid w:val="005C3795"/>
    <w:rsid w:val="005D4C53"/>
    <w:rsid w:val="005E1D63"/>
    <w:rsid w:val="005E2851"/>
    <w:rsid w:val="005E780E"/>
    <w:rsid w:val="005F38EB"/>
    <w:rsid w:val="005F3BC9"/>
    <w:rsid w:val="005F641E"/>
    <w:rsid w:val="00601252"/>
    <w:rsid w:val="00601347"/>
    <w:rsid w:val="006020BB"/>
    <w:rsid w:val="00602549"/>
    <w:rsid w:val="00606D77"/>
    <w:rsid w:val="0061189C"/>
    <w:rsid w:val="00614AB8"/>
    <w:rsid w:val="00617579"/>
    <w:rsid w:val="00634251"/>
    <w:rsid w:val="00635EB4"/>
    <w:rsid w:val="00637887"/>
    <w:rsid w:val="00640A1F"/>
    <w:rsid w:val="00644E7E"/>
    <w:rsid w:val="006475C4"/>
    <w:rsid w:val="00654BC4"/>
    <w:rsid w:val="0066470C"/>
    <w:rsid w:val="00667AC0"/>
    <w:rsid w:val="00673504"/>
    <w:rsid w:val="00673CA3"/>
    <w:rsid w:val="00675C33"/>
    <w:rsid w:val="00680699"/>
    <w:rsid w:val="0068223F"/>
    <w:rsid w:val="0068296C"/>
    <w:rsid w:val="00683D13"/>
    <w:rsid w:val="00693A63"/>
    <w:rsid w:val="00695215"/>
    <w:rsid w:val="00695E1F"/>
    <w:rsid w:val="00695FF7"/>
    <w:rsid w:val="0069747A"/>
    <w:rsid w:val="006A6098"/>
    <w:rsid w:val="006A6BAC"/>
    <w:rsid w:val="006A6ED9"/>
    <w:rsid w:val="006B10E0"/>
    <w:rsid w:val="006C2B74"/>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19D4"/>
    <w:rsid w:val="00702D66"/>
    <w:rsid w:val="00706E31"/>
    <w:rsid w:val="00715B99"/>
    <w:rsid w:val="0072075A"/>
    <w:rsid w:val="00721964"/>
    <w:rsid w:val="00727A8C"/>
    <w:rsid w:val="0073008A"/>
    <w:rsid w:val="00733326"/>
    <w:rsid w:val="00734E7E"/>
    <w:rsid w:val="007373EC"/>
    <w:rsid w:val="00740E47"/>
    <w:rsid w:val="0074122F"/>
    <w:rsid w:val="007451DD"/>
    <w:rsid w:val="00754C57"/>
    <w:rsid w:val="00755348"/>
    <w:rsid w:val="00756A4A"/>
    <w:rsid w:val="00765901"/>
    <w:rsid w:val="00765EB4"/>
    <w:rsid w:val="0077011C"/>
    <w:rsid w:val="007743EF"/>
    <w:rsid w:val="007773F0"/>
    <w:rsid w:val="00780032"/>
    <w:rsid w:val="007825A6"/>
    <w:rsid w:val="007836DE"/>
    <w:rsid w:val="00783803"/>
    <w:rsid w:val="00786D9F"/>
    <w:rsid w:val="00791F29"/>
    <w:rsid w:val="007922B7"/>
    <w:rsid w:val="00795ACC"/>
    <w:rsid w:val="007A45B1"/>
    <w:rsid w:val="007A52A3"/>
    <w:rsid w:val="007A53C5"/>
    <w:rsid w:val="007B0619"/>
    <w:rsid w:val="007B0E21"/>
    <w:rsid w:val="007B2B4A"/>
    <w:rsid w:val="007B56A9"/>
    <w:rsid w:val="007B586A"/>
    <w:rsid w:val="007C1772"/>
    <w:rsid w:val="007C2F63"/>
    <w:rsid w:val="007C39FB"/>
    <w:rsid w:val="007C3D18"/>
    <w:rsid w:val="007C4078"/>
    <w:rsid w:val="007C423B"/>
    <w:rsid w:val="007C5F4D"/>
    <w:rsid w:val="007C6134"/>
    <w:rsid w:val="007D0389"/>
    <w:rsid w:val="007E61D8"/>
    <w:rsid w:val="007E6C34"/>
    <w:rsid w:val="007E7065"/>
    <w:rsid w:val="007F12E7"/>
    <w:rsid w:val="007F4A50"/>
    <w:rsid w:val="007F5E19"/>
    <w:rsid w:val="008028D6"/>
    <w:rsid w:val="00806046"/>
    <w:rsid w:val="00815666"/>
    <w:rsid w:val="00817FD2"/>
    <w:rsid w:val="00820B53"/>
    <w:rsid w:val="00821EC9"/>
    <w:rsid w:val="00825F34"/>
    <w:rsid w:val="00836E95"/>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53FA"/>
    <w:rsid w:val="008833D5"/>
    <w:rsid w:val="00883485"/>
    <w:rsid w:val="00883B30"/>
    <w:rsid w:val="00887518"/>
    <w:rsid w:val="00887A22"/>
    <w:rsid w:val="008919F3"/>
    <w:rsid w:val="00894991"/>
    <w:rsid w:val="00895DDC"/>
    <w:rsid w:val="008962F8"/>
    <w:rsid w:val="008A0CBA"/>
    <w:rsid w:val="008A1066"/>
    <w:rsid w:val="008A40D8"/>
    <w:rsid w:val="008A55AF"/>
    <w:rsid w:val="008A65F3"/>
    <w:rsid w:val="008B1329"/>
    <w:rsid w:val="008B3321"/>
    <w:rsid w:val="008B3B2A"/>
    <w:rsid w:val="008B4AEF"/>
    <w:rsid w:val="008C35ED"/>
    <w:rsid w:val="008C6AA2"/>
    <w:rsid w:val="008C725A"/>
    <w:rsid w:val="008D089A"/>
    <w:rsid w:val="008D1B28"/>
    <w:rsid w:val="008D3958"/>
    <w:rsid w:val="008D3BBA"/>
    <w:rsid w:val="008E232B"/>
    <w:rsid w:val="008F02F1"/>
    <w:rsid w:val="008F2F8E"/>
    <w:rsid w:val="008F5B17"/>
    <w:rsid w:val="008F6DB1"/>
    <w:rsid w:val="00903006"/>
    <w:rsid w:val="009036CE"/>
    <w:rsid w:val="00905127"/>
    <w:rsid w:val="0090575F"/>
    <w:rsid w:val="00906841"/>
    <w:rsid w:val="009119F0"/>
    <w:rsid w:val="00914ADF"/>
    <w:rsid w:val="00914B46"/>
    <w:rsid w:val="00916724"/>
    <w:rsid w:val="00926490"/>
    <w:rsid w:val="00931ED4"/>
    <w:rsid w:val="009347B7"/>
    <w:rsid w:val="00934DE6"/>
    <w:rsid w:val="0094077E"/>
    <w:rsid w:val="00940FA6"/>
    <w:rsid w:val="00941CFC"/>
    <w:rsid w:val="0094223A"/>
    <w:rsid w:val="00943DA0"/>
    <w:rsid w:val="009475AC"/>
    <w:rsid w:val="0094789B"/>
    <w:rsid w:val="009522C8"/>
    <w:rsid w:val="00953DDA"/>
    <w:rsid w:val="0095502D"/>
    <w:rsid w:val="00962B75"/>
    <w:rsid w:val="009653E8"/>
    <w:rsid w:val="00975EDB"/>
    <w:rsid w:val="0097741F"/>
    <w:rsid w:val="0097750C"/>
    <w:rsid w:val="00990991"/>
    <w:rsid w:val="00990EA6"/>
    <w:rsid w:val="00991377"/>
    <w:rsid w:val="009A03B0"/>
    <w:rsid w:val="009A42EF"/>
    <w:rsid w:val="009A70B0"/>
    <w:rsid w:val="009B01B3"/>
    <w:rsid w:val="009B0D70"/>
    <w:rsid w:val="009B3BA8"/>
    <w:rsid w:val="009B4508"/>
    <w:rsid w:val="009B5DEA"/>
    <w:rsid w:val="009B696D"/>
    <w:rsid w:val="009C061E"/>
    <w:rsid w:val="009C0935"/>
    <w:rsid w:val="009C1239"/>
    <w:rsid w:val="009C1279"/>
    <w:rsid w:val="009C7B43"/>
    <w:rsid w:val="009D2FDD"/>
    <w:rsid w:val="009D3990"/>
    <w:rsid w:val="009D3DBE"/>
    <w:rsid w:val="009E0E2C"/>
    <w:rsid w:val="009E5E67"/>
    <w:rsid w:val="009E6832"/>
    <w:rsid w:val="009E69C8"/>
    <w:rsid w:val="009E769C"/>
    <w:rsid w:val="009F690D"/>
    <w:rsid w:val="00A000F0"/>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43CC"/>
    <w:rsid w:val="00A349CE"/>
    <w:rsid w:val="00A44815"/>
    <w:rsid w:val="00A45222"/>
    <w:rsid w:val="00A45D8B"/>
    <w:rsid w:val="00A51CB9"/>
    <w:rsid w:val="00A52ACF"/>
    <w:rsid w:val="00A62D52"/>
    <w:rsid w:val="00A62FC0"/>
    <w:rsid w:val="00A67C9A"/>
    <w:rsid w:val="00A67D70"/>
    <w:rsid w:val="00A70EA4"/>
    <w:rsid w:val="00A71C0B"/>
    <w:rsid w:val="00A745B7"/>
    <w:rsid w:val="00A803E1"/>
    <w:rsid w:val="00A82BB0"/>
    <w:rsid w:val="00A84C5A"/>
    <w:rsid w:val="00A870CD"/>
    <w:rsid w:val="00A9105A"/>
    <w:rsid w:val="00A94017"/>
    <w:rsid w:val="00AA2B4E"/>
    <w:rsid w:val="00AA5A9D"/>
    <w:rsid w:val="00AB0B2F"/>
    <w:rsid w:val="00AB302E"/>
    <w:rsid w:val="00AB54E9"/>
    <w:rsid w:val="00AC1BF3"/>
    <w:rsid w:val="00AC321B"/>
    <w:rsid w:val="00AC43B4"/>
    <w:rsid w:val="00AC61CC"/>
    <w:rsid w:val="00AD12A6"/>
    <w:rsid w:val="00AD3663"/>
    <w:rsid w:val="00AD5FA7"/>
    <w:rsid w:val="00AE5CE7"/>
    <w:rsid w:val="00AF0ABC"/>
    <w:rsid w:val="00AF57A4"/>
    <w:rsid w:val="00AF7C30"/>
    <w:rsid w:val="00B000AB"/>
    <w:rsid w:val="00B06440"/>
    <w:rsid w:val="00B07E3A"/>
    <w:rsid w:val="00B12F61"/>
    <w:rsid w:val="00B171E8"/>
    <w:rsid w:val="00B23BD7"/>
    <w:rsid w:val="00B253A1"/>
    <w:rsid w:val="00B360B5"/>
    <w:rsid w:val="00B37F5B"/>
    <w:rsid w:val="00B46154"/>
    <w:rsid w:val="00B5074A"/>
    <w:rsid w:val="00B50D9A"/>
    <w:rsid w:val="00B5160D"/>
    <w:rsid w:val="00B57D31"/>
    <w:rsid w:val="00B60197"/>
    <w:rsid w:val="00B62D54"/>
    <w:rsid w:val="00B70AB7"/>
    <w:rsid w:val="00B72D46"/>
    <w:rsid w:val="00B8322E"/>
    <w:rsid w:val="00B86ACD"/>
    <w:rsid w:val="00B90814"/>
    <w:rsid w:val="00B926B0"/>
    <w:rsid w:val="00B93E89"/>
    <w:rsid w:val="00B96BCB"/>
    <w:rsid w:val="00BA013B"/>
    <w:rsid w:val="00BA108C"/>
    <w:rsid w:val="00BA2AEA"/>
    <w:rsid w:val="00BA41D6"/>
    <w:rsid w:val="00BC108D"/>
    <w:rsid w:val="00BC1C3B"/>
    <w:rsid w:val="00BC34DB"/>
    <w:rsid w:val="00BC5207"/>
    <w:rsid w:val="00BD48F6"/>
    <w:rsid w:val="00BD4B5C"/>
    <w:rsid w:val="00BE21B0"/>
    <w:rsid w:val="00BE5455"/>
    <w:rsid w:val="00BF36E1"/>
    <w:rsid w:val="00BF783C"/>
    <w:rsid w:val="00C0164E"/>
    <w:rsid w:val="00C03028"/>
    <w:rsid w:val="00C113C6"/>
    <w:rsid w:val="00C11728"/>
    <w:rsid w:val="00C118F5"/>
    <w:rsid w:val="00C1397D"/>
    <w:rsid w:val="00C22E00"/>
    <w:rsid w:val="00C23C28"/>
    <w:rsid w:val="00C23E3F"/>
    <w:rsid w:val="00C27462"/>
    <w:rsid w:val="00C30DD4"/>
    <w:rsid w:val="00C47826"/>
    <w:rsid w:val="00C52947"/>
    <w:rsid w:val="00C541BA"/>
    <w:rsid w:val="00C546AC"/>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931CB"/>
    <w:rsid w:val="00C949D7"/>
    <w:rsid w:val="00C950E9"/>
    <w:rsid w:val="00C95252"/>
    <w:rsid w:val="00C959DD"/>
    <w:rsid w:val="00CA2C81"/>
    <w:rsid w:val="00CA3EB7"/>
    <w:rsid w:val="00CA51C5"/>
    <w:rsid w:val="00CA77CE"/>
    <w:rsid w:val="00CA7D04"/>
    <w:rsid w:val="00CA7D6A"/>
    <w:rsid w:val="00CB220A"/>
    <w:rsid w:val="00CB54DA"/>
    <w:rsid w:val="00CC1774"/>
    <w:rsid w:val="00CC2AD9"/>
    <w:rsid w:val="00CC3194"/>
    <w:rsid w:val="00CC3D7C"/>
    <w:rsid w:val="00CC63D7"/>
    <w:rsid w:val="00CC69B1"/>
    <w:rsid w:val="00CD3D62"/>
    <w:rsid w:val="00CD61A0"/>
    <w:rsid w:val="00CD7761"/>
    <w:rsid w:val="00CE36D5"/>
    <w:rsid w:val="00CE5162"/>
    <w:rsid w:val="00CE6EAB"/>
    <w:rsid w:val="00CE7A63"/>
    <w:rsid w:val="00CF25F5"/>
    <w:rsid w:val="00CF2D39"/>
    <w:rsid w:val="00CF3E30"/>
    <w:rsid w:val="00CF7CC1"/>
    <w:rsid w:val="00D01024"/>
    <w:rsid w:val="00D0265E"/>
    <w:rsid w:val="00D03843"/>
    <w:rsid w:val="00D046A8"/>
    <w:rsid w:val="00D06C6B"/>
    <w:rsid w:val="00D116BF"/>
    <w:rsid w:val="00D15A63"/>
    <w:rsid w:val="00D17C27"/>
    <w:rsid w:val="00D2251F"/>
    <w:rsid w:val="00D238D8"/>
    <w:rsid w:val="00D26219"/>
    <w:rsid w:val="00D348C0"/>
    <w:rsid w:val="00D42B45"/>
    <w:rsid w:val="00D43617"/>
    <w:rsid w:val="00D478AB"/>
    <w:rsid w:val="00D5090A"/>
    <w:rsid w:val="00D50956"/>
    <w:rsid w:val="00D523D3"/>
    <w:rsid w:val="00D54382"/>
    <w:rsid w:val="00D54595"/>
    <w:rsid w:val="00D647CC"/>
    <w:rsid w:val="00D65DF5"/>
    <w:rsid w:val="00D711F6"/>
    <w:rsid w:val="00D712FF"/>
    <w:rsid w:val="00D748E2"/>
    <w:rsid w:val="00D765AF"/>
    <w:rsid w:val="00D80D67"/>
    <w:rsid w:val="00D82E1F"/>
    <w:rsid w:val="00D87160"/>
    <w:rsid w:val="00D877B7"/>
    <w:rsid w:val="00D9176F"/>
    <w:rsid w:val="00DB3BDA"/>
    <w:rsid w:val="00DB5E2F"/>
    <w:rsid w:val="00DB6745"/>
    <w:rsid w:val="00DB6897"/>
    <w:rsid w:val="00DB7BF1"/>
    <w:rsid w:val="00DC1425"/>
    <w:rsid w:val="00DC24B0"/>
    <w:rsid w:val="00DC741A"/>
    <w:rsid w:val="00DD4F5E"/>
    <w:rsid w:val="00DD5D23"/>
    <w:rsid w:val="00DD713B"/>
    <w:rsid w:val="00DE1A42"/>
    <w:rsid w:val="00DE587F"/>
    <w:rsid w:val="00DF0C71"/>
    <w:rsid w:val="00DF2AB3"/>
    <w:rsid w:val="00DF66F9"/>
    <w:rsid w:val="00DF7FB2"/>
    <w:rsid w:val="00E00460"/>
    <w:rsid w:val="00E0279F"/>
    <w:rsid w:val="00E02BCE"/>
    <w:rsid w:val="00E057C9"/>
    <w:rsid w:val="00E05A1D"/>
    <w:rsid w:val="00E106C8"/>
    <w:rsid w:val="00E14F7D"/>
    <w:rsid w:val="00E2039C"/>
    <w:rsid w:val="00E239A4"/>
    <w:rsid w:val="00E255FB"/>
    <w:rsid w:val="00E26CBB"/>
    <w:rsid w:val="00E33C47"/>
    <w:rsid w:val="00E349CF"/>
    <w:rsid w:val="00E34A03"/>
    <w:rsid w:val="00E433CE"/>
    <w:rsid w:val="00E4434B"/>
    <w:rsid w:val="00E469B9"/>
    <w:rsid w:val="00E56CB8"/>
    <w:rsid w:val="00E60C1D"/>
    <w:rsid w:val="00E61CEC"/>
    <w:rsid w:val="00E62E0B"/>
    <w:rsid w:val="00E67DE8"/>
    <w:rsid w:val="00E72A1D"/>
    <w:rsid w:val="00E7747D"/>
    <w:rsid w:val="00E834C6"/>
    <w:rsid w:val="00E8517F"/>
    <w:rsid w:val="00E874F7"/>
    <w:rsid w:val="00E91130"/>
    <w:rsid w:val="00E91271"/>
    <w:rsid w:val="00E91D60"/>
    <w:rsid w:val="00E92856"/>
    <w:rsid w:val="00E93FC6"/>
    <w:rsid w:val="00EA081B"/>
    <w:rsid w:val="00EA3912"/>
    <w:rsid w:val="00EA3D6F"/>
    <w:rsid w:val="00EA4444"/>
    <w:rsid w:val="00EA75F4"/>
    <w:rsid w:val="00EB2FE0"/>
    <w:rsid w:val="00EC36C1"/>
    <w:rsid w:val="00EC5E72"/>
    <w:rsid w:val="00ED03BA"/>
    <w:rsid w:val="00ED57AE"/>
    <w:rsid w:val="00EE0695"/>
    <w:rsid w:val="00EE1864"/>
    <w:rsid w:val="00EE2024"/>
    <w:rsid w:val="00EE65FA"/>
    <w:rsid w:val="00EF2486"/>
    <w:rsid w:val="00EF24A0"/>
    <w:rsid w:val="00EF5835"/>
    <w:rsid w:val="00F02525"/>
    <w:rsid w:val="00F04E7E"/>
    <w:rsid w:val="00F12919"/>
    <w:rsid w:val="00F1355D"/>
    <w:rsid w:val="00F15B75"/>
    <w:rsid w:val="00F178B0"/>
    <w:rsid w:val="00F17AC3"/>
    <w:rsid w:val="00F20B14"/>
    <w:rsid w:val="00F212E9"/>
    <w:rsid w:val="00F27B19"/>
    <w:rsid w:val="00F33128"/>
    <w:rsid w:val="00F36DC1"/>
    <w:rsid w:val="00F44048"/>
    <w:rsid w:val="00F442EE"/>
    <w:rsid w:val="00F54636"/>
    <w:rsid w:val="00F561D2"/>
    <w:rsid w:val="00F579AB"/>
    <w:rsid w:val="00F57DA5"/>
    <w:rsid w:val="00F62910"/>
    <w:rsid w:val="00F634F6"/>
    <w:rsid w:val="00F63693"/>
    <w:rsid w:val="00F636E2"/>
    <w:rsid w:val="00F6429E"/>
    <w:rsid w:val="00F675DB"/>
    <w:rsid w:val="00F74972"/>
    <w:rsid w:val="00F77C9B"/>
    <w:rsid w:val="00F8309E"/>
    <w:rsid w:val="00F834BD"/>
    <w:rsid w:val="00F84A9D"/>
    <w:rsid w:val="00F8554B"/>
    <w:rsid w:val="00FA13AC"/>
    <w:rsid w:val="00FA4B3A"/>
    <w:rsid w:val="00FA5C08"/>
    <w:rsid w:val="00FA796C"/>
    <w:rsid w:val="00FB2006"/>
    <w:rsid w:val="00FB326D"/>
    <w:rsid w:val="00FB443D"/>
    <w:rsid w:val="00FB7822"/>
    <w:rsid w:val="00FC1A6B"/>
    <w:rsid w:val="00FC1CBE"/>
    <w:rsid w:val="00FC51CC"/>
    <w:rsid w:val="00FC6BBF"/>
    <w:rsid w:val="00FD11DC"/>
    <w:rsid w:val="00FD21B3"/>
    <w:rsid w:val="00FD4DEA"/>
    <w:rsid w:val="00FD6B8B"/>
    <w:rsid w:val="00FD6C07"/>
    <w:rsid w:val="00FE0480"/>
    <w:rsid w:val="00FE0D77"/>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69606"/>
  <w15:docId w15:val="{C92230D0-D020-43E0-A530-F1C7667E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34"/>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ds-markdown-paragraph">
    <w:name w:val="ds-markdown-paragraph"/>
    <w:basedOn w:val="a"/>
    <w:rsid w:val="00570596"/>
    <w:pPr>
      <w:spacing w:before="100" w:beforeAutospacing="1" w:after="100" w:afterAutospacing="1"/>
    </w:pPr>
    <w:rPr>
      <w:rFonts w:eastAsia="Times New Roman"/>
    </w:rPr>
  </w:style>
  <w:style w:type="paragraph" w:styleId="afb">
    <w:name w:val="Body Text"/>
    <w:basedOn w:val="a"/>
    <w:link w:val="afc"/>
    <w:qFormat/>
    <w:rsid w:val="000536D1"/>
    <w:pPr>
      <w:widowControl w:val="0"/>
      <w:autoSpaceDE w:val="0"/>
      <w:autoSpaceDN w:val="0"/>
    </w:pPr>
    <w:rPr>
      <w:rFonts w:eastAsia="Times New Roman"/>
      <w:sz w:val="19"/>
      <w:szCs w:val="19"/>
    </w:rPr>
  </w:style>
  <w:style w:type="character" w:customStyle="1" w:styleId="afc">
    <w:name w:val="Основной текст Знак"/>
    <w:basedOn w:val="a0"/>
    <w:link w:val="afb"/>
    <w:rsid w:val="000536D1"/>
    <w:rPr>
      <w:rFonts w:ascii="Times New Roman" w:eastAsia="Times New Roman" w:hAnsi="Times New Roman"/>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47924">
      <w:bodyDiv w:val="1"/>
      <w:marLeft w:val="0"/>
      <w:marRight w:val="0"/>
      <w:marTop w:val="0"/>
      <w:marBottom w:val="0"/>
      <w:divBdr>
        <w:top w:val="none" w:sz="0" w:space="0" w:color="auto"/>
        <w:left w:val="none" w:sz="0" w:space="0" w:color="auto"/>
        <w:bottom w:val="none" w:sz="0" w:space="0" w:color="auto"/>
        <w:right w:val="none" w:sz="0" w:space="0" w:color="auto"/>
      </w:divBdr>
    </w:div>
    <w:div w:id="492188207">
      <w:bodyDiv w:val="1"/>
      <w:marLeft w:val="0"/>
      <w:marRight w:val="0"/>
      <w:marTop w:val="0"/>
      <w:marBottom w:val="0"/>
      <w:divBdr>
        <w:top w:val="none" w:sz="0" w:space="0" w:color="auto"/>
        <w:left w:val="none" w:sz="0" w:space="0" w:color="auto"/>
        <w:bottom w:val="none" w:sz="0" w:space="0" w:color="auto"/>
        <w:right w:val="none" w:sz="0" w:space="0" w:color="auto"/>
      </w:divBdr>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909996066">
      <w:bodyDiv w:val="1"/>
      <w:marLeft w:val="0"/>
      <w:marRight w:val="0"/>
      <w:marTop w:val="0"/>
      <w:marBottom w:val="0"/>
      <w:divBdr>
        <w:top w:val="none" w:sz="0" w:space="0" w:color="auto"/>
        <w:left w:val="none" w:sz="0" w:space="0" w:color="auto"/>
        <w:bottom w:val="none" w:sz="0" w:space="0" w:color="auto"/>
        <w:right w:val="none" w:sz="0" w:space="0" w:color="auto"/>
      </w:divBdr>
    </w:div>
    <w:div w:id="919801341">
      <w:bodyDiv w:val="1"/>
      <w:marLeft w:val="0"/>
      <w:marRight w:val="0"/>
      <w:marTop w:val="0"/>
      <w:marBottom w:val="0"/>
      <w:divBdr>
        <w:top w:val="none" w:sz="0" w:space="0" w:color="auto"/>
        <w:left w:val="none" w:sz="0" w:space="0" w:color="auto"/>
        <w:bottom w:val="none" w:sz="0" w:space="0" w:color="auto"/>
        <w:right w:val="none" w:sz="0" w:space="0" w:color="auto"/>
      </w:divBdr>
      <w:divsChild>
        <w:div w:id="367099757">
          <w:marLeft w:val="660"/>
          <w:marRight w:val="660"/>
          <w:marTop w:val="0"/>
          <w:marBottom w:val="0"/>
          <w:divBdr>
            <w:top w:val="none" w:sz="0" w:space="0" w:color="auto"/>
            <w:left w:val="none" w:sz="0" w:space="0" w:color="auto"/>
            <w:bottom w:val="none" w:sz="0" w:space="0" w:color="auto"/>
            <w:right w:val="none" w:sz="0" w:space="0" w:color="auto"/>
          </w:divBdr>
          <w:divsChild>
            <w:div w:id="58137209">
              <w:marLeft w:val="0"/>
              <w:marRight w:val="0"/>
              <w:marTop w:val="0"/>
              <w:marBottom w:val="0"/>
              <w:divBdr>
                <w:top w:val="none" w:sz="0" w:space="0" w:color="auto"/>
                <w:left w:val="none" w:sz="0" w:space="0" w:color="auto"/>
                <w:bottom w:val="none" w:sz="0" w:space="0" w:color="auto"/>
                <w:right w:val="none" w:sz="0" w:space="0" w:color="auto"/>
              </w:divBdr>
              <w:divsChild>
                <w:div w:id="823664792">
                  <w:marLeft w:val="0"/>
                  <w:marRight w:val="0"/>
                  <w:marTop w:val="0"/>
                  <w:marBottom w:val="0"/>
                  <w:divBdr>
                    <w:top w:val="none" w:sz="0" w:space="0" w:color="auto"/>
                    <w:left w:val="none" w:sz="0" w:space="0" w:color="auto"/>
                    <w:bottom w:val="none" w:sz="0" w:space="0" w:color="auto"/>
                    <w:right w:val="none" w:sz="0" w:space="0" w:color="auto"/>
                  </w:divBdr>
                  <w:divsChild>
                    <w:div w:id="2115243007">
                      <w:marLeft w:val="0"/>
                      <w:marRight w:val="0"/>
                      <w:marTop w:val="0"/>
                      <w:marBottom w:val="0"/>
                      <w:divBdr>
                        <w:top w:val="none" w:sz="0" w:space="0" w:color="auto"/>
                        <w:left w:val="none" w:sz="0" w:space="0" w:color="auto"/>
                        <w:bottom w:val="none" w:sz="0" w:space="0" w:color="auto"/>
                        <w:right w:val="none" w:sz="0" w:space="0" w:color="auto"/>
                      </w:divBdr>
                      <w:divsChild>
                        <w:div w:id="85237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307661019">
      <w:bodyDiv w:val="1"/>
      <w:marLeft w:val="0"/>
      <w:marRight w:val="0"/>
      <w:marTop w:val="0"/>
      <w:marBottom w:val="0"/>
      <w:divBdr>
        <w:top w:val="none" w:sz="0" w:space="0" w:color="auto"/>
        <w:left w:val="none" w:sz="0" w:space="0" w:color="auto"/>
        <w:bottom w:val="none" w:sz="0" w:space="0" w:color="auto"/>
        <w:right w:val="none" w:sz="0" w:space="0" w:color="auto"/>
      </w:divBdr>
    </w:div>
    <w:div w:id="1329554463">
      <w:bodyDiv w:val="1"/>
      <w:marLeft w:val="0"/>
      <w:marRight w:val="0"/>
      <w:marTop w:val="0"/>
      <w:marBottom w:val="0"/>
      <w:divBdr>
        <w:top w:val="none" w:sz="0" w:space="0" w:color="auto"/>
        <w:left w:val="none" w:sz="0" w:space="0" w:color="auto"/>
        <w:bottom w:val="none" w:sz="0" w:space="0" w:color="auto"/>
        <w:right w:val="none" w:sz="0" w:space="0" w:color="auto"/>
      </w:divBdr>
    </w:div>
    <w:div w:id="1362197393">
      <w:bodyDiv w:val="1"/>
      <w:marLeft w:val="0"/>
      <w:marRight w:val="0"/>
      <w:marTop w:val="0"/>
      <w:marBottom w:val="0"/>
      <w:divBdr>
        <w:top w:val="none" w:sz="0" w:space="0" w:color="auto"/>
        <w:left w:val="none" w:sz="0" w:space="0" w:color="auto"/>
        <w:bottom w:val="none" w:sz="0" w:space="0" w:color="auto"/>
        <w:right w:val="none" w:sz="0" w:space="0" w:color="auto"/>
      </w:divBdr>
    </w:div>
    <w:div w:id="1458453047">
      <w:bodyDiv w:val="1"/>
      <w:marLeft w:val="0"/>
      <w:marRight w:val="0"/>
      <w:marTop w:val="0"/>
      <w:marBottom w:val="0"/>
      <w:divBdr>
        <w:top w:val="none" w:sz="0" w:space="0" w:color="auto"/>
        <w:left w:val="none" w:sz="0" w:space="0" w:color="auto"/>
        <w:bottom w:val="none" w:sz="0" w:space="0" w:color="auto"/>
        <w:right w:val="none" w:sz="0" w:space="0" w:color="auto"/>
      </w:divBdr>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869366553">
      <w:bodyDiv w:val="1"/>
      <w:marLeft w:val="0"/>
      <w:marRight w:val="0"/>
      <w:marTop w:val="0"/>
      <w:marBottom w:val="0"/>
      <w:divBdr>
        <w:top w:val="none" w:sz="0" w:space="0" w:color="auto"/>
        <w:left w:val="none" w:sz="0" w:space="0" w:color="auto"/>
        <w:bottom w:val="none" w:sz="0" w:space="0" w:color="auto"/>
        <w:right w:val="none" w:sz="0" w:space="0" w:color="auto"/>
      </w:divBdr>
      <w:divsChild>
        <w:div w:id="2059474355">
          <w:marLeft w:val="660"/>
          <w:marRight w:val="660"/>
          <w:marTop w:val="0"/>
          <w:marBottom w:val="0"/>
          <w:divBdr>
            <w:top w:val="none" w:sz="0" w:space="0" w:color="auto"/>
            <w:left w:val="none" w:sz="0" w:space="0" w:color="auto"/>
            <w:bottom w:val="none" w:sz="0" w:space="0" w:color="auto"/>
            <w:right w:val="none" w:sz="0" w:space="0" w:color="auto"/>
          </w:divBdr>
          <w:divsChild>
            <w:div w:id="76874709">
              <w:marLeft w:val="0"/>
              <w:marRight w:val="0"/>
              <w:marTop w:val="0"/>
              <w:marBottom w:val="0"/>
              <w:divBdr>
                <w:top w:val="none" w:sz="0" w:space="0" w:color="auto"/>
                <w:left w:val="none" w:sz="0" w:space="0" w:color="auto"/>
                <w:bottom w:val="none" w:sz="0" w:space="0" w:color="auto"/>
                <w:right w:val="none" w:sz="0" w:space="0" w:color="auto"/>
              </w:divBdr>
              <w:divsChild>
                <w:div w:id="357313129">
                  <w:marLeft w:val="0"/>
                  <w:marRight w:val="0"/>
                  <w:marTop w:val="0"/>
                  <w:marBottom w:val="0"/>
                  <w:divBdr>
                    <w:top w:val="none" w:sz="0" w:space="0" w:color="auto"/>
                    <w:left w:val="none" w:sz="0" w:space="0" w:color="auto"/>
                    <w:bottom w:val="none" w:sz="0" w:space="0" w:color="auto"/>
                    <w:right w:val="none" w:sz="0" w:space="0" w:color="auto"/>
                  </w:divBdr>
                  <w:divsChild>
                    <w:div w:id="1542281846">
                      <w:marLeft w:val="0"/>
                      <w:marRight w:val="0"/>
                      <w:marTop w:val="0"/>
                      <w:marBottom w:val="0"/>
                      <w:divBdr>
                        <w:top w:val="none" w:sz="0" w:space="0" w:color="auto"/>
                        <w:left w:val="none" w:sz="0" w:space="0" w:color="auto"/>
                        <w:bottom w:val="none" w:sz="0" w:space="0" w:color="auto"/>
                        <w:right w:val="none" w:sz="0" w:space="0" w:color="auto"/>
                      </w:divBdr>
                      <w:divsChild>
                        <w:div w:id="159104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245849">
      <w:bodyDiv w:val="1"/>
      <w:marLeft w:val="0"/>
      <w:marRight w:val="0"/>
      <w:marTop w:val="0"/>
      <w:marBottom w:val="0"/>
      <w:divBdr>
        <w:top w:val="none" w:sz="0" w:space="0" w:color="auto"/>
        <w:left w:val="none" w:sz="0" w:space="0" w:color="auto"/>
        <w:bottom w:val="none" w:sz="0" w:space="0" w:color="auto"/>
        <w:right w:val="none" w:sz="0" w:space="0" w:color="auto"/>
      </w:divBdr>
      <w:divsChild>
        <w:div w:id="706873754">
          <w:marLeft w:val="0"/>
          <w:marRight w:val="0"/>
          <w:marTop w:val="0"/>
          <w:marBottom w:val="0"/>
          <w:divBdr>
            <w:top w:val="none" w:sz="0" w:space="0" w:color="auto"/>
            <w:left w:val="none" w:sz="0" w:space="0" w:color="auto"/>
            <w:bottom w:val="none" w:sz="0" w:space="0" w:color="auto"/>
            <w:right w:val="none" w:sz="0" w:space="0" w:color="auto"/>
          </w:divBdr>
          <w:divsChild>
            <w:div w:id="486482517">
              <w:marLeft w:val="0"/>
              <w:marRight w:val="0"/>
              <w:marTop w:val="0"/>
              <w:marBottom w:val="0"/>
              <w:divBdr>
                <w:top w:val="none" w:sz="0" w:space="0" w:color="auto"/>
                <w:left w:val="none" w:sz="0" w:space="0" w:color="auto"/>
                <w:bottom w:val="none" w:sz="0" w:space="0" w:color="auto"/>
                <w:right w:val="none" w:sz="0" w:space="0" w:color="auto"/>
              </w:divBdr>
              <w:divsChild>
                <w:div w:id="242761733">
                  <w:marLeft w:val="0"/>
                  <w:marRight w:val="0"/>
                  <w:marTop w:val="0"/>
                  <w:marBottom w:val="0"/>
                  <w:divBdr>
                    <w:top w:val="none" w:sz="0" w:space="0" w:color="auto"/>
                    <w:left w:val="none" w:sz="0" w:space="0" w:color="auto"/>
                    <w:bottom w:val="none" w:sz="0" w:space="0" w:color="auto"/>
                    <w:right w:val="none" w:sz="0" w:space="0" w:color="auto"/>
                  </w:divBdr>
                  <w:divsChild>
                    <w:div w:id="1856771988">
                      <w:marLeft w:val="0"/>
                      <w:marRight w:val="0"/>
                      <w:marTop w:val="0"/>
                      <w:marBottom w:val="0"/>
                      <w:divBdr>
                        <w:top w:val="none" w:sz="0" w:space="0" w:color="auto"/>
                        <w:left w:val="none" w:sz="0" w:space="0" w:color="auto"/>
                        <w:bottom w:val="none" w:sz="0" w:space="0" w:color="auto"/>
                        <w:right w:val="none" w:sz="0" w:space="0" w:color="auto"/>
                      </w:divBdr>
                      <w:divsChild>
                        <w:div w:id="214314006">
                          <w:marLeft w:val="0"/>
                          <w:marRight w:val="0"/>
                          <w:marTop w:val="0"/>
                          <w:marBottom w:val="0"/>
                          <w:divBdr>
                            <w:top w:val="none" w:sz="0" w:space="0" w:color="auto"/>
                            <w:left w:val="none" w:sz="0" w:space="0" w:color="auto"/>
                            <w:bottom w:val="none" w:sz="0" w:space="0" w:color="auto"/>
                            <w:right w:val="none" w:sz="0" w:space="0" w:color="auto"/>
                          </w:divBdr>
                          <w:divsChild>
                            <w:div w:id="1956789436">
                              <w:marLeft w:val="0"/>
                              <w:marRight w:val="0"/>
                              <w:marTop w:val="0"/>
                              <w:marBottom w:val="0"/>
                              <w:divBdr>
                                <w:top w:val="none" w:sz="0" w:space="0" w:color="auto"/>
                                <w:left w:val="none" w:sz="0" w:space="0" w:color="auto"/>
                                <w:bottom w:val="none" w:sz="0" w:space="0" w:color="auto"/>
                                <w:right w:val="none" w:sz="0" w:space="0" w:color="auto"/>
                              </w:divBdr>
                              <w:divsChild>
                                <w:div w:id="580607933">
                                  <w:marLeft w:val="660"/>
                                  <w:marRight w:val="660"/>
                                  <w:marTop w:val="0"/>
                                  <w:marBottom w:val="0"/>
                                  <w:divBdr>
                                    <w:top w:val="none" w:sz="0" w:space="0" w:color="auto"/>
                                    <w:left w:val="none" w:sz="0" w:space="0" w:color="auto"/>
                                    <w:bottom w:val="none" w:sz="0" w:space="0" w:color="auto"/>
                                    <w:right w:val="none" w:sz="0" w:space="0" w:color="auto"/>
                                  </w:divBdr>
                                  <w:divsChild>
                                    <w:div w:id="1946769021">
                                      <w:marLeft w:val="0"/>
                                      <w:marRight w:val="0"/>
                                      <w:marTop w:val="0"/>
                                      <w:marBottom w:val="0"/>
                                      <w:divBdr>
                                        <w:top w:val="none" w:sz="0" w:space="0" w:color="auto"/>
                                        <w:left w:val="none" w:sz="0" w:space="0" w:color="auto"/>
                                        <w:bottom w:val="none" w:sz="0" w:space="0" w:color="auto"/>
                                        <w:right w:val="none" w:sz="0" w:space="0" w:color="auto"/>
                                      </w:divBdr>
                                      <w:divsChild>
                                        <w:div w:id="1152016317">
                                          <w:marLeft w:val="0"/>
                                          <w:marRight w:val="0"/>
                                          <w:marTop w:val="0"/>
                                          <w:marBottom w:val="0"/>
                                          <w:divBdr>
                                            <w:top w:val="none" w:sz="0" w:space="0" w:color="auto"/>
                                            <w:left w:val="none" w:sz="0" w:space="0" w:color="auto"/>
                                            <w:bottom w:val="none" w:sz="0" w:space="0" w:color="auto"/>
                                            <w:right w:val="none" w:sz="0" w:space="0" w:color="auto"/>
                                          </w:divBdr>
                                          <w:divsChild>
                                            <w:div w:id="1788814564">
                                              <w:marLeft w:val="0"/>
                                              <w:marRight w:val="0"/>
                                              <w:marTop w:val="0"/>
                                              <w:marBottom w:val="0"/>
                                              <w:divBdr>
                                                <w:top w:val="none" w:sz="0" w:space="0" w:color="auto"/>
                                                <w:left w:val="none" w:sz="0" w:space="0" w:color="auto"/>
                                                <w:bottom w:val="none" w:sz="0" w:space="0" w:color="auto"/>
                                                <w:right w:val="none" w:sz="0" w:space="0" w:color="auto"/>
                                              </w:divBdr>
                                              <w:divsChild>
                                                <w:div w:id="8088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100494">
                                  <w:marLeft w:val="480"/>
                                  <w:marRight w:val="480"/>
                                  <w:marTop w:val="100"/>
                                  <w:marBottom w:val="0"/>
                                  <w:divBdr>
                                    <w:top w:val="none" w:sz="0" w:space="0" w:color="auto"/>
                                    <w:left w:val="none" w:sz="0" w:space="0" w:color="auto"/>
                                    <w:bottom w:val="none" w:sz="0" w:space="0" w:color="auto"/>
                                    <w:right w:val="none" w:sz="0" w:space="0" w:color="auto"/>
                                  </w:divBdr>
                                  <w:divsChild>
                                    <w:div w:id="1147361808">
                                      <w:marLeft w:val="0"/>
                                      <w:marRight w:val="0"/>
                                      <w:marTop w:val="0"/>
                                      <w:marBottom w:val="0"/>
                                      <w:divBdr>
                                        <w:top w:val="none" w:sz="0" w:space="0" w:color="auto"/>
                                        <w:left w:val="none" w:sz="0" w:space="0" w:color="auto"/>
                                        <w:bottom w:val="none" w:sz="0" w:space="0" w:color="auto"/>
                                        <w:right w:val="none" w:sz="0" w:space="0" w:color="auto"/>
                                      </w:divBdr>
                                      <w:divsChild>
                                        <w:div w:id="2039963633">
                                          <w:marLeft w:val="0"/>
                                          <w:marRight w:val="0"/>
                                          <w:marTop w:val="0"/>
                                          <w:marBottom w:val="0"/>
                                          <w:divBdr>
                                            <w:top w:val="none" w:sz="0" w:space="0" w:color="auto"/>
                                            <w:left w:val="none" w:sz="0" w:space="0" w:color="auto"/>
                                            <w:bottom w:val="none" w:sz="0" w:space="0" w:color="auto"/>
                                            <w:right w:val="none" w:sz="0" w:space="0" w:color="auto"/>
                                          </w:divBdr>
                                          <w:divsChild>
                                            <w:div w:id="1115952613">
                                              <w:marLeft w:val="0"/>
                                              <w:marRight w:val="0"/>
                                              <w:marTop w:val="60"/>
                                              <w:marBottom w:val="0"/>
                                              <w:divBdr>
                                                <w:top w:val="none" w:sz="0" w:space="0" w:color="auto"/>
                                                <w:left w:val="none" w:sz="0" w:space="0" w:color="auto"/>
                                                <w:bottom w:val="none" w:sz="0" w:space="0" w:color="auto"/>
                                                <w:right w:val="none" w:sz="0" w:space="0" w:color="auto"/>
                                              </w:divBdr>
                                              <w:divsChild>
                                                <w:div w:id="1342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337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so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146D64-8822-4448-8432-2DAB9D4B7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32</Pages>
  <Words>7266</Words>
  <Characters>41417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KORNEEVA</cp:lastModifiedBy>
  <cp:revision>8</cp:revision>
  <cp:lastPrinted>2026-04-02T14:50:00Z</cp:lastPrinted>
  <dcterms:created xsi:type="dcterms:W3CDTF">2026-05-26T15:25:00Z</dcterms:created>
  <dcterms:modified xsi:type="dcterms:W3CDTF">2026-08-25T12:30:00Z</dcterms:modified>
</cp:coreProperties>
</file>