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13" w:rsidRDefault="0084176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74A13" w:rsidRDefault="0084176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74A13" w:rsidRDefault="0084176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информационной кампании и осуществлению процедуры отбора потенциальных участников Молодежного форума Приволжского федерального округа «иВолга» в 2025 году</w:t>
      </w:r>
    </w:p>
    <w:p w:rsidR="00C74A13" w:rsidRDefault="00C74A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A13" w:rsidRDefault="0084176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форума Приволжского федерального округа «иВолга» (далее – Форум) 2025 года являются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молодые люди из субъектов Российской Федерации в возрасте от 14 до 35 лет.</w:t>
      </w:r>
    </w:p>
    <w:p w:rsidR="00C74A13" w:rsidRDefault="0084176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Планируется, что в очном формате Форума примут участие </w:t>
      </w:r>
      <w:r>
        <w:rPr>
          <w:rFonts w:ascii="Times New Roman" w:eastAsia="Calibri" w:hAnsi="Times New Roman" w:cs="Times New Roman"/>
          <w:b/>
          <w:sz w:val="28"/>
          <w:szCs w:val="28"/>
        </w:rPr>
        <w:t>1 400 человек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организаци</w:t>
      </w:r>
      <w:r>
        <w:rPr>
          <w:rFonts w:ascii="Times New Roman" w:hAnsi="Times New Roman" w:cs="Times New Roman"/>
          <w:b/>
          <w:sz w:val="28"/>
          <w:szCs w:val="28"/>
        </w:rPr>
        <w:t>и дофорумной работы по информированию потенциальных участников важно опираться на следующие аспекты:</w:t>
      </w:r>
    </w:p>
    <w:p w:rsidR="00C74A13" w:rsidRDefault="00C74A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A13" w:rsidRDefault="0084176A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Ориентация на содержание Форума и целевые группы участников.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Важно осуществлять информационную кампанию и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взаимодействовать с профильными организациями, у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частники которых совпадают с целевой аудиторией тренинговых профилей Форума. При осуществлении совместной работы по набору участников рекомендуется ставить задачи перед релевантными сообществами, определять их роль и результаты участия в Форуме, совместно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определять участников, которые будут продуктивны и эффективны. 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Подробная информация о распределении целевой аудитории и возможных площадках взаимодействия изложена в Приложении к Методическим рекомендациям.</w:t>
      </w:r>
    </w:p>
    <w:p w:rsidR="00C74A13" w:rsidRDefault="00C74A1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C74A13" w:rsidRDefault="0084176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конкурса при организации качественного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делегации. </w:t>
      </w:r>
    </w:p>
    <w:p w:rsidR="00C74A13" w:rsidRDefault="008417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обеспечить массовое информирование целевой аудитории, создать необходимые условия для регистрации потенциальных участников. Для этого рекомендуем в рамках информа</w:t>
      </w:r>
      <w:r>
        <w:rPr>
          <w:rFonts w:ascii="Times New Roman" w:hAnsi="Times New Roman" w:cs="Times New Roman"/>
          <w:sz w:val="28"/>
          <w:szCs w:val="28"/>
        </w:rPr>
        <w:t>ционной кампании: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определить реестр организаций и объединений, члены которых совпадают с целевой аудиторией Форума; назначить ответственных за взаимодействие; организовать информирование целевой аудитории: размещение информации в профильных группах сети ин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тернет, проведение информационных встреч – презентаций Форума;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использовать механики, обеспечивающие массовую регистрацию: например, при проведении массовых информационных встреч – презентаций Форума создать условия для регистрации участников (обеспечить 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аличие компьютеров с доступом в интернет, а также волонтеров, помогающих осуществить регистрацию); 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на регулярной основе размещать информацию в социальных сетях;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 работе в социальных сетях использовать таргетированную рекламу для целевых аудиторий Форум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осуществлять сегментирование текстового и визуального контента для целевой аудитории;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осуществлять регулярный мониторинг регистрации, размещения информации через социальные сети и ответственных в организациях.</w:t>
      </w:r>
    </w:p>
    <w:p w:rsidR="00C74A13" w:rsidRDefault="00C74A13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C74A13" w:rsidRDefault="0084176A">
      <w:pPr>
        <w:pStyle w:val="afd"/>
        <w:tabs>
          <w:tab w:val="left" w:pos="993"/>
        </w:tabs>
        <w:spacing w:line="360" w:lineRule="auto"/>
        <w:ind w:left="0" w:firstLine="720"/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Отбор участников проводится Дирекцией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согласно поданным заявкам на конкурсной основе, на основании оценки заполненной анкеты участника по следующим критериям: </w:t>
      </w:r>
    </w:p>
    <w:p w:rsidR="00C74A13" w:rsidRDefault="0084176A">
      <w:pPr>
        <w:spacing w:line="360" w:lineRule="auto"/>
        <w:ind w:firstLine="35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соответствие требованиям участия в Форуме и выбранном профиле; </w:t>
      </w:r>
    </w:p>
    <w:p w:rsidR="00C74A13" w:rsidRDefault="0084176A">
      <w:pPr>
        <w:spacing w:line="360" w:lineRule="auto"/>
        <w:ind w:firstLine="35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– информативность представленных сведений, полнота заполнения заявк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и; </w:t>
      </w:r>
    </w:p>
    <w:p w:rsidR="00C74A13" w:rsidRDefault="0084176A">
      <w:pPr>
        <w:spacing w:line="360" w:lineRule="auto"/>
        <w:ind w:firstLine="35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– социальная активность и общественная польза: личные достижения в общественной и профессиональной деятельности; </w:t>
      </w:r>
    </w:p>
    <w:p w:rsidR="00C74A13" w:rsidRDefault="0084176A">
      <w:pPr>
        <w:spacing w:line="360" w:lineRule="auto"/>
        <w:ind w:firstLine="35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– мотивация к участию в Форуме и понимание дальнейшего личностного развития: применение полученных знаний и навыков в рамках Форума в дальнейшей профессиональной и общественной деятельности.</w:t>
      </w:r>
    </w:p>
    <w:p w:rsidR="00C74A13" w:rsidRDefault="00841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13" w:rsidRDefault="0084176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 организации дофорумной работы необходимо учитывать, что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заезде каждый участник Форума должен иметь при себе: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паспорт (оригинал); 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полис </w:t>
      </w:r>
      <w:r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(оригинал);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справки от врача (допуск для занятий спортом и туризмом, проживания в полевых условиях): форма 86-У или иная форма,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предусмотренная законодательством;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снаряжение и личный инвентарь согласно Приложению 1 к Положению о Молодежном форуме Приволжского федерального округа «иВолга» – 2025.</w:t>
      </w:r>
    </w:p>
    <w:p w:rsidR="00C74A13" w:rsidRDefault="0084176A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Для участников в возрасте 14-17 лет дополнительно:  </w:t>
      </w:r>
    </w:p>
    <w:p w:rsidR="00C74A13" w:rsidRDefault="0084176A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−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заявление от родителя (законног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 представителя) на участие в активных видах деятельности в двух экземплярах;  </w:t>
      </w:r>
    </w:p>
    <w:p w:rsidR="00C74A13" w:rsidRDefault="0084176A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−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медицинская карта установленного образца (форма № 079 У), выданная медицинской организацией не более чем за 10 дней до отъезда участника; </w:t>
      </w:r>
    </w:p>
    <w:p w:rsidR="00C74A13" w:rsidRDefault="0084176A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−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справка о санитарно-эпидемиологич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еском окружении, выданная не ранее, чем за три дня до выезда;  </w:t>
      </w:r>
    </w:p>
    <w:p w:rsidR="00C74A13" w:rsidRDefault="0084176A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−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информированное добровольное согласие от родителя (законного представителя) участника на медицинское вмешательство;  </w:t>
      </w:r>
    </w:p>
    <w:p w:rsidR="00C74A13" w:rsidRDefault="0084176A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−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копия страхового номера индивидуального лицевого счета (СНИЛС);  </w:t>
      </w:r>
    </w:p>
    <w:p w:rsidR="00C74A13" w:rsidRDefault="0084176A">
      <w:pPr>
        <w:pStyle w:val="afd"/>
        <w:tabs>
          <w:tab w:val="left" w:pos="993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−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нотариально заверенная доверенность на самостоятельное передвижение обучающегося по территории РФ, в случае самостоятельного приезда/отъезда.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рамках дофорумной работы необходимо информировать участников: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 бытовых</w:t>
      </w:r>
      <w:r>
        <w:rPr>
          <w:rFonts w:ascii="Times New Roman" w:hAnsi="Times New Roman" w:cs="Times New Roman"/>
          <w:sz w:val="28"/>
          <w:szCs w:val="28"/>
        </w:rPr>
        <w:t xml:space="preserve"> условиях пребывания в пери</w:t>
      </w:r>
      <w:r>
        <w:rPr>
          <w:rFonts w:ascii="Times New Roman" w:hAnsi="Times New Roman" w:cs="Times New Roman"/>
          <w:sz w:val="28"/>
          <w:szCs w:val="28"/>
        </w:rPr>
        <w:t>од проведения Форума;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 невозможности краткосрочных выездов с площадки проведения Форума;</w:t>
      </w:r>
    </w:p>
    <w:p w:rsidR="00C74A13" w:rsidRDefault="0084176A">
      <w:pPr>
        <w:pStyle w:val="afd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о необходимости соблюдения санитарно-эпидемиологических рекомендаций Роспотребнадзора в период проведения Форума.</w:t>
      </w:r>
    </w:p>
    <w:p w:rsidR="00C74A13" w:rsidRDefault="00C74A1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4A13" w:rsidRDefault="0084176A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Регистрация участников Форума.</w:t>
      </w:r>
    </w:p>
    <w:p w:rsidR="00C74A13" w:rsidRDefault="0084176A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</w:t>
      </w:r>
      <w:r>
        <w:rPr>
          <w:rFonts w:ascii="Times New Roman" w:hAnsi="Times New Roman" w:cs="Times New Roman"/>
          <w:sz w:val="28"/>
          <w:szCs w:val="28"/>
        </w:rPr>
        <w:t>ов осуществляется в период с 25 апреля по 30 мая 2025 года (включительно) на платформе «Росмолодежь.События» (events.myrosmol.ru).</w:t>
      </w:r>
    </w:p>
    <w:p w:rsidR="00C74A13" w:rsidRDefault="0084176A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инструкция процесса регистрации изложена в документе «Алгоритм регистрации на Молодежный форум Приволжского федерал</w:t>
      </w:r>
      <w:r>
        <w:rPr>
          <w:rFonts w:ascii="Times New Roman" w:hAnsi="Times New Roman" w:cs="Times New Roman"/>
          <w:sz w:val="28"/>
          <w:szCs w:val="28"/>
        </w:rPr>
        <w:t>ьного округа «иВолга» в 2025 году» (Приложение 2).</w:t>
      </w:r>
    </w:p>
    <w:p w:rsidR="00C74A13" w:rsidRDefault="0084176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внимательно отнестись к неизменяемым после регистрации данным:</w:t>
      </w:r>
    </w:p>
    <w:p w:rsidR="00C74A13" w:rsidRDefault="0084176A">
      <w:pPr>
        <w:pStyle w:val="af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C74A13" w:rsidRDefault="0084176A">
      <w:pPr>
        <w:pStyle w:val="af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C74A13" w:rsidRDefault="0084176A">
      <w:pPr>
        <w:pStyle w:val="af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C74A13" w:rsidRDefault="0084176A">
      <w:pPr>
        <w:pStyle w:val="af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проживания;</w:t>
      </w:r>
    </w:p>
    <w:p w:rsidR="00C74A13" w:rsidRDefault="0084176A">
      <w:pPr>
        <w:pStyle w:val="af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C74A13" w:rsidRDefault="0084176A">
      <w:pPr>
        <w:pStyle w:val="af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тренинговый профиль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4A13" w:rsidRDefault="0084176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Если данные внесены некорректно – это увеличивает длительность аккредитации по приезде на Форум.</w:t>
      </w:r>
    </w:p>
    <w:p w:rsidR="00C74A13" w:rsidRDefault="0084176A">
      <w:pPr>
        <w:pStyle w:val="-31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Организация процедуры </w:t>
      </w:r>
      <w:r>
        <w:rPr>
          <w:rFonts w:ascii="Times New Roman" w:hAnsi="Times New Roman"/>
          <w:color w:val="000000" w:themeColor="text1"/>
          <w:sz w:val="28"/>
          <w:szCs w:val="28"/>
        </w:rPr>
        <w:t>отбора осуществляется в период с 01 по 24 июня 2025 года. Отбор Самарской делегации для участия в Форуме осуществляется на основании рейт</w:t>
      </w:r>
      <w:r>
        <w:rPr>
          <w:rFonts w:ascii="Times New Roman" w:hAnsi="Times New Roman"/>
          <w:color w:val="000000" w:themeColor="text1"/>
          <w:sz w:val="28"/>
          <w:szCs w:val="28"/>
        </w:rPr>
        <w:t>инга, сформированного в результате оценки анкеты (мотивационной формы) представителями Дирекции Форума.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кандидат при регистрации не заполнил анкету (не полностью заполнил анкету), он не будет отобран на Форум. Заявки, поданные претендентами на участие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Форуме, не соответствующие критериям отбора, указанным в п. 5.11. Положения, не допускаются к рассмотрению и отбору Дирекцией Форума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Если кандидат ошибся в выборе тренингового профиля, он будет отобран на смену, указанную при регистрации. Тренинговый пр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офиль изменить невозможно.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Особые условия отбора для отдельных направлений Форума:</w:t>
      </w:r>
    </w:p>
    <w:p w:rsidR="00C74A13" w:rsidRDefault="008417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«Инклюзивный городок». Участники данного направления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регистрируются в обычном порядке на сайте ФГАИС «Молодежь России»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период с 25 апреля по 30 мая. Однако в период с 1 по 15 июня в процессе отбора региональных делегаций для потенциальных участников Дирекцией форума будут проведены серии индивидуальных и групповых собеседований.</w:t>
      </w:r>
    </w:p>
    <w:p w:rsidR="00C74A13" w:rsidRDefault="00C74A1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74A13" w:rsidRDefault="0084176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проектами.</w:t>
      </w:r>
    </w:p>
    <w:p w:rsidR="00C74A13" w:rsidRDefault="0084176A">
      <w:pPr>
        <w:pStyle w:val="-31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Отдельно напоминаем,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что 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в 2025 году проект не является критерием отбора на Форум при регистрации в АИС «Молодежь России».</w:t>
      </w:r>
    </w:p>
    <w:p w:rsidR="00C74A13" w:rsidRDefault="0084176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Дофорумная работа над проектами помогает выявить продуктивных и качественных участников. Рекомендуем проводить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собственные мероприятия по работе с проектными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заявками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</w:t>
      </w:r>
    </w:p>
    <w:p w:rsidR="00C74A13" w:rsidRDefault="0084176A">
      <w:pPr>
        <w:pStyle w:val="afd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консультация по выбору темы проектов;</w:t>
      </w:r>
    </w:p>
    <w:p w:rsidR="00C74A13" w:rsidRDefault="0084176A">
      <w:pPr>
        <w:pStyle w:val="afd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методическое сопровождение по оформлению заявки;</w:t>
      </w:r>
    </w:p>
    <w:p w:rsidR="00C74A13" w:rsidRDefault="0084176A">
      <w:pPr>
        <w:pStyle w:val="afd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участие в проектных марафонах, организуемых Дирекцией Форума; </w:t>
      </w:r>
    </w:p>
    <w:p w:rsidR="00C74A13" w:rsidRDefault="0084176A">
      <w:pPr>
        <w:pStyle w:val="afd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организация региональных проектных марафонов по п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одготовке проектов, конкурсов и т.д.</w:t>
      </w:r>
    </w:p>
    <w:p w:rsidR="00C74A13" w:rsidRDefault="0084176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заявочной кампании Форума и формирования делегации</w:t>
      </w:r>
    </w:p>
    <w:tbl>
      <w:tblPr>
        <w:tblStyle w:val="afc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6821"/>
      </w:tblGrid>
      <w:tr w:rsidR="00C74A13">
        <w:tc>
          <w:tcPr>
            <w:tcW w:w="2836" w:type="dxa"/>
          </w:tcPr>
          <w:p w:rsidR="00C74A13" w:rsidRDefault="008417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– 30 мая</w:t>
            </w:r>
          </w:p>
        </w:tc>
        <w:tc>
          <w:tcPr>
            <w:tcW w:w="6821" w:type="dxa"/>
          </w:tcPr>
          <w:p w:rsidR="00C74A13" w:rsidRDefault="008417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кампания, регистрация потенциальных резидентов на платформе «Росмолодежь.События» (events.myrosmol.ru)</w:t>
            </w:r>
          </w:p>
        </w:tc>
      </w:tr>
      <w:tr w:rsidR="00C74A13">
        <w:tc>
          <w:tcPr>
            <w:tcW w:w="2836" w:type="dxa"/>
          </w:tcPr>
          <w:p w:rsidR="00C74A13" w:rsidRDefault="008417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– 24 июня</w:t>
            </w:r>
          </w:p>
        </w:tc>
        <w:tc>
          <w:tcPr>
            <w:tcW w:w="6821" w:type="dxa"/>
          </w:tcPr>
          <w:p w:rsidR="00C74A13" w:rsidRDefault="008417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региональных делегаций и формирование списка резидентов Форума</w:t>
            </w:r>
          </w:p>
        </w:tc>
      </w:tr>
      <w:tr w:rsidR="00C74A13">
        <w:trPr>
          <w:trHeight w:val="1395"/>
        </w:trPr>
        <w:tc>
          <w:tcPr>
            <w:tcW w:w="2836" w:type="dxa"/>
          </w:tcPr>
          <w:p w:rsidR="00C74A13" w:rsidRDefault="008417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6821" w:type="dxa"/>
          </w:tcPr>
          <w:p w:rsidR="00C74A13" w:rsidRDefault="008417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Дирекцией Форума списка Самарской делегации после осуществления проверки регистрации резидентов в ФГАИС «Молодежь России» (через платформу «Росмолодежь.События»).</w:t>
            </w:r>
          </w:p>
        </w:tc>
      </w:tr>
    </w:tbl>
    <w:p w:rsidR="00C74A13" w:rsidRDefault="00C74A13">
      <w:pPr>
        <w:rPr>
          <w:rFonts w:ascii="Times New Roman" w:hAnsi="Times New Roman" w:cs="Times New Roman"/>
          <w:b/>
          <w:sz w:val="28"/>
          <w:szCs w:val="28"/>
        </w:rPr>
      </w:pPr>
    </w:p>
    <w:p w:rsidR="00C74A13" w:rsidRDefault="008417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C74A13" w:rsidRDefault="0084176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4A13" w:rsidRDefault="0084176A">
      <w:pPr>
        <w:keepNext/>
        <w:keepLines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bookmarkStart w:id="1" w:name="_l4g55c7ae79w"/>
      <w:bookmarkEnd w:id="1"/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ИНФОРМАЦИЯ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/>
        <w:t xml:space="preserve"> о целевых аудиториях тренинговых профилей 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/>
        <w:t xml:space="preserve">Молодежного форума Приволжского федерального округа «иВолга» </w:t>
      </w:r>
    </w:p>
    <w:p w:rsidR="00C74A13" w:rsidRDefault="0084176A">
      <w:pPr>
        <w:keepNext/>
        <w:keepLines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 2025 году</w:t>
      </w:r>
    </w:p>
    <w:p w:rsidR="00C74A13" w:rsidRDefault="00C74A13">
      <w:pPr>
        <w:rPr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87"/>
        <w:gridCol w:w="2118"/>
        <w:gridCol w:w="4294"/>
        <w:gridCol w:w="2140"/>
      </w:tblGrid>
      <w:tr w:rsidR="00C74A13">
        <w:tc>
          <w:tcPr>
            <w:tcW w:w="817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126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Наименование профильного</w:t>
            </w: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направления</w:t>
            </w: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before="5" w:line="235" w:lineRule="auto"/>
              <w:ind w:left="32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рамках игровой модели Форума, целевая аудитория,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соорганизаторы</w:t>
            </w:r>
          </w:p>
        </w:tc>
        <w:tc>
          <w:tcPr>
            <w:tcW w:w="2140" w:type="dxa"/>
          </w:tcPr>
          <w:p w:rsidR="00C74A13" w:rsidRDefault="0084176A">
            <w:pPr>
              <w:pStyle w:val="TableParagraph"/>
              <w:spacing w:before="5" w:line="235" w:lineRule="auto"/>
              <w:ind w:left="337" w:right="3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(чел.)</w:t>
            </w:r>
          </w:p>
        </w:tc>
      </w:tr>
      <w:tr w:rsidR="00C74A13">
        <w:tc>
          <w:tcPr>
            <w:tcW w:w="817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Наука</w:t>
            </w:r>
          </w:p>
        </w:tc>
        <w:tc>
          <w:tcPr>
            <w:tcW w:w="4482" w:type="dxa"/>
          </w:tcPr>
          <w:p w:rsidR="00C74A13" w:rsidRDefault="0084176A">
            <w:pPr>
              <w:rPr>
                <w:rFonts w:ascii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u w:val="single"/>
                <w:lang w:eastAsia="ru-RU"/>
              </w:rPr>
              <w:t>Категории участников:</w:t>
            </w:r>
          </w:p>
          <w:p w:rsidR="00C74A13" w:rsidRDefault="0084176A">
            <w:pPr>
              <w:pStyle w:val="TableParagraph"/>
              <w:spacing w:before="5" w:line="235" w:lineRule="auto"/>
              <w:ind w:left="112" w:right="94"/>
              <w:jc w:val="center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специалисты научных лабораторий в возрасте 14-35 лет.</w:t>
            </w:r>
          </w:p>
          <w:p w:rsidR="00C74A13" w:rsidRDefault="00C74A13">
            <w:pPr>
              <w:pStyle w:val="TableParagraph"/>
              <w:spacing w:before="5" w:line="235" w:lineRule="auto"/>
              <w:ind w:left="112" w:right="94"/>
              <w:jc w:val="center"/>
              <w:rPr>
                <w:sz w:val="24"/>
              </w:rPr>
            </w:pPr>
          </w:p>
          <w:p w:rsidR="00C74A13" w:rsidRDefault="0084176A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u w:val="single"/>
              </w:rPr>
              <w:t>В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u w:val="single"/>
              </w:rPr>
              <w:t>рамках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u w:val="single"/>
              </w:rPr>
              <w:t>игровой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u w:val="single"/>
              </w:rPr>
              <w:t>модели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Форума участникам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профиля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будет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предложено </w:t>
            </w:r>
            <w:r>
              <w:rPr>
                <w:rFonts w:ascii="Times New Roman" w:hAnsi="Times New Roman" w:cs="Times New Roman"/>
              </w:rPr>
              <w:t>восстановить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утерянные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научные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исследования посредством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решения реальных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</w:t>
            </w:r>
            <w:r>
              <w:rPr>
                <w:rFonts w:ascii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рамках одного или нескольких научных направлений.</w:t>
            </w:r>
          </w:p>
          <w:p w:rsidR="00C74A13" w:rsidRDefault="0084176A">
            <w:pPr>
              <w:pStyle w:val="TableParagraph"/>
              <w:ind w:right="81" w:firstLine="4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образовательной программы</w:t>
            </w:r>
            <w:r>
              <w:rPr>
                <w:sz w:val="24"/>
              </w:rPr>
              <w:t xml:space="preserve"> участники прослушают научно-популярные лекции на стыке нескольких научных направлений,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32"/>
                <w:sz w:val="24"/>
              </w:rPr>
              <w:t xml:space="preserve"> 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современными</w:t>
            </w:r>
          </w:p>
          <w:p w:rsidR="00C74A13" w:rsidRDefault="0084176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учеными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достижениями.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профиле: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200</w:t>
            </w:r>
          </w:p>
        </w:tc>
      </w:tr>
      <w:tr w:rsidR="00C74A13">
        <w:tc>
          <w:tcPr>
            <w:tcW w:w="817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 xml:space="preserve">IT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и цифровые технологии</w:t>
            </w: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before="1" w:line="273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«Киберспорт»</w:t>
            </w:r>
          </w:p>
          <w:p w:rsidR="00C74A13" w:rsidRDefault="0084176A">
            <w:pPr>
              <w:pStyle w:val="TableParagraph"/>
              <w:spacing w:before="1" w:line="273" w:lineRule="exact"/>
              <w:rPr>
                <w:b/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spacing w:before="1" w:line="273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14-35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занимающиеся </w:t>
            </w:r>
            <w:r>
              <w:rPr>
                <w:spacing w:val="-2"/>
                <w:sz w:val="24"/>
              </w:rPr>
              <w:t>киберспортом.</w:t>
            </w:r>
          </w:p>
          <w:p w:rsidR="00C74A13" w:rsidRDefault="00C74A13">
            <w:pPr>
              <w:pStyle w:val="TableParagraph"/>
              <w:spacing w:before="13" w:line="235" w:lineRule="auto"/>
              <w:ind w:left="112" w:firstLine="210"/>
              <w:rPr>
                <w:sz w:val="24"/>
              </w:rPr>
            </w:pPr>
          </w:p>
          <w:p w:rsidR="00C74A13" w:rsidRDefault="0084176A">
            <w:pPr>
              <w:pStyle w:val="TableParagraph"/>
              <w:tabs>
                <w:tab w:val="left" w:pos="1568"/>
                <w:tab w:val="left" w:pos="3637"/>
              </w:tabs>
              <w:spacing w:line="237" w:lineRule="auto"/>
              <w:ind w:right="79" w:firstLine="4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игровой модели</w:t>
            </w:r>
            <w:r>
              <w:rPr>
                <w:sz w:val="24"/>
              </w:rPr>
              <w:t xml:space="preserve"> Форума участникам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 предложено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прохождения </w:t>
            </w:r>
            <w:r>
              <w:rPr>
                <w:sz w:val="24"/>
              </w:rPr>
              <w:t>киберспортивных соревнований и различных уровней компьютерных игр.</w:t>
            </w:r>
          </w:p>
          <w:p w:rsidR="00C74A13" w:rsidRDefault="0084176A">
            <w:pPr>
              <w:pStyle w:val="TableParagraph"/>
              <w:tabs>
                <w:tab w:val="left" w:pos="4077"/>
              </w:tabs>
              <w:spacing w:before="13" w:line="242" w:lineRule="auto"/>
              <w:ind w:right="82" w:firstLine="4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Образовательная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позволит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частникам познакомиться с современными технологиями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киберспорта,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новыми направлениями.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before="1" w:line="273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«Кибербезопасность»</w:t>
            </w:r>
          </w:p>
          <w:p w:rsidR="00C74A13" w:rsidRDefault="0084176A">
            <w:pPr>
              <w:pStyle w:val="TableParagraph"/>
              <w:spacing w:line="273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spacing w:before="13" w:line="235" w:lineRule="auto"/>
              <w:ind w:left="112" w:firstLine="210"/>
              <w:jc w:val="center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14-35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занимающиеся </w:t>
            </w:r>
            <w:r>
              <w:rPr>
                <w:spacing w:val="-2"/>
                <w:sz w:val="24"/>
              </w:rPr>
              <w:t>программированием.</w:t>
            </w:r>
          </w:p>
          <w:p w:rsidR="00C74A13" w:rsidRDefault="00C74A13">
            <w:pPr>
              <w:pStyle w:val="TableParagraph"/>
              <w:spacing w:before="5"/>
              <w:rPr>
                <w:sz w:val="24"/>
              </w:rPr>
            </w:pPr>
          </w:p>
          <w:p w:rsidR="00C74A13" w:rsidRDefault="0084176A">
            <w:pPr>
              <w:pStyle w:val="TableParagraph"/>
              <w:ind w:left="34" w:right="79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игровой модели</w:t>
            </w:r>
            <w:r>
              <w:rPr>
                <w:sz w:val="24"/>
              </w:rPr>
              <w:t xml:space="preserve"> Форума участникам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будет </w:t>
            </w:r>
            <w:r>
              <w:rPr>
                <w:sz w:val="24"/>
              </w:rPr>
              <w:lastRenderedPageBreak/>
              <w:t>предложено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 задачи по распознаванию потенциально опасного контента, фейковых материалов и 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сетевой игровой безопасности участников </w:t>
            </w:r>
            <w:r>
              <w:rPr>
                <w:spacing w:val="-2"/>
                <w:sz w:val="24"/>
              </w:rPr>
              <w:t>Форума.</w:t>
            </w:r>
          </w:p>
          <w:p w:rsidR="00C74A13" w:rsidRDefault="0084176A">
            <w:pPr>
              <w:pStyle w:val="TableParagraph"/>
              <w:spacing w:before="7" w:line="237" w:lineRule="auto"/>
              <w:ind w:left="34" w:right="77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Образовательная программа</w:t>
            </w:r>
            <w:r>
              <w:rPr>
                <w:sz w:val="24"/>
              </w:rPr>
              <w:t xml:space="preserve"> профиля позволит участникам познакомиться с современными подходами к обеспечению информационной безопасности, актуальные схемы мошенничества и возможностях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предупреждения.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профиле: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170</w:t>
            </w:r>
          </w:p>
        </w:tc>
      </w:tr>
      <w:tr w:rsidR="00C74A13">
        <w:tc>
          <w:tcPr>
            <w:tcW w:w="817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3. </w:t>
            </w:r>
          </w:p>
        </w:tc>
        <w:tc>
          <w:tcPr>
            <w:tcW w:w="2126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Патриотизм</w:t>
            </w: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before="1" w:line="273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«Хранители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истории»</w:t>
            </w:r>
          </w:p>
          <w:p w:rsidR="00C74A13" w:rsidRDefault="0084176A">
            <w:pPr>
              <w:pStyle w:val="TableParagraph"/>
              <w:spacing w:line="273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spacing w:before="10" w:line="242" w:lineRule="auto"/>
              <w:ind w:left="112" w:right="91" w:firstLine="21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воспитанники военно-патриотических и поисковых клубов, клубов исторической </w:t>
            </w:r>
            <w:r>
              <w:rPr>
                <w:spacing w:val="-2"/>
                <w:sz w:val="24"/>
              </w:rPr>
              <w:t>реконструкции.</w:t>
            </w:r>
          </w:p>
          <w:p w:rsidR="00C74A13" w:rsidRDefault="00C74A13">
            <w:pPr>
              <w:pStyle w:val="TableParagraph"/>
              <w:spacing w:before="10" w:line="242" w:lineRule="auto"/>
              <w:ind w:left="112" w:right="91" w:firstLine="210"/>
              <w:jc w:val="center"/>
              <w:rPr>
                <w:sz w:val="24"/>
              </w:rPr>
            </w:pPr>
          </w:p>
          <w:p w:rsidR="00C74A13" w:rsidRDefault="0084176A">
            <w:pPr>
              <w:pStyle w:val="TableParagraph"/>
              <w:spacing w:before="1"/>
              <w:ind w:left="34" w:right="89" w:firstLine="425"/>
              <w:jc w:val="both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В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рамках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игровой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модели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Форума участникам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предложено</w:t>
            </w:r>
            <w:r>
              <w:rPr>
                <w:sz w:val="24"/>
              </w:rPr>
              <w:t xml:space="preserve"> восстановить исторические и архивные документы,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воссоздать 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событий, изучить биографии и истории героев ВОВ, а также героев-участников СВО.</w:t>
            </w:r>
          </w:p>
          <w:p w:rsidR="00C74A13" w:rsidRDefault="0084176A">
            <w:pPr>
              <w:pStyle w:val="TableParagraph"/>
              <w:spacing w:line="242" w:lineRule="auto"/>
              <w:ind w:left="34" w:right="82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образовательной программы</w:t>
            </w:r>
            <w:r>
              <w:rPr>
                <w:sz w:val="24"/>
              </w:rPr>
              <w:t xml:space="preserve"> участники научатся составлять биографии, работать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различными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источниками </w:t>
            </w:r>
            <w:r>
              <w:rPr>
                <w:sz w:val="24"/>
              </w:rPr>
              <w:t>информации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before="1" w:line="273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«Защитники»</w:t>
            </w:r>
          </w:p>
          <w:p w:rsidR="00C74A13" w:rsidRDefault="0084176A">
            <w:pPr>
              <w:pStyle w:val="TableParagraph"/>
              <w:spacing w:line="273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tabs>
                <w:tab w:val="left" w:pos="2556"/>
              </w:tabs>
              <w:spacing w:before="11" w:line="237" w:lineRule="auto"/>
              <w:ind w:left="112" w:right="84" w:firstLine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военно-патриотических </w:t>
            </w:r>
            <w:r>
              <w:rPr>
                <w:sz w:val="24"/>
              </w:rPr>
              <w:t xml:space="preserve">клубов, студенты учебных заведений по военному и силовому профилю, будущие и действующие сотрудники военных и силовых </w:t>
            </w:r>
            <w:r>
              <w:rPr>
                <w:spacing w:val="-2"/>
                <w:sz w:val="24"/>
              </w:rPr>
              <w:t>ведомств.</w:t>
            </w:r>
          </w:p>
          <w:p w:rsidR="00C74A13" w:rsidRDefault="00C74A13">
            <w:pPr>
              <w:pStyle w:val="TableParagraph"/>
              <w:spacing w:before="7"/>
              <w:jc w:val="center"/>
              <w:rPr>
                <w:sz w:val="24"/>
              </w:rPr>
            </w:pPr>
          </w:p>
          <w:p w:rsidR="00C74A13" w:rsidRDefault="0084176A">
            <w:pPr>
              <w:pStyle w:val="TableParagraph"/>
              <w:spacing w:line="242" w:lineRule="auto"/>
              <w:ind w:right="79" w:firstLine="4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игровой модели</w:t>
            </w:r>
            <w:r>
              <w:rPr>
                <w:sz w:val="24"/>
              </w:rPr>
              <w:t xml:space="preserve"> Форума участникам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 предложено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 задачи по обеспечению безопасности участников посредством проведения тактических занятий.</w:t>
            </w:r>
          </w:p>
          <w:p w:rsidR="00C74A13" w:rsidRDefault="0084176A">
            <w:pPr>
              <w:pStyle w:val="TableParagraph"/>
              <w:spacing w:line="242" w:lineRule="auto"/>
              <w:ind w:right="87" w:firstLine="4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образовательной программы</w:t>
            </w:r>
            <w:r>
              <w:rPr>
                <w:sz w:val="24"/>
              </w:rPr>
              <w:t xml:space="preserve"> участники познакомятся с современными технологиями,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пройдут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профиле: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280</w:t>
            </w:r>
          </w:p>
        </w:tc>
      </w:tr>
      <w:tr w:rsidR="00C74A13">
        <w:tc>
          <w:tcPr>
            <w:tcW w:w="817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Культура и искусство</w:t>
            </w: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before="1" w:line="273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«Искусствоведение»</w:t>
            </w:r>
          </w:p>
          <w:p w:rsidR="00C74A13" w:rsidRDefault="0084176A">
            <w:pPr>
              <w:pStyle w:val="TableParagraph"/>
              <w:spacing w:line="273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spacing w:before="11" w:line="237" w:lineRule="auto"/>
              <w:ind w:left="112" w:right="90" w:firstLine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молодые люди, увлеченные изучением и сохранением культурного наследия, студенты профильных направлений, молодые музейные сотрудники, молодые педагоги в области </w:t>
            </w:r>
            <w:r>
              <w:rPr>
                <w:spacing w:val="-2"/>
                <w:sz w:val="24"/>
              </w:rPr>
              <w:t>искусства.</w:t>
            </w:r>
          </w:p>
          <w:p w:rsidR="00C74A13" w:rsidRDefault="00C74A13">
            <w:pPr>
              <w:pStyle w:val="TableParagraph"/>
              <w:spacing w:before="7"/>
              <w:rPr>
                <w:sz w:val="24"/>
              </w:rPr>
            </w:pPr>
          </w:p>
          <w:p w:rsidR="00C74A13" w:rsidRDefault="0084176A">
            <w:pPr>
              <w:pStyle w:val="TableParagraph"/>
              <w:tabs>
                <w:tab w:val="left" w:pos="1732"/>
              </w:tabs>
              <w:spacing w:line="242" w:lineRule="auto"/>
              <w:ind w:left="34" w:right="79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игровой модели</w:t>
            </w:r>
            <w:r>
              <w:rPr>
                <w:sz w:val="24"/>
              </w:rPr>
              <w:t xml:space="preserve"> Форума участникам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 предложено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задачи по сохранению объектов культурного </w:t>
            </w:r>
            <w:r>
              <w:rPr>
                <w:spacing w:val="-2"/>
                <w:sz w:val="24"/>
              </w:rPr>
              <w:t>наследия,</w:t>
            </w:r>
            <w:r>
              <w:rPr>
                <w:sz w:val="24"/>
              </w:rPr>
              <w:t xml:space="preserve"> определению культурного национального кода.</w:t>
            </w:r>
          </w:p>
          <w:p w:rsidR="00C74A13" w:rsidRDefault="0084176A">
            <w:pPr>
              <w:pStyle w:val="TableParagraph"/>
              <w:ind w:left="34" w:right="88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образовательной программы</w:t>
            </w:r>
            <w:r>
              <w:rPr>
                <w:sz w:val="24"/>
              </w:rPr>
              <w:t xml:space="preserve"> участники познакомятся с современными технологиями реставрации, пообщаются с современными деятелями культуры и искусст</w:t>
            </w:r>
            <w:r>
              <w:rPr>
                <w:sz w:val="24"/>
              </w:rPr>
              <w:t>ва, примут участие в сессиях по 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регионов </w:t>
            </w:r>
            <w:r>
              <w:rPr>
                <w:sz w:val="24"/>
              </w:rPr>
              <w:t>Приволжского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line="262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«Творчество»</w:t>
            </w:r>
          </w:p>
          <w:p w:rsidR="00C74A13" w:rsidRDefault="0084176A">
            <w:pPr>
              <w:pStyle w:val="TableParagraph"/>
              <w:spacing w:line="262" w:lineRule="exact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spacing w:line="242" w:lineRule="auto"/>
              <w:ind w:left="112" w:right="91" w:firstLine="210"/>
              <w:jc w:val="center"/>
              <w:rPr>
                <w:sz w:val="24"/>
              </w:rPr>
            </w:pPr>
            <w:r>
              <w:rPr>
                <w:sz w:val="24"/>
              </w:rPr>
              <w:t>молодые люди, занимающиеся различными видами творчества: музыкальное, театральное, хореографическое и др.</w:t>
            </w:r>
          </w:p>
          <w:p w:rsidR="00C74A13" w:rsidRDefault="00C74A13">
            <w:pPr>
              <w:pStyle w:val="TableParagraph"/>
              <w:spacing w:line="242" w:lineRule="auto"/>
              <w:ind w:left="112" w:right="91" w:firstLine="210"/>
              <w:jc w:val="center"/>
              <w:rPr>
                <w:sz w:val="24"/>
              </w:rPr>
            </w:pPr>
          </w:p>
          <w:p w:rsidR="00C74A13" w:rsidRDefault="0084176A">
            <w:pPr>
              <w:pStyle w:val="TableParagraph"/>
              <w:spacing w:before="1" w:line="242" w:lineRule="auto"/>
              <w:ind w:left="34" w:right="88" w:firstLine="425"/>
              <w:jc w:val="both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В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рамках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игровой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модели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Форума </w:t>
            </w:r>
            <w:r>
              <w:rPr>
                <w:sz w:val="24"/>
              </w:rPr>
              <w:t>участникам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создать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различные творческие продукты, которые будут отражать особенности игрового мира и соответствовать игровой реальности.</w:t>
            </w:r>
          </w:p>
          <w:p w:rsidR="00C74A13" w:rsidRDefault="0084176A">
            <w:pPr>
              <w:pStyle w:val="TableParagraph"/>
              <w:spacing w:line="242" w:lineRule="auto"/>
              <w:ind w:left="34" w:right="85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образовательной программы</w:t>
            </w:r>
            <w:r>
              <w:rPr>
                <w:sz w:val="24"/>
              </w:rPr>
              <w:t xml:space="preserve"> участники встретятся с различными деятелями культуры и искусства, примут участие в различных мастер-кла</w:t>
            </w:r>
            <w:r>
              <w:rPr>
                <w:sz w:val="24"/>
              </w:rPr>
              <w:t>ссах, а также станут соорганизаторами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активностей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Самара.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профиле: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270</w:t>
            </w:r>
          </w:p>
        </w:tc>
      </w:tr>
      <w:tr w:rsidR="00C74A13">
        <w:tc>
          <w:tcPr>
            <w:tcW w:w="817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2126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Служба спасения</w:t>
            </w: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line="262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tabs>
                <w:tab w:val="left" w:pos="1373"/>
                <w:tab w:val="left" w:pos="3547"/>
                <w:tab w:val="left" w:pos="4934"/>
              </w:tabs>
              <w:spacing w:before="14" w:line="235" w:lineRule="auto"/>
              <w:ind w:left="112" w:right="75" w:firstLine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поисково</w:t>
            </w:r>
            <w:r>
              <w:rPr>
                <w:sz w:val="24"/>
              </w:rPr>
              <w:t>-спасательных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спасатели.</w:t>
            </w:r>
          </w:p>
          <w:p w:rsidR="00C74A13" w:rsidRDefault="00C74A13">
            <w:pPr>
              <w:pStyle w:val="TableParagraph"/>
              <w:spacing w:before="4"/>
              <w:rPr>
                <w:sz w:val="24"/>
              </w:rPr>
            </w:pPr>
          </w:p>
          <w:p w:rsidR="00C74A13" w:rsidRDefault="0084176A">
            <w:pPr>
              <w:pStyle w:val="TableParagraph"/>
              <w:ind w:left="34" w:right="79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игровой модели</w:t>
            </w:r>
            <w:r>
              <w:rPr>
                <w:sz w:val="24"/>
              </w:rPr>
              <w:t xml:space="preserve"> Форума участникам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 предложено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решать задачи по реализации полного цикла спасательной операции (подготовка и проведение спасательных операций в рамках </w:t>
            </w:r>
            <w:r>
              <w:rPr>
                <w:spacing w:val="-2"/>
                <w:sz w:val="24"/>
              </w:rPr>
              <w:t>игры).</w:t>
            </w:r>
          </w:p>
          <w:p w:rsidR="00C74A13" w:rsidRDefault="0084176A">
            <w:pPr>
              <w:pStyle w:val="TableParagraph"/>
              <w:ind w:left="34" w:right="84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ходе образовательной программы</w:t>
            </w:r>
            <w:r>
              <w:rPr>
                <w:sz w:val="24"/>
              </w:rPr>
              <w:t xml:space="preserve"> участники познакомятся с современными подходами и технологиями проведения спасательных</w:t>
            </w:r>
            <w:r>
              <w:rPr>
                <w:spacing w:val="58"/>
                <w:sz w:val="24"/>
              </w:rPr>
              <w:t xml:space="preserve">    </w:t>
            </w:r>
            <w:r>
              <w:rPr>
                <w:sz w:val="24"/>
              </w:rPr>
              <w:t>операций,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профилактических и предупредительных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профиле: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150</w:t>
            </w:r>
          </w:p>
        </w:tc>
      </w:tr>
      <w:tr w:rsidR="00C74A13">
        <w:tc>
          <w:tcPr>
            <w:tcW w:w="817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6. </w:t>
            </w:r>
          </w:p>
        </w:tc>
        <w:tc>
          <w:tcPr>
            <w:tcW w:w="2126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Промышленный комплекс</w:t>
            </w: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line="263" w:lineRule="exact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tabs>
                <w:tab w:val="left" w:pos="1899"/>
                <w:tab w:val="left" w:pos="2811"/>
                <w:tab w:val="left" w:pos="3907"/>
                <w:tab w:val="left" w:pos="4881"/>
              </w:tabs>
              <w:spacing w:before="11" w:line="237" w:lineRule="auto"/>
              <w:ind w:left="112" w:right="87" w:firstLine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молодые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направлений промышленного комплекса, студенты СПО и вузов, планирующие свою </w:t>
            </w:r>
            <w:r>
              <w:rPr>
                <w:spacing w:val="-2"/>
                <w:sz w:val="24"/>
              </w:rPr>
              <w:t>профессиональную деятельность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промышленном секторе.</w:t>
            </w:r>
          </w:p>
          <w:p w:rsidR="00C74A13" w:rsidRDefault="00C74A13">
            <w:pPr>
              <w:pStyle w:val="TableParagraph"/>
              <w:tabs>
                <w:tab w:val="left" w:pos="1899"/>
                <w:tab w:val="left" w:pos="2811"/>
                <w:tab w:val="left" w:pos="3907"/>
                <w:tab w:val="left" w:pos="4881"/>
              </w:tabs>
              <w:spacing w:before="11" w:line="237" w:lineRule="auto"/>
              <w:ind w:left="112" w:right="87" w:firstLine="210"/>
              <w:jc w:val="center"/>
              <w:rPr>
                <w:sz w:val="24"/>
              </w:rPr>
            </w:pPr>
          </w:p>
          <w:p w:rsidR="00C74A13" w:rsidRDefault="0084176A">
            <w:pPr>
              <w:pStyle w:val="TableParagraph"/>
              <w:ind w:right="79" w:firstLine="4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игровой модели</w:t>
            </w:r>
            <w:r>
              <w:rPr>
                <w:sz w:val="24"/>
              </w:rPr>
              <w:t xml:space="preserve"> Форума участникам профиля будет предложено воссоздать производственный цикл, на</w:t>
            </w:r>
            <w:r>
              <w:rPr>
                <w:sz w:val="24"/>
              </w:rPr>
              <w:t>ладить производство игровых материалов по запросу.</w:t>
            </w:r>
          </w:p>
          <w:p w:rsidR="00C74A13" w:rsidRDefault="0084176A">
            <w:pPr>
              <w:pStyle w:val="TableParagraph"/>
              <w:spacing w:before="10" w:line="237" w:lineRule="auto"/>
              <w:ind w:right="91" w:firstLine="4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образовательной программы</w:t>
            </w:r>
            <w:r>
              <w:rPr>
                <w:sz w:val="24"/>
              </w:rPr>
              <w:t xml:space="preserve"> участники познакомятся с современными технологиями организации промышленного производства,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специалистами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сферах,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посетят </w:t>
            </w:r>
            <w:r>
              <w:rPr>
                <w:sz w:val="24"/>
              </w:rPr>
              <w:t>различные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профиле: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150</w:t>
            </w:r>
          </w:p>
        </w:tc>
      </w:tr>
      <w:tr w:rsidR="00C74A13">
        <w:tc>
          <w:tcPr>
            <w:tcW w:w="817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2126" w:type="dxa"/>
            <w:vMerge w:val="restart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Управление</w:t>
            </w:r>
          </w:p>
        </w:tc>
        <w:tc>
          <w:tcPr>
            <w:tcW w:w="4482" w:type="dxa"/>
          </w:tcPr>
          <w:p w:rsidR="00C74A13" w:rsidRDefault="0084176A">
            <w:pPr>
              <w:pStyle w:val="TableParagraph"/>
              <w:spacing w:before="1" w:line="273" w:lineRule="exact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Категории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участников:</w:t>
            </w:r>
          </w:p>
          <w:p w:rsidR="00C74A13" w:rsidRDefault="0084176A">
            <w:pPr>
              <w:pStyle w:val="TableParagraph"/>
              <w:tabs>
                <w:tab w:val="left" w:pos="2196"/>
                <w:tab w:val="left" w:pos="2482"/>
                <w:tab w:val="left" w:pos="4101"/>
              </w:tabs>
              <w:ind w:left="112" w:right="86" w:firstLine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лидеры молодежных организаций и движений, представители молодежных </w:t>
            </w:r>
            <w:r>
              <w:rPr>
                <w:spacing w:val="-2"/>
                <w:sz w:val="24"/>
              </w:rPr>
              <w:t>политических</w:t>
            </w:r>
            <w:r>
              <w:rPr>
                <w:sz w:val="24"/>
              </w:rPr>
              <w:t xml:space="preserve"> объединений, лидеры </w:t>
            </w:r>
            <w:r>
              <w:rPr>
                <w:spacing w:val="-2"/>
                <w:sz w:val="24"/>
              </w:rPr>
              <w:t>общественного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молодые </w:t>
            </w:r>
            <w:r>
              <w:rPr>
                <w:sz w:val="24"/>
              </w:rPr>
              <w:t>государственные и муниципальные служащие, члены молодежных совещательных структур.</w:t>
            </w:r>
          </w:p>
          <w:p w:rsidR="00C74A13" w:rsidRDefault="00C74A13">
            <w:pPr>
              <w:pStyle w:val="TableParagraph"/>
              <w:tabs>
                <w:tab w:val="left" w:pos="2196"/>
                <w:tab w:val="left" w:pos="2482"/>
                <w:tab w:val="left" w:pos="4101"/>
              </w:tabs>
              <w:ind w:left="112" w:right="86" w:firstLine="210"/>
              <w:jc w:val="center"/>
              <w:rPr>
                <w:sz w:val="24"/>
              </w:rPr>
            </w:pPr>
          </w:p>
          <w:p w:rsidR="00C74A13" w:rsidRDefault="0084176A">
            <w:pPr>
              <w:pStyle w:val="TableParagraph"/>
              <w:spacing w:before="1"/>
              <w:ind w:left="34" w:right="88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игровой модели</w:t>
            </w:r>
            <w:r>
              <w:rPr>
                <w:sz w:val="24"/>
              </w:rPr>
              <w:t xml:space="preserve"> Форума участникам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предложено </w:t>
            </w:r>
            <w:r>
              <w:rPr>
                <w:sz w:val="24"/>
              </w:rPr>
              <w:t xml:space="preserve">организовать наиболее </w:t>
            </w:r>
            <w:r>
              <w:rPr>
                <w:sz w:val="24"/>
              </w:rPr>
              <w:lastRenderedPageBreak/>
              <w:t xml:space="preserve">эффективную систему управления Форумом, которая позволит каждому участнику реализовать свой </w:t>
            </w:r>
            <w:r>
              <w:rPr>
                <w:spacing w:val="-2"/>
                <w:sz w:val="24"/>
              </w:rPr>
              <w:t>потенциал.</w:t>
            </w:r>
          </w:p>
          <w:p w:rsidR="00C74A13" w:rsidRDefault="0084176A">
            <w:pPr>
              <w:pStyle w:val="TableParagraph"/>
              <w:spacing w:line="242" w:lineRule="auto"/>
              <w:ind w:left="34" w:right="89" w:firstLine="42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 рамках образовательной программы</w:t>
            </w:r>
            <w:r>
              <w:rPr>
                <w:sz w:val="24"/>
              </w:rPr>
              <w:t xml:space="preserve"> участники познакомятся с современными 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людей,</w:t>
            </w:r>
            <w:r>
              <w:rPr>
                <w:sz w:val="24"/>
              </w:rPr>
              <w:t xml:space="preserve"> навыки ведения</w:t>
            </w:r>
            <w:r>
              <w:rPr>
                <w:sz w:val="24"/>
              </w:rPr>
              <w:t xml:space="preserve"> переговоров и работы с целевой аудиторией.</w:t>
            </w:r>
          </w:p>
        </w:tc>
        <w:tc>
          <w:tcPr>
            <w:tcW w:w="2140" w:type="dxa"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180</w:t>
            </w:r>
          </w:p>
        </w:tc>
      </w:tr>
      <w:tr w:rsidR="00C74A13">
        <w:tc>
          <w:tcPr>
            <w:tcW w:w="817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74A13" w:rsidRDefault="00C74A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82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профиле: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180</w:t>
            </w:r>
          </w:p>
        </w:tc>
      </w:tr>
      <w:tr w:rsidR="00C74A13">
        <w:tc>
          <w:tcPr>
            <w:tcW w:w="7425" w:type="dxa"/>
            <w:gridSpan w:val="3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Всего на Форуме</w:t>
            </w:r>
          </w:p>
        </w:tc>
        <w:tc>
          <w:tcPr>
            <w:tcW w:w="2140" w:type="dxa"/>
          </w:tcPr>
          <w:p w:rsidR="00C74A13" w:rsidRDefault="0084176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1400</w:t>
            </w:r>
          </w:p>
        </w:tc>
      </w:tr>
    </w:tbl>
    <w:p w:rsidR="00C74A13" w:rsidRDefault="00C74A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5yubbh1djn"/>
      <w:bookmarkEnd w:id="2"/>
    </w:p>
    <w:sectPr w:rsidR="00C74A13">
      <w:headerReference w:type="default" r:id="rId8"/>
      <w:pgSz w:w="11900" w:h="16840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6A" w:rsidRDefault="0084176A">
      <w:r>
        <w:separator/>
      </w:r>
    </w:p>
  </w:endnote>
  <w:endnote w:type="continuationSeparator" w:id="0">
    <w:p w:rsidR="0084176A" w:rsidRDefault="0084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6A" w:rsidRDefault="0084176A">
      <w:r>
        <w:separator/>
      </w:r>
    </w:p>
  </w:footnote>
  <w:footnote w:type="continuationSeparator" w:id="0">
    <w:p w:rsidR="0084176A" w:rsidRDefault="0084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113340"/>
      <w:docPartObj>
        <w:docPartGallery w:val="AutoText"/>
      </w:docPartObj>
    </w:sdtPr>
    <w:sdtEndPr/>
    <w:sdtContent>
      <w:p w:rsidR="00C74A13" w:rsidRDefault="0084176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69">
          <w:rPr>
            <w:noProof/>
          </w:rPr>
          <w:t>2</w:t>
        </w:r>
        <w:r>
          <w:fldChar w:fldCharType="end"/>
        </w:r>
      </w:p>
    </w:sdtContent>
  </w:sdt>
  <w:p w:rsidR="00C74A13" w:rsidRDefault="00C74A1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56FA0"/>
    <w:multiLevelType w:val="hybridMultilevel"/>
    <w:tmpl w:val="5064839A"/>
    <w:lvl w:ilvl="0" w:tplc="4F246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7622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86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44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E11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06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6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0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8F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63A7"/>
    <w:multiLevelType w:val="hybridMultilevel"/>
    <w:tmpl w:val="AD447FA0"/>
    <w:lvl w:ilvl="0" w:tplc="8EC82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305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3A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B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6B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02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4A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C3CE8"/>
    <w:multiLevelType w:val="hybridMultilevel"/>
    <w:tmpl w:val="9830198E"/>
    <w:lvl w:ilvl="0" w:tplc="C8061FD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D91CC71E">
      <w:start w:val="1"/>
      <w:numFmt w:val="lowerLetter"/>
      <w:lvlText w:val="%2."/>
      <w:lvlJc w:val="left"/>
      <w:pPr>
        <w:ind w:left="2357" w:hanging="360"/>
      </w:pPr>
    </w:lvl>
    <w:lvl w:ilvl="2" w:tplc="58A2C42A">
      <w:start w:val="1"/>
      <w:numFmt w:val="lowerRoman"/>
      <w:lvlText w:val="%3."/>
      <w:lvlJc w:val="right"/>
      <w:pPr>
        <w:ind w:left="3077" w:hanging="180"/>
      </w:pPr>
    </w:lvl>
    <w:lvl w:ilvl="3" w:tplc="21D68C44">
      <w:start w:val="1"/>
      <w:numFmt w:val="decimal"/>
      <w:lvlText w:val="%4."/>
      <w:lvlJc w:val="left"/>
      <w:pPr>
        <w:ind w:left="3797" w:hanging="360"/>
      </w:pPr>
    </w:lvl>
    <w:lvl w:ilvl="4" w:tplc="A7641148">
      <w:start w:val="1"/>
      <w:numFmt w:val="lowerLetter"/>
      <w:lvlText w:val="%5."/>
      <w:lvlJc w:val="left"/>
      <w:pPr>
        <w:ind w:left="4517" w:hanging="360"/>
      </w:pPr>
    </w:lvl>
    <w:lvl w:ilvl="5" w:tplc="674E9E3C">
      <w:start w:val="1"/>
      <w:numFmt w:val="lowerRoman"/>
      <w:lvlText w:val="%6."/>
      <w:lvlJc w:val="right"/>
      <w:pPr>
        <w:ind w:left="5237" w:hanging="180"/>
      </w:pPr>
    </w:lvl>
    <w:lvl w:ilvl="6" w:tplc="E5D8251C">
      <w:start w:val="1"/>
      <w:numFmt w:val="decimal"/>
      <w:lvlText w:val="%7."/>
      <w:lvlJc w:val="left"/>
      <w:pPr>
        <w:ind w:left="5957" w:hanging="360"/>
      </w:pPr>
    </w:lvl>
    <w:lvl w:ilvl="7" w:tplc="2AD699B6">
      <w:start w:val="1"/>
      <w:numFmt w:val="lowerLetter"/>
      <w:lvlText w:val="%8."/>
      <w:lvlJc w:val="left"/>
      <w:pPr>
        <w:ind w:left="6677" w:hanging="360"/>
      </w:pPr>
    </w:lvl>
    <w:lvl w:ilvl="8" w:tplc="79EA8016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13"/>
    <w:rsid w:val="0084176A"/>
    <w:rsid w:val="00C74A13"/>
    <w:rsid w:val="00D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81642-6D72-49B9-845D-B64071B7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paragraph" w:styleId="af5">
    <w:name w:val="head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af7">
    <w:name w:val="Title"/>
    <w:basedOn w:val="a"/>
    <w:next w:val="a"/>
    <w:link w:val="af8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ru-RU"/>
    </w:r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af8">
    <w:name w:val="Название Знак"/>
    <w:basedOn w:val="a0"/>
    <w:link w:val="af7"/>
    <w:uiPriority w:val="10"/>
    <w:qFormat/>
    <w:rPr>
      <w:rFonts w:ascii="Arial" w:eastAsia="Arial" w:hAnsi="Arial" w:cs="Arial"/>
      <w:sz w:val="52"/>
      <w:szCs w:val="52"/>
      <w:lang w:eastAsia="ru-RU"/>
    </w:rPr>
  </w:style>
  <w:style w:type="paragraph" w:customStyle="1" w:styleId="-31">
    <w:name w:val="Цветная заливка - Акцент 31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af6">
    <w:name w:val="Верхний колонтитул Знак"/>
    <w:basedOn w:val="a0"/>
    <w:link w:val="af5"/>
    <w:uiPriority w:val="99"/>
    <w:qFormat/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3C2D-BB82-4A9C-918C-AD94482C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Попова</dc:creator>
  <cp:lastModifiedBy>Shipilov</cp:lastModifiedBy>
  <cp:revision>2</cp:revision>
  <dcterms:created xsi:type="dcterms:W3CDTF">2025-05-16T09:07:00Z</dcterms:created>
  <dcterms:modified xsi:type="dcterms:W3CDTF">2025-05-16T09:07:00Z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CBFFEADC88C943D7A1F50115B08D1B51_13</vt:lpwstr>
  </property>
</Properties>
</file>