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FC6BBF" w:rsidRDefault="005060D9" w:rsidP="0068249B">
      <w:pPr>
        <w:pStyle w:val="1"/>
        <w:rPr>
          <w:rStyle w:val="af5"/>
          <w:rFonts w:ascii="Times New Roman" w:hAnsi="Times New Roman"/>
          <w:b/>
          <w:bCs/>
          <w:sz w:val="24"/>
          <w:szCs w:val="2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Pr="0068249B">
        <w:rPr>
          <w:rStyle w:val="af5"/>
          <w:rFonts w:ascii="Times New Roman" w:hAnsi="Times New Roman"/>
          <w:b/>
          <w:bCs/>
          <w:sz w:val="32"/>
          <w:u w:val="single"/>
        </w:rPr>
        <w:t>по</w:t>
      </w:r>
      <w:r w:rsidR="0068249B">
        <w:rPr>
          <w:rStyle w:val="af5"/>
          <w:rFonts w:ascii="Times New Roman" w:hAnsi="Times New Roman"/>
          <w:b/>
          <w:bCs/>
          <w:sz w:val="32"/>
          <w:u w:val="single"/>
        </w:rPr>
        <w:t xml:space="preserve"> и</w:t>
      </w:r>
      <w:r w:rsidR="0068249B" w:rsidRPr="0068249B">
        <w:rPr>
          <w:rStyle w:val="af5"/>
          <w:rFonts w:ascii="Times New Roman" w:hAnsi="Times New Roman"/>
          <w:b/>
          <w:bCs/>
          <w:sz w:val="32"/>
          <w:u w:val="single"/>
        </w:rPr>
        <w:t>нформатике и ИКТ</w:t>
      </w:r>
      <w:r w:rsidR="001D31A5" w:rsidRPr="0068249B">
        <w:rPr>
          <w:rStyle w:val="af5"/>
          <w:rFonts w:ascii="Times New Roman" w:hAnsi="Times New Roman"/>
          <w:b/>
          <w:bCs/>
          <w:sz w:val="32"/>
          <w:u w:val="single"/>
        </w:rPr>
        <w:br/>
      </w:r>
      <w:r w:rsidR="001D31A5" w:rsidRPr="00FC6BBF">
        <w:rPr>
          <w:rStyle w:val="af5"/>
          <w:rFonts w:ascii="Times New Roman" w:hAnsi="Times New Roman"/>
          <w:b/>
          <w:bCs/>
          <w:sz w:val="24"/>
          <w:szCs w:val="22"/>
        </w:rPr>
        <w:t>(</w:t>
      </w:r>
      <w:r w:rsidRPr="00FC6BBF">
        <w:rPr>
          <w:rStyle w:val="af5"/>
          <w:rFonts w:ascii="Times New Roman" w:hAnsi="Times New Roman"/>
          <w:b/>
          <w:bCs/>
          <w:sz w:val="24"/>
          <w:szCs w:val="22"/>
        </w:rPr>
        <w:t>учебны</w:t>
      </w:r>
      <w:r w:rsidR="001D31A5" w:rsidRPr="00FC6BBF">
        <w:rPr>
          <w:rStyle w:val="af5"/>
          <w:rFonts w:ascii="Times New Roman" w:hAnsi="Times New Roman"/>
          <w:b/>
          <w:bCs/>
          <w:sz w:val="24"/>
          <w:szCs w:val="22"/>
        </w:rPr>
        <w:t>й</w:t>
      </w:r>
      <w:r w:rsidRPr="00FC6BBF">
        <w:rPr>
          <w:rStyle w:val="af5"/>
          <w:rFonts w:ascii="Times New Roman" w:hAnsi="Times New Roman"/>
          <w:b/>
          <w:bCs/>
          <w:sz w:val="24"/>
          <w:szCs w:val="22"/>
        </w:rPr>
        <w:t xml:space="preserve"> предмет</w:t>
      </w:r>
      <w:r w:rsidR="001D31A5" w:rsidRPr="00FC6BBF">
        <w:rPr>
          <w:rStyle w:val="af5"/>
          <w:rFonts w:ascii="Times New Roman" w:hAnsi="Times New Roman"/>
          <w:b/>
          <w:bCs/>
          <w:sz w:val="24"/>
          <w:szCs w:val="22"/>
        </w:rPr>
        <w:t>)</w:t>
      </w:r>
    </w:p>
    <w:p w:rsidR="001D31A5" w:rsidRPr="00634251" w:rsidRDefault="001D31A5" w:rsidP="00FC6BBF">
      <w:pPr>
        <w:rPr>
          <w:rStyle w:val="af5"/>
          <w:rFonts w:ascii="Cambria" w:eastAsia="SimSun" w:hAnsi="Cambria"/>
          <w:b w:val="0"/>
          <w:bCs w:val="0"/>
          <w:i/>
          <w:sz w:val="32"/>
          <w:szCs w:val="28"/>
        </w:rPr>
      </w:pPr>
    </w:p>
    <w:p w:rsidR="00791F29" w:rsidRPr="00FA4B3A" w:rsidRDefault="005060D9" w:rsidP="00D116BF">
      <w:pPr>
        <w:ind w:left="426" w:hanging="426"/>
        <w:rPr>
          <w:i/>
        </w:rPr>
      </w:pPr>
      <w:r w:rsidRPr="00FA4B3A">
        <w:rPr>
          <w:i/>
        </w:rPr>
        <w:t>Далее приведена типовая структура отчета по учебному предмету</w:t>
      </w: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C108D">
      <w:pPr>
        <w:pStyle w:val="3"/>
        <w:numPr>
          <w:ilvl w:val="1"/>
          <w:numId w:val="7"/>
        </w:numPr>
        <w:tabs>
          <w:tab w:val="left" w:pos="142"/>
        </w:tabs>
        <w:ind w:left="426" w:hanging="852"/>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Pr>
          <w:rStyle w:val="a6"/>
          <w:rFonts w:ascii="Times New Roman" w:hAnsi="Times New Roman"/>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1</w:t>
      </w:r>
      <w:r w:rsidR="001849DC">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0"/>
        <w:gridCol w:w="1640"/>
        <w:gridCol w:w="1645"/>
        <w:gridCol w:w="1643"/>
        <w:gridCol w:w="1643"/>
        <w:gridCol w:w="1854"/>
      </w:tblGrid>
      <w:tr w:rsidR="001D31A5" w:rsidRPr="00634251" w:rsidTr="003F7527">
        <w:tc>
          <w:tcPr>
            <w:tcW w:w="1629" w:type="pct"/>
            <w:gridSpan w:val="2"/>
          </w:tcPr>
          <w:p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rsidTr="003F7527">
        <w:tc>
          <w:tcPr>
            <w:tcW w:w="815" w:type="pct"/>
            <w:vAlign w:val="center"/>
          </w:tcPr>
          <w:p w:rsidR="001D31A5" w:rsidRPr="00634251" w:rsidRDefault="001D31A5" w:rsidP="00D116BF">
            <w:pPr>
              <w:tabs>
                <w:tab w:val="left" w:pos="10320"/>
              </w:tabs>
              <w:jc w:val="center"/>
              <w:rPr>
                <w:noProof/>
              </w:rPr>
            </w:pPr>
            <w:r w:rsidRPr="00634251">
              <w:rPr>
                <w:noProof/>
              </w:rPr>
              <w:t>чел.</w:t>
            </w:r>
          </w:p>
        </w:tc>
        <w:tc>
          <w:tcPr>
            <w:tcW w:w="815"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rsidR="001D31A5" w:rsidRPr="00634251" w:rsidRDefault="001D31A5" w:rsidP="00D116BF">
            <w:pPr>
              <w:tabs>
                <w:tab w:val="left" w:pos="10320"/>
              </w:tabs>
              <w:jc w:val="center"/>
              <w:rPr>
                <w:noProof/>
              </w:rPr>
            </w:pPr>
            <w:r w:rsidRPr="00634251">
              <w:rPr>
                <w:noProof/>
              </w:rPr>
              <w:t>чел.</w:t>
            </w:r>
          </w:p>
        </w:tc>
        <w:tc>
          <w:tcPr>
            <w:tcW w:w="816"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rsidR="001D31A5" w:rsidRPr="00634251" w:rsidRDefault="001D31A5" w:rsidP="00D116BF">
            <w:pPr>
              <w:tabs>
                <w:tab w:val="left" w:pos="10320"/>
              </w:tabs>
              <w:jc w:val="center"/>
              <w:rPr>
                <w:noProof/>
              </w:rPr>
            </w:pPr>
            <w:r w:rsidRPr="00634251">
              <w:rPr>
                <w:noProof/>
              </w:rPr>
              <w:t>чел.</w:t>
            </w:r>
          </w:p>
        </w:tc>
        <w:tc>
          <w:tcPr>
            <w:tcW w:w="92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CB77A5" w:rsidRPr="00634251" w:rsidTr="009D66AE">
        <w:tc>
          <w:tcPr>
            <w:tcW w:w="815" w:type="pct"/>
            <w:vAlign w:val="bottom"/>
          </w:tcPr>
          <w:p w:rsidR="00CB77A5" w:rsidRPr="00634251" w:rsidRDefault="00CB77A5" w:rsidP="009D66AE">
            <w:pPr>
              <w:jc w:val="center"/>
            </w:pPr>
            <w:r>
              <w:t>11</w:t>
            </w:r>
          </w:p>
        </w:tc>
        <w:tc>
          <w:tcPr>
            <w:tcW w:w="815" w:type="pct"/>
            <w:vAlign w:val="bottom"/>
          </w:tcPr>
          <w:p w:rsidR="00CB77A5" w:rsidRPr="00634251" w:rsidRDefault="00CB77A5" w:rsidP="009D66AE">
            <w:pPr>
              <w:jc w:val="center"/>
            </w:pPr>
            <w:r>
              <w:t>1,6%</w:t>
            </w:r>
          </w:p>
        </w:tc>
        <w:tc>
          <w:tcPr>
            <w:tcW w:w="817" w:type="pct"/>
            <w:vAlign w:val="bottom"/>
          </w:tcPr>
          <w:p w:rsidR="00CB77A5" w:rsidRPr="00634251" w:rsidRDefault="00CB77A5" w:rsidP="009D66AE">
            <w:pPr>
              <w:jc w:val="center"/>
            </w:pPr>
            <w:r>
              <w:t>50</w:t>
            </w:r>
          </w:p>
        </w:tc>
        <w:tc>
          <w:tcPr>
            <w:tcW w:w="816" w:type="pct"/>
            <w:vAlign w:val="bottom"/>
          </w:tcPr>
          <w:p w:rsidR="00CB77A5" w:rsidRPr="00634251" w:rsidRDefault="00CB77A5" w:rsidP="009D66AE">
            <w:pPr>
              <w:jc w:val="center"/>
            </w:pPr>
            <w:r>
              <w:t>6,6%</w:t>
            </w:r>
          </w:p>
        </w:tc>
        <w:tc>
          <w:tcPr>
            <w:tcW w:w="816" w:type="pct"/>
            <w:vAlign w:val="bottom"/>
          </w:tcPr>
          <w:p w:rsidR="00CB77A5" w:rsidRPr="00634251" w:rsidRDefault="00CB77A5" w:rsidP="00CB77A5">
            <w:pPr>
              <w:jc w:val="center"/>
            </w:pPr>
            <w:r>
              <w:t>96</w:t>
            </w:r>
          </w:p>
        </w:tc>
        <w:tc>
          <w:tcPr>
            <w:tcW w:w="921" w:type="pct"/>
            <w:vAlign w:val="bottom"/>
          </w:tcPr>
          <w:p w:rsidR="00CB77A5" w:rsidRPr="00634251" w:rsidRDefault="00CB77A5" w:rsidP="00CB77A5">
            <w:pPr>
              <w:jc w:val="center"/>
            </w:pPr>
            <w:r>
              <w:t>12,9%</w:t>
            </w:r>
          </w:p>
        </w:tc>
      </w:tr>
    </w:tbl>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2</w:t>
      </w:r>
      <w:r w:rsidR="001849DC">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709"/>
        <w:gridCol w:w="2126"/>
        <w:gridCol w:w="711"/>
        <w:gridCol w:w="2126"/>
        <w:gridCol w:w="709"/>
        <w:gridCol w:w="2126"/>
      </w:tblGrid>
      <w:tr w:rsidR="001D31A5" w:rsidRPr="00634251" w:rsidTr="00327C96">
        <w:tc>
          <w:tcPr>
            <w:tcW w:w="774"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08" w:type="pct"/>
            <w:gridSpan w:val="2"/>
          </w:tcPr>
          <w:p w:rsidR="001D31A5" w:rsidRPr="00634251" w:rsidRDefault="0016787E" w:rsidP="0016787E">
            <w:pPr>
              <w:tabs>
                <w:tab w:val="left" w:pos="10320"/>
              </w:tabs>
              <w:jc w:val="center"/>
              <w:rPr>
                <w:b/>
                <w:noProof/>
              </w:rPr>
            </w:pPr>
            <w:r>
              <w:rPr>
                <w:b/>
                <w:noProof/>
              </w:rPr>
              <w:t>2020 г.</w:t>
            </w:r>
          </w:p>
        </w:tc>
        <w:tc>
          <w:tcPr>
            <w:tcW w:w="1409" w:type="pct"/>
            <w:gridSpan w:val="2"/>
          </w:tcPr>
          <w:p w:rsidR="001D31A5" w:rsidRPr="00634251" w:rsidRDefault="0016787E" w:rsidP="0016787E">
            <w:pPr>
              <w:tabs>
                <w:tab w:val="left" w:pos="10320"/>
              </w:tabs>
              <w:jc w:val="center"/>
              <w:rPr>
                <w:b/>
                <w:noProof/>
              </w:rPr>
            </w:pPr>
            <w:r>
              <w:rPr>
                <w:b/>
                <w:noProof/>
              </w:rPr>
              <w:t>2021 г.</w:t>
            </w:r>
          </w:p>
        </w:tc>
        <w:tc>
          <w:tcPr>
            <w:tcW w:w="1408" w:type="pct"/>
            <w:gridSpan w:val="2"/>
          </w:tcPr>
          <w:p w:rsidR="001D31A5" w:rsidRPr="00634251" w:rsidRDefault="0016787E" w:rsidP="0016787E">
            <w:pPr>
              <w:tabs>
                <w:tab w:val="left" w:pos="10320"/>
              </w:tabs>
              <w:jc w:val="center"/>
              <w:rPr>
                <w:b/>
                <w:noProof/>
              </w:rPr>
            </w:pPr>
            <w:r>
              <w:rPr>
                <w:b/>
                <w:noProof/>
              </w:rPr>
              <w:t>2022 г.</w:t>
            </w:r>
          </w:p>
        </w:tc>
      </w:tr>
      <w:tr w:rsidR="001D31A5" w:rsidRPr="00634251" w:rsidTr="00327C96">
        <w:tc>
          <w:tcPr>
            <w:tcW w:w="774" w:type="pct"/>
            <w:vMerge/>
          </w:tcPr>
          <w:p w:rsidR="001D31A5" w:rsidRPr="00634251" w:rsidRDefault="001D31A5" w:rsidP="00327C96">
            <w:pPr>
              <w:tabs>
                <w:tab w:val="left" w:pos="10320"/>
              </w:tabs>
              <w:rPr>
                <w:b/>
                <w:noProof/>
              </w:rPr>
            </w:pP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CB77A5" w:rsidRPr="00634251" w:rsidTr="009D66AE">
        <w:tc>
          <w:tcPr>
            <w:tcW w:w="774" w:type="pct"/>
            <w:vAlign w:val="center"/>
          </w:tcPr>
          <w:p w:rsidR="00CB77A5" w:rsidRPr="00634251" w:rsidRDefault="00CB77A5" w:rsidP="00327C96">
            <w:pPr>
              <w:tabs>
                <w:tab w:val="left" w:pos="10320"/>
              </w:tabs>
            </w:pPr>
            <w:r w:rsidRPr="00634251">
              <w:t>Женский</w:t>
            </w:r>
          </w:p>
        </w:tc>
        <w:tc>
          <w:tcPr>
            <w:tcW w:w="352" w:type="pct"/>
            <w:vAlign w:val="bottom"/>
          </w:tcPr>
          <w:p w:rsidR="00CB77A5" w:rsidRPr="00634251" w:rsidRDefault="00CB77A5" w:rsidP="009D66AE">
            <w:pPr>
              <w:jc w:val="center"/>
            </w:pPr>
            <w:r>
              <w:t>5</w:t>
            </w:r>
          </w:p>
        </w:tc>
        <w:tc>
          <w:tcPr>
            <w:tcW w:w="1056" w:type="pct"/>
            <w:vAlign w:val="bottom"/>
          </w:tcPr>
          <w:p w:rsidR="00CB77A5" w:rsidRPr="00634251" w:rsidRDefault="00CB77A5" w:rsidP="009D66AE">
            <w:pPr>
              <w:jc w:val="center"/>
            </w:pPr>
            <w:r>
              <w:t>45,5%</w:t>
            </w:r>
          </w:p>
        </w:tc>
        <w:tc>
          <w:tcPr>
            <w:tcW w:w="353" w:type="pct"/>
            <w:vAlign w:val="bottom"/>
          </w:tcPr>
          <w:p w:rsidR="00CB77A5" w:rsidRPr="00634251" w:rsidRDefault="00CB77A5" w:rsidP="009D66AE">
            <w:pPr>
              <w:jc w:val="center"/>
            </w:pPr>
            <w:r>
              <w:t>13</w:t>
            </w:r>
          </w:p>
        </w:tc>
        <w:tc>
          <w:tcPr>
            <w:tcW w:w="1056" w:type="pct"/>
            <w:vAlign w:val="bottom"/>
          </w:tcPr>
          <w:p w:rsidR="00CB77A5" w:rsidRPr="00634251" w:rsidRDefault="00CB77A5" w:rsidP="009D66AE">
            <w:pPr>
              <w:jc w:val="center"/>
            </w:pPr>
            <w:r>
              <w:t>26%</w:t>
            </w:r>
          </w:p>
        </w:tc>
        <w:tc>
          <w:tcPr>
            <w:tcW w:w="352" w:type="pct"/>
            <w:vAlign w:val="bottom"/>
          </w:tcPr>
          <w:p w:rsidR="00CB77A5" w:rsidRPr="00634251" w:rsidRDefault="00CB77A5" w:rsidP="00CB77A5">
            <w:pPr>
              <w:jc w:val="center"/>
            </w:pPr>
            <w:r>
              <w:t>29</w:t>
            </w:r>
          </w:p>
        </w:tc>
        <w:tc>
          <w:tcPr>
            <w:tcW w:w="1056" w:type="pct"/>
            <w:vAlign w:val="bottom"/>
          </w:tcPr>
          <w:p w:rsidR="00CB77A5" w:rsidRPr="00634251" w:rsidRDefault="00CB77A5" w:rsidP="00327C96">
            <w:pPr>
              <w:jc w:val="center"/>
            </w:pPr>
            <w:r>
              <w:t>30,2%</w:t>
            </w:r>
          </w:p>
        </w:tc>
      </w:tr>
      <w:tr w:rsidR="00CB77A5" w:rsidRPr="00634251" w:rsidTr="009D66AE">
        <w:tc>
          <w:tcPr>
            <w:tcW w:w="774" w:type="pct"/>
            <w:tcBorders>
              <w:top w:val="single" w:sz="4" w:space="0" w:color="auto"/>
              <w:left w:val="single" w:sz="4" w:space="0" w:color="auto"/>
              <w:bottom w:val="single" w:sz="4" w:space="0" w:color="auto"/>
              <w:right w:val="single" w:sz="4" w:space="0" w:color="auto"/>
            </w:tcBorders>
            <w:vAlign w:val="center"/>
          </w:tcPr>
          <w:p w:rsidR="00CB77A5" w:rsidRPr="00634251" w:rsidRDefault="00CB77A5"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9D66AE">
            <w:pPr>
              <w:jc w:val="center"/>
            </w:pPr>
            <w:r>
              <w:t>6</w:t>
            </w:r>
          </w:p>
        </w:tc>
        <w:tc>
          <w:tcPr>
            <w:tcW w:w="1056"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9D66AE">
            <w:pPr>
              <w:jc w:val="center"/>
            </w:pPr>
            <w:r>
              <w:t>54,5%</w:t>
            </w:r>
          </w:p>
        </w:tc>
        <w:tc>
          <w:tcPr>
            <w:tcW w:w="353"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9D66AE">
            <w:pPr>
              <w:jc w:val="center"/>
            </w:pPr>
            <w:r>
              <w:t>37</w:t>
            </w:r>
          </w:p>
        </w:tc>
        <w:tc>
          <w:tcPr>
            <w:tcW w:w="1056"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9D66AE">
            <w:pPr>
              <w:jc w:val="center"/>
            </w:pPr>
            <w:r>
              <w:t>74%</w:t>
            </w:r>
          </w:p>
        </w:tc>
        <w:tc>
          <w:tcPr>
            <w:tcW w:w="352"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CB77A5">
            <w:pPr>
              <w:jc w:val="center"/>
            </w:pPr>
            <w:r>
              <w:t>67</w:t>
            </w:r>
          </w:p>
        </w:tc>
        <w:tc>
          <w:tcPr>
            <w:tcW w:w="1056" w:type="pct"/>
            <w:tcBorders>
              <w:top w:val="single" w:sz="4" w:space="0" w:color="auto"/>
              <w:left w:val="single" w:sz="4" w:space="0" w:color="auto"/>
              <w:bottom w:val="single" w:sz="4" w:space="0" w:color="auto"/>
              <w:right w:val="single" w:sz="4" w:space="0" w:color="auto"/>
            </w:tcBorders>
            <w:vAlign w:val="bottom"/>
          </w:tcPr>
          <w:p w:rsidR="00CB77A5" w:rsidRPr="00634251" w:rsidRDefault="00CB77A5" w:rsidP="00327C96">
            <w:pPr>
              <w:jc w:val="center"/>
            </w:pPr>
            <w:r>
              <w:t>69,8%</w:t>
            </w:r>
          </w:p>
        </w:tc>
      </w:tr>
    </w:tbl>
    <w:p w:rsidR="00D116BF" w:rsidRPr="00FA4B3A" w:rsidRDefault="00D116BF" w:rsidP="00D116BF">
      <w:pPr>
        <w:ind w:left="568" w:hanging="568"/>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3</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CB77A5">
        <w:trPr>
          <w:tblHeader/>
        </w:trPr>
        <w:tc>
          <w:tcPr>
            <w:tcW w:w="7797" w:type="dxa"/>
          </w:tcPr>
          <w:p w:rsidR="005060D9" w:rsidRPr="00634251" w:rsidRDefault="005060D9" w:rsidP="00D116BF">
            <w:pPr>
              <w:contextualSpacing/>
              <w:jc w:val="both"/>
              <w:rPr>
                <w:b/>
              </w:rPr>
            </w:pPr>
            <w:r w:rsidRPr="00634251">
              <w:rPr>
                <w:b/>
              </w:rPr>
              <w:t>Всего участников ЕГЭ по предмету</w:t>
            </w:r>
          </w:p>
        </w:tc>
        <w:tc>
          <w:tcPr>
            <w:tcW w:w="2268" w:type="dxa"/>
            <w:vAlign w:val="center"/>
          </w:tcPr>
          <w:p w:rsidR="005060D9" w:rsidRPr="00634251" w:rsidRDefault="00CB77A5" w:rsidP="00CB77A5">
            <w:pPr>
              <w:contextualSpacing/>
              <w:jc w:val="center"/>
            </w:pPr>
            <w:r>
              <w:t>96</w:t>
            </w:r>
          </w:p>
        </w:tc>
      </w:tr>
      <w:tr w:rsidR="005060D9" w:rsidRPr="00634251" w:rsidTr="00CB77A5">
        <w:trPr>
          <w:trHeight w:val="545"/>
        </w:trPr>
        <w:tc>
          <w:tcPr>
            <w:tcW w:w="7797" w:type="dxa"/>
          </w:tcPr>
          <w:p w:rsidR="005060D9" w:rsidRPr="00634251" w:rsidRDefault="005060D9" w:rsidP="00D116BF">
            <w:pPr>
              <w:contextualSpacing/>
              <w:jc w:val="both"/>
            </w:pPr>
            <w:r w:rsidRPr="00634251">
              <w:t>Из них:</w:t>
            </w:r>
          </w:p>
          <w:p w:rsidR="005060D9" w:rsidRPr="00634251" w:rsidRDefault="00407E4A" w:rsidP="00B86ACD">
            <w:pPr>
              <w:pStyle w:val="a3"/>
              <w:numPr>
                <w:ilvl w:val="0"/>
                <w:numId w:val="2"/>
              </w:numPr>
              <w:spacing w:after="0" w:line="240" w:lineRule="auto"/>
              <w:jc w:val="both"/>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СОО</w:t>
            </w:r>
          </w:p>
        </w:tc>
        <w:tc>
          <w:tcPr>
            <w:tcW w:w="2268" w:type="dxa"/>
            <w:vAlign w:val="center"/>
          </w:tcPr>
          <w:p w:rsidR="005060D9" w:rsidRPr="00634251" w:rsidRDefault="00CB77A5" w:rsidP="00CB77A5">
            <w:pPr>
              <w:contextualSpacing/>
              <w:jc w:val="center"/>
            </w:pPr>
            <w:r>
              <w:t>94</w:t>
            </w:r>
          </w:p>
        </w:tc>
      </w:tr>
      <w:tr w:rsidR="005060D9" w:rsidRPr="00634251" w:rsidTr="00CB77A5">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СПО</w:t>
            </w:r>
          </w:p>
        </w:tc>
        <w:tc>
          <w:tcPr>
            <w:tcW w:w="2268" w:type="dxa"/>
            <w:vAlign w:val="center"/>
          </w:tcPr>
          <w:p w:rsidR="005060D9" w:rsidRPr="00634251" w:rsidRDefault="005060D9" w:rsidP="00CB77A5">
            <w:pPr>
              <w:contextualSpacing/>
              <w:jc w:val="center"/>
            </w:pPr>
          </w:p>
        </w:tc>
      </w:tr>
      <w:tr w:rsidR="005060D9" w:rsidRPr="00634251" w:rsidTr="00CB77A5">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vAlign w:val="center"/>
          </w:tcPr>
          <w:p w:rsidR="005060D9" w:rsidRPr="00634251" w:rsidRDefault="005060D9" w:rsidP="00CB77A5">
            <w:pPr>
              <w:contextualSpacing/>
              <w:jc w:val="center"/>
            </w:pPr>
          </w:p>
        </w:tc>
      </w:tr>
      <w:tr w:rsidR="009B0D70" w:rsidRPr="00634251" w:rsidTr="00CB77A5">
        <w:trPr>
          <w:trHeight w:val="371"/>
        </w:trPr>
        <w:tc>
          <w:tcPr>
            <w:tcW w:w="7797" w:type="dxa"/>
          </w:tcPr>
          <w:p w:rsidR="009B0D70" w:rsidRPr="00B86ACD" w:rsidRDefault="009B0D70"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vAlign w:val="center"/>
          </w:tcPr>
          <w:p w:rsidR="009B0D70" w:rsidRPr="00634251" w:rsidRDefault="00CB77A5" w:rsidP="00CB77A5">
            <w:pPr>
              <w:contextualSpacing/>
              <w:jc w:val="center"/>
            </w:pPr>
            <w:r>
              <w:t>2</w:t>
            </w:r>
          </w:p>
        </w:tc>
      </w:tr>
    </w:tbl>
    <w:p w:rsidR="00E2039C" w:rsidRPr="00CB77A5" w:rsidRDefault="00E2039C" w:rsidP="00D116BF">
      <w:pPr>
        <w:pStyle w:val="a3"/>
        <w:spacing w:after="0" w:line="240" w:lineRule="auto"/>
        <w:ind w:left="1080"/>
        <w:rPr>
          <w:rFonts w:ascii="Times New Roman" w:hAnsi="Times New Roman"/>
          <w:sz w:val="18"/>
          <w:szCs w:val="18"/>
        </w:rPr>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 ОО </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4</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CB77A5">
        <w:trPr>
          <w:tblHeader/>
        </w:trPr>
        <w:tc>
          <w:tcPr>
            <w:tcW w:w="7797" w:type="dxa"/>
          </w:tcPr>
          <w:p w:rsidR="005060D9" w:rsidRPr="00634251" w:rsidRDefault="009C061E" w:rsidP="00D116BF">
            <w:pPr>
              <w:contextualSpacing/>
              <w:jc w:val="both"/>
              <w:rPr>
                <w:b/>
              </w:rPr>
            </w:pPr>
            <w:r w:rsidRPr="00634251">
              <w:rPr>
                <w:b/>
              </w:rPr>
              <w:t>Всего ВТГ</w:t>
            </w:r>
          </w:p>
        </w:tc>
        <w:tc>
          <w:tcPr>
            <w:tcW w:w="2268" w:type="dxa"/>
            <w:vAlign w:val="center"/>
          </w:tcPr>
          <w:p w:rsidR="005060D9" w:rsidRPr="00634251" w:rsidRDefault="00CB77A5" w:rsidP="00CB77A5">
            <w:pPr>
              <w:contextualSpacing/>
              <w:jc w:val="center"/>
            </w:pPr>
            <w:r>
              <w:t>96</w:t>
            </w:r>
          </w:p>
        </w:tc>
      </w:tr>
      <w:tr w:rsidR="00CB77A5" w:rsidRPr="00634251" w:rsidTr="00CB77A5">
        <w:tc>
          <w:tcPr>
            <w:tcW w:w="7797" w:type="dxa"/>
          </w:tcPr>
          <w:p w:rsidR="00CB77A5" w:rsidRPr="00634251" w:rsidRDefault="00CB77A5" w:rsidP="009D66AE">
            <w:pPr>
              <w:contextualSpacing/>
              <w:jc w:val="both"/>
            </w:pPr>
            <w:r w:rsidRPr="00634251">
              <w:t>Из них:</w:t>
            </w:r>
          </w:p>
          <w:p w:rsidR="00CB77A5" w:rsidRPr="00FA4B3A" w:rsidRDefault="00CB77A5" w:rsidP="00CB77A5">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vAlign w:val="center"/>
          </w:tcPr>
          <w:p w:rsidR="00CB77A5" w:rsidRPr="00634251" w:rsidRDefault="00CB77A5" w:rsidP="00CB77A5">
            <w:pPr>
              <w:contextualSpacing/>
              <w:jc w:val="center"/>
            </w:pPr>
            <w:r>
              <w:t>1</w:t>
            </w:r>
          </w:p>
        </w:tc>
      </w:tr>
      <w:tr w:rsidR="00CB77A5" w:rsidRPr="00634251" w:rsidTr="00CB77A5">
        <w:tc>
          <w:tcPr>
            <w:tcW w:w="7797" w:type="dxa"/>
          </w:tcPr>
          <w:p w:rsidR="00CB77A5" w:rsidRPr="00FA4B3A" w:rsidRDefault="00CB77A5" w:rsidP="00CB77A5">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r>
              <w:rPr>
                <w:rFonts w:ascii="Times New Roman" w:hAnsi="Times New Roman"/>
                <w:sz w:val="24"/>
                <w:szCs w:val="24"/>
              </w:rPr>
              <w:t xml:space="preserve"> с УИП</w:t>
            </w:r>
          </w:p>
        </w:tc>
        <w:tc>
          <w:tcPr>
            <w:tcW w:w="2268" w:type="dxa"/>
            <w:vAlign w:val="center"/>
          </w:tcPr>
          <w:p w:rsidR="00CB77A5" w:rsidRPr="00634251" w:rsidRDefault="00CB77A5" w:rsidP="00CB77A5">
            <w:pPr>
              <w:contextualSpacing/>
              <w:jc w:val="center"/>
            </w:pPr>
            <w:r>
              <w:t>16</w:t>
            </w:r>
          </w:p>
        </w:tc>
      </w:tr>
      <w:tr w:rsidR="00CB77A5" w:rsidRPr="00634251" w:rsidTr="00CB77A5">
        <w:tc>
          <w:tcPr>
            <w:tcW w:w="7797" w:type="dxa"/>
          </w:tcPr>
          <w:p w:rsidR="00CB77A5" w:rsidRPr="00FA4B3A" w:rsidRDefault="00CB77A5" w:rsidP="00CB77A5">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vAlign w:val="center"/>
          </w:tcPr>
          <w:p w:rsidR="00CB77A5" w:rsidRPr="00634251" w:rsidRDefault="00CB77A5" w:rsidP="00CB77A5">
            <w:pPr>
              <w:contextualSpacing/>
              <w:jc w:val="center"/>
            </w:pPr>
            <w:r>
              <w:t>78</w:t>
            </w:r>
          </w:p>
        </w:tc>
      </w:tr>
      <w:tr w:rsidR="00CB77A5" w:rsidRPr="00634251" w:rsidTr="00CB77A5">
        <w:tc>
          <w:tcPr>
            <w:tcW w:w="7797" w:type="dxa"/>
          </w:tcPr>
          <w:p w:rsidR="00CB77A5" w:rsidRPr="00FA4B3A" w:rsidRDefault="00CB77A5" w:rsidP="00CB77A5">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экстерны</w:t>
            </w:r>
          </w:p>
        </w:tc>
        <w:tc>
          <w:tcPr>
            <w:tcW w:w="2268" w:type="dxa"/>
            <w:vAlign w:val="center"/>
          </w:tcPr>
          <w:p w:rsidR="00CB77A5" w:rsidRPr="00634251" w:rsidRDefault="00CB77A5" w:rsidP="00CB77A5">
            <w:pPr>
              <w:contextualSpacing/>
              <w:jc w:val="center"/>
            </w:pPr>
            <w:r>
              <w:t>1</w:t>
            </w:r>
          </w:p>
        </w:tc>
      </w:tr>
    </w:tbl>
    <w:p w:rsidR="009A70B0" w:rsidRPr="00FA4B3A" w:rsidRDefault="009A70B0" w:rsidP="00D116BF">
      <w:pPr>
        <w:ind w:left="284"/>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5</w:t>
      </w:r>
      <w:r w:rsidR="001849DC">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4"/>
        <w:gridCol w:w="3261"/>
        <w:gridCol w:w="2693"/>
      </w:tblGrid>
      <w:tr w:rsidR="000113C4" w:rsidRPr="00634251" w:rsidTr="00644E7E">
        <w:tc>
          <w:tcPr>
            <w:tcW w:w="568"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w:t>
            </w:r>
            <w:proofErr w:type="spellStart"/>
            <w:proofErr w:type="gramStart"/>
            <w:r w:rsidR="006F470F" w:rsidRPr="00F579AB">
              <w:rPr>
                <w:rFonts w:ascii="Times New Roman" w:hAnsi="Times New Roman"/>
                <w:sz w:val="24"/>
                <w:szCs w:val="24"/>
              </w:rPr>
              <w:t>п</w:t>
            </w:r>
            <w:proofErr w:type="spellEnd"/>
            <w:proofErr w:type="gramEnd"/>
            <w:r w:rsidR="006F470F" w:rsidRPr="00F579AB">
              <w:rPr>
                <w:rFonts w:ascii="Times New Roman" w:hAnsi="Times New Roman"/>
                <w:sz w:val="24"/>
                <w:szCs w:val="24"/>
              </w:rPr>
              <w:t>/</w:t>
            </w:r>
            <w:proofErr w:type="spellStart"/>
            <w:r w:rsidR="006F470F" w:rsidRPr="00F579AB">
              <w:rPr>
                <w:rFonts w:ascii="Times New Roman" w:hAnsi="Times New Roman"/>
                <w:sz w:val="24"/>
                <w:szCs w:val="24"/>
              </w:rPr>
              <w:t>п</w:t>
            </w:r>
            <w:proofErr w:type="spellEnd"/>
          </w:p>
        </w:tc>
        <w:tc>
          <w:tcPr>
            <w:tcW w:w="3544"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CB77A5" w:rsidRPr="00634251" w:rsidTr="00644E7E">
        <w:tc>
          <w:tcPr>
            <w:tcW w:w="568" w:type="dxa"/>
          </w:tcPr>
          <w:p w:rsidR="00CB77A5" w:rsidRPr="00FA4B3A" w:rsidRDefault="00CB77A5" w:rsidP="009D66AE">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CB77A5" w:rsidRPr="00E2039C" w:rsidRDefault="00CB77A5" w:rsidP="009D66AE">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3261" w:type="dxa"/>
          </w:tcPr>
          <w:p w:rsidR="00CB77A5" w:rsidRPr="00FA4B3A" w:rsidRDefault="003E4122" w:rsidP="003E4122">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2693" w:type="dxa"/>
          </w:tcPr>
          <w:p w:rsidR="00CB77A5" w:rsidRPr="00FA4B3A" w:rsidRDefault="003E4122" w:rsidP="003E4122">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r>
      <w:tr w:rsidR="00CB77A5" w:rsidRPr="00634251" w:rsidTr="00644E7E">
        <w:tc>
          <w:tcPr>
            <w:tcW w:w="568" w:type="dxa"/>
          </w:tcPr>
          <w:p w:rsidR="00CB77A5" w:rsidRPr="00FA4B3A" w:rsidRDefault="00CB77A5" w:rsidP="009D66AE">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CB77A5" w:rsidRPr="00E2039C" w:rsidRDefault="00CB77A5" w:rsidP="009D66AE">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3261" w:type="dxa"/>
          </w:tcPr>
          <w:p w:rsidR="00CB77A5" w:rsidRPr="00FA4B3A" w:rsidRDefault="00CB77A5" w:rsidP="003E4122">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2693" w:type="dxa"/>
          </w:tcPr>
          <w:p w:rsidR="00CB77A5" w:rsidRPr="00FA4B3A" w:rsidRDefault="003E4122" w:rsidP="003E4122">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r>
    </w:tbl>
    <w:p w:rsidR="008D1B28" w:rsidRPr="00FA4B3A" w:rsidRDefault="008D1B28" w:rsidP="00D116BF">
      <w:pPr>
        <w:ind w:left="-426" w:firstLine="426"/>
        <w:jc w:val="both"/>
        <w:rPr>
          <w:rFonts w:eastAsia="Times New Roman"/>
          <w:b/>
        </w:rPr>
      </w:pPr>
      <w:bookmarkStart w:id="3" w:name="_Toc424490577"/>
    </w:p>
    <w:p w:rsidR="00894991" w:rsidRPr="00FA4B3A" w:rsidRDefault="00894991" w:rsidP="00D116BF">
      <w:pPr>
        <w:ind w:left="-426" w:firstLine="426"/>
        <w:jc w:val="both"/>
        <w:rPr>
          <w:rFonts w:eastAsia="Times New Roman"/>
          <w:b/>
        </w:rPr>
      </w:pPr>
    </w:p>
    <w:p w:rsidR="00894991" w:rsidRPr="00715B99" w:rsidRDefault="00894991" w:rsidP="00BC108D">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3E4122">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rPr>
        <w:t xml:space="preserve"> (ФПУ)</w:t>
      </w:r>
      <w:r w:rsidR="00407E4A">
        <w:rPr>
          <w:rStyle w:val="a6"/>
          <w:rFonts w:ascii="Times New Roman" w:hAnsi="Times New Roman"/>
        </w:rPr>
        <w:footnoteReference w:id="4"/>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2021</w:t>
      </w:r>
      <w:r w:rsidRPr="00FC6BBF">
        <w:rPr>
          <w:rFonts w:ascii="Times New Roman" w:hAnsi="Times New Roman"/>
        </w:rPr>
        <w:t>-</w:t>
      </w:r>
      <w:r w:rsidR="0016787E">
        <w:rPr>
          <w:rFonts w:ascii="Times New Roman" w:hAnsi="Times New Roman"/>
        </w:rPr>
        <w:t>2022</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6</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804"/>
        <w:gridCol w:w="2693"/>
      </w:tblGrid>
      <w:tr w:rsidR="00F579AB" w:rsidRPr="00634251" w:rsidTr="00634251">
        <w:trPr>
          <w:cantSplit/>
          <w:tblHeader/>
        </w:trPr>
        <w:tc>
          <w:tcPr>
            <w:tcW w:w="568"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80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693"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 другие пособия</w:t>
            </w:r>
          </w:p>
        </w:tc>
      </w:tr>
      <w:tr w:rsidR="003E4122" w:rsidRPr="00634251" w:rsidTr="009D66AE">
        <w:trPr>
          <w:cantSplit/>
        </w:trPr>
        <w:tc>
          <w:tcPr>
            <w:tcW w:w="568" w:type="dxa"/>
            <w:shd w:val="clear" w:color="auto" w:fill="auto"/>
          </w:tcPr>
          <w:p w:rsidR="003E4122" w:rsidRPr="00634251" w:rsidRDefault="003E4122" w:rsidP="0063425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vAlign w:val="center"/>
          </w:tcPr>
          <w:p w:rsidR="003E4122" w:rsidRPr="003E4122" w:rsidRDefault="003E4122" w:rsidP="009D66AE">
            <w:pPr>
              <w:jc w:val="both"/>
              <w:rPr>
                <w:color w:val="000000"/>
              </w:rPr>
            </w:pPr>
            <w:proofErr w:type="spellStart"/>
            <w:r w:rsidRPr="003E4122">
              <w:rPr>
                <w:color w:val="000000"/>
              </w:rPr>
              <w:t>Гейн</w:t>
            </w:r>
            <w:proofErr w:type="spellEnd"/>
            <w:r w:rsidRPr="003E4122">
              <w:rPr>
                <w:color w:val="000000"/>
              </w:rPr>
              <w:t xml:space="preserve"> А.Г., </w:t>
            </w:r>
            <w:proofErr w:type="spellStart"/>
            <w:r w:rsidRPr="003E4122">
              <w:rPr>
                <w:color w:val="000000"/>
              </w:rPr>
              <w:t>Ливчак</w:t>
            </w:r>
            <w:proofErr w:type="spellEnd"/>
            <w:r w:rsidRPr="003E4122">
              <w:rPr>
                <w:color w:val="000000"/>
              </w:rPr>
              <w:t xml:space="preserve"> А.Б., Сенокосов А.И. и др. Информатика (базовый и углубленный уровень) 10, 11 класс, 2020</w:t>
            </w:r>
          </w:p>
        </w:tc>
        <w:tc>
          <w:tcPr>
            <w:tcW w:w="2693" w:type="dxa"/>
            <w:shd w:val="clear" w:color="auto" w:fill="auto"/>
            <w:vAlign w:val="center"/>
          </w:tcPr>
          <w:p w:rsidR="003E4122" w:rsidRPr="003E4122" w:rsidRDefault="003E4122" w:rsidP="009D66AE">
            <w:pPr>
              <w:jc w:val="center"/>
              <w:rPr>
                <w:color w:val="000000"/>
              </w:rPr>
            </w:pPr>
            <w:r w:rsidRPr="003E4122">
              <w:rPr>
                <w:color w:val="000000"/>
              </w:rPr>
              <w:t>5%</w:t>
            </w:r>
          </w:p>
        </w:tc>
      </w:tr>
      <w:tr w:rsidR="003E4122" w:rsidRPr="00634251" w:rsidTr="009D66AE">
        <w:trPr>
          <w:cantSplit/>
        </w:trPr>
        <w:tc>
          <w:tcPr>
            <w:tcW w:w="568" w:type="dxa"/>
            <w:shd w:val="clear" w:color="auto" w:fill="auto"/>
          </w:tcPr>
          <w:p w:rsidR="003E4122" w:rsidRPr="00634251" w:rsidRDefault="003E4122" w:rsidP="0063425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vAlign w:val="center"/>
          </w:tcPr>
          <w:p w:rsidR="003E4122" w:rsidRPr="003E4122" w:rsidRDefault="003E4122" w:rsidP="009D66AE">
            <w:pPr>
              <w:jc w:val="both"/>
              <w:rPr>
                <w:color w:val="000000"/>
              </w:rPr>
            </w:pPr>
            <w:r w:rsidRPr="003E4122">
              <w:rPr>
                <w:color w:val="000000"/>
              </w:rPr>
              <w:t>Поляков К.Ю., Еремин Е.А. Информатика (базовый и углубленный уровни) (в 2 частях) 10, 11 класс, 2021</w:t>
            </w:r>
          </w:p>
        </w:tc>
        <w:tc>
          <w:tcPr>
            <w:tcW w:w="2693" w:type="dxa"/>
            <w:shd w:val="clear" w:color="auto" w:fill="auto"/>
            <w:vAlign w:val="center"/>
          </w:tcPr>
          <w:p w:rsidR="003E4122" w:rsidRPr="003E4122" w:rsidRDefault="003E4122" w:rsidP="009D66AE">
            <w:pPr>
              <w:jc w:val="center"/>
              <w:rPr>
                <w:color w:val="000000"/>
              </w:rPr>
            </w:pPr>
            <w:r w:rsidRPr="003E4122">
              <w:rPr>
                <w:color w:val="000000"/>
              </w:rPr>
              <w:t>38%</w:t>
            </w:r>
          </w:p>
        </w:tc>
      </w:tr>
      <w:tr w:rsidR="003E4122" w:rsidRPr="00634251" w:rsidTr="009D66AE">
        <w:trPr>
          <w:cantSplit/>
        </w:trPr>
        <w:tc>
          <w:tcPr>
            <w:tcW w:w="568" w:type="dxa"/>
            <w:shd w:val="clear" w:color="auto" w:fill="auto"/>
          </w:tcPr>
          <w:p w:rsidR="003E4122" w:rsidRPr="00634251" w:rsidRDefault="003E4122" w:rsidP="00634251">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vAlign w:val="center"/>
          </w:tcPr>
          <w:p w:rsidR="003E4122" w:rsidRPr="003E4122" w:rsidRDefault="003E4122" w:rsidP="009D66AE">
            <w:pPr>
              <w:jc w:val="both"/>
              <w:rPr>
                <w:color w:val="000000"/>
              </w:rPr>
            </w:pPr>
            <w:r w:rsidRPr="003E4122">
              <w:rPr>
                <w:color w:val="000000"/>
              </w:rPr>
              <w:t xml:space="preserve">Семакин И.Г., </w:t>
            </w:r>
            <w:proofErr w:type="spellStart"/>
            <w:r w:rsidRPr="003E4122">
              <w:rPr>
                <w:color w:val="000000"/>
              </w:rPr>
              <w:t>Хеннер</w:t>
            </w:r>
            <w:proofErr w:type="spellEnd"/>
            <w:r w:rsidRPr="003E4122">
              <w:rPr>
                <w:color w:val="000000"/>
              </w:rPr>
              <w:t xml:space="preserve"> Е.К., Шеина Т.Ю. Информатика (базовый уровень) 10, 11 класс, 2020</w:t>
            </w:r>
          </w:p>
        </w:tc>
        <w:tc>
          <w:tcPr>
            <w:tcW w:w="2693" w:type="dxa"/>
            <w:shd w:val="clear" w:color="auto" w:fill="auto"/>
            <w:vAlign w:val="center"/>
          </w:tcPr>
          <w:p w:rsidR="003E4122" w:rsidRPr="003E4122" w:rsidRDefault="003E4122" w:rsidP="009D66AE">
            <w:pPr>
              <w:jc w:val="center"/>
              <w:rPr>
                <w:color w:val="000000"/>
              </w:rPr>
            </w:pPr>
            <w:r w:rsidRPr="003E4122">
              <w:rPr>
                <w:color w:val="000000"/>
              </w:rPr>
              <w:t>57%</w:t>
            </w:r>
          </w:p>
        </w:tc>
      </w:tr>
      <w:tr w:rsidR="003E4122" w:rsidRPr="00634251" w:rsidTr="009D66AE">
        <w:trPr>
          <w:cantSplit/>
        </w:trPr>
        <w:tc>
          <w:tcPr>
            <w:tcW w:w="568" w:type="dxa"/>
            <w:shd w:val="clear" w:color="auto" w:fill="auto"/>
          </w:tcPr>
          <w:p w:rsidR="003E4122" w:rsidRPr="00634251" w:rsidRDefault="003E4122" w:rsidP="00634251">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3E4122" w:rsidRPr="003E4122" w:rsidRDefault="003E4122" w:rsidP="009D66AE">
            <w:pPr>
              <w:jc w:val="both"/>
              <w:rPr>
                <w:color w:val="000000"/>
              </w:rPr>
            </w:pPr>
            <w:proofErr w:type="spellStart"/>
            <w:r w:rsidRPr="003E4122">
              <w:rPr>
                <w:color w:val="000000"/>
              </w:rPr>
              <w:t>Угринович</w:t>
            </w:r>
            <w:proofErr w:type="spellEnd"/>
            <w:r w:rsidRPr="003E4122">
              <w:rPr>
                <w:color w:val="000000"/>
              </w:rPr>
              <w:t xml:space="preserve"> Н.Д. Информатика (базовый уровень) 10, 11 класс, 2021</w:t>
            </w:r>
          </w:p>
        </w:tc>
        <w:tc>
          <w:tcPr>
            <w:tcW w:w="2693" w:type="dxa"/>
            <w:shd w:val="clear" w:color="auto" w:fill="auto"/>
            <w:vAlign w:val="center"/>
          </w:tcPr>
          <w:p w:rsidR="003E4122" w:rsidRPr="003E4122" w:rsidRDefault="003E4122" w:rsidP="009D66AE">
            <w:pPr>
              <w:jc w:val="center"/>
              <w:rPr>
                <w:color w:val="000000"/>
              </w:rPr>
            </w:pPr>
            <w:r w:rsidRPr="003E4122">
              <w:rPr>
                <w:color w:val="000000"/>
              </w:rPr>
              <w:t>14%</w:t>
            </w:r>
          </w:p>
        </w:tc>
      </w:tr>
      <w:tr w:rsidR="003E4122" w:rsidRPr="00634251" w:rsidTr="009D66AE">
        <w:trPr>
          <w:cantSplit/>
        </w:trPr>
        <w:tc>
          <w:tcPr>
            <w:tcW w:w="568" w:type="dxa"/>
            <w:shd w:val="clear" w:color="auto" w:fill="auto"/>
          </w:tcPr>
          <w:p w:rsidR="003E4122" w:rsidRPr="00634251" w:rsidRDefault="003E4122" w:rsidP="00634251">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3E4122" w:rsidRPr="003E4122" w:rsidRDefault="003E4122" w:rsidP="009D66AE">
            <w:pPr>
              <w:jc w:val="both"/>
              <w:rPr>
                <w:color w:val="000000"/>
              </w:rPr>
            </w:pPr>
            <w:r w:rsidRPr="003E4122">
              <w:rPr>
                <w:color w:val="000000"/>
              </w:rPr>
              <w:t xml:space="preserve">Семакин И.Г., Шеина Т.Ю., Шестакова Л.В.; Семакин И.Г., </w:t>
            </w:r>
            <w:proofErr w:type="spellStart"/>
            <w:r w:rsidRPr="003E4122">
              <w:rPr>
                <w:color w:val="000000"/>
              </w:rPr>
              <w:t>Хеннер</w:t>
            </w:r>
            <w:proofErr w:type="spellEnd"/>
            <w:r w:rsidRPr="003E4122">
              <w:rPr>
                <w:color w:val="000000"/>
              </w:rPr>
              <w:t xml:space="preserve"> Е.К. Информатика (углубленный уровень) (в 2 частях) 10, 11 класс, 2020</w:t>
            </w:r>
          </w:p>
        </w:tc>
        <w:tc>
          <w:tcPr>
            <w:tcW w:w="2693" w:type="dxa"/>
            <w:shd w:val="clear" w:color="auto" w:fill="auto"/>
            <w:vAlign w:val="center"/>
          </w:tcPr>
          <w:p w:rsidR="003E4122" w:rsidRPr="003E4122" w:rsidRDefault="003E4122" w:rsidP="009D66AE">
            <w:pPr>
              <w:jc w:val="center"/>
              <w:rPr>
                <w:color w:val="000000"/>
              </w:rPr>
            </w:pPr>
            <w:r w:rsidRPr="003E4122">
              <w:rPr>
                <w:color w:val="000000"/>
              </w:rPr>
              <w:t>52%</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5060D9"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5060D9" w:rsidRDefault="00A84C5A" w:rsidP="00644E7E">
      <w:pPr>
        <w:pStyle w:val="3"/>
        <w:numPr>
          <w:ilvl w:val="0"/>
          <w:numId w:val="0"/>
        </w:numPr>
        <w:ind w:left="-284"/>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6F470F" w:rsidRPr="00644E7E" w:rsidRDefault="006F470F" w:rsidP="00644E7E"/>
    <w:p w:rsidR="00DA4204" w:rsidRDefault="009D66AE" w:rsidP="009D66AE">
      <w:pPr>
        <w:ind w:firstLine="709"/>
        <w:jc w:val="both"/>
        <w:rPr>
          <w:rFonts w:eastAsia="Times New Roman"/>
        </w:rPr>
      </w:pPr>
      <w:r w:rsidRPr="009D66AE">
        <w:rPr>
          <w:rFonts w:eastAsia="Times New Roman"/>
        </w:rPr>
        <w:t xml:space="preserve">Продолжается рост числа участников ЕГЭ по Информатике и </w:t>
      </w:r>
      <w:proofErr w:type="gramStart"/>
      <w:r w:rsidRPr="009D66AE">
        <w:rPr>
          <w:rFonts w:eastAsia="Times New Roman"/>
        </w:rPr>
        <w:t>ИКТ</w:t>
      </w:r>
      <w:proofErr w:type="gramEnd"/>
      <w:r w:rsidRPr="009D66AE">
        <w:rPr>
          <w:rFonts w:eastAsia="Times New Roman"/>
        </w:rPr>
        <w:t xml:space="preserve"> как в числовом, так</w:t>
      </w:r>
      <w:r>
        <w:rPr>
          <w:rFonts w:eastAsia="Times New Roman"/>
        </w:rPr>
        <w:t xml:space="preserve"> </w:t>
      </w:r>
      <w:r w:rsidRPr="009D66AE">
        <w:rPr>
          <w:rFonts w:eastAsia="Times New Roman"/>
        </w:rPr>
        <w:t xml:space="preserve">и процентном выражении. </w:t>
      </w:r>
      <w:proofErr w:type="gramStart"/>
      <w:r w:rsidRPr="009D66AE">
        <w:rPr>
          <w:rFonts w:eastAsia="Times New Roman"/>
        </w:rPr>
        <w:t>По сравнению с прошлым годом число сдающих экзамен по предмету</w:t>
      </w:r>
      <w:r>
        <w:rPr>
          <w:rFonts w:eastAsia="Times New Roman"/>
        </w:rPr>
        <w:t xml:space="preserve"> </w:t>
      </w:r>
      <w:r w:rsidRPr="009D66AE">
        <w:rPr>
          <w:rFonts w:eastAsia="Times New Roman"/>
        </w:rPr>
        <w:t xml:space="preserve">увеличилось на </w:t>
      </w:r>
      <w:r>
        <w:rPr>
          <w:rFonts w:eastAsia="Times New Roman"/>
        </w:rPr>
        <w:t>46</w:t>
      </w:r>
      <w:r w:rsidRPr="009D66AE">
        <w:rPr>
          <w:rFonts w:eastAsia="Times New Roman"/>
        </w:rPr>
        <w:t xml:space="preserve"> человек, что составляет </w:t>
      </w:r>
      <w:r>
        <w:rPr>
          <w:rFonts w:eastAsia="Times New Roman"/>
        </w:rPr>
        <w:t>92</w:t>
      </w:r>
      <w:r w:rsidRPr="009D66AE">
        <w:rPr>
          <w:rFonts w:eastAsia="Times New Roman"/>
        </w:rPr>
        <w:t>% от сдававших в прошлом году.</w:t>
      </w:r>
      <w:proofErr w:type="gramEnd"/>
      <w:r w:rsidRPr="009D66AE">
        <w:rPr>
          <w:rFonts w:eastAsia="Times New Roman"/>
        </w:rPr>
        <w:t xml:space="preserve"> Новая форма</w:t>
      </w:r>
      <w:r>
        <w:rPr>
          <w:rFonts w:eastAsia="Times New Roman"/>
        </w:rPr>
        <w:t xml:space="preserve"> </w:t>
      </w:r>
      <w:r w:rsidRPr="009D66AE">
        <w:rPr>
          <w:rFonts w:eastAsia="Times New Roman"/>
        </w:rPr>
        <w:t>проведения экзамена и изменения в содержательной части не отпугнули учеников от выбора</w:t>
      </w:r>
      <w:r>
        <w:rPr>
          <w:rFonts w:eastAsia="Times New Roman"/>
        </w:rPr>
        <w:t xml:space="preserve"> </w:t>
      </w:r>
      <w:r w:rsidRPr="009D66AE">
        <w:rPr>
          <w:rFonts w:eastAsia="Times New Roman"/>
        </w:rPr>
        <w:t>данного экзамена. Возможно, этот рост связан также с популярностью профессий, связанных с</w:t>
      </w:r>
      <w:r>
        <w:rPr>
          <w:rFonts w:eastAsia="Times New Roman"/>
        </w:rPr>
        <w:t xml:space="preserve"> </w:t>
      </w:r>
      <w:r w:rsidRPr="009D66AE">
        <w:rPr>
          <w:rFonts w:eastAsia="Times New Roman"/>
        </w:rPr>
        <w:t>информационными технологиями, и планируемым увеличением бюджетных мест на</w:t>
      </w:r>
      <w:r>
        <w:rPr>
          <w:rFonts w:eastAsia="Times New Roman"/>
        </w:rPr>
        <w:t xml:space="preserve"> </w:t>
      </w:r>
      <w:r w:rsidRPr="009D66AE">
        <w:rPr>
          <w:rFonts w:eastAsia="Times New Roman"/>
        </w:rPr>
        <w:t>специальности данного направления обучения.</w:t>
      </w:r>
    </w:p>
    <w:p w:rsidR="00DA4204" w:rsidRDefault="009D66AE" w:rsidP="009D66AE">
      <w:pPr>
        <w:ind w:firstLine="709"/>
        <w:jc w:val="both"/>
        <w:rPr>
          <w:rFonts w:eastAsia="Times New Roman"/>
        </w:rPr>
      </w:pPr>
      <w:r w:rsidRPr="009D66AE">
        <w:rPr>
          <w:rFonts w:eastAsia="Times New Roman"/>
        </w:rPr>
        <w:lastRenderedPageBreak/>
        <w:t>Соотношение мальчиков и девочек, сдающих ЕГЭ по информатике в течение</w:t>
      </w:r>
      <w:r w:rsidRPr="009D66AE">
        <w:rPr>
          <w:rFonts w:eastAsia="Times New Roman"/>
        </w:rPr>
        <w:br/>
      </w:r>
      <w:proofErr w:type="gramStart"/>
      <w:r w:rsidRPr="009D66AE">
        <w:rPr>
          <w:rFonts w:eastAsia="Times New Roman"/>
        </w:rPr>
        <w:t>нескольких лет остается</w:t>
      </w:r>
      <w:proofErr w:type="gramEnd"/>
      <w:r w:rsidRPr="009D66AE">
        <w:rPr>
          <w:rFonts w:eastAsia="Times New Roman"/>
        </w:rPr>
        <w:t xml:space="preserve"> приблизительно на одном уровне</w:t>
      </w:r>
      <w:r w:rsidR="00DA4204">
        <w:rPr>
          <w:rFonts w:eastAsia="Times New Roman"/>
        </w:rPr>
        <w:t>,</w:t>
      </w:r>
      <w:r w:rsidRPr="009D66AE">
        <w:rPr>
          <w:rFonts w:eastAsia="Times New Roman"/>
        </w:rPr>
        <w:t xml:space="preserve">  но в</w:t>
      </w:r>
      <w:r w:rsidR="00DA4204">
        <w:rPr>
          <w:rFonts w:eastAsia="Times New Roman"/>
        </w:rPr>
        <w:t xml:space="preserve"> </w:t>
      </w:r>
      <w:r w:rsidRPr="009D66AE">
        <w:rPr>
          <w:rFonts w:eastAsia="Times New Roman"/>
        </w:rPr>
        <w:t>этом году количество девочек</w:t>
      </w:r>
      <w:r w:rsidR="00DA4204">
        <w:rPr>
          <w:rFonts w:eastAsia="Times New Roman"/>
        </w:rPr>
        <w:t xml:space="preserve"> (30,2%)</w:t>
      </w:r>
      <w:r w:rsidRPr="009D66AE">
        <w:rPr>
          <w:rFonts w:eastAsia="Times New Roman"/>
        </w:rPr>
        <w:t xml:space="preserve"> несколько больше</w:t>
      </w:r>
      <w:r w:rsidR="00DA4204">
        <w:rPr>
          <w:rFonts w:eastAsia="Times New Roman"/>
        </w:rPr>
        <w:t>,</w:t>
      </w:r>
      <w:r w:rsidRPr="009D66AE">
        <w:rPr>
          <w:rFonts w:eastAsia="Times New Roman"/>
        </w:rPr>
        <w:t xml:space="preserve"> чем </w:t>
      </w:r>
      <w:r w:rsidR="00DA4204">
        <w:rPr>
          <w:rFonts w:eastAsia="Times New Roman"/>
        </w:rPr>
        <w:t xml:space="preserve">в прошлом году (26%). </w:t>
      </w:r>
    </w:p>
    <w:p w:rsidR="00DA4204" w:rsidRDefault="009D66AE" w:rsidP="009D66AE">
      <w:pPr>
        <w:ind w:firstLine="709"/>
        <w:jc w:val="both"/>
        <w:rPr>
          <w:rFonts w:eastAsia="Times New Roman"/>
        </w:rPr>
      </w:pPr>
      <w:r w:rsidRPr="009D66AE">
        <w:rPr>
          <w:rFonts w:eastAsia="Times New Roman"/>
        </w:rPr>
        <w:t>Основную долю участников экзамена составляют выпускники текущего года (</w:t>
      </w:r>
      <w:r w:rsidR="00DA4204">
        <w:rPr>
          <w:rFonts w:eastAsia="Times New Roman"/>
        </w:rPr>
        <w:t>96</w:t>
      </w:r>
      <w:r w:rsidRPr="009D66AE">
        <w:rPr>
          <w:rFonts w:eastAsia="Times New Roman"/>
        </w:rPr>
        <w:br/>
        <w:t>человек)</w:t>
      </w:r>
      <w:r w:rsidR="00DE76AB">
        <w:rPr>
          <w:rFonts w:eastAsia="Times New Roman"/>
        </w:rPr>
        <w:t>, а</w:t>
      </w:r>
      <w:r w:rsidRPr="009D66AE">
        <w:rPr>
          <w:rFonts w:eastAsia="Times New Roman"/>
        </w:rPr>
        <w:t xml:space="preserve"> </w:t>
      </w:r>
      <w:r w:rsidR="00DE76AB">
        <w:rPr>
          <w:rFonts w:eastAsia="Times New Roman"/>
        </w:rPr>
        <w:t>к</w:t>
      </w:r>
      <w:r w:rsidRPr="009D66AE">
        <w:rPr>
          <w:rFonts w:eastAsia="Times New Roman"/>
        </w:rPr>
        <w:t>оличество выпускников</w:t>
      </w:r>
      <w:r w:rsidR="00DA4204" w:rsidRPr="009D66AE">
        <w:rPr>
          <w:rFonts w:eastAsia="Times New Roman"/>
        </w:rPr>
        <w:t xml:space="preserve"> прошлых</w:t>
      </w:r>
      <w:r w:rsidR="00DA4204">
        <w:rPr>
          <w:rFonts w:eastAsia="Times New Roman"/>
        </w:rPr>
        <w:t xml:space="preserve"> лет</w:t>
      </w:r>
      <w:r w:rsidRPr="009D66AE">
        <w:rPr>
          <w:rFonts w:eastAsia="Times New Roman"/>
        </w:rPr>
        <w:t xml:space="preserve"> снизилось до нуля</w:t>
      </w:r>
      <w:r w:rsidR="00DA4204">
        <w:rPr>
          <w:rFonts w:eastAsia="Times New Roman"/>
        </w:rPr>
        <w:t>.</w:t>
      </w:r>
    </w:p>
    <w:p w:rsidR="00DE76AB" w:rsidRDefault="009D66AE" w:rsidP="009D66AE">
      <w:pPr>
        <w:ind w:firstLine="709"/>
        <w:jc w:val="both"/>
        <w:rPr>
          <w:rFonts w:eastAsia="Times New Roman"/>
        </w:rPr>
      </w:pPr>
      <w:r w:rsidRPr="009D66AE">
        <w:rPr>
          <w:rFonts w:eastAsia="Times New Roman"/>
        </w:rPr>
        <w:t xml:space="preserve"> Если рассматривать участников экзамена по видам ОО, то по сравнению с прошлым</w:t>
      </w:r>
      <w:r w:rsidRPr="009D66AE">
        <w:rPr>
          <w:rFonts w:eastAsia="Times New Roman"/>
        </w:rPr>
        <w:br/>
        <w:t>годом количество учеников лицеев и гимназий уменьшилось (</w:t>
      </w:r>
      <w:r w:rsidR="00DE76AB">
        <w:rPr>
          <w:rFonts w:eastAsia="Times New Roman"/>
        </w:rPr>
        <w:t xml:space="preserve">1 чел. – 2022 г., 3 чел. – 2021 г.), </w:t>
      </w:r>
      <w:r w:rsidRPr="009D66AE">
        <w:rPr>
          <w:rFonts w:eastAsia="Times New Roman"/>
        </w:rPr>
        <w:t>а количество выпускников СОШ</w:t>
      </w:r>
      <w:r w:rsidR="00DE76AB">
        <w:rPr>
          <w:rFonts w:eastAsia="Times New Roman"/>
        </w:rPr>
        <w:t xml:space="preserve"> с УИП</w:t>
      </w:r>
      <w:r w:rsidRPr="009D66AE">
        <w:rPr>
          <w:rFonts w:eastAsia="Times New Roman"/>
        </w:rPr>
        <w:t xml:space="preserve"> увеличилось </w:t>
      </w:r>
      <w:r w:rsidR="00DE76AB" w:rsidRPr="009D66AE">
        <w:rPr>
          <w:rFonts w:eastAsia="Times New Roman"/>
        </w:rPr>
        <w:t>(</w:t>
      </w:r>
      <w:r w:rsidR="00DE76AB">
        <w:rPr>
          <w:rFonts w:eastAsia="Times New Roman"/>
        </w:rPr>
        <w:t xml:space="preserve">16 чел. – 2022 г., 5 чел. – 2021 г.). </w:t>
      </w:r>
      <w:r w:rsidRPr="009D66AE">
        <w:rPr>
          <w:rFonts w:eastAsia="Times New Roman"/>
        </w:rPr>
        <w:t>Возможно,</w:t>
      </w:r>
      <w:r w:rsidR="00DE76AB">
        <w:rPr>
          <w:rFonts w:eastAsia="Times New Roman"/>
        </w:rPr>
        <w:t xml:space="preserve"> </w:t>
      </w:r>
      <w:r w:rsidRPr="009D66AE">
        <w:rPr>
          <w:rFonts w:eastAsia="Times New Roman"/>
        </w:rPr>
        <w:t>это</w:t>
      </w:r>
      <w:r w:rsidR="00DE76AB">
        <w:rPr>
          <w:rFonts w:eastAsia="Times New Roman"/>
        </w:rPr>
        <w:t xml:space="preserve"> </w:t>
      </w:r>
      <w:r w:rsidRPr="009D66AE">
        <w:rPr>
          <w:rFonts w:eastAsia="Times New Roman"/>
        </w:rPr>
        <w:t>связано с нивелированием уровня преподавания информатики в СОШ</w:t>
      </w:r>
      <w:r w:rsidR="00DE76AB">
        <w:rPr>
          <w:rFonts w:eastAsia="Times New Roman"/>
        </w:rPr>
        <w:t xml:space="preserve"> </w:t>
      </w:r>
      <w:r w:rsidRPr="009D66AE">
        <w:rPr>
          <w:rFonts w:eastAsia="Times New Roman"/>
        </w:rPr>
        <w:t xml:space="preserve"> и лицеях и гимназиях, в</w:t>
      </w:r>
      <w:r w:rsidR="00DE76AB">
        <w:rPr>
          <w:rFonts w:eastAsia="Times New Roman"/>
        </w:rPr>
        <w:t xml:space="preserve"> </w:t>
      </w:r>
      <w:r w:rsidRPr="009D66AE">
        <w:rPr>
          <w:rFonts w:eastAsia="Times New Roman"/>
        </w:rPr>
        <w:t xml:space="preserve">течение учебного года </w:t>
      </w:r>
      <w:proofErr w:type="gramStart"/>
      <w:r w:rsidRPr="009D66AE">
        <w:rPr>
          <w:rFonts w:eastAsia="Times New Roman"/>
        </w:rPr>
        <w:t>была проведена значительная работа по подготовке учителей информатики</w:t>
      </w:r>
      <w:r w:rsidR="00DE76AB">
        <w:rPr>
          <w:rFonts w:eastAsia="Times New Roman"/>
        </w:rPr>
        <w:t xml:space="preserve"> </w:t>
      </w:r>
      <w:r w:rsidRPr="009D66AE">
        <w:rPr>
          <w:rFonts w:eastAsia="Times New Roman"/>
        </w:rPr>
        <w:t>к новому КЕГЭ и это дало</w:t>
      </w:r>
      <w:proofErr w:type="gramEnd"/>
      <w:r w:rsidRPr="009D66AE">
        <w:rPr>
          <w:rFonts w:eastAsia="Times New Roman"/>
        </w:rPr>
        <w:t xml:space="preserve"> соответствующие результаты.</w:t>
      </w:r>
    </w:p>
    <w:p w:rsidR="00DE76AB" w:rsidRPr="0043250A" w:rsidRDefault="00DE76AB" w:rsidP="00DE76AB">
      <w:pPr>
        <w:ind w:firstLine="709"/>
        <w:jc w:val="both"/>
      </w:pPr>
      <w:r>
        <w:rPr>
          <w:rFonts w:eastAsia="Times New Roman"/>
        </w:rPr>
        <w:t>В разрезе АТЕ 50</w:t>
      </w:r>
      <w:r>
        <w:t xml:space="preserve">% </w:t>
      </w:r>
      <w:r>
        <w:rPr>
          <w:rFonts w:eastAsia="Times New Roman"/>
        </w:rPr>
        <w:t>участников ЕГЭ являются выпускниками ОО г.о. Новокуйбышевск и 50</w:t>
      </w:r>
      <w:r>
        <w:t xml:space="preserve">% </w:t>
      </w:r>
      <w:r>
        <w:rPr>
          <w:rFonts w:eastAsia="Times New Roman"/>
        </w:rPr>
        <w:t>участников ЕГЭ являются выпускниками ОО м.р. Волжский.</w:t>
      </w:r>
    </w:p>
    <w:p w:rsidR="005060D9" w:rsidRPr="00FC6BBF" w:rsidRDefault="009D66AE" w:rsidP="00E0071D">
      <w:pPr>
        <w:ind w:firstLine="709"/>
        <w:jc w:val="center"/>
        <w:rPr>
          <w:b/>
          <w:bCs/>
          <w:sz w:val="28"/>
          <w:szCs w:val="28"/>
        </w:rPr>
      </w:pPr>
      <w:r w:rsidRPr="009D66AE">
        <w:rPr>
          <w:rFonts w:eastAsia="Times New Roman"/>
        </w:rPr>
        <w:br/>
      </w:r>
      <w:r w:rsidR="009A70B0" w:rsidRPr="00FC6BBF">
        <w:rPr>
          <w:b/>
          <w:bCs/>
          <w:sz w:val="28"/>
          <w:szCs w:val="28"/>
        </w:rPr>
        <w:t>РАЗДЕЛ</w:t>
      </w:r>
      <w:r w:rsidR="00E0071D">
        <w:rPr>
          <w:b/>
          <w:bCs/>
          <w:sz w:val="28"/>
          <w:szCs w:val="28"/>
        </w:rPr>
        <w:t xml:space="preserve"> </w:t>
      </w:r>
      <w:r w:rsidR="00010690" w:rsidRPr="00FC6BBF">
        <w:rPr>
          <w:b/>
          <w:bCs/>
          <w:sz w:val="28"/>
          <w:szCs w:val="28"/>
        </w:rPr>
        <w:t>2</w:t>
      </w:r>
      <w:r w:rsidR="005060D9" w:rsidRPr="00FC6BBF">
        <w:rPr>
          <w:b/>
          <w:bCs/>
          <w:sz w:val="28"/>
          <w:szCs w:val="28"/>
        </w:rPr>
        <w:t>.  ОСНОВНЫЕ РЕЗУЛЬТАТЫ ЕГЭ ПО ПРЕДМЕТУ</w:t>
      </w: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E0071D" w:rsidP="00BC108D">
      <w:pPr>
        <w:pStyle w:val="3"/>
        <w:numPr>
          <w:ilvl w:val="1"/>
          <w:numId w:val="7"/>
        </w:numPr>
        <w:tabs>
          <w:tab w:val="left" w:pos="142"/>
        </w:tabs>
        <w:ind w:left="284" w:hanging="710"/>
        <w:rPr>
          <w:rFonts w:ascii="Times New Roman" w:hAnsi="Times New Roman"/>
          <w:b w:val="0"/>
          <w:i/>
          <w:sz w:val="24"/>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-80010</wp:posOffset>
            </wp:positionH>
            <wp:positionV relativeFrom="paragraph">
              <wp:posOffset>884555</wp:posOffset>
            </wp:positionV>
            <wp:extent cx="6286500" cy="2524125"/>
            <wp:effectExtent l="19050" t="0" r="0" b="0"/>
            <wp:wrapTight wrapText="bothSides">
              <wp:wrapPolygon edited="0">
                <wp:start x="-65" y="0"/>
                <wp:lineTo x="-65" y="21518"/>
                <wp:lineTo x="21600" y="21518"/>
                <wp:lineTo x="21600" y="0"/>
                <wp:lineTo x="-6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86500" cy="2524125"/>
                    </a:xfrm>
                    <a:prstGeom prst="rect">
                      <a:avLst/>
                    </a:prstGeom>
                    <a:noFill/>
                  </pic:spPr>
                </pic:pic>
              </a:graphicData>
            </a:graphic>
          </wp:anchor>
        </w:drawing>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w:t>
      </w:r>
      <w:proofErr w:type="spellStart"/>
      <w:r w:rsidR="005060D9" w:rsidRPr="00FC6BBF">
        <w:rPr>
          <w:rFonts w:ascii="Times New Roman" w:hAnsi="Times New Roman"/>
        </w:rPr>
        <w:t>балл</w:t>
      </w:r>
      <w:r w:rsidR="00847D70" w:rsidRPr="00FC6BBF">
        <w:rPr>
          <w:rFonts w:ascii="Times New Roman" w:hAnsi="Times New Roman"/>
        </w:rPr>
        <w:t>ов</w:t>
      </w:r>
      <w:r w:rsidR="00276E91">
        <w:rPr>
          <w:rFonts w:ascii="Times New Roman" w:hAnsi="Times New Roman"/>
        </w:rPr>
        <w:t>участников</w:t>
      </w:r>
      <w:proofErr w:type="spellEnd"/>
      <w:r w:rsidR="00276E91">
        <w:rPr>
          <w:rFonts w:ascii="Times New Roman" w:hAnsi="Times New Roman"/>
        </w:rPr>
        <w:t xml:space="preserve"> ЕГЭ </w:t>
      </w:r>
      <w:r w:rsidR="008500E5" w:rsidRPr="00FC6BBF">
        <w:rPr>
          <w:rFonts w:ascii="Times New Roman" w:hAnsi="Times New Roman"/>
        </w:rPr>
        <w:t>по предмету</w:t>
      </w:r>
      <w:r w:rsidR="005060D9" w:rsidRPr="00FC6BBF">
        <w:rPr>
          <w:rFonts w:ascii="Times New Roman" w:hAnsi="Times New Roman"/>
        </w:rPr>
        <w:t xml:space="preserve"> в </w:t>
      </w:r>
      <w:r w:rsidR="003D0D44">
        <w:rPr>
          <w:rFonts w:ascii="Times New Roman" w:hAnsi="Times New Roman"/>
        </w:rPr>
        <w:t>202</w:t>
      </w:r>
      <w:r w:rsidR="0016787E">
        <w:rPr>
          <w:rFonts w:ascii="Times New Roman" w:hAnsi="Times New Roman"/>
        </w:rPr>
        <w:t>2</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614AB8" w:rsidRPr="00715B99" w:rsidRDefault="00614AB8"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7</w:t>
      </w:r>
      <w:r w:rsidR="001849DC">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2315"/>
        <w:gridCol w:w="2315"/>
        <w:gridCol w:w="2315"/>
      </w:tblGrid>
      <w:tr w:rsidR="000E13E6" w:rsidRPr="006020BB" w:rsidTr="000E13E6">
        <w:trPr>
          <w:cantSplit/>
          <w:trHeight w:val="338"/>
          <w:tblHeader/>
        </w:trPr>
        <w:tc>
          <w:tcPr>
            <w:tcW w:w="568" w:type="dxa"/>
            <w:vMerge w:val="restart"/>
          </w:tcPr>
          <w:p w:rsidR="000E13E6" w:rsidRPr="00E0071D" w:rsidRDefault="000E13E6" w:rsidP="000E13E6">
            <w:pPr>
              <w:contextualSpacing/>
              <w:jc w:val="center"/>
              <w:rPr>
                <w:rFonts w:eastAsia="MS Mincho"/>
              </w:rPr>
            </w:pPr>
            <w:r w:rsidRPr="00E0071D">
              <w:rPr>
                <w:rFonts w:eastAsia="MS Mincho"/>
              </w:rPr>
              <w:t xml:space="preserve">№ </w:t>
            </w:r>
            <w:proofErr w:type="spellStart"/>
            <w:proofErr w:type="gramStart"/>
            <w:r w:rsidRPr="00E0071D">
              <w:rPr>
                <w:rFonts w:eastAsia="MS Mincho"/>
              </w:rPr>
              <w:t>п</w:t>
            </w:r>
            <w:proofErr w:type="spellEnd"/>
            <w:proofErr w:type="gramEnd"/>
            <w:r w:rsidRPr="00E0071D">
              <w:rPr>
                <w:rFonts w:eastAsia="MS Mincho"/>
              </w:rPr>
              <w:t>/</w:t>
            </w:r>
            <w:proofErr w:type="spellStart"/>
            <w:r w:rsidRPr="00E0071D">
              <w:rPr>
                <w:rFonts w:eastAsia="MS Mincho"/>
              </w:rPr>
              <w:t>п</w:t>
            </w:r>
            <w:proofErr w:type="spellEnd"/>
          </w:p>
        </w:tc>
        <w:tc>
          <w:tcPr>
            <w:tcW w:w="2552" w:type="dxa"/>
            <w:vMerge w:val="restart"/>
          </w:tcPr>
          <w:p w:rsidR="000E13E6" w:rsidRPr="00E0071D" w:rsidRDefault="000E13E6" w:rsidP="00A71C0B">
            <w:pPr>
              <w:contextualSpacing/>
              <w:jc w:val="both"/>
              <w:rPr>
                <w:rFonts w:eastAsia="MS Mincho"/>
              </w:rPr>
            </w:pPr>
            <w:r w:rsidRPr="00E0071D">
              <w:rPr>
                <w:rFonts w:eastAsia="MS Mincho"/>
              </w:rPr>
              <w:t>Участников, набравших балл</w:t>
            </w:r>
          </w:p>
        </w:tc>
        <w:tc>
          <w:tcPr>
            <w:tcW w:w="6945" w:type="dxa"/>
            <w:gridSpan w:val="3"/>
          </w:tcPr>
          <w:p w:rsidR="000E13E6" w:rsidRPr="00E0071D" w:rsidRDefault="000E13E6" w:rsidP="00D116BF">
            <w:pPr>
              <w:contextualSpacing/>
              <w:jc w:val="center"/>
              <w:rPr>
                <w:rFonts w:eastAsia="MS Mincho"/>
              </w:rPr>
            </w:pPr>
            <w:r w:rsidRPr="00E0071D">
              <w:rPr>
                <w:rFonts w:eastAsia="MS Mincho"/>
              </w:rPr>
              <w:t>Субъект Российской Федерации</w:t>
            </w:r>
          </w:p>
        </w:tc>
      </w:tr>
      <w:tr w:rsidR="000E13E6" w:rsidRPr="006020BB" w:rsidTr="000E13E6">
        <w:trPr>
          <w:cantSplit/>
          <w:trHeight w:val="155"/>
          <w:tblHeader/>
        </w:trPr>
        <w:tc>
          <w:tcPr>
            <w:tcW w:w="568" w:type="dxa"/>
            <w:vMerge/>
          </w:tcPr>
          <w:p w:rsidR="000E13E6" w:rsidRPr="00E0071D" w:rsidRDefault="000E13E6" w:rsidP="000E13E6">
            <w:pPr>
              <w:contextualSpacing/>
              <w:jc w:val="center"/>
              <w:rPr>
                <w:rFonts w:eastAsia="MS Mincho"/>
              </w:rPr>
            </w:pPr>
          </w:p>
        </w:tc>
        <w:tc>
          <w:tcPr>
            <w:tcW w:w="2552" w:type="dxa"/>
            <w:vMerge/>
          </w:tcPr>
          <w:p w:rsidR="000E13E6" w:rsidRPr="00E0071D" w:rsidRDefault="000E13E6" w:rsidP="00D116BF">
            <w:pPr>
              <w:contextualSpacing/>
              <w:jc w:val="both"/>
              <w:rPr>
                <w:rFonts w:eastAsia="MS Mincho"/>
              </w:rPr>
            </w:pPr>
          </w:p>
        </w:tc>
        <w:tc>
          <w:tcPr>
            <w:tcW w:w="2315" w:type="dxa"/>
          </w:tcPr>
          <w:p w:rsidR="000E13E6" w:rsidRPr="00E0071D" w:rsidRDefault="000E13E6" w:rsidP="0016787E">
            <w:pPr>
              <w:contextualSpacing/>
              <w:jc w:val="center"/>
              <w:rPr>
                <w:rFonts w:eastAsia="MS Mincho"/>
              </w:rPr>
            </w:pPr>
            <w:r w:rsidRPr="00E0071D">
              <w:rPr>
                <w:rFonts w:eastAsia="MS Mincho"/>
              </w:rPr>
              <w:t>2020 г.</w:t>
            </w:r>
          </w:p>
        </w:tc>
        <w:tc>
          <w:tcPr>
            <w:tcW w:w="2315" w:type="dxa"/>
          </w:tcPr>
          <w:p w:rsidR="000E13E6" w:rsidRPr="00E0071D" w:rsidRDefault="000E13E6" w:rsidP="0016787E">
            <w:pPr>
              <w:contextualSpacing/>
              <w:jc w:val="center"/>
              <w:rPr>
                <w:rFonts w:eastAsia="MS Mincho"/>
              </w:rPr>
            </w:pPr>
            <w:r w:rsidRPr="00E0071D">
              <w:rPr>
                <w:rFonts w:eastAsia="MS Mincho"/>
              </w:rPr>
              <w:t>2021 г.</w:t>
            </w:r>
          </w:p>
        </w:tc>
        <w:tc>
          <w:tcPr>
            <w:tcW w:w="2315" w:type="dxa"/>
          </w:tcPr>
          <w:p w:rsidR="000E13E6" w:rsidRPr="00E0071D" w:rsidRDefault="000E13E6" w:rsidP="0016787E">
            <w:pPr>
              <w:contextualSpacing/>
              <w:jc w:val="center"/>
              <w:rPr>
                <w:rFonts w:eastAsia="MS Mincho"/>
              </w:rPr>
            </w:pPr>
            <w:r w:rsidRPr="00E0071D">
              <w:rPr>
                <w:rFonts w:eastAsia="MS Mincho"/>
              </w:rPr>
              <w:t>2022 г.</w:t>
            </w:r>
          </w:p>
        </w:tc>
      </w:tr>
      <w:tr w:rsidR="00E0071D" w:rsidRPr="006020BB" w:rsidTr="00250E50">
        <w:trPr>
          <w:cantSplit/>
          <w:trHeight w:val="349"/>
        </w:trPr>
        <w:tc>
          <w:tcPr>
            <w:tcW w:w="568" w:type="dxa"/>
          </w:tcPr>
          <w:p w:rsidR="00E0071D" w:rsidRPr="00E0071D" w:rsidRDefault="00E0071D" w:rsidP="000E13E6">
            <w:pPr>
              <w:numPr>
                <w:ilvl w:val="0"/>
                <w:numId w:val="10"/>
              </w:numPr>
              <w:ind w:left="0" w:firstLine="0"/>
              <w:contextualSpacing/>
              <w:jc w:val="center"/>
              <w:rPr>
                <w:rFonts w:eastAsia="MS Mincho"/>
              </w:rPr>
            </w:pPr>
          </w:p>
        </w:tc>
        <w:tc>
          <w:tcPr>
            <w:tcW w:w="2552" w:type="dxa"/>
          </w:tcPr>
          <w:p w:rsidR="00E0071D" w:rsidRPr="00E0071D" w:rsidRDefault="00E0071D" w:rsidP="00A71C0B">
            <w:pPr>
              <w:contextualSpacing/>
              <w:jc w:val="both"/>
              <w:rPr>
                <w:rFonts w:eastAsia="MS Mincho"/>
              </w:rPr>
            </w:pPr>
            <w:r w:rsidRPr="00E0071D">
              <w:rPr>
                <w:rFonts w:eastAsia="MS Mincho"/>
              </w:rPr>
              <w:t xml:space="preserve"> ниже минимального балла</w:t>
            </w:r>
            <w:r w:rsidRPr="00E0071D">
              <w:rPr>
                <w:rStyle w:val="a6"/>
                <w:rFonts w:eastAsia="MS Mincho"/>
              </w:rPr>
              <w:footnoteReference w:id="5"/>
            </w:r>
            <w:r w:rsidRPr="00E0071D">
              <w:rPr>
                <w:rFonts w:eastAsia="MS Mincho"/>
              </w:rPr>
              <w:t>, %</w:t>
            </w:r>
          </w:p>
        </w:tc>
        <w:tc>
          <w:tcPr>
            <w:tcW w:w="2315" w:type="dxa"/>
            <w:vAlign w:val="center"/>
          </w:tcPr>
          <w:p w:rsidR="00E0071D" w:rsidRPr="00FA4B3A" w:rsidRDefault="00E0071D" w:rsidP="00250E50">
            <w:pPr>
              <w:contextualSpacing/>
              <w:jc w:val="center"/>
              <w:rPr>
                <w:rFonts w:eastAsia="MS Mincho"/>
              </w:rPr>
            </w:pPr>
            <w:r>
              <w:rPr>
                <w:rFonts w:eastAsia="MS Mincho"/>
              </w:rPr>
              <w:t>0%</w:t>
            </w:r>
          </w:p>
        </w:tc>
        <w:tc>
          <w:tcPr>
            <w:tcW w:w="2315" w:type="dxa"/>
            <w:vAlign w:val="center"/>
          </w:tcPr>
          <w:p w:rsidR="00E0071D" w:rsidRPr="00FA4B3A" w:rsidRDefault="00E0071D" w:rsidP="00250E50">
            <w:pPr>
              <w:contextualSpacing/>
              <w:jc w:val="center"/>
              <w:rPr>
                <w:rFonts w:eastAsia="MS Mincho"/>
              </w:rPr>
            </w:pPr>
            <w:r>
              <w:rPr>
                <w:rFonts w:eastAsia="MS Mincho"/>
              </w:rPr>
              <w:t>2%</w:t>
            </w:r>
          </w:p>
        </w:tc>
        <w:tc>
          <w:tcPr>
            <w:tcW w:w="2315" w:type="dxa"/>
            <w:vAlign w:val="center"/>
          </w:tcPr>
          <w:p w:rsidR="00E0071D" w:rsidRPr="00E0071D" w:rsidRDefault="00E0071D" w:rsidP="00250E50">
            <w:pPr>
              <w:contextualSpacing/>
              <w:jc w:val="center"/>
              <w:rPr>
                <w:rFonts w:eastAsia="MS Mincho"/>
              </w:rPr>
            </w:pPr>
            <w:r>
              <w:rPr>
                <w:rFonts w:eastAsia="MS Mincho"/>
              </w:rPr>
              <w:t>13,5%</w:t>
            </w:r>
          </w:p>
        </w:tc>
      </w:tr>
      <w:tr w:rsidR="00E0071D" w:rsidRPr="006020BB" w:rsidDel="00407E4A" w:rsidTr="00250E50">
        <w:trPr>
          <w:cantSplit/>
          <w:trHeight w:val="354"/>
        </w:trPr>
        <w:tc>
          <w:tcPr>
            <w:tcW w:w="568" w:type="dxa"/>
          </w:tcPr>
          <w:p w:rsidR="00E0071D" w:rsidRPr="00E0071D" w:rsidRDefault="00E0071D" w:rsidP="000E13E6">
            <w:pPr>
              <w:numPr>
                <w:ilvl w:val="0"/>
                <w:numId w:val="10"/>
              </w:numPr>
              <w:ind w:left="0" w:firstLine="0"/>
              <w:contextualSpacing/>
              <w:jc w:val="center"/>
              <w:rPr>
                <w:rFonts w:eastAsia="MS Mincho"/>
              </w:rPr>
            </w:pPr>
          </w:p>
        </w:tc>
        <w:tc>
          <w:tcPr>
            <w:tcW w:w="2552" w:type="dxa"/>
          </w:tcPr>
          <w:p w:rsidR="00E0071D" w:rsidRPr="00E0071D" w:rsidDel="00407E4A" w:rsidRDefault="00E0071D" w:rsidP="00A71C0B">
            <w:pPr>
              <w:contextualSpacing/>
              <w:jc w:val="both"/>
              <w:rPr>
                <w:rFonts w:eastAsia="MS Mincho"/>
              </w:rPr>
            </w:pPr>
            <w:r w:rsidRPr="00E0071D">
              <w:rPr>
                <w:rFonts w:eastAsia="MS Mincho"/>
              </w:rPr>
              <w:t>от 61 до 80 баллов, %</w:t>
            </w:r>
          </w:p>
        </w:tc>
        <w:tc>
          <w:tcPr>
            <w:tcW w:w="2315" w:type="dxa"/>
            <w:vAlign w:val="center"/>
          </w:tcPr>
          <w:p w:rsidR="00E0071D" w:rsidRPr="00FA4B3A" w:rsidRDefault="00250E50" w:rsidP="00250E50">
            <w:pPr>
              <w:contextualSpacing/>
              <w:jc w:val="center"/>
              <w:rPr>
                <w:rFonts w:eastAsia="MS Mincho"/>
              </w:rPr>
            </w:pPr>
            <w:r>
              <w:rPr>
                <w:rFonts w:eastAsia="MS Mincho"/>
              </w:rPr>
              <w:t>54,5%</w:t>
            </w:r>
          </w:p>
        </w:tc>
        <w:tc>
          <w:tcPr>
            <w:tcW w:w="2315" w:type="dxa"/>
            <w:vAlign w:val="center"/>
          </w:tcPr>
          <w:p w:rsidR="00E0071D" w:rsidRPr="00FA4B3A" w:rsidRDefault="00E0071D" w:rsidP="00250E50">
            <w:pPr>
              <w:contextualSpacing/>
              <w:jc w:val="center"/>
              <w:rPr>
                <w:rFonts w:eastAsia="MS Mincho"/>
              </w:rPr>
            </w:pPr>
            <w:r>
              <w:rPr>
                <w:rFonts w:eastAsia="MS Mincho"/>
              </w:rPr>
              <w:t>42%</w:t>
            </w:r>
          </w:p>
        </w:tc>
        <w:tc>
          <w:tcPr>
            <w:tcW w:w="2315" w:type="dxa"/>
            <w:vAlign w:val="center"/>
          </w:tcPr>
          <w:p w:rsidR="00E0071D" w:rsidRPr="00E0071D" w:rsidDel="00407E4A" w:rsidRDefault="00E0071D" w:rsidP="00250E50">
            <w:pPr>
              <w:contextualSpacing/>
              <w:jc w:val="center"/>
              <w:rPr>
                <w:rFonts w:eastAsia="MS Mincho"/>
              </w:rPr>
            </w:pPr>
            <w:r>
              <w:rPr>
                <w:rFonts w:eastAsia="MS Mincho"/>
              </w:rPr>
              <w:t>37,5%</w:t>
            </w:r>
          </w:p>
        </w:tc>
      </w:tr>
      <w:tr w:rsidR="00E0071D" w:rsidRPr="006020BB" w:rsidTr="00250E50">
        <w:trPr>
          <w:cantSplit/>
          <w:trHeight w:val="338"/>
        </w:trPr>
        <w:tc>
          <w:tcPr>
            <w:tcW w:w="568" w:type="dxa"/>
          </w:tcPr>
          <w:p w:rsidR="00E0071D" w:rsidRPr="00E0071D" w:rsidRDefault="00E0071D" w:rsidP="000E13E6">
            <w:pPr>
              <w:numPr>
                <w:ilvl w:val="0"/>
                <w:numId w:val="10"/>
              </w:numPr>
              <w:ind w:left="0" w:firstLine="0"/>
              <w:contextualSpacing/>
              <w:jc w:val="center"/>
              <w:rPr>
                <w:rFonts w:eastAsia="MS Mincho"/>
              </w:rPr>
            </w:pPr>
          </w:p>
        </w:tc>
        <w:tc>
          <w:tcPr>
            <w:tcW w:w="2552" w:type="dxa"/>
          </w:tcPr>
          <w:p w:rsidR="00E0071D" w:rsidRPr="00E0071D" w:rsidRDefault="00E0071D" w:rsidP="00A71C0B">
            <w:pPr>
              <w:contextualSpacing/>
              <w:jc w:val="both"/>
              <w:rPr>
                <w:rFonts w:eastAsia="MS Mincho"/>
              </w:rPr>
            </w:pPr>
            <w:r w:rsidRPr="00E0071D">
              <w:rPr>
                <w:rFonts w:eastAsia="MS Mincho"/>
              </w:rPr>
              <w:t>от 81 до 99 баллов, %</w:t>
            </w:r>
          </w:p>
        </w:tc>
        <w:tc>
          <w:tcPr>
            <w:tcW w:w="2315" w:type="dxa"/>
            <w:vAlign w:val="center"/>
          </w:tcPr>
          <w:p w:rsidR="00E0071D" w:rsidRPr="00FA4B3A" w:rsidRDefault="00E0071D" w:rsidP="00250E50">
            <w:pPr>
              <w:contextualSpacing/>
              <w:jc w:val="center"/>
              <w:rPr>
                <w:rFonts w:eastAsia="MS Mincho"/>
              </w:rPr>
            </w:pPr>
            <w:r>
              <w:rPr>
                <w:rFonts w:eastAsia="MS Mincho"/>
              </w:rPr>
              <w:t>18,2%</w:t>
            </w:r>
          </w:p>
        </w:tc>
        <w:tc>
          <w:tcPr>
            <w:tcW w:w="2315" w:type="dxa"/>
            <w:vAlign w:val="center"/>
          </w:tcPr>
          <w:p w:rsidR="00E0071D" w:rsidRPr="00FA4B3A" w:rsidRDefault="00E0071D" w:rsidP="00250E50">
            <w:pPr>
              <w:contextualSpacing/>
              <w:jc w:val="center"/>
              <w:rPr>
                <w:rFonts w:eastAsia="MS Mincho"/>
              </w:rPr>
            </w:pPr>
            <w:r>
              <w:rPr>
                <w:rFonts w:eastAsia="MS Mincho"/>
              </w:rPr>
              <w:t>12%</w:t>
            </w:r>
          </w:p>
        </w:tc>
        <w:tc>
          <w:tcPr>
            <w:tcW w:w="2315" w:type="dxa"/>
            <w:vAlign w:val="center"/>
          </w:tcPr>
          <w:p w:rsidR="00E0071D" w:rsidRPr="00E0071D" w:rsidRDefault="00E0071D" w:rsidP="00250E50">
            <w:pPr>
              <w:contextualSpacing/>
              <w:jc w:val="center"/>
              <w:rPr>
                <w:rFonts w:eastAsia="MS Mincho"/>
              </w:rPr>
            </w:pPr>
            <w:r>
              <w:rPr>
                <w:rFonts w:eastAsia="MS Mincho"/>
              </w:rPr>
              <w:t>18,8%</w:t>
            </w:r>
          </w:p>
        </w:tc>
      </w:tr>
      <w:tr w:rsidR="00E0071D" w:rsidRPr="006020BB" w:rsidTr="00250E50">
        <w:trPr>
          <w:cantSplit/>
          <w:trHeight w:val="338"/>
        </w:trPr>
        <w:tc>
          <w:tcPr>
            <w:tcW w:w="568" w:type="dxa"/>
          </w:tcPr>
          <w:p w:rsidR="00E0071D" w:rsidRPr="00E0071D" w:rsidRDefault="00E0071D" w:rsidP="000E13E6">
            <w:pPr>
              <w:numPr>
                <w:ilvl w:val="0"/>
                <w:numId w:val="10"/>
              </w:numPr>
              <w:ind w:left="0" w:firstLine="0"/>
              <w:contextualSpacing/>
              <w:jc w:val="center"/>
              <w:rPr>
                <w:rFonts w:eastAsia="MS Mincho"/>
              </w:rPr>
            </w:pPr>
          </w:p>
        </w:tc>
        <w:tc>
          <w:tcPr>
            <w:tcW w:w="2552" w:type="dxa"/>
          </w:tcPr>
          <w:p w:rsidR="00E0071D" w:rsidRPr="00E0071D" w:rsidRDefault="00E0071D" w:rsidP="00D116BF">
            <w:pPr>
              <w:contextualSpacing/>
              <w:jc w:val="both"/>
              <w:rPr>
                <w:rFonts w:eastAsia="MS Mincho"/>
              </w:rPr>
            </w:pPr>
            <w:r w:rsidRPr="00E0071D">
              <w:rPr>
                <w:rFonts w:eastAsia="MS Mincho"/>
              </w:rPr>
              <w:t>100 баллов, чел.</w:t>
            </w:r>
          </w:p>
        </w:tc>
        <w:tc>
          <w:tcPr>
            <w:tcW w:w="2315" w:type="dxa"/>
            <w:vAlign w:val="center"/>
          </w:tcPr>
          <w:p w:rsidR="00E0071D" w:rsidRPr="00FA4B3A" w:rsidRDefault="00E0071D" w:rsidP="00250E50">
            <w:pPr>
              <w:contextualSpacing/>
              <w:jc w:val="center"/>
              <w:rPr>
                <w:rFonts w:eastAsia="MS Mincho"/>
              </w:rPr>
            </w:pPr>
            <w:r>
              <w:rPr>
                <w:rFonts w:eastAsia="MS Mincho"/>
              </w:rPr>
              <w:t>0</w:t>
            </w:r>
          </w:p>
        </w:tc>
        <w:tc>
          <w:tcPr>
            <w:tcW w:w="2315" w:type="dxa"/>
            <w:vAlign w:val="center"/>
          </w:tcPr>
          <w:p w:rsidR="00E0071D" w:rsidRPr="00FA4B3A" w:rsidRDefault="00E0071D" w:rsidP="00250E50">
            <w:pPr>
              <w:contextualSpacing/>
              <w:jc w:val="center"/>
              <w:rPr>
                <w:rFonts w:eastAsia="MS Mincho"/>
              </w:rPr>
            </w:pPr>
            <w:r>
              <w:rPr>
                <w:rFonts w:eastAsia="MS Mincho"/>
              </w:rPr>
              <w:t>0</w:t>
            </w:r>
          </w:p>
        </w:tc>
        <w:tc>
          <w:tcPr>
            <w:tcW w:w="2315" w:type="dxa"/>
            <w:vAlign w:val="center"/>
          </w:tcPr>
          <w:p w:rsidR="00E0071D" w:rsidRPr="00E0071D" w:rsidRDefault="00E0071D" w:rsidP="00250E50">
            <w:pPr>
              <w:contextualSpacing/>
              <w:jc w:val="center"/>
              <w:rPr>
                <w:rFonts w:eastAsia="MS Mincho"/>
              </w:rPr>
            </w:pPr>
            <w:r>
              <w:rPr>
                <w:rFonts w:eastAsia="MS Mincho"/>
              </w:rPr>
              <w:t>0</w:t>
            </w:r>
          </w:p>
        </w:tc>
      </w:tr>
      <w:tr w:rsidR="00E0071D" w:rsidRPr="006020BB" w:rsidTr="00250E50">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E0071D" w:rsidRPr="00E0071D" w:rsidRDefault="00E0071D" w:rsidP="000E13E6">
            <w:pPr>
              <w:numPr>
                <w:ilvl w:val="0"/>
                <w:numId w:val="10"/>
              </w:numPr>
              <w:ind w:left="0" w:firstLine="0"/>
              <w:contextualSpacing/>
              <w:jc w:val="center"/>
              <w:rPr>
                <w:rFonts w:eastAsia="MS Mincho"/>
              </w:rPr>
            </w:pPr>
          </w:p>
        </w:tc>
        <w:tc>
          <w:tcPr>
            <w:tcW w:w="2552" w:type="dxa"/>
            <w:tcBorders>
              <w:top w:val="single" w:sz="4" w:space="0" w:color="000000"/>
              <w:left w:val="single" w:sz="4" w:space="0" w:color="000000"/>
              <w:bottom w:val="single" w:sz="4" w:space="0" w:color="000000"/>
              <w:right w:val="single" w:sz="4" w:space="0" w:color="000000"/>
            </w:tcBorders>
          </w:tcPr>
          <w:p w:rsidR="00E0071D" w:rsidRPr="00E0071D" w:rsidRDefault="00E0071D" w:rsidP="00A71C0B">
            <w:pPr>
              <w:contextualSpacing/>
              <w:jc w:val="right"/>
              <w:rPr>
                <w:rFonts w:eastAsia="MS Mincho"/>
              </w:rPr>
            </w:pPr>
            <w:r w:rsidRPr="00E0071D">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vAlign w:val="center"/>
          </w:tcPr>
          <w:p w:rsidR="00E0071D" w:rsidRPr="00FA4B3A" w:rsidRDefault="00E0071D" w:rsidP="00250E50">
            <w:pPr>
              <w:contextualSpacing/>
              <w:jc w:val="center"/>
              <w:rPr>
                <w:rFonts w:eastAsia="MS Mincho"/>
              </w:rPr>
            </w:pPr>
            <w:r w:rsidRPr="00103173">
              <w:rPr>
                <w:rFonts w:eastAsia="MS Mincho"/>
              </w:rPr>
              <w:t>67,3</w:t>
            </w:r>
          </w:p>
        </w:tc>
        <w:tc>
          <w:tcPr>
            <w:tcW w:w="2315" w:type="dxa"/>
            <w:tcBorders>
              <w:top w:val="single" w:sz="4" w:space="0" w:color="000000"/>
              <w:left w:val="single" w:sz="4" w:space="0" w:color="000000"/>
              <w:bottom w:val="single" w:sz="4" w:space="0" w:color="000000"/>
              <w:right w:val="single" w:sz="4" w:space="0" w:color="000000"/>
            </w:tcBorders>
            <w:vAlign w:val="center"/>
          </w:tcPr>
          <w:p w:rsidR="00E0071D" w:rsidRPr="00FA4B3A" w:rsidRDefault="00E0071D" w:rsidP="00250E50">
            <w:pPr>
              <w:contextualSpacing/>
              <w:jc w:val="center"/>
              <w:rPr>
                <w:rFonts w:eastAsia="MS Mincho"/>
              </w:rPr>
            </w:pPr>
            <w:r>
              <w:rPr>
                <w:rFonts w:eastAsia="MS Mincho"/>
              </w:rPr>
              <w:t>64,9</w:t>
            </w:r>
          </w:p>
        </w:tc>
        <w:tc>
          <w:tcPr>
            <w:tcW w:w="2315" w:type="dxa"/>
            <w:tcBorders>
              <w:top w:val="single" w:sz="4" w:space="0" w:color="000000"/>
              <w:left w:val="single" w:sz="4" w:space="0" w:color="000000"/>
              <w:bottom w:val="single" w:sz="4" w:space="0" w:color="000000"/>
              <w:right w:val="single" w:sz="4" w:space="0" w:color="000000"/>
            </w:tcBorders>
            <w:vAlign w:val="center"/>
          </w:tcPr>
          <w:p w:rsidR="00E0071D" w:rsidRPr="00E0071D" w:rsidRDefault="00E0071D" w:rsidP="00250E50">
            <w:pPr>
              <w:contextualSpacing/>
              <w:jc w:val="center"/>
              <w:rPr>
                <w:rFonts w:eastAsia="MS Mincho"/>
              </w:rPr>
            </w:pPr>
            <w:r>
              <w:rPr>
                <w:rFonts w:eastAsia="MS Mincho"/>
              </w:rPr>
              <w:t>60,9</w:t>
            </w:r>
          </w:p>
        </w:tc>
      </w:tr>
    </w:tbl>
    <w:p w:rsidR="00F57DA5" w:rsidRPr="00FA4B3A" w:rsidRDefault="00F57DA5" w:rsidP="00D116BF">
      <w:pPr>
        <w:tabs>
          <w:tab w:val="left" w:pos="709"/>
        </w:tabs>
        <w:jc w:val="both"/>
      </w:pPr>
    </w:p>
    <w:p w:rsidR="005060D9" w:rsidRPr="00715B99"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lastRenderedPageBreak/>
        <w:t>Результаты 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w:t>
      </w:r>
      <w:r w:rsidR="00250E50">
        <w:rPr>
          <w:rFonts w:ascii="Times New Roman" w:hAnsi="Times New Roman"/>
          <w:b w:val="0"/>
          <w:bCs w:val="0"/>
        </w:rPr>
        <w:t xml:space="preserve"> </w:t>
      </w:r>
      <w:r w:rsidRPr="00FC6BBF">
        <w:rPr>
          <w:rFonts w:ascii="Times New Roman" w:hAnsi="Times New Roman"/>
          <w:b w:val="0"/>
          <w:bCs w:val="0"/>
        </w:rPr>
        <w:t>категорий</w:t>
      </w:r>
      <w:r w:rsidR="00393C27">
        <w:rPr>
          <w:rStyle w:val="a6"/>
          <w:rFonts w:ascii="Times New Roman" w:hAnsi="Times New Roman"/>
          <w:b w:val="0"/>
          <w:bCs w:val="0"/>
        </w:rPr>
        <w:footnoteReference w:id="6"/>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8</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665"/>
        <w:gridCol w:w="1666"/>
        <w:gridCol w:w="1665"/>
        <w:gridCol w:w="1666"/>
      </w:tblGrid>
      <w:tr w:rsidR="000E13E6" w:rsidRPr="006020BB" w:rsidTr="000E13E6">
        <w:trPr>
          <w:cantSplit/>
          <w:trHeight w:val="850"/>
          <w:tblHeader/>
        </w:trPr>
        <w:tc>
          <w:tcPr>
            <w:tcW w:w="567" w:type="dxa"/>
          </w:tcPr>
          <w:p w:rsidR="000E13E6" w:rsidRPr="00250E50" w:rsidRDefault="000E13E6" w:rsidP="00D116BF">
            <w:pPr>
              <w:pStyle w:val="a3"/>
              <w:spacing w:after="0" w:line="240" w:lineRule="auto"/>
              <w:ind w:left="0"/>
              <w:jc w:val="both"/>
              <w:rPr>
                <w:rFonts w:ascii="Times New Roman" w:hAnsi="Times New Roman"/>
                <w:sz w:val="24"/>
                <w:szCs w:val="24"/>
              </w:rPr>
            </w:pPr>
            <w:r w:rsidRPr="00250E50">
              <w:rPr>
                <w:rFonts w:ascii="Times New Roman" w:hAnsi="Times New Roman"/>
                <w:sz w:val="24"/>
                <w:szCs w:val="24"/>
              </w:rPr>
              <w:t xml:space="preserve">№ </w:t>
            </w:r>
            <w:proofErr w:type="spellStart"/>
            <w:proofErr w:type="gramStart"/>
            <w:r w:rsidRPr="00250E50">
              <w:rPr>
                <w:rFonts w:ascii="Times New Roman" w:hAnsi="Times New Roman"/>
                <w:sz w:val="24"/>
                <w:szCs w:val="24"/>
              </w:rPr>
              <w:t>п</w:t>
            </w:r>
            <w:proofErr w:type="spellEnd"/>
            <w:proofErr w:type="gramEnd"/>
            <w:r w:rsidRPr="00250E50">
              <w:rPr>
                <w:rFonts w:ascii="Times New Roman" w:hAnsi="Times New Roman"/>
                <w:sz w:val="24"/>
                <w:szCs w:val="24"/>
              </w:rPr>
              <w:t>/</w:t>
            </w:r>
            <w:proofErr w:type="spellStart"/>
            <w:r w:rsidRPr="00250E50">
              <w:rPr>
                <w:rFonts w:ascii="Times New Roman" w:hAnsi="Times New Roman"/>
                <w:sz w:val="24"/>
                <w:szCs w:val="24"/>
              </w:rPr>
              <w:t>п</w:t>
            </w:r>
            <w:proofErr w:type="spellEnd"/>
          </w:p>
        </w:tc>
        <w:tc>
          <w:tcPr>
            <w:tcW w:w="2836" w:type="dxa"/>
          </w:tcPr>
          <w:p w:rsidR="000E13E6" w:rsidRPr="00250E50" w:rsidRDefault="000E13E6" w:rsidP="00D116BF">
            <w:pPr>
              <w:pStyle w:val="a3"/>
              <w:spacing w:after="0" w:line="240" w:lineRule="auto"/>
              <w:ind w:left="0"/>
              <w:jc w:val="both"/>
              <w:rPr>
                <w:rFonts w:ascii="Times New Roman" w:hAnsi="Times New Roman"/>
                <w:sz w:val="24"/>
                <w:szCs w:val="24"/>
              </w:rPr>
            </w:pPr>
            <w:r w:rsidRPr="00250E50">
              <w:rPr>
                <w:rFonts w:ascii="Times New Roman" w:hAnsi="Times New Roman"/>
                <w:sz w:val="24"/>
                <w:szCs w:val="24"/>
              </w:rPr>
              <w:t>Участников, набравших балл</w:t>
            </w:r>
          </w:p>
        </w:tc>
        <w:tc>
          <w:tcPr>
            <w:tcW w:w="1665" w:type="dxa"/>
          </w:tcPr>
          <w:p w:rsidR="000E13E6" w:rsidRPr="00250E50" w:rsidRDefault="000E13E6" w:rsidP="00D116BF">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 xml:space="preserve">ВТГ, </w:t>
            </w:r>
            <w:proofErr w:type="gramStart"/>
            <w:r w:rsidRPr="00250E50">
              <w:rPr>
                <w:rFonts w:ascii="Times New Roman" w:hAnsi="Times New Roman"/>
                <w:sz w:val="24"/>
                <w:szCs w:val="24"/>
              </w:rPr>
              <w:t>обучающиеся</w:t>
            </w:r>
            <w:proofErr w:type="gramEnd"/>
            <w:r w:rsidRPr="00250E50">
              <w:rPr>
                <w:rFonts w:ascii="Times New Roman" w:hAnsi="Times New Roman"/>
                <w:sz w:val="24"/>
                <w:szCs w:val="24"/>
              </w:rPr>
              <w:t xml:space="preserve"> по программам СОО</w:t>
            </w:r>
          </w:p>
        </w:tc>
        <w:tc>
          <w:tcPr>
            <w:tcW w:w="1666" w:type="dxa"/>
          </w:tcPr>
          <w:p w:rsidR="000E13E6" w:rsidRPr="00250E50" w:rsidRDefault="000E13E6" w:rsidP="00D116BF">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 xml:space="preserve">ВТГ, </w:t>
            </w:r>
            <w:proofErr w:type="gramStart"/>
            <w:r w:rsidRPr="00250E50">
              <w:rPr>
                <w:rFonts w:ascii="Times New Roman" w:hAnsi="Times New Roman"/>
                <w:sz w:val="24"/>
                <w:szCs w:val="24"/>
              </w:rPr>
              <w:t>обучающиеся</w:t>
            </w:r>
            <w:proofErr w:type="gramEnd"/>
            <w:r w:rsidRPr="00250E50">
              <w:rPr>
                <w:rFonts w:ascii="Times New Roman" w:hAnsi="Times New Roman"/>
                <w:sz w:val="24"/>
                <w:szCs w:val="24"/>
              </w:rPr>
              <w:t xml:space="preserve"> по программам СПО</w:t>
            </w:r>
          </w:p>
        </w:tc>
        <w:tc>
          <w:tcPr>
            <w:tcW w:w="1665" w:type="dxa"/>
            <w:vAlign w:val="center"/>
          </w:tcPr>
          <w:p w:rsidR="000E13E6" w:rsidRPr="00250E50" w:rsidRDefault="000E13E6" w:rsidP="00E2039C">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ВПЛ</w:t>
            </w:r>
          </w:p>
        </w:tc>
        <w:tc>
          <w:tcPr>
            <w:tcW w:w="1666" w:type="dxa"/>
            <w:vAlign w:val="center"/>
          </w:tcPr>
          <w:p w:rsidR="000E13E6" w:rsidRPr="00250E50" w:rsidRDefault="000E13E6" w:rsidP="00E2039C">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Участники ЕГЭ с ОВЗ</w:t>
            </w:r>
          </w:p>
        </w:tc>
      </w:tr>
      <w:tr w:rsidR="000E13E6" w:rsidRPr="006020BB" w:rsidTr="00250E50">
        <w:trPr>
          <w:cantSplit/>
        </w:trPr>
        <w:tc>
          <w:tcPr>
            <w:tcW w:w="567" w:type="dxa"/>
          </w:tcPr>
          <w:p w:rsidR="000E13E6" w:rsidRPr="00250E50"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250E50" w:rsidRDefault="000E13E6" w:rsidP="00E2039C">
            <w:pPr>
              <w:pStyle w:val="a3"/>
              <w:spacing w:after="0" w:line="240" w:lineRule="auto"/>
              <w:ind w:left="0"/>
              <w:jc w:val="both"/>
              <w:rPr>
                <w:rFonts w:ascii="Times New Roman" w:hAnsi="Times New Roman"/>
                <w:b/>
                <w:sz w:val="24"/>
                <w:szCs w:val="24"/>
              </w:rPr>
            </w:pPr>
            <w:r w:rsidRPr="00250E50">
              <w:rPr>
                <w:rFonts w:ascii="Times New Roman" w:eastAsia="Times New Roman" w:hAnsi="Times New Roman"/>
                <w:bCs/>
                <w:sz w:val="24"/>
                <w:szCs w:val="24"/>
                <w:lang w:eastAsia="ru-RU"/>
              </w:rPr>
              <w:t>Доля</w:t>
            </w:r>
            <w:r w:rsidRPr="00250E50">
              <w:rPr>
                <w:rFonts w:ascii="Times New Roman" w:hAnsi="Times New Roman"/>
                <w:sz w:val="24"/>
                <w:szCs w:val="24"/>
              </w:rPr>
              <w:t xml:space="preserve"> участников, набравших балл ниже минимального </w:t>
            </w:r>
          </w:p>
        </w:tc>
        <w:tc>
          <w:tcPr>
            <w:tcW w:w="1665" w:type="dxa"/>
            <w:vAlign w:val="center"/>
          </w:tcPr>
          <w:p w:rsidR="000E13E6" w:rsidRPr="00250E50" w:rsidRDefault="00D21F2B" w:rsidP="00250E50">
            <w:pPr>
              <w:pStyle w:val="a3"/>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r>
      <w:tr w:rsidR="000E13E6" w:rsidRPr="006020BB" w:rsidTr="00250E50">
        <w:trPr>
          <w:cantSplit/>
        </w:trPr>
        <w:tc>
          <w:tcPr>
            <w:tcW w:w="567" w:type="dxa"/>
          </w:tcPr>
          <w:p w:rsidR="000E13E6" w:rsidRPr="00250E50"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250E50" w:rsidRDefault="000E13E6" w:rsidP="00E2039C">
            <w:pPr>
              <w:pStyle w:val="a3"/>
              <w:spacing w:after="0" w:line="240" w:lineRule="auto"/>
              <w:ind w:left="0"/>
              <w:jc w:val="both"/>
              <w:rPr>
                <w:rFonts w:ascii="Times New Roman" w:hAnsi="Times New Roman"/>
                <w:sz w:val="24"/>
                <w:szCs w:val="24"/>
              </w:rPr>
            </w:pPr>
            <w:r w:rsidRPr="00250E50">
              <w:rPr>
                <w:rFonts w:ascii="Times New Roman" w:eastAsia="Times New Roman" w:hAnsi="Times New Roman"/>
                <w:bCs/>
                <w:sz w:val="24"/>
                <w:szCs w:val="24"/>
                <w:lang w:eastAsia="ru-RU"/>
              </w:rPr>
              <w:t>Доля</w:t>
            </w:r>
            <w:r w:rsidRPr="00250E50">
              <w:rPr>
                <w:rFonts w:ascii="Times New Roman" w:hAnsi="Times New Roman"/>
                <w:sz w:val="24"/>
                <w:szCs w:val="24"/>
              </w:rPr>
              <w:t xml:space="preserve"> участников, получивших тестовый балл от минимального балла до 60 баллов</w:t>
            </w:r>
          </w:p>
        </w:tc>
        <w:tc>
          <w:tcPr>
            <w:tcW w:w="1665" w:type="dxa"/>
            <w:vAlign w:val="center"/>
          </w:tcPr>
          <w:p w:rsidR="000E13E6" w:rsidRPr="00250E50" w:rsidRDefault="00D21F2B" w:rsidP="00250E50">
            <w:pPr>
              <w:pStyle w:val="a3"/>
              <w:spacing w:after="0" w:line="240" w:lineRule="auto"/>
              <w:ind w:left="0"/>
              <w:jc w:val="center"/>
              <w:rPr>
                <w:rFonts w:ascii="Times New Roman" w:hAnsi="Times New Roman"/>
                <w:sz w:val="24"/>
                <w:szCs w:val="24"/>
              </w:rPr>
            </w:pPr>
            <w:r>
              <w:rPr>
                <w:rFonts w:ascii="Times New Roman" w:hAnsi="Times New Roman"/>
                <w:sz w:val="24"/>
                <w:szCs w:val="24"/>
              </w:rPr>
              <w:t>30,9%</w:t>
            </w: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r>
      <w:tr w:rsidR="000E13E6" w:rsidRPr="006020BB" w:rsidTr="00250E50">
        <w:trPr>
          <w:cantSplit/>
        </w:trPr>
        <w:tc>
          <w:tcPr>
            <w:tcW w:w="567" w:type="dxa"/>
          </w:tcPr>
          <w:p w:rsidR="000E13E6" w:rsidRPr="00250E50"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250E50" w:rsidRDefault="000E13E6" w:rsidP="00E2039C">
            <w:pPr>
              <w:pStyle w:val="a3"/>
              <w:spacing w:after="0" w:line="240" w:lineRule="auto"/>
              <w:ind w:left="0"/>
              <w:jc w:val="both"/>
              <w:rPr>
                <w:rFonts w:ascii="Times New Roman" w:hAnsi="Times New Roman"/>
                <w:sz w:val="24"/>
                <w:szCs w:val="24"/>
              </w:rPr>
            </w:pPr>
            <w:r w:rsidRPr="00250E50">
              <w:rPr>
                <w:rFonts w:ascii="Times New Roman" w:eastAsia="Times New Roman" w:hAnsi="Times New Roman"/>
                <w:bCs/>
                <w:sz w:val="24"/>
                <w:szCs w:val="24"/>
                <w:lang w:eastAsia="ru-RU"/>
              </w:rPr>
              <w:t>Доля</w:t>
            </w:r>
            <w:r w:rsidRPr="00250E50">
              <w:rPr>
                <w:rFonts w:ascii="Times New Roman" w:hAnsi="Times New Roman"/>
                <w:sz w:val="24"/>
                <w:szCs w:val="24"/>
              </w:rPr>
              <w:t xml:space="preserve"> участников, получивших от 61 до 80 баллов    </w:t>
            </w:r>
          </w:p>
        </w:tc>
        <w:tc>
          <w:tcPr>
            <w:tcW w:w="1665" w:type="dxa"/>
            <w:vAlign w:val="center"/>
          </w:tcPr>
          <w:p w:rsidR="000E13E6" w:rsidRPr="00250E50" w:rsidRDefault="00D21F2B" w:rsidP="00250E50">
            <w:pPr>
              <w:pStyle w:val="a3"/>
              <w:spacing w:after="0" w:line="240" w:lineRule="auto"/>
              <w:ind w:left="0"/>
              <w:jc w:val="center"/>
              <w:rPr>
                <w:rFonts w:ascii="Times New Roman" w:hAnsi="Times New Roman"/>
                <w:sz w:val="24"/>
                <w:szCs w:val="24"/>
              </w:rPr>
            </w:pPr>
            <w:r>
              <w:rPr>
                <w:rFonts w:ascii="Times New Roman" w:hAnsi="Times New Roman"/>
                <w:sz w:val="24"/>
                <w:szCs w:val="24"/>
              </w:rPr>
              <w:t>37,2%</w:t>
            </w: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250E50" w:rsidP="00250E50">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50%</w:t>
            </w:r>
          </w:p>
        </w:tc>
      </w:tr>
      <w:tr w:rsidR="000E13E6" w:rsidRPr="006020BB" w:rsidTr="00250E50">
        <w:trPr>
          <w:cantSplit/>
        </w:trPr>
        <w:tc>
          <w:tcPr>
            <w:tcW w:w="567" w:type="dxa"/>
          </w:tcPr>
          <w:p w:rsidR="000E13E6" w:rsidRPr="00250E50"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250E50" w:rsidRDefault="000E13E6" w:rsidP="00E2039C">
            <w:pPr>
              <w:pStyle w:val="a3"/>
              <w:spacing w:after="0" w:line="240" w:lineRule="auto"/>
              <w:ind w:left="0"/>
              <w:jc w:val="both"/>
              <w:rPr>
                <w:rFonts w:ascii="Times New Roman" w:hAnsi="Times New Roman"/>
                <w:b/>
                <w:sz w:val="24"/>
                <w:szCs w:val="24"/>
              </w:rPr>
            </w:pPr>
            <w:r w:rsidRPr="00250E50">
              <w:rPr>
                <w:rFonts w:ascii="Times New Roman" w:eastAsia="Times New Roman" w:hAnsi="Times New Roman"/>
                <w:bCs/>
                <w:sz w:val="24"/>
                <w:szCs w:val="24"/>
                <w:lang w:eastAsia="ru-RU"/>
              </w:rPr>
              <w:t>Доля</w:t>
            </w:r>
            <w:r w:rsidRPr="00250E50">
              <w:rPr>
                <w:rFonts w:ascii="Times New Roman" w:hAnsi="Times New Roman"/>
                <w:sz w:val="24"/>
                <w:szCs w:val="24"/>
              </w:rPr>
              <w:t xml:space="preserve"> участников, получивших от 81 до 99 баллов    </w:t>
            </w:r>
          </w:p>
        </w:tc>
        <w:tc>
          <w:tcPr>
            <w:tcW w:w="1665" w:type="dxa"/>
            <w:vAlign w:val="center"/>
          </w:tcPr>
          <w:p w:rsidR="000E13E6" w:rsidRPr="00250E50" w:rsidRDefault="00D21F2B" w:rsidP="00250E50">
            <w:pPr>
              <w:pStyle w:val="a3"/>
              <w:spacing w:after="0" w:line="240" w:lineRule="auto"/>
              <w:ind w:left="0"/>
              <w:jc w:val="center"/>
              <w:rPr>
                <w:rFonts w:ascii="Times New Roman" w:hAnsi="Times New Roman"/>
                <w:sz w:val="24"/>
                <w:szCs w:val="24"/>
              </w:rPr>
            </w:pPr>
            <w:r>
              <w:rPr>
                <w:rFonts w:ascii="Times New Roman" w:hAnsi="Times New Roman"/>
                <w:sz w:val="24"/>
                <w:szCs w:val="24"/>
              </w:rPr>
              <w:t>18,1%</w:t>
            </w: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250E50" w:rsidP="00250E50">
            <w:pPr>
              <w:pStyle w:val="a3"/>
              <w:spacing w:after="0" w:line="240" w:lineRule="auto"/>
              <w:ind w:left="0"/>
              <w:jc w:val="center"/>
              <w:rPr>
                <w:rFonts w:ascii="Times New Roman" w:hAnsi="Times New Roman"/>
                <w:sz w:val="24"/>
                <w:szCs w:val="24"/>
              </w:rPr>
            </w:pPr>
            <w:r w:rsidRPr="00250E50">
              <w:rPr>
                <w:rFonts w:ascii="Times New Roman" w:hAnsi="Times New Roman"/>
                <w:sz w:val="24"/>
                <w:szCs w:val="24"/>
              </w:rPr>
              <w:t>50%</w:t>
            </w:r>
          </w:p>
        </w:tc>
      </w:tr>
      <w:tr w:rsidR="000E13E6" w:rsidRPr="006020BB" w:rsidTr="00250E50">
        <w:trPr>
          <w:cantSplit/>
        </w:trPr>
        <w:tc>
          <w:tcPr>
            <w:tcW w:w="567" w:type="dxa"/>
          </w:tcPr>
          <w:p w:rsidR="000E13E6" w:rsidRPr="00250E50" w:rsidRDefault="000E13E6" w:rsidP="000E13E6">
            <w:pPr>
              <w:pStyle w:val="a3"/>
              <w:numPr>
                <w:ilvl w:val="0"/>
                <w:numId w:val="11"/>
              </w:numPr>
              <w:spacing w:after="0" w:line="240" w:lineRule="auto"/>
              <w:ind w:left="315" w:hanging="284"/>
              <w:jc w:val="both"/>
              <w:rPr>
                <w:rFonts w:ascii="Times New Roman" w:hAnsi="Times New Roman"/>
                <w:sz w:val="24"/>
                <w:szCs w:val="24"/>
              </w:rPr>
            </w:pPr>
          </w:p>
        </w:tc>
        <w:tc>
          <w:tcPr>
            <w:tcW w:w="2836" w:type="dxa"/>
          </w:tcPr>
          <w:p w:rsidR="000E13E6" w:rsidRPr="00250E50" w:rsidRDefault="000E13E6" w:rsidP="000933F0">
            <w:pPr>
              <w:pStyle w:val="a3"/>
              <w:spacing w:after="0" w:line="240" w:lineRule="auto"/>
              <w:ind w:left="0"/>
              <w:jc w:val="both"/>
              <w:rPr>
                <w:rFonts w:ascii="Times New Roman" w:hAnsi="Times New Roman"/>
                <w:b/>
                <w:sz w:val="24"/>
                <w:szCs w:val="24"/>
              </w:rPr>
            </w:pPr>
            <w:r w:rsidRPr="00250E50">
              <w:rPr>
                <w:rFonts w:ascii="Times New Roman" w:hAnsi="Times New Roman"/>
                <w:sz w:val="24"/>
                <w:szCs w:val="24"/>
              </w:rPr>
              <w:t>Количество участников, получивших 100 баллов</w:t>
            </w: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5"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c>
          <w:tcPr>
            <w:tcW w:w="1666" w:type="dxa"/>
            <w:vAlign w:val="center"/>
          </w:tcPr>
          <w:p w:rsidR="000E13E6" w:rsidRPr="00250E50" w:rsidRDefault="000E13E6" w:rsidP="00250E50">
            <w:pPr>
              <w:pStyle w:val="a3"/>
              <w:spacing w:after="0" w:line="240" w:lineRule="auto"/>
              <w:ind w:left="0"/>
              <w:jc w:val="center"/>
              <w:rPr>
                <w:rFonts w:ascii="Times New Roman" w:hAnsi="Times New Roman"/>
                <w:sz w:val="24"/>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разрезе </w:t>
      </w:r>
      <w:r w:rsidR="005060D9" w:rsidRPr="00FC6BBF">
        <w:rPr>
          <w:rFonts w:ascii="Times New Roman" w:hAnsi="Times New Roman"/>
          <w:b w:val="0"/>
          <w:bCs w:val="0"/>
        </w:rPr>
        <w:t>типа ОО</w:t>
      </w:r>
      <w:r w:rsidR="00393C27">
        <w:rPr>
          <w:rStyle w:val="a6"/>
          <w:rFonts w:ascii="Times New Roman" w:hAnsi="Times New Roman"/>
          <w:b w:val="0"/>
          <w:bCs w:val="0"/>
        </w:rPr>
        <w:footnoteReference w:id="7"/>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9</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843"/>
        <w:gridCol w:w="1559"/>
        <w:gridCol w:w="1560"/>
        <w:gridCol w:w="1842"/>
      </w:tblGrid>
      <w:tr w:rsidR="001171AF" w:rsidRPr="006020BB" w:rsidTr="00644E7E">
        <w:trPr>
          <w:cantSplit/>
          <w:tblHeader/>
        </w:trPr>
        <w:tc>
          <w:tcPr>
            <w:tcW w:w="1277" w:type="dxa"/>
            <w:vMerge w:val="restart"/>
            <w:vAlign w:val="center"/>
          </w:tcPr>
          <w:p w:rsidR="001171AF" w:rsidRPr="00D21F2B" w:rsidRDefault="001171AF" w:rsidP="009A42EF">
            <w:pPr>
              <w:pStyle w:val="a3"/>
              <w:spacing w:after="0" w:line="240" w:lineRule="auto"/>
              <w:ind w:left="0"/>
              <w:jc w:val="center"/>
              <w:rPr>
                <w:rFonts w:ascii="Times New Roman" w:hAnsi="Times New Roman"/>
                <w:sz w:val="24"/>
                <w:szCs w:val="24"/>
              </w:rPr>
            </w:pPr>
          </w:p>
        </w:tc>
        <w:tc>
          <w:tcPr>
            <w:tcW w:w="6946" w:type="dxa"/>
            <w:gridSpan w:val="4"/>
            <w:vAlign w:val="center"/>
          </w:tcPr>
          <w:p w:rsidR="001171AF" w:rsidRPr="00D21F2B" w:rsidRDefault="001171AF" w:rsidP="009A42EF">
            <w:pPr>
              <w:pStyle w:val="a3"/>
              <w:spacing w:after="0" w:line="240" w:lineRule="auto"/>
              <w:ind w:left="0"/>
              <w:jc w:val="center"/>
              <w:rPr>
                <w:rFonts w:ascii="Times New Roman" w:hAnsi="Times New Roman"/>
                <w:sz w:val="24"/>
                <w:szCs w:val="24"/>
              </w:rPr>
            </w:pPr>
            <w:r w:rsidRPr="00D21F2B">
              <w:rPr>
                <w:rFonts w:ascii="Times New Roman" w:eastAsia="Times New Roman" w:hAnsi="Times New Roman"/>
                <w:bCs/>
                <w:sz w:val="24"/>
                <w:szCs w:val="24"/>
                <w:lang w:eastAsia="ru-RU"/>
              </w:rPr>
              <w:t>Доля</w:t>
            </w:r>
            <w:r w:rsidRPr="00D21F2B">
              <w:rPr>
                <w:rFonts w:ascii="Times New Roman" w:hAnsi="Times New Roman"/>
                <w:sz w:val="24"/>
                <w:szCs w:val="24"/>
              </w:rPr>
              <w:t xml:space="preserve"> участников, получивших тестовый балл</w:t>
            </w:r>
          </w:p>
        </w:tc>
        <w:tc>
          <w:tcPr>
            <w:tcW w:w="1842" w:type="dxa"/>
            <w:vMerge w:val="restart"/>
            <w:vAlign w:val="center"/>
          </w:tcPr>
          <w:p w:rsidR="001171AF" w:rsidRPr="00D21F2B" w:rsidRDefault="001171AF" w:rsidP="009A42EF">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 xml:space="preserve">Количество участников, получивших </w:t>
            </w:r>
          </w:p>
          <w:p w:rsidR="001171AF" w:rsidRPr="00D21F2B" w:rsidRDefault="001171AF" w:rsidP="009A42EF">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100 баллов</w:t>
            </w:r>
          </w:p>
        </w:tc>
      </w:tr>
      <w:tr w:rsidR="001171AF" w:rsidRPr="006020BB" w:rsidTr="00644E7E">
        <w:trPr>
          <w:cantSplit/>
          <w:tblHeader/>
        </w:trPr>
        <w:tc>
          <w:tcPr>
            <w:tcW w:w="1277" w:type="dxa"/>
            <w:vMerge/>
            <w:vAlign w:val="center"/>
          </w:tcPr>
          <w:p w:rsidR="001171AF" w:rsidRPr="00D21F2B" w:rsidRDefault="001171AF" w:rsidP="009A42EF">
            <w:pPr>
              <w:pStyle w:val="a3"/>
              <w:spacing w:after="0" w:line="240" w:lineRule="auto"/>
              <w:ind w:left="0"/>
              <w:jc w:val="center"/>
              <w:rPr>
                <w:rFonts w:ascii="Times New Roman" w:hAnsi="Times New Roman"/>
                <w:sz w:val="24"/>
                <w:szCs w:val="24"/>
              </w:rPr>
            </w:pPr>
          </w:p>
        </w:tc>
        <w:tc>
          <w:tcPr>
            <w:tcW w:w="1984" w:type="dxa"/>
            <w:vAlign w:val="center"/>
          </w:tcPr>
          <w:p w:rsidR="001171AF" w:rsidRPr="00D21F2B" w:rsidRDefault="001171AF" w:rsidP="00FE2262">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 xml:space="preserve">ниже </w:t>
            </w:r>
            <w:r w:rsidR="00644E7E" w:rsidRPr="00D21F2B">
              <w:rPr>
                <w:rFonts w:ascii="Times New Roman" w:hAnsi="Times New Roman"/>
                <w:sz w:val="24"/>
                <w:szCs w:val="24"/>
              </w:rPr>
              <w:t>минимального</w:t>
            </w:r>
          </w:p>
        </w:tc>
        <w:tc>
          <w:tcPr>
            <w:tcW w:w="1843" w:type="dxa"/>
            <w:vAlign w:val="center"/>
          </w:tcPr>
          <w:p w:rsidR="001171AF" w:rsidRPr="00D21F2B" w:rsidRDefault="001171AF" w:rsidP="00FE2262">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 xml:space="preserve">от </w:t>
            </w:r>
            <w:proofErr w:type="gramStart"/>
            <w:r w:rsidR="00644E7E" w:rsidRPr="00D21F2B">
              <w:rPr>
                <w:rFonts w:ascii="Times New Roman" w:hAnsi="Times New Roman"/>
                <w:sz w:val="24"/>
                <w:szCs w:val="24"/>
              </w:rPr>
              <w:t>минимального</w:t>
            </w:r>
            <w:proofErr w:type="gramEnd"/>
            <w:r w:rsidRPr="00D21F2B">
              <w:rPr>
                <w:rFonts w:ascii="Times New Roman" w:hAnsi="Times New Roman"/>
                <w:sz w:val="24"/>
                <w:szCs w:val="24"/>
              </w:rPr>
              <w:t xml:space="preserve"> до 60 баллов</w:t>
            </w:r>
          </w:p>
        </w:tc>
        <w:tc>
          <w:tcPr>
            <w:tcW w:w="1559" w:type="dxa"/>
            <w:vAlign w:val="center"/>
          </w:tcPr>
          <w:p w:rsidR="001171AF" w:rsidRPr="00D21F2B" w:rsidRDefault="001171AF" w:rsidP="009A42EF">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от 61 до 80 баллов</w:t>
            </w:r>
          </w:p>
        </w:tc>
        <w:tc>
          <w:tcPr>
            <w:tcW w:w="1560" w:type="dxa"/>
            <w:vAlign w:val="center"/>
          </w:tcPr>
          <w:p w:rsidR="001171AF" w:rsidRPr="00D21F2B" w:rsidRDefault="001171AF" w:rsidP="009A42EF">
            <w:pPr>
              <w:pStyle w:val="a3"/>
              <w:spacing w:after="0" w:line="240" w:lineRule="auto"/>
              <w:ind w:left="0"/>
              <w:jc w:val="center"/>
              <w:rPr>
                <w:rFonts w:ascii="Times New Roman" w:hAnsi="Times New Roman"/>
                <w:sz w:val="24"/>
                <w:szCs w:val="24"/>
              </w:rPr>
            </w:pPr>
            <w:r w:rsidRPr="00D21F2B">
              <w:rPr>
                <w:rFonts w:ascii="Times New Roman" w:hAnsi="Times New Roman"/>
                <w:sz w:val="24"/>
                <w:szCs w:val="24"/>
              </w:rPr>
              <w:t>от 81 до 99 баллов</w:t>
            </w:r>
          </w:p>
        </w:tc>
        <w:tc>
          <w:tcPr>
            <w:tcW w:w="1842" w:type="dxa"/>
            <w:vMerge/>
            <w:vAlign w:val="center"/>
          </w:tcPr>
          <w:p w:rsidR="001171AF" w:rsidRPr="00D21F2B" w:rsidRDefault="001171AF" w:rsidP="009A42EF">
            <w:pPr>
              <w:pStyle w:val="a3"/>
              <w:spacing w:after="0" w:line="240" w:lineRule="auto"/>
              <w:ind w:left="0"/>
              <w:jc w:val="center"/>
              <w:rPr>
                <w:rFonts w:ascii="Times New Roman" w:hAnsi="Times New Roman"/>
                <w:sz w:val="24"/>
                <w:szCs w:val="24"/>
              </w:rPr>
            </w:pPr>
          </w:p>
        </w:tc>
      </w:tr>
      <w:tr w:rsidR="00D21F2B" w:rsidRPr="006020BB" w:rsidTr="00644E7E">
        <w:trPr>
          <w:cantSplit/>
          <w:tblHeader/>
        </w:trPr>
        <w:tc>
          <w:tcPr>
            <w:tcW w:w="1277" w:type="dxa"/>
            <w:vAlign w:val="center"/>
          </w:tcPr>
          <w:p w:rsidR="00D21F2B" w:rsidRPr="00D21F2B" w:rsidRDefault="00D21F2B" w:rsidP="00A33644">
            <w:pPr>
              <w:pStyle w:val="a3"/>
              <w:spacing w:after="0" w:line="240" w:lineRule="auto"/>
              <w:ind w:left="0"/>
              <w:rPr>
                <w:rFonts w:ascii="Times New Roman" w:hAnsi="Times New Roman"/>
                <w:sz w:val="24"/>
                <w:szCs w:val="24"/>
              </w:rPr>
            </w:pPr>
            <w:r w:rsidRPr="00D21F2B">
              <w:rPr>
                <w:rFonts w:ascii="Times New Roman" w:hAnsi="Times New Roman"/>
                <w:sz w:val="24"/>
                <w:szCs w:val="24"/>
              </w:rPr>
              <w:t>СОШ</w:t>
            </w:r>
          </w:p>
        </w:tc>
        <w:tc>
          <w:tcPr>
            <w:tcW w:w="1984"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15,4%</w:t>
            </w:r>
          </w:p>
        </w:tc>
        <w:tc>
          <w:tcPr>
            <w:tcW w:w="1843" w:type="dxa"/>
            <w:vAlign w:val="center"/>
          </w:tcPr>
          <w:p w:rsidR="00D21F2B" w:rsidRPr="00D21F2B" w:rsidRDefault="004B5414"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29,5%</w:t>
            </w:r>
          </w:p>
        </w:tc>
        <w:tc>
          <w:tcPr>
            <w:tcW w:w="1559" w:type="dxa"/>
            <w:vAlign w:val="center"/>
          </w:tcPr>
          <w:p w:rsidR="00D21F2B" w:rsidRPr="00D21F2B" w:rsidRDefault="004B5414"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34,6%</w:t>
            </w:r>
          </w:p>
        </w:tc>
        <w:tc>
          <w:tcPr>
            <w:tcW w:w="1560" w:type="dxa"/>
            <w:vAlign w:val="center"/>
          </w:tcPr>
          <w:p w:rsidR="00D21F2B" w:rsidRPr="00D21F2B" w:rsidRDefault="004B5414"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20,5%</w:t>
            </w:r>
          </w:p>
        </w:tc>
        <w:tc>
          <w:tcPr>
            <w:tcW w:w="1842"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r>
      <w:tr w:rsidR="00D21F2B" w:rsidRPr="006020BB" w:rsidTr="00644E7E">
        <w:trPr>
          <w:cantSplit/>
          <w:tblHeader/>
        </w:trPr>
        <w:tc>
          <w:tcPr>
            <w:tcW w:w="1277" w:type="dxa"/>
          </w:tcPr>
          <w:p w:rsidR="00D21F2B" w:rsidRPr="00D21F2B" w:rsidRDefault="00D21F2B" w:rsidP="00A33644">
            <w:pPr>
              <w:pStyle w:val="a3"/>
              <w:spacing w:after="0" w:line="240" w:lineRule="auto"/>
              <w:ind w:left="0"/>
              <w:jc w:val="both"/>
              <w:rPr>
                <w:rFonts w:ascii="Times New Roman" w:hAnsi="Times New Roman"/>
                <w:b/>
                <w:sz w:val="24"/>
                <w:szCs w:val="24"/>
              </w:rPr>
            </w:pPr>
            <w:r w:rsidRPr="00D21F2B">
              <w:rPr>
                <w:rFonts w:ascii="Times New Roman" w:hAnsi="Times New Roman"/>
                <w:sz w:val="24"/>
                <w:szCs w:val="24"/>
              </w:rPr>
              <w:t>Лицеи, гимназии</w:t>
            </w:r>
          </w:p>
        </w:tc>
        <w:tc>
          <w:tcPr>
            <w:tcW w:w="1984"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843"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559"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560"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842"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r>
      <w:tr w:rsidR="00D21F2B" w:rsidRPr="006020BB" w:rsidTr="00644E7E">
        <w:trPr>
          <w:cantSplit/>
          <w:tblHeader/>
        </w:trPr>
        <w:tc>
          <w:tcPr>
            <w:tcW w:w="1277" w:type="dxa"/>
          </w:tcPr>
          <w:p w:rsidR="00D21F2B" w:rsidRPr="00D21F2B" w:rsidRDefault="00D21F2B" w:rsidP="00A33644">
            <w:pPr>
              <w:pStyle w:val="a3"/>
              <w:spacing w:after="0" w:line="240" w:lineRule="auto"/>
              <w:ind w:left="0"/>
              <w:jc w:val="both"/>
              <w:rPr>
                <w:rFonts w:ascii="Times New Roman" w:hAnsi="Times New Roman"/>
                <w:sz w:val="24"/>
                <w:szCs w:val="24"/>
              </w:rPr>
            </w:pPr>
            <w:r w:rsidRPr="00D21F2B">
              <w:rPr>
                <w:rFonts w:ascii="Times New Roman" w:hAnsi="Times New Roman"/>
                <w:sz w:val="24"/>
                <w:szCs w:val="24"/>
              </w:rPr>
              <w:t>выпускники СОШ с УИП</w:t>
            </w:r>
          </w:p>
        </w:tc>
        <w:tc>
          <w:tcPr>
            <w:tcW w:w="1984" w:type="dxa"/>
            <w:vAlign w:val="center"/>
          </w:tcPr>
          <w:p w:rsidR="00D21F2B" w:rsidRPr="00D21F2B"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6,2%</w:t>
            </w:r>
          </w:p>
        </w:tc>
        <w:tc>
          <w:tcPr>
            <w:tcW w:w="1843" w:type="dxa"/>
            <w:vAlign w:val="center"/>
          </w:tcPr>
          <w:p w:rsidR="00D21F2B" w:rsidRPr="00D21F2B" w:rsidRDefault="004B5414"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31,3%</w:t>
            </w:r>
          </w:p>
        </w:tc>
        <w:tc>
          <w:tcPr>
            <w:tcW w:w="1559"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560"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1842"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r>
      <w:tr w:rsidR="00D21F2B" w:rsidRPr="006020BB" w:rsidTr="00644E7E">
        <w:trPr>
          <w:cantSplit/>
          <w:tblHeader/>
        </w:trPr>
        <w:tc>
          <w:tcPr>
            <w:tcW w:w="1277" w:type="dxa"/>
          </w:tcPr>
          <w:p w:rsidR="00D21F2B" w:rsidRPr="00D21F2B" w:rsidRDefault="00D21F2B" w:rsidP="00A33644">
            <w:pPr>
              <w:pStyle w:val="a3"/>
              <w:spacing w:after="0" w:line="240" w:lineRule="auto"/>
              <w:ind w:left="0"/>
              <w:jc w:val="both"/>
              <w:rPr>
                <w:rFonts w:ascii="Times New Roman" w:hAnsi="Times New Roman"/>
                <w:sz w:val="24"/>
                <w:szCs w:val="24"/>
              </w:rPr>
            </w:pPr>
            <w:r w:rsidRPr="00D21F2B">
              <w:rPr>
                <w:rFonts w:ascii="Times New Roman" w:hAnsi="Times New Roman"/>
                <w:sz w:val="24"/>
                <w:szCs w:val="24"/>
              </w:rPr>
              <w:t>экстерны</w:t>
            </w:r>
          </w:p>
        </w:tc>
        <w:tc>
          <w:tcPr>
            <w:tcW w:w="1984"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843"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559"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560"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c>
          <w:tcPr>
            <w:tcW w:w="1842" w:type="dxa"/>
            <w:vAlign w:val="center"/>
          </w:tcPr>
          <w:p w:rsidR="00D21F2B" w:rsidRPr="00D21F2B" w:rsidRDefault="00D21F2B" w:rsidP="009A42EF">
            <w:pPr>
              <w:pStyle w:val="a3"/>
              <w:spacing w:after="0" w:line="240" w:lineRule="auto"/>
              <w:ind w:left="0"/>
              <w:jc w:val="center"/>
              <w:rPr>
                <w:rFonts w:ascii="Times New Roman" w:hAnsi="Times New Roman"/>
                <w:sz w:val="24"/>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10</w:t>
      </w:r>
      <w:r w:rsidR="001849DC">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1843"/>
        <w:gridCol w:w="1843"/>
        <w:gridCol w:w="1274"/>
        <w:gridCol w:w="1275"/>
        <w:gridCol w:w="1561"/>
      </w:tblGrid>
      <w:tr w:rsidR="00332A77" w:rsidRPr="006020BB" w:rsidTr="00634251">
        <w:trPr>
          <w:cantSplit/>
          <w:tblHeader/>
        </w:trPr>
        <w:tc>
          <w:tcPr>
            <w:tcW w:w="425" w:type="dxa"/>
            <w:vMerge w:val="restart"/>
            <w:shd w:val="clear" w:color="auto" w:fill="auto"/>
            <w:vAlign w:val="center"/>
          </w:tcPr>
          <w:p w:rsidR="001171AF" w:rsidRPr="004B5414" w:rsidRDefault="001171AF" w:rsidP="00634251">
            <w:pPr>
              <w:pStyle w:val="a3"/>
              <w:spacing w:line="240" w:lineRule="auto"/>
              <w:ind w:left="0"/>
              <w:jc w:val="center"/>
              <w:rPr>
                <w:rFonts w:ascii="Times New Roman" w:hAnsi="Times New Roman"/>
                <w:sz w:val="24"/>
                <w:szCs w:val="24"/>
              </w:rPr>
            </w:pPr>
            <w:r w:rsidRPr="004B5414">
              <w:rPr>
                <w:rFonts w:ascii="Times New Roman" w:hAnsi="Times New Roman"/>
                <w:sz w:val="24"/>
                <w:szCs w:val="24"/>
              </w:rPr>
              <w:t>№</w:t>
            </w:r>
          </w:p>
        </w:tc>
        <w:tc>
          <w:tcPr>
            <w:tcW w:w="1844" w:type="dxa"/>
            <w:vMerge w:val="restart"/>
            <w:shd w:val="clear" w:color="auto" w:fill="auto"/>
            <w:vAlign w:val="center"/>
          </w:tcPr>
          <w:p w:rsidR="001171AF" w:rsidRPr="004B5414" w:rsidRDefault="001171AF" w:rsidP="00634251">
            <w:pPr>
              <w:pStyle w:val="a3"/>
              <w:spacing w:line="240" w:lineRule="auto"/>
              <w:ind w:left="0"/>
              <w:jc w:val="center"/>
              <w:rPr>
                <w:rFonts w:ascii="Times New Roman" w:hAnsi="Times New Roman"/>
                <w:sz w:val="24"/>
                <w:szCs w:val="24"/>
              </w:rPr>
            </w:pPr>
            <w:r w:rsidRPr="004B5414">
              <w:rPr>
                <w:rFonts w:ascii="Times New Roman" w:hAnsi="Times New Roman"/>
                <w:sz w:val="24"/>
                <w:szCs w:val="24"/>
              </w:rPr>
              <w:t>Наименование АТЕ</w:t>
            </w:r>
          </w:p>
        </w:tc>
        <w:tc>
          <w:tcPr>
            <w:tcW w:w="6235" w:type="dxa"/>
            <w:gridSpan w:val="4"/>
            <w:shd w:val="clear" w:color="auto" w:fill="auto"/>
          </w:tcPr>
          <w:p w:rsidR="001171AF" w:rsidRPr="004B5414" w:rsidRDefault="001171AF" w:rsidP="00634251">
            <w:pPr>
              <w:pStyle w:val="a3"/>
              <w:spacing w:line="240" w:lineRule="auto"/>
              <w:ind w:left="0"/>
              <w:jc w:val="center"/>
              <w:rPr>
                <w:rFonts w:ascii="Times New Roman" w:hAnsi="Times New Roman"/>
                <w:sz w:val="24"/>
                <w:szCs w:val="24"/>
              </w:rPr>
            </w:pPr>
            <w:r w:rsidRPr="004B5414">
              <w:rPr>
                <w:rFonts w:ascii="Times New Roman" w:hAnsi="Times New Roman"/>
                <w:sz w:val="24"/>
                <w:szCs w:val="24"/>
              </w:rPr>
              <w:t>Доля участников, получивших тестовый балл</w:t>
            </w:r>
          </w:p>
        </w:tc>
        <w:tc>
          <w:tcPr>
            <w:tcW w:w="1561" w:type="dxa"/>
            <w:vMerge w:val="restart"/>
            <w:shd w:val="clear" w:color="auto" w:fill="auto"/>
            <w:vAlign w:val="center"/>
          </w:tcPr>
          <w:p w:rsidR="001171AF" w:rsidRPr="004B5414" w:rsidRDefault="001171AF" w:rsidP="00634251">
            <w:pPr>
              <w:pStyle w:val="a3"/>
              <w:spacing w:line="240" w:lineRule="auto"/>
              <w:ind w:left="0"/>
              <w:jc w:val="center"/>
              <w:rPr>
                <w:rFonts w:ascii="Times New Roman" w:hAnsi="Times New Roman"/>
                <w:sz w:val="24"/>
                <w:szCs w:val="24"/>
              </w:rPr>
            </w:pPr>
            <w:r w:rsidRPr="004B5414">
              <w:rPr>
                <w:rFonts w:ascii="Times New Roman" w:hAnsi="Times New Roman"/>
                <w:sz w:val="24"/>
                <w:szCs w:val="24"/>
              </w:rPr>
              <w:t>Количество участников, получивших 100 баллов</w:t>
            </w:r>
          </w:p>
        </w:tc>
      </w:tr>
      <w:tr w:rsidR="00332A77" w:rsidRPr="006020BB" w:rsidTr="00634251">
        <w:trPr>
          <w:cantSplit/>
          <w:tblHeader/>
        </w:trPr>
        <w:tc>
          <w:tcPr>
            <w:tcW w:w="425" w:type="dxa"/>
            <w:vMerge/>
            <w:shd w:val="clear" w:color="auto" w:fill="auto"/>
          </w:tcPr>
          <w:p w:rsidR="001171AF" w:rsidRPr="004B5414" w:rsidRDefault="001171AF" w:rsidP="00634251">
            <w:pPr>
              <w:pStyle w:val="a3"/>
              <w:spacing w:line="240" w:lineRule="auto"/>
              <w:ind w:left="0"/>
              <w:jc w:val="center"/>
              <w:rPr>
                <w:rFonts w:ascii="Times New Roman" w:hAnsi="Times New Roman"/>
                <w:sz w:val="24"/>
                <w:szCs w:val="24"/>
              </w:rPr>
            </w:pPr>
          </w:p>
        </w:tc>
        <w:tc>
          <w:tcPr>
            <w:tcW w:w="1844" w:type="dxa"/>
            <w:vMerge/>
            <w:shd w:val="clear" w:color="auto" w:fill="auto"/>
          </w:tcPr>
          <w:p w:rsidR="001171AF" w:rsidRPr="004B5414" w:rsidRDefault="001171AF" w:rsidP="00634251">
            <w:pPr>
              <w:pStyle w:val="a3"/>
              <w:spacing w:line="240" w:lineRule="auto"/>
              <w:ind w:left="0"/>
              <w:jc w:val="center"/>
              <w:rPr>
                <w:rFonts w:ascii="Times New Roman" w:hAnsi="Times New Roman"/>
                <w:sz w:val="24"/>
                <w:szCs w:val="24"/>
              </w:rPr>
            </w:pPr>
          </w:p>
        </w:tc>
        <w:tc>
          <w:tcPr>
            <w:tcW w:w="1843" w:type="dxa"/>
            <w:shd w:val="clear" w:color="auto" w:fill="auto"/>
            <w:vAlign w:val="center"/>
          </w:tcPr>
          <w:p w:rsidR="001171AF" w:rsidRPr="004B5414" w:rsidRDefault="001171AF" w:rsidP="00A71C0B">
            <w:pPr>
              <w:pStyle w:val="a3"/>
              <w:spacing w:line="240" w:lineRule="auto"/>
              <w:ind w:left="0"/>
              <w:jc w:val="center"/>
              <w:rPr>
                <w:rFonts w:ascii="Times New Roman" w:hAnsi="Times New Roman"/>
                <w:i/>
                <w:sz w:val="24"/>
                <w:szCs w:val="24"/>
              </w:rPr>
            </w:pPr>
            <w:r w:rsidRPr="004B5414">
              <w:rPr>
                <w:rFonts w:ascii="Times New Roman" w:hAnsi="Times New Roman"/>
                <w:sz w:val="24"/>
                <w:szCs w:val="24"/>
              </w:rPr>
              <w:t>ниже минимального</w:t>
            </w:r>
          </w:p>
        </w:tc>
        <w:tc>
          <w:tcPr>
            <w:tcW w:w="1843" w:type="dxa"/>
            <w:shd w:val="clear" w:color="auto" w:fill="auto"/>
            <w:vAlign w:val="center"/>
          </w:tcPr>
          <w:p w:rsidR="001171AF" w:rsidRPr="004B5414" w:rsidRDefault="001171AF" w:rsidP="00A71C0B">
            <w:pPr>
              <w:pStyle w:val="a3"/>
              <w:spacing w:after="0" w:line="240" w:lineRule="auto"/>
              <w:ind w:left="0"/>
              <w:jc w:val="center"/>
              <w:rPr>
                <w:rFonts w:ascii="Times New Roman" w:hAnsi="Times New Roman"/>
                <w:i/>
                <w:sz w:val="24"/>
                <w:szCs w:val="24"/>
              </w:rPr>
            </w:pPr>
            <w:r w:rsidRPr="004B5414">
              <w:rPr>
                <w:rFonts w:ascii="Times New Roman" w:hAnsi="Times New Roman"/>
                <w:sz w:val="24"/>
                <w:szCs w:val="24"/>
              </w:rPr>
              <w:t xml:space="preserve">от </w:t>
            </w:r>
            <w:proofErr w:type="gramStart"/>
            <w:r w:rsidRPr="004B5414">
              <w:rPr>
                <w:rFonts w:ascii="Times New Roman" w:hAnsi="Times New Roman"/>
                <w:sz w:val="24"/>
                <w:szCs w:val="24"/>
              </w:rPr>
              <w:t>минимального</w:t>
            </w:r>
            <w:proofErr w:type="gramEnd"/>
            <w:r w:rsidRPr="004B5414">
              <w:rPr>
                <w:rFonts w:ascii="Times New Roman" w:hAnsi="Times New Roman"/>
                <w:sz w:val="24"/>
                <w:szCs w:val="24"/>
              </w:rPr>
              <w:t xml:space="preserve"> до 60 баллов</w:t>
            </w:r>
          </w:p>
        </w:tc>
        <w:tc>
          <w:tcPr>
            <w:tcW w:w="1274" w:type="dxa"/>
            <w:shd w:val="clear" w:color="auto" w:fill="auto"/>
            <w:vAlign w:val="center"/>
          </w:tcPr>
          <w:p w:rsidR="001171AF" w:rsidRPr="004B5414" w:rsidRDefault="001171AF" w:rsidP="00EE65FA">
            <w:pPr>
              <w:pStyle w:val="a3"/>
              <w:spacing w:line="240" w:lineRule="auto"/>
              <w:ind w:left="0"/>
              <w:jc w:val="center"/>
              <w:rPr>
                <w:rFonts w:ascii="Times New Roman" w:hAnsi="Times New Roman"/>
                <w:i/>
                <w:sz w:val="24"/>
                <w:szCs w:val="24"/>
              </w:rPr>
            </w:pPr>
            <w:r w:rsidRPr="004B5414">
              <w:rPr>
                <w:rFonts w:ascii="Times New Roman" w:hAnsi="Times New Roman"/>
                <w:sz w:val="24"/>
                <w:szCs w:val="24"/>
              </w:rPr>
              <w:t>от 61 до 80 баллов</w:t>
            </w:r>
          </w:p>
        </w:tc>
        <w:tc>
          <w:tcPr>
            <w:tcW w:w="1275" w:type="dxa"/>
            <w:shd w:val="clear" w:color="auto" w:fill="auto"/>
            <w:vAlign w:val="center"/>
          </w:tcPr>
          <w:p w:rsidR="001171AF" w:rsidRPr="004B5414" w:rsidRDefault="001171AF" w:rsidP="002D3B50">
            <w:pPr>
              <w:pStyle w:val="a3"/>
              <w:spacing w:line="240" w:lineRule="auto"/>
              <w:ind w:left="0"/>
              <w:jc w:val="center"/>
              <w:rPr>
                <w:rFonts w:ascii="Times New Roman" w:hAnsi="Times New Roman"/>
                <w:i/>
                <w:sz w:val="24"/>
                <w:szCs w:val="24"/>
              </w:rPr>
            </w:pPr>
            <w:r w:rsidRPr="004B5414">
              <w:rPr>
                <w:rFonts w:ascii="Times New Roman" w:hAnsi="Times New Roman"/>
                <w:sz w:val="24"/>
                <w:szCs w:val="24"/>
              </w:rPr>
              <w:t>от 81 до 99 баллов</w:t>
            </w:r>
          </w:p>
        </w:tc>
        <w:tc>
          <w:tcPr>
            <w:tcW w:w="1561" w:type="dxa"/>
            <w:vMerge/>
            <w:shd w:val="clear" w:color="auto" w:fill="auto"/>
          </w:tcPr>
          <w:p w:rsidR="001171AF" w:rsidRPr="004B5414" w:rsidRDefault="001171AF" w:rsidP="00634251">
            <w:pPr>
              <w:pStyle w:val="a3"/>
              <w:spacing w:line="240" w:lineRule="auto"/>
              <w:ind w:left="0"/>
              <w:jc w:val="center"/>
              <w:rPr>
                <w:rFonts w:ascii="Times New Roman" w:hAnsi="Times New Roman"/>
                <w:i/>
                <w:sz w:val="24"/>
                <w:szCs w:val="24"/>
              </w:rPr>
            </w:pPr>
          </w:p>
        </w:tc>
      </w:tr>
      <w:tr w:rsidR="004B5414" w:rsidRPr="006020BB" w:rsidTr="004B5414">
        <w:trPr>
          <w:cantSplit/>
          <w:trHeight w:val="20"/>
        </w:trPr>
        <w:tc>
          <w:tcPr>
            <w:tcW w:w="425" w:type="dxa"/>
            <w:shd w:val="clear" w:color="auto" w:fill="auto"/>
          </w:tcPr>
          <w:p w:rsidR="004B5414" w:rsidRPr="004B5414" w:rsidRDefault="004B5414" w:rsidP="00A33644">
            <w:pPr>
              <w:pStyle w:val="a3"/>
              <w:spacing w:after="0" w:line="240" w:lineRule="auto"/>
              <w:ind w:left="0"/>
              <w:rPr>
                <w:rFonts w:ascii="Times New Roman" w:hAnsi="Times New Roman"/>
                <w:sz w:val="24"/>
                <w:szCs w:val="24"/>
              </w:rPr>
            </w:pPr>
            <w:r w:rsidRPr="004B5414">
              <w:rPr>
                <w:rFonts w:ascii="Times New Roman" w:hAnsi="Times New Roman"/>
                <w:sz w:val="24"/>
                <w:szCs w:val="24"/>
              </w:rPr>
              <w:lastRenderedPageBreak/>
              <w:t>1.</w:t>
            </w:r>
          </w:p>
        </w:tc>
        <w:tc>
          <w:tcPr>
            <w:tcW w:w="1844" w:type="dxa"/>
            <w:shd w:val="clear" w:color="auto" w:fill="auto"/>
          </w:tcPr>
          <w:p w:rsidR="004B5414" w:rsidRPr="004B5414" w:rsidRDefault="004B5414" w:rsidP="00A33644">
            <w:pPr>
              <w:pStyle w:val="a3"/>
              <w:spacing w:line="240" w:lineRule="auto"/>
              <w:ind w:left="0"/>
              <w:jc w:val="both"/>
              <w:rPr>
                <w:rFonts w:ascii="Times New Roman" w:hAnsi="Times New Roman"/>
                <w:sz w:val="24"/>
                <w:szCs w:val="24"/>
              </w:rPr>
            </w:pPr>
            <w:r w:rsidRPr="004B5414">
              <w:rPr>
                <w:rFonts w:ascii="Times New Roman" w:hAnsi="Times New Roman"/>
                <w:sz w:val="24"/>
                <w:szCs w:val="24"/>
              </w:rPr>
              <w:t>г.о. Новокуйбышевск</w:t>
            </w:r>
          </w:p>
        </w:tc>
        <w:tc>
          <w:tcPr>
            <w:tcW w:w="1843"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20,8%</w:t>
            </w:r>
          </w:p>
        </w:tc>
        <w:tc>
          <w:tcPr>
            <w:tcW w:w="1843"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35,4%</w:t>
            </w:r>
          </w:p>
        </w:tc>
        <w:tc>
          <w:tcPr>
            <w:tcW w:w="1274"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29,2%</w:t>
            </w:r>
          </w:p>
        </w:tc>
        <w:tc>
          <w:tcPr>
            <w:tcW w:w="1275"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14,6%</w:t>
            </w:r>
          </w:p>
        </w:tc>
        <w:tc>
          <w:tcPr>
            <w:tcW w:w="1561"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p>
        </w:tc>
      </w:tr>
      <w:tr w:rsidR="004B5414" w:rsidRPr="006020BB" w:rsidTr="004B5414">
        <w:trPr>
          <w:cantSplit/>
          <w:trHeight w:val="243"/>
        </w:trPr>
        <w:tc>
          <w:tcPr>
            <w:tcW w:w="425" w:type="dxa"/>
            <w:shd w:val="clear" w:color="auto" w:fill="auto"/>
          </w:tcPr>
          <w:p w:rsidR="004B5414" w:rsidRPr="004B5414" w:rsidRDefault="004B5414" w:rsidP="00A33644">
            <w:pPr>
              <w:pStyle w:val="a3"/>
              <w:spacing w:after="0" w:line="240" w:lineRule="auto"/>
              <w:ind w:left="0"/>
              <w:rPr>
                <w:rFonts w:ascii="Times New Roman" w:hAnsi="Times New Roman"/>
                <w:sz w:val="24"/>
                <w:szCs w:val="24"/>
              </w:rPr>
            </w:pPr>
            <w:r w:rsidRPr="004B5414">
              <w:rPr>
                <w:rFonts w:ascii="Times New Roman" w:hAnsi="Times New Roman"/>
                <w:sz w:val="24"/>
                <w:szCs w:val="24"/>
              </w:rPr>
              <w:t>2.</w:t>
            </w:r>
          </w:p>
        </w:tc>
        <w:tc>
          <w:tcPr>
            <w:tcW w:w="1844" w:type="dxa"/>
            <w:shd w:val="clear" w:color="auto" w:fill="auto"/>
          </w:tcPr>
          <w:p w:rsidR="004B5414" w:rsidRPr="004B5414" w:rsidRDefault="004B5414" w:rsidP="00A33644">
            <w:pPr>
              <w:pStyle w:val="a3"/>
              <w:spacing w:line="240" w:lineRule="auto"/>
              <w:ind w:left="0"/>
              <w:jc w:val="both"/>
              <w:rPr>
                <w:rFonts w:ascii="Times New Roman" w:hAnsi="Times New Roman"/>
                <w:sz w:val="24"/>
                <w:szCs w:val="24"/>
              </w:rPr>
            </w:pPr>
            <w:r w:rsidRPr="004B5414">
              <w:rPr>
                <w:rFonts w:ascii="Times New Roman" w:hAnsi="Times New Roman"/>
                <w:sz w:val="24"/>
                <w:szCs w:val="24"/>
              </w:rPr>
              <w:t>м.р. Волжский</w:t>
            </w:r>
          </w:p>
        </w:tc>
        <w:tc>
          <w:tcPr>
            <w:tcW w:w="1843"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1843"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4"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45,8%</w:t>
            </w:r>
          </w:p>
        </w:tc>
        <w:tc>
          <w:tcPr>
            <w:tcW w:w="1275"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r>
              <w:rPr>
                <w:rFonts w:ascii="Times New Roman" w:hAnsi="Times New Roman"/>
                <w:sz w:val="24"/>
                <w:szCs w:val="24"/>
              </w:rPr>
              <w:t>22,9%</w:t>
            </w:r>
          </w:p>
        </w:tc>
        <w:tc>
          <w:tcPr>
            <w:tcW w:w="1561" w:type="dxa"/>
            <w:shd w:val="clear" w:color="auto" w:fill="auto"/>
            <w:vAlign w:val="center"/>
          </w:tcPr>
          <w:p w:rsidR="004B5414" w:rsidRPr="004B5414" w:rsidRDefault="004B5414" w:rsidP="004B5414">
            <w:pPr>
              <w:pStyle w:val="a3"/>
              <w:spacing w:after="0" w:line="240" w:lineRule="auto"/>
              <w:ind w:left="0"/>
              <w:jc w:val="center"/>
              <w:rPr>
                <w:rFonts w:ascii="Times New Roman" w:hAnsi="Times New Roman"/>
                <w:sz w:val="24"/>
                <w:szCs w:val="24"/>
              </w:rPr>
            </w:pPr>
          </w:p>
        </w:tc>
      </w:tr>
    </w:tbl>
    <w:p w:rsidR="000D0D9B"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P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8D165E" w:rsidRDefault="008D165E" w:rsidP="008D165E">
      <w:pPr>
        <w:jc w:val="both"/>
        <w:rPr>
          <w:rFonts w:eastAsia="Times New Roman"/>
        </w:rPr>
      </w:pPr>
    </w:p>
    <w:p w:rsidR="008D165E" w:rsidRPr="008D165E" w:rsidRDefault="008D165E" w:rsidP="008D165E">
      <w:pPr>
        <w:ind w:firstLine="709"/>
        <w:jc w:val="both"/>
        <w:rPr>
          <w:rFonts w:eastAsia="Times New Roman"/>
        </w:rPr>
      </w:pPr>
      <w:r w:rsidRPr="008D165E">
        <w:rPr>
          <w:rFonts w:eastAsia="Times New Roman"/>
        </w:rPr>
        <w:t>Выделение перечня ОО, продемонстрировавших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8D165E" w:rsidRPr="008D165E" w:rsidRDefault="008D165E" w:rsidP="008D165E">
      <w:pPr>
        <w:jc w:val="both"/>
        <w:rPr>
          <w:rFonts w:eastAsia="Times New Roman"/>
        </w:rPr>
      </w:pPr>
    </w:p>
    <w:p w:rsidR="000D0D9B"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8D165E" w:rsidRPr="008D165E" w:rsidRDefault="008D165E" w:rsidP="008D165E"/>
    <w:bookmarkEnd w:id="4"/>
    <w:bookmarkEnd w:id="5"/>
    <w:bookmarkEnd w:id="6"/>
    <w:p w:rsidR="008D165E" w:rsidRPr="008D165E" w:rsidRDefault="008D165E" w:rsidP="008D165E">
      <w:pPr>
        <w:pStyle w:val="a3"/>
        <w:ind w:left="0" w:firstLine="709"/>
        <w:jc w:val="both"/>
        <w:rPr>
          <w:rFonts w:eastAsia="Times New Roman"/>
        </w:rPr>
      </w:pPr>
      <w:r w:rsidRPr="008D165E">
        <w:rPr>
          <w:rFonts w:ascii="Times New Roman" w:eastAsia="Times New Roman" w:hAnsi="Times New Roman"/>
          <w:sz w:val="24"/>
          <w:szCs w:val="24"/>
          <w:lang w:eastAsia="ru-RU"/>
        </w:rPr>
        <w:t>Выделение перечня ОО, продемонстрировавших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r w:rsidRPr="008D165E">
        <w:rPr>
          <w:rFonts w:eastAsia="Times New Roman"/>
        </w:rPr>
        <w:t>.</w:t>
      </w:r>
    </w:p>
    <w:p w:rsidR="0015454E" w:rsidRDefault="0015454E" w:rsidP="00A745B7"/>
    <w:p w:rsidR="000D0D9B" w:rsidRPr="00FC6BBF" w:rsidRDefault="00010690"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D65DF5">
      <w:pPr>
        <w:pStyle w:val="3"/>
        <w:numPr>
          <w:ilvl w:val="0"/>
          <w:numId w:val="0"/>
        </w:numPr>
        <w:ind w:left="-426"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 xml:space="preserve">На основе приведенных в разделе </w:t>
      </w:r>
      <w:proofErr w:type="spellStart"/>
      <w:r w:rsidRPr="00FC6BBF">
        <w:rPr>
          <w:rFonts w:ascii="Times New Roman" w:hAnsi="Times New Roman"/>
          <w:b w:val="0"/>
          <w:bCs w:val="0"/>
          <w:i/>
          <w:iCs/>
          <w:sz w:val="24"/>
          <w:szCs w:val="22"/>
        </w:rPr>
        <w:t>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proofErr w:type="spellEnd"/>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B46154">
        <w:rPr>
          <w:rFonts w:ascii="Times New Roman" w:hAnsi="Times New Roman"/>
          <w:b w:val="0"/>
          <w:bCs w:val="0"/>
          <w:i/>
          <w:iCs/>
          <w:sz w:val="24"/>
          <w:szCs w:val="22"/>
        </w:rPr>
        <w:t>202</w:t>
      </w:r>
      <w:r w:rsidR="00B46154" w:rsidRPr="00D65DF5">
        <w:rPr>
          <w:rFonts w:ascii="Times New Roman" w:hAnsi="Times New Roman"/>
          <w:b w:val="0"/>
          <w:bCs w:val="0"/>
          <w:i/>
          <w:iCs/>
          <w:sz w:val="24"/>
          <w:szCs w:val="22"/>
        </w:rPr>
        <w:t>2</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B46154">
        <w:rPr>
          <w:rFonts w:ascii="Times New Roman" w:hAnsi="Times New Roman"/>
          <w:b w:val="0"/>
          <w:bCs w:val="0"/>
          <w:i/>
          <w:iCs/>
          <w:sz w:val="24"/>
          <w:szCs w:val="22"/>
        </w:rPr>
        <w:t>20</w:t>
      </w:r>
      <w:r w:rsidR="00B46154" w:rsidRPr="00D65DF5">
        <w:rPr>
          <w:rFonts w:ascii="Times New Roman" w:hAnsi="Times New Roman"/>
          <w:b w:val="0"/>
          <w:bCs w:val="0"/>
          <w:i/>
          <w:iCs/>
          <w:sz w:val="24"/>
          <w:szCs w:val="22"/>
        </w:rPr>
        <w:t>20</w:t>
      </w:r>
      <w:r w:rsidRPr="00FC6BBF">
        <w:rPr>
          <w:rFonts w:ascii="Times New Roman" w:hAnsi="Times New Roman"/>
          <w:b w:val="0"/>
          <w:bCs w:val="0"/>
          <w:i/>
          <w:iCs/>
          <w:sz w:val="24"/>
          <w:szCs w:val="22"/>
        </w:rPr>
        <w:t>-</w:t>
      </w:r>
      <w:r w:rsidR="003D0D44">
        <w:rPr>
          <w:rFonts w:ascii="Times New Roman" w:hAnsi="Times New Roman"/>
          <w:b w:val="0"/>
          <w:bCs w:val="0"/>
          <w:i/>
          <w:iCs/>
          <w:sz w:val="24"/>
          <w:szCs w:val="22"/>
        </w:rPr>
        <w:t>202</w:t>
      </w:r>
      <w:r w:rsidR="00B46154" w:rsidRPr="00D65DF5">
        <w:rPr>
          <w:rFonts w:ascii="Times New Roman" w:hAnsi="Times New Roman"/>
          <w:b w:val="0"/>
          <w:bCs w:val="0"/>
          <w:i/>
          <w:iCs/>
          <w:sz w:val="24"/>
          <w:szCs w:val="22"/>
        </w:rPr>
        <w:t>1</w:t>
      </w:r>
      <w:r w:rsidR="002747E2">
        <w:rPr>
          <w:rFonts w:ascii="Times New Roman" w:hAnsi="Times New Roman"/>
          <w:b w:val="0"/>
          <w:bCs w:val="0"/>
          <w:i/>
          <w:iCs/>
          <w:sz w:val="24"/>
          <w:szCs w:val="22"/>
        </w:rPr>
        <w:t> </w:t>
      </w:r>
      <w:r w:rsidR="00B93E89">
        <w:rPr>
          <w:rFonts w:ascii="Times New Roman" w:hAnsi="Times New Roman"/>
          <w:b w:val="0"/>
          <w:bCs w:val="0"/>
          <w:i/>
          <w:iCs/>
          <w:sz w:val="24"/>
          <w:szCs w:val="22"/>
        </w:rPr>
        <w:t>г</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5835CD" w:rsidRDefault="005835CD" w:rsidP="005835CD"/>
    <w:p w:rsidR="005835CD" w:rsidRDefault="005835CD" w:rsidP="005835CD">
      <w:pPr>
        <w:ind w:firstLine="709"/>
        <w:jc w:val="both"/>
        <w:rPr>
          <w:rFonts w:eastAsia="Times New Roman"/>
        </w:rPr>
      </w:pPr>
      <w:r w:rsidRPr="00723E8F">
        <w:rPr>
          <w:rFonts w:eastAsia="Times New Roman"/>
        </w:rPr>
        <w:t>В текущем учебном году процент участников, преодолевших установленный</w:t>
      </w:r>
      <w:r w:rsidRPr="00723E8F">
        <w:rPr>
          <w:rFonts w:eastAsia="Times New Roman"/>
        </w:rPr>
        <w:br/>
      </w:r>
      <w:proofErr w:type="spellStart"/>
      <w:r w:rsidRPr="00723E8F">
        <w:rPr>
          <w:rFonts w:eastAsia="Times New Roman"/>
        </w:rPr>
        <w:t>Рособрнадзором</w:t>
      </w:r>
      <w:proofErr w:type="spellEnd"/>
      <w:r w:rsidRPr="00723E8F">
        <w:rPr>
          <w:rFonts w:eastAsia="Times New Roman"/>
        </w:rPr>
        <w:t xml:space="preserve"> минимальный порог баллов по информатике и ИКТ (40 баллов), составил</w:t>
      </w:r>
      <w:r w:rsidRPr="00723E8F">
        <w:rPr>
          <w:rFonts w:eastAsia="Times New Roman"/>
        </w:rPr>
        <w:br/>
        <w:t>8</w:t>
      </w:r>
      <w:r>
        <w:rPr>
          <w:rFonts w:eastAsia="Times New Roman"/>
        </w:rPr>
        <w:t>6,5% (83</w:t>
      </w:r>
      <w:r w:rsidRPr="00723E8F">
        <w:rPr>
          <w:rFonts w:eastAsia="Times New Roman"/>
        </w:rPr>
        <w:t xml:space="preserve"> человек</w:t>
      </w:r>
      <w:r>
        <w:rPr>
          <w:rFonts w:eastAsia="Times New Roman"/>
        </w:rPr>
        <w:t>а</w:t>
      </w:r>
      <w:r w:rsidRPr="00723E8F">
        <w:rPr>
          <w:rFonts w:eastAsia="Times New Roman"/>
        </w:rPr>
        <w:t>) – это на 1</w:t>
      </w:r>
      <w:r>
        <w:rPr>
          <w:rFonts w:eastAsia="Times New Roman"/>
        </w:rPr>
        <w:t>4,5</w:t>
      </w:r>
      <w:r w:rsidRPr="00723E8F">
        <w:rPr>
          <w:rFonts w:eastAsia="Times New Roman"/>
        </w:rPr>
        <w:t>% ниже прошлогоднего показателя.</w:t>
      </w:r>
      <w:r>
        <w:rPr>
          <w:rFonts w:eastAsia="Times New Roman"/>
        </w:rPr>
        <w:t xml:space="preserve"> </w:t>
      </w:r>
      <w:proofErr w:type="gramStart"/>
      <w:r>
        <w:rPr>
          <w:rFonts w:eastAsia="Times New Roman"/>
        </w:rPr>
        <w:t>В</w:t>
      </w:r>
      <w:r w:rsidRPr="00723E8F">
        <w:rPr>
          <w:rFonts w:eastAsia="Times New Roman"/>
        </w:rPr>
        <w:t xml:space="preserve"> </w:t>
      </w:r>
      <w:r>
        <w:rPr>
          <w:rFonts w:eastAsia="Times New Roman"/>
        </w:rPr>
        <w:t>т</w:t>
      </w:r>
      <w:r w:rsidRPr="00723E8F">
        <w:rPr>
          <w:rFonts w:eastAsia="Times New Roman"/>
        </w:rPr>
        <w:t xml:space="preserve">о же </w:t>
      </w:r>
      <w:r>
        <w:rPr>
          <w:rFonts w:eastAsia="Times New Roman"/>
        </w:rPr>
        <w:t>время увеличилось количество участников</w:t>
      </w:r>
      <w:r w:rsidRPr="00723E8F">
        <w:rPr>
          <w:rFonts w:eastAsia="Times New Roman"/>
        </w:rPr>
        <w:t>, показавших высокие результаты, т.е. набравших</w:t>
      </w:r>
      <w:r w:rsidRPr="00723E8F">
        <w:rPr>
          <w:rFonts w:eastAsia="Times New Roman"/>
        </w:rPr>
        <w:br/>
        <w:t>более 80 баллов</w:t>
      </w:r>
      <w:r>
        <w:rPr>
          <w:rFonts w:eastAsia="Times New Roman"/>
        </w:rPr>
        <w:t xml:space="preserve"> (2022 год – 18,8%, 2021 год -12%) </w:t>
      </w:r>
      <w:r w:rsidRPr="00723E8F">
        <w:rPr>
          <w:rFonts w:eastAsia="Times New Roman"/>
        </w:rPr>
        <w:t>Принимая во внимание то, что общее количество участников ЕГЭ, выбирающих</w:t>
      </w:r>
      <w:r>
        <w:rPr>
          <w:rFonts w:eastAsia="Times New Roman"/>
        </w:rPr>
        <w:t xml:space="preserve"> </w:t>
      </w:r>
      <w:r w:rsidRPr="00723E8F">
        <w:rPr>
          <w:rFonts w:eastAsia="Times New Roman"/>
        </w:rPr>
        <w:t xml:space="preserve">информатику и ИКТ, увеличилось на </w:t>
      </w:r>
      <w:r>
        <w:rPr>
          <w:rFonts w:eastAsia="Times New Roman"/>
        </w:rPr>
        <w:t>46</w:t>
      </w:r>
      <w:r w:rsidRPr="00723E8F">
        <w:rPr>
          <w:rFonts w:eastAsia="Times New Roman"/>
        </w:rPr>
        <w:t xml:space="preserve"> человек </w:t>
      </w:r>
      <w:r>
        <w:rPr>
          <w:rFonts w:eastAsia="Times New Roman"/>
        </w:rPr>
        <w:t xml:space="preserve"> п</w:t>
      </w:r>
      <w:r w:rsidRPr="00723E8F">
        <w:rPr>
          <w:rFonts w:eastAsia="Times New Roman"/>
        </w:rPr>
        <w:t>о сравнению с прошлым годом, такое</w:t>
      </w:r>
      <w:r>
        <w:rPr>
          <w:rFonts w:eastAsia="Times New Roman"/>
        </w:rPr>
        <w:t xml:space="preserve"> </w:t>
      </w:r>
      <w:r w:rsidRPr="00723E8F">
        <w:rPr>
          <w:rFonts w:eastAsia="Times New Roman"/>
        </w:rPr>
        <w:t>распределение низких и высоких результатов следует признать соответствующим</w:t>
      </w:r>
      <w:r>
        <w:rPr>
          <w:rFonts w:eastAsia="Times New Roman"/>
        </w:rPr>
        <w:t xml:space="preserve"> </w:t>
      </w:r>
      <w:r w:rsidRPr="00723E8F">
        <w:rPr>
          <w:rFonts w:eastAsia="Times New Roman"/>
        </w:rPr>
        <w:t xml:space="preserve">нормальному распределению. </w:t>
      </w:r>
      <w:proofErr w:type="gramEnd"/>
    </w:p>
    <w:p w:rsidR="002D233F" w:rsidRDefault="005207FC" w:rsidP="002D233F">
      <w:pPr>
        <w:ind w:firstLine="709"/>
        <w:jc w:val="both"/>
        <w:rPr>
          <w:rFonts w:eastAsia="Times New Roman"/>
        </w:rPr>
      </w:pPr>
      <w:r w:rsidRPr="00256C31">
        <w:t xml:space="preserve">Средний балл по </w:t>
      </w:r>
      <w:r>
        <w:t xml:space="preserve">информатике и ИКТ </w:t>
      </w:r>
      <w:r w:rsidRPr="00256C31">
        <w:t>в сравнении</w:t>
      </w:r>
      <w:r>
        <w:t xml:space="preserve"> </w:t>
      </w:r>
      <w:r w:rsidRPr="00256C31">
        <w:t>с</w:t>
      </w:r>
      <w:r>
        <w:t xml:space="preserve"> </w:t>
      </w:r>
      <w:r w:rsidRPr="00256C31">
        <w:t xml:space="preserve">прошлым годом </w:t>
      </w:r>
      <w:r>
        <w:t>уменьшился</w:t>
      </w:r>
      <w:r w:rsidRPr="00256C31">
        <w:t xml:space="preserve"> на </w:t>
      </w:r>
      <w:r>
        <w:t xml:space="preserve">4 </w:t>
      </w:r>
      <w:r w:rsidRPr="00256C31">
        <w:t>балла и составил 6</w:t>
      </w:r>
      <w:r>
        <w:t>0</w:t>
      </w:r>
      <w:r w:rsidRPr="00256C31">
        <w:t>,</w:t>
      </w:r>
      <w:r>
        <w:t>9.</w:t>
      </w:r>
      <w:r w:rsidR="005835CD" w:rsidRPr="00723E8F">
        <w:rPr>
          <w:rFonts w:eastAsia="Times New Roman"/>
        </w:rPr>
        <w:t xml:space="preserve"> Наблюдается</w:t>
      </w:r>
      <w:r>
        <w:rPr>
          <w:rFonts w:eastAsia="Times New Roman"/>
        </w:rPr>
        <w:t xml:space="preserve"> </w:t>
      </w:r>
      <w:r w:rsidR="005835CD" w:rsidRPr="00723E8F">
        <w:rPr>
          <w:rFonts w:eastAsia="Times New Roman"/>
        </w:rPr>
        <w:t xml:space="preserve">уменьшение до </w:t>
      </w:r>
      <w:r>
        <w:rPr>
          <w:rFonts w:eastAsia="Times New Roman"/>
        </w:rPr>
        <w:t>37,5</w:t>
      </w:r>
      <w:r w:rsidR="005835CD" w:rsidRPr="00723E8F">
        <w:rPr>
          <w:rFonts w:eastAsia="Times New Roman"/>
        </w:rPr>
        <w:t>% (</w:t>
      </w:r>
      <w:r>
        <w:rPr>
          <w:rFonts w:eastAsia="Times New Roman"/>
        </w:rPr>
        <w:t>42</w:t>
      </w:r>
      <w:r w:rsidR="005835CD" w:rsidRPr="00723E8F">
        <w:rPr>
          <w:rFonts w:eastAsia="Times New Roman"/>
        </w:rPr>
        <w:t>% в 202</w:t>
      </w:r>
      <w:r>
        <w:rPr>
          <w:rFonts w:eastAsia="Times New Roman"/>
        </w:rPr>
        <w:t>1</w:t>
      </w:r>
      <w:r w:rsidR="005835CD" w:rsidRPr="00723E8F">
        <w:rPr>
          <w:rFonts w:eastAsia="Times New Roman"/>
        </w:rPr>
        <w:t xml:space="preserve"> году)</w:t>
      </w:r>
      <w:r w:rsidR="005835CD" w:rsidRPr="00723E8F">
        <w:rPr>
          <w:rFonts w:eastAsia="Times New Roman"/>
        </w:rPr>
        <w:br/>
        <w:t>участников с баллами от 61 до 80. С учетом большего количества участников, выбравших</w:t>
      </w:r>
      <w:r w:rsidR="005835CD" w:rsidRPr="00723E8F">
        <w:rPr>
          <w:rFonts w:eastAsia="Times New Roman"/>
        </w:rPr>
        <w:br/>
        <w:t>информатику и ИКТ в текущем году, данные показатели соответствуют нормальному</w:t>
      </w:r>
      <w:r w:rsidR="005835CD" w:rsidRPr="00723E8F">
        <w:rPr>
          <w:rFonts w:eastAsia="Times New Roman"/>
        </w:rPr>
        <w:br/>
        <w:t>распределению.</w:t>
      </w:r>
    </w:p>
    <w:p w:rsidR="002D233F" w:rsidRDefault="002D233F" w:rsidP="002D233F">
      <w:pPr>
        <w:ind w:firstLine="567"/>
        <w:jc w:val="both"/>
      </w:pPr>
      <w:proofErr w:type="gramStart"/>
      <w:r>
        <w:t xml:space="preserve">В разрезе АТЕ доля участников ЕГЭ, получивших тестовый балл ниже минимального, в м.р. Волжский ниже значения показателя в г.о. Новокуйбышевск на 14,5%. Доля участников, </w:t>
      </w:r>
      <w:r>
        <w:lastRenderedPageBreak/>
        <w:t>получивших тестовый балл от минимального до 60 баллов, в м.р. Волжский ниже данного показателя в г.о. Новокуйбышевск на 10,4%. Доля участников, получивших тестовый балл от 61 до 80 баллов, в м.р</w:t>
      </w:r>
      <w:proofErr w:type="gramEnd"/>
      <w:r>
        <w:t xml:space="preserve">. Волжский выше данного показателя в г.о. Новокуйбышевск на 16,6%. Доля участников, получивших тестовый балл от 81 до 99 баллов, в м.р. Волжский выше значения данного показателя </w:t>
      </w:r>
      <w:proofErr w:type="gramStart"/>
      <w:r>
        <w:t>в</w:t>
      </w:r>
      <w:proofErr w:type="gramEnd"/>
      <w:r>
        <w:t xml:space="preserve"> г.о. Новокуйбышевск на 8,3%.</w:t>
      </w:r>
    </w:p>
    <w:p w:rsidR="002D233F" w:rsidRPr="00AA281C" w:rsidRDefault="002D233F" w:rsidP="002D233F">
      <w:pPr>
        <w:ind w:firstLine="709"/>
        <w:jc w:val="both"/>
      </w:pPr>
      <w:r w:rsidRPr="00D372BA">
        <w:t xml:space="preserve">На основании итогов ЕГЭ по </w:t>
      </w:r>
      <w:r>
        <w:t xml:space="preserve">информатике и ИКТ </w:t>
      </w:r>
      <w:r w:rsidRPr="00D372BA">
        <w:t>с учетом данных по АТ</w:t>
      </w:r>
      <w:r>
        <w:t>Е</w:t>
      </w:r>
      <w:r w:rsidRPr="00D372BA">
        <w:t xml:space="preserve"> можно сделать</w:t>
      </w:r>
      <w:r>
        <w:t xml:space="preserve"> </w:t>
      </w:r>
      <w:r w:rsidRPr="00D372BA">
        <w:t>вывод, что самый высокий уровень подготовки по предмету «</w:t>
      </w:r>
      <w:r>
        <w:t>Информатика и ИКТ</w:t>
      </w:r>
      <w:r w:rsidRPr="00D372BA">
        <w:t>» у выпускников</w:t>
      </w:r>
      <w:r>
        <w:t xml:space="preserve"> </w:t>
      </w:r>
      <w:r w:rsidRPr="00D372BA">
        <w:t>образовательных организаций</w:t>
      </w:r>
      <w:r>
        <w:t xml:space="preserve"> муниципального района Волжский.</w:t>
      </w:r>
    </w:p>
    <w:p w:rsidR="00723E8F" w:rsidRPr="00723E8F" w:rsidRDefault="00723E8F" w:rsidP="002D233F">
      <w:pPr>
        <w:ind w:firstLine="709"/>
        <w:jc w:val="both"/>
        <w:rPr>
          <w:rStyle w:val="markedcontent"/>
        </w:rPr>
      </w:pPr>
      <w:r w:rsidRPr="00723E8F">
        <w:rPr>
          <w:rStyle w:val="markedcontent"/>
        </w:rPr>
        <w:t xml:space="preserve">Данные результаты позволяют сделать вывод, что </w:t>
      </w:r>
      <w:r w:rsidR="002D233F">
        <w:rPr>
          <w:rStyle w:val="markedcontent"/>
        </w:rPr>
        <w:t xml:space="preserve">проведение </w:t>
      </w:r>
      <w:r w:rsidRPr="00723E8F">
        <w:rPr>
          <w:rStyle w:val="markedcontent"/>
        </w:rPr>
        <w:t>пробных КЕГЭ и</w:t>
      </w:r>
      <w:r w:rsidRPr="00723E8F">
        <w:br/>
      </w:r>
      <w:r w:rsidRPr="00723E8F">
        <w:rPr>
          <w:rStyle w:val="markedcontent"/>
        </w:rPr>
        <w:t>текущая работа учителей на уроках и подготовительных курсах позволили подготовить</w:t>
      </w:r>
      <w:r w:rsidRPr="00723E8F">
        <w:br/>
      </w:r>
      <w:r w:rsidRPr="00723E8F">
        <w:rPr>
          <w:rStyle w:val="markedcontent"/>
        </w:rPr>
        <w:t>участников экзамена к</w:t>
      </w:r>
      <w:r w:rsidR="002D233F">
        <w:rPr>
          <w:rStyle w:val="markedcontent"/>
        </w:rPr>
        <w:t>ак к</w:t>
      </w:r>
      <w:r w:rsidRPr="00723E8F">
        <w:rPr>
          <w:rStyle w:val="markedcontent"/>
        </w:rPr>
        <w:t xml:space="preserve"> новой форме проведения, так и к успешному решению новых и</w:t>
      </w:r>
      <w:r w:rsidRPr="00723E8F">
        <w:br/>
      </w:r>
      <w:r w:rsidRPr="00723E8F">
        <w:rPr>
          <w:rStyle w:val="markedcontent"/>
        </w:rPr>
        <w:t>измененных заданий экзамена.</w:t>
      </w:r>
    </w:p>
    <w:p w:rsidR="002D233F" w:rsidRPr="002D233F" w:rsidRDefault="002D233F" w:rsidP="00FC6BBF">
      <w:pPr>
        <w:pStyle w:val="2"/>
        <w:jc w:val="center"/>
        <w:rPr>
          <w:rFonts w:ascii="Times New Roman" w:hAnsi="Times New Roman"/>
          <w:b/>
          <w:bCs/>
          <w:color w:val="auto"/>
          <w:sz w:val="28"/>
          <w:szCs w:val="28"/>
        </w:rPr>
      </w:pP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Pr>
          <w:rStyle w:val="a6"/>
          <w:rFonts w:ascii="Times New Roman" w:hAnsi="Times New Roman"/>
          <w:b/>
          <w:bCs/>
          <w:color w:val="auto"/>
          <w:sz w:val="28"/>
          <w:szCs w:val="28"/>
        </w:rPr>
        <w:footnoteReference w:id="8"/>
      </w:r>
    </w:p>
    <w:p w:rsidR="00F12132" w:rsidRPr="00F12132" w:rsidRDefault="00F12132" w:rsidP="00F12132">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F12132" w:rsidRPr="00F12132" w:rsidRDefault="00F12132" w:rsidP="00F12132">
      <w:pPr>
        <w:pStyle w:val="a3"/>
        <w:keepNext/>
        <w:keepLines/>
        <w:numPr>
          <w:ilvl w:val="1"/>
          <w:numId w:val="7"/>
        </w:numPr>
        <w:spacing w:before="200" w:after="0" w:line="240" w:lineRule="auto"/>
        <w:contextualSpacing w:val="0"/>
        <w:outlineLvl w:val="2"/>
        <w:rPr>
          <w:rFonts w:ascii="Times New Roman" w:eastAsia="SimSun" w:hAnsi="Times New Roman"/>
          <w:vanish/>
          <w:sz w:val="28"/>
          <w:szCs w:val="24"/>
          <w:lang w:eastAsia="ru-RU"/>
        </w:rPr>
      </w:pPr>
    </w:p>
    <w:p w:rsidR="00F12132" w:rsidRPr="00F12132" w:rsidRDefault="00F12132" w:rsidP="00F12132">
      <w:pPr>
        <w:pStyle w:val="a3"/>
        <w:keepNext/>
        <w:keepLines/>
        <w:numPr>
          <w:ilvl w:val="1"/>
          <w:numId w:val="7"/>
        </w:numPr>
        <w:spacing w:before="200" w:after="0" w:line="240" w:lineRule="auto"/>
        <w:contextualSpacing w:val="0"/>
        <w:outlineLvl w:val="2"/>
        <w:rPr>
          <w:rFonts w:ascii="Times New Roman" w:eastAsia="SimSun" w:hAnsi="Times New Roman"/>
          <w:vanish/>
          <w:sz w:val="28"/>
          <w:szCs w:val="24"/>
          <w:lang w:eastAsia="ru-RU"/>
        </w:rPr>
      </w:pPr>
    </w:p>
    <w:p w:rsidR="00CA3EB7" w:rsidRDefault="00CA3EB7" w:rsidP="00F12132">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2022 году</w:t>
      </w:r>
    </w:p>
    <w:p w:rsidR="00CA3EB7" w:rsidRDefault="00CA3EB7" w:rsidP="00ED57AE">
      <w:pPr>
        <w:ind w:left="-426" w:firstLine="852"/>
        <w:contextualSpacing/>
        <w:jc w:val="both"/>
        <w:rPr>
          <w:i/>
          <w:iCs/>
        </w:rPr>
      </w:pPr>
    </w:p>
    <w:p w:rsidR="0057503C" w:rsidRDefault="00DF2AB3" w:rsidP="00ED57AE">
      <w:pPr>
        <w:ind w:left="-426" w:firstLine="852"/>
        <w:contextualSpacing/>
        <w:jc w:val="both"/>
        <w:rPr>
          <w:i/>
          <w:iCs/>
        </w:rPr>
      </w:pPr>
      <w:r w:rsidRPr="00FC6BBF">
        <w:rPr>
          <w:i/>
          <w:iCs/>
        </w:rPr>
        <w:t xml:space="preserve">Для </w:t>
      </w:r>
      <w:proofErr w:type="spellStart"/>
      <w:r w:rsidR="00A263F5">
        <w:rPr>
          <w:i/>
          <w:iCs/>
        </w:rPr>
        <w:t>анализа</w:t>
      </w:r>
      <w:r w:rsidRPr="00FC6BBF">
        <w:rPr>
          <w:i/>
          <w:iCs/>
        </w:rPr>
        <w:t>основных</w:t>
      </w:r>
      <w:proofErr w:type="spellEnd"/>
      <w:r w:rsidRPr="00FC6BBF">
        <w:rPr>
          <w:i/>
          <w:iCs/>
        </w:rPr>
        <w:t xml:space="preserve"> статистических характеристик заданий </w:t>
      </w:r>
      <w:r w:rsidR="005060D9" w:rsidRPr="00FC6BBF">
        <w:rPr>
          <w:i/>
          <w:iCs/>
        </w:rPr>
        <w:t xml:space="preserve">используется </w:t>
      </w:r>
      <w:r w:rsidRPr="00FC6BBF">
        <w:rPr>
          <w:i/>
          <w:iCs/>
        </w:rPr>
        <w:t xml:space="preserve">обобщенный </w:t>
      </w:r>
      <w:r w:rsidR="005060D9" w:rsidRPr="00FC6BBF">
        <w:rPr>
          <w:i/>
          <w:iCs/>
        </w:rPr>
        <w:t xml:space="preserve">план </w:t>
      </w:r>
      <w:r w:rsidR="00A263F5">
        <w:rPr>
          <w:i/>
          <w:iCs/>
        </w:rPr>
        <w:t xml:space="preserve">варианта </w:t>
      </w:r>
      <w:r w:rsidR="005060D9" w:rsidRPr="00FC6BBF">
        <w:rPr>
          <w:i/>
          <w:iCs/>
        </w:rPr>
        <w:t xml:space="preserve">КИМ по предмету </w:t>
      </w:r>
      <w:r w:rsidR="005060D9" w:rsidRPr="00B86ACD">
        <w:rPr>
          <w:b/>
          <w:i/>
          <w:iCs/>
        </w:rPr>
        <w:t>с указанием средних</w:t>
      </w:r>
      <w:r w:rsidR="00DC24B0" w:rsidRPr="00B86ACD">
        <w:rPr>
          <w:b/>
          <w:i/>
          <w:iCs/>
        </w:rPr>
        <w:t xml:space="preserve"> по региону</w:t>
      </w:r>
      <w:r w:rsidR="005060D9" w:rsidRPr="00B86ACD">
        <w:rPr>
          <w:b/>
          <w:i/>
          <w:iCs/>
        </w:rPr>
        <w:t xml:space="preserve"> процентов выполнения заданий</w:t>
      </w:r>
      <w:r w:rsidR="00DC24B0" w:rsidRPr="00B86ACD">
        <w:rPr>
          <w:b/>
          <w:i/>
          <w:iCs/>
        </w:rPr>
        <w:t xml:space="preserve"> каждой линии</w:t>
      </w:r>
      <w:r w:rsidR="005060D9" w:rsidRPr="00FC6BBF">
        <w:rPr>
          <w:i/>
          <w:iCs/>
        </w:rPr>
        <w:t>.</w:t>
      </w:r>
    </w:p>
    <w:p w:rsidR="001B2F07" w:rsidRPr="00AD3663" w:rsidRDefault="001B2F07" w:rsidP="00FC6BBF">
      <w:pPr>
        <w:pStyle w:val="af7"/>
        <w:keepNext/>
      </w:pPr>
      <w:r w:rsidRPr="00F579AB">
        <w:t xml:space="preserve">Таблица </w:t>
      </w:r>
      <w:r w:rsidR="001849DC">
        <w:fldChar w:fldCharType="begin"/>
      </w:r>
      <w:r w:rsidR="005B1843">
        <w:instrText xml:space="preserve"> STYLEREF 1 \s </w:instrText>
      </w:r>
      <w:r w:rsidR="001849DC">
        <w:fldChar w:fldCharType="separate"/>
      </w:r>
      <w:r w:rsidR="00383699">
        <w:rPr>
          <w:noProof/>
        </w:rPr>
        <w:t>2</w:t>
      </w:r>
      <w:r w:rsidR="001849DC">
        <w:rPr>
          <w:noProof/>
        </w:rPr>
        <w:fldChar w:fldCharType="end"/>
      </w:r>
      <w:r w:rsidR="00DB6897">
        <w:noBreakHyphen/>
      </w:r>
      <w:r w:rsidR="001849DC">
        <w:fldChar w:fldCharType="begin"/>
      </w:r>
      <w:r w:rsidR="005B1843">
        <w:instrText xml:space="preserve"> SEQ Таблица \* ARABIC \s 1 </w:instrText>
      </w:r>
      <w:r w:rsidR="001849DC">
        <w:fldChar w:fldCharType="separate"/>
      </w:r>
      <w:r w:rsidR="00383699">
        <w:rPr>
          <w:noProof/>
        </w:rPr>
        <w:t>13</w:t>
      </w:r>
      <w:r w:rsidR="001849DC">
        <w:rPr>
          <w:noProof/>
        </w:rPr>
        <w:fldChar w:fldCharType="end"/>
      </w:r>
    </w:p>
    <w:tbl>
      <w:tblPr>
        <w:tblW w:w="0" w:type="auto"/>
        <w:tblInd w:w="-318" w:type="dxa"/>
        <w:tblLayout w:type="fixed"/>
        <w:tblCellMar>
          <w:left w:w="57" w:type="dxa"/>
          <w:right w:w="57" w:type="dxa"/>
        </w:tblCellMar>
        <w:tblLook w:val="0000"/>
      </w:tblPr>
      <w:tblGrid>
        <w:gridCol w:w="964"/>
        <w:gridCol w:w="1679"/>
        <w:gridCol w:w="1276"/>
        <w:gridCol w:w="1134"/>
        <w:gridCol w:w="1272"/>
        <w:gridCol w:w="1204"/>
        <w:gridCol w:w="1203"/>
        <w:gridCol w:w="1204"/>
      </w:tblGrid>
      <w:tr w:rsidR="0029227E" w:rsidRPr="006020BB" w:rsidTr="004814BF">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Номер</w:t>
            </w:r>
          </w:p>
          <w:p w:rsidR="0029227E" w:rsidRPr="006020BB" w:rsidRDefault="0029227E" w:rsidP="00644E7E">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Уровень сложности задания</w:t>
            </w:r>
          </w:p>
          <w:p w:rsidR="0029227E" w:rsidRPr="006020BB" w:rsidRDefault="0029227E" w:rsidP="00DC1425">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rsidR="0029227E" w:rsidRPr="006020BB" w:rsidRDefault="0029227E" w:rsidP="00211EBD">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9"/>
            </w:r>
          </w:p>
        </w:tc>
      </w:tr>
      <w:tr w:rsidR="0029227E" w:rsidRPr="006020BB" w:rsidTr="004814BF">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DC1425">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29227E" w:rsidRPr="006020BB" w:rsidRDefault="0029227E" w:rsidP="00DC1425">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sidR="006020BB">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sidR="006020BB">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7C1772">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7C1772">
            <w:pPr>
              <w:autoSpaceDE w:val="0"/>
              <w:autoSpaceDN w:val="0"/>
              <w:adjustRightInd w:val="0"/>
              <w:jc w:val="center"/>
              <w:rPr>
                <w:bCs/>
                <w:sz w:val="20"/>
                <w:szCs w:val="20"/>
              </w:rPr>
            </w:pPr>
            <w:r w:rsidRPr="006020BB">
              <w:rPr>
                <w:bCs/>
                <w:sz w:val="20"/>
                <w:szCs w:val="20"/>
              </w:rPr>
              <w:t xml:space="preserve">в группе от 81 до 100 </w:t>
            </w:r>
            <w:proofErr w:type="gramStart"/>
            <w:r w:rsidRPr="006020BB">
              <w:rPr>
                <w:bCs/>
                <w:sz w:val="20"/>
                <w:szCs w:val="20"/>
              </w:rPr>
              <w:t>т.б</w:t>
            </w:r>
            <w:proofErr w:type="gramEnd"/>
            <w:r w:rsidRPr="006020BB">
              <w:rPr>
                <w:bCs/>
                <w:sz w:val="20"/>
                <w:szCs w:val="20"/>
              </w:rPr>
              <w:t>.</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представлять и считывать данные в разных типах информационных моделей (схемы, карты, таблицы, графики и формулы)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88,4%</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76,9%</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85,7%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строить таблицы истинности и логические схемы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84,2%</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38,5%</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75,0%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Знания о технологии хранения, поиска и сортировки информации в базах данных</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75,8%</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38,5%</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82,1%</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80,6%</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кодировать и декодировать информацию.</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82,1%</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30,8%</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85,7%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91,7%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lastRenderedPageBreak/>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Формальное исполнение простого алгоритма, записанного на</w:t>
            </w:r>
            <w:r w:rsidRPr="00F12132">
              <w:rPr>
                <w:sz w:val="20"/>
                <w:szCs w:val="20"/>
              </w:rPr>
              <w:br/>
              <w:t>естественном языке, или умение создавать линейный алгоритм</w:t>
            </w:r>
            <w:r w:rsidRPr="00F12132">
              <w:rPr>
                <w:sz w:val="20"/>
                <w:szCs w:val="20"/>
              </w:rPr>
              <w:br/>
              <w:t>для формального исполнителя с ограниченным набором команд,</w:t>
            </w:r>
            <w:r w:rsidRPr="00F12132">
              <w:rPr>
                <w:sz w:val="20"/>
                <w:szCs w:val="20"/>
              </w:rPr>
              <w:br/>
              <w:t>или умение восстанавливать исходные данные линейного алгоритма по результатам его работы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53,7%</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15,4%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35,7%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66,7%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Знание основных конструкций языка программирования, понятия переменной, оператора присваивания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85,3%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46,2%</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85,7%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91,7%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определять объем памяти, необходимый для хранения графической и звуковой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33,7%</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17,9%</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30,6%</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Знание основных понятий и методов, используемых при измерении количества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26,3%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66,7%</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w:t>
            </w:r>
            <w:proofErr w:type="spellStart"/>
            <w:r w:rsidRPr="00F12132">
              <w:rPr>
                <w:sz w:val="20"/>
                <w:szCs w:val="20"/>
              </w:rPr>
              <w:t>обрабатыватьчисловую</w:t>
            </w:r>
            <w:proofErr w:type="spellEnd"/>
            <w:r w:rsidRPr="00F12132">
              <w:rPr>
                <w:sz w:val="20"/>
                <w:szCs w:val="20"/>
              </w:rPr>
              <w:t xml:space="preserve"> информацию в электронных таблицах </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24,2%</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22,2%</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77,8%</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Информационный поиск средствами операционной системы или </w:t>
            </w:r>
            <w:proofErr w:type="gramStart"/>
            <w:r w:rsidRPr="00F12132">
              <w:rPr>
                <w:sz w:val="20"/>
                <w:szCs w:val="20"/>
              </w:rPr>
              <w:t>текстового</w:t>
            </w:r>
            <w:proofErr w:type="gramEnd"/>
            <w:r w:rsidRPr="00F12132">
              <w:rPr>
                <w:sz w:val="20"/>
                <w:szCs w:val="20"/>
              </w:rPr>
              <w:t xml:space="preserve"> </w:t>
            </w:r>
            <w:proofErr w:type="spellStart"/>
            <w:r w:rsidRPr="00F12132">
              <w:rPr>
                <w:sz w:val="20"/>
                <w:szCs w:val="20"/>
              </w:rPr>
              <w:t>процесоора</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71,6%</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38,5%</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60,7%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lastRenderedPageBreak/>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подсчитывать информационный объем сообщения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41,1%</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14,3%</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55,6%</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исполнить алгоритм для конкретного исполнителя с фиксированным набором команд</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63,2%</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42,9%</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представлять и считывать данные в разных типах информационных моделей (схемы, карты, таблицы, графики и формулы)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55,8%</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15,4%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32,1%</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69,4%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Знание позиционных систем счисления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58,9%</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15,4%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28,6%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80,6%</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Знание основных понятий и законов математической логики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61,1%</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28,6%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Вычисление рекуррентных выражений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65,3%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46,4%</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86,1%</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составить алгоритм и записать его в виде простой программы (10-15 строк) на языке программирования </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34,7%</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47,2%</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использовать электронные таблицы для обработки целочисленных данных</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51,6%</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25,0%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66,7%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анализировать алгоритм логической игры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65,3%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15,4%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42,9%</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найти выигрышную стратегию игры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65,3%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35,7%</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lastRenderedPageBreak/>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построить дерево игры по заданному алгоритму и найти выигрышную стратегию</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50,5%</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14,3%</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77,8%</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88,9%</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анализировать алгоритм, содержащий ветвление и цикл </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69,5%</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15,4%</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53,6%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86,1%</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100,0%</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анализировать результат исполнения алгоритма, содержащий ветвление и цикл </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proofErr w:type="gramStart"/>
            <w:r w:rsidRPr="008011AE">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45,3%</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7,1%</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66,7%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94,4%</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создавать собственные программы (10-20 строк) для обработки символьной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23,2%</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3,6%</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83,3%</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w:t>
            </w:r>
            <w:proofErr w:type="spellStart"/>
            <w:r w:rsidRPr="00F12132">
              <w:rPr>
                <w:sz w:val="20"/>
                <w:szCs w:val="20"/>
              </w:rPr>
              <w:t>создаватьсобственные</w:t>
            </w:r>
            <w:proofErr w:type="spellEnd"/>
            <w:r w:rsidRPr="00F12132">
              <w:rPr>
                <w:sz w:val="20"/>
                <w:szCs w:val="20"/>
              </w:rPr>
              <w:t xml:space="preserve"> программы  (10–20 строк) для обработки целочисленной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10,5%</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5,6%</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44,4%</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 xml:space="preserve">Умение </w:t>
            </w:r>
            <w:proofErr w:type="spellStart"/>
            <w:r w:rsidRPr="00F12132">
              <w:rPr>
                <w:sz w:val="20"/>
                <w:szCs w:val="20"/>
              </w:rPr>
              <w:t>обрабатыват</w:t>
            </w:r>
            <w:proofErr w:type="spellEnd"/>
            <w:r w:rsidRPr="00F12132">
              <w:rPr>
                <w:sz w:val="20"/>
                <w:szCs w:val="20"/>
              </w:rPr>
              <w:t xml:space="preserve"> </w:t>
            </w:r>
            <w:proofErr w:type="spellStart"/>
            <w:r w:rsidRPr="00F12132">
              <w:rPr>
                <w:sz w:val="20"/>
                <w:szCs w:val="20"/>
              </w:rPr>
              <w:t>ьцелочисленную</w:t>
            </w:r>
            <w:proofErr w:type="spellEnd"/>
            <w:r w:rsidRPr="00F12132">
              <w:rPr>
                <w:sz w:val="20"/>
                <w:szCs w:val="20"/>
              </w:rPr>
              <w:t xml:space="preserve"> информацию с использованием сортировки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21,1%</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22,2%</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66,7%</w:t>
            </w:r>
          </w:p>
        </w:tc>
      </w:tr>
      <w:tr w:rsidR="00FA62CA" w:rsidRPr="006020BB" w:rsidTr="00FA62C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jc w:val="center"/>
              <w:rPr>
                <w:sz w:val="20"/>
                <w:szCs w:val="20"/>
              </w:rPr>
            </w:pPr>
            <w:r w:rsidRPr="00F12132">
              <w:rPr>
                <w:sz w:val="20"/>
                <w:szCs w:val="20"/>
              </w:rPr>
              <w:t>27</w:t>
            </w:r>
          </w:p>
        </w:tc>
        <w:tc>
          <w:tcPr>
            <w:tcW w:w="1679" w:type="dxa"/>
            <w:tcBorders>
              <w:top w:val="single" w:sz="8" w:space="0" w:color="000000"/>
              <w:left w:val="single" w:sz="8" w:space="0" w:color="000000"/>
              <w:bottom w:val="single" w:sz="8" w:space="0" w:color="000000"/>
              <w:right w:val="single" w:sz="8" w:space="0" w:color="000000"/>
            </w:tcBorders>
            <w:vAlign w:val="center"/>
          </w:tcPr>
          <w:p w:rsidR="00FA62CA" w:rsidRPr="00F12132" w:rsidRDefault="00FA62CA">
            <w:pPr>
              <w:rPr>
                <w:sz w:val="20"/>
                <w:szCs w:val="20"/>
              </w:rPr>
            </w:pPr>
            <w:r w:rsidRPr="00F12132">
              <w:rPr>
                <w:sz w:val="20"/>
                <w:szCs w:val="20"/>
              </w:rPr>
              <w:t>Умение создавать собственные программы (20-40 строк) для анализа числовых последовательностей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pPr>
            <w:r w:rsidRPr="008011AE">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A62CA" w:rsidRPr="008011AE" w:rsidRDefault="00FA62CA">
            <w:pPr>
              <w:jc w:val="center"/>
              <w:rPr>
                <w:color w:val="000000"/>
              </w:rPr>
            </w:pPr>
            <w:r w:rsidRPr="008011AE">
              <w:rPr>
                <w:color w:val="000000"/>
              </w:rPr>
              <w:t>1,1%</w:t>
            </w:r>
          </w:p>
        </w:tc>
        <w:tc>
          <w:tcPr>
            <w:tcW w:w="1272"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3"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FA62CA" w:rsidRPr="00FA62CA" w:rsidRDefault="00FA62CA" w:rsidP="00FA62CA">
            <w:pPr>
              <w:jc w:val="center"/>
              <w:rPr>
                <w:color w:val="000000"/>
              </w:rPr>
            </w:pPr>
            <w:r w:rsidRPr="00FA62CA">
              <w:rPr>
                <w:color w:val="000000"/>
              </w:rPr>
              <w:t>5,6%</w:t>
            </w:r>
          </w:p>
        </w:tc>
      </w:tr>
    </w:tbl>
    <w:p w:rsidR="008C725A" w:rsidRDefault="008C725A" w:rsidP="003B3449">
      <w:pPr>
        <w:ind w:left="-426" w:firstLine="965"/>
        <w:jc w:val="both"/>
        <w:rPr>
          <w:i/>
          <w:iCs/>
        </w:rPr>
      </w:pPr>
    </w:p>
    <w:p w:rsidR="008531A6" w:rsidRPr="00F579AB" w:rsidRDefault="00BA108C" w:rsidP="00754C57">
      <w:pPr>
        <w:spacing w:line="360" w:lineRule="auto"/>
        <w:ind w:left="-425"/>
        <w:jc w:val="both"/>
      </w:pPr>
      <w:r w:rsidRPr="00B86ACD">
        <w:br w:type="page"/>
      </w: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0"/>
      </w:r>
      <w:r w:rsidR="00C60809">
        <w:rPr>
          <w:rFonts w:ascii="Times New Roman" w:hAnsi="Times New Roman"/>
          <w:b/>
          <w:bCs/>
          <w:color w:val="auto"/>
          <w:sz w:val="28"/>
          <w:szCs w:val="28"/>
        </w:rPr>
        <w:t>ДЛЯ СИСТЕМЫ ОБРАЗОВАНИЯ СУБЪЕКТА РОССИЙСКОЙ ФЕДЕРАЦИИ</w:t>
      </w:r>
    </w:p>
    <w:p w:rsidR="00A33644" w:rsidRPr="00A72A12" w:rsidRDefault="00A33644" w:rsidP="00A33644">
      <w:pPr>
        <w:pStyle w:val="a3"/>
        <w:spacing w:after="0" w:line="240" w:lineRule="auto"/>
        <w:ind w:left="709"/>
        <w:jc w:val="both"/>
        <w:rPr>
          <w:rFonts w:ascii="Times New Roman" w:hAnsi="Times New Roman"/>
          <w:b/>
          <w:sz w:val="24"/>
          <w:szCs w:val="24"/>
        </w:rPr>
      </w:pPr>
      <w:r w:rsidRPr="00A72A12">
        <w:rPr>
          <w:rFonts w:ascii="Times New Roman" w:hAnsi="Times New Roman"/>
          <w:b/>
          <w:sz w:val="24"/>
          <w:szCs w:val="24"/>
        </w:rPr>
        <w:t>4.1. Рекомендации по совершенствованию организации и методики преподавания предмета на основе выявленных типичных затруднений и ошибок</w:t>
      </w:r>
    </w:p>
    <w:p w:rsidR="00A33644" w:rsidRDefault="00A33644" w:rsidP="00A33644">
      <w:pPr>
        <w:pStyle w:val="Default"/>
        <w:jc w:val="both"/>
      </w:pPr>
    </w:p>
    <w:p w:rsidR="00A33644" w:rsidRPr="00A33644" w:rsidRDefault="00A33644" w:rsidP="00A33644">
      <w:pPr>
        <w:pStyle w:val="Default"/>
        <w:ind w:firstLine="709"/>
        <w:jc w:val="both"/>
      </w:pPr>
      <w:proofErr w:type="gramStart"/>
      <w:r w:rsidRPr="00A33644">
        <w:t xml:space="preserve">Исходя из значений нижних границ процентов выполнения заданий различных уровней сложности (60% для базового, 40% для повышенного и 20% для высокого), можно говорить о </w:t>
      </w:r>
      <w:proofErr w:type="spellStart"/>
      <w:r w:rsidRPr="00A33644">
        <w:t>сформированности</w:t>
      </w:r>
      <w:proofErr w:type="spellEnd"/>
      <w:r w:rsidRPr="00A33644">
        <w:t xml:space="preserve"> у участников экзамена проверяемых на экзамене знаний и умений. </w:t>
      </w:r>
      <w:proofErr w:type="gramEnd"/>
    </w:p>
    <w:p w:rsidR="00A33644" w:rsidRPr="00A33644" w:rsidRDefault="00A33644" w:rsidP="00A33644">
      <w:pPr>
        <w:ind w:firstLine="709"/>
        <w:jc w:val="both"/>
        <w:rPr>
          <w:iCs/>
        </w:rPr>
      </w:pPr>
      <w:r w:rsidRPr="00A33644">
        <w:t>В соответствии с анализом результатов ЕГЭ определен перечень заданий, при выполнении которых у учащихся возникают наибольшие затруднения. Н</w:t>
      </w:r>
      <w:r w:rsidRPr="00A33644">
        <w:rPr>
          <w:rFonts w:eastAsia="Times New Roman"/>
        </w:rPr>
        <w:t>ельзя считать достаточным усвоение следующих элементов содержания</w:t>
      </w:r>
      <w:r w:rsidRPr="00A33644">
        <w:rPr>
          <w:rFonts w:eastAsia="Times New Roman"/>
          <w:i/>
        </w:rPr>
        <w:t>/</w:t>
      </w:r>
      <w:r w:rsidRPr="00A33644">
        <w:rPr>
          <w:iCs/>
        </w:rPr>
        <w:t>умений и видов деятельности (процент выполнения ниже 60% для заданий базового уровня, ниже 40% для заданий повышенного и ниже 20%  высокого уровня):</w:t>
      </w:r>
    </w:p>
    <w:p w:rsidR="00A33644" w:rsidRPr="00A33644" w:rsidRDefault="00A33644" w:rsidP="00A33644">
      <w:pPr>
        <w:ind w:firstLine="709"/>
        <w:jc w:val="both"/>
        <w:rPr>
          <w:b/>
          <w:iCs/>
          <w:u w:val="single"/>
        </w:rPr>
      </w:pPr>
      <w:r w:rsidRPr="00A33644">
        <w:rPr>
          <w:b/>
          <w:iCs/>
          <w:u w:val="single"/>
        </w:rPr>
        <w:t>процент выполнения ниже 60% для заданий базового уровня:</w:t>
      </w:r>
    </w:p>
    <w:p w:rsidR="00A33644" w:rsidRPr="00A33644" w:rsidRDefault="00A33644" w:rsidP="00A33644">
      <w:pPr>
        <w:pStyle w:val="a3"/>
        <w:numPr>
          <w:ilvl w:val="0"/>
          <w:numId w:val="15"/>
        </w:numPr>
        <w:spacing w:after="0" w:line="240" w:lineRule="auto"/>
        <w:ind w:left="0"/>
        <w:jc w:val="both"/>
        <w:rPr>
          <w:rFonts w:ascii="Times New Roman" w:eastAsia="Times New Roman" w:hAnsi="Times New Roman"/>
          <w:color w:val="000000"/>
          <w:sz w:val="24"/>
          <w:szCs w:val="24"/>
        </w:rPr>
      </w:pPr>
      <w:proofErr w:type="gramStart"/>
      <w:r w:rsidRPr="00A33644">
        <w:rPr>
          <w:rFonts w:ascii="Times New Roman" w:eastAsia="Times New Roman" w:hAnsi="Times New Roman"/>
          <w:b/>
          <w:color w:val="000000"/>
          <w:sz w:val="24"/>
          <w:szCs w:val="24"/>
        </w:rPr>
        <w:t>Умение определять объем памяти, необходимый для хранения графической и звуковой  информации</w:t>
      </w:r>
      <w:r w:rsidRPr="00A33644">
        <w:rPr>
          <w:rFonts w:ascii="Times New Roman" w:eastAsia="Times New Roman" w:hAnsi="Times New Roman"/>
          <w:color w:val="000000"/>
          <w:sz w:val="24"/>
          <w:szCs w:val="24"/>
        </w:rPr>
        <w:t xml:space="preserve"> (ГБОУ СОШ "ОЦ" "Южный город" п. Придорожный, 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СОШ № 3, ГБОУ СОШ № 5 "ОЦ", ГБОУ СОШ № 7 "ОЦ", ГБОУ СОШ № 8 "ОЦ")</w:t>
      </w:r>
      <w:proofErr w:type="gramEnd"/>
    </w:p>
    <w:p w:rsidR="00A33644" w:rsidRPr="00A33644" w:rsidRDefault="00A33644" w:rsidP="00A33644">
      <w:pPr>
        <w:jc w:val="both"/>
        <w:rPr>
          <w:rFonts w:eastAsia="Times New Roman"/>
          <w:color w:val="000000"/>
        </w:rPr>
      </w:pPr>
      <w:r w:rsidRPr="00A33644">
        <w:rPr>
          <w:rFonts w:eastAsia="Times New Roman"/>
          <w:color w:val="000000"/>
        </w:rPr>
        <w:tab/>
      </w:r>
    </w:p>
    <w:p w:rsidR="00A33644" w:rsidRPr="00A33644" w:rsidRDefault="00A33644" w:rsidP="00A33644">
      <w:pPr>
        <w:pStyle w:val="a3"/>
        <w:numPr>
          <w:ilvl w:val="0"/>
          <w:numId w:val="15"/>
        </w:numPr>
        <w:spacing w:after="0" w:line="240" w:lineRule="auto"/>
        <w:ind w:left="0"/>
        <w:jc w:val="both"/>
        <w:rPr>
          <w:rFonts w:ascii="Times New Roman" w:eastAsia="Times New Roman" w:hAnsi="Times New Roman"/>
          <w:color w:val="000000"/>
          <w:sz w:val="24"/>
          <w:szCs w:val="24"/>
        </w:rPr>
      </w:pPr>
      <w:r w:rsidRPr="00A33644">
        <w:rPr>
          <w:rFonts w:ascii="Times New Roman" w:eastAsia="Times New Roman" w:hAnsi="Times New Roman"/>
          <w:b/>
          <w:color w:val="000000"/>
          <w:sz w:val="24"/>
          <w:szCs w:val="24"/>
        </w:rPr>
        <w:t>Знание основных понятий и методов, используемых при измерении количества информации</w:t>
      </w:r>
      <w:r w:rsidRPr="00A33644">
        <w:rPr>
          <w:rFonts w:ascii="Times New Roman" w:eastAsia="Times New Roman" w:hAnsi="Times New Roman"/>
          <w:b/>
          <w:color w:val="000000"/>
          <w:sz w:val="24"/>
          <w:szCs w:val="24"/>
        </w:rPr>
        <w:tab/>
      </w:r>
      <w:proofErr w:type="gramStart"/>
      <w:r w:rsidRPr="00A33644">
        <w:rPr>
          <w:rFonts w:ascii="Times New Roman" w:eastAsia="Times New Roman" w:hAnsi="Times New Roman"/>
          <w:b/>
          <w:color w:val="000000"/>
          <w:sz w:val="24"/>
          <w:szCs w:val="24"/>
        </w:rPr>
        <w:t>информации</w:t>
      </w:r>
      <w:proofErr w:type="gramEnd"/>
      <w:r w:rsidRPr="00A33644">
        <w:rPr>
          <w:rFonts w:ascii="Times New Roman" w:eastAsia="Times New Roman" w:hAnsi="Times New Roman"/>
          <w:color w:val="000000"/>
          <w:sz w:val="24"/>
          <w:szCs w:val="24"/>
        </w:rPr>
        <w:t xml:space="preserve"> (ГБОУ СОШ "ОЦ" "Южный город" п. Придорожный, 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№1 "ОЦ" п.г.т. </w:t>
      </w:r>
      <w:proofErr w:type="spellStart"/>
      <w:r w:rsidRPr="00A33644">
        <w:rPr>
          <w:rFonts w:ascii="Times New Roman" w:eastAsia="Times New Roman" w:hAnsi="Times New Roman"/>
          <w:color w:val="000000"/>
          <w:sz w:val="24"/>
          <w:szCs w:val="24"/>
        </w:rPr>
        <w:t>Смышляевка,ГБОУ</w:t>
      </w:r>
      <w:proofErr w:type="spellEnd"/>
      <w:r w:rsidRPr="00A33644">
        <w:rPr>
          <w:rFonts w:ascii="Times New Roman" w:eastAsia="Times New Roman" w:hAnsi="Times New Roman"/>
          <w:color w:val="000000"/>
          <w:sz w:val="24"/>
          <w:szCs w:val="24"/>
        </w:rPr>
        <w:t xml:space="preserve">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xml:space="preserve">, ГБОУ СОШ № 3, ГБОУ СОШ № 5 "ОЦ", ГБОУ </w:t>
      </w:r>
      <w:proofErr w:type="gramStart"/>
      <w:r w:rsidRPr="00A33644">
        <w:rPr>
          <w:rFonts w:ascii="Times New Roman" w:eastAsia="Times New Roman" w:hAnsi="Times New Roman"/>
          <w:color w:val="000000"/>
          <w:sz w:val="24"/>
          <w:szCs w:val="24"/>
        </w:rPr>
        <w:t>СОШ № 7 "ОЦ", ГБОУ СОШ № 8 "ОЦ")</w:t>
      </w:r>
      <w:proofErr w:type="gramEnd"/>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numPr>
          <w:ilvl w:val="0"/>
          <w:numId w:val="15"/>
        </w:numPr>
        <w:spacing w:after="0" w:line="240" w:lineRule="auto"/>
        <w:ind w:left="0"/>
        <w:jc w:val="both"/>
        <w:rPr>
          <w:rFonts w:ascii="Times New Roman" w:eastAsia="Times New Roman" w:hAnsi="Times New Roman"/>
          <w:color w:val="000000"/>
          <w:sz w:val="24"/>
          <w:szCs w:val="24"/>
        </w:rPr>
      </w:pPr>
      <w:r w:rsidRPr="00A33644">
        <w:rPr>
          <w:rFonts w:ascii="Times New Roman" w:eastAsia="Times New Roman" w:hAnsi="Times New Roman"/>
          <w:b/>
          <w:color w:val="000000"/>
          <w:sz w:val="24"/>
          <w:szCs w:val="24"/>
        </w:rPr>
        <w:t xml:space="preserve">Умение </w:t>
      </w:r>
      <w:proofErr w:type="spellStart"/>
      <w:r w:rsidRPr="00A33644">
        <w:rPr>
          <w:rFonts w:ascii="Times New Roman" w:eastAsia="Times New Roman" w:hAnsi="Times New Roman"/>
          <w:b/>
          <w:color w:val="000000"/>
          <w:sz w:val="24"/>
          <w:szCs w:val="24"/>
        </w:rPr>
        <w:t>обрабатыватьчисловую</w:t>
      </w:r>
      <w:proofErr w:type="spellEnd"/>
      <w:r w:rsidRPr="00A33644">
        <w:rPr>
          <w:rFonts w:ascii="Times New Roman" w:eastAsia="Times New Roman" w:hAnsi="Times New Roman"/>
          <w:b/>
          <w:color w:val="000000"/>
          <w:sz w:val="24"/>
          <w:szCs w:val="24"/>
        </w:rPr>
        <w:t xml:space="preserve"> информацию в электронных таблица</w:t>
      </w:r>
      <w:proofErr w:type="gramStart"/>
      <w:r w:rsidRPr="00A33644">
        <w:rPr>
          <w:rFonts w:ascii="Times New Roman" w:eastAsia="Times New Roman" w:hAnsi="Times New Roman"/>
          <w:b/>
          <w:color w:val="000000"/>
          <w:sz w:val="24"/>
          <w:szCs w:val="24"/>
        </w:rPr>
        <w:t>х</w:t>
      </w:r>
      <w:r w:rsidRPr="00A33644">
        <w:rPr>
          <w:rFonts w:ascii="Times New Roman" w:eastAsia="Times New Roman" w:hAnsi="Times New Roman"/>
          <w:color w:val="000000"/>
          <w:sz w:val="24"/>
          <w:szCs w:val="24"/>
        </w:rPr>
        <w:t>(</w:t>
      </w:r>
      <w:proofErr w:type="gramEnd"/>
      <w:r w:rsidRPr="00A33644">
        <w:rPr>
          <w:rFonts w:ascii="Times New Roman" w:eastAsia="Times New Roman" w:hAnsi="Times New Roman"/>
          <w:color w:val="000000"/>
          <w:sz w:val="24"/>
          <w:szCs w:val="24"/>
        </w:rPr>
        <w:t xml:space="preserve">ГБОУ СОШ "ОЦ" "Южный город" п. Придорожный, 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СОШ № 3, ГБОУ СОШ № 5 "ОЦ", ГБОУ СОШ № 7 "ОЦ", ГБОУ СОШ № 8 "ОЦ")</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numPr>
          <w:ilvl w:val="0"/>
          <w:numId w:val="15"/>
        </w:numPr>
        <w:spacing w:after="0" w:line="240" w:lineRule="auto"/>
        <w:ind w:left="0"/>
        <w:jc w:val="both"/>
        <w:rPr>
          <w:rFonts w:ascii="Times New Roman" w:eastAsia="Times New Roman" w:hAnsi="Times New Roman"/>
          <w:color w:val="000000"/>
          <w:sz w:val="24"/>
          <w:szCs w:val="24"/>
        </w:rPr>
      </w:pPr>
      <w:r w:rsidRPr="00A33644">
        <w:rPr>
          <w:rFonts w:ascii="Times New Roman" w:eastAsia="Times New Roman" w:hAnsi="Times New Roman"/>
          <w:b/>
          <w:color w:val="222222"/>
          <w:sz w:val="24"/>
          <w:szCs w:val="24"/>
        </w:rPr>
        <w:t>Формальное исполнение простого алгоритма, записанного на естественном языке, или умение создавать линейный алгоритм</w:t>
      </w:r>
      <w:r w:rsidRPr="00A33644">
        <w:rPr>
          <w:rFonts w:ascii="Times New Roman" w:eastAsia="Times New Roman" w:hAnsi="Times New Roman"/>
          <w:color w:val="222222"/>
          <w:sz w:val="24"/>
          <w:szCs w:val="24"/>
        </w:rPr>
        <w:t xml:space="preserve"> (</w:t>
      </w:r>
      <w:r w:rsidRPr="00A33644">
        <w:rPr>
          <w:rFonts w:ascii="Times New Roman" w:eastAsia="Times New Roman" w:hAnsi="Times New Roman"/>
          <w:color w:val="000000"/>
          <w:sz w:val="24"/>
          <w:szCs w:val="24"/>
        </w:rPr>
        <w:t xml:space="preserve">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 № 3, ГБОУ СОШ № 5 "ОЦ", ГБОУ СОШ № 8 "ОЦ")</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spacing w:after="0" w:line="240" w:lineRule="auto"/>
        <w:ind w:left="0"/>
        <w:jc w:val="both"/>
        <w:rPr>
          <w:rFonts w:ascii="Times New Roman" w:hAnsi="Times New Roman"/>
          <w:b/>
          <w:iCs/>
          <w:sz w:val="24"/>
          <w:szCs w:val="24"/>
          <w:u w:val="single"/>
        </w:rPr>
      </w:pPr>
      <w:r w:rsidRPr="00A33644">
        <w:rPr>
          <w:rFonts w:ascii="Times New Roman" w:hAnsi="Times New Roman"/>
          <w:b/>
          <w:iCs/>
          <w:sz w:val="24"/>
          <w:szCs w:val="24"/>
          <w:u w:val="single"/>
        </w:rPr>
        <w:t>процент выполнения ниже 40% для заданий повышенного уровня:</w:t>
      </w:r>
    </w:p>
    <w:p w:rsidR="00A33644" w:rsidRPr="00A33644" w:rsidRDefault="00A33644" w:rsidP="00A33644">
      <w:pPr>
        <w:pStyle w:val="a3"/>
        <w:numPr>
          <w:ilvl w:val="0"/>
          <w:numId w:val="12"/>
        </w:numPr>
        <w:spacing w:after="0" w:line="240" w:lineRule="auto"/>
        <w:ind w:left="0" w:hanging="357"/>
        <w:jc w:val="both"/>
        <w:rPr>
          <w:rFonts w:ascii="Times New Roman" w:hAnsi="Times New Roman"/>
          <w:iCs/>
          <w:sz w:val="24"/>
          <w:szCs w:val="24"/>
        </w:rPr>
      </w:pPr>
      <w:r w:rsidRPr="00A33644">
        <w:rPr>
          <w:rFonts w:ascii="Times New Roman" w:hAnsi="Times New Roman"/>
          <w:b/>
          <w:iCs/>
          <w:sz w:val="24"/>
          <w:szCs w:val="24"/>
        </w:rPr>
        <w:t>Умение подсчитывать информационный объем сообщения</w:t>
      </w:r>
      <w:r w:rsidRPr="00A33644">
        <w:rPr>
          <w:rFonts w:ascii="Times New Roman" w:hAnsi="Times New Roman"/>
          <w:iCs/>
          <w:sz w:val="24"/>
          <w:szCs w:val="24"/>
        </w:rPr>
        <w:t xml:space="preserve"> (</w:t>
      </w:r>
      <w:r w:rsidRPr="00A33644">
        <w:rPr>
          <w:rFonts w:ascii="Times New Roman" w:eastAsia="Times New Roman" w:hAnsi="Times New Roman"/>
          <w:color w:val="000000"/>
          <w:sz w:val="24"/>
          <w:szCs w:val="24"/>
        </w:rPr>
        <w:t xml:space="preserve">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 № 3, ГБОУ СОШ № 5 "ОЦ", ГБОУ СОШ № 7 "ОЦ", ГБОУ СОШ № 8 "ОЦ")</w:t>
      </w:r>
    </w:p>
    <w:p w:rsidR="00A33644" w:rsidRPr="00A33644" w:rsidRDefault="00A33644" w:rsidP="00A33644">
      <w:pPr>
        <w:pStyle w:val="a3"/>
        <w:numPr>
          <w:ilvl w:val="0"/>
          <w:numId w:val="12"/>
        </w:numPr>
        <w:spacing w:after="0" w:line="240" w:lineRule="auto"/>
        <w:ind w:left="0" w:hanging="357"/>
        <w:jc w:val="both"/>
        <w:rPr>
          <w:rFonts w:ascii="Times New Roman" w:hAnsi="Times New Roman"/>
          <w:iCs/>
          <w:sz w:val="24"/>
          <w:szCs w:val="24"/>
        </w:rPr>
      </w:pPr>
      <w:proofErr w:type="gramStart"/>
      <w:r w:rsidRPr="00A33644">
        <w:rPr>
          <w:rFonts w:ascii="Times New Roman" w:hAnsi="Times New Roman"/>
          <w:b/>
          <w:iCs/>
          <w:sz w:val="24"/>
          <w:szCs w:val="24"/>
        </w:rPr>
        <w:t>Умение составить алгоритм и записать его в виде простой программы</w:t>
      </w:r>
      <w:r w:rsidRPr="00A33644">
        <w:rPr>
          <w:rFonts w:ascii="Times New Roman" w:hAnsi="Times New Roman"/>
          <w:iCs/>
          <w:sz w:val="24"/>
          <w:szCs w:val="24"/>
        </w:rPr>
        <w:t xml:space="preserve"> (10-15 строк) на языке программирования (</w:t>
      </w:r>
      <w:r w:rsidRPr="00A33644">
        <w:rPr>
          <w:rFonts w:ascii="Times New Roman" w:eastAsia="Times New Roman" w:hAnsi="Times New Roman"/>
          <w:color w:val="000000"/>
          <w:sz w:val="24"/>
          <w:szCs w:val="24"/>
        </w:rPr>
        <w:t xml:space="preserve">ГБОУ СОШ "ОЦ" "Южный город" п. Придорожный, 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№1 "ОЦ"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СОШ № 3, ГБОУСОШ</w:t>
      </w:r>
      <w:proofErr w:type="gramEnd"/>
      <w:r w:rsidRPr="00A33644">
        <w:rPr>
          <w:rFonts w:ascii="Times New Roman" w:eastAsia="Times New Roman" w:hAnsi="Times New Roman"/>
          <w:color w:val="000000"/>
          <w:sz w:val="24"/>
          <w:szCs w:val="24"/>
        </w:rPr>
        <w:t xml:space="preserve"> № </w:t>
      </w:r>
      <w:proofErr w:type="gramStart"/>
      <w:r w:rsidRPr="00A33644">
        <w:rPr>
          <w:rFonts w:ascii="Times New Roman" w:eastAsia="Times New Roman" w:hAnsi="Times New Roman"/>
          <w:color w:val="000000"/>
          <w:sz w:val="24"/>
          <w:szCs w:val="24"/>
        </w:rPr>
        <w:t>5 "ОЦ", ГБОУ СОШ № 7 "ОЦ", ГБОУ СОШ № 8 "ОЦ")</w:t>
      </w:r>
      <w:proofErr w:type="gramEnd"/>
    </w:p>
    <w:p w:rsidR="00A33644" w:rsidRPr="00A33644" w:rsidRDefault="00A33644" w:rsidP="00A33644">
      <w:pPr>
        <w:pStyle w:val="a3"/>
        <w:numPr>
          <w:ilvl w:val="0"/>
          <w:numId w:val="12"/>
        </w:numPr>
        <w:spacing w:after="0" w:line="240" w:lineRule="auto"/>
        <w:ind w:left="0" w:hanging="357"/>
        <w:jc w:val="both"/>
        <w:rPr>
          <w:rFonts w:ascii="Times New Roman" w:hAnsi="Times New Roman"/>
          <w:iCs/>
          <w:sz w:val="24"/>
          <w:szCs w:val="24"/>
        </w:rPr>
      </w:pPr>
      <w:r w:rsidRPr="00A33644">
        <w:rPr>
          <w:rFonts w:ascii="Times New Roman" w:hAnsi="Times New Roman"/>
          <w:b/>
          <w:iCs/>
          <w:sz w:val="24"/>
          <w:szCs w:val="24"/>
        </w:rPr>
        <w:lastRenderedPageBreak/>
        <w:t>Умение анализировать результат исполнения алгоритма, содержащий ветвление и цикл</w:t>
      </w:r>
      <w:r w:rsidRPr="00A33644">
        <w:rPr>
          <w:rFonts w:ascii="Times New Roman" w:hAnsi="Times New Roman"/>
          <w:iCs/>
          <w:sz w:val="24"/>
          <w:szCs w:val="24"/>
        </w:rPr>
        <w:t xml:space="preserve"> (</w:t>
      </w:r>
      <w:r w:rsidRPr="00A33644">
        <w:rPr>
          <w:rFonts w:ascii="Times New Roman" w:eastAsia="Times New Roman" w:hAnsi="Times New Roman"/>
          <w:color w:val="000000"/>
          <w:sz w:val="24"/>
          <w:szCs w:val="24"/>
        </w:rPr>
        <w:t xml:space="preserve">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 № 3, ГБОУ СОШ № 5 "ОЦ", ГБОУ СОШ № 7 "ОЦ", ГБОУ СОШ № 8 "ОЦ")</w:t>
      </w:r>
    </w:p>
    <w:p w:rsidR="00A33644" w:rsidRPr="00A33644" w:rsidRDefault="00A33644" w:rsidP="00A33644">
      <w:pPr>
        <w:pStyle w:val="a3"/>
        <w:spacing w:after="0" w:line="240" w:lineRule="auto"/>
        <w:ind w:left="0"/>
        <w:jc w:val="both"/>
        <w:rPr>
          <w:rFonts w:ascii="Times New Roman" w:hAnsi="Times New Roman"/>
          <w:iCs/>
          <w:sz w:val="24"/>
          <w:szCs w:val="24"/>
        </w:rPr>
      </w:pPr>
    </w:p>
    <w:p w:rsidR="00A33644" w:rsidRPr="00A33644" w:rsidRDefault="00A33644" w:rsidP="00A33644">
      <w:pPr>
        <w:ind w:firstLine="709"/>
        <w:jc w:val="both"/>
        <w:rPr>
          <w:b/>
          <w:iCs/>
          <w:u w:val="single"/>
        </w:rPr>
      </w:pPr>
      <w:r w:rsidRPr="00A33644">
        <w:rPr>
          <w:b/>
          <w:iCs/>
          <w:u w:val="single"/>
        </w:rPr>
        <w:t>процент выполнения ниже 20% для заданий высокого уровня:</w:t>
      </w:r>
    </w:p>
    <w:p w:rsidR="00A33644" w:rsidRPr="00A33644" w:rsidRDefault="00A33644" w:rsidP="00A33644">
      <w:pPr>
        <w:pStyle w:val="a3"/>
        <w:numPr>
          <w:ilvl w:val="0"/>
          <w:numId w:val="13"/>
        </w:numPr>
        <w:spacing w:after="0" w:line="240" w:lineRule="auto"/>
        <w:ind w:left="0"/>
        <w:jc w:val="both"/>
        <w:rPr>
          <w:rFonts w:ascii="Times New Roman" w:eastAsia="Times New Roman" w:hAnsi="Times New Roman"/>
          <w:color w:val="222222"/>
          <w:sz w:val="24"/>
          <w:szCs w:val="24"/>
        </w:rPr>
      </w:pPr>
      <w:proofErr w:type="gramStart"/>
      <w:r w:rsidRPr="00A33644">
        <w:rPr>
          <w:rFonts w:ascii="Times New Roman" w:eastAsia="Times New Roman" w:hAnsi="Times New Roman"/>
          <w:b/>
          <w:color w:val="222222"/>
          <w:sz w:val="24"/>
          <w:szCs w:val="24"/>
        </w:rPr>
        <w:t>Умение создавать собственные программы(10–20 строк) для обработки целочисленной информации</w:t>
      </w:r>
      <w:r w:rsidRPr="00A33644">
        <w:rPr>
          <w:rFonts w:ascii="Times New Roman" w:eastAsia="Times New Roman" w:hAnsi="Times New Roman"/>
          <w:color w:val="222222"/>
          <w:sz w:val="24"/>
          <w:szCs w:val="24"/>
        </w:rPr>
        <w:t xml:space="preserve"> (</w:t>
      </w:r>
      <w:r w:rsidRPr="00A33644">
        <w:rPr>
          <w:rFonts w:ascii="Times New Roman" w:eastAsia="Times New Roman" w:hAnsi="Times New Roman"/>
          <w:color w:val="000000"/>
          <w:sz w:val="24"/>
          <w:szCs w:val="24"/>
        </w:rPr>
        <w:t xml:space="preserve">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№1 "ОЦ"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Воскресенка</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 № 3, ГБОУ СОШ № 5 "ОЦ", ГБОУ СОШ № 7 "ОЦ", ГБОУ СОШ № 8 "ОЦ")</w:t>
      </w:r>
      <w:proofErr w:type="gramEnd"/>
    </w:p>
    <w:p w:rsidR="00A33644" w:rsidRPr="00A33644" w:rsidRDefault="00A33644" w:rsidP="00A33644">
      <w:pPr>
        <w:pStyle w:val="a3"/>
        <w:spacing w:after="0" w:line="240" w:lineRule="auto"/>
        <w:ind w:left="0"/>
        <w:jc w:val="both"/>
        <w:rPr>
          <w:rFonts w:ascii="Times New Roman" w:eastAsia="Times New Roman" w:hAnsi="Times New Roman"/>
          <w:color w:val="222222"/>
          <w:sz w:val="24"/>
          <w:szCs w:val="24"/>
        </w:rPr>
      </w:pPr>
    </w:p>
    <w:p w:rsidR="00A33644" w:rsidRPr="00A33644" w:rsidRDefault="00A33644" w:rsidP="00A33644">
      <w:pPr>
        <w:pStyle w:val="a3"/>
        <w:numPr>
          <w:ilvl w:val="0"/>
          <w:numId w:val="13"/>
        </w:numPr>
        <w:spacing w:after="0" w:line="240" w:lineRule="auto"/>
        <w:ind w:left="0"/>
        <w:jc w:val="both"/>
        <w:rPr>
          <w:rFonts w:ascii="Times New Roman" w:eastAsia="Times New Roman" w:hAnsi="Times New Roman"/>
          <w:color w:val="222222"/>
          <w:sz w:val="24"/>
          <w:szCs w:val="24"/>
        </w:rPr>
      </w:pPr>
      <w:proofErr w:type="gramStart"/>
      <w:r w:rsidRPr="00A33644">
        <w:rPr>
          <w:rFonts w:ascii="Times New Roman" w:eastAsia="Times New Roman" w:hAnsi="Times New Roman"/>
          <w:b/>
          <w:color w:val="222222"/>
          <w:sz w:val="24"/>
          <w:szCs w:val="24"/>
        </w:rPr>
        <w:t>Умение создавать собственные программы (20-40 строк) для анализа числовых последовательностей</w:t>
      </w:r>
      <w:r w:rsidRPr="00A33644">
        <w:rPr>
          <w:rFonts w:ascii="Times New Roman" w:eastAsia="Times New Roman" w:hAnsi="Times New Roman"/>
          <w:color w:val="222222"/>
          <w:sz w:val="24"/>
          <w:szCs w:val="24"/>
        </w:rPr>
        <w:t xml:space="preserve"> (</w:t>
      </w:r>
      <w:r w:rsidRPr="00A33644">
        <w:rPr>
          <w:rFonts w:ascii="Times New Roman" w:eastAsia="Times New Roman" w:hAnsi="Times New Roman"/>
          <w:color w:val="000000"/>
          <w:sz w:val="24"/>
          <w:szCs w:val="24"/>
        </w:rPr>
        <w:t xml:space="preserve">ГБОУ СОШ "ОЦ" "Южный город" п. Придорожный, 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 3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№1 "ОЦ"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Воскресенка</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w:t>
      </w:r>
      <w:proofErr w:type="gramEnd"/>
      <w:r w:rsidRPr="00A33644">
        <w:rPr>
          <w:rFonts w:ascii="Times New Roman" w:eastAsia="Times New Roman" w:hAnsi="Times New Roman"/>
          <w:color w:val="000000"/>
          <w:sz w:val="24"/>
          <w:szCs w:val="24"/>
        </w:rPr>
        <w:t xml:space="preserve"> № </w:t>
      </w:r>
      <w:proofErr w:type="gramStart"/>
      <w:r w:rsidRPr="00A33644">
        <w:rPr>
          <w:rFonts w:ascii="Times New Roman" w:eastAsia="Times New Roman" w:hAnsi="Times New Roman"/>
          <w:color w:val="000000"/>
          <w:sz w:val="24"/>
          <w:szCs w:val="24"/>
        </w:rPr>
        <w:t>3, ГБОУ СОШ № 5 "ОЦ", ГБОУ СОШ № 7 "ОЦ", ГБОУ СОШ № 8 "ОЦ")</w:t>
      </w:r>
      <w:proofErr w:type="gramEnd"/>
    </w:p>
    <w:p w:rsidR="00A33644" w:rsidRPr="00A33644" w:rsidRDefault="00A33644" w:rsidP="00A33644">
      <w:pPr>
        <w:pStyle w:val="a3"/>
        <w:spacing w:after="0" w:line="240" w:lineRule="auto"/>
        <w:ind w:left="0"/>
        <w:jc w:val="both"/>
        <w:rPr>
          <w:rFonts w:ascii="Times New Roman" w:eastAsia="Times New Roman" w:hAnsi="Times New Roman"/>
          <w:color w:val="222222"/>
          <w:sz w:val="24"/>
          <w:szCs w:val="24"/>
        </w:rPr>
      </w:pPr>
    </w:p>
    <w:p w:rsidR="00A33644" w:rsidRPr="00A33644" w:rsidRDefault="00A33644" w:rsidP="00A33644">
      <w:pPr>
        <w:pStyle w:val="a3"/>
        <w:numPr>
          <w:ilvl w:val="0"/>
          <w:numId w:val="13"/>
        </w:numPr>
        <w:spacing w:after="0" w:line="240" w:lineRule="auto"/>
        <w:ind w:left="0"/>
        <w:jc w:val="both"/>
        <w:rPr>
          <w:rFonts w:ascii="Times New Roman" w:eastAsia="Times New Roman" w:hAnsi="Times New Roman"/>
          <w:color w:val="222222"/>
          <w:sz w:val="24"/>
          <w:szCs w:val="24"/>
        </w:rPr>
      </w:pPr>
      <w:r w:rsidRPr="00A33644">
        <w:rPr>
          <w:rFonts w:ascii="Times New Roman" w:eastAsia="Times New Roman" w:hAnsi="Times New Roman"/>
          <w:b/>
          <w:color w:val="222222"/>
          <w:sz w:val="24"/>
          <w:szCs w:val="24"/>
        </w:rPr>
        <w:t>Умение создавать собственные программы (10-20 строк) для обработки символьной информации</w:t>
      </w:r>
      <w:r w:rsidRPr="00A33644">
        <w:rPr>
          <w:rFonts w:ascii="Times New Roman" w:eastAsia="Times New Roman" w:hAnsi="Times New Roman"/>
          <w:color w:val="222222"/>
          <w:sz w:val="24"/>
          <w:szCs w:val="24"/>
        </w:rPr>
        <w:t xml:space="preserve"> (</w:t>
      </w:r>
      <w:r w:rsidRPr="00A33644">
        <w:rPr>
          <w:rFonts w:ascii="Times New Roman" w:eastAsia="Times New Roman" w:hAnsi="Times New Roman"/>
          <w:color w:val="000000"/>
          <w:sz w:val="24"/>
          <w:szCs w:val="24"/>
        </w:rPr>
        <w:t xml:space="preserve">ГБОУ СОШ "ОЦ" п.г.т. </w:t>
      </w:r>
      <w:proofErr w:type="spellStart"/>
      <w:r w:rsidRPr="00A33644">
        <w:rPr>
          <w:rFonts w:ascii="Times New Roman" w:eastAsia="Times New Roman" w:hAnsi="Times New Roman"/>
          <w:color w:val="000000"/>
          <w:sz w:val="24"/>
          <w:szCs w:val="24"/>
        </w:rPr>
        <w:t>Рощинский</w:t>
      </w:r>
      <w:proofErr w:type="spellEnd"/>
      <w:r w:rsidRPr="00A33644">
        <w:rPr>
          <w:rFonts w:ascii="Times New Roman" w:eastAsia="Times New Roman" w:hAnsi="Times New Roman"/>
          <w:color w:val="000000"/>
          <w:sz w:val="24"/>
          <w:szCs w:val="24"/>
        </w:rPr>
        <w:t xml:space="preserve">, ГБОУ СОШ №1 "ОЦ"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гимназия № 1, ГБОУ СОШ № 5 "ОЦ", ГБОУ СОШ № 7 "ОЦ")</w:t>
      </w:r>
    </w:p>
    <w:p w:rsidR="00A33644" w:rsidRPr="00A33644" w:rsidRDefault="00A33644" w:rsidP="00A33644">
      <w:pPr>
        <w:pStyle w:val="a3"/>
        <w:spacing w:after="0" w:line="240" w:lineRule="auto"/>
        <w:ind w:left="0"/>
        <w:jc w:val="both"/>
        <w:rPr>
          <w:rFonts w:ascii="Times New Roman" w:eastAsia="Times New Roman" w:hAnsi="Times New Roman"/>
          <w:color w:val="222222"/>
          <w:sz w:val="24"/>
          <w:szCs w:val="24"/>
        </w:rPr>
      </w:pPr>
    </w:p>
    <w:p w:rsidR="00A33644" w:rsidRPr="00A33644" w:rsidRDefault="00A33644" w:rsidP="00A33644">
      <w:pPr>
        <w:pStyle w:val="a3"/>
        <w:numPr>
          <w:ilvl w:val="0"/>
          <w:numId w:val="13"/>
        </w:numPr>
        <w:spacing w:after="0" w:line="240" w:lineRule="auto"/>
        <w:ind w:left="0"/>
        <w:jc w:val="both"/>
        <w:rPr>
          <w:rFonts w:ascii="Times New Roman" w:eastAsia="Times New Roman" w:hAnsi="Times New Roman"/>
          <w:color w:val="222222"/>
          <w:sz w:val="24"/>
          <w:szCs w:val="24"/>
        </w:rPr>
      </w:pPr>
      <w:r w:rsidRPr="00A33644">
        <w:rPr>
          <w:rFonts w:ascii="Times New Roman" w:eastAsia="Times New Roman" w:hAnsi="Times New Roman"/>
          <w:b/>
          <w:color w:val="222222"/>
          <w:sz w:val="24"/>
          <w:szCs w:val="24"/>
        </w:rPr>
        <w:t xml:space="preserve">Умение </w:t>
      </w:r>
      <w:proofErr w:type="spellStart"/>
      <w:r w:rsidRPr="00A33644">
        <w:rPr>
          <w:rFonts w:ascii="Times New Roman" w:eastAsia="Times New Roman" w:hAnsi="Times New Roman"/>
          <w:b/>
          <w:color w:val="222222"/>
          <w:sz w:val="24"/>
          <w:szCs w:val="24"/>
        </w:rPr>
        <w:t>обрабатыватьцелочисленную</w:t>
      </w:r>
      <w:proofErr w:type="spellEnd"/>
      <w:r w:rsidRPr="00A33644">
        <w:rPr>
          <w:rFonts w:ascii="Times New Roman" w:eastAsia="Times New Roman" w:hAnsi="Times New Roman"/>
          <w:b/>
          <w:color w:val="222222"/>
          <w:sz w:val="24"/>
          <w:szCs w:val="24"/>
        </w:rPr>
        <w:t xml:space="preserve"> информацию с использованием сортировки</w:t>
      </w:r>
      <w:r w:rsidRPr="00A33644">
        <w:rPr>
          <w:rFonts w:ascii="Times New Roman" w:eastAsia="Times New Roman" w:hAnsi="Times New Roman"/>
          <w:color w:val="222222"/>
          <w:sz w:val="24"/>
          <w:szCs w:val="24"/>
        </w:rPr>
        <w:t xml:space="preserve"> (</w:t>
      </w:r>
      <w:r w:rsidRPr="00A33644">
        <w:rPr>
          <w:rFonts w:ascii="Times New Roman" w:eastAsia="Times New Roman" w:hAnsi="Times New Roman"/>
          <w:color w:val="000000"/>
          <w:sz w:val="24"/>
          <w:szCs w:val="24"/>
        </w:rPr>
        <w:t xml:space="preserve">ГБОУ СОШ №1 "ОЦ" п.г.т. </w:t>
      </w:r>
      <w:proofErr w:type="spellStart"/>
      <w:r w:rsidRPr="00A33644">
        <w:rPr>
          <w:rFonts w:ascii="Times New Roman" w:eastAsia="Times New Roman" w:hAnsi="Times New Roman"/>
          <w:color w:val="000000"/>
          <w:sz w:val="24"/>
          <w:szCs w:val="24"/>
        </w:rPr>
        <w:t>Смышляевка</w:t>
      </w:r>
      <w:proofErr w:type="spellEnd"/>
      <w:r w:rsidRPr="00A33644">
        <w:rPr>
          <w:rFonts w:ascii="Times New Roman" w:eastAsia="Times New Roman" w:hAnsi="Times New Roman"/>
          <w:color w:val="000000"/>
          <w:sz w:val="24"/>
          <w:szCs w:val="24"/>
        </w:rPr>
        <w:t xml:space="preserve">, ГБОУ СОШ п. Просвет, ГБОУ СОШ п. </w:t>
      </w:r>
      <w:proofErr w:type="spellStart"/>
      <w:r w:rsidRPr="00A33644">
        <w:rPr>
          <w:rFonts w:ascii="Times New Roman" w:eastAsia="Times New Roman" w:hAnsi="Times New Roman"/>
          <w:color w:val="000000"/>
          <w:sz w:val="24"/>
          <w:szCs w:val="24"/>
        </w:rPr>
        <w:t>Черновский</w:t>
      </w:r>
      <w:proofErr w:type="spellEnd"/>
      <w:r w:rsidRPr="00A33644">
        <w:rPr>
          <w:rFonts w:ascii="Times New Roman" w:eastAsia="Times New Roman" w:hAnsi="Times New Roman"/>
          <w:color w:val="000000"/>
          <w:sz w:val="24"/>
          <w:szCs w:val="24"/>
        </w:rPr>
        <w:t xml:space="preserve">, ГБОУ СОШ с. </w:t>
      </w:r>
      <w:proofErr w:type="spellStart"/>
      <w:r w:rsidRPr="00A33644">
        <w:rPr>
          <w:rFonts w:ascii="Times New Roman" w:eastAsia="Times New Roman" w:hAnsi="Times New Roman"/>
          <w:color w:val="000000"/>
          <w:sz w:val="24"/>
          <w:szCs w:val="24"/>
        </w:rPr>
        <w:t>Курумоч</w:t>
      </w:r>
      <w:proofErr w:type="spellEnd"/>
      <w:r w:rsidRPr="00A33644">
        <w:rPr>
          <w:rFonts w:ascii="Times New Roman" w:eastAsia="Times New Roman" w:hAnsi="Times New Roman"/>
          <w:color w:val="000000"/>
          <w:sz w:val="24"/>
          <w:szCs w:val="24"/>
        </w:rPr>
        <w:t>, ГБОУ СОШ № 5 "ОЦ", ГБОУ СОШ № 7 "ОЦ")</w:t>
      </w:r>
    </w:p>
    <w:p w:rsidR="00A33644" w:rsidRPr="00A33644" w:rsidRDefault="00A33644" w:rsidP="00A33644">
      <w:pPr>
        <w:pStyle w:val="a3"/>
        <w:spacing w:after="0" w:line="240" w:lineRule="auto"/>
        <w:ind w:left="0"/>
        <w:jc w:val="both"/>
        <w:rPr>
          <w:rFonts w:ascii="Times New Roman" w:eastAsia="Times New Roman" w:hAnsi="Times New Roman"/>
          <w:color w:val="222222"/>
          <w:sz w:val="24"/>
          <w:szCs w:val="24"/>
        </w:rPr>
      </w:pPr>
    </w:p>
    <w:p w:rsidR="00A33644" w:rsidRPr="00A33644" w:rsidRDefault="00A33644" w:rsidP="00A33644">
      <w:pPr>
        <w:pStyle w:val="Default"/>
        <w:jc w:val="both"/>
        <w:rPr>
          <w:iCs/>
        </w:rPr>
      </w:pPr>
      <w:r w:rsidRPr="00A33644">
        <w:rPr>
          <w:iCs/>
        </w:rPr>
        <w:t>Таким образом, наибольшие затруднения вызвали задания, относящиеся к содержательным блокам</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i/>
          <w:color w:val="000000"/>
          <w:sz w:val="24"/>
          <w:szCs w:val="24"/>
        </w:rPr>
      </w:pPr>
      <w:r w:rsidRPr="00A33644">
        <w:rPr>
          <w:rFonts w:ascii="Times New Roman" w:eastAsia="Times New Roman" w:hAnsi="Times New Roman"/>
          <w:b/>
          <w:i/>
          <w:color w:val="000000"/>
          <w:sz w:val="24"/>
          <w:szCs w:val="24"/>
        </w:rPr>
        <w:t>«Информация и ее кодирование», «Обработка числовой информации», «Логика и алгоритмы»,  «Программирование».</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color w:val="000000"/>
          <w:sz w:val="24"/>
          <w:szCs w:val="24"/>
        </w:rPr>
      </w:pPr>
      <w:r w:rsidRPr="00A33644">
        <w:rPr>
          <w:rFonts w:ascii="Times New Roman" w:eastAsia="Times New Roman" w:hAnsi="Times New Roman"/>
          <w:b/>
          <w:color w:val="000000"/>
          <w:sz w:val="24"/>
          <w:szCs w:val="24"/>
          <w:u w:val="single"/>
        </w:rPr>
        <w:t xml:space="preserve">Адресные рекомендации по теме: «Информация и ее кодирование» для </w:t>
      </w:r>
      <w:proofErr w:type="spellStart"/>
      <w:r w:rsidRPr="00A33644">
        <w:rPr>
          <w:rFonts w:ascii="Times New Roman" w:eastAsia="Times New Roman" w:hAnsi="Times New Roman"/>
          <w:b/>
          <w:color w:val="000000"/>
          <w:sz w:val="24"/>
          <w:szCs w:val="24"/>
          <w:u w:val="single"/>
        </w:rPr>
        <w:t>школ</w:t>
      </w:r>
      <w:proofErr w:type="gramStart"/>
      <w:r w:rsidRPr="00A33644">
        <w:rPr>
          <w:rFonts w:ascii="Times New Roman" w:eastAsia="Times New Roman" w:hAnsi="Times New Roman"/>
          <w:b/>
          <w:color w:val="000000"/>
          <w:sz w:val="24"/>
          <w:szCs w:val="24"/>
          <w:u w:val="single"/>
        </w:rPr>
        <w:t>:</w:t>
      </w:r>
      <w:r w:rsidRPr="00A33644">
        <w:rPr>
          <w:rFonts w:ascii="Times New Roman" w:eastAsia="Times New Roman" w:hAnsi="Times New Roman"/>
          <w:b/>
          <w:color w:val="000000"/>
          <w:sz w:val="24"/>
          <w:szCs w:val="24"/>
        </w:rPr>
        <w:t>Г</w:t>
      </w:r>
      <w:proofErr w:type="gramEnd"/>
      <w:r w:rsidRPr="00A33644">
        <w:rPr>
          <w:rFonts w:ascii="Times New Roman" w:eastAsia="Times New Roman" w:hAnsi="Times New Roman"/>
          <w:b/>
          <w:color w:val="000000"/>
          <w:sz w:val="24"/>
          <w:szCs w:val="24"/>
        </w:rPr>
        <w:t>БОУ</w:t>
      </w:r>
      <w:proofErr w:type="spellEnd"/>
      <w:r w:rsidRPr="00A33644">
        <w:rPr>
          <w:rFonts w:ascii="Times New Roman" w:eastAsia="Times New Roman" w:hAnsi="Times New Roman"/>
          <w:b/>
          <w:color w:val="000000"/>
          <w:sz w:val="24"/>
          <w:szCs w:val="24"/>
        </w:rPr>
        <w:t xml:space="preserve"> СОШ "ОЦ" "Южный город" п. Придорожный, ГБОУ СОШ "ОЦ" п.г.т. </w:t>
      </w:r>
      <w:proofErr w:type="spellStart"/>
      <w:r w:rsidRPr="00A33644">
        <w:rPr>
          <w:rFonts w:ascii="Times New Roman" w:eastAsia="Times New Roman" w:hAnsi="Times New Roman"/>
          <w:b/>
          <w:color w:val="000000"/>
          <w:sz w:val="24"/>
          <w:szCs w:val="24"/>
        </w:rPr>
        <w:t>Рощинский</w:t>
      </w:r>
      <w:proofErr w:type="spellEnd"/>
      <w:r w:rsidRPr="00A33644">
        <w:rPr>
          <w:rFonts w:ascii="Times New Roman" w:eastAsia="Times New Roman" w:hAnsi="Times New Roman"/>
          <w:b/>
          <w:color w:val="000000"/>
          <w:sz w:val="24"/>
          <w:szCs w:val="24"/>
        </w:rPr>
        <w:t xml:space="preserve">, ГБОУ СОШ № 3 п.г.т. </w:t>
      </w:r>
      <w:proofErr w:type="spellStart"/>
      <w:r w:rsidRPr="00A33644">
        <w:rPr>
          <w:rFonts w:ascii="Times New Roman" w:eastAsia="Times New Roman" w:hAnsi="Times New Roman"/>
          <w:b/>
          <w:color w:val="000000"/>
          <w:sz w:val="24"/>
          <w:szCs w:val="24"/>
        </w:rPr>
        <w:t>Смышляевка</w:t>
      </w:r>
      <w:proofErr w:type="spellEnd"/>
      <w:r w:rsidRPr="00A33644">
        <w:rPr>
          <w:rFonts w:ascii="Times New Roman" w:eastAsia="Times New Roman" w:hAnsi="Times New Roman"/>
          <w:b/>
          <w:color w:val="000000"/>
          <w:sz w:val="24"/>
          <w:szCs w:val="24"/>
        </w:rPr>
        <w:t xml:space="preserve">, ГБОУ СОШ п. Просвет, ГБОУ СОШ п. </w:t>
      </w:r>
      <w:proofErr w:type="spellStart"/>
      <w:r w:rsidRPr="00A33644">
        <w:rPr>
          <w:rFonts w:ascii="Times New Roman" w:eastAsia="Times New Roman" w:hAnsi="Times New Roman"/>
          <w:b/>
          <w:color w:val="000000"/>
          <w:sz w:val="24"/>
          <w:szCs w:val="24"/>
        </w:rPr>
        <w:t>Черновский</w:t>
      </w:r>
      <w:proofErr w:type="spellEnd"/>
      <w:r w:rsidRPr="00A33644">
        <w:rPr>
          <w:rFonts w:ascii="Times New Roman" w:eastAsia="Times New Roman" w:hAnsi="Times New Roman"/>
          <w:b/>
          <w:color w:val="000000"/>
          <w:sz w:val="24"/>
          <w:szCs w:val="24"/>
        </w:rPr>
        <w:t xml:space="preserve">, ГБОУ СОШ с. </w:t>
      </w:r>
      <w:proofErr w:type="spellStart"/>
      <w:r w:rsidRPr="00A33644">
        <w:rPr>
          <w:rFonts w:ascii="Times New Roman" w:eastAsia="Times New Roman" w:hAnsi="Times New Roman"/>
          <w:b/>
          <w:color w:val="000000"/>
          <w:sz w:val="24"/>
          <w:szCs w:val="24"/>
        </w:rPr>
        <w:t>Курумоч</w:t>
      </w:r>
      <w:proofErr w:type="spellEnd"/>
      <w:r w:rsidRPr="00A33644">
        <w:rPr>
          <w:rFonts w:ascii="Times New Roman" w:eastAsia="Times New Roman" w:hAnsi="Times New Roman"/>
          <w:b/>
          <w:color w:val="000000"/>
          <w:sz w:val="24"/>
          <w:szCs w:val="24"/>
        </w:rPr>
        <w:t>, ГБОУ СОШ № 3, ГБОУ СОШ № 5 "ОЦ", ГБОУ СОШ № 7 "ОЦ", ГБОУ СОШ № 8 "ОЦ" по подготовке к выполнению заданий.</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color w:val="000000"/>
          <w:sz w:val="24"/>
          <w:szCs w:val="24"/>
        </w:rPr>
      </w:pPr>
    </w:p>
    <w:p w:rsidR="00A33644" w:rsidRPr="00A33644" w:rsidRDefault="00A33644" w:rsidP="00A33644">
      <w:pPr>
        <w:pStyle w:val="a3"/>
        <w:tabs>
          <w:tab w:val="left" w:pos="1275"/>
          <w:tab w:val="left" w:pos="2474"/>
        </w:tabs>
        <w:spacing w:after="0" w:line="240" w:lineRule="auto"/>
        <w:ind w:left="0"/>
        <w:jc w:val="both"/>
        <w:rPr>
          <w:rStyle w:val="markedcontent"/>
          <w:rFonts w:ascii="Times New Roman" w:hAnsi="Times New Roman"/>
          <w:b/>
          <w:i/>
          <w:sz w:val="24"/>
          <w:szCs w:val="24"/>
        </w:rPr>
      </w:pPr>
      <w:r w:rsidRPr="00A33644">
        <w:rPr>
          <w:rStyle w:val="markedcontent"/>
          <w:rFonts w:ascii="Times New Roman" w:hAnsi="Times New Roman"/>
          <w:b/>
          <w:i/>
          <w:sz w:val="24"/>
          <w:szCs w:val="24"/>
        </w:rPr>
        <w:t xml:space="preserve">Типичными недостатками в образовательной подготовке участников ЕГЭ по информатике, являются пробелы в базовых знаниях курса информатики, наиболее значимыми из которых являются алфавитный подход к измерению информации и кодирование информации </w:t>
      </w:r>
      <w:proofErr w:type="spellStart"/>
      <w:r w:rsidRPr="00A33644">
        <w:rPr>
          <w:rStyle w:val="markedcontent"/>
          <w:rFonts w:ascii="Times New Roman" w:hAnsi="Times New Roman"/>
          <w:b/>
          <w:i/>
          <w:sz w:val="24"/>
          <w:szCs w:val="24"/>
        </w:rPr>
        <w:t>словамификсированной</w:t>
      </w:r>
      <w:proofErr w:type="spellEnd"/>
      <w:r w:rsidRPr="00A33644">
        <w:rPr>
          <w:rStyle w:val="markedcontent"/>
          <w:rFonts w:ascii="Times New Roman" w:hAnsi="Times New Roman"/>
          <w:b/>
          <w:i/>
          <w:sz w:val="24"/>
          <w:szCs w:val="24"/>
        </w:rPr>
        <w:t xml:space="preserve"> длины над некоторым алфавитом.</w:t>
      </w:r>
    </w:p>
    <w:p w:rsidR="00A33644" w:rsidRPr="00A33644" w:rsidRDefault="00A33644" w:rsidP="00A33644">
      <w:pPr>
        <w:pStyle w:val="a3"/>
        <w:tabs>
          <w:tab w:val="left" w:pos="1275"/>
          <w:tab w:val="left" w:pos="2474"/>
        </w:tabs>
        <w:spacing w:after="0" w:line="240" w:lineRule="auto"/>
        <w:ind w:left="0"/>
        <w:jc w:val="both"/>
        <w:rPr>
          <w:rStyle w:val="markedcontent"/>
          <w:rFonts w:ascii="Times New Roman" w:hAnsi="Times New Roman"/>
          <w:sz w:val="24"/>
          <w:szCs w:val="24"/>
        </w:rPr>
      </w:pPr>
      <w:r w:rsidRPr="00A33644">
        <w:rPr>
          <w:rFonts w:ascii="Times New Roman" w:hAnsi="Times New Roman"/>
          <w:sz w:val="24"/>
          <w:szCs w:val="24"/>
        </w:rPr>
        <w:t xml:space="preserve">При выполнении ряда заданий базового уровня сложности </w:t>
      </w:r>
      <w:proofErr w:type="spellStart"/>
      <w:r w:rsidRPr="00A33644">
        <w:rPr>
          <w:rFonts w:ascii="Times New Roman" w:hAnsi="Times New Roman"/>
          <w:sz w:val="24"/>
          <w:szCs w:val="24"/>
        </w:rPr>
        <w:t>уучастников</w:t>
      </w:r>
      <w:proofErr w:type="spellEnd"/>
      <w:r w:rsidRPr="00A33644">
        <w:rPr>
          <w:rFonts w:ascii="Times New Roman" w:hAnsi="Times New Roman"/>
          <w:sz w:val="24"/>
          <w:szCs w:val="24"/>
        </w:rPr>
        <w:t xml:space="preserve"> возникают проблемы. Низкий процент выполнения заданий по теме «</w:t>
      </w:r>
      <w:r w:rsidRPr="00A33644">
        <w:rPr>
          <w:rFonts w:ascii="Times New Roman" w:eastAsia="Times New Roman" w:hAnsi="Times New Roman"/>
          <w:b/>
          <w:color w:val="000000"/>
          <w:sz w:val="24"/>
          <w:szCs w:val="24"/>
        </w:rPr>
        <w:t xml:space="preserve">Умение определять объем памяти, необходимый для хранения графической и звуковой  информации». </w:t>
      </w:r>
      <w:r w:rsidRPr="00A33644">
        <w:rPr>
          <w:rFonts w:ascii="Times New Roman" w:hAnsi="Times New Roman"/>
          <w:sz w:val="24"/>
          <w:szCs w:val="24"/>
        </w:rPr>
        <w:t>При выполнении такого рода заданий экзаменуемые, как правило, легко справляются</w:t>
      </w:r>
      <w:r w:rsidRPr="00A33644">
        <w:rPr>
          <w:rFonts w:ascii="Times New Roman" w:hAnsi="Times New Roman"/>
          <w:sz w:val="24"/>
          <w:szCs w:val="24"/>
        </w:rPr>
        <w:br/>
        <w:t xml:space="preserve">с первым подготовительным шагом – определением максимального количества </w:t>
      </w:r>
      <w:proofErr w:type="spellStart"/>
      <w:r w:rsidRPr="00A33644">
        <w:rPr>
          <w:rFonts w:ascii="Times New Roman" w:hAnsi="Times New Roman"/>
          <w:sz w:val="24"/>
          <w:szCs w:val="24"/>
        </w:rPr>
        <w:t>двоичныхразрядов</w:t>
      </w:r>
      <w:proofErr w:type="spellEnd"/>
      <w:r w:rsidRPr="00A33644">
        <w:rPr>
          <w:rFonts w:ascii="Times New Roman" w:hAnsi="Times New Roman"/>
          <w:sz w:val="24"/>
          <w:szCs w:val="24"/>
        </w:rPr>
        <w:t xml:space="preserve">, которое можно отвести для кодирования одного пикселя, хотя иногда </w:t>
      </w:r>
      <w:proofErr w:type="spellStart"/>
      <w:r w:rsidRPr="00A33644">
        <w:rPr>
          <w:rFonts w:ascii="Times New Roman" w:hAnsi="Times New Roman"/>
          <w:sz w:val="24"/>
          <w:szCs w:val="24"/>
        </w:rPr>
        <w:t>допускаютэлементарные</w:t>
      </w:r>
      <w:proofErr w:type="spellEnd"/>
      <w:r w:rsidRPr="00A33644">
        <w:rPr>
          <w:rFonts w:ascii="Times New Roman" w:hAnsi="Times New Roman"/>
          <w:sz w:val="24"/>
          <w:szCs w:val="24"/>
        </w:rPr>
        <w:t xml:space="preserve"> арифметические ошибки при умножении/делении чисел, </w:t>
      </w:r>
      <w:proofErr w:type="spellStart"/>
      <w:r w:rsidRPr="00A33644">
        <w:rPr>
          <w:rFonts w:ascii="Times New Roman" w:hAnsi="Times New Roman"/>
          <w:sz w:val="24"/>
          <w:szCs w:val="24"/>
        </w:rPr>
        <w:t>являющихсястепенями</w:t>
      </w:r>
      <w:proofErr w:type="spellEnd"/>
      <w:r w:rsidRPr="00A33644">
        <w:rPr>
          <w:rFonts w:ascii="Times New Roman" w:hAnsi="Times New Roman"/>
          <w:sz w:val="24"/>
          <w:szCs w:val="24"/>
        </w:rPr>
        <w:t xml:space="preserve"> двойки, оценивании значения простой дроби, </w:t>
      </w:r>
      <w:proofErr w:type="spellStart"/>
      <w:r w:rsidRPr="00A33644">
        <w:rPr>
          <w:rFonts w:ascii="Times New Roman" w:hAnsi="Times New Roman"/>
          <w:sz w:val="24"/>
          <w:szCs w:val="24"/>
        </w:rPr>
        <w:t>пределении</w:t>
      </w:r>
      <w:proofErr w:type="spellEnd"/>
      <w:r w:rsidRPr="00A33644">
        <w:rPr>
          <w:rFonts w:ascii="Times New Roman" w:hAnsi="Times New Roman"/>
          <w:sz w:val="24"/>
          <w:szCs w:val="24"/>
        </w:rPr>
        <w:t xml:space="preserve"> количества битов </w:t>
      </w:r>
      <w:proofErr w:type="spellStart"/>
      <w:r w:rsidRPr="00A33644">
        <w:rPr>
          <w:rFonts w:ascii="Times New Roman" w:hAnsi="Times New Roman"/>
          <w:sz w:val="24"/>
          <w:szCs w:val="24"/>
        </w:rPr>
        <w:t>вКбайте</w:t>
      </w:r>
      <w:proofErr w:type="spellEnd"/>
      <w:r w:rsidRPr="00A33644">
        <w:rPr>
          <w:rFonts w:ascii="Times New Roman" w:hAnsi="Times New Roman"/>
          <w:sz w:val="24"/>
          <w:szCs w:val="24"/>
        </w:rPr>
        <w:t xml:space="preserve"> (</w:t>
      </w:r>
      <w:proofErr w:type="spellStart"/>
      <w:r w:rsidRPr="00A33644">
        <w:rPr>
          <w:rFonts w:ascii="Times New Roman" w:hAnsi="Times New Roman"/>
          <w:sz w:val="24"/>
          <w:szCs w:val="24"/>
        </w:rPr>
        <w:t>Мбайте</w:t>
      </w:r>
      <w:proofErr w:type="spellEnd"/>
      <w:r w:rsidRPr="00A33644">
        <w:rPr>
          <w:rFonts w:ascii="Times New Roman" w:hAnsi="Times New Roman"/>
          <w:sz w:val="24"/>
          <w:szCs w:val="24"/>
        </w:rPr>
        <w:t>).</w:t>
      </w:r>
      <w:r>
        <w:rPr>
          <w:rFonts w:ascii="Times New Roman" w:hAnsi="Times New Roman"/>
          <w:sz w:val="24"/>
          <w:szCs w:val="24"/>
        </w:rPr>
        <w:t xml:space="preserve"> </w:t>
      </w:r>
      <w:r w:rsidRPr="00A33644">
        <w:rPr>
          <w:rFonts w:ascii="Times New Roman" w:hAnsi="Times New Roman"/>
          <w:sz w:val="24"/>
          <w:szCs w:val="24"/>
        </w:rPr>
        <w:t xml:space="preserve">Типичная содержательная ошибка испытуемых – </w:t>
      </w:r>
      <w:proofErr w:type="spellStart"/>
      <w:r w:rsidRPr="00A33644">
        <w:rPr>
          <w:rFonts w:ascii="Times New Roman" w:hAnsi="Times New Roman"/>
          <w:sz w:val="24"/>
          <w:szCs w:val="24"/>
        </w:rPr>
        <w:t>путание</w:t>
      </w:r>
      <w:proofErr w:type="spellEnd"/>
      <w:r w:rsidRPr="00A33644">
        <w:rPr>
          <w:rFonts w:ascii="Times New Roman" w:hAnsi="Times New Roman"/>
          <w:sz w:val="24"/>
          <w:szCs w:val="24"/>
        </w:rPr>
        <w:t xml:space="preserve"> количества </w:t>
      </w:r>
      <w:proofErr w:type="spellStart"/>
      <w:r w:rsidRPr="00A33644">
        <w:rPr>
          <w:rFonts w:ascii="Times New Roman" w:hAnsi="Times New Roman"/>
          <w:sz w:val="24"/>
          <w:szCs w:val="24"/>
        </w:rPr>
        <w:t>двоичныхразрядов</w:t>
      </w:r>
      <w:proofErr w:type="spellEnd"/>
      <w:r w:rsidRPr="00A33644">
        <w:rPr>
          <w:rFonts w:ascii="Times New Roman" w:hAnsi="Times New Roman"/>
          <w:sz w:val="24"/>
          <w:szCs w:val="24"/>
        </w:rPr>
        <w:t xml:space="preserve"> (битов), минимально </w:t>
      </w:r>
      <w:proofErr w:type="gramStart"/>
      <w:r w:rsidRPr="00A33644">
        <w:rPr>
          <w:rFonts w:ascii="Times New Roman" w:hAnsi="Times New Roman"/>
          <w:sz w:val="24"/>
          <w:szCs w:val="24"/>
        </w:rPr>
        <w:t>необходимое</w:t>
      </w:r>
      <w:proofErr w:type="gramEnd"/>
      <w:r w:rsidRPr="00A33644">
        <w:rPr>
          <w:rFonts w:ascii="Times New Roman" w:hAnsi="Times New Roman"/>
          <w:sz w:val="24"/>
          <w:szCs w:val="24"/>
        </w:rPr>
        <w:t xml:space="preserve"> для хранения целочисленных значений из</w:t>
      </w:r>
      <w:r>
        <w:rPr>
          <w:rFonts w:ascii="Times New Roman" w:hAnsi="Times New Roman"/>
          <w:sz w:val="24"/>
          <w:szCs w:val="24"/>
        </w:rPr>
        <w:t xml:space="preserve"> </w:t>
      </w:r>
      <w:r w:rsidRPr="00A33644">
        <w:rPr>
          <w:rFonts w:ascii="Times New Roman" w:hAnsi="Times New Roman"/>
          <w:sz w:val="24"/>
          <w:szCs w:val="24"/>
        </w:rPr>
        <w:t>заданного диапазона (палитры), с количеством этих значений.</w:t>
      </w:r>
      <w:r>
        <w:rPr>
          <w:rFonts w:ascii="Times New Roman" w:hAnsi="Times New Roman"/>
          <w:sz w:val="24"/>
          <w:szCs w:val="24"/>
        </w:rPr>
        <w:t xml:space="preserve"> </w:t>
      </w:r>
      <w:r w:rsidRPr="00A33644">
        <w:rPr>
          <w:rFonts w:ascii="Times New Roman" w:hAnsi="Times New Roman"/>
          <w:sz w:val="24"/>
          <w:szCs w:val="24"/>
        </w:rPr>
        <w:lastRenderedPageBreak/>
        <w:t>Причина неверного выполнения такого рода заданий – пробелы в знаниях об алфавитном подходе к измерению количества информации и кодировании сообщений словами фиксированной длины над заданным алфавитом (как двоичным, так и другой</w:t>
      </w:r>
      <w:r w:rsidRPr="00A33644">
        <w:rPr>
          <w:rFonts w:ascii="Times New Roman" w:hAnsi="Times New Roman"/>
          <w:sz w:val="24"/>
          <w:szCs w:val="24"/>
        </w:rPr>
        <w:br/>
        <w:t>мощности).</w:t>
      </w:r>
    </w:p>
    <w:p w:rsidR="00A33644" w:rsidRPr="00A33644" w:rsidRDefault="00A33644" w:rsidP="00A33644">
      <w:pPr>
        <w:pStyle w:val="a3"/>
        <w:tabs>
          <w:tab w:val="left" w:pos="1275"/>
          <w:tab w:val="left" w:pos="2474"/>
        </w:tabs>
        <w:spacing w:after="0" w:line="240" w:lineRule="auto"/>
        <w:ind w:left="0"/>
        <w:jc w:val="both"/>
        <w:rPr>
          <w:rStyle w:val="markedcontent"/>
          <w:rFonts w:ascii="Times New Roman" w:hAnsi="Times New Roman"/>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b/>
          <w:sz w:val="24"/>
          <w:szCs w:val="24"/>
        </w:rPr>
        <w:t>Рекомендуется детальная проработка этой темы</w:t>
      </w:r>
      <w:r w:rsidRPr="00A33644">
        <w:rPr>
          <w:rFonts w:ascii="Times New Roman" w:hAnsi="Times New Roman"/>
          <w:sz w:val="24"/>
          <w:szCs w:val="24"/>
        </w:rPr>
        <w:t xml:space="preserve">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w:t>
      </w:r>
      <w:proofErr w:type="spellStart"/>
      <w:proofErr w:type="gramStart"/>
      <w:r w:rsidRPr="00A33644">
        <w:rPr>
          <w:rFonts w:ascii="Times New Roman" w:hAnsi="Times New Roman"/>
          <w:sz w:val="24"/>
          <w:szCs w:val="24"/>
        </w:rPr>
        <w:t>Прирассмотрении</w:t>
      </w:r>
      <w:proofErr w:type="spellEnd"/>
      <w:r w:rsidRPr="00A33644">
        <w:rPr>
          <w:rFonts w:ascii="Times New Roman" w:hAnsi="Times New Roman"/>
          <w:sz w:val="24"/>
          <w:szCs w:val="24"/>
        </w:rPr>
        <w:t xml:space="preserve"> двоичного алфавита необходимо демонстрировать обучающимся глубокую связь темы «Алфавитный подход к измерению количества информации» с темой «Двоичная система счисления», чтобы последняя не воспринималась учащимися как имеющая отношение лишь к особенностям реализации компьютерных логических схем.</w:t>
      </w:r>
      <w:proofErr w:type="gramEnd"/>
      <w:r w:rsidRPr="00A33644">
        <w:rPr>
          <w:rFonts w:ascii="Times New Roman" w:hAnsi="Times New Roman"/>
          <w:sz w:val="24"/>
          <w:szCs w:val="24"/>
        </w:rPr>
        <w:t xml:space="preserve"> Также необходимо подробно рассмотреть важную с точки зрения </w:t>
      </w:r>
      <w:proofErr w:type="spellStart"/>
      <w:r w:rsidRPr="00A33644">
        <w:rPr>
          <w:rFonts w:ascii="Times New Roman" w:hAnsi="Times New Roman"/>
          <w:sz w:val="24"/>
          <w:szCs w:val="24"/>
        </w:rPr>
        <w:t>измеренияколичества</w:t>
      </w:r>
      <w:proofErr w:type="spellEnd"/>
      <w:r w:rsidRPr="00A33644">
        <w:rPr>
          <w:rFonts w:ascii="Times New Roman" w:hAnsi="Times New Roman"/>
          <w:sz w:val="24"/>
          <w:szCs w:val="24"/>
        </w:rPr>
        <w:t xml:space="preserve"> информации тему кодирования информации сообщениями фиксированной длины над заданным алфавитом. </w:t>
      </w:r>
      <w:proofErr w:type="gramStart"/>
      <w:r w:rsidRPr="00A33644">
        <w:rPr>
          <w:rFonts w:ascii="Times New Roman" w:hAnsi="Times New Roman"/>
          <w:sz w:val="24"/>
          <w:szCs w:val="24"/>
        </w:rPr>
        <w:t>При этом следует добиться полного понимания обучающимися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w:t>
      </w:r>
      <w:proofErr w:type="gramEnd"/>
      <w:r w:rsidRPr="00A33644">
        <w:rPr>
          <w:rFonts w:ascii="Times New Roman" w:hAnsi="Times New Roman"/>
          <w:sz w:val="24"/>
          <w:szCs w:val="24"/>
        </w:rPr>
        <w:t xml:space="preserve"> </w:t>
      </w:r>
      <w:proofErr w:type="spellStart"/>
      <w:r w:rsidRPr="00A33644">
        <w:rPr>
          <w:rFonts w:ascii="Times New Roman" w:hAnsi="Times New Roman"/>
          <w:sz w:val="24"/>
          <w:szCs w:val="24"/>
        </w:rPr>
        <w:t>Такженеобходимо</w:t>
      </w:r>
      <w:proofErr w:type="spellEnd"/>
      <w:r w:rsidRPr="00A33644">
        <w:rPr>
          <w:rFonts w:ascii="Times New Roman" w:hAnsi="Times New Roman"/>
          <w:sz w:val="24"/>
          <w:szCs w:val="24"/>
        </w:rPr>
        <w:t xml:space="preserve"> обращать внимание обучающихся на связь этой темы с использованием позиционных систем счисления с основанием, равным мощности алфавита. В качестве ресурсов, которые полезно использовать при подготовке к ЕГЭ по информатике, </w:t>
      </w:r>
      <w:proofErr w:type="spellStart"/>
      <w:r w:rsidRPr="00A33644">
        <w:rPr>
          <w:rFonts w:ascii="Times New Roman" w:hAnsi="Times New Roman"/>
          <w:sz w:val="24"/>
          <w:szCs w:val="24"/>
        </w:rPr>
        <w:t>рекомендуемоткрытый</w:t>
      </w:r>
      <w:proofErr w:type="spellEnd"/>
      <w:r w:rsidRPr="00A33644">
        <w:rPr>
          <w:rFonts w:ascii="Times New Roman" w:hAnsi="Times New Roman"/>
          <w:sz w:val="24"/>
          <w:szCs w:val="24"/>
        </w:rPr>
        <w:t xml:space="preserve"> банк заданий ЕГЭ; навигатор самостоятельной подготовки к ЕГЭ (</w:t>
      </w:r>
      <w:proofErr w:type="spellStart"/>
      <w:r w:rsidRPr="00A33644">
        <w:rPr>
          <w:rFonts w:ascii="Times New Roman" w:hAnsi="Times New Roman"/>
          <w:sz w:val="24"/>
          <w:szCs w:val="24"/>
        </w:rPr>
        <w:t>fipi.ru</w:t>
      </w:r>
      <w:proofErr w:type="spellEnd"/>
      <w:r w:rsidRPr="00A33644">
        <w:rPr>
          <w:rFonts w:ascii="Times New Roman" w:hAnsi="Times New Roman"/>
          <w:sz w:val="24"/>
          <w:szCs w:val="24"/>
        </w:rPr>
        <w:t>), ресурс К.Ю.Полякова(</w:t>
      </w:r>
      <w:hyperlink r:id="rId9" w:history="1">
        <w:r w:rsidRPr="00A33644">
          <w:rPr>
            <w:rStyle w:val="afa"/>
            <w:rFonts w:ascii="Times New Roman" w:hAnsi="Times New Roman"/>
            <w:sz w:val="24"/>
            <w:szCs w:val="24"/>
          </w:rPr>
          <w:t>https://kpolyakov.spb.ru/</w:t>
        </w:r>
      </w:hyperlink>
      <w:r w:rsidRPr="00A33644">
        <w:rPr>
          <w:rStyle w:val="afa"/>
          <w:rFonts w:ascii="Times New Roman" w:hAnsi="Times New Roman"/>
          <w:sz w:val="24"/>
          <w:szCs w:val="24"/>
        </w:rPr>
        <w:t>).</w:t>
      </w:r>
    </w:p>
    <w:p w:rsidR="00A33644" w:rsidRPr="00A33644" w:rsidRDefault="00A33644" w:rsidP="00A33644">
      <w:pPr>
        <w:pStyle w:val="a3"/>
        <w:tabs>
          <w:tab w:val="left" w:pos="1275"/>
          <w:tab w:val="left" w:pos="2474"/>
        </w:tabs>
        <w:spacing w:after="0" w:line="240" w:lineRule="auto"/>
        <w:ind w:left="0"/>
        <w:jc w:val="both"/>
        <w:rPr>
          <w:rStyle w:val="markedcontent"/>
          <w:rFonts w:ascii="Times New Roman" w:hAnsi="Times New Roman"/>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color w:val="000000"/>
          <w:sz w:val="24"/>
          <w:szCs w:val="24"/>
        </w:rPr>
      </w:pPr>
      <w:r w:rsidRPr="00A33644">
        <w:rPr>
          <w:rFonts w:ascii="Times New Roman" w:eastAsia="Times New Roman" w:hAnsi="Times New Roman"/>
          <w:b/>
          <w:color w:val="000000"/>
          <w:sz w:val="24"/>
          <w:szCs w:val="24"/>
          <w:u w:val="single"/>
        </w:rPr>
        <w:t xml:space="preserve">Адресные рекомендации по теме «Логика и алгоритмы» </w:t>
      </w:r>
      <w:r w:rsidRPr="00A33644">
        <w:rPr>
          <w:rFonts w:ascii="Times New Roman" w:eastAsia="Times New Roman" w:hAnsi="Times New Roman"/>
          <w:b/>
          <w:color w:val="000000"/>
          <w:sz w:val="24"/>
          <w:szCs w:val="24"/>
        </w:rPr>
        <w:t xml:space="preserve">для </w:t>
      </w:r>
      <w:proofErr w:type="spellStart"/>
      <w:r w:rsidRPr="00A33644">
        <w:rPr>
          <w:rFonts w:ascii="Times New Roman" w:eastAsia="Times New Roman" w:hAnsi="Times New Roman"/>
          <w:b/>
          <w:color w:val="000000"/>
          <w:sz w:val="24"/>
          <w:szCs w:val="24"/>
        </w:rPr>
        <w:t>школ</w:t>
      </w:r>
      <w:proofErr w:type="gramStart"/>
      <w:r w:rsidRPr="00A33644">
        <w:rPr>
          <w:rFonts w:ascii="Times New Roman" w:eastAsia="Times New Roman" w:hAnsi="Times New Roman"/>
          <w:b/>
          <w:color w:val="000000"/>
          <w:sz w:val="24"/>
          <w:szCs w:val="24"/>
        </w:rPr>
        <w:t>:Г</w:t>
      </w:r>
      <w:proofErr w:type="gramEnd"/>
      <w:r w:rsidRPr="00A33644">
        <w:rPr>
          <w:rFonts w:ascii="Times New Roman" w:eastAsia="Times New Roman" w:hAnsi="Times New Roman"/>
          <w:b/>
          <w:color w:val="000000"/>
          <w:sz w:val="24"/>
          <w:szCs w:val="24"/>
        </w:rPr>
        <w:t>БОУ</w:t>
      </w:r>
      <w:proofErr w:type="spellEnd"/>
      <w:r w:rsidRPr="00A33644">
        <w:rPr>
          <w:rFonts w:ascii="Times New Roman" w:eastAsia="Times New Roman" w:hAnsi="Times New Roman"/>
          <w:b/>
          <w:color w:val="000000"/>
          <w:sz w:val="24"/>
          <w:szCs w:val="24"/>
        </w:rPr>
        <w:t xml:space="preserve"> СОШ № 3 п.г.т. </w:t>
      </w:r>
      <w:proofErr w:type="spellStart"/>
      <w:r w:rsidRPr="00A33644">
        <w:rPr>
          <w:rFonts w:ascii="Times New Roman" w:eastAsia="Times New Roman" w:hAnsi="Times New Roman"/>
          <w:b/>
          <w:color w:val="000000"/>
          <w:sz w:val="24"/>
          <w:szCs w:val="24"/>
        </w:rPr>
        <w:t>Смышляевка</w:t>
      </w:r>
      <w:proofErr w:type="spellEnd"/>
      <w:r w:rsidRPr="00A33644">
        <w:rPr>
          <w:rFonts w:ascii="Times New Roman" w:eastAsia="Times New Roman" w:hAnsi="Times New Roman"/>
          <w:b/>
          <w:color w:val="000000"/>
          <w:sz w:val="24"/>
          <w:szCs w:val="24"/>
        </w:rPr>
        <w:t xml:space="preserve">, ГБОУ СОШ с. </w:t>
      </w:r>
      <w:proofErr w:type="spellStart"/>
      <w:r w:rsidRPr="00A33644">
        <w:rPr>
          <w:rFonts w:ascii="Times New Roman" w:eastAsia="Times New Roman" w:hAnsi="Times New Roman"/>
          <w:b/>
          <w:color w:val="000000"/>
          <w:sz w:val="24"/>
          <w:szCs w:val="24"/>
        </w:rPr>
        <w:t>Курумоч</w:t>
      </w:r>
      <w:proofErr w:type="spellEnd"/>
      <w:r w:rsidRPr="00A33644">
        <w:rPr>
          <w:rFonts w:ascii="Times New Roman" w:eastAsia="Times New Roman" w:hAnsi="Times New Roman"/>
          <w:b/>
          <w:color w:val="000000"/>
          <w:sz w:val="24"/>
          <w:szCs w:val="24"/>
        </w:rPr>
        <w:t>, ГБОУ гимназия № 1, ГБОУ СОШ № 3, ГБОУ СОШ № 5 "ОЦ", ГБОУ СОШ № 8 "ОЦ" по подготовке к выполнению заданий.</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sz w:val="24"/>
          <w:szCs w:val="24"/>
        </w:rPr>
        <w:t xml:space="preserve">При подготовке обучающихся к ЕГЭ следует обратить особое внимание на усвоение теоретических основ информатики, в том числе раздела «Основы логики», с учетом тесных </w:t>
      </w:r>
      <w:proofErr w:type="spellStart"/>
      <w:r w:rsidRPr="00A33644">
        <w:rPr>
          <w:rFonts w:ascii="Times New Roman" w:hAnsi="Times New Roman"/>
          <w:sz w:val="24"/>
          <w:szCs w:val="24"/>
        </w:rPr>
        <w:t>межпредметных</w:t>
      </w:r>
      <w:proofErr w:type="spellEnd"/>
      <w:r w:rsidRPr="00A33644">
        <w:rPr>
          <w:rFonts w:ascii="Times New Roman" w:hAnsi="Times New Roman"/>
          <w:sz w:val="24"/>
          <w:szCs w:val="24"/>
        </w:rPr>
        <w:t xml:space="preserve"> связей информатики с</w:t>
      </w:r>
      <w:r w:rsidRPr="00A33644">
        <w:rPr>
          <w:rFonts w:ascii="Times New Roman" w:hAnsi="Times New Roman"/>
          <w:sz w:val="24"/>
          <w:szCs w:val="24"/>
        </w:rPr>
        <w:br/>
        <w:t xml:space="preserve">математикой, а также на развитие </w:t>
      </w:r>
      <w:proofErr w:type="spellStart"/>
      <w:r w:rsidRPr="00A33644">
        <w:rPr>
          <w:rFonts w:ascii="Times New Roman" w:hAnsi="Times New Roman"/>
          <w:sz w:val="24"/>
          <w:szCs w:val="24"/>
        </w:rPr>
        <w:t>метапредметной</w:t>
      </w:r>
      <w:proofErr w:type="spellEnd"/>
      <w:r w:rsidRPr="00A33644">
        <w:rPr>
          <w:rFonts w:ascii="Times New Roman" w:hAnsi="Times New Roman"/>
          <w:sz w:val="24"/>
          <w:szCs w:val="24"/>
        </w:rPr>
        <w:t xml:space="preserve"> способности к логическому мышлению.</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sz w:val="24"/>
          <w:szCs w:val="24"/>
        </w:rPr>
        <w:t xml:space="preserve">При выполнении заданий с развернутым ответом значительная часть ошибок экзаменуемых обусловлена недостаточным развитием у них таких </w:t>
      </w:r>
      <w:proofErr w:type="spellStart"/>
      <w:r w:rsidRPr="00A33644">
        <w:rPr>
          <w:rFonts w:ascii="Times New Roman" w:hAnsi="Times New Roman"/>
          <w:sz w:val="24"/>
          <w:szCs w:val="24"/>
        </w:rPr>
        <w:t>метапредметных</w:t>
      </w:r>
      <w:proofErr w:type="spellEnd"/>
      <w:r w:rsidRPr="00A33644">
        <w:rPr>
          <w:rFonts w:ascii="Times New Roman" w:hAnsi="Times New Roman"/>
          <w:sz w:val="24"/>
          <w:szCs w:val="24"/>
        </w:rPr>
        <w:t xml:space="preserve"> навыков, как анализ условия задания, способность к самопроверке. Очевидно, что улучшение таких навыков будет способствовать существенно более высоким результатам ЕГЭ, в том числе и по информатике. </w:t>
      </w:r>
      <w:proofErr w:type="gramStart"/>
      <w:r w:rsidRPr="00A33644">
        <w:rPr>
          <w:rFonts w:ascii="Times New Roman" w:hAnsi="Times New Roman"/>
          <w:sz w:val="24"/>
          <w:szCs w:val="24"/>
        </w:rPr>
        <w:t>В качестве «подводящих упражнений», а также при повторении темы «Обработка информации в электронных таблица» рекомендуется использовать задания ОГЭ по той же теме.</w:t>
      </w:r>
      <w:proofErr w:type="gramEnd"/>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b/>
          <w:sz w:val="24"/>
          <w:szCs w:val="24"/>
        </w:rPr>
        <w:t>Рекомендуется максимальное внимание уделять решению задач</w:t>
      </w:r>
      <w:r w:rsidRPr="00A33644">
        <w:rPr>
          <w:rFonts w:ascii="Times New Roman" w:hAnsi="Times New Roman"/>
          <w:sz w:val="24"/>
          <w:szCs w:val="24"/>
        </w:rPr>
        <w:t xml:space="preserve">, в том числе </w:t>
      </w:r>
      <w:proofErr w:type="gramStart"/>
      <w:r w:rsidRPr="00A33644">
        <w:rPr>
          <w:rFonts w:ascii="Times New Roman" w:hAnsi="Times New Roman"/>
          <w:sz w:val="24"/>
          <w:szCs w:val="24"/>
        </w:rPr>
        <w:t>–р</w:t>
      </w:r>
      <w:proofErr w:type="gramEnd"/>
      <w:r w:rsidRPr="00A33644">
        <w:rPr>
          <w:rFonts w:ascii="Times New Roman" w:hAnsi="Times New Roman"/>
          <w:sz w:val="24"/>
          <w:szCs w:val="24"/>
        </w:rPr>
        <w:t xml:space="preserve">ешению практических задач на построение алгоритмов с помощью компьютера. Большую помощь при этом могут оказать практикумы, включающие наборы задач по разным темам и допускающие выполнение </w:t>
      </w:r>
      <w:proofErr w:type="gramStart"/>
      <w:r w:rsidRPr="00A33644">
        <w:rPr>
          <w:rFonts w:ascii="Times New Roman" w:hAnsi="Times New Roman"/>
          <w:sz w:val="24"/>
          <w:szCs w:val="24"/>
        </w:rPr>
        <w:t>обучающимися</w:t>
      </w:r>
      <w:proofErr w:type="gramEnd"/>
      <w:r w:rsidRPr="00A33644">
        <w:rPr>
          <w:rFonts w:ascii="Times New Roman" w:hAnsi="Times New Roman"/>
          <w:sz w:val="24"/>
          <w:szCs w:val="24"/>
        </w:rPr>
        <w:t xml:space="preserve"> самопроверки. При обучении важно обращать внимание учащихся не только на простые факты и формулы, но и на</w:t>
      </w:r>
      <w:r w:rsidRPr="00A33644">
        <w:rPr>
          <w:rFonts w:ascii="Times New Roman" w:hAnsi="Times New Roman"/>
          <w:sz w:val="24"/>
          <w:szCs w:val="24"/>
        </w:rPr>
        <w:br/>
        <w:t>более глубокие связи между объектами и понятиями.</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sz w:val="24"/>
          <w:szCs w:val="24"/>
        </w:rPr>
        <w:t>В качестве ресурсов, которые полезно использовать при подготовке к ЕГЭ по информатике, рекомендуем открытый банк заданий ЕГЭ; навигатор самостоятельной подготовки к ЕГЭ (</w:t>
      </w:r>
      <w:proofErr w:type="spellStart"/>
      <w:r w:rsidRPr="00A33644">
        <w:rPr>
          <w:rFonts w:ascii="Times New Roman" w:hAnsi="Times New Roman"/>
          <w:sz w:val="24"/>
          <w:szCs w:val="24"/>
        </w:rPr>
        <w:t>fipi.ru</w:t>
      </w:r>
      <w:proofErr w:type="spellEnd"/>
      <w:r w:rsidRPr="00A33644">
        <w:rPr>
          <w:rFonts w:ascii="Times New Roman" w:hAnsi="Times New Roman"/>
          <w:sz w:val="24"/>
          <w:szCs w:val="24"/>
        </w:rPr>
        <w:t>), ресурс К.Ю.Полякова (</w:t>
      </w:r>
      <w:hyperlink r:id="rId10" w:history="1">
        <w:r w:rsidRPr="00A33644">
          <w:rPr>
            <w:rStyle w:val="afa"/>
            <w:rFonts w:ascii="Times New Roman" w:hAnsi="Times New Roman"/>
            <w:sz w:val="24"/>
            <w:szCs w:val="24"/>
          </w:rPr>
          <w:t>https://kpolyakov.spb.ru/</w:t>
        </w:r>
      </w:hyperlink>
      <w:r w:rsidRPr="00A33644">
        <w:rPr>
          <w:rStyle w:val="afa"/>
          <w:rFonts w:ascii="Times New Roman" w:hAnsi="Times New Roman"/>
          <w:sz w:val="24"/>
          <w:szCs w:val="24"/>
        </w:rPr>
        <w:t xml:space="preserve">). </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color w:val="000000"/>
          <w:sz w:val="24"/>
          <w:szCs w:val="24"/>
        </w:rPr>
      </w:pPr>
      <w:r w:rsidRPr="00A33644">
        <w:rPr>
          <w:rFonts w:ascii="Times New Roman" w:eastAsia="Times New Roman" w:hAnsi="Times New Roman"/>
          <w:b/>
          <w:color w:val="000000"/>
          <w:sz w:val="24"/>
          <w:szCs w:val="24"/>
          <w:u w:val="single"/>
        </w:rPr>
        <w:t>Адресные рекомендации по теме: «Программирование</w:t>
      </w:r>
      <w:proofErr w:type="gramStart"/>
      <w:r w:rsidRPr="00A33644">
        <w:rPr>
          <w:rFonts w:ascii="Times New Roman" w:eastAsia="Times New Roman" w:hAnsi="Times New Roman"/>
          <w:b/>
          <w:color w:val="000000"/>
          <w:sz w:val="24"/>
          <w:szCs w:val="24"/>
          <w:u w:val="single"/>
        </w:rPr>
        <w:t>»</w:t>
      </w:r>
      <w:r w:rsidRPr="00A33644">
        <w:rPr>
          <w:rFonts w:ascii="Times New Roman" w:eastAsia="Times New Roman" w:hAnsi="Times New Roman"/>
          <w:b/>
          <w:color w:val="000000"/>
          <w:sz w:val="24"/>
          <w:szCs w:val="24"/>
        </w:rPr>
        <w:t>д</w:t>
      </w:r>
      <w:proofErr w:type="gramEnd"/>
      <w:r w:rsidRPr="00A33644">
        <w:rPr>
          <w:rFonts w:ascii="Times New Roman" w:eastAsia="Times New Roman" w:hAnsi="Times New Roman"/>
          <w:b/>
          <w:color w:val="000000"/>
          <w:sz w:val="24"/>
          <w:szCs w:val="24"/>
        </w:rPr>
        <w:t xml:space="preserve">ля школ: </w:t>
      </w:r>
      <w:proofErr w:type="gramStart"/>
      <w:r w:rsidRPr="00A33644">
        <w:rPr>
          <w:rFonts w:ascii="Times New Roman" w:eastAsia="Times New Roman" w:hAnsi="Times New Roman"/>
          <w:b/>
          <w:color w:val="000000"/>
          <w:sz w:val="24"/>
          <w:szCs w:val="24"/>
        </w:rPr>
        <w:t xml:space="preserve">ГБОУ СОШ "ОЦ" "Южный город" п. Придорожный, ГБОУ СОШ "ОЦ" п.г.т. </w:t>
      </w:r>
      <w:proofErr w:type="spellStart"/>
      <w:r w:rsidRPr="00A33644">
        <w:rPr>
          <w:rFonts w:ascii="Times New Roman" w:eastAsia="Times New Roman" w:hAnsi="Times New Roman"/>
          <w:b/>
          <w:color w:val="000000"/>
          <w:sz w:val="24"/>
          <w:szCs w:val="24"/>
        </w:rPr>
        <w:t>Рощинский</w:t>
      </w:r>
      <w:proofErr w:type="spellEnd"/>
      <w:r w:rsidRPr="00A33644">
        <w:rPr>
          <w:rFonts w:ascii="Times New Roman" w:eastAsia="Times New Roman" w:hAnsi="Times New Roman"/>
          <w:b/>
          <w:color w:val="000000"/>
          <w:sz w:val="24"/>
          <w:szCs w:val="24"/>
        </w:rPr>
        <w:t xml:space="preserve">, ГБОУ СОШ № 3 п.г.т. </w:t>
      </w:r>
      <w:proofErr w:type="spellStart"/>
      <w:r w:rsidRPr="00A33644">
        <w:rPr>
          <w:rFonts w:ascii="Times New Roman" w:eastAsia="Times New Roman" w:hAnsi="Times New Roman"/>
          <w:b/>
          <w:color w:val="000000"/>
          <w:sz w:val="24"/>
          <w:szCs w:val="24"/>
        </w:rPr>
        <w:t>Смышляевка</w:t>
      </w:r>
      <w:proofErr w:type="spellEnd"/>
      <w:r w:rsidRPr="00A33644">
        <w:rPr>
          <w:rFonts w:ascii="Times New Roman" w:eastAsia="Times New Roman" w:hAnsi="Times New Roman"/>
          <w:b/>
          <w:color w:val="000000"/>
          <w:sz w:val="24"/>
          <w:szCs w:val="24"/>
        </w:rPr>
        <w:t xml:space="preserve">, ГБОУ СОШ №1 "ОЦ" п.г.т. </w:t>
      </w:r>
      <w:proofErr w:type="spellStart"/>
      <w:r w:rsidRPr="00A33644">
        <w:rPr>
          <w:rFonts w:ascii="Times New Roman" w:eastAsia="Times New Roman" w:hAnsi="Times New Roman"/>
          <w:b/>
          <w:color w:val="000000"/>
          <w:sz w:val="24"/>
          <w:szCs w:val="24"/>
        </w:rPr>
        <w:t>Смышляевка</w:t>
      </w:r>
      <w:proofErr w:type="spellEnd"/>
      <w:r w:rsidRPr="00A33644">
        <w:rPr>
          <w:rFonts w:ascii="Times New Roman" w:eastAsia="Times New Roman" w:hAnsi="Times New Roman"/>
          <w:b/>
          <w:color w:val="000000"/>
          <w:sz w:val="24"/>
          <w:szCs w:val="24"/>
        </w:rPr>
        <w:t xml:space="preserve">, ГБОУ СОШ п. Просвет, ГБОУ СОШ п. </w:t>
      </w:r>
      <w:proofErr w:type="spellStart"/>
      <w:r w:rsidRPr="00A33644">
        <w:rPr>
          <w:rFonts w:ascii="Times New Roman" w:eastAsia="Times New Roman" w:hAnsi="Times New Roman"/>
          <w:b/>
          <w:color w:val="000000"/>
          <w:sz w:val="24"/>
          <w:szCs w:val="24"/>
        </w:rPr>
        <w:t>Черновский</w:t>
      </w:r>
      <w:proofErr w:type="spellEnd"/>
      <w:r w:rsidRPr="00A33644">
        <w:rPr>
          <w:rFonts w:ascii="Times New Roman" w:eastAsia="Times New Roman" w:hAnsi="Times New Roman"/>
          <w:b/>
          <w:color w:val="000000"/>
          <w:sz w:val="24"/>
          <w:szCs w:val="24"/>
        </w:rPr>
        <w:t xml:space="preserve">, ГБОУ СОШ с. </w:t>
      </w:r>
      <w:proofErr w:type="spellStart"/>
      <w:r w:rsidRPr="00A33644">
        <w:rPr>
          <w:rFonts w:ascii="Times New Roman" w:eastAsia="Times New Roman" w:hAnsi="Times New Roman"/>
          <w:b/>
          <w:color w:val="000000"/>
          <w:sz w:val="24"/>
          <w:szCs w:val="24"/>
        </w:rPr>
        <w:t>Воскресенка</w:t>
      </w:r>
      <w:proofErr w:type="spellEnd"/>
      <w:r w:rsidRPr="00A33644">
        <w:rPr>
          <w:rFonts w:ascii="Times New Roman" w:eastAsia="Times New Roman" w:hAnsi="Times New Roman"/>
          <w:b/>
          <w:color w:val="000000"/>
          <w:sz w:val="24"/>
          <w:szCs w:val="24"/>
        </w:rPr>
        <w:t xml:space="preserve">, ГБОУ СОШ с. </w:t>
      </w:r>
      <w:proofErr w:type="spellStart"/>
      <w:r w:rsidRPr="00A33644">
        <w:rPr>
          <w:rFonts w:ascii="Times New Roman" w:eastAsia="Times New Roman" w:hAnsi="Times New Roman"/>
          <w:b/>
          <w:color w:val="000000"/>
          <w:sz w:val="24"/>
          <w:szCs w:val="24"/>
        </w:rPr>
        <w:t>Курумоч</w:t>
      </w:r>
      <w:proofErr w:type="spellEnd"/>
      <w:r w:rsidRPr="00A33644">
        <w:rPr>
          <w:rFonts w:ascii="Times New Roman" w:eastAsia="Times New Roman" w:hAnsi="Times New Roman"/>
          <w:b/>
          <w:color w:val="000000"/>
          <w:sz w:val="24"/>
          <w:szCs w:val="24"/>
        </w:rPr>
        <w:t>, ГБОУ гимназия № 1, ГБОУ СОШ № 3, ГБОУ СОШ № 5 "ОЦ", ГБОУ СОШ № 7 "ОЦ", ГБОУ</w:t>
      </w:r>
      <w:proofErr w:type="gramEnd"/>
      <w:r w:rsidRPr="00A33644">
        <w:rPr>
          <w:rFonts w:ascii="Times New Roman" w:eastAsia="Times New Roman" w:hAnsi="Times New Roman"/>
          <w:b/>
          <w:color w:val="000000"/>
          <w:sz w:val="24"/>
          <w:szCs w:val="24"/>
        </w:rPr>
        <w:t xml:space="preserve"> СОШ № 8 "ОЦ" по подготовке к выполнению заданий.</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sz w:val="24"/>
          <w:szCs w:val="24"/>
        </w:rPr>
        <w:lastRenderedPageBreak/>
        <w:t xml:space="preserve">При подготовке обучающихся к </w:t>
      </w:r>
      <w:proofErr w:type="gramStart"/>
      <w:r w:rsidRPr="00A33644">
        <w:rPr>
          <w:rFonts w:ascii="Times New Roman" w:hAnsi="Times New Roman"/>
          <w:sz w:val="24"/>
          <w:szCs w:val="24"/>
        </w:rPr>
        <w:t>ЕГЭ</w:t>
      </w:r>
      <w:proofErr w:type="gramEnd"/>
      <w:r w:rsidRPr="00A33644">
        <w:rPr>
          <w:rFonts w:ascii="Times New Roman" w:hAnsi="Times New Roman"/>
          <w:sz w:val="24"/>
          <w:szCs w:val="24"/>
        </w:rPr>
        <w:t xml:space="preserve"> следует обратить особое внимание </w:t>
      </w:r>
      <w:proofErr w:type="spellStart"/>
      <w:r w:rsidRPr="00A33644">
        <w:rPr>
          <w:rFonts w:ascii="Times New Roman" w:hAnsi="Times New Roman"/>
          <w:sz w:val="24"/>
          <w:szCs w:val="24"/>
        </w:rPr>
        <w:t>натемы</w:t>
      </w:r>
      <w:proofErr w:type="spellEnd"/>
      <w:r w:rsidRPr="00A33644">
        <w:rPr>
          <w:rFonts w:ascii="Times New Roman" w:hAnsi="Times New Roman"/>
          <w:sz w:val="24"/>
          <w:szCs w:val="24"/>
        </w:rPr>
        <w:t xml:space="preserve"> в </w:t>
      </w:r>
      <w:proofErr w:type="gramStart"/>
      <w:r w:rsidRPr="00A33644">
        <w:rPr>
          <w:rFonts w:ascii="Times New Roman" w:hAnsi="Times New Roman"/>
          <w:sz w:val="24"/>
          <w:szCs w:val="24"/>
        </w:rPr>
        <w:t>которых</w:t>
      </w:r>
      <w:proofErr w:type="gramEnd"/>
      <w:r w:rsidRPr="00A33644">
        <w:rPr>
          <w:rFonts w:ascii="Times New Roman" w:hAnsi="Times New Roman"/>
          <w:sz w:val="24"/>
          <w:szCs w:val="24"/>
        </w:rPr>
        <w:t xml:space="preserve"> допускается больше всего ошибок:</w:t>
      </w:r>
    </w:p>
    <w:p w:rsidR="00A33644" w:rsidRPr="00A33644" w:rsidRDefault="00A33644" w:rsidP="00A33644">
      <w:pPr>
        <w:pStyle w:val="a3"/>
        <w:numPr>
          <w:ilvl w:val="0"/>
          <w:numId w:val="13"/>
        </w:numPr>
        <w:spacing w:after="0" w:line="240" w:lineRule="auto"/>
        <w:ind w:left="0" w:hanging="357"/>
        <w:jc w:val="both"/>
        <w:rPr>
          <w:rFonts w:ascii="Times New Roman" w:eastAsia="Times New Roman" w:hAnsi="Times New Roman"/>
          <w:color w:val="222222"/>
          <w:sz w:val="24"/>
          <w:szCs w:val="24"/>
        </w:rPr>
      </w:pPr>
      <w:r w:rsidRPr="00A33644">
        <w:rPr>
          <w:rFonts w:ascii="Times New Roman" w:eastAsia="Times New Roman" w:hAnsi="Times New Roman"/>
          <w:color w:val="222222"/>
          <w:sz w:val="24"/>
          <w:szCs w:val="24"/>
        </w:rPr>
        <w:t>умение создавать собственные программы (10-20 строк) для обработки символьной информации (задание 24)</w:t>
      </w:r>
    </w:p>
    <w:p w:rsidR="00A33644" w:rsidRPr="00A33644" w:rsidRDefault="00A33644" w:rsidP="00A33644">
      <w:pPr>
        <w:pStyle w:val="a3"/>
        <w:numPr>
          <w:ilvl w:val="0"/>
          <w:numId w:val="13"/>
        </w:numPr>
        <w:spacing w:after="0" w:line="240" w:lineRule="auto"/>
        <w:ind w:left="0" w:hanging="357"/>
        <w:jc w:val="both"/>
        <w:rPr>
          <w:rFonts w:ascii="Times New Roman" w:eastAsia="Times New Roman" w:hAnsi="Times New Roman"/>
          <w:color w:val="222222"/>
          <w:sz w:val="24"/>
          <w:szCs w:val="24"/>
        </w:rPr>
      </w:pPr>
      <w:r w:rsidRPr="00A33644">
        <w:rPr>
          <w:rFonts w:ascii="Times New Roman" w:eastAsia="Times New Roman" w:hAnsi="Times New Roman"/>
          <w:color w:val="222222"/>
          <w:sz w:val="24"/>
          <w:szCs w:val="24"/>
        </w:rPr>
        <w:t>умение создавать собственные программы  (10–20 строк) для обработки целочисленной информации (задание 25)</w:t>
      </w:r>
    </w:p>
    <w:p w:rsidR="00A33644" w:rsidRPr="00A33644" w:rsidRDefault="00A33644" w:rsidP="00A33644">
      <w:pPr>
        <w:pStyle w:val="a3"/>
        <w:numPr>
          <w:ilvl w:val="0"/>
          <w:numId w:val="13"/>
        </w:numPr>
        <w:spacing w:after="0" w:line="240" w:lineRule="auto"/>
        <w:ind w:left="0" w:hanging="357"/>
        <w:jc w:val="both"/>
        <w:rPr>
          <w:rFonts w:ascii="Times New Roman" w:eastAsia="Times New Roman" w:hAnsi="Times New Roman"/>
          <w:color w:val="222222"/>
          <w:sz w:val="24"/>
          <w:szCs w:val="24"/>
        </w:rPr>
      </w:pPr>
      <w:r w:rsidRPr="00A33644">
        <w:rPr>
          <w:rFonts w:ascii="Times New Roman" w:eastAsia="Times New Roman" w:hAnsi="Times New Roman"/>
          <w:color w:val="222222"/>
          <w:sz w:val="24"/>
          <w:szCs w:val="24"/>
        </w:rPr>
        <w:t>умение создавать собственные программы (20-40 строк) для анализа числовых последовательностей (задание 27)</w:t>
      </w:r>
    </w:p>
    <w:p w:rsidR="00A33644" w:rsidRPr="00A33644" w:rsidRDefault="00A33644" w:rsidP="00A33644">
      <w:pPr>
        <w:jc w:val="both"/>
        <w:rPr>
          <w:iCs/>
        </w:rPr>
      </w:pPr>
      <w:r w:rsidRPr="00A33644">
        <w:rPr>
          <w:iCs/>
        </w:rPr>
        <w:t xml:space="preserve">Задания </w:t>
      </w:r>
      <w:r w:rsidRPr="00A33644">
        <w:rPr>
          <w:b/>
          <w:iCs/>
        </w:rPr>
        <w:t>высокого</w:t>
      </w:r>
      <w:r w:rsidRPr="00A33644">
        <w:rPr>
          <w:iCs/>
        </w:rPr>
        <w:t xml:space="preserve"> уровня 24-27 традиционно являются наиболее сложными для выпускников. Наибольший проценты выполнения приходится на задание 25 (написание программы для обработки целочисленной информации), наименьший процент выполнения и соответственно наибольшие трудности вызвало задание 27 (создание собственных программ для анализа числовых последовательностей). Это связано с применением методов программирования на изучаемых в образовательных организациях языках на достаточно серьезном уровне. Обучающиеся должны самостоятельно написать программы от 10 до 40 строк по заданным условиям, используя различные алгоритмические конструкции, приемы программирования (цепочки, деревья, графы, матрицы), определить необходимые типы данных. </w:t>
      </w:r>
    </w:p>
    <w:p w:rsidR="00A33644" w:rsidRPr="00A33644" w:rsidRDefault="00A33644" w:rsidP="00A33644">
      <w:pPr>
        <w:jc w:val="both"/>
        <w:rPr>
          <w:iCs/>
        </w:rPr>
      </w:pPr>
      <w:r w:rsidRPr="00A33644">
        <w:rPr>
          <w:b/>
          <w:iCs/>
        </w:rPr>
        <w:t>Задание 24</w:t>
      </w:r>
      <w:r w:rsidRPr="00A33644">
        <w:rPr>
          <w:iCs/>
        </w:rPr>
        <w:t xml:space="preserve"> (высокий уровень). Умение создавать собственные программы (10–20</w:t>
      </w:r>
      <w:r w:rsidRPr="00A33644">
        <w:rPr>
          <w:iCs/>
        </w:rPr>
        <w:br/>
        <w:t xml:space="preserve">строк) для обработки символьной информации. Для выполнения данного файла предоставлен текстовый файл размером больше 1 </w:t>
      </w:r>
      <w:proofErr w:type="spellStart"/>
      <w:r w:rsidRPr="00A33644">
        <w:rPr>
          <w:iCs/>
        </w:rPr>
        <w:t>Мб</w:t>
      </w:r>
      <w:proofErr w:type="gramStart"/>
      <w:r w:rsidRPr="00A33644">
        <w:rPr>
          <w:iCs/>
        </w:rPr>
        <w:t>,ч</w:t>
      </w:r>
      <w:proofErr w:type="gramEnd"/>
      <w:r w:rsidRPr="00A33644">
        <w:rPr>
          <w:iCs/>
        </w:rPr>
        <w:t>то</w:t>
      </w:r>
      <w:proofErr w:type="spellEnd"/>
      <w:r w:rsidRPr="00A33644">
        <w:rPr>
          <w:iCs/>
        </w:rPr>
        <w:t xml:space="preserve"> свидетельствует о большом объеме символов, предлагаемых для обработки. Как и </w:t>
      </w:r>
      <w:proofErr w:type="spellStart"/>
      <w:r w:rsidRPr="00A33644">
        <w:rPr>
          <w:iCs/>
        </w:rPr>
        <w:t>указанов</w:t>
      </w:r>
      <w:proofErr w:type="spellEnd"/>
      <w:r w:rsidRPr="00A33644">
        <w:rPr>
          <w:iCs/>
        </w:rPr>
        <w:t xml:space="preserve"> </w:t>
      </w:r>
      <w:proofErr w:type="gramStart"/>
      <w:r w:rsidRPr="00A33644">
        <w:rPr>
          <w:iCs/>
        </w:rPr>
        <w:t>условии</w:t>
      </w:r>
      <w:proofErr w:type="gramEnd"/>
      <w:r w:rsidRPr="00A33644">
        <w:rPr>
          <w:iCs/>
        </w:rPr>
        <w:t xml:space="preserve"> задания, необходимо составить программу для ее решения. Этой задачей проверяются навыки использования файлового ввода-вывода </w:t>
      </w:r>
      <w:proofErr w:type="spellStart"/>
      <w:r w:rsidRPr="00A33644">
        <w:rPr>
          <w:iCs/>
        </w:rPr>
        <w:t>приобработке</w:t>
      </w:r>
      <w:proofErr w:type="spellEnd"/>
      <w:r w:rsidRPr="00A33644">
        <w:rPr>
          <w:iCs/>
        </w:rPr>
        <w:t xml:space="preserve"> данных программным путем, а также понимание, что к каждому </w:t>
      </w:r>
      <w:proofErr w:type="spellStart"/>
      <w:r w:rsidRPr="00A33644">
        <w:rPr>
          <w:iCs/>
        </w:rPr>
        <w:t>элементусимвольной</w:t>
      </w:r>
      <w:proofErr w:type="spellEnd"/>
      <w:r w:rsidRPr="00A33644">
        <w:rPr>
          <w:iCs/>
        </w:rPr>
        <w:t xml:space="preserve"> строки можно обращаться по его индексу. Для определения </w:t>
      </w:r>
      <w:proofErr w:type="spellStart"/>
      <w:r w:rsidRPr="00A33644">
        <w:rPr>
          <w:iCs/>
        </w:rPr>
        <w:t>максимальногоколичества</w:t>
      </w:r>
      <w:proofErr w:type="spellEnd"/>
      <w:r w:rsidRPr="00A33644">
        <w:rPr>
          <w:iCs/>
        </w:rPr>
        <w:t xml:space="preserve"> идущих подряд символов, перебирается каждый символ и тут же проверяется</w:t>
      </w:r>
      <w:r w:rsidRPr="00A33644">
        <w:rPr>
          <w:iCs/>
        </w:rPr>
        <w:br/>
        <w:t xml:space="preserve">следующий, чтобы исключить наличие </w:t>
      </w:r>
      <w:proofErr w:type="spellStart"/>
      <w:r w:rsidRPr="00A33644">
        <w:rPr>
          <w:iCs/>
        </w:rPr>
        <w:t>рядомстоящих</w:t>
      </w:r>
      <w:proofErr w:type="spellEnd"/>
      <w:r w:rsidRPr="00A33644">
        <w:rPr>
          <w:iCs/>
        </w:rPr>
        <w:t xml:space="preserve"> символов R. В программе на </w:t>
      </w:r>
      <w:proofErr w:type="spellStart"/>
      <w:r w:rsidRPr="00A33644">
        <w:rPr>
          <w:iCs/>
        </w:rPr>
        <w:t>Python</w:t>
      </w:r>
      <w:proofErr w:type="spellEnd"/>
      <w:r w:rsidRPr="00A33644">
        <w:rPr>
          <w:iCs/>
        </w:rPr>
        <w:br/>
        <w:t xml:space="preserve">использована стандартная функция </w:t>
      </w:r>
      <w:proofErr w:type="spellStart"/>
      <w:r w:rsidRPr="00A33644">
        <w:rPr>
          <w:iCs/>
        </w:rPr>
        <w:t>max</w:t>
      </w:r>
      <w:proofErr w:type="spellEnd"/>
      <w:r w:rsidRPr="00A33644">
        <w:rPr>
          <w:iCs/>
        </w:rPr>
        <w:t>() для изменения длины цепочки символов. В других</w:t>
      </w:r>
      <w:r w:rsidRPr="00A33644">
        <w:rPr>
          <w:iCs/>
        </w:rPr>
        <w:br/>
        <w:t>системах программирования возможны иные способы сравнения длин текущей цепочки и</w:t>
      </w:r>
      <w:r w:rsidRPr="00A33644">
        <w:rPr>
          <w:iCs/>
        </w:rPr>
        <w:br/>
        <w:t>найденной до этого максимальной цепочки.</w:t>
      </w:r>
    </w:p>
    <w:p w:rsidR="00A33644" w:rsidRDefault="00A33644" w:rsidP="00A33644">
      <w:pPr>
        <w:jc w:val="both"/>
        <w:rPr>
          <w:iCs/>
        </w:rPr>
      </w:pPr>
      <w:r w:rsidRPr="00A33644">
        <w:rPr>
          <w:b/>
          <w:iCs/>
        </w:rPr>
        <w:t>Задание 25</w:t>
      </w:r>
      <w:r w:rsidRPr="00A33644">
        <w:rPr>
          <w:iCs/>
        </w:rPr>
        <w:t xml:space="preserve"> (высокий уровень). Умение создавать собственные программы (10–20строк) для обработки целочисленной информации.</w:t>
      </w:r>
      <w:r>
        <w:rPr>
          <w:iCs/>
        </w:rPr>
        <w:t xml:space="preserve"> </w:t>
      </w:r>
      <w:r w:rsidRPr="00A33644">
        <w:rPr>
          <w:iCs/>
        </w:rPr>
        <w:t>Отметим, что процент выполнения задания 25 намного выше, чем</w:t>
      </w:r>
      <w:r>
        <w:rPr>
          <w:iCs/>
        </w:rPr>
        <w:t xml:space="preserve"> </w:t>
      </w:r>
      <w:r w:rsidRPr="00A33644">
        <w:rPr>
          <w:iCs/>
        </w:rPr>
        <w:t xml:space="preserve">при выполнении задания 24, что указывает на преобладание </w:t>
      </w:r>
      <w:proofErr w:type="spellStart"/>
      <w:r w:rsidRPr="00A33644">
        <w:rPr>
          <w:iCs/>
        </w:rPr>
        <w:t>приподготовке</w:t>
      </w:r>
      <w:proofErr w:type="spellEnd"/>
      <w:r w:rsidRPr="00A33644">
        <w:rPr>
          <w:iCs/>
        </w:rPr>
        <w:t xml:space="preserve"> по теме «Программирование» текстов задач на обработку целочисленной</w:t>
      </w:r>
      <w:r>
        <w:rPr>
          <w:iCs/>
        </w:rPr>
        <w:t xml:space="preserve"> </w:t>
      </w:r>
      <w:proofErr w:type="gramStart"/>
      <w:r w:rsidRPr="00A33644">
        <w:rPr>
          <w:iCs/>
        </w:rPr>
        <w:t>информации</w:t>
      </w:r>
      <w:proofErr w:type="gramEnd"/>
      <w:r w:rsidRPr="00A33644">
        <w:rPr>
          <w:iCs/>
        </w:rPr>
        <w:t xml:space="preserve"> нежели символьных строк.</w:t>
      </w:r>
    </w:p>
    <w:p w:rsidR="00A33644" w:rsidRPr="00A33644" w:rsidRDefault="00A33644" w:rsidP="00A33644">
      <w:pPr>
        <w:ind w:firstLine="709"/>
        <w:jc w:val="both"/>
        <w:rPr>
          <w:iCs/>
        </w:rPr>
      </w:pPr>
      <w:r w:rsidRPr="00A33644">
        <w:rPr>
          <w:iCs/>
        </w:rPr>
        <w:t>Задание, представленное в открытом варианте впервые введено в</w:t>
      </w:r>
      <w:r>
        <w:rPr>
          <w:iCs/>
        </w:rPr>
        <w:t xml:space="preserve"> </w:t>
      </w:r>
      <w:r w:rsidRPr="00A33644">
        <w:rPr>
          <w:iCs/>
        </w:rPr>
        <w:t>КИМ ЕГЭ по</w:t>
      </w:r>
      <w:r>
        <w:rPr>
          <w:iCs/>
        </w:rPr>
        <w:t xml:space="preserve"> </w:t>
      </w:r>
      <w:r w:rsidRPr="00A33644">
        <w:rPr>
          <w:iCs/>
        </w:rPr>
        <w:t>информатике в 2021 году и соответствует заданию, представленному в демонстрационном</w:t>
      </w:r>
      <w:r>
        <w:rPr>
          <w:iCs/>
        </w:rPr>
        <w:t xml:space="preserve"> </w:t>
      </w:r>
      <w:proofErr w:type="spellStart"/>
      <w:r w:rsidRPr="00A33644">
        <w:rPr>
          <w:iCs/>
        </w:rPr>
        <w:t>варианте</w:t>
      </w:r>
      <w:proofErr w:type="gramStart"/>
      <w:r w:rsidRPr="00A33644">
        <w:rPr>
          <w:iCs/>
        </w:rPr>
        <w:t>.П</w:t>
      </w:r>
      <w:proofErr w:type="gramEnd"/>
      <w:r w:rsidRPr="00A33644">
        <w:rPr>
          <w:iCs/>
        </w:rPr>
        <w:t>ри</w:t>
      </w:r>
      <w:proofErr w:type="spellEnd"/>
      <w:r w:rsidRPr="00A33644">
        <w:rPr>
          <w:iCs/>
        </w:rPr>
        <w:t xml:space="preserve"> решении задачи следует помнить, то у каждого числа натуральные </w:t>
      </w:r>
      <w:proofErr w:type="spellStart"/>
      <w:r w:rsidRPr="00A33644">
        <w:rPr>
          <w:iCs/>
        </w:rPr>
        <w:t>делителипарные</w:t>
      </w:r>
      <w:proofErr w:type="spellEnd"/>
      <w:r w:rsidRPr="00A33644">
        <w:rPr>
          <w:iCs/>
        </w:rPr>
        <w:t xml:space="preserve">, например, у числа 28 это числа 1 и 28, 2 и 14, 4 и 7, 7 и 4, 14  2, 28 и 1. </w:t>
      </w:r>
      <w:proofErr w:type="spellStart"/>
      <w:r w:rsidRPr="00A33644">
        <w:rPr>
          <w:iCs/>
        </w:rPr>
        <w:t>Причемминимальному</w:t>
      </w:r>
      <w:proofErr w:type="spellEnd"/>
      <w:r w:rsidRPr="00A33644">
        <w:rPr>
          <w:iCs/>
        </w:rPr>
        <w:t xml:space="preserve"> натуральному делителю, отличному от 1, соответствует </w:t>
      </w:r>
      <w:proofErr w:type="gramStart"/>
      <w:r w:rsidRPr="00A33644">
        <w:rPr>
          <w:iCs/>
        </w:rPr>
        <w:t>парный</w:t>
      </w:r>
      <w:proofErr w:type="gramEnd"/>
      <w:r w:rsidRPr="00A33644">
        <w:rPr>
          <w:iCs/>
        </w:rPr>
        <w:t xml:space="preserve"> </w:t>
      </w:r>
      <w:proofErr w:type="spellStart"/>
      <w:r w:rsidRPr="00A33644">
        <w:rPr>
          <w:iCs/>
        </w:rPr>
        <w:t>максимальныйделитель</w:t>
      </w:r>
      <w:proofErr w:type="spellEnd"/>
      <w:r w:rsidRPr="00A33644">
        <w:rPr>
          <w:iCs/>
        </w:rPr>
        <w:t xml:space="preserve">, отличный от самого числа. Напомним также, что для эффективного </w:t>
      </w:r>
      <w:proofErr w:type="spellStart"/>
      <w:r w:rsidRPr="00A33644">
        <w:rPr>
          <w:iCs/>
        </w:rPr>
        <w:t>поискаделителей</w:t>
      </w:r>
      <w:proofErr w:type="spellEnd"/>
      <w:r w:rsidRPr="00A33644">
        <w:rPr>
          <w:iCs/>
        </w:rPr>
        <w:t xml:space="preserve"> числа </w:t>
      </w:r>
      <w:proofErr w:type="spellStart"/>
      <w:r w:rsidRPr="00A33644">
        <w:rPr>
          <w:iCs/>
        </w:rPr>
        <w:t>n</w:t>
      </w:r>
      <w:proofErr w:type="spellEnd"/>
      <w:r w:rsidRPr="00A33644">
        <w:rPr>
          <w:iCs/>
        </w:rPr>
        <w:t xml:space="preserve"> достаточно просматривать числа от 2 </w:t>
      </w:r>
      <w:proofErr w:type="spellStart"/>
      <w:r w:rsidRPr="00A33644">
        <w:rPr>
          <w:iCs/>
        </w:rPr>
        <w:t>до</w:t>
      </w:r>
      <w:proofErr w:type="gramStart"/>
      <w:r w:rsidRPr="00A33644">
        <w:rPr>
          <w:iCs/>
        </w:rPr>
        <w:t>n</w:t>
      </w:r>
      <w:proofErr w:type="spellEnd"/>
      <w:proofErr w:type="gramEnd"/>
      <w:r w:rsidRPr="00A33644">
        <w:rPr>
          <w:iCs/>
        </w:rPr>
        <w:t xml:space="preserve"> , округлив последнее </w:t>
      </w:r>
      <w:proofErr w:type="spellStart"/>
      <w:r w:rsidRPr="00A33644">
        <w:rPr>
          <w:iCs/>
        </w:rPr>
        <w:t>доближайшего</w:t>
      </w:r>
      <w:proofErr w:type="spellEnd"/>
      <w:r w:rsidRPr="00A33644">
        <w:rPr>
          <w:iCs/>
        </w:rPr>
        <w:t xml:space="preserve"> целого числа. Если на отрезке [2;n</w:t>
      </w:r>
      <w:proofErr w:type="gramStart"/>
      <w:r w:rsidRPr="00A33644">
        <w:rPr>
          <w:iCs/>
        </w:rPr>
        <w:t xml:space="preserve"> ]</w:t>
      </w:r>
      <w:proofErr w:type="gramEnd"/>
      <w:r w:rsidRPr="00A33644">
        <w:rPr>
          <w:iCs/>
        </w:rPr>
        <w:t xml:space="preserve"> не найден ни один делитель, то их нет и </w:t>
      </w:r>
      <w:proofErr w:type="spellStart"/>
      <w:r w:rsidRPr="00A33644">
        <w:rPr>
          <w:iCs/>
        </w:rPr>
        <w:t>наотрезке</w:t>
      </w:r>
      <w:proofErr w:type="spellEnd"/>
      <w:r w:rsidRPr="00A33644">
        <w:rPr>
          <w:iCs/>
        </w:rPr>
        <w:t xml:space="preserve"> [</w:t>
      </w:r>
      <w:proofErr w:type="spellStart"/>
      <w:r w:rsidRPr="00A33644">
        <w:rPr>
          <w:iCs/>
        </w:rPr>
        <w:t>n</w:t>
      </w:r>
      <w:proofErr w:type="spellEnd"/>
      <w:r w:rsidRPr="00A33644">
        <w:rPr>
          <w:iCs/>
        </w:rPr>
        <w:t xml:space="preserve"> + 1, </w:t>
      </w:r>
      <w:proofErr w:type="spellStart"/>
      <w:r w:rsidRPr="00A33644">
        <w:rPr>
          <w:iCs/>
        </w:rPr>
        <w:t>n</w:t>
      </w:r>
      <w:proofErr w:type="spellEnd"/>
      <w:r w:rsidRPr="00A33644">
        <w:rPr>
          <w:iCs/>
        </w:rPr>
        <w:t xml:space="preserve"> – 1].</w:t>
      </w:r>
      <w:r w:rsidRPr="00A33644">
        <w:rPr>
          <w:iCs/>
        </w:rPr>
        <w:br/>
        <w:t>При написании программы используется два цикла: внешний работает до достижения</w:t>
      </w:r>
      <w:r>
        <w:rPr>
          <w:iCs/>
        </w:rPr>
        <w:t xml:space="preserve"> </w:t>
      </w:r>
      <w:r w:rsidRPr="00A33644">
        <w:rPr>
          <w:iCs/>
        </w:rPr>
        <w:t>необходимого количества нужных чисел, внутренний – определяет наименьший делитель</w:t>
      </w:r>
      <w:r>
        <w:rPr>
          <w:iCs/>
        </w:rPr>
        <w:t xml:space="preserve"> </w:t>
      </w:r>
      <w:r w:rsidRPr="00A33644">
        <w:rPr>
          <w:iCs/>
        </w:rPr>
        <w:t>очередного числа. Тут же проверяется условие на сумму минимального и парного</w:t>
      </w:r>
      <w:r>
        <w:rPr>
          <w:iCs/>
        </w:rPr>
        <w:t xml:space="preserve"> </w:t>
      </w:r>
      <w:r w:rsidRPr="00A33644">
        <w:rPr>
          <w:iCs/>
        </w:rPr>
        <w:t>максимального делителя. Если условие выполняется – выводим найденное число и сумму его</w:t>
      </w:r>
      <w:r>
        <w:rPr>
          <w:iCs/>
        </w:rPr>
        <w:t xml:space="preserve"> </w:t>
      </w:r>
      <w:r w:rsidRPr="00A33644">
        <w:rPr>
          <w:iCs/>
        </w:rPr>
        <w:t>парных минимального и максимального делителей на экран и выходим из внутреннего цикла,</w:t>
      </w:r>
      <w:r>
        <w:rPr>
          <w:iCs/>
        </w:rPr>
        <w:t xml:space="preserve"> </w:t>
      </w:r>
      <w:r w:rsidRPr="00A33644">
        <w:rPr>
          <w:iCs/>
        </w:rPr>
        <w:t>иначе выходим из цикла сразу. Внешний цикл завершается, когда будут найдены первые пять</w:t>
      </w:r>
      <w:r w:rsidRPr="00A33644">
        <w:rPr>
          <w:iCs/>
        </w:rPr>
        <w:br/>
        <w:t xml:space="preserve">чисел, удовлетворяющих условию задачи. Это можно организовать проверкой </w:t>
      </w:r>
      <w:proofErr w:type="spellStart"/>
      <w:r w:rsidRPr="00A33644">
        <w:rPr>
          <w:iCs/>
        </w:rPr>
        <w:t>значениясчетчика</w:t>
      </w:r>
      <w:proofErr w:type="spellEnd"/>
      <w:r w:rsidRPr="00A33644">
        <w:rPr>
          <w:iCs/>
        </w:rPr>
        <w:t xml:space="preserve"> или воспользоваться оператором прерывания работы цикла </w:t>
      </w:r>
      <w:proofErr w:type="spellStart"/>
      <w:r w:rsidRPr="00A33644">
        <w:rPr>
          <w:iCs/>
        </w:rPr>
        <w:t>break</w:t>
      </w:r>
      <w:proofErr w:type="spellEnd"/>
      <w:r w:rsidRPr="00A33644">
        <w:rPr>
          <w:iCs/>
        </w:rPr>
        <w:t>.</w:t>
      </w:r>
    </w:p>
    <w:p w:rsidR="00A33644" w:rsidRPr="00A33644" w:rsidRDefault="00A33644" w:rsidP="00A33644">
      <w:pPr>
        <w:jc w:val="both"/>
        <w:rPr>
          <w:iCs/>
        </w:rPr>
      </w:pPr>
      <w:r w:rsidRPr="00A33644">
        <w:rPr>
          <w:iCs/>
          <w:noProof/>
        </w:rPr>
        <w:lastRenderedPageBreak/>
        <w:drawing>
          <wp:inline distT="0" distB="0" distL="0" distR="0">
            <wp:extent cx="5610225" cy="3248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0225" cy="3248025"/>
                    </a:xfrm>
                    <a:prstGeom prst="rect">
                      <a:avLst/>
                    </a:prstGeom>
                    <a:ln>
                      <a:noFill/>
                    </a:ln>
                    <a:effectLst>
                      <a:softEdge rad="112500"/>
                    </a:effectLst>
                  </pic:spPr>
                </pic:pic>
              </a:graphicData>
            </a:graphic>
          </wp:inline>
        </w:drawing>
      </w:r>
    </w:p>
    <w:p w:rsidR="00A33644" w:rsidRPr="00A33644" w:rsidRDefault="00A33644" w:rsidP="00A33644">
      <w:pPr>
        <w:jc w:val="both"/>
        <w:rPr>
          <w:rStyle w:val="markedcontent"/>
        </w:rPr>
      </w:pPr>
      <w:r w:rsidRPr="00A33644">
        <w:rPr>
          <w:rStyle w:val="markedcontent"/>
          <w:b/>
        </w:rPr>
        <w:t>Задание 27</w:t>
      </w:r>
      <w:r w:rsidRPr="00A33644">
        <w:rPr>
          <w:rStyle w:val="markedcontent"/>
        </w:rPr>
        <w:t xml:space="preserve"> (высокий уровень). Умение создавать собственные программы (20–40строк) для анализа числовых </w:t>
      </w:r>
      <w:proofErr w:type="spellStart"/>
      <w:r w:rsidRPr="00A33644">
        <w:rPr>
          <w:rStyle w:val="markedcontent"/>
        </w:rPr>
        <w:t>последовательностей</w:t>
      </w:r>
      <w:proofErr w:type="gramStart"/>
      <w:r w:rsidRPr="00A33644">
        <w:rPr>
          <w:rStyle w:val="markedcontent"/>
        </w:rPr>
        <w:t>.З</w:t>
      </w:r>
      <w:proofErr w:type="gramEnd"/>
      <w:r w:rsidRPr="00A33644">
        <w:rPr>
          <w:rStyle w:val="markedcontent"/>
        </w:rPr>
        <w:t>адача</w:t>
      </w:r>
      <w:proofErr w:type="spellEnd"/>
      <w:r w:rsidRPr="00A33644">
        <w:rPr>
          <w:rStyle w:val="markedcontent"/>
        </w:rPr>
        <w:t xml:space="preserve"> усложнена и требует </w:t>
      </w:r>
      <w:proofErr w:type="spellStart"/>
      <w:r w:rsidRPr="00A33644">
        <w:rPr>
          <w:rStyle w:val="markedcontent"/>
        </w:rPr>
        <w:t>навыковиспользования</w:t>
      </w:r>
      <w:proofErr w:type="spellEnd"/>
      <w:r w:rsidRPr="00A33644">
        <w:rPr>
          <w:rStyle w:val="markedcontent"/>
        </w:rPr>
        <w:t xml:space="preserve"> алгоритмов динамического программирования (Параграф 41, учебник </w:t>
      </w:r>
      <w:proofErr w:type="spellStart"/>
      <w:r w:rsidRPr="00A33644">
        <w:rPr>
          <w:rStyle w:val="markedcontent"/>
        </w:rPr>
        <w:t>ПоляковК.Ю</w:t>
      </w:r>
      <w:proofErr w:type="spellEnd"/>
      <w:r w:rsidRPr="00A33644">
        <w:rPr>
          <w:rStyle w:val="markedcontent"/>
        </w:rPr>
        <w:t xml:space="preserve">., Еремин Е.А. Информатика (базовый и углубленный уровни) (в 2 частях) 11 </w:t>
      </w:r>
      <w:proofErr w:type="spellStart"/>
      <w:r w:rsidRPr="00A33644">
        <w:rPr>
          <w:rStyle w:val="markedcontent"/>
        </w:rPr>
        <w:t>кл</w:t>
      </w:r>
      <w:proofErr w:type="spellEnd"/>
      <w:r w:rsidRPr="00A33644">
        <w:rPr>
          <w:rStyle w:val="markedcontent"/>
        </w:rPr>
        <w:t>. ООО</w:t>
      </w:r>
      <w:proofErr w:type="gramStart"/>
      <w:r w:rsidRPr="00A33644">
        <w:rPr>
          <w:rStyle w:val="markedcontent"/>
        </w:rPr>
        <w:t>«Б</w:t>
      </w:r>
      <w:proofErr w:type="gramEnd"/>
      <w:r w:rsidRPr="00A33644">
        <w:rPr>
          <w:rStyle w:val="markedcontent"/>
        </w:rPr>
        <w:t xml:space="preserve">ИНОМ. </w:t>
      </w:r>
      <w:proofErr w:type="gramStart"/>
      <w:r w:rsidRPr="00A33644">
        <w:rPr>
          <w:rStyle w:val="markedcontent"/>
        </w:rPr>
        <w:t>Лаборатория знаний»).</w:t>
      </w:r>
      <w:proofErr w:type="gramEnd"/>
    </w:p>
    <w:p w:rsidR="00A33644" w:rsidRPr="00A33644" w:rsidRDefault="00A33644" w:rsidP="00A33644">
      <w:pPr>
        <w:jc w:val="both"/>
      </w:pPr>
      <w:r w:rsidRPr="00A33644">
        <w:rPr>
          <w:rStyle w:val="markedcontent"/>
        </w:rPr>
        <w:t xml:space="preserve">Статистический анализ подтверждает, что использование </w:t>
      </w:r>
      <w:proofErr w:type="spellStart"/>
      <w:r w:rsidRPr="00A33644">
        <w:rPr>
          <w:rStyle w:val="markedcontent"/>
        </w:rPr>
        <w:t>программуглубленного</w:t>
      </w:r>
      <w:proofErr w:type="spellEnd"/>
      <w:r w:rsidRPr="00A33644">
        <w:rPr>
          <w:rStyle w:val="markedcontent"/>
        </w:rPr>
        <w:t xml:space="preserve"> изучения информатики, при которых на изучение курса </w:t>
      </w:r>
      <w:proofErr w:type="spellStart"/>
      <w:r w:rsidRPr="00A33644">
        <w:rPr>
          <w:rStyle w:val="markedcontent"/>
        </w:rPr>
        <w:t>встарших</w:t>
      </w:r>
      <w:proofErr w:type="spellEnd"/>
      <w:r w:rsidRPr="00A33644">
        <w:rPr>
          <w:rStyle w:val="markedcontent"/>
        </w:rPr>
        <w:t xml:space="preserve"> классах выделяется не менее 4 часов в неделю, положительно влияют на </w:t>
      </w:r>
      <w:proofErr w:type="spellStart"/>
      <w:r w:rsidRPr="00A33644">
        <w:rPr>
          <w:rStyle w:val="markedcontent"/>
        </w:rPr>
        <w:t>результатывыполнения</w:t>
      </w:r>
      <w:proofErr w:type="spellEnd"/>
      <w:r w:rsidRPr="00A33644">
        <w:rPr>
          <w:rStyle w:val="markedcontent"/>
        </w:rPr>
        <w:t xml:space="preserve"> экзаменационных заданий. Высокие результаты у </w:t>
      </w:r>
      <w:proofErr w:type="spellStart"/>
      <w:r w:rsidRPr="00A33644">
        <w:rPr>
          <w:rStyle w:val="markedcontent"/>
        </w:rPr>
        <w:t>выпускниковобразовательных</w:t>
      </w:r>
      <w:proofErr w:type="spellEnd"/>
      <w:r w:rsidRPr="00A33644">
        <w:rPr>
          <w:rStyle w:val="markedcontent"/>
        </w:rPr>
        <w:t xml:space="preserve"> учреждений с УИП можно отнести к общей высокой подготовке </w:t>
      </w:r>
      <w:proofErr w:type="spellStart"/>
      <w:r w:rsidRPr="00A33644">
        <w:rPr>
          <w:rStyle w:val="markedcontent"/>
        </w:rPr>
        <w:t>учащихсякак</w:t>
      </w:r>
      <w:proofErr w:type="spellEnd"/>
      <w:r w:rsidRPr="00A33644">
        <w:rPr>
          <w:rStyle w:val="markedcontent"/>
        </w:rPr>
        <w:t xml:space="preserve"> в области естественнонаучных дисциплин, так и в сформированных навыках </w:t>
      </w:r>
      <w:proofErr w:type="spellStart"/>
      <w:r w:rsidRPr="00A33644">
        <w:rPr>
          <w:rStyle w:val="markedcontent"/>
        </w:rPr>
        <w:t>учебнойдеятельности</w:t>
      </w:r>
      <w:proofErr w:type="spellEnd"/>
      <w:r w:rsidRPr="00A33644">
        <w:rPr>
          <w:rStyle w:val="markedcontent"/>
        </w:rPr>
        <w:t xml:space="preserve">. Программа базового курса информатики, используемая, в основном в </w:t>
      </w:r>
      <w:proofErr w:type="spellStart"/>
      <w:r w:rsidRPr="00A33644">
        <w:rPr>
          <w:rStyle w:val="markedcontent"/>
        </w:rPr>
        <w:t>СОШ,рассчитана</w:t>
      </w:r>
      <w:proofErr w:type="spellEnd"/>
      <w:r w:rsidRPr="00A33644">
        <w:rPr>
          <w:rStyle w:val="markedcontent"/>
        </w:rPr>
        <w:t xml:space="preserve"> на 1 час в неделю, что явно недостаточно для изучения всех тем, знания и </w:t>
      </w:r>
      <w:proofErr w:type="spellStart"/>
      <w:r w:rsidRPr="00A33644">
        <w:rPr>
          <w:rStyle w:val="markedcontent"/>
        </w:rPr>
        <w:t>навыки,использования</w:t>
      </w:r>
      <w:proofErr w:type="spellEnd"/>
      <w:r w:rsidRPr="00A33644">
        <w:rPr>
          <w:rStyle w:val="markedcontent"/>
        </w:rPr>
        <w:t xml:space="preserve"> которых проверяются на итоговом </w:t>
      </w:r>
      <w:proofErr w:type="spellStart"/>
      <w:r w:rsidRPr="00A33644">
        <w:rPr>
          <w:rStyle w:val="markedcontent"/>
        </w:rPr>
        <w:t>экзамене</w:t>
      </w:r>
      <w:proofErr w:type="gramStart"/>
      <w:r w:rsidRPr="00A33644">
        <w:rPr>
          <w:rStyle w:val="markedcontent"/>
        </w:rPr>
        <w:t>.П</w:t>
      </w:r>
      <w:proofErr w:type="gramEnd"/>
      <w:r w:rsidRPr="00A33644">
        <w:rPr>
          <w:rStyle w:val="markedcontent"/>
        </w:rPr>
        <w:t>ри</w:t>
      </w:r>
      <w:proofErr w:type="spellEnd"/>
      <w:r w:rsidRPr="00A33644">
        <w:rPr>
          <w:rStyle w:val="markedcontent"/>
        </w:rPr>
        <w:t xml:space="preserve"> выборе УМК для изучения курса информатики следует учитывать, что </w:t>
      </w:r>
      <w:proofErr w:type="spellStart"/>
      <w:r w:rsidRPr="00A33644">
        <w:rPr>
          <w:rStyle w:val="markedcontent"/>
        </w:rPr>
        <w:t>линияБосовой</w:t>
      </w:r>
      <w:proofErr w:type="spellEnd"/>
      <w:r w:rsidRPr="00A33644">
        <w:rPr>
          <w:rStyle w:val="markedcontent"/>
        </w:rPr>
        <w:t xml:space="preserve"> Л.Л. не имеет учебников для углубленного изучения информатики в старшей </w:t>
      </w:r>
      <w:proofErr w:type="spellStart"/>
      <w:r w:rsidRPr="00A33644">
        <w:rPr>
          <w:rStyle w:val="markedcontent"/>
        </w:rPr>
        <w:t>школе.Для</w:t>
      </w:r>
      <w:proofErr w:type="spellEnd"/>
      <w:r w:rsidRPr="00A33644">
        <w:rPr>
          <w:rStyle w:val="markedcontent"/>
        </w:rPr>
        <w:t xml:space="preserve"> углубленного изучения курса информатики рекомендуется использовать УМК </w:t>
      </w:r>
      <w:proofErr w:type="spellStart"/>
      <w:r w:rsidRPr="00A33644">
        <w:rPr>
          <w:rStyle w:val="markedcontent"/>
        </w:rPr>
        <w:t>СемакинаИ.Г</w:t>
      </w:r>
      <w:proofErr w:type="spellEnd"/>
      <w:r w:rsidRPr="00A33644">
        <w:rPr>
          <w:rStyle w:val="markedcontent"/>
        </w:rPr>
        <w:t>. или (наиболее перспективный вариант) УМК Полякова К.Ю. Можно использовать</w:t>
      </w:r>
      <w:r w:rsidRPr="00A33644">
        <w:br/>
      </w:r>
      <w:r w:rsidRPr="00A33644">
        <w:rPr>
          <w:rStyle w:val="markedcontent"/>
        </w:rPr>
        <w:t xml:space="preserve">целиком линейку учебников Полякова К.Ю. 7-9 и 10-11 </w:t>
      </w:r>
      <w:proofErr w:type="spellStart"/>
      <w:r w:rsidRPr="00A33644">
        <w:rPr>
          <w:rStyle w:val="markedcontent"/>
        </w:rPr>
        <w:t>кл</w:t>
      </w:r>
      <w:proofErr w:type="spellEnd"/>
      <w:r w:rsidRPr="00A33644">
        <w:rPr>
          <w:rStyle w:val="markedcontent"/>
        </w:rPr>
        <w:t xml:space="preserve"> или переходить от </w:t>
      </w:r>
      <w:proofErr w:type="spellStart"/>
      <w:r w:rsidRPr="00A33644">
        <w:rPr>
          <w:rStyle w:val="markedcontent"/>
        </w:rPr>
        <w:t>УМКБосовой</w:t>
      </w:r>
      <w:proofErr w:type="spellEnd"/>
      <w:r w:rsidRPr="00A33644">
        <w:rPr>
          <w:rStyle w:val="markedcontent"/>
        </w:rPr>
        <w:t xml:space="preserve"> Л.Л., используемого в основной школе (5-6 и 7-9 </w:t>
      </w:r>
      <w:proofErr w:type="spellStart"/>
      <w:r w:rsidRPr="00A33644">
        <w:rPr>
          <w:rStyle w:val="markedcontent"/>
        </w:rPr>
        <w:t>кл</w:t>
      </w:r>
      <w:proofErr w:type="spellEnd"/>
      <w:r w:rsidRPr="00A33644">
        <w:rPr>
          <w:rStyle w:val="markedcontent"/>
        </w:rPr>
        <w:t xml:space="preserve">) к УМК Полякова К.Ю. </w:t>
      </w:r>
      <w:proofErr w:type="spellStart"/>
      <w:r w:rsidRPr="00A33644">
        <w:rPr>
          <w:rStyle w:val="markedcontent"/>
        </w:rPr>
        <w:t>встаршей</w:t>
      </w:r>
      <w:proofErr w:type="spellEnd"/>
      <w:r w:rsidRPr="00A33644">
        <w:rPr>
          <w:rStyle w:val="markedcontent"/>
        </w:rPr>
        <w:t xml:space="preserve"> школе.</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iCs/>
          <w:sz w:val="24"/>
          <w:szCs w:val="24"/>
        </w:rPr>
        <w:t xml:space="preserve">Программирование – одна из самых сложных тем, требующая не только подготовки выпускников на высоком уровне, но и сформированного алгоритмического мышления у обучающихся, чему требуется уделять повышенное </w:t>
      </w:r>
      <w:proofErr w:type="spellStart"/>
      <w:r w:rsidRPr="00A33644">
        <w:rPr>
          <w:rFonts w:ascii="Times New Roman" w:hAnsi="Times New Roman"/>
          <w:iCs/>
          <w:sz w:val="24"/>
          <w:szCs w:val="24"/>
        </w:rPr>
        <w:t>внимание</w:t>
      </w:r>
      <w:proofErr w:type="gramStart"/>
      <w:r w:rsidRPr="00A33644">
        <w:rPr>
          <w:rFonts w:ascii="Times New Roman" w:hAnsi="Times New Roman"/>
          <w:iCs/>
          <w:sz w:val="24"/>
          <w:szCs w:val="24"/>
        </w:rPr>
        <w:t>.</w:t>
      </w:r>
      <w:r w:rsidRPr="00A33644">
        <w:rPr>
          <w:rFonts w:ascii="Times New Roman" w:hAnsi="Times New Roman"/>
          <w:sz w:val="24"/>
          <w:szCs w:val="24"/>
        </w:rPr>
        <w:t>В</w:t>
      </w:r>
      <w:proofErr w:type="spellEnd"/>
      <w:proofErr w:type="gramEnd"/>
      <w:r w:rsidRPr="00A33644">
        <w:rPr>
          <w:rFonts w:ascii="Times New Roman" w:hAnsi="Times New Roman"/>
          <w:sz w:val="24"/>
          <w:szCs w:val="24"/>
        </w:rPr>
        <w:t xml:space="preserve"> качестве ресурсов, которые полезно использовать при подготовке к ЕГЭ по информатике, рекомендуем открытый банк заданий ЕГЭ; навигатор самостоятельной подготовки к ЕГЭ (</w:t>
      </w:r>
      <w:proofErr w:type="spellStart"/>
      <w:r w:rsidRPr="00A33644">
        <w:rPr>
          <w:rFonts w:ascii="Times New Roman" w:hAnsi="Times New Roman"/>
          <w:sz w:val="24"/>
          <w:szCs w:val="24"/>
        </w:rPr>
        <w:t>fipi.ru</w:t>
      </w:r>
      <w:proofErr w:type="spellEnd"/>
      <w:r w:rsidRPr="00A33644">
        <w:rPr>
          <w:rFonts w:ascii="Times New Roman" w:hAnsi="Times New Roman"/>
          <w:sz w:val="24"/>
          <w:szCs w:val="24"/>
        </w:rPr>
        <w:t>), ресурс К.Ю.Полякова (</w:t>
      </w:r>
      <w:hyperlink r:id="rId12" w:history="1">
        <w:r w:rsidRPr="00A33644">
          <w:rPr>
            <w:rStyle w:val="afa"/>
            <w:rFonts w:ascii="Times New Roman" w:hAnsi="Times New Roman"/>
            <w:sz w:val="24"/>
            <w:szCs w:val="24"/>
          </w:rPr>
          <w:t>https://kpolyakov.spb.ru/</w:t>
        </w:r>
      </w:hyperlink>
      <w:r w:rsidRPr="00A33644">
        <w:rPr>
          <w:rStyle w:val="afa"/>
          <w:rFonts w:ascii="Times New Roman" w:hAnsi="Times New Roman"/>
          <w:sz w:val="24"/>
          <w:szCs w:val="24"/>
        </w:rPr>
        <w:t xml:space="preserve">). </w:t>
      </w:r>
    </w:p>
    <w:p w:rsidR="00A33644" w:rsidRPr="00A33644" w:rsidRDefault="00A33644" w:rsidP="00A33644">
      <w:pPr>
        <w:jc w:val="both"/>
        <w:rPr>
          <w:rFonts w:eastAsia="Times New Roman"/>
          <w:b/>
          <w:color w:val="000000"/>
        </w:rPr>
      </w:pPr>
      <w:r w:rsidRPr="00A33644">
        <w:rPr>
          <w:rFonts w:eastAsia="Times New Roman"/>
          <w:b/>
          <w:color w:val="000000"/>
          <w:u w:val="single"/>
        </w:rPr>
        <w:t>Адресные рекомендации по теме: «Обработка числовой информации</w:t>
      </w:r>
      <w:proofErr w:type="gramStart"/>
      <w:r w:rsidRPr="00A33644">
        <w:rPr>
          <w:rFonts w:eastAsia="Times New Roman"/>
          <w:b/>
          <w:color w:val="000000"/>
          <w:u w:val="single"/>
        </w:rPr>
        <w:t>»</w:t>
      </w:r>
      <w:r w:rsidRPr="00A33644">
        <w:rPr>
          <w:rFonts w:eastAsia="Times New Roman"/>
          <w:b/>
          <w:color w:val="000000"/>
        </w:rPr>
        <w:t>д</w:t>
      </w:r>
      <w:proofErr w:type="gramEnd"/>
      <w:r w:rsidRPr="00A33644">
        <w:rPr>
          <w:rFonts w:eastAsia="Times New Roman"/>
          <w:b/>
          <w:color w:val="000000"/>
        </w:rPr>
        <w:t xml:space="preserve">ля </w:t>
      </w:r>
      <w:proofErr w:type="spellStart"/>
      <w:r w:rsidRPr="00A33644">
        <w:rPr>
          <w:rFonts w:eastAsia="Times New Roman"/>
          <w:b/>
          <w:color w:val="000000"/>
        </w:rPr>
        <w:t>школ:ГБОУ</w:t>
      </w:r>
      <w:proofErr w:type="spellEnd"/>
      <w:r w:rsidRPr="00A33644">
        <w:rPr>
          <w:rFonts w:eastAsia="Times New Roman"/>
          <w:b/>
          <w:color w:val="000000"/>
        </w:rPr>
        <w:t xml:space="preserve"> СОШ "ОЦ" "Южный город" п. Придорожный, ГБОУ СОШ "ОЦ" п.г.т. </w:t>
      </w:r>
      <w:proofErr w:type="spellStart"/>
      <w:r w:rsidRPr="00A33644">
        <w:rPr>
          <w:rFonts w:eastAsia="Times New Roman"/>
          <w:b/>
          <w:color w:val="000000"/>
        </w:rPr>
        <w:t>Рощинский</w:t>
      </w:r>
      <w:proofErr w:type="spellEnd"/>
      <w:r w:rsidRPr="00A33644">
        <w:rPr>
          <w:rFonts w:eastAsia="Times New Roman"/>
          <w:b/>
          <w:color w:val="000000"/>
        </w:rPr>
        <w:t xml:space="preserve">, ГБОУ СОШ № 3 п.г.т. </w:t>
      </w:r>
      <w:proofErr w:type="spellStart"/>
      <w:r w:rsidRPr="00A33644">
        <w:rPr>
          <w:rFonts w:eastAsia="Times New Roman"/>
          <w:b/>
          <w:color w:val="000000"/>
        </w:rPr>
        <w:t>Смышляевка</w:t>
      </w:r>
      <w:proofErr w:type="spellEnd"/>
      <w:r w:rsidRPr="00A33644">
        <w:rPr>
          <w:rFonts w:eastAsia="Times New Roman"/>
          <w:b/>
          <w:color w:val="000000"/>
        </w:rPr>
        <w:t xml:space="preserve">, ГБОУ СОШ №1 "ОЦ" п.г.т. </w:t>
      </w:r>
      <w:proofErr w:type="spellStart"/>
      <w:r w:rsidRPr="00A33644">
        <w:rPr>
          <w:rFonts w:eastAsia="Times New Roman"/>
          <w:b/>
          <w:color w:val="000000"/>
        </w:rPr>
        <w:t>Смышляевка</w:t>
      </w:r>
      <w:proofErr w:type="spellEnd"/>
      <w:r w:rsidRPr="00A33644">
        <w:rPr>
          <w:rFonts w:eastAsia="Times New Roman"/>
          <w:b/>
          <w:color w:val="000000"/>
        </w:rPr>
        <w:t xml:space="preserve"> ,ГБОУ СОШ п. Просвет, ГБОУ СОШ п. </w:t>
      </w:r>
      <w:proofErr w:type="spellStart"/>
      <w:r w:rsidRPr="00A33644">
        <w:rPr>
          <w:rFonts w:eastAsia="Times New Roman"/>
          <w:b/>
          <w:color w:val="000000"/>
        </w:rPr>
        <w:t>Черновский</w:t>
      </w:r>
      <w:proofErr w:type="spellEnd"/>
      <w:r w:rsidRPr="00A33644">
        <w:rPr>
          <w:rFonts w:eastAsia="Times New Roman"/>
          <w:b/>
          <w:color w:val="000000"/>
        </w:rPr>
        <w:t xml:space="preserve">, ГБОУ СОШ с. </w:t>
      </w:r>
      <w:proofErr w:type="spellStart"/>
      <w:r w:rsidRPr="00A33644">
        <w:rPr>
          <w:rFonts w:eastAsia="Times New Roman"/>
          <w:b/>
          <w:color w:val="000000"/>
        </w:rPr>
        <w:t>Курумоч</w:t>
      </w:r>
      <w:proofErr w:type="spellEnd"/>
      <w:r w:rsidRPr="00A33644">
        <w:rPr>
          <w:rFonts w:eastAsia="Times New Roman"/>
          <w:b/>
          <w:color w:val="000000"/>
        </w:rPr>
        <w:t>, ГБОУ СОШ № 3, ГБОУ СОШ № 5 "ОЦ", ГБОУ СОШ № 7 "ОЦ", ГБОУ СОШ № 8 "ОЦ" по подготовке к выполнению заданий.</w:t>
      </w:r>
    </w:p>
    <w:p w:rsidR="00A33644" w:rsidRPr="00A33644" w:rsidRDefault="00A33644" w:rsidP="00A33644">
      <w:pPr>
        <w:jc w:val="both"/>
        <w:rPr>
          <w:rStyle w:val="markedcontent"/>
        </w:rPr>
      </w:pPr>
      <w:r w:rsidRPr="00A33644">
        <w:rPr>
          <w:rStyle w:val="markedcontent"/>
          <w:b/>
        </w:rPr>
        <w:t>Задание 26</w:t>
      </w:r>
      <w:r w:rsidRPr="00A33644">
        <w:rPr>
          <w:rStyle w:val="markedcontent"/>
        </w:rPr>
        <w:t xml:space="preserve"> (высокий уровень). Умение обрабатывать целочисленную информацию с</w:t>
      </w:r>
      <w:r w:rsidRPr="00A33644">
        <w:br/>
      </w:r>
      <w:r w:rsidRPr="00A33644">
        <w:rPr>
          <w:rStyle w:val="markedcontent"/>
        </w:rPr>
        <w:t xml:space="preserve">использованием сортировки. </w:t>
      </w:r>
    </w:p>
    <w:p w:rsidR="00A33644" w:rsidRPr="00A33644" w:rsidRDefault="00A33644" w:rsidP="00A33644">
      <w:pPr>
        <w:jc w:val="both"/>
        <w:rPr>
          <w:rStyle w:val="markedcontent"/>
        </w:rPr>
      </w:pPr>
      <w:r w:rsidRPr="00A33644">
        <w:rPr>
          <w:rStyle w:val="markedcontent"/>
        </w:rPr>
        <w:lastRenderedPageBreak/>
        <w:t xml:space="preserve">Решение задания 26 можно выполнить в электронных таблицах, </w:t>
      </w:r>
      <w:proofErr w:type="spellStart"/>
      <w:r w:rsidRPr="00A33644">
        <w:rPr>
          <w:rStyle w:val="markedcontent"/>
        </w:rPr>
        <w:t>открывпредложенный</w:t>
      </w:r>
      <w:proofErr w:type="spellEnd"/>
      <w:r w:rsidRPr="00A33644">
        <w:rPr>
          <w:rStyle w:val="markedcontent"/>
        </w:rPr>
        <w:t xml:space="preserve"> текстовый файл с использованием разделителя «пробел». В предложенном </w:t>
      </w:r>
      <w:proofErr w:type="spellStart"/>
      <w:r w:rsidRPr="00A33644">
        <w:rPr>
          <w:rStyle w:val="markedcontent"/>
        </w:rPr>
        <w:t>дляоткрытого</w:t>
      </w:r>
      <w:proofErr w:type="spellEnd"/>
      <w:r w:rsidRPr="00A33644">
        <w:rPr>
          <w:rStyle w:val="markedcontent"/>
        </w:rPr>
        <w:t xml:space="preserve"> варианта файле имеется информация о 9982 местах. Большой объем </w:t>
      </w:r>
      <w:proofErr w:type="spellStart"/>
      <w:r w:rsidRPr="00A33644">
        <w:rPr>
          <w:rStyle w:val="markedcontent"/>
        </w:rPr>
        <w:t>числовыхданных</w:t>
      </w:r>
      <w:proofErr w:type="spellEnd"/>
      <w:r w:rsidRPr="00A33644">
        <w:rPr>
          <w:rStyle w:val="markedcontent"/>
        </w:rPr>
        <w:t xml:space="preserve"> не позволяет обработать их «вручную» и требует от экзаменующегося </w:t>
      </w:r>
      <w:proofErr w:type="spellStart"/>
      <w:r w:rsidRPr="00A33644">
        <w:rPr>
          <w:rStyle w:val="markedcontent"/>
        </w:rPr>
        <w:t>навыковиспользования</w:t>
      </w:r>
      <w:proofErr w:type="spellEnd"/>
      <w:r w:rsidRPr="00A33644">
        <w:rPr>
          <w:rStyle w:val="markedcontent"/>
        </w:rPr>
        <w:t xml:space="preserve"> сортировки и фильтрации числовых массивов с помощью, например,</w:t>
      </w:r>
      <w:r w:rsidRPr="00A33644">
        <w:br/>
      </w:r>
      <w:r w:rsidRPr="00A33644">
        <w:rPr>
          <w:rStyle w:val="markedcontent"/>
        </w:rPr>
        <w:t xml:space="preserve">электронных </w:t>
      </w:r>
      <w:proofErr w:type="spellStart"/>
      <w:r w:rsidRPr="00A33644">
        <w:rPr>
          <w:rStyle w:val="markedcontent"/>
        </w:rPr>
        <w:t>таблиц</w:t>
      </w:r>
      <w:proofErr w:type="gramStart"/>
      <w:r w:rsidRPr="00A33644">
        <w:rPr>
          <w:rStyle w:val="markedcontent"/>
        </w:rPr>
        <w:t>.Н</w:t>
      </w:r>
      <w:proofErr w:type="gramEnd"/>
      <w:r w:rsidRPr="00A33644">
        <w:rPr>
          <w:rStyle w:val="markedcontent"/>
        </w:rPr>
        <w:t>еобходимо</w:t>
      </w:r>
      <w:proofErr w:type="spellEnd"/>
      <w:r w:rsidRPr="00A33644">
        <w:rPr>
          <w:rStyle w:val="markedcontent"/>
        </w:rPr>
        <w:t xml:space="preserve"> настроить расширенную сортировку, выстраивая номера рядов </w:t>
      </w:r>
      <w:proofErr w:type="spellStart"/>
      <w:r w:rsidRPr="00A33644">
        <w:rPr>
          <w:rStyle w:val="markedcontent"/>
        </w:rPr>
        <w:t>отмаксимального</w:t>
      </w:r>
      <w:proofErr w:type="spellEnd"/>
      <w:r w:rsidRPr="00A33644">
        <w:rPr>
          <w:rStyle w:val="markedcontent"/>
        </w:rPr>
        <w:t xml:space="preserve"> к минимальному (т.к. нам надо найти место в ряду с наибольшим номером) </w:t>
      </w:r>
      <w:proofErr w:type="spellStart"/>
      <w:r w:rsidRPr="00A33644">
        <w:rPr>
          <w:rStyle w:val="markedcontent"/>
        </w:rPr>
        <w:t>изатем</w:t>
      </w:r>
      <w:proofErr w:type="spellEnd"/>
      <w:r w:rsidRPr="00A33644">
        <w:rPr>
          <w:rStyle w:val="markedcontent"/>
        </w:rPr>
        <w:t xml:space="preserve"> выстроить элементы второго столбца в порядке возрастания (т.к. надо </w:t>
      </w:r>
      <w:proofErr w:type="spellStart"/>
      <w:r w:rsidRPr="00A33644">
        <w:rPr>
          <w:rStyle w:val="markedcontent"/>
        </w:rPr>
        <w:t>найтинаименьший</w:t>
      </w:r>
      <w:proofErr w:type="spellEnd"/>
      <w:r w:rsidRPr="00A33644">
        <w:rPr>
          <w:rStyle w:val="markedcontent"/>
        </w:rPr>
        <w:t xml:space="preserve"> номер места в найденном ряду).</w:t>
      </w:r>
      <w:r w:rsidRPr="00A33644">
        <w:br/>
      </w:r>
      <w:r w:rsidRPr="00A33644">
        <w:rPr>
          <w:rStyle w:val="markedcontent"/>
        </w:rPr>
        <w:t xml:space="preserve">Приведенный в задаче пример помогает понять, какое условие </w:t>
      </w:r>
      <w:proofErr w:type="spellStart"/>
      <w:r w:rsidRPr="00A33644">
        <w:rPr>
          <w:rStyle w:val="markedcontent"/>
        </w:rPr>
        <w:t>необходимосформулировать</w:t>
      </w:r>
      <w:proofErr w:type="spellEnd"/>
      <w:r w:rsidRPr="00A33644">
        <w:rPr>
          <w:rStyle w:val="markedcontent"/>
        </w:rPr>
        <w:t xml:space="preserve"> при поиске нужной пары мест – разница между соседними местами в </w:t>
      </w:r>
      <w:proofErr w:type="spellStart"/>
      <w:r w:rsidRPr="00A33644">
        <w:rPr>
          <w:rStyle w:val="markedcontent"/>
        </w:rPr>
        <w:t>одномряду</w:t>
      </w:r>
      <w:proofErr w:type="spellEnd"/>
      <w:r w:rsidRPr="00A33644">
        <w:rPr>
          <w:rStyle w:val="markedcontent"/>
        </w:rPr>
        <w:t xml:space="preserve"> должна равняться 3. </w:t>
      </w:r>
      <w:proofErr w:type="gramStart"/>
      <w:r w:rsidRPr="00A33644">
        <w:rPr>
          <w:rStyle w:val="markedcontent"/>
        </w:rPr>
        <w:t>Необходимо добавить в условие проверку, что места находятся водном ряду.</w:t>
      </w:r>
      <w:proofErr w:type="gramEnd"/>
      <w:r w:rsidRPr="00A33644">
        <w:br/>
      </w:r>
      <w:r w:rsidRPr="00A33644">
        <w:rPr>
          <w:rStyle w:val="markedcontent"/>
        </w:rPr>
        <w:t>Запишем в столбец</w:t>
      </w:r>
      <w:proofErr w:type="gramStart"/>
      <w:r w:rsidRPr="00A33644">
        <w:rPr>
          <w:rStyle w:val="markedcontent"/>
        </w:rPr>
        <w:t xml:space="preserve"> С</w:t>
      </w:r>
      <w:proofErr w:type="gramEnd"/>
      <w:r w:rsidRPr="00A33644">
        <w:rPr>
          <w:rStyle w:val="markedcontent"/>
        </w:rPr>
        <w:t xml:space="preserve"> формулу: =ЕСЛ</w:t>
      </w:r>
      <w:proofErr w:type="gramStart"/>
      <w:r w:rsidRPr="00A33644">
        <w:rPr>
          <w:rStyle w:val="markedcontent"/>
        </w:rPr>
        <w:t>И(</w:t>
      </w:r>
      <w:proofErr w:type="gramEnd"/>
      <w:r w:rsidRPr="00A33644">
        <w:rPr>
          <w:rStyle w:val="markedcontent"/>
        </w:rPr>
        <w:t>И(A2=A3;B3-B2=3);1;0).</w:t>
      </w:r>
    </w:p>
    <w:p w:rsidR="00A33644" w:rsidRPr="00A33644" w:rsidRDefault="00A33644" w:rsidP="00A33644">
      <w:pPr>
        <w:jc w:val="both"/>
        <w:rPr>
          <w:rStyle w:val="markedcontent"/>
        </w:rPr>
      </w:pPr>
      <w:r w:rsidRPr="00A33644">
        <w:rPr>
          <w:rStyle w:val="markedcontent"/>
        </w:rPr>
        <w:t>Важно учесть, что верхняя ячейка столбца</w:t>
      </w:r>
      <w:proofErr w:type="gramStart"/>
      <w:r w:rsidRPr="00A33644">
        <w:rPr>
          <w:rStyle w:val="markedcontent"/>
        </w:rPr>
        <w:t xml:space="preserve"> В</w:t>
      </w:r>
      <w:proofErr w:type="gramEnd"/>
      <w:r w:rsidRPr="00A33644">
        <w:rPr>
          <w:rStyle w:val="markedcontent"/>
        </w:rPr>
        <w:t xml:space="preserve"> содержит меньший номер места, </w:t>
      </w:r>
      <w:proofErr w:type="spellStart"/>
      <w:r w:rsidRPr="00A33644">
        <w:rPr>
          <w:rStyle w:val="markedcontent"/>
        </w:rPr>
        <w:t>чемнижняя</w:t>
      </w:r>
      <w:proofErr w:type="spellEnd"/>
      <w:r w:rsidRPr="00A33644">
        <w:rPr>
          <w:rStyle w:val="markedcontent"/>
        </w:rPr>
        <w:t xml:space="preserve">. При другом порядке сортировки уменьшаемое и вычитаемое необходимо </w:t>
      </w:r>
      <w:proofErr w:type="spellStart"/>
      <w:r w:rsidRPr="00A33644">
        <w:rPr>
          <w:rStyle w:val="markedcontent"/>
        </w:rPr>
        <w:t>поменятьместами</w:t>
      </w:r>
      <w:proofErr w:type="spellEnd"/>
      <w:r w:rsidRPr="00A33644">
        <w:rPr>
          <w:rStyle w:val="markedcontent"/>
        </w:rPr>
        <w:t xml:space="preserve"> или воспользоваться функцией для определения модуля ABS().</w:t>
      </w:r>
    </w:p>
    <w:p w:rsidR="00A33644" w:rsidRPr="00A33644" w:rsidRDefault="00A33644" w:rsidP="00A33644">
      <w:pPr>
        <w:jc w:val="both"/>
        <w:rPr>
          <w:rFonts w:eastAsia="Times New Roman"/>
          <w:b/>
          <w:color w:val="000000"/>
        </w:rPr>
      </w:pPr>
      <w:r w:rsidRPr="00A33644">
        <w:rPr>
          <w:rStyle w:val="markedcontent"/>
        </w:rPr>
        <w:t>Далее, с помощью фильтрации в столбце</w:t>
      </w:r>
      <w:proofErr w:type="gramStart"/>
      <w:r w:rsidRPr="00A33644">
        <w:rPr>
          <w:rStyle w:val="markedcontent"/>
        </w:rPr>
        <w:t xml:space="preserve"> С</w:t>
      </w:r>
      <w:proofErr w:type="gramEnd"/>
      <w:r w:rsidRPr="00A33644">
        <w:rPr>
          <w:rStyle w:val="markedcontent"/>
        </w:rPr>
        <w:t xml:space="preserve"> отбираем ячейки, в которых </w:t>
      </w:r>
      <w:proofErr w:type="spellStart"/>
      <w:r w:rsidRPr="00A33644">
        <w:rPr>
          <w:rStyle w:val="markedcontent"/>
        </w:rPr>
        <w:t>находитсяединица</w:t>
      </w:r>
      <w:proofErr w:type="spellEnd"/>
      <w:r w:rsidRPr="00A33644">
        <w:rPr>
          <w:rStyle w:val="markedcontent"/>
        </w:rPr>
        <w:t xml:space="preserve">. Тогда первая встреченная единица указывает на наименьший номер места в ряду </w:t>
      </w:r>
      <w:proofErr w:type="spellStart"/>
      <w:r w:rsidRPr="00A33644">
        <w:rPr>
          <w:rStyle w:val="markedcontent"/>
        </w:rPr>
        <w:t>смаксимальным</w:t>
      </w:r>
      <w:proofErr w:type="spellEnd"/>
      <w:r w:rsidRPr="00A33644">
        <w:rPr>
          <w:rStyle w:val="markedcontent"/>
        </w:rPr>
        <w:t xml:space="preserve"> номером, после которого идет пара свободных мест. Выделим </w:t>
      </w:r>
      <w:proofErr w:type="spellStart"/>
      <w:r w:rsidRPr="00A33644">
        <w:rPr>
          <w:rStyle w:val="markedcontent"/>
        </w:rPr>
        <w:t>найденноечисло</w:t>
      </w:r>
      <w:proofErr w:type="spellEnd"/>
      <w:r w:rsidRPr="00A33644">
        <w:rPr>
          <w:rStyle w:val="markedcontent"/>
        </w:rPr>
        <w:t xml:space="preserve"> в ячейке столбца В. Т.к. по условию задачи необходимо вывести наименьший </w:t>
      </w:r>
      <w:proofErr w:type="spellStart"/>
      <w:r w:rsidRPr="00A33644">
        <w:rPr>
          <w:rStyle w:val="markedcontent"/>
        </w:rPr>
        <w:t>номерместа</w:t>
      </w:r>
      <w:proofErr w:type="spellEnd"/>
      <w:r w:rsidRPr="00A33644">
        <w:rPr>
          <w:rStyle w:val="markedcontent"/>
        </w:rPr>
        <w:t xml:space="preserve"> в найденной паре, то выделенный номер места, необходимо увеличить на единицу.</w:t>
      </w:r>
    </w:p>
    <w:p w:rsidR="00A33644" w:rsidRPr="00A33644" w:rsidRDefault="00A33644" w:rsidP="00A33644">
      <w:pPr>
        <w:jc w:val="both"/>
        <w:rPr>
          <w:rFonts w:eastAsia="Times New Roman"/>
          <w:b/>
          <w:color w:val="000000"/>
          <w:highlight w:val="green"/>
        </w:rPr>
      </w:pPr>
    </w:p>
    <w:p w:rsidR="00A33644" w:rsidRPr="00A33644" w:rsidRDefault="00A33644" w:rsidP="00A33644">
      <w:pPr>
        <w:jc w:val="both"/>
      </w:pPr>
      <w:proofErr w:type="gramStart"/>
      <w:r w:rsidRPr="00A33644">
        <w:rPr>
          <w:b/>
        </w:rPr>
        <w:t>Итак</w:t>
      </w:r>
      <w:proofErr w:type="gramEnd"/>
      <w:r w:rsidRPr="00A33644">
        <w:rPr>
          <w:b/>
        </w:rPr>
        <w:t xml:space="preserve"> при подготовке школьников к ЕГЭ, помимо учёта приведённых выше</w:t>
      </w:r>
      <w:r w:rsidRPr="00A33644">
        <w:rPr>
          <w:b/>
        </w:rPr>
        <w:br/>
        <w:t>рекомендаций, актуальных для заданий традиционной формы, необходимо уделить особое</w:t>
      </w:r>
      <w:r w:rsidRPr="00A33644">
        <w:rPr>
          <w:b/>
        </w:rPr>
        <w:br/>
        <w:t>внимание:</w:t>
      </w:r>
      <w:r w:rsidRPr="00A33644">
        <w:rPr>
          <w:b/>
        </w:rPr>
        <w:br/>
      </w:r>
      <w:r w:rsidRPr="00A33644">
        <w:sym w:font="Symbol" w:char="F0B7"/>
      </w:r>
      <w:r w:rsidRPr="00A33644">
        <w:t xml:space="preserve"> практическому программированию, включая работу с файлами при вводе-</w:t>
      </w:r>
      <w:r w:rsidRPr="00A33644">
        <w:br/>
        <w:t>выводе данных, сортировку, обработку числовой и символьной информации;</w:t>
      </w:r>
      <w:r w:rsidRPr="00A33644">
        <w:br/>
      </w:r>
      <w:r w:rsidRPr="00A33644">
        <w:sym w:font="Symbol" w:char="F0B7"/>
      </w:r>
      <w:r w:rsidRPr="00A33644">
        <w:t xml:space="preserve"> организации вычислений в электронных таблицах.</w:t>
      </w:r>
    </w:p>
    <w:p w:rsidR="00A33644" w:rsidRPr="00A33644" w:rsidRDefault="00A33644" w:rsidP="00A33644">
      <w:pPr>
        <w:pStyle w:val="a3"/>
        <w:tabs>
          <w:tab w:val="left" w:pos="1275"/>
          <w:tab w:val="left" w:pos="2474"/>
        </w:tabs>
        <w:spacing w:after="0" w:line="240" w:lineRule="auto"/>
        <w:ind w:left="0"/>
        <w:jc w:val="both"/>
        <w:rPr>
          <w:rFonts w:ascii="Times New Roman" w:hAnsi="Times New Roman"/>
          <w:sz w:val="24"/>
          <w:szCs w:val="24"/>
        </w:rPr>
      </w:pPr>
      <w:r w:rsidRPr="00A33644">
        <w:rPr>
          <w:rFonts w:ascii="Times New Roman" w:hAnsi="Times New Roman"/>
          <w:sz w:val="24"/>
          <w:szCs w:val="24"/>
        </w:rPr>
        <w:t>В качестве ресурсов, которые полезно использовать при подготовке к ЕГЭ по информатике, рекомендуем открытый банк заданий ЕГЭ; навигатор самостоятельной подготовки к ЕГЭ (</w:t>
      </w:r>
      <w:proofErr w:type="spellStart"/>
      <w:r w:rsidRPr="00A33644">
        <w:rPr>
          <w:rFonts w:ascii="Times New Roman" w:hAnsi="Times New Roman"/>
          <w:sz w:val="24"/>
          <w:szCs w:val="24"/>
        </w:rPr>
        <w:t>fipi.ru</w:t>
      </w:r>
      <w:proofErr w:type="spellEnd"/>
      <w:r w:rsidRPr="00A33644">
        <w:rPr>
          <w:rFonts w:ascii="Times New Roman" w:hAnsi="Times New Roman"/>
          <w:sz w:val="24"/>
          <w:szCs w:val="24"/>
        </w:rPr>
        <w:t>), ресурс К.Ю.Полякова (</w:t>
      </w:r>
      <w:hyperlink r:id="rId13" w:history="1">
        <w:r w:rsidRPr="00A33644">
          <w:rPr>
            <w:rStyle w:val="afa"/>
            <w:rFonts w:ascii="Times New Roman" w:hAnsi="Times New Roman"/>
            <w:sz w:val="24"/>
            <w:szCs w:val="24"/>
          </w:rPr>
          <w:t>https://kpolyakov.spb.ru/</w:t>
        </w:r>
      </w:hyperlink>
      <w:r w:rsidRPr="00A33644">
        <w:rPr>
          <w:rStyle w:val="afa"/>
          <w:rFonts w:ascii="Times New Roman" w:hAnsi="Times New Roman"/>
          <w:sz w:val="24"/>
          <w:szCs w:val="24"/>
        </w:rPr>
        <w:t xml:space="preserve">). </w:t>
      </w:r>
    </w:p>
    <w:p w:rsidR="00A33644" w:rsidRPr="00A33644" w:rsidRDefault="00A33644" w:rsidP="00A33644">
      <w:pPr>
        <w:pStyle w:val="a3"/>
        <w:tabs>
          <w:tab w:val="left" w:pos="1275"/>
          <w:tab w:val="left" w:pos="2474"/>
        </w:tabs>
        <w:spacing w:after="0" w:line="240" w:lineRule="auto"/>
        <w:ind w:left="0"/>
        <w:jc w:val="both"/>
        <w:rPr>
          <w:rStyle w:val="markedcontent"/>
          <w:rFonts w:ascii="Times New Roman" w:hAnsi="Times New Roman"/>
          <w:sz w:val="24"/>
          <w:szCs w:val="24"/>
        </w:rPr>
      </w:pP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color w:val="000000"/>
          <w:sz w:val="24"/>
          <w:szCs w:val="24"/>
        </w:rPr>
      </w:pPr>
      <w:r w:rsidRPr="00A33644">
        <w:rPr>
          <w:rFonts w:ascii="Times New Roman" w:hAnsi="Times New Roman"/>
          <w:b/>
          <w:sz w:val="24"/>
          <w:szCs w:val="24"/>
          <w:u w:val="single"/>
        </w:rPr>
        <w:t>Рекомендации общеобразовательным организациям, где по результатам ЕГЭ есть обучающиеся, не достигшие минимального балла</w:t>
      </w:r>
      <w:r w:rsidRPr="00A33644">
        <w:rPr>
          <w:rFonts w:ascii="Times New Roman" w:hAnsi="Times New Roman"/>
          <w:b/>
          <w:sz w:val="24"/>
          <w:szCs w:val="24"/>
        </w:rPr>
        <w:t xml:space="preserve">: </w:t>
      </w:r>
      <w:r w:rsidRPr="00A33644">
        <w:rPr>
          <w:rFonts w:ascii="Times New Roman" w:eastAsia="Times New Roman" w:hAnsi="Times New Roman"/>
          <w:b/>
          <w:color w:val="000000"/>
          <w:sz w:val="24"/>
          <w:szCs w:val="24"/>
        </w:rPr>
        <w:t xml:space="preserve">ГБОУ СОШ "ОЦ" п.г.т. </w:t>
      </w:r>
      <w:proofErr w:type="spellStart"/>
      <w:r w:rsidRPr="00A33644">
        <w:rPr>
          <w:rFonts w:ascii="Times New Roman" w:eastAsia="Times New Roman" w:hAnsi="Times New Roman"/>
          <w:b/>
          <w:color w:val="000000"/>
          <w:sz w:val="24"/>
          <w:szCs w:val="24"/>
        </w:rPr>
        <w:t>Рощинский</w:t>
      </w:r>
      <w:proofErr w:type="spellEnd"/>
      <w:r w:rsidRPr="00A33644">
        <w:rPr>
          <w:rFonts w:ascii="Times New Roman" w:eastAsia="Times New Roman" w:hAnsi="Times New Roman"/>
          <w:b/>
          <w:color w:val="000000"/>
          <w:sz w:val="24"/>
          <w:szCs w:val="24"/>
        </w:rPr>
        <w:t xml:space="preserve">, ГБОУ СОШ п. Просвет, ГБОУ СОШ п. </w:t>
      </w:r>
      <w:proofErr w:type="spellStart"/>
      <w:r w:rsidRPr="00A33644">
        <w:rPr>
          <w:rFonts w:ascii="Times New Roman" w:eastAsia="Times New Roman" w:hAnsi="Times New Roman"/>
          <w:b/>
          <w:color w:val="000000"/>
          <w:sz w:val="24"/>
          <w:szCs w:val="24"/>
        </w:rPr>
        <w:t>Черновский</w:t>
      </w:r>
      <w:proofErr w:type="spellEnd"/>
      <w:r w:rsidRPr="00A33644">
        <w:rPr>
          <w:rFonts w:ascii="Times New Roman" w:eastAsia="Times New Roman" w:hAnsi="Times New Roman"/>
          <w:b/>
          <w:color w:val="000000"/>
          <w:sz w:val="24"/>
          <w:szCs w:val="24"/>
        </w:rPr>
        <w:t>, ГБОУ СОШ № 3, ГБОУ СОШ № 5 "ОЦ", ГБОУ СОШ № 7 "ОЦ", ГБОУ СОШ № 8 "ОЦ".</w:t>
      </w:r>
    </w:p>
    <w:p w:rsidR="00A33644" w:rsidRPr="00A33644" w:rsidRDefault="00A33644" w:rsidP="00A33644">
      <w:pPr>
        <w:jc w:val="both"/>
        <w:rPr>
          <w:rStyle w:val="markedcontent"/>
        </w:rPr>
      </w:pPr>
      <w:r w:rsidRPr="00A33644">
        <w:rPr>
          <w:rStyle w:val="markedcontent"/>
        </w:rPr>
        <w:t xml:space="preserve">Система работы учителя должна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Start"/>
      <w:r w:rsidRPr="00A33644">
        <w:rPr>
          <w:rStyle w:val="markedcontent"/>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p>
    <w:p w:rsidR="00A33644" w:rsidRPr="00A33644" w:rsidRDefault="00A33644" w:rsidP="00A33644">
      <w:pPr>
        <w:jc w:val="both"/>
        <w:rPr>
          <w:rStyle w:val="markedcontent"/>
        </w:rPr>
      </w:pPr>
      <w:r w:rsidRPr="00A33644">
        <w:rPr>
          <w:rStyle w:val="markedcontent"/>
        </w:rPr>
        <w:t>Для успешной сдачи экзамена с выпускниками необходимо проводить систематическую заблаговременную работу по выявлению и сопровождению желающих сдавать ЕГЭ по информатике и ИКТ.</w:t>
      </w:r>
    </w:p>
    <w:p w:rsidR="00A33644" w:rsidRPr="00A33644" w:rsidRDefault="00A33644" w:rsidP="00A33644">
      <w:pPr>
        <w:jc w:val="both"/>
        <w:rPr>
          <w:rStyle w:val="markedcontent"/>
        </w:rPr>
      </w:pPr>
      <w:proofErr w:type="gramStart"/>
      <w:r w:rsidRPr="00A33644">
        <w:rPr>
          <w:rStyle w:val="markedcontent"/>
        </w:rPr>
        <w:t xml:space="preserve">При подготовке к экзамену рекомендуется использовать учебники, входящие в Федеральный перечень учебников, рекомендованные к использованию в образовательном процессе в образовательных организациях, имеющих государственную аккредитацию, а также информационные электронные ресурсы, содержанием не только методические материалы, но </w:t>
      </w:r>
      <w:r w:rsidRPr="00A33644">
        <w:rPr>
          <w:rStyle w:val="markedcontent"/>
        </w:rPr>
        <w:lastRenderedPageBreak/>
        <w:t xml:space="preserve">и тренажеры для подготовки к конкретным заданиям, например, сайт </w:t>
      </w:r>
      <w:hyperlink r:id="rId14" w:history="1">
        <w:r w:rsidRPr="00A33644">
          <w:rPr>
            <w:rStyle w:val="markedcontent"/>
          </w:rPr>
          <w:t>https://kpolyakov.spb.ru/school/ege.htm</w:t>
        </w:r>
      </w:hyperlink>
      <w:r w:rsidRPr="00A33644">
        <w:rPr>
          <w:rStyle w:val="markedcontent"/>
        </w:rPr>
        <w:t>. Педагогам необходимо более внимательно отнестись к работе с критериями</w:t>
      </w:r>
      <w:proofErr w:type="gramEnd"/>
      <w:r w:rsidRPr="00A33644">
        <w:rPr>
          <w:rStyle w:val="markedcontent"/>
        </w:rPr>
        <w:t xml:space="preserve"> оценивания заданий, с кодификатором и спецификацией в ходе учебного года, особенности оценивания заданий развернутых ответов. </w:t>
      </w:r>
    </w:p>
    <w:p w:rsidR="00A33644" w:rsidRPr="00A33644" w:rsidRDefault="00A33644" w:rsidP="00A33644">
      <w:pPr>
        <w:jc w:val="both"/>
        <w:rPr>
          <w:rStyle w:val="markedcontent"/>
        </w:rPr>
      </w:pPr>
      <w:r w:rsidRPr="00A33644">
        <w:rPr>
          <w:rStyle w:val="markedcontent"/>
        </w:rPr>
        <w:t xml:space="preserve">Для преодоления разрыва в уровне подготовки между школами с углубленным изучением информатики и без такового учитель должен ориентироваться на требования к уровню подготовки выпускников, включая формирование предметных и </w:t>
      </w:r>
      <w:proofErr w:type="spellStart"/>
      <w:r w:rsidRPr="00A33644">
        <w:rPr>
          <w:rStyle w:val="markedcontent"/>
        </w:rPr>
        <w:t>метапредметных</w:t>
      </w:r>
      <w:proofErr w:type="spellEnd"/>
      <w:r w:rsidRPr="00A33644">
        <w:rPr>
          <w:rStyle w:val="markedcontent"/>
        </w:rPr>
        <w:t xml:space="preserve"> результатов. Необходимо уделить внимание содержательным заданиям, которые выполнены на недостаточном уровне, а также таким разделам как алгоритмизация и программирование. </w:t>
      </w:r>
    </w:p>
    <w:p w:rsidR="00A33644" w:rsidRPr="00A33644" w:rsidRDefault="00A33644" w:rsidP="00A33644">
      <w:pPr>
        <w:jc w:val="both"/>
        <w:rPr>
          <w:rStyle w:val="markedcontent"/>
        </w:rPr>
      </w:pPr>
      <w:r w:rsidRPr="00A33644">
        <w:rPr>
          <w:rStyle w:val="markedcontent"/>
        </w:rPr>
        <w:t>На основе выявленных типичных затруднений и ошибок при выполнении участниками ЕГЭ заданий по информатике педагогам необходимо совершенствовать методику преподавания   по следующим направлениям:</w:t>
      </w:r>
    </w:p>
    <w:p w:rsidR="00A33644" w:rsidRPr="00A33644" w:rsidRDefault="00A33644" w:rsidP="00A33644">
      <w:pPr>
        <w:pStyle w:val="a3"/>
        <w:tabs>
          <w:tab w:val="left" w:pos="1275"/>
          <w:tab w:val="left" w:pos="2474"/>
        </w:tabs>
        <w:spacing w:after="0" w:line="240" w:lineRule="auto"/>
        <w:ind w:left="0"/>
        <w:jc w:val="both"/>
        <w:rPr>
          <w:rFonts w:ascii="Times New Roman" w:eastAsia="Times New Roman" w:hAnsi="Times New Roman"/>
          <w:b/>
          <w:i/>
          <w:color w:val="000000"/>
          <w:sz w:val="24"/>
          <w:szCs w:val="24"/>
        </w:rPr>
      </w:pPr>
      <w:r w:rsidRPr="00A33644">
        <w:rPr>
          <w:rStyle w:val="markedcontent"/>
          <w:rFonts w:ascii="Times New Roman" w:hAnsi="Times New Roman"/>
          <w:sz w:val="24"/>
          <w:szCs w:val="24"/>
        </w:rPr>
        <w:t xml:space="preserve">- уделять особое внимание таким темам курса информатики, которые по итогам анализа вызывают у выпускников наибольшие затруднения: </w:t>
      </w:r>
      <w:r w:rsidRPr="00A33644">
        <w:rPr>
          <w:rFonts w:ascii="Times New Roman" w:eastAsia="Times New Roman" w:hAnsi="Times New Roman"/>
          <w:b/>
          <w:i/>
          <w:color w:val="000000"/>
          <w:sz w:val="24"/>
          <w:szCs w:val="24"/>
        </w:rPr>
        <w:t>«Информация и ее кодирование», «Обработка числовой информации», «Логика и алгоритмы»,  «Программирование».</w:t>
      </w:r>
    </w:p>
    <w:p w:rsidR="00A33644" w:rsidRPr="00A33644" w:rsidRDefault="00A33644" w:rsidP="00A33644">
      <w:pPr>
        <w:jc w:val="both"/>
        <w:rPr>
          <w:rStyle w:val="markedcontent"/>
        </w:rPr>
      </w:pPr>
      <w:r w:rsidRPr="00A33644">
        <w:rPr>
          <w:rStyle w:val="markedcontent"/>
        </w:rPr>
        <w:t xml:space="preserve"> - продолжить развитие умений обучающихся анализировать тексты программ, исправлять в них ошибки, составлять программы, применять теоретические знания на практике;</w:t>
      </w:r>
    </w:p>
    <w:p w:rsidR="00A33644" w:rsidRPr="00A33644" w:rsidRDefault="00A33644" w:rsidP="00A33644">
      <w:pPr>
        <w:jc w:val="both"/>
        <w:rPr>
          <w:rStyle w:val="markedcontent"/>
        </w:rPr>
      </w:pPr>
      <w:r w:rsidRPr="00A33644">
        <w:rPr>
          <w:rStyle w:val="markedcontent"/>
        </w:rPr>
        <w:t>- продолжить формирование умений решать задания с применением математической логики;</w:t>
      </w:r>
    </w:p>
    <w:p w:rsidR="00A33644" w:rsidRPr="00A33644" w:rsidRDefault="00A33644" w:rsidP="00A33644">
      <w:pPr>
        <w:jc w:val="both"/>
        <w:rPr>
          <w:rStyle w:val="markedcontent"/>
        </w:rPr>
      </w:pPr>
      <w:r w:rsidRPr="00A33644">
        <w:rPr>
          <w:rStyle w:val="markedcontent"/>
        </w:rPr>
        <w:t>- формировать у обучающихся навыки работы с заданиями разного уровня сложности (в соответствии с видами заданий КИМ);</w:t>
      </w:r>
    </w:p>
    <w:p w:rsidR="00A33644" w:rsidRPr="00A33644" w:rsidRDefault="00A33644" w:rsidP="00A33644">
      <w:pPr>
        <w:jc w:val="both"/>
        <w:rPr>
          <w:rStyle w:val="markedcontent"/>
        </w:rPr>
      </w:pPr>
      <w:r w:rsidRPr="00A33644">
        <w:rPr>
          <w:rStyle w:val="markedcontent"/>
        </w:rPr>
        <w:t xml:space="preserve">- предусмотреть </w:t>
      </w:r>
      <w:proofErr w:type="gramStart"/>
      <w:r w:rsidRPr="00A33644">
        <w:rPr>
          <w:rStyle w:val="markedcontent"/>
        </w:rPr>
        <w:t>входную</w:t>
      </w:r>
      <w:proofErr w:type="gramEnd"/>
      <w:r w:rsidRPr="00A33644">
        <w:rPr>
          <w:rStyle w:val="markedcontent"/>
        </w:rPr>
        <w:t>, промежуточную и выходную диагностики обучающихся при организации образовательного процесса по информатике, направленные на определение уровня предметной подготовки.</w:t>
      </w:r>
    </w:p>
    <w:p w:rsidR="00A33644" w:rsidRPr="00A33644" w:rsidRDefault="00A33644" w:rsidP="00A33644">
      <w:pPr>
        <w:jc w:val="both"/>
        <w:rPr>
          <w:rStyle w:val="markedcontent"/>
        </w:rPr>
      </w:pPr>
      <w:r w:rsidRPr="00A33644">
        <w:rPr>
          <w:rStyle w:val="markedcontent"/>
        </w:rPr>
        <w:t xml:space="preserve">При подготовке к ЕГЭ по информатике и ИКТ учителям необходимо осуществлять дифференцированную работу с учениками, имеющими различный уровень базовой подготовки по предметы. В целях повышения качества подготовки выпускников к ЕГЭ необходимо проводить в начале учебного года диагностическую работу с целью выявления пробелов и затруднений с тем, чтобы каждый выпускник мог определить свою индивидуальную образовательную траекторию подготовки, а учитель мог дифференцировать обучающихся и в соответствии с этим скорректировать методику своей работы. Далее, в течение учебного года проводить текущие диагностические работы с целью дальнейшей корректировки работы. При этом возможно использовать </w:t>
      </w:r>
      <w:proofErr w:type="spellStart"/>
      <w:r w:rsidRPr="00A33644">
        <w:rPr>
          <w:rStyle w:val="markedcontent"/>
        </w:rPr>
        <w:t>КИМы</w:t>
      </w:r>
      <w:proofErr w:type="spellEnd"/>
      <w:r w:rsidRPr="00A33644">
        <w:rPr>
          <w:rStyle w:val="markedcontent"/>
        </w:rPr>
        <w:t xml:space="preserve"> ЕГЭ по информатике и ИКТ как универсальные диагностические инструменты для текущего контроля достижений обучающихся.</w:t>
      </w:r>
    </w:p>
    <w:p w:rsidR="00A33644" w:rsidRPr="00A33644" w:rsidRDefault="00A33644" w:rsidP="00A33644">
      <w:pPr>
        <w:jc w:val="both"/>
        <w:rPr>
          <w:rStyle w:val="markedcontent"/>
        </w:rPr>
      </w:pPr>
      <w:proofErr w:type="gramStart"/>
      <w:r w:rsidRPr="00A33644">
        <w:rPr>
          <w:rStyle w:val="markedcontent"/>
        </w:rPr>
        <w:t xml:space="preserve">При подготовке обучающихся, у которых есть риск не преодолеть минимальный балл, нужно использовать диагностику и постановку реалистичных целей в изучении предмета, готовить к экзамену путем изучения ключевых понятий курса, базовых навыков применения компьютера при решении практических задач и развития </w:t>
      </w:r>
      <w:proofErr w:type="spellStart"/>
      <w:r w:rsidRPr="00A33644">
        <w:rPr>
          <w:rStyle w:val="markedcontent"/>
        </w:rPr>
        <w:t>метапредметных</w:t>
      </w:r>
      <w:proofErr w:type="spellEnd"/>
      <w:r w:rsidRPr="00A33644">
        <w:rPr>
          <w:rStyle w:val="markedcontent"/>
        </w:rPr>
        <w:t xml:space="preserve"> умений, одарённым и мотивированным обучающимся можно рекомендовать посещение дополнительных занятий, обучение в сетевых профильных классах. </w:t>
      </w:r>
      <w:proofErr w:type="gramEnd"/>
    </w:p>
    <w:p w:rsidR="00A33644" w:rsidRPr="00A33644" w:rsidRDefault="00A33644" w:rsidP="00A33644">
      <w:pPr>
        <w:jc w:val="both"/>
        <w:rPr>
          <w:rStyle w:val="markedcontent"/>
        </w:rPr>
      </w:pPr>
      <w:r w:rsidRPr="00A33644">
        <w:rPr>
          <w:rStyle w:val="markedcontent"/>
        </w:rPr>
        <w:t xml:space="preserve">Методическим объединениям учителей-предметников в образовательной организации, муниципалитетах, округах, области рекомендуется выделить плохо усвоенные темы, а также более детально разобраться в причинах выполнения заданий на недостаточно высоком уровне и слабого усвоения содержания курса частью выпускников. </w:t>
      </w:r>
    </w:p>
    <w:p w:rsidR="00A33644" w:rsidRPr="00A33644" w:rsidRDefault="00A33644" w:rsidP="00A33644">
      <w:pPr>
        <w:jc w:val="both"/>
        <w:rPr>
          <w:rStyle w:val="markedcontent"/>
        </w:rPr>
      </w:pPr>
      <w:proofErr w:type="gramStart"/>
      <w:r w:rsidRPr="00A33644">
        <w:rPr>
          <w:rStyle w:val="markedcontent"/>
        </w:rPr>
        <w:t>Из числа наиболее важных тем методических семинаров можно рекомендовать следующие:</w:t>
      </w:r>
      <w:proofErr w:type="gramEnd"/>
      <w:r w:rsidRPr="00A33644">
        <w:rPr>
          <w:rStyle w:val="markedcontent"/>
        </w:rPr>
        <w:t xml:space="preserve"> «Методические особенности изучения программирования в курсе информатики»; «Особенности подготовки обучающихся к ЕГЭ по информатике и ИКТ в компьютерной форме на основе анализа результатов экзамена 2022 года»; мастер-классы учителей, выпускники которых показывают стабильно высокие результаты по информатике и ИКТ по результатам ЕГЭ, </w:t>
      </w:r>
      <w:proofErr w:type="spellStart"/>
      <w:r w:rsidRPr="00A33644">
        <w:rPr>
          <w:rStyle w:val="markedcontent"/>
        </w:rPr>
        <w:t>видеоконсультации</w:t>
      </w:r>
      <w:proofErr w:type="spellEnd"/>
      <w:r w:rsidRPr="00A33644">
        <w:rPr>
          <w:rStyle w:val="markedcontent"/>
        </w:rPr>
        <w:t xml:space="preserve"> в режиме </w:t>
      </w:r>
      <w:proofErr w:type="spellStart"/>
      <w:r w:rsidRPr="00A33644">
        <w:rPr>
          <w:rStyle w:val="markedcontent"/>
        </w:rPr>
        <w:t>онлайн</w:t>
      </w:r>
      <w:proofErr w:type="spellEnd"/>
      <w:r w:rsidRPr="00A33644">
        <w:rPr>
          <w:rStyle w:val="markedcontent"/>
        </w:rPr>
        <w:t xml:space="preserve"> ведущих экспертов ЕГЭ.</w:t>
      </w:r>
    </w:p>
    <w:p w:rsidR="00A33644" w:rsidRPr="00A33644" w:rsidRDefault="00A33644" w:rsidP="00A33644">
      <w:pPr>
        <w:ind w:firstLine="709"/>
        <w:jc w:val="both"/>
        <w:rPr>
          <w:rFonts w:eastAsia="Times New Roman"/>
        </w:rPr>
      </w:pPr>
      <w:r w:rsidRPr="00A33644">
        <w:rPr>
          <w:rFonts w:eastAsia="Times New Roman"/>
        </w:rPr>
        <w:t>Для успешной подготовки к экзамену учащимся рекомендуется составить</w:t>
      </w:r>
      <w:r>
        <w:rPr>
          <w:rFonts w:eastAsia="Times New Roman"/>
        </w:rPr>
        <w:t xml:space="preserve"> </w:t>
      </w:r>
      <w:r w:rsidRPr="00A33644">
        <w:rPr>
          <w:rFonts w:eastAsia="Times New Roman"/>
        </w:rPr>
        <w:t>индивидуальный план подготовки, учитывающий текущий уровень освоения учебного</w:t>
      </w:r>
      <w:r>
        <w:rPr>
          <w:rFonts w:eastAsia="Times New Roman"/>
        </w:rPr>
        <w:t xml:space="preserve"> </w:t>
      </w:r>
      <w:r w:rsidRPr="00A33644">
        <w:rPr>
          <w:rFonts w:eastAsia="Times New Roman"/>
        </w:rPr>
        <w:t xml:space="preserve">материала. </w:t>
      </w:r>
    </w:p>
    <w:p w:rsidR="00A33644" w:rsidRPr="00A33644" w:rsidRDefault="00A33644" w:rsidP="00A33644">
      <w:pPr>
        <w:jc w:val="both"/>
        <w:rPr>
          <w:rFonts w:eastAsia="Times New Roman"/>
        </w:rPr>
      </w:pPr>
      <w:r w:rsidRPr="00A33644">
        <w:rPr>
          <w:rFonts w:eastAsia="Times New Roman"/>
        </w:rPr>
        <w:lastRenderedPageBreak/>
        <w:t>С этой целью ученику предлагается выполнить следующие действия:</w:t>
      </w:r>
      <w:r w:rsidRPr="00A33644">
        <w:rPr>
          <w:rFonts w:eastAsia="Times New Roman"/>
        </w:rPr>
        <w:br/>
        <w:t xml:space="preserve">1. Решить демонстрационный вариант КИМ для того, чтобы </w:t>
      </w:r>
      <w:proofErr w:type="spellStart"/>
      <w:r w:rsidRPr="00A33644">
        <w:rPr>
          <w:rFonts w:eastAsia="Times New Roman"/>
        </w:rPr>
        <w:t>выявитьсобственные</w:t>
      </w:r>
      <w:proofErr w:type="spellEnd"/>
      <w:r w:rsidRPr="00A33644">
        <w:rPr>
          <w:rFonts w:eastAsia="Times New Roman"/>
        </w:rPr>
        <w:t xml:space="preserve"> пробелы в знаниях, темы, вызвавшие затруднения, </w:t>
      </w:r>
      <w:proofErr w:type="spellStart"/>
      <w:r w:rsidRPr="00A33644">
        <w:rPr>
          <w:rFonts w:eastAsia="Times New Roman"/>
        </w:rPr>
        <w:t>зафиксироватьисходный</w:t>
      </w:r>
      <w:proofErr w:type="spellEnd"/>
      <w:r w:rsidRPr="00A33644">
        <w:rPr>
          <w:rFonts w:eastAsia="Times New Roman"/>
        </w:rPr>
        <w:t xml:space="preserve"> уровень подготовки.</w:t>
      </w:r>
      <w:r w:rsidRPr="00A33644">
        <w:rPr>
          <w:rFonts w:eastAsia="Times New Roman"/>
        </w:rPr>
        <w:br/>
        <w:t xml:space="preserve">2. Заполнить индивидуальный план подготовки к экзамену и </w:t>
      </w:r>
      <w:proofErr w:type="spellStart"/>
      <w:r w:rsidRPr="00A33644">
        <w:rPr>
          <w:rFonts w:eastAsia="Times New Roman"/>
        </w:rPr>
        <w:t>следоватьему</w:t>
      </w:r>
      <w:proofErr w:type="spellEnd"/>
      <w:r w:rsidRPr="00A33644">
        <w:rPr>
          <w:rFonts w:eastAsia="Times New Roman"/>
        </w:rPr>
        <w:t>.</w:t>
      </w:r>
      <w:r w:rsidRPr="00A33644">
        <w:rPr>
          <w:rFonts w:eastAsia="Times New Roman"/>
        </w:rPr>
        <w:br/>
        <w:t>3. Обратить внимание на типичные ошибки и рекомендации по их предотвращению.</w:t>
      </w:r>
      <w:r w:rsidRPr="00A33644">
        <w:rPr>
          <w:rFonts w:eastAsia="Times New Roman"/>
        </w:rPr>
        <w:br/>
        <w:t>4. В индивидуальном плане в графе “Необходимо изучить/повторить/</w:t>
      </w:r>
      <w:proofErr w:type="spellStart"/>
      <w:r w:rsidRPr="00A33644">
        <w:rPr>
          <w:rFonts w:eastAsia="Times New Roman"/>
        </w:rPr>
        <w:t>прорешать</w:t>
      </w:r>
      <w:proofErr w:type="spellEnd"/>
      <w:r w:rsidRPr="00A33644">
        <w:rPr>
          <w:rFonts w:eastAsia="Times New Roman"/>
        </w:rPr>
        <w:t xml:space="preserve">” записать темы </w:t>
      </w:r>
      <w:proofErr w:type="spellStart"/>
      <w:r w:rsidRPr="00A33644">
        <w:rPr>
          <w:rFonts w:eastAsia="Times New Roman"/>
        </w:rPr>
        <w:t>дляповторения</w:t>
      </w:r>
      <w:proofErr w:type="spellEnd"/>
      <w:r w:rsidRPr="00A33644">
        <w:rPr>
          <w:rFonts w:eastAsia="Times New Roman"/>
        </w:rPr>
        <w:t xml:space="preserve"> (номера параграфов по учебнику и/или другие </w:t>
      </w:r>
      <w:proofErr w:type="spellStart"/>
      <w:r w:rsidRPr="00A33644">
        <w:rPr>
          <w:rFonts w:eastAsia="Times New Roman"/>
        </w:rPr>
        <w:t>планируемыеисточники</w:t>
      </w:r>
      <w:proofErr w:type="spellEnd"/>
      <w:r w:rsidRPr="00A33644">
        <w:rPr>
          <w:rFonts w:eastAsia="Times New Roman"/>
        </w:rPr>
        <w:t xml:space="preserve">, номера заданий, которые надо решить). </w:t>
      </w:r>
    </w:p>
    <w:p w:rsidR="00A33644" w:rsidRPr="00A33644" w:rsidRDefault="00A33644" w:rsidP="00A33644">
      <w:pPr>
        <w:jc w:val="both"/>
        <w:rPr>
          <w:rFonts w:eastAsia="Times New Roman"/>
        </w:rPr>
      </w:pPr>
      <w:r w:rsidRPr="00A33644">
        <w:rPr>
          <w:rFonts w:eastAsia="Times New Roman"/>
        </w:rPr>
        <w:t xml:space="preserve">5. При повторении каждой темы сначала выполнять задания по линиям, не менее </w:t>
      </w:r>
      <w:proofErr w:type="spellStart"/>
      <w:r w:rsidRPr="00A33644">
        <w:rPr>
          <w:rFonts w:eastAsia="Times New Roman"/>
        </w:rPr>
        <w:t>чемпо</w:t>
      </w:r>
      <w:proofErr w:type="spellEnd"/>
      <w:r w:rsidRPr="00A33644">
        <w:rPr>
          <w:rFonts w:eastAsia="Times New Roman"/>
        </w:rPr>
        <w:t xml:space="preserve"> три-четыре задания каждого типа, встречающегося в линии, затем </w:t>
      </w:r>
      <w:proofErr w:type="spellStart"/>
      <w:r w:rsidRPr="00A33644">
        <w:rPr>
          <w:rFonts w:eastAsia="Times New Roman"/>
        </w:rPr>
        <w:t>выполнятьзадания</w:t>
      </w:r>
      <w:proofErr w:type="spellEnd"/>
      <w:r w:rsidRPr="00A33644">
        <w:rPr>
          <w:rFonts w:eastAsia="Times New Roman"/>
        </w:rPr>
        <w:t xml:space="preserve"> группами, относящимися к данной теме. Для этого можно </w:t>
      </w:r>
      <w:proofErr w:type="spellStart"/>
      <w:r w:rsidRPr="00A33644">
        <w:rPr>
          <w:rFonts w:eastAsia="Times New Roman"/>
        </w:rPr>
        <w:t>использоватьзадания</w:t>
      </w:r>
      <w:proofErr w:type="spellEnd"/>
      <w:r w:rsidRPr="00A33644">
        <w:rPr>
          <w:rFonts w:eastAsia="Times New Roman"/>
        </w:rPr>
        <w:t xml:space="preserve"> открытого банка ФИПИ, задания с сайта К. Полякова, сборники </w:t>
      </w:r>
      <w:proofErr w:type="spellStart"/>
      <w:r w:rsidRPr="00A33644">
        <w:rPr>
          <w:rFonts w:eastAsia="Times New Roman"/>
        </w:rPr>
        <w:t>дляподготовки</w:t>
      </w:r>
      <w:proofErr w:type="spellEnd"/>
      <w:r w:rsidRPr="00A33644">
        <w:rPr>
          <w:rFonts w:eastAsia="Times New Roman"/>
        </w:rPr>
        <w:t xml:space="preserve"> к ЕГЭ. </w:t>
      </w:r>
      <w:proofErr w:type="gramStart"/>
      <w:r w:rsidRPr="00A33644">
        <w:rPr>
          <w:rFonts w:eastAsia="Times New Roman"/>
        </w:rPr>
        <w:t xml:space="preserve">После того как ошибки в выполнении заданий по данной </w:t>
      </w:r>
      <w:proofErr w:type="spellStart"/>
      <w:r w:rsidRPr="00A33644">
        <w:rPr>
          <w:rFonts w:eastAsia="Times New Roman"/>
        </w:rPr>
        <w:t>темесведены</w:t>
      </w:r>
      <w:proofErr w:type="spellEnd"/>
      <w:r w:rsidRPr="00A33644">
        <w:rPr>
          <w:rFonts w:eastAsia="Times New Roman"/>
        </w:rPr>
        <w:t xml:space="preserve"> к минимуму, можно переходить к проработке следующей темы. </w:t>
      </w:r>
      <w:proofErr w:type="gramEnd"/>
    </w:p>
    <w:p w:rsidR="00A33644" w:rsidRPr="00A33644" w:rsidRDefault="00A33644" w:rsidP="00A33644">
      <w:pPr>
        <w:jc w:val="both"/>
        <w:rPr>
          <w:b/>
          <w:i/>
        </w:rPr>
      </w:pPr>
      <w:r w:rsidRPr="00A33644">
        <w:rPr>
          <w:rFonts w:eastAsia="Times New Roman"/>
        </w:rPr>
        <w:t xml:space="preserve">6. После завершения повторения всех тем следует </w:t>
      </w:r>
      <w:proofErr w:type="spellStart"/>
      <w:r w:rsidRPr="00A33644">
        <w:rPr>
          <w:rFonts w:eastAsia="Times New Roman"/>
        </w:rPr>
        <w:t>прорешать</w:t>
      </w:r>
      <w:proofErr w:type="spellEnd"/>
      <w:r w:rsidRPr="00A33644">
        <w:rPr>
          <w:rFonts w:eastAsia="Times New Roman"/>
        </w:rPr>
        <w:t xml:space="preserve"> ещё как минимум </w:t>
      </w:r>
      <w:proofErr w:type="spellStart"/>
      <w:r w:rsidRPr="00A33644">
        <w:rPr>
          <w:rFonts w:eastAsia="Times New Roman"/>
        </w:rPr>
        <w:t>одинвариант</w:t>
      </w:r>
      <w:proofErr w:type="spellEnd"/>
      <w:r w:rsidRPr="00A33644">
        <w:rPr>
          <w:rFonts w:eastAsia="Times New Roman"/>
        </w:rPr>
        <w:t xml:space="preserve"> </w:t>
      </w:r>
      <w:proofErr w:type="gramStart"/>
      <w:r w:rsidRPr="00A33644">
        <w:rPr>
          <w:rFonts w:eastAsia="Times New Roman"/>
        </w:rPr>
        <w:t>КИМ</w:t>
      </w:r>
      <w:proofErr w:type="gramEnd"/>
      <w:r w:rsidRPr="00A33644">
        <w:rPr>
          <w:rFonts w:eastAsia="Times New Roman"/>
        </w:rPr>
        <w:t xml:space="preserve"> и сравнить результаты с п. 1. Также, снова следует выявить </w:t>
      </w:r>
      <w:proofErr w:type="spellStart"/>
      <w:r w:rsidRPr="00A33644">
        <w:rPr>
          <w:rFonts w:eastAsia="Times New Roman"/>
        </w:rPr>
        <w:t>темыи</w:t>
      </w:r>
      <w:proofErr w:type="spellEnd"/>
      <w:r w:rsidRPr="00A33644">
        <w:rPr>
          <w:rFonts w:eastAsia="Times New Roman"/>
        </w:rPr>
        <w:t xml:space="preserve"> линии заданий, вызвавшие затруднения, и дополнительно их проработать.</w:t>
      </w:r>
      <w:r w:rsidRPr="00A33644">
        <w:rPr>
          <w:rFonts w:eastAsia="Times New Roman"/>
        </w:rPr>
        <w:br/>
      </w:r>
      <w:r w:rsidRPr="00A33644">
        <w:rPr>
          <w:b/>
          <w:i/>
        </w:rPr>
        <w:t>При подготовке обучающихся к ЕГЭ 2023 г., так же как и в прошлые годы, следует обратить особое внимание на усвоение теоретических основ информатики.</w:t>
      </w:r>
    </w:p>
    <w:p w:rsidR="00A33644" w:rsidRPr="00A33644" w:rsidRDefault="00A33644" w:rsidP="00A33644">
      <w:pPr>
        <w:jc w:val="both"/>
        <w:rPr>
          <w:b/>
          <w:i/>
        </w:rPr>
      </w:pPr>
      <w:r w:rsidRPr="00A33644">
        <w:rPr>
          <w:b/>
        </w:rPr>
        <w:t>Методическую помощь учителям и обучающимся при подготовке к ЕГЭ могут оказать материалы с сайта ФИПИ (</w:t>
      </w:r>
      <w:proofErr w:type="spellStart"/>
      <w:r w:rsidRPr="00A33644">
        <w:rPr>
          <w:b/>
        </w:rPr>
        <w:t>www.fipi.ru</w:t>
      </w:r>
      <w:proofErr w:type="spellEnd"/>
      <w:r w:rsidRPr="00A33644">
        <w:rPr>
          <w:b/>
        </w:rPr>
        <w:t xml:space="preserve">): </w:t>
      </w:r>
    </w:p>
    <w:p w:rsidR="00A33644" w:rsidRPr="00A33644" w:rsidRDefault="00A33644" w:rsidP="00A33644">
      <w:pPr>
        <w:pStyle w:val="Default"/>
        <w:numPr>
          <w:ilvl w:val="0"/>
          <w:numId w:val="14"/>
        </w:numPr>
        <w:ind w:left="0" w:hanging="284"/>
        <w:jc w:val="both"/>
      </w:pPr>
      <w:r w:rsidRPr="00A33644">
        <w:t xml:space="preserve">документы, определяющие структуру и содержание КИМ ЕГЭ 2023 г.; </w:t>
      </w:r>
    </w:p>
    <w:p w:rsidR="00A33644" w:rsidRPr="00A33644" w:rsidRDefault="00A33644" w:rsidP="00A33644">
      <w:pPr>
        <w:pStyle w:val="Default"/>
        <w:numPr>
          <w:ilvl w:val="0"/>
          <w:numId w:val="14"/>
        </w:numPr>
        <w:ind w:left="0" w:hanging="284"/>
        <w:jc w:val="both"/>
      </w:pPr>
      <w:r w:rsidRPr="00A33644">
        <w:t xml:space="preserve">открытый банк заданий ЕГЭ; </w:t>
      </w:r>
    </w:p>
    <w:p w:rsidR="00A33644" w:rsidRPr="00A33644" w:rsidRDefault="00A33644" w:rsidP="00A33644">
      <w:pPr>
        <w:pStyle w:val="Default"/>
        <w:numPr>
          <w:ilvl w:val="0"/>
          <w:numId w:val="14"/>
        </w:numPr>
        <w:ind w:left="0" w:hanging="284"/>
        <w:jc w:val="both"/>
      </w:pPr>
      <w:r w:rsidRPr="00A33644">
        <w:t>Навигатор самостоятельной подготовки к ЕГЭ (</w:t>
      </w:r>
      <w:proofErr w:type="spellStart"/>
      <w:r w:rsidRPr="00A33644">
        <w:t>fipi.ru</w:t>
      </w:r>
      <w:proofErr w:type="spellEnd"/>
      <w:r w:rsidRPr="00A33644">
        <w:t xml:space="preserve">); </w:t>
      </w:r>
    </w:p>
    <w:p w:rsidR="00A33644" w:rsidRPr="00A33644" w:rsidRDefault="00A33644" w:rsidP="00A33644">
      <w:pPr>
        <w:pStyle w:val="Default"/>
        <w:numPr>
          <w:ilvl w:val="0"/>
          <w:numId w:val="14"/>
        </w:numPr>
        <w:ind w:left="0" w:hanging="284"/>
        <w:jc w:val="both"/>
      </w:pPr>
      <w:r w:rsidRPr="00A33644">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A33644" w:rsidRPr="00A33644" w:rsidRDefault="00A33644" w:rsidP="00A33644">
      <w:pPr>
        <w:pStyle w:val="Default"/>
        <w:numPr>
          <w:ilvl w:val="0"/>
          <w:numId w:val="14"/>
        </w:numPr>
        <w:ind w:left="0" w:hanging="284"/>
        <w:jc w:val="both"/>
      </w:pPr>
      <w:r w:rsidRPr="00A33644">
        <w:t xml:space="preserve">Методические рекомендации на основе анализа типичных ошибок участников ЕГЭ прошлых лет (2015, 2016, 2017, 2018, 2019, 2020, 2021, 2022  гг.); </w:t>
      </w:r>
    </w:p>
    <w:p w:rsidR="00A33644" w:rsidRPr="00A33644" w:rsidRDefault="00A33644" w:rsidP="00A33644">
      <w:pPr>
        <w:pStyle w:val="Default"/>
        <w:numPr>
          <w:ilvl w:val="0"/>
          <w:numId w:val="14"/>
        </w:numPr>
        <w:ind w:left="0" w:hanging="284"/>
        <w:jc w:val="both"/>
      </w:pPr>
      <w:r w:rsidRPr="00A33644">
        <w:t xml:space="preserve">Методические рекомендации для учителей </w:t>
      </w:r>
      <w:proofErr w:type="gramStart"/>
      <w:r w:rsidRPr="00A33644">
        <w:t>школ</w:t>
      </w:r>
      <w:proofErr w:type="gramEnd"/>
      <w:r w:rsidRPr="00A33644">
        <w:t xml:space="preserve"> с высокой долей обучающихся с рисками учебной </w:t>
      </w:r>
      <w:proofErr w:type="spellStart"/>
      <w:r w:rsidRPr="00A33644">
        <w:t>неуспешности</w:t>
      </w:r>
      <w:proofErr w:type="spellEnd"/>
      <w:r w:rsidRPr="00A33644">
        <w:t xml:space="preserve"> (</w:t>
      </w:r>
      <w:proofErr w:type="spellStart"/>
      <w:r w:rsidRPr="00A33644">
        <w:t>fipi.ru</w:t>
      </w:r>
      <w:proofErr w:type="spellEnd"/>
      <w:r w:rsidRPr="00A33644">
        <w:t xml:space="preserve">); </w:t>
      </w:r>
    </w:p>
    <w:p w:rsidR="00A33644" w:rsidRPr="00A33644" w:rsidRDefault="00A33644" w:rsidP="00A33644">
      <w:pPr>
        <w:pStyle w:val="Default"/>
        <w:numPr>
          <w:ilvl w:val="0"/>
          <w:numId w:val="14"/>
        </w:numPr>
        <w:ind w:left="0" w:hanging="284"/>
        <w:jc w:val="both"/>
      </w:pPr>
      <w:r w:rsidRPr="00A33644">
        <w:t xml:space="preserve">журнал «Педагогические измерения»; </w:t>
      </w:r>
    </w:p>
    <w:p w:rsidR="00A33644" w:rsidRDefault="00A33644" w:rsidP="00A33644">
      <w:pPr>
        <w:pStyle w:val="Default"/>
        <w:numPr>
          <w:ilvl w:val="0"/>
          <w:numId w:val="14"/>
        </w:numPr>
        <w:ind w:left="0" w:hanging="284"/>
        <w:jc w:val="both"/>
      </w:pPr>
      <w:r w:rsidRPr="00A33644">
        <w:t xml:space="preserve">Youtube-канал </w:t>
      </w:r>
      <w:proofErr w:type="spellStart"/>
      <w:r w:rsidRPr="00A33644">
        <w:t>Рособрнадзора</w:t>
      </w:r>
      <w:proofErr w:type="spellEnd"/>
      <w:r w:rsidRPr="00A33644">
        <w:t xml:space="preserve"> (</w:t>
      </w:r>
      <w:proofErr w:type="spellStart"/>
      <w:r w:rsidRPr="00A33644">
        <w:t>видеоконсультации</w:t>
      </w:r>
      <w:proofErr w:type="spellEnd"/>
      <w:r w:rsidRPr="00A33644">
        <w:t xml:space="preserve"> по подготовке к ЕГЭ 2016, 2017, 2018, 2019, 2020, 2021, 2022 гг.). </w:t>
      </w:r>
      <w:bookmarkStart w:id="7" w:name="_GoBack"/>
      <w:bookmarkEnd w:id="7"/>
    </w:p>
    <w:p w:rsidR="00A33644" w:rsidRPr="00A33644" w:rsidRDefault="00A33644" w:rsidP="00A33644">
      <w:pPr>
        <w:pStyle w:val="Default"/>
        <w:jc w:val="both"/>
      </w:pPr>
    </w:p>
    <w:p w:rsidR="00A33644" w:rsidRPr="00A72A12" w:rsidRDefault="00A33644" w:rsidP="00A33644">
      <w:pPr>
        <w:widowControl w:val="0"/>
        <w:tabs>
          <w:tab w:val="left" w:pos="1134"/>
        </w:tabs>
        <w:autoSpaceDE w:val="0"/>
        <w:autoSpaceDN w:val="0"/>
        <w:ind w:left="142" w:right="-5"/>
        <w:jc w:val="center"/>
        <w:rPr>
          <w:b/>
        </w:rPr>
      </w:pPr>
      <w:r>
        <w:rPr>
          <w:b/>
        </w:rPr>
        <w:t xml:space="preserve">4.2. </w:t>
      </w:r>
      <w:r w:rsidRPr="00A72A12">
        <w:rPr>
          <w:b/>
        </w:rPr>
        <w:t>Рекомендации по темам для обсуждения на методических объединениях</w:t>
      </w:r>
      <w:r w:rsidRPr="00A72A12">
        <w:rPr>
          <w:b/>
          <w:spacing w:val="1"/>
        </w:rPr>
        <w:t xml:space="preserve"> </w:t>
      </w:r>
      <w:r w:rsidRPr="00A72A12">
        <w:rPr>
          <w:b/>
        </w:rPr>
        <w:t>учителей-предметников,</w:t>
      </w:r>
      <w:r w:rsidRPr="00A72A12">
        <w:rPr>
          <w:b/>
          <w:spacing w:val="1"/>
        </w:rPr>
        <w:t xml:space="preserve"> </w:t>
      </w:r>
      <w:r w:rsidRPr="00A72A12">
        <w:rPr>
          <w:b/>
        </w:rPr>
        <w:t>возможные</w:t>
      </w:r>
      <w:r w:rsidRPr="00A72A12">
        <w:rPr>
          <w:b/>
          <w:spacing w:val="1"/>
        </w:rPr>
        <w:t xml:space="preserve"> </w:t>
      </w:r>
      <w:r w:rsidRPr="00A72A12">
        <w:rPr>
          <w:b/>
        </w:rPr>
        <w:t>направления</w:t>
      </w:r>
      <w:r w:rsidRPr="00A72A12">
        <w:rPr>
          <w:b/>
          <w:spacing w:val="1"/>
        </w:rPr>
        <w:t xml:space="preserve"> </w:t>
      </w:r>
      <w:r w:rsidRPr="00A72A12">
        <w:rPr>
          <w:b/>
        </w:rPr>
        <w:t>повышения</w:t>
      </w:r>
      <w:r w:rsidRPr="00A72A12">
        <w:rPr>
          <w:b/>
          <w:spacing w:val="1"/>
        </w:rPr>
        <w:t xml:space="preserve"> </w:t>
      </w:r>
      <w:r w:rsidRPr="00A72A12">
        <w:rPr>
          <w:b/>
        </w:rPr>
        <w:t>квалификации</w:t>
      </w:r>
    </w:p>
    <w:p w:rsidR="00A33644" w:rsidRDefault="00A33644" w:rsidP="00A33644">
      <w:pPr>
        <w:pStyle w:val="a3"/>
        <w:widowControl w:val="0"/>
        <w:numPr>
          <w:ilvl w:val="0"/>
          <w:numId w:val="16"/>
        </w:numPr>
        <w:tabs>
          <w:tab w:val="left" w:pos="567"/>
          <w:tab w:val="left" w:pos="3474"/>
          <w:tab w:val="left" w:pos="5140"/>
          <w:tab w:val="left" w:pos="6440"/>
          <w:tab w:val="left" w:pos="7757"/>
          <w:tab w:val="left" w:pos="8241"/>
          <w:tab w:val="left" w:pos="9262"/>
        </w:tabs>
        <w:autoSpaceDE w:val="0"/>
        <w:autoSpaceDN w:val="0"/>
        <w:spacing w:after="0" w:line="240" w:lineRule="auto"/>
        <w:ind w:left="426" w:right="-5" w:hanging="357"/>
        <w:jc w:val="both"/>
        <w:rPr>
          <w:rFonts w:ascii="Times New Roman" w:hAnsi="Times New Roman"/>
          <w:sz w:val="24"/>
          <w:szCs w:val="24"/>
        </w:rPr>
      </w:pPr>
      <w:r w:rsidRPr="00A72A12">
        <w:rPr>
          <w:rFonts w:ascii="Times New Roman" w:hAnsi="Times New Roman"/>
          <w:sz w:val="24"/>
          <w:szCs w:val="24"/>
        </w:rPr>
        <w:t>обсуждение недостатков</w:t>
      </w:r>
      <w:r w:rsidRPr="00A72A12">
        <w:rPr>
          <w:rFonts w:ascii="Times New Roman" w:hAnsi="Times New Roman"/>
          <w:sz w:val="24"/>
          <w:szCs w:val="24"/>
        </w:rPr>
        <w:tab/>
        <w:t>освоения предмета на основе выявленных</w:t>
      </w:r>
      <w:r w:rsidRPr="00A72A12">
        <w:rPr>
          <w:rFonts w:ascii="Times New Roman" w:hAnsi="Times New Roman"/>
          <w:spacing w:val="-67"/>
          <w:sz w:val="24"/>
          <w:szCs w:val="24"/>
        </w:rPr>
        <w:t xml:space="preserve"> </w:t>
      </w:r>
      <w:r w:rsidRPr="00A72A12">
        <w:rPr>
          <w:rFonts w:ascii="Times New Roman" w:hAnsi="Times New Roman"/>
          <w:sz w:val="24"/>
          <w:szCs w:val="24"/>
        </w:rPr>
        <w:t>типичных ошибок в</w:t>
      </w:r>
      <w:r w:rsidRPr="00A72A12">
        <w:rPr>
          <w:rFonts w:ascii="Times New Roman" w:hAnsi="Times New Roman"/>
          <w:spacing w:val="-2"/>
          <w:sz w:val="24"/>
          <w:szCs w:val="24"/>
        </w:rPr>
        <w:t xml:space="preserve"> </w:t>
      </w:r>
      <w:r w:rsidRPr="00A72A12">
        <w:rPr>
          <w:rFonts w:ascii="Times New Roman" w:hAnsi="Times New Roman"/>
          <w:sz w:val="24"/>
          <w:szCs w:val="24"/>
        </w:rPr>
        <w:t>работах</w:t>
      </w:r>
      <w:r w:rsidRPr="00A72A12">
        <w:rPr>
          <w:rFonts w:ascii="Times New Roman" w:hAnsi="Times New Roman"/>
          <w:spacing w:val="1"/>
          <w:sz w:val="24"/>
          <w:szCs w:val="24"/>
        </w:rPr>
        <w:t xml:space="preserve"> </w:t>
      </w:r>
      <w:r w:rsidRPr="00A72A12">
        <w:rPr>
          <w:rFonts w:ascii="Times New Roman" w:hAnsi="Times New Roman"/>
          <w:sz w:val="24"/>
          <w:szCs w:val="24"/>
        </w:rPr>
        <w:t>ЕГЭ-2022;</w:t>
      </w:r>
    </w:p>
    <w:p w:rsidR="00A33644" w:rsidRDefault="00A33644" w:rsidP="00A33644">
      <w:pPr>
        <w:pStyle w:val="a3"/>
        <w:widowControl w:val="0"/>
        <w:numPr>
          <w:ilvl w:val="0"/>
          <w:numId w:val="16"/>
        </w:numPr>
        <w:tabs>
          <w:tab w:val="left" w:pos="567"/>
          <w:tab w:val="left" w:pos="3474"/>
          <w:tab w:val="left" w:pos="5140"/>
          <w:tab w:val="left" w:pos="6440"/>
          <w:tab w:val="left" w:pos="7757"/>
          <w:tab w:val="left" w:pos="8241"/>
          <w:tab w:val="left" w:pos="9262"/>
        </w:tabs>
        <w:autoSpaceDE w:val="0"/>
        <w:autoSpaceDN w:val="0"/>
        <w:spacing w:after="0" w:line="240" w:lineRule="auto"/>
        <w:ind w:left="426" w:right="-5" w:hanging="357"/>
        <w:jc w:val="both"/>
        <w:rPr>
          <w:rFonts w:ascii="Times New Roman" w:hAnsi="Times New Roman"/>
          <w:sz w:val="24"/>
          <w:szCs w:val="24"/>
        </w:rPr>
      </w:pPr>
      <w:r w:rsidRPr="00A72A12">
        <w:rPr>
          <w:rFonts w:ascii="Times New Roman" w:hAnsi="Times New Roman"/>
          <w:sz w:val="24"/>
          <w:szCs w:val="24"/>
        </w:rPr>
        <w:t>специфика</w:t>
      </w:r>
      <w:r w:rsidRPr="00A72A12">
        <w:rPr>
          <w:rFonts w:ascii="Times New Roman" w:hAnsi="Times New Roman"/>
          <w:spacing w:val="-3"/>
          <w:sz w:val="24"/>
          <w:szCs w:val="24"/>
        </w:rPr>
        <w:t xml:space="preserve"> </w:t>
      </w:r>
      <w:r w:rsidRPr="00A72A12">
        <w:rPr>
          <w:rFonts w:ascii="Times New Roman" w:hAnsi="Times New Roman"/>
          <w:sz w:val="24"/>
          <w:szCs w:val="24"/>
        </w:rPr>
        <w:t>выполнения</w:t>
      </w:r>
      <w:r w:rsidRPr="00A72A12">
        <w:rPr>
          <w:rFonts w:ascii="Times New Roman" w:hAnsi="Times New Roman"/>
          <w:spacing w:val="-2"/>
          <w:sz w:val="24"/>
          <w:szCs w:val="24"/>
        </w:rPr>
        <w:t xml:space="preserve"> </w:t>
      </w:r>
      <w:r w:rsidRPr="00A72A12">
        <w:rPr>
          <w:rFonts w:ascii="Times New Roman" w:hAnsi="Times New Roman"/>
          <w:sz w:val="24"/>
          <w:szCs w:val="24"/>
        </w:rPr>
        <w:t>и</w:t>
      </w:r>
      <w:r w:rsidRPr="00A72A12">
        <w:rPr>
          <w:rFonts w:ascii="Times New Roman" w:hAnsi="Times New Roman"/>
          <w:spacing w:val="-5"/>
          <w:sz w:val="24"/>
          <w:szCs w:val="24"/>
        </w:rPr>
        <w:t xml:space="preserve"> </w:t>
      </w:r>
      <w:r w:rsidRPr="00A72A12">
        <w:rPr>
          <w:rFonts w:ascii="Times New Roman" w:hAnsi="Times New Roman"/>
          <w:sz w:val="24"/>
          <w:szCs w:val="24"/>
        </w:rPr>
        <w:t>оценки</w:t>
      </w:r>
      <w:r w:rsidRPr="00A72A12">
        <w:rPr>
          <w:rFonts w:ascii="Times New Roman" w:hAnsi="Times New Roman"/>
          <w:spacing w:val="-2"/>
          <w:sz w:val="24"/>
          <w:szCs w:val="24"/>
        </w:rPr>
        <w:t xml:space="preserve"> </w:t>
      </w:r>
      <w:r w:rsidRPr="00A72A12">
        <w:rPr>
          <w:rFonts w:ascii="Times New Roman" w:hAnsi="Times New Roman"/>
          <w:sz w:val="24"/>
          <w:szCs w:val="24"/>
        </w:rPr>
        <w:t>заданий</w:t>
      </w:r>
      <w:r w:rsidRPr="00A72A12">
        <w:rPr>
          <w:rFonts w:ascii="Times New Roman" w:hAnsi="Times New Roman"/>
          <w:spacing w:val="-2"/>
          <w:sz w:val="24"/>
          <w:szCs w:val="24"/>
        </w:rPr>
        <w:t xml:space="preserve"> </w:t>
      </w:r>
      <w:r w:rsidRPr="00A72A12">
        <w:rPr>
          <w:rFonts w:ascii="Times New Roman" w:hAnsi="Times New Roman"/>
          <w:sz w:val="24"/>
          <w:szCs w:val="24"/>
        </w:rPr>
        <w:t>ЕГЭ</w:t>
      </w:r>
      <w:r w:rsidRPr="00A72A12">
        <w:rPr>
          <w:rFonts w:ascii="Times New Roman" w:hAnsi="Times New Roman"/>
          <w:spacing w:val="-7"/>
          <w:sz w:val="24"/>
          <w:szCs w:val="24"/>
        </w:rPr>
        <w:t xml:space="preserve"> </w:t>
      </w:r>
      <w:r w:rsidRPr="00A72A12">
        <w:rPr>
          <w:rFonts w:ascii="Times New Roman" w:hAnsi="Times New Roman"/>
          <w:sz w:val="24"/>
          <w:szCs w:val="24"/>
        </w:rPr>
        <w:t>по</w:t>
      </w:r>
      <w:r>
        <w:rPr>
          <w:rFonts w:ascii="Times New Roman" w:hAnsi="Times New Roman"/>
          <w:sz w:val="24"/>
          <w:szCs w:val="24"/>
        </w:rPr>
        <w:t xml:space="preserve"> информатике и ИКТ</w:t>
      </w:r>
      <w:r w:rsidRPr="00A72A12">
        <w:rPr>
          <w:rFonts w:ascii="Times New Roman" w:hAnsi="Times New Roman"/>
          <w:sz w:val="24"/>
          <w:szCs w:val="24"/>
        </w:rPr>
        <w:t>;</w:t>
      </w:r>
    </w:p>
    <w:p w:rsidR="008531A6" w:rsidRDefault="008531A6" w:rsidP="00D5090A">
      <w:pPr>
        <w:ind w:left="-426"/>
        <w:jc w:val="both"/>
      </w:pPr>
    </w:p>
    <w:p w:rsidR="00A33644" w:rsidRDefault="00A33644" w:rsidP="00A33644">
      <w:pPr>
        <w:numPr>
          <w:ilvl w:val="1"/>
          <w:numId w:val="17"/>
        </w:numPr>
        <w:ind w:right="-1" w:hanging="218"/>
        <w:jc w:val="both"/>
        <w:rPr>
          <w:b/>
        </w:rPr>
      </w:pPr>
      <w:r>
        <w:rPr>
          <w:b/>
        </w:rPr>
        <w:t xml:space="preserve">Информация о публикации (размещении) </w:t>
      </w:r>
      <w:r w:rsidRPr="007663CE">
        <w:rPr>
          <w:b/>
        </w:rPr>
        <w:t>на</w:t>
      </w:r>
      <w:r w:rsidRPr="007663CE">
        <w:rPr>
          <w:b/>
          <w:spacing w:val="1"/>
        </w:rPr>
        <w:t xml:space="preserve"> </w:t>
      </w:r>
      <w:r>
        <w:rPr>
          <w:b/>
          <w:spacing w:val="1"/>
        </w:rPr>
        <w:t xml:space="preserve">открытых для общего доступа страницах </w:t>
      </w:r>
      <w:r w:rsidRPr="007663CE">
        <w:rPr>
          <w:b/>
        </w:rPr>
        <w:t>информационн</w:t>
      </w:r>
      <w:r>
        <w:rPr>
          <w:b/>
        </w:rPr>
        <w:t>о-коммуникационных</w:t>
      </w:r>
      <w:r w:rsidRPr="007663CE">
        <w:rPr>
          <w:b/>
          <w:spacing w:val="1"/>
        </w:rPr>
        <w:t xml:space="preserve"> </w:t>
      </w:r>
      <w:proofErr w:type="spellStart"/>
      <w:r w:rsidRPr="007663CE">
        <w:rPr>
          <w:b/>
        </w:rPr>
        <w:t>интернет-ресурсах</w:t>
      </w:r>
      <w:proofErr w:type="spellEnd"/>
      <w:r w:rsidRPr="007663CE">
        <w:rPr>
          <w:b/>
          <w:spacing w:val="1"/>
        </w:rPr>
        <w:t xml:space="preserve"> </w:t>
      </w:r>
      <w:r w:rsidRPr="007663CE">
        <w:rPr>
          <w:b/>
        </w:rPr>
        <w:t>ОИВ</w:t>
      </w:r>
      <w:r w:rsidRPr="007663CE">
        <w:rPr>
          <w:b/>
          <w:spacing w:val="1"/>
        </w:rPr>
        <w:t xml:space="preserve"> </w:t>
      </w:r>
      <w:r w:rsidRPr="007663CE">
        <w:rPr>
          <w:b/>
        </w:rPr>
        <w:t>(подведомственных учреждений) в неизменном или расширенном виде</w:t>
      </w:r>
      <w:r w:rsidRPr="007663CE">
        <w:rPr>
          <w:b/>
          <w:spacing w:val="1"/>
        </w:rPr>
        <w:t xml:space="preserve"> </w:t>
      </w:r>
      <w:r w:rsidRPr="007663CE">
        <w:rPr>
          <w:b/>
        </w:rPr>
        <w:t>приведенных</w:t>
      </w:r>
      <w:r w:rsidRPr="007663CE">
        <w:rPr>
          <w:b/>
          <w:spacing w:val="1"/>
        </w:rPr>
        <w:t xml:space="preserve"> </w:t>
      </w:r>
      <w:r w:rsidRPr="007663CE">
        <w:rPr>
          <w:b/>
        </w:rPr>
        <w:t>в</w:t>
      </w:r>
      <w:r w:rsidRPr="007663CE">
        <w:rPr>
          <w:b/>
          <w:spacing w:val="1"/>
        </w:rPr>
        <w:t xml:space="preserve"> </w:t>
      </w:r>
      <w:r w:rsidRPr="007663CE">
        <w:rPr>
          <w:b/>
        </w:rPr>
        <w:t>статистико-аналитическом</w:t>
      </w:r>
      <w:r w:rsidRPr="007663CE">
        <w:rPr>
          <w:b/>
          <w:spacing w:val="1"/>
        </w:rPr>
        <w:t xml:space="preserve"> </w:t>
      </w:r>
      <w:r w:rsidRPr="007663CE">
        <w:rPr>
          <w:b/>
        </w:rPr>
        <w:t>отчете</w:t>
      </w:r>
      <w:r w:rsidRPr="007663CE">
        <w:rPr>
          <w:b/>
          <w:spacing w:val="1"/>
        </w:rPr>
        <w:t xml:space="preserve"> </w:t>
      </w:r>
      <w:r w:rsidRPr="007663CE">
        <w:rPr>
          <w:b/>
        </w:rPr>
        <w:t>рекомендаций</w:t>
      </w:r>
      <w:r w:rsidRPr="007663CE">
        <w:rPr>
          <w:b/>
          <w:spacing w:val="1"/>
        </w:rPr>
        <w:t xml:space="preserve"> </w:t>
      </w:r>
      <w:r w:rsidRPr="007663CE">
        <w:rPr>
          <w:b/>
        </w:rPr>
        <w:t>по</w:t>
      </w:r>
      <w:r w:rsidRPr="007663CE">
        <w:rPr>
          <w:b/>
          <w:spacing w:val="1"/>
        </w:rPr>
        <w:t xml:space="preserve"> </w:t>
      </w:r>
      <w:r w:rsidRPr="007663CE">
        <w:rPr>
          <w:b/>
        </w:rPr>
        <w:t>совершенствованию</w:t>
      </w:r>
      <w:r w:rsidRPr="007663CE">
        <w:rPr>
          <w:b/>
          <w:spacing w:val="1"/>
        </w:rPr>
        <w:t xml:space="preserve"> </w:t>
      </w:r>
      <w:r w:rsidRPr="007663CE">
        <w:rPr>
          <w:b/>
        </w:rPr>
        <w:t>преподавания</w:t>
      </w:r>
      <w:r w:rsidRPr="007663CE">
        <w:rPr>
          <w:b/>
          <w:spacing w:val="1"/>
        </w:rPr>
        <w:t xml:space="preserve"> </w:t>
      </w:r>
      <w:r w:rsidRPr="007663CE">
        <w:rPr>
          <w:b/>
        </w:rPr>
        <w:t>учебного</w:t>
      </w:r>
      <w:r w:rsidRPr="007663CE">
        <w:rPr>
          <w:b/>
          <w:spacing w:val="1"/>
        </w:rPr>
        <w:t xml:space="preserve"> </w:t>
      </w:r>
      <w:r w:rsidRPr="007663CE">
        <w:rPr>
          <w:b/>
        </w:rPr>
        <w:t>предмета</w:t>
      </w:r>
      <w:r w:rsidRPr="007663CE">
        <w:rPr>
          <w:b/>
          <w:spacing w:val="1"/>
        </w:rPr>
        <w:t xml:space="preserve"> </w:t>
      </w:r>
      <w:r w:rsidRPr="007663CE">
        <w:rPr>
          <w:b/>
        </w:rPr>
        <w:t>для</w:t>
      </w:r>
      <w:r w:rsidRPr="007663CE">
        <w:rPr>
          <w:b/>
          <w:spacing w:val="1"/>
        </w:rPr>
        <w:t xml:space="preserve"> </w:t>
      </w:r>
      <w:r w:rsidRPr="007663CE">
        <w:rPr>
          <w:b/>
        </w:rPr>
        <w:t>всех</w:t>
      </w:r>
      <w:r w:rsidRPr="007663CE">
        <w:rPr>
          <w:b/>
          <w:spacing w:val="1"/>
        </w:rPr>
        <w:t xml:space="preserve"> </w:t>
      </w:r>
      <w:r w:rsidRPr="007663CE">
        <w:rPr>
          <w:b/>
        </w:rPr>
        <w:t>обучающихся, а также по организации дифференцированного обучения</w:t>
      </w:r>
      <w:r w:rsidRPr="007663CE">
        <w:rPr>
          <w:b/>
          <w:spacing w:val="1"/>
        </w:rPr>
        <w:t xml:space="preserve"> </w:t>
      </w:r>
      <w:r w:rsidRPr="007663CE">
        <w:rPr>
          <w:b/>
        </w:rPr>
        <w:t>школьников</w:t>
      </w:r>
      <w:r w:rsidRPr="007663CE">
        <w:rPr>
          <w:b/>
          <w:spacing w:val="-2"/>
        </w:rPr>
        <w:t xml:space="preserve"> </w:t>
      </w:r>
      <w:r w:rsidRPr="007663CE">
        <w:rPr>
          <w:b/>
        </w:rPr>
        <w:t>с разным</w:t>
      </w:r>
      <w:r w:rsidRPr="007663CE">
        <w:rPr>
          <w:b/>
          <w:spacing w:val="-1"/>
        </w:rPr>
        <w:t xml:space="preserve"> </w:t>
      </w:r>
      <w:r w:rsidRPr="007663CE">
        <w:rPr>
          <w:b/>
        </w:rPr>
        <w:t>уровнем предметной</w:t>
      </w:r>
      <w:r w:rsidRPr="007663CE">
        <w:rPr>
          <w:b/>
          <w:spacing w:val="-2"/>
        </w:rPr>
        <w:t xml:space="preserve"> </w:t>
      </w:r>
      <w:r w:rsidRPr="007663CE">
        <w:rPr>
          <w:b/>
        </w:rPr>
        <w:t>подготовки.</w:t>
      </w:r>
    </w:p>
    <w:p w:rsidR="00A33644" w:rsidRPr="004C05E8" w:rsidRDefault="001849DC" w:rsidP="00A33644">
      <w:pPr>
        <w:pStyle w:val="afb"/>
        <w:tabs>
          <w:tab w:val="left" w:pos="4755"/>
          <w:tab w:val="left" w:pos="5148"/>
          <w:tab w:val="left" w:pos="7110"/>
          <w:tab w:val="left" w:pos="7882"/>
          <w:tab w:val="left" w:pos="9362"/>
        </w:tabs>
        <w:spacing w:line="360" w:lineRule="auto"/>
        <w:ind w:left="674" w:right="-1"/>
        <w:jc w:val="both"/>
        <w:rPr>
          <w:sz w:val="24"/>
          <w:szCs w:val="24"/>
        </w:rPr>
      </w:pPr>
      <w:hyperlink r:id="rId15" w:history="1">
        <w:r w:rsidR="00A33644" w:rsidRPr="004C05E8">
          <w:rPr>
            <w:rStyle w:val="afa"/>
            <w:sz w:val="24"/>
            <w:szCs w:val="24"/>
          </w:rPr>
          <w:t>https://pumonso.ru/</w:t>
        </w:r>
      </w:hyperlink>
      <w:r w:rsidR="00A33644" w:rsidRPr="004C05E8">
        <w:rPr>
          <w:sz w:val="24"/>
          <w:szCs w:val="24"/>
        </w:rPr>
        <w:t xml:space="preserve"> - официальный сайт Поволжского управления   министерства образования и науки Самарский области.</w:t>
      </w:r>
    </w:p>
    <w:p w:rsidR="00A33644" w:rsidRDefault="001849DC" w:rsidP="00A33644">
      <w:pPr>
        <w:pStyle w:val="afb"/>
        <w:tabs>
          <w:tab w:val="left" w:pos="4755"/>
          <w:tab w:val="left" w:pos="5148"/>
          <w:tab w:val="left" w:pos="7110"/>
          <w:tab w:val="left" w:pos="7882"/>
          <w:tab w:val="left" w:pos="9362"/>
        </w:tabs>
        <w:spacing w:line="360" w:lineRule="auto"/>
        <w:ind w:left="674" w:right="546"/>
        <w:jc w:val="both"/>
        <w:rPr>
          <w:sz w:val="24"/>
          <w:szCs w:val="24"/>
        </w:rPr>
      </w:pPr>
      <w:hyperlink r:id="rId16" w:history="1">
        <w:r w:rsidR="00A33644" w:rsidRPr="004C05E8">
          <w:rPr>
            <w:rStyle w:val="afa"/>
            <w:sz w:val="24"/>
            <w:szCs w:val="24"/>
          </w:rPr>
          <w:t>https://www.rc-nsk.ru/</w:t>
        </w:r>
      </w:hyperlink>
      <w:r w:rsidR="00A33644" w:rsidRPr="004C05E8">
        <w:rPr>
          <w:sz w:val="24"/>
          <w:szCs w:val="24"/>
        </w:rPr>
        <w:t xml:space="preserve"> - официальный сайт  ГБУ ДПО «</w:t>
      </w:r>
      <w:proofErr w:type="spellStart"/>
      <w:r w:rsidR="00A33644" w:rsidRPr="004C05E8">
        <w:rPr>
          <w:sz w:val="24"/>
          <w:szCs w:val="24"/>
        </w:rPr>
        <w:t>Новокуйбышевский</w:t>
      </w:r>
      <w:proofErr w:type="spellEnd"/>
      <w:r w:rsidR="00A33644" w:rsidRPr="004C05E8">
        <w:rPr>
          <w:sz w:val="24"/>
          <w:szCs w:val="24"/>
        </w:rPr>
        <w:t xml:space="preserve"> РЦ»</w:t>
      </w:r>
    </w:p>
    <w:p w:rsidR="00A33644" w:rsidRPr="00F579AB" w:rsidRDefault="00A33644" w:rsidP="00D5090A">
      <w:pPr>
        <w:ind w:left="-426"/>
        <w:jc w:val="both"/>
      </w:pPr>
    </w:p>
    <w:p w:rsidR="00A33644" w:rsidRPr="00FC6BBF" w:rsidRDefault="00A33644" w:rsidP="00A33644">
      <w:pPr>
        <w:pStyle w:val="3"/>
        <w:numPr>
          <w:ilvl w:val="0"/>
          <w:numId w:val="0"/>
        </w:numPr>
        <w:tabs>
          <w:tab w:val="left" w:pos="567"/>
        </w:tabs>
        <w:ind w:left="426"/>
      </w:pPr>
      <w:r w:rsidRPr="00550D16">
        <w:rPr>
          <w:rFonts w:ascii="Times New Roman" w:hAnsi="Times New Roman"/>
          <w:szCs w:val="28"/>
        </w:rPr>
        <w:lastRenderedPageBreak/>
        <w:t xml:space="preserve">Раздел 5. </w:t>
      </w:r>
      <w:r>
        <w:rPr>
          <w:rFonts w:ascii="Times New Roman" w:hAnsi="Times New Roman"/>
          <w:szCs w:val="28"/>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A33644" w:rsidRPr="00A33644" w:rsidRDefault="00A33644" w:rsidP="00A33644">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A33644" w:rsidRPr="00A33644" w:rsidRDefault="00A33644" w:rsidP="00A33644">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A33644" w:rsidRPr="005F641E" w:rsidRDefault="00A33644" w:rsidP="00A33644">
      <w:pPr>
        <w:pStyle w:val="3"/>
        <w:numPr>
          <w:ilvl w:val="1"/>
          <w:numId w:val="7"/>
        </w:numPr>
        <w:tabs>
          <w:tab w:val="left" w:pos="567"/>
        </w:tabs>
        <w:ind w:left="284"/>
        <w:rPr>
          <w:rFonts w:ascii="Times New Roman" w:hAnsi="Times New Roman"/>
        </w:rPr>
      </w:pPr>
      <w:r>
        <w:rPr>
          <w:rFonts w:ascii="Times New Roman" w:hAnsi="Times New Roman"/>
        </w:rPr>
        <w:t xml:space="preserve"> Планируемые меры методической поддержки изучения учебных предметов в 2022-2023 </w:t>
      </w:r>
      <w:proofErr w:type="spellStart"/>
      <w:r>
        <w:rPr>
          <w:rFonts w:ascii="Times New Roman" w:hAnsi="Times New Roman"/>
        </w:rPr>
        <w:t>уч.г</w:t>
      </w:r>
      <w:proofErr w:type="spellEnd"/>
      <w:r>
        <w:rPr>
          <w:rFonts w:ascii="Times New Roman" w:hAnsi="Times New Roman"/>
        </w:rPr>
        <w:t xml:space="preserve">. на региональном уровне. </w:t>
      </w:r>
    </w:p>
    <w:p w:rsidR="00A33644" w:rsidRPr="00B171E8" w:rsidRDefault="00A33644" w:rsidP="00A33644">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2022</w:t>
      </w:r>
      <w:r w:rsidRPr="00B171E8">
        <w:rPr>
          <w:rFonts w:ascii="Times New Roman" w:hAnsi="Times New Roman"/>
          <w:b w:val="0"/>
        </w:rPr>
        <w:t>-</w:t>
      </w:r>
      <w:r>
        <w:rPr>
          <w:rFonts w:ascii="Times New Roman" w:hAnsi="Times New Roman"/>
          <w:b w:val="0"/>
        </w:rPr>
        <w:t>2023</w:t>
      </w:r>
      <w:r w:rsidRPr="00B171E8">
        <w:rPr>
          <w:rFonts w:ascii="Times New Roman" w:hAnsi="Times New Roman"/>
          <w:b w:val="0"/>
        </w:rPr>
        <w:t>уч.г. на региональном уровне</w:t>
      </w:r>
      <w:r>
        <w:rPr>
          <w:rFonts w:ascii="Times New Roman" w:hAnsi="Times New Roman"/>
          <w:b w:val="0"/>
        </w:rPr>
        <w:t>, в том числе в ОО с аномально низкими результатами ЕГЭ 2022 г.</w:t>
      </w:r>
    </w:p>
    <w:p w:rsidR="00A33644" w:rsidRDefault="00A33644" w:rsidP="00A33644">
      <w:pPr>
        <w:pStyle w:val="af7"/>
        <w:keepNext/>
      </w:pPr>
      <w:r>
        <w:t xml:space="preserve">Таблица </w:t>
      </w:r>
      <w:fldSimple w:instr=" STYLEREF 1 \s ">
        <w:r>
          <w:rPr>
            <w:noProof/>
          </w:rPr>
          <w:t>2</w:t>
        </w:r>
      </w:fldSimple>
      <w:r>
        <w:noBreakHyphen/>
      </w:r>
      <w:fldSimple w:instr=" SEQ Таблица \* ARABIC \s 1 ">
        <w:r>
          <w:rPr>
            <w:noProof/>
          </w:rPr>
          <w:t>1</w:t>
        </w:r>
      </w:fldSimple>
      <w:r>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A33644" w:rsidRPr="006020BB" w:rsidTr="00A33644">
        <w:tc>
          <w:tcPr>
            <w:tcW w:w="541"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A33644" w:rsidRPr="006020BB" w:rsidRDefault="00A33644" w:rsidP="00A33644">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A33644" w:rsidRPr="006020BB" w:rsidTr="00A33644">
        <w:tc>
          <w:tcPr>
            <w:tcW w:w="541" w:type="dxa"/>
            <w:shd w:val="clear" w:color="auto" w:fill="auto"/>
          </w:tcPr>
          <w:p w:rsidR="00A33644" w:rsidRPr="005A1719" w:rsidRDefault="00A33644" w:rsidP="00A33644">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A33644" w:rsidRPr="0021211D" w:rsidRDefault="00A33644" w:rsidP="00A33644">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2022  г.</w:t>
            </w:r>
          </w:p>
        </w:tc>
        <w:tc>
          <w:tcPr>
            <w:tcW w:w="5103" w:type="dxa"/>
            <w:shd w:val="clear" w:color="auto" w:fill="auto"/>
          </w:tcPr>
          <w:p w:rsidR="00A33644" w:rsidRPr="0021211D" w:rsidRDefault="00A33644" w:rsidP="00A33644">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A33644" w:rsidRPr="0021211D" w:rsidRDefault="00A33644" w:rsidP="00BB634C">
            <w:pPr>
              <w:rPr>
                <w:rStyle w:val="markedcontent"/>
              </w:rPr>
            </w:pPr>
            <w:r w:rsidRPr="0021211D">
              <w:rPr>
                <w:rStyle w:val="markedcontent"/>
              </w:rPr>
              <w:t xml:space="preserve">Учителя </w:t>
            </w:r>
            <w:r w:rsidR="00BB634C">
              <w:rPr>
                <w:rStyle w:val="markedcontent"/>
              </w:rPr>
              <w:t>информатики и ИКТ</w:t>
            </w:r>
          </w:p>
        </w:tc>
      </w:tr>
      <w:tr w:rsidR="00A33644" w:rsidRPr="006020BB" w:rsidTr="00A33644">
        <w:tc>
          <w:tcPr>
            <w:tcW w:w="541" w:type="dxa"/>
            <w:shd w:val="clear" w:color="auto" w:fill="auto"/>
          </w:tcPr>
          <w:p w:rsidR="00A33644" w:rsidRPr="005A1719" w:rsidRDefault="00A33644" w:rsidP="00A33644">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A33644" w:rsidRPr="0021211D" w:rsidRDefault="00A33644" w:rsidP="00A33644">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A33644" w:rsidRPr="0021211D" w:rsidRDefault="00A33644" w:rsidP="00E90750">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sidR="00E90750">
              <w:rPr>
                <w:rStyle w:val="markedcontent"/>
              </w:rPr>
              <w:t>информатики и ИКТ</w:t>
            </w:r>
            <w:r w:rsidR="00E90750" w:rsidRPr="0021211D">
              <w:rPr>
                <w:rStyle w:val="markedcontent"/>
              </w:rPr>
              <w:t xml:space="preserve">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sidR="00E90750">
              <w:rPr>
                <w:rStyle w:val="markedcontent"/>
              </w:rPr>
              <w:t xml:space="preserve">информатики и ИКТ </w:t>
            </w:r>
            <w:r>
              <w:rPr>
                <w:rStyle w:val="markedcontent"/>
              </w:rPr>
              <w:t xml:space="preserve">Поволжского управления </w:t>
            </w:r>
            <w:r>
              <w:t>(ГБУ ДПО «</w:t>
            </w:r>
            <w:proofErr w:type="spellStart"/>
            <w:r>
              <w:t>Новокуйбышевский</w:t>
            </w:r>
            <w:proofErr w:type="spellEnd"/>
            <w:r>
              <w:t xml:space="preserve"> РЦ»).</w:t>
            </w:r>
          </w:p>
        </w:tc>
        <w:tc>
          <w:tcPr>
            <w:tcW w:w="2694" w:type="dxa"/>
          </w:tcPr>
          <w:p w:rsidR="00A33644" w:rsidRPr="0021211D" w:rsidRDefault="00BB634C" w:rsidP="00BB634C">
            <w:r w:rsidRPr="0021211D">
              <w:rPr>
                <w:rStyle w:val="markedcontent"/>
              </w:rPr>
              <w:t xml:space="preserve">Учителя </w:t>
            </w:r>
            <w:r>
              <w:rPr>
                <w:rStyle w:val="markedcontent"/>
              </w:rPr>
              <w:t>информатики и ИКТ</w:t>
            </w:r>
            <w:r w:rsidRPr="0021211D">
              <w:rPr>
                <w:rStyle w:val="markedcontent"/>
              </w:rPr>
              <w:t xml:space="preserve"> </w:t>
            </w:r>
            <w:r w:rsidR="00A33644" w:rsidRPr="0021211D">
              <w:rPr>
                <w:rStyle w:val="markedcontent"/>
              </w:rPr>
              <w:t xml:space="preserve"> </w:t>
            </w:r>
          </w:p>
        </w:tc>
      </w:tr>
      <w:tr w:rsidR="00A33644" w:rsidRPr="006020BB" w:rsidTr="00A33644">
        <w:tc>
          <w:tcPr>
            <w:tcW w:w="541" w:type="dxa"/>
            <w:shd w:val="clear" w:color="auto" w:fill="auto"/>
          </w:tcPr>
          <w:p w:rsidR="00A33644" w:rsidRPr="0021211D" w:rsidRDefault="00A33644" w:rsidP="00A3364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A33644" w:rsidRPr="0021211D" w:rsidRDefault="00A33644" w:rsidP="00A33644">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A33644" w:rsidRPr="0021211D" w:rsidRDefault="00A33644" w:rsidP="00A33644">
            <w:pPr>
              <w:pStyle w:val="a3"/>
              <w:spacing w:after="0" w:line="240" w:lineRule="auto"/>
              <w:ind w:left="0"/>
              <w:rPr>
                <w:rFonts w:ascii="Times New Roman" w:hAnsi="Times New Roman"/>
                <w:sz w:val="24"/>
                <w:szCs w:val="24"/>
              </w:rPr>
            </w:pPr>
            <w:r w:rsidRPr="0021211D">
              <w:rPr>
                <w:rStyle w:val="markedcontent"/>
                <w:rFonts w:ascii="Times New Roman" w:hAnsi="Times New Roman"/>
                <w:sz w:val="24"/>
                <w:szCs w:val="24"/>
              </w:rPr>
              <w:t>Проведение семинаров, консультаций, круглых</w:t>
            </w:r>
            <w:r w:rsidRPr="0021211D">
              <w:rPr>
                <w:rFonts w:ascii="Times New Roman" w:hAnsi="Times New Roman"/>
                <w:sz w:val="24"/>
                <w:szCs w:val="24"/>
              </w:rPr>
              <w:br/>
            </w:r>
            <w:r w:rsidRPr="0021211D">
              <w:rPr>
                <w:rStyle w:val="markedcontent"/>
                <w:rFonts w:ascii="Times New Roman" w:hAnsi="Times New Roman"/>
                <w:sz w:val="24"/>
                <w:szCs w:val="24"/>
              </w:rPr>
              <w:t xml:space="preserve">столов (в том числе в </w:t>
            </w:r>
            <w:proofErr w:type="spellStart"/>
            <w:r w:rsidRPr="0021211D">
              <w:rPr>
                <w:rStyle w:val="markedcontent"/>
                <w:rFonts w:ascii="Times New Roman" w:hAnsi="Times New Roman"/>
                <w:sz w:val="24"/>
                <w:szCs w:val="24"/>
              </w:rPr>
              <w:t>онлайн-формате</w:t>
            </w:r>
            <w:proofErr w:type="spellEnd"/>
            <w:r w:rsidRPr="0021211D">
              <w:rPr>
                <w:rStyle w:val="markedcontent"/>
                <w:rFonts w:ascii="Times New Roman" w:hAnsi="Times New Roman"/>
                <w:sz w:val="24"/>
                <w:szCs w:val="24"/>
              </w:rPr>
              <w:t>) для</w:t>
            </w:r>
            <w:r w:rsidRPr="0021211D">
              <w:rPr>
                <w:rFonts w:ascii="Times New Roman" w:hAnsi="Times New Roman"/>
                <w:sz w:val="24"/>
                <w:szCs w:val="24"/>
              </w:rPr>
              <w:br/>
            </w:r>
            <w:r w:rsidRPr="0021211D">
              <w:rPr>
                <w:rStyle w:val="markedcontent"/>
                <w:rFonts w:ascii="Times New Roman" w:hAnsi="Times New Roman"/>
                <w:sz w:val="24"/>
                <w:szCs w:val="24"/>
              </w:rPr>
              <w:t>школ и учреждений СПО, в том числе с</w:t>
            </w:r>
            <w:r w:rsidRPr="0021211D">
              <w:rPr>
                <w:rFonts w:ascii="Times New Roman" w:hAnsi="Times New Roman"/>
                <w:sz w:val="24"/>
                <w:szCs w:val="24"/>
              </w:rPr>
              <w:br/>
            </w:r>
            <w:r w:rsidRPr="0021211D">
              <w:rPr>
                <w:rStyle w:val="markedcontent"/>
                <w:rFonts w:ascii="Times New Roman" w:hAnsi="Times New Roman"/>
                <w:sz w:val="24"/>
                <w:szCs w:val="24"/>
              </w:rPr>
              <w:t>низкими результатами</w:t>
            </w:r>
            <w:r>
              <w:rPr>
                <w:rStyle w:val="markedcontent"/>
                <w:rFonts w:ascii="Times New Roman" w:hAnsi="Times New Roman"/>
                <w:sz w:val="24"/>
                <w:szCs w:val="24"/>
              </w:rPr>
              <w:t xml:space="preserve">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A33644" w:rsidRPr="00E90750" w:rsidRDefault="00E90750" w:rsidP="00A33644">
            <w:pPr>
              <w:pStyle w:val="a3"/>
              <w:spacing w:after="0" w:line="240" w:lineRule="auto"/>
              <w:ind w:left="0"/>
              <w:rPr>
                <w:rFonts w:ascii="Times New Roman" w:hAnsi="Times New Roman"/>
                <w:sz w:val="24"/>
                <w:szCs w:val="24"/>
              </w:rPr>
            </w:pPr>
            <w:r w:rsidRPr="00E90750">
              <w:rPr>
                <w:rStyle w:val="markedcontent"/>
                <w:rFonts w:ascii="Times New Roman" w:hAnsi="Times New Roman"/>
                <w:sz w:val="24"/>
                <w:szCs w:val="24"/>
              </w:rPr>
              <w:t xml:space="preserve">Учителя информатики и ИКТ  </w:t>
            </w:r>
          </w:p>
        </w:tc>
      </w:tr>
      <w:tr w:rsidR="00E90750" w:rsidRPr="006020BB" w:rsidTr="00A33644">
        <w:tc>
          <w:tcPr>
            <w:tcW w:w="541" w:type="dxa"/>
            <w:shd w:val="clear" w:color="auto" w:fill="auto"/>
          </w:tcPr>
          <w:p w:rsidR="00E90750" w:rsidRPr="0021211D" w:rsidRDefault="00E90750" w:rsidP="00DE1A7D">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69" w:type="dxa"/>
            <w:shd w:val="clear" w:color="auto" w:fill="auto"/>
          </w:tcPr>
          <w:p w:rsidR="00E90750" w:rsidRPr="005A1719" w:rsidRDefault="00E90750" w:rsidP="00DE1A7D">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E90750" w:rsidRPr="005A1719" w:rsidRDefault="00E90750" w:rsidP="00B35D5D">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по анонсу</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учебной литературы</w:t>
            </w:r>
            <w:r>
              <w:rPr>
                <w:rStyle w:val="markedcontent"/>
                <w:rFonts w:ascii="Times New Roman" w:hAnsi="Times New Roman"/>
                <w:sz w:val="24"/>
                <w:szCs w:val="24"/>
              </w:rPr>
              <w:t xml:space="preserve"> по</w:t>
            </w:r>
            <w:r w:rsidRPr="005A1719">
              <w:rPr>
                <w:rStyle w:val="markedcontent"/>
                <w:rFonts w:ascii="Times New Roman" w:hAnsi="Times New Roman"/>
                <w:sz w:val="24"/>
                <w:szCs w:val="24"/>
              </w:rPr>
              <w:t xml:space="preserve"> </w:t>
            </w:r>
            <w:r w:rsidRPr="00E90750">
              <w:rPr>
                <w:rStyle w:val="markedcontent"/>
                <w:rFonts w:ascii="Times New Roman" w:hAnsi="Times New Roman"/>
                <w:sz w:val="24"/>
                <w:szCs w:val="24"/>
              </w:rPr>
              <w:t>информатик</w:t>
            </w:r>
            <w:r>
              <w:rPr>
                <w:rStyle w:val="markedcontent"/>
                <w:rFonts w:ascii="Times New Roman" w:hAnsi="Times New Roman"/>
                <w:sz w:val="24"/>
                <w:szCs w:val="24"/>
              </w:rPr>
              <w:t>е</w:t>
            </w:r>
            <w:r w:rsidRPr="00E90750">
              <w:rPr>
                <w:rStyle w:val="markedcontent"/>
                <w:rFonts w:ascii="Times New Roman" w:hAnsi="Times New Roman"/>
                <w:sz w:val="24"/>
                <w:szCs w:val="24"/>
              </w:rPr>
              <w:t xml:space="preserve"> и ИКТ  </w:t>
            </w:r>
            <w:r w:rsidRPr="005A1719">
              <w:rPr>
                <w:rStyle w:val="markedcontent"/>
                <w:rFonts w:ascii="Times New Roman" w:hAnsi="Times New Roman"/>
                <w:sz w:val="24"/>
                <w:szCs w:val="24"/>
              </w:rPr>
              <w:t xml:space="preserve">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E90750" w:rsidRPr="00E90750" w:rsidRDefault="00E90750" w:rsidP="00DE1A7D">
            <w:pPr>
              <w:pStyle w:val="a3"/>
              <w:spacing w:after="0" w:line="240" w:lineRule="auto"/>
              <w:ind w:left="0"/>
              <w:rPr>
                <w:rStyle w:val="markedcontent"/>
                <w:rFonts w:ascii="Times New Roman" w:hAnsi="Times New Roman"/>
                <w:sz w:val="24"/>
                <w:szCs w:val="24"/>
              </w:rPr>
            </w:pPr>
            <w:r w:rsidRPr="00E90750">
              <w:rPr>
                <w:rStyle w:val="markedcontent"/>
                <w:rFonts w:ascii="Times New Roman" w:hAnsi="Times New Roman"/>
                <w:sz w:val="24"/>
                <w:szCs w:val="24"/>
              </w:rPr>
              <w:t xml:space="preserve">Учителя информатики и ИКТ  </w:t>
            </w:r>
          </w:p>
          <w:p w:rsidR="00E90750" w:rsidRPr="00E90750" w:rsidRDefault="00E90750" w:rsidP="00DE1A7D">
            <w:pPr>
              <w:pStyle w:val="a3"/>
              <w:spacing w:after="0" w:line="240" w:lineRule="auto"/>
              <w:ind w:left="0"/>
              <w:rPr>
                <w:rFonts w:ascii="Times New Roman" w:hAnsi="Times New Roman"/>
                <w:sz w:val="24"/>
                <w:szCs w:val="24"/>
              </w:rPr>
            </w:pPr>
            <w:r w:rsidRPr="00E90750">
              <w:rPr>
                <w:rStyle w:val="markedcontent"/>
                <w:rFonts w:ascii="Times New Roman" w:hAnsi="Times New Roman"/>
                <w:sz w:val="24"/>
                <w:szCs w:val="24"/>
              </w:rPr>
              <w:t>Руководители ТУМО</w:t>
            </w:r>
          </w:p>
        </w:tc>
      </w:tr>
    </w:tbl>
    <w:p w:rsidR="00A33644" w:rsidRPr="00550D16" w:rsidRDefault="00A33644" w:rsidP="00A33644">
      <w:pPr>
        <w:pStyle w:val="3"/>
        <w:numPr>
          <w:ilvl w:val="2"/>
          <w:numId w:val="7"/>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550D16">
        <w:rPr>
          <w:rFonts w:ascii="Times New Roman" w:hAnsi="Times New Roman"/>
          <w:b w:val="0"/>
        </w:rPr>
        <w:t>г.</w:t>
      </w:r>
    </w:p>
    <w:p w:rsidR="00A33644" w:rsidRDefault="00A33644" w:rsidP="00A33644">
      <w:pPr>
        <w:pStyle w:val="af7"/>
        <w:keepNext/>
      </w:pPr>
      <w:r>
        <w:t xml:space="preserve">Таблица </w:t>
      </w:r>
      <w:fldSimple w:instr=" STYLEREF 1 \s ">
        <w:r>
          <w:rPr>
            <w:noProof/>
          </w:rPr>
          <w:t>2</w:t>
        </w:r>
      </w:fldSimple>
      <w:r>
        <w:noBreakHyphen/>
      </w:r>
      <w:fldSimple w:instr=" SEQ Таблица \* ARABIC \s 1 ">
        <w:r>
          <w:rPr>
            <w:noProof/>
          </w:rPr>
          <w:t>1</w:t>
        </w:r>
      </w:fldSimple>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A33644" w:rsidRPr="006020BB" w:rsidTr="00A33644">
        <w:tc>
          <w:tcPr>
            <w:tcW w:w="598"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A33644" w:rsidRPr="006020BB" w:rsidRDefault="00A33644" w:rsidP="00A3364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A33644" w:rsidRPr="006020BB" w:rsidRDefault="00A33644" w:rsidP="00A33644">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B35D5D" w:rsidRPr="006020BB" w:rsidTr="00A33644">
        <w:tc>
          <w:tcPr>
            <w:tcW w:w="598" w:type="dxa"/>
            <w:shd w:val="clear" w:color="auto" w:fill="auto"/>
          </w:tcPr>
          <w:p w:rsidR="00B35D5D" w:rsidRPr="00644BD2" w:rsidRDefault="00B35D5D" w:rsidP="00A33644">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B35D5D" w:rsidRDefault="00B35D5D" w:rsidP="00B333C7">
            <w:r>
              <w:t>В течение года</w:t>
            </w:r>
          </w:p>
        </w:tc>
        <w:tc>
          <w:tcPr>
            <w:tcW w:w="7797" w:type="dxa"/>
            <w:shd w:val="clear" w:color="auto" w:fill="auto"/>
          </w:tcPr>
          <w:p w:rsidR="00B35D5D" w:rsidRPr="00634251" w:rsidRDefault="00B35D5D" w:rsidP="00B333C7">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ЕГЭ-2023»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A33644" w:rsidRPr="006020BB" w:rsidTr="00A33644">
        <w:tc>
          <w:tcPr>
            <w:tcW w:w="598" w:type="dxa"/>
            <w:shd w:val="clear" w:color="auto" w:fill="auto"/>
          </w:tcPr>
          <w:p w:rsidR="00A33644" w:rsidRPr="00644BD2" w:rsidRDefault="00A33644" w:rsidP="00A33644">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A33644" w:rsidRDefault="00A33644" w:rsidP="00A33644">
            <w:r>
              <w:t>В течение года</w:t>
            </w:r>
          </w:p>
        </w:tc>
        <w:tc>
          <w:tcPr>
            <w:tcW w:w="7797" w:type="dxa"/>
            <w:shd w:val="clear" w:color="auto" w:fill="auto"/>
          </w:tcPr>
          <w:p w:rsidR="00A33644" w:rsidRPr="00644BD2" w:rsidRDefault="00A33644" w:rsidP="00E90750">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sidR="00E90750">
              <w:rPr>
                <w:rStyle w:val="markedcontent"/>
                <w:rFonts w:ascii="Times New Roman" w:hAnsi="Times New Roman"/>
                <w:sz w:val="24"/>
                <w:szCs w:val="24"/>
              </w:rPr>
              <w:t xml:space="preserve"> информатике и ИКТ</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A33644" w:rsidRPr="006020BB" w:rsidTr="00A33644">
        <w:tc>
          <w:tcPr>
            <w:tcW w:w="598" w:type="dxa"/>
            <w:shd w:val="clear" w:color="auto" w:fill="auto"/>
          </w:tcPr>
          <w:p w:rsidR="00A33644" w:rsidRPr="00644BD2" w:rsidRDefault="009A382E" w:rsidP="00A3364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A33644" w:rsidRDefault="009A382E" w:rsidP="00A33644">
            <w:r>
              <w:t>Октябрь-ноябрь 2022 г.</w:t>
            </w:r>
          </w:p>
        </w:tc>
        <w:tc>
          <w:tcPr>
            <w:tcW w:w="7797" w:type="dxa"/>
            <w:shd w:val="clear" w:color="auto" w:fill="auto"/>
          </w:tcPr>
          <w:p w:rsidR="00A33644" w:rsidRDefault="00A33644" w:rsidP="00A33644">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A33644" w:rsidRPr="00644BD2" w:rsidRDefault="00E90750" w:rsidP="00E90750">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Информатика и ИКТ</w:t>
            </w:r>
            <w:r w:rsidR="00A33644" w:rsidRPr="00F27677">
              <w:rPr>
                <w:rFonts w:ascii="Times New Roman" w:hAnsi="Times New Roman"/>
                <w:sz w:val="24"/>
                <w:szCs w:val="24"/>
              </w:rPr>
              <w:t> </w:t>
            </w:r>
            <w:r w:rsidR="00A33644">
              <w:rPr>
                <w:rFonts w:ascii="Times New Roman" w:hAnsi="Times New Roman"/>
                <w:sz w:val="24"/>
                <w:szCs w:val="24"/>
              </w:rPr>
              <w:t>(</w:t>
            </w:r>
            <w:r w:rsidR="00A33644" w:rsidRPr="006E6995">
              <w:rPr>
                <w:rFonts w:ascii="Times New Roman" w:hAnsi="Times New Roman"/>
                <w:sz w:val="24"/>
                <w:szCs w:val="24"/>
              </w:rPr>
              <w:t xml:space="preserve">ГБОУ СОШ </w:t>
            </w:r>
            <w:r w:rsidR="00A33644">
              <w:rPr>
                <w:rFonts w:ascii="Times New Roman" w:hAnsi="Times New Roman"/>
                <w:sz w:val="24"/>
                <w:szCs w:val="24"/>
              </w:rPr>
              <w:t>с.</w:t>
            </w:r>
            <w:r w:rsidR="009A382E">
              <w:rPr>
                <w:rFonts w:ascii="Times New Roman" w:hAnsi="Times New Roman"/>
                <w:sz w:val="24"/>
                <w:szCs w:val="24"/>
              </w:rPr>
              <w:t xml:space="preserve"> </w:t>
            </w:r>
            <w:proofErr w:type="spellStart"/>
            <w:r>
              <w:rPr>
                <w:rFonts w:ascii="Times New Roman" w:hAnsi="Times New Roman"/>
                <w:sz w:val="24"/>
                <w:szCs w:val="24"/>
              </w:rPr>
              <w:t>Воскресенка</w:t>
            </w:r>
            <w:proofErr w:type="spellEnd"/>
            <w:r w:rsidR="00A33644">
              <w:rPr>
                <w:rFonts w:ascii="Times New Roman" w:hAnsi="Times New Roman"/>
                <w:sz w:val="24"/>
                <w:szCs w:val="24"/>
              </w:rPr>
              <w:t xml:space="preserve">, </w:t>
            </w:r>
            <w:r w:rsidR="00A33644" w:rsidRPr="00DB7EA3">
              <w:rPr>
                <w:rFonts w:ascii="Times New Roman" w:hAnsi="Times New Roman"/>
                <w:sz w:val="24"/>
                <w:szCs w:val="24"/>
              </w:rPr>
              <w:t>ГБОУ гимназия № 1</w:t>
            </w:r>
            <w:r w:rsidR="00A33644">
              <w:rPr>
                <w:rFonts w:ascii="Times New Roman" w:hAnsi="Times New Roman"/>
                <w:sz w:val="24"/>
                <w:szCs w:val="24"/>
              </w:rPr>
              <w:t xml:space="preserve">, </w:t>
            </w:r>
            <w:r w:rsidR="009A382E" w:rsidRPr="009A382E">
              <w:rPr>
                <w:rFonts w:ascii="Times New Roman" w:hAnsi="Times New Roman"/>
                <w:sz w:val="24"/>
                <w:szCs w:val="24"/>
              </w:rPr>
              <w:t>ГБОУ СОШ "ОЦ" "Южный город" п. Придорожный</w:t>
            </w:r>
            <w:r w:rsidR="00A33644">
              <w:rPr>
                <w:rFonts w:ascii="Times New Roman" w:hAnsi="Times New Roman"/>
                <w:sz w:val="24"/>
                <w:szCs w:val="24"/>
              </w:rPr>
              <w:t>).</w:t>
            </w:r>
          </w:p>
        </w:tc>
      </w:tr>
    </w:tbl>
    <w:p w:rsidR="00A33644" w:rsidRDefault="00A33644" w:rsidP="00A33644">
      <w:pPr>
        <w:pStyle w:val="3"/>
        <w:numPr>
          <w:ilvl w:val="2"/>
          <w:numId w:val="7"/>
        </w:numPr>
        <w:tabs>
          <w:tab w:val="left" w:pos="567"/>
        </w:tabs>
        <w:rPr>
          <w:rFonts w:ascii="Times New Roman" w:hAnsi="Times New Roman"/>
          <w:b w:val="0"/>
        </w:rPr>
      </w:pPr>
      <w:r w:rsidRPr="00B171E8">
        <w:rPr>
          <w:rFonts w:ascii="Times New Roman" w:hAnsi="Times New Roman"/>
          <w:b w:val="0"/>
        </w:rPr>
        <w:lastRenderedPageBreak/>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E90750" w:rsidRDefault="00E90750" w:rsidP="00D442E7">
      <w:pPr>
        <w:pStyle w:val="3"/>
        <w:numPr>
          <w:ilvl w:val="0"/>
          <w:numId w:val="0"/>
        </w:numPr>
        <w:tabs>
          <w:tab w:val="left" w:pos="567"/>
        </w:tabs>
        <w:spacing w:before="0"/>
        <w:ind w:firstLine="567"/>
        <w:jc w:val="both"/>
        <w:rPr>
          <w:rStyle w:val="markedcontent"/>
          <w:rFonts w:ascii="Times New Roman" w:hAnsi="Times New Roman"/>
          <w:b w:val="0"/>
          <w:sz w:val="24"/>
        </w:rPr>
      </w:pPr>
    </w:p>
    <w:p w:rsidR="00D442E7" w:rsidRDefault="00D442E7" w:rsidP="00D442E7">
      <w:pPr>
        <w:pStyle w:val="3"/>
        <w:numPr>
          <w:ilvl w:val="0"/>
          <w:numId w:val="0"/>
        </w:numPr>
        <w:tabs>
          <w:tab w:val="left" w:pos="567"/>
        </w:tabs>
        <w:spacing w:before="0"/>
        <w:ind w:firstLine="567"/>
        <w:jc w:val="both"/>
        <w:rPr>
          <w:rFonts w:ascii="Times New Roman" w:hAnsi="Times New Roman"/>
        </w:rPr>
      </w:pPr>
      <w:r w:rsidRPr="00D442E7">
        <w:rPr>
          <w:rStyle w:val="markedcontent"/>
          <w:rFonts w:ascii="Times New Roman" w:hAnsi="Times New Roman"/>
          <w:b w:val="0"/>
          <w:sz w:val="24"/>
        </w:rPr>
        <w:t>Мониторинг учебных достижений по предмету рекомендуется проводить в</w:t>
      </w:r>
      <w:r w:rsidRPr="00D442E7">
        <w:rPr>
          <w:rFonts w:ascii="Times New Roman" w:hAnsi="Times New Roman"/>
          <w:b w:val="0"/>
          <w:sz w:val="24"/>
        </w:rPr>
        <w:br/>
      </w:r>
      <w:r w:rsidRPr="00D442E7">
        <w:rPr>
          <w:rStyle w:val="markedcontent"/>
          <w:rFonts w:ascii="Times New Roman" w:hAnsi="Times New Roman"/>
          <w:b w:val="0"/>
          <w:sz w:val="24"/>
        </w:rPr>
        <w:t>образовательных учреждениях в течение учебного года для будущих участников ГИА-202</w:t>
      </w:r>
      <w:r>
        <w:rPr>
          <w:rStyle w:val="markedcontent"/>
          <w:rFonts w:ascii="Times New Roman" w:hAnsi="Times New Roman"/>
          <w:b w:val="0"/>
          <w:sz w:val="24"/>
        </w:rPr>
        <w:t>3</w:t>
      </w:r>
      <w:r w:rsidRPr="00D442E7">
        <w:rPr>
          <w:rStyle w:val="markedcontent"/>
          <w:rFonts w:ascii="Times New Roman" w:hAnsi="Times New Roman"/>
          <w:b w:val="0"/>
          <w:sz w:val="24"/>
        </w:rPr>
        <w:t xml:space="preserve"> г.</w:t>
      </w:r>
      <w:r>
        <w:rPr>
          <w:rStyle w:val="markedcontent"/>
          <w:rFonts w:ascii="Times New Roman" w:hAnsi="Times New Roman"/>
          <w:b w:val="0"/>
          <w:sz w:val="24"/>
        </w:rPr>
        <w:t xml:space="preserve"> </w:t>
      </w:r>
    </w:p>
    <w:p w:rsidR="00D442E7" w:rsidRPr="00D442E7" w:rsidRDefault="00D442E7" w:rsidP="00D442E7"/>
    <w:p w:rsidR="00A33644" w:rsidRPr="009E769C" w:rsidRDefault="00A33644" w:rsidP="00D442E7">
      <w:pPr>
        <w:pStyle w:val="3"/>
        <w:numPr>
          <w:ilvl w:val="0"/>
          <w:numId w:val="18"/>
        </w:numPr>
        <w:tabs>
          <w:tab w:val="left" w:pos="567"/>
        </w:tabs>
        <w:spacing w:before="0"/>
        <w:jc w:val="both"/>
        <w:rPr>
          <w:rFonts w:ascii="Times New Roman" w:hAnsi="Times New Roman"/>
        </w:rPr>
      </w:pPr>
      <w:r w:rsidRPr="009E769C">
        <w:rPr>
          <w:rFonts w:ascii="Times New Roman" w:hAnsi="Times New Roman"/>
        </w:rPr>
        <w:t>Работа по другим направлениям</w:t>
      </w:r>
    </w:p>
    <w:p w:rsidR="00A33644" w:rsidRDefault="00A33644" w:rsidP="00A33644">
      <w:pPr>
        <w:rPr>
          <w:i/>
          <w:iCs/>
        </w:rPr>
      </w:pPr>
    </w:p>
    <w:p w:rsidR="00A33644" w:rsidRDefault="00A33644" w:rsidP="00A33644">
      <w:pPr>
        <w:jc w:val="both"/>
        <w:rPr>
          <w:rStyle w:val="markedcontent"/>
        </w:rPr>
      </w:pPr>
      <w:r w:rsidRPr="00644BD2">
        <w:rPr>
          <w:rStyle w:val="markedcontent"/>
        </w:rPr>
        <w:t>1. Привлечение учителей</w:t>
      </w:r>
      <w:r w:rsidR="00D442E7">
        <w:rPr>
          <w:rStyle w:val="markedcontent"/>
        </w:rPr>
        <w:t xml:space="preserve"> информатики</w:t>
      </w:r>
      <w:r w:rsidRPr="00644BD2">
        <w:rPr>
          <w:rStyle w:val="markedcontent"/>
        </w:rPr>
        <w:t>, ученики которых</w:t>
      </w:r>
      <w:r w:rsidRPr="00644BD2">
        <w:br/>
      </w:r>
      <w:r w:rsidRPr="00644BD2">
        <w:rPr>
          <w:rStyle w:val="markedcontent"/>
        </w:rPr>
        <w:t>продемонстрировали высокие результаты при сдаче ЕГЭ, к проведению практических занятий</w:t>
      </w:r>
      <w:r>
        <w:rPr>
          <w:rStyle w:val="markedcontent"/>
        </w:rPr>
        <w:t xml:space="preserve"> </w:t>
      </w:r>
      <w:r w:rsidRPr="00644BD2">
        <w:rPr>
          <w:rStyle w:val="markedcontent"/>
        </w:rPr>
        <w:t>в рамках КПК.</w:t>
      </w:r>
    </w:p>
    <w:p w:rsidR="00A33644" w:rsidRPr="00644BD2" w:rsidRDefault="00A33644" w:rsidP="00A33644">
      <w:pPr>
        <w:jc w:val="both"/>
        <w:rPr>
          <w:i/>
          <w:iCs/>
        </w:rPr>
      </w:pPr>
      <w:r w:rsidRPr="00644BD2">
        <w:rPr>
          <w:rStyle w:val="markedcontent"/>
        </w:rPr>
        <w:t xml:space="preserve">2. Оказание методической помощи </w:t>
      </w:r>
      <w:r>
        <w:rPr>
          <w:rStyle w:val="markedcontent"/>
        </w:rPr>
        <w:t xml:space="preserve">образовательным организациям </w:t>
      </w:r>
      <w:r w:rsidRPr="00644BD2">
        <w:rPr>
          <w:rStyle w:val="markedcontent"/>
        </w:rPr>
        <w:t>по планированию</w:t>
      </w:r>
      <w:r w:rsidRPr="00644BD2">
        <w:br/>
      </w:r>
      <w:r w:rsidRPr="00644BD2">
        <w:rPr>
          <w:rStyle w:val="markedcontent"/>
        </w:rPr>
        <w:t>мероприятий по подготовке обучающихся к ЕГЭ по</w:t>
      </w:r>
      <w:r w:rsidR="00E90750">
        <w:rPr>
          <w:rStyle w:val="markedcontent"/>
        </w:rPr>
        <w:t xml:space="preserve"> информатике и ИКТ</w:t>
      </w:r>
      <w:r w:rsidRPr="00644BD2">
        <w:rPr>
          <w:rStyle w:val="markedcontent"/>
        </w:rPr>
        <w:t>.</w:t>
      </w:r>
    </w:p>
    <w:p w:rsidR="00A33644" w:rsidRDefault="00A33644" w:rsidP="00A33644">
      <w:pPr>
        <w:spacing w:line="360" w:lineRule="auto"/>
      </w:pPr>
    </w:p>
    <w:p w:rsidR="00A33644" w:rsidRDefault="00A33644" w:rsidP="00A33644">
      <w:pPr>
        <w:spacing w:line="360" w:lineRule="auto"/>
      </w:pPr>
      <w:r w:rsidRPr="00580ED1">
        <w:t>СОСТАВИТЕЛИ ОТЧЕТА по учебному предмету</w:t>
      </w:r>
      <w:r>
        <w:t>:</w:t>
      </w:r>
    </w:p>
    <w:p w:rsidR="00A33644" w:rsidRPr="002419EB" w:rsidRDefault="00E90750" w:rsidP="00A33644">
      <w:pPr>
        <w:spacing w:line="360" w:lineRule="auto"/>
        <w:rPr>
          <w:b/>
          <w:u w:val="single"/>
        </w:rPr>
      </w:pPr>
      <w:r>
        <w:rPr>
          <w:b/>
          <w:u w:val="single"/>
        </w:rPr>
        <w:t>ИНФОРМАТИКА И ИКТ</w:t>
      </w:r>
    </w:p>
    <w:p w:rsidR="00A33644" w:rsidRDefault="00A33644" w:rsidP="00A33644">
      <w:pPr>
        <w:spacing w:line="360" w:lineRule="auto"/>
        <w:rPr>
          <w:sz w:val="28"/>
          <w:szCs w:val="28"/>
        </w:rPr>
      </w:pPr>
    </w:p>
    <w:p w:rsidR="00A33644" w:rsidRDefault="00A33644" w:rsidP="00A33644">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A33644" w:rsidRPr="002419EB" w:rsidRDefault="00A33644" w:rsidP="00A33644">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A33644" w:rsidRDefault="00A33644" w:rsidP="00A33644">
      <w:pPr>
        <w:spacing w:line="360" w:lineRule="auto"/>
        <w:ind w:left="284" w:hanging="851"/>
        <w:jc w:val="center"/>
        <w:rPr>
          <w:sz w:val="28"/>
          <w:szCs w:val="28"/>
        </w:rPr>
      </w:pPr>
    </w:p>
    <w:p w:rsidR="00A33644" w:rsidRPr="00FC6BBF" w:rsidRDefault="00A33644" w:rsidP="00A33644">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A33644" w:rsidRPr="00634251" w:rsidTr="00A33644">
        <w:tc>
          <w:tcPr>
            <w:tcW w:w="396" w:type="dxa"/>
          </w:tcPr>
          <w:p w:rsidR="00A33644" w:rsidRPr="00634251" w:rsidRDefault="00A33644" w:rsidP="00A33644">
            <w:pPr>
              <w:jc w:val="both"/>
              <w:rPr>
                <w:i/>
                <w:iCs/>
              </w:rPr>
            </w:pPr>
          </w:p>
        </w:tc>
        <w:tc>
          <w:tcPr>
            <w:tcW w:w="3007" w:type="dxa"/>
            <w:shd w:val="clear" w:color="auto" w:fill="auto"/>
          </w:tcPr>
          <w:p w:rsidR="00A33644" w:rsidRPr="00634251" w:rsidRDefault="00A33644" w:rsidP="00A33644">
            <w:pPr>
              <w:jc w:val="both"/>
              <w:rPr>
                <w:i/>
                <w:iCs/>
              </w:rPr>
            </w:pPr>
            <w:r w:rsidRPr="00634251">
              <w:rPr>
                <w:i/>
                <w:iCs/>
              </w:rPr>
              <w:t>Ответственный специалист, выполнявший анализ результатов ЕГЭ по предмету</w:t>
            </w:r>
          </w:p>
        </w:tc>
        <w:tc>
          <w:tcPr>
            <w:tcW w:w="2410" w:type="dxa"/>
            <w:shd w:val="clear" w:color="auto" w:fill="auto"/>
          </w:tcPr>
          <w:p w:rsidR="00A33644" w:rsidRPr="00634251" w:rsidRDefault="00A33644" w:rsidP="00A33644">
            <w:pPr>
              <w:jc w:val="both"/>
              <w:rPr>
                <w:i/>
                <w:iCs/>
              </w:rPr>
            </w:pPr>
            <w:r w:rsidRPr="00634251">
              <w:rPr>
                <w:i/>
                <w:iCs/>
              </w:rPr>
              <w:t>ФИО, место работы, должность, ученая степень, ученое звание</w:t>
            </w:r>
          </w:p>
        </w:tc>
        <w:tc>
          <w:tcPr>
            <w:tcW w:w="4536" w:type="dxa"/>
          </w:tcPr>
          <w:p w:rsidR="00A33644" w:rsidRPr="00634251" w:rsidRDefault="00A33644" w:rsidP="00A33644">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33644" w:rsidRPr="00634251" w:rsidTr="00A33644">
        <w:trPr>
          <w:trHeight w:val="678"/>
        </w:trPr>
        <w:tc>
          <w:tcPr>
            <w:tcW w:w="396" w:type="dxa"/>
          </w:tcPr>
          <w:p w:rsidR="00A33644" w:rsidRPr="00634251" w:rsidRDefault="00A33644" w:rsidP="00A33644">
            <w:pPr>
              <w:jc w:val="both"/>
              <w:rPr>
                <w:i/>
                <w:iCs/>
              </w:rPr>
            </w:pPr>
            <w:r w:rsidRPr="00634251">
              <w:rPr>
                <w:i/>
                <w:iCs/>
              </w:rPr>
              <w:t>1.</w:t>
            </w:r>
          </w:p>
        </w:tc>
        <w:tc>
          <w:tcPr>
            <w:tcW w:w="3007" w:type="dxa"/>
            <w:shd w:val="clear" w:color="auto" w:fill="auto"/>
          </w:tcPr>
          <w:p w:rsidR="00A33644" w:rsidRPr="002419EB" w:rsidRDefault="00E90750" w:rsidP="00A33644">
            <w:pPr>
              <w:jc w:val="both"/>
              <w:rPr>
                <w:b/>
                <w:i/>
                <w:iCs/>
              </w:rPr>
            </w:pPr>
            <w:r>
              <w:rPr>
                <w:b/>
                <w:i/>
                <w:iCs/>
              </w:rPr>
              <w:t>Нестерова Светлана Александрова</w:t>
            </w:r>
          </w:p>
        </w:tc>
        <w:tc>
          <w:tcPr>
            <w:tcW w:w="2410" w:type="dxa"/>
            <w:shd w:val="clear" w:color="auto" w:fill="auto"/>
          </w:tcPr>
          <w:p w:rsidR="00A33644" w:rsidRPr="00634251" w:rsidRDefault="00A33644" w:rsidP="00E90750">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xml:space="preserve">, </w:t>
            </w:r>
            <w:r w:rsidR="00E90750">
              <w:rPr>
                <w:i/>
                <w:iCs/>
              </w:rPr>
              <w:t>руководитель отдела</w:t>
            </w:r>
          </w:p>
        </w:tc>
        <w:tc>
          <w:tcPr>
            <w:tcW w:w="4536" w:type="dxa"/>
          </w:tcPr>
          <w:p w:rsidR="00A33644" w:rsidRPr="00634251" w:rsidRDefault="00A33644" w:rsidP="00A33644">
            <w:pPr>
              <w:jc w:val="both"/>
              <w:rPr>
                <w:i/>
                <w:iCs/>
              </w:rPr>
            </w:pPr>
          </w:p>
        </w:tc>
      </w:tr>
      <w:tr w:rsidR="00A33644" w:rsidRPr="00634251" w:rsidTr="00A33644">
        <w:tc>
          <w:tcPr>
            <w:tcW w:w="396" w:type="dxa"/>
          </w:tcPr>
          <w:p w:rsidR="00A33644" w:rsidRPr="00634251" w:rsidRDefault="00A33644" w:rsidP="00A33644">
            <w:pPr>
              <w:jc w:val="both"/>
              <w:rPr>
                <w:i/>
                <w:iCs/>
              </w:rPr>
            </w:pPr>
          </w:p>
        </w:tc>
        <w:tc>
          <w:tcPr>
            <w:tcW w:w="3007" w:type="dxa"/>
            <w:shd w:val="clear" w:color="auto" w:fill="auto"/>
          </w:tcPr>
          <w:p w:rsidR="00A33644" w:rsidRPr="00634251" w:rsidRDefault="00A33644" w:rsidP="00A33644">
            <w:pPr>
              <w:jc w:val="both"/>
              <w:rPr>
                <w:i/>
                <w:iCs/>
              </w:rPr>
            </w:pPr>
            <w:r w:rsidRPr="00634251">
              <w:rPr>
                <w:i/>
                <w:iCs/>
              </w:rPr>
              <w:t>Специалисты, привлекаемые к анализу результатов ЕГЭ по предмету</w:t>
            </w:r>
          </w:p>
        </w:tc>
        <w:tc>
          <w:tcPr>
            <w:tcW w:w="2410" w:type="dxa"/>
            <w:shd w:val="clear" w:color="auto" w:fill="auto"/>
          </w:tcPr>
          <w:p w:rsidR="00A33644" w:rsidRPr="00634251" w:rsidRDefault="00A33644" w:rsidP="00A33644">
            <w:pPr>
              <w:jc w:val="both"/>
              <w:rPr>
                <w:i/>
                <w:iCs/>
              </w:rPr>
            </w:pPr>
            <w:r w:rsidRPr="00634251">
              <w:rPr>
                <w:i/>
                <w:iCs/>
              </w:rPr>
              <w:t>ФИО, место работы, должность, ученая степень, ученое звание</w:t>
            </w:r>
          </w:p>
        </w:tc>
        <w:tc>
          <w:tcPr>
            <w:tcW w:w="4536" w:type="dxa"/>
          </w:tcPr>
          <w:p w:rsidR="00A33644" w:rsidRPr="00634251" w:rsidRDefault="00A33644" w:rsidP="00A33644">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33644" w:rsidRPr="00634251" w:rsidTr="00A33644">
        <w:trPr>
          <w:trHeight w:val="700"/>
        </w:trPr>
        <w:tc>
          <w:tcPr>
            <w:tcW w:w="396" w:type="dxa"/>
          </w:tcPr>
          <w:p w:rsidR="00A33644" w:rsidRPr="00634251" w:rsidRDefault="00A33644" w:rsidP="00A33644">
            <w:pPr>
              <w:jc w:val="both"/>
              <w:rPr>
                <w:i/>
                <w:iCs/>
              </w:rPr>
            </w:pPr>
            <w:r w:rsidRPr="00634251">
              <w:rPr>
                <w:i/>
                <w:iCs/>
              </w:rPr>
              <w:t>1.</w:t>
            </w:r>
          </w:p>
        </w:tc>
        <w:tc>
          <w:tcPr>
            <w:tcW w:w="3007" w:type="dxa"/>
            <w:shd w:val="clear" w:color="auto" w:fill="auto"/>
          </w:tcPr>
          <w:p w:rsidR="00A33644" w:rsidRPr="002419EB" w:rsidRDefault="00A33644" w:rsidP="00A33644">
            <w:pPr>
              <w:jc w:val="both"/>
              <w:rPr>
                <w:b/>
                <w:i/>
                <w:iCs/>
              </w:rPr>
            </w:pPr>
            <w:proofErr w:type="spellStart"/>
            <w:r w:rsidRPr="002419EB">
              <w:rPr>
                <w:b/>
                <w:i/>
                <w:iCs/>
              </w:rPr>
              <w:t>Сударова</w:t>
            </w:r>
            <w:proofErr w:type="spellEnd"/>
            <w:r w:rsidRPr="002419EB">
              <w:rPr>
                <w:b/>
                <w:i/>
                <w:iCs/>
              </w:rPr>
              <w:t xml:space="preserve"> Елена Олеговна</w:t>
            </w:r>
          </w:p>
        </w:tc>
        <w:tc>
          <w:tcPr>
            <w:tcW w:w="2410" w:type="dxa"/>
            <w:shd w:val="clear" w:color="auto" w:fill="auto"/>
          </w:tcPr>
          <w:p w:rsidR="00A33644" w:rsidRPr="00634251" w:rsidRDefault="00A33644" w:rsidP="00A33644">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c>
          <w:tcPr>
            <w:tcW w:w="4536" w:type="dxa"/>
          </w:tcPr>
          <w:p w:rsidR="00A33644" w:rsidRPr="00634251" w:rsidRDefault="00A33644" w:rsidP="00A33644">
            <w:pPr>
              <w:jc w:val="both"/>
              <w:rPr>
                <w:i/>
                <w:iCs/>
              </w:rPr>
            </w:pPr>
          </w:p>
        </w:tc>
      </w:tr>
    </w:tbl>
    <w:p w:rsidR="007825A6" w:rsidRDefault="007825A6" w:rsidP="00B86ACD">
      <w:pPr>
        <w:ind w:firstLine="539"/>
        <w:rPr>
          <w:i/>
        </w:rPr>
      </w:pPr>
    </w:p>
    <w:sectPr w:rsidR="007825A6" w:rsidSect="00F12132">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44" w:rsidRDefault="00A33644" w:rsidP="005060D9">
      <w:r>
        <w:separator/>
      </w:r>
    </w:p>
  </w:endnote>
  <w:endnote w:type="continuationSeparator" w:id="1">
    <w:p w:rsidR="00A33644" w:rsidRDefault="00A33644"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44" w:rsidRDefault="00A33644" w:rsidP="005060D9">
      <w:r>
        <w:separator/>
      </w:r>
    </w:p>
  </w:footnote>
  <w:footnote w:type="continuationSeparator" w:id="1">
    <w:p w:rsidR="00A33644" w:rsidRDefault="00A33644" w:rsidP="005060D9">
      <w:r>
        <w:continuationSeparator/>
      </w:r>
    </w:p>
  </w:footnote>
  <w:footnote w:id="2">
    <w:p w:rsidR="00A33644" w:rsidRPr="00407E4A" w:rsidRDefault="00A33644">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 включая основные и резервные дни экзаменов</w:t>
      </w:r>
    </w:p>
  </w:footnote>
  <w:footnote w:id="3">
    <w:p w:rsidR="00A33644" w:rsidRPr="00D65DF5" w:rsidRDefault="00A33644">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Здесь и далее при заполнении разделов Главы 2 рассматривается количество участников основного периода проведения ГИА</w:t>
      </w:r>
    </w:p>
  </w:footnote>
  <w:footnote w:id="4">
    <w:p w:rsidR="00A33644" w:rsidRPr="00407E4A" w:rsidRDefault="00A3364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
    <w:p w:rsidR="00A33644" w:rsidRPr="00A71C0B" w:rsidRDefault="00A33644">
      <w:pPr>
        <w:pStyle w:val="a4"/>
        <w:rPr>
          <w:rFonts w:ascii="Times New Roman" w:hAnsi="Times New Roman"/>
        </w:rPr>
      </w:pPr>
      <w:r>
        <w:rPr>
          <w:rStyle w:val="a6"/>
        </w:rPr>
        <w:footnoteRef/>
      </w:r>
      <w:r>
        <w:rPr>
          <w:rFonts w:ascii="Times New Roman" w:hAnsi="Times New Roman"/>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(для учебного предмета «русский язык» минимальный балл - 24)</w:t>
      </w:r>
    </w:p>
  </w:footnote>
  <w:footnote w:id="6">
    <w:p w:rsidR="00A33644" w:rsidRPr="00393C27" w:rsidRDefault="00A3364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
    <w:p w:rsidR="00A33644" w:rsidRPr="00393C27" w:rsidRDefault="00A3364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A33644" w:rsidRPr="00D17C27" w:rsidRDefault="00A3364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9">
    <w:p w:rsidR="00A33644" w:rsidRPr="009A03B0" w:rsidRDefault="00A33644" w:rsidP="009A03B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10">
    <w:p w:rsidR="00A33644" w:rsidRPr="001538B8" w:rsidRDefault="00A33644"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426"/>
    <w:multiLevelType w:val="hybridMultilevel"/>
    <w:tmpl w:val="DB8407CC"/>
    <w:lvl w:ilvl="0" w:tplc="BA609C92">
      <w:start w:val="2"/>
      <w:numFmt w:val="decimal"/>
      <w:lvlText w:val="5.%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81111B"/>
    <w:multiLevelType w:val="hybridMultilevel"/>
    <w:tmpl w:val="D2D0F5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6223E6"/>
    <w:multiLevelType w:val="hybridMultilevel"/>
    <w:tmpl w:val="57C0DF38"/>
    <w:lvl w:ilvl="0" w:tplc="BE1020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05723"/>
    <w:multiLevelType w:val="hybridMultilevel"/>
    <w:tmpl w:val="1932F364"/>
    <w:lvl w:ilvl="0" w:tplc="0419000D">
      <w:start w:val="1"/>
      <w:numFmt w:val="bullet"/>
      <w:lvlText w:val=""/>
      <w:lvlJc w:val="left"/>
      <w:pPr>
        <w:ind w:left="813" w:hanging="360"/>
      </w:pPr>
      <w:rPr>
        <w:rFonts w:ascii="Wingdings" w:hAnsi="Wingdings"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C22"/>
    <w:multiLevelType w:val="hybridMultilevel"/>
    <w:tmpl w:val="F942FD18"/>
    <w:lvl w:ilvl="0" w:tplc="0419000D">
      <w:start w:val="1"/>
      <w:numFmt w:val="bullet"/>
      <w:lvlText w:val=""/>
      <w:lvlJc w:val="left"/>
      <w:pPr>
        <w:ind w:left="813" w:hanging="360"/>
      </w:pPr>
      <w:rPr>
        <w:rFonts w:ascii="Wingdings" w:hAnsi="Wingdings" w:hint="default"/>
      </w:rPr>
    </w:lvl>
    <w:lvl w:ilvl="1" w:tplc="148EE31A">
      <w:numFmt w:val="bullet"/>
      <w:lvlText w:val=""/>
      <w:lvlJc w:val="left"/>
      <w:pPr>
        <w:ind w:left="1533" w:hanging="360"/>
      </w:pPr>
      <w:rPr>
        <w:rFonts w:ascii="Times New Roman" w:eastAsiaTheme="minorEastAsia" w:hAnsi="Times New Roman" w:cs="Times New Roman"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2">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F16C9"/>
    <w:multiLevelType w:val="multilevel"/>
    <w:tmpl w:val="AFC0EF12"/>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nsid w:val="72224958"/>
    <w:multiLevelType w:val="hybridMultilevel"/>
    <w:tmpl w:val="D5EEC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7"/>
  </w:num>
  <w:num w:numId="2">
    <w:abstractNumId w:val="16"/>
  </w:num>
  <w:num w:numId="3">
    <w:abstractNumId w:val="3"/>
  </w:num>
  <w:num w:numId="4">
    <w:abstractNumId w:val="10"/>
  </w:num>
  <w:num w:numId="5">
    <w:abstractNumId w:val="13"/>
  </w:num>
  <w:num w:numId="6">
    <w:abstractNumId w:val="14"/>
  </w:num>
  <w:num w:numId="7">
    <w:abstractNumId w:val="6"/>
  </w:num>
  <w:num w:numId="8">
    <w:abstractNumId w:val="12"/>
  </w:num>
  <w:num w:numId="9">
    <w:abstractNumId w:val="5"/>
  </w:num>
  <w:num w:numId="10">
    <w:abstractNumId w:val="2"/>
  </w:num>
  <w:num w:numId="11">
    <w:abstractNumId w:val="8"/>
  </w:num>
  <w:num w:numId="12">
    <w:abstractNumId w:val="11"/>
  </w:num>
  <w:num w:numId="13">
    <w:abstractNumId w:val="4"/>
  </w:num>
  <w:num w:numId="14">
    <w:abstractNumId w:val="15"/>
  </w:num>
  <w:num w:numId="15">
    <w:abstractNumId w:val="9"/>
  </w:num>
  <w:num w:numId="16">
    <w:abstractNumId w:val="7"/>
  </w:num>
  <w:num w:numId="17">
    <w:abstractNumId w:val="1"/>
  </w:num>
  <w:num w:numId="18">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55E6"/>
    <w:rsid w:val="00057A61"/>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D4551"/>
    <w:rsid w:val="000E13E6"/>
    <w:rsid w:val="000E6D5D"/>
    <w:rsid w:val="000E718E"/>
    <w:rsid w:val="000F3B34"/>
    <w:rsid w:val="00107F57"/>
    <w:rsid w:val="001116A5"/>
    <w:rsid w:val="001171AF"/>
    <w:rsid w:val="00124D4C"/>
    <w:rsid w:val="00124F3F"/>
    <w:rsid w:val="00150FB1"/>
    <w:rsid w:val="001538B8"/>
    <w:rsid w:val="0015454E"/>
    <w:rsid w:val="00162A45"/>
    <w:rsid w:val="00162C73"/>
    <w:rsid w:val="00164394"/>
    <w:rsid w:val="0016787E"/>
    <w:rsid w:val="00174654"/>
    <w:rsid w:val="001824A2"/>
    <w:rsid w:val="001849DC"/>
    <w:rsid w:val="001955EA"/>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50E50"/>
    <w:rsid w:val="00262C87"/>
    <w:rsid w:val="002747E2"/>
    <w:rsid w:val="00276E91"/>
    <w:rsid w:val="00290841"/>
    <w:rsid w:val="0029227E"/>
    <w:rsid w:val="00293CED"/>
    <w:rsid w:val="002A19D5"/>
    <w:rsid w:val="002A2F7F"/>
    <w:rsid w:val="002B4243"/>
    <w:rsid w:val="002C3327"/>
    <w:rsid w:val="002C59FF"/>
    <w:rsid w:val="002D233F"/>
    <w:rsid w:val="002D3B50"/>
    <w:rsid w:val="002D77DC"/>
    <w:rsid w:val="002F4303"/>
    <w:rsid w:val="002F4737"/>
    <w:rsid w:val="002F51A3"/>
    <w:rsid w:val="002F54DF"/>
    <w:rsid w:val="003001AD"/>
    <w:rsid w:val="00301C93"/>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122"/>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5414"/>
    <w:rsid w:val="004B7E61"/>
    <w:rsid w:val="004C30C7"/>
    <w:rsid w:val="004D5ABD"/>
    <w:rsid w:val="004E4157"/>
    <w:rsid w:val="004E6B9A"/>
    <w:rsid w:val="00501FAE"/>
    <w:rsid w:val="005060D9"/>
    <w:rsid w:val="00506A93"/>
    <w:rsid w:val="005207FC"/>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5CD"/>
    <w:rsid w:val="00583C57"/>
    <w:rsid w:val="00585B83"/>
    <w:rsid w:val="00586C20"/>
    <w:rsid w:val="005962AB"/>
    <w:rsid w:val="005B1843"/>
    <w:rsid w:val="005B1E0E"/>
    <w:rsid w:val="005B33E0"/>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49B"/>
    <w:rsid w:val="0068296C"/>
    <w:rsid w:val="00683D13"/>
    <w:rsid w:val="00693A63"/>
    <w:rsid w:val="00695215"/>
    <w:rsid w:val="00695E1F"/>
    <w:rsid w:val="0069747A"/>
    <w:rsid w:val="006A6ED9"/>
    <w:rsid w:val="006C16D5"/>
    <w:rsid w:val="006C2B74"/>
    <w:rsid w:val="006C4FD7"/>
    <w:rsid w:val="006C57EC"/>
    <w:rsid w:val="006C73B9"/>
    <w:rsid w:val="006C7C6B"/>
    <w:rsid w:val="006D2922"/>
    <w:rsid w:val="006D3CF0"/>
    <w:rsid w:val="006D5136"/>
    <w:rsid w:val="006E4BB8"/>
    <w:rsid w:val="006F1BCE"/>
    <w:rsid w:val="006F470F"/>
    <w:rsid w:val="006F67F1"/>
    <w:rsid w:val="00706E31"/>
    <w:rsid w:val="00715B99"/>
    <w:rsid w:val="0072075A"/>
    <w:rsid w:val="00721964"/>
    <w:rsid w:val="00723E8F"/>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079B"/>
    <w:rsid w:val="007E61D8"/>
    <w:rsid w:val="007E6C34"/>
    <w:rsid w:val="007E7065"/>
    <w:rsid w:val="007F4A50"/>
    <w:rsid w:val="007F5E19"/>
    <w:rsid w:val="008011AE"/>
    <w:rsid w:val="00807A3B"/>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165E"/>
    <w:rsid w:val="008D1B28"/>
    <w:rsid w:val="008D3BBA"/>
    <w:rsid w:val="008E232B"/>
    <w:rsid w:val="008F02F1"/>
    <w:rsid w:val="008F5B17"/>
    <w:rsid w:val="00903006"/>
    <w:rsid w:val="00905127"/>
    <w:rsid w:val="0090575F"/>
    <w:rsid w:val="00906841"/>
    <w:rsid w:val="00914ADF"/>
    <w:rsid w:val="00916724"/>
    <w:rsid w:val="00931ED4"/>
    <w:rsid w:val="00940FA6"/>
    <w:rsid w:val="0094223A"/>
    <w:rsid w:val="009475AC"/>
    <w:rsid w:val="0094789B"/>
    <w:rsid w:val="009522C8"/>
    <w:rsid w:val="0097741F"/>
    <w:rsid w:val="009A03B0"/>
    <w:rsid w:val="009A382E"/>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D66AE"/>
    <w:rsid w:val="009E69C8"/>
    <w:rsid w:val="009E769C"/>
    <w:rsid w:val="00A04E8A"/>
    <w:rsid w:val="00A0549C"/>
    <w:rsid w:val="00A0681B"/>
    <w:rsid w:val="00A07C00"/>
    <w:rsid w:val="00A111EC"/>
    <w:rsid w:val="00A14BF3"/>
    <w:rsid w:val="00A21CD4"/>
    <w:rsid w:val="00A2251F"/>
    <w:rsid w:val="00A23E6E"/>
    <w:rsid w:val="00A263F5"/>
    <w:rsid w:val="00A269FE"/>
    <w:rsid w:val="00A33644"/>
    <w:rsid w:val="00A343CC"/>
    <w:rsid w:val="00A349CE"/>
    <w:rsid w:val="00A51CB9"/>
    <w:rsid w:val="00A52ACF"/>
    <w:rsid w:val="00A67C9A"/>
    <w:rsid w:val="00A67D70"/>
    <w:rsid w:val="00A71C0B"/>
    <w:rsid w:val="00A745B7"/>
    <w:rsid w:val="00A803E1"/>
    <w:rsid w:val="00A82BB0"/>
    <w:rsid w:val="00A84C5A"/>
    <w:rsid w:val="00A9105A"/>
    <w:rsid w:val="00AA5A9D"/>
    <w:rsid w:val="00AC321B"/>
    <w:rsid w:val="00AC43B4"/>
    <w:rsid w:val="00AD3663"/>
    <w:rsid w:val="00AD5FA7"/>
    <w:rsid w:val="00AE5CE7"/>
    <w:rsid w:val="00AF0ABC"/>
    <w:rsid w:val="00AF7C30"/>
    <w:rsid w:val="00B000AB"/>
    <w:rsid w:val="00B12F61"/>
    <w:rsid w:val="00B171E8"/>
    <w:rsid w:val="00B253A1"/>
    <w:rsid w:val="00B35D5D"/>
    <w:rsid w:val="00B360B5"/>
    <w:rsid w:val="00B46154"/>
    <w:rsid w:val="00B57D31"/>
    <w:rsid w:val="00B62D54"/>
    <w:rsid w:val="00B70AB7"/>
    <w:rsid w:val="00B86ACD"/>
    <w:rsid w:val="00B90814"/>
    <w:rsid w:val="00B926B0"/>
    <w:rsid w:val="00B93E89"/>
    <w:rsid w:val="00B96BCB"/>
    <w:rsid w:val="00BA108C"/>
    <w:rsid w:val="00BB634C"/>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60809"/>
    <w:rsid w:val="00C615DD"/>
    <w:rsid w:val="00C6180E"/>
    <w:rsid w:val="00C61998"/>
    <w:rsid w:val="00C6200E"/>
    <w:rsid w:val="00C81EB9"/>
    <w:rsid w:val="00C959DD"/>
    <w:rsid w:val="00CA3EB7"/>
    <w:rsid w:val="00CA77CE"/>
    <w:rsid w:val="00CA7D04"/>
    <w:rsid w:val="00CA7D6A"/>
    <w:rsid w:val="00CB220A"/>
    <w:rsid w:val="00CB77A5"/>
    <w:rsid w:val="00CC1774"/>
    <w:rsid w:val="00CC1814"/>
    <w:rsid w:val="00CC63D7"/>
    <w:rsid w:val="00CC69B1"/>
    <w:rsid w:val="00CD3D62"/>
    <w:rsid w:val="00CD7761"/>
    <w:rsid w:val="00CE36D5"/>
    <w:rsid w:val="00CE6EAB"/>
    <w:rsid w:val="00CF3E30"/>
    <w:rsid w:val="00D0265E"/>
    <w:rsid w:val="00D06C6B"/>
    <w:rsid w:val="00D116BF"/>
    <w:rsid w:val="00D17C27"/>
    <w:rsid w:val="00D21F2B"/>
    <w:rsid w:val="00D2251F"/>
    <w:rsid w:val="00D26219"/>
    <w:rsid w:val="00D43617"/>
    <w:rsid w:val="00D442E7"/>
    <w:rsid w:val="00D478AB"/>
    <w:rsid w:val="00D5090A"/>
    <w:rsid w:val="00D50CEE"/>
    <w:rsid w:val="00D523D3"/>
    <w:rsid w:val="00D647CC"/>
    <w:rsid w:val="00D65DF5"/>
    <w:rsid w:val="00D712FF"/>
    <w:rsid w:val="00D748E2"/>
    <w:rsid w:val="00D9176F"/>
    <w:rsid w:val="00DA4204"/>
    <w:rsid w:val="00DB5E2F"/>
    <w:rsid w:val="00DB6897"/>
    <w:rsid w:val="00DB7BF1"/>
    <w:rsid w:val="00DC1425"/>
    <w:rsid w:val="00DC24B0"/>
    <w:rsid w:val="00DC741A"/>
    <w:rsid w:val="00DD5D23"/>
    <w:rsid w:val="00DD713B"/>
    <w:rsid w:val="00DE1A42"/>
    <w:rsid w:val="00DE5BC7"/>
    <w:rsid w:val="00DE76AB"/>
    <w:rsid w:val="00DF2AB3"/>
    <w:rsid w:val="00DF66F9"/>
    <w:rsid w:val="00DF7FB2"/>
    <w:rsid w:val="00E00460"/>
    <w:rsid w:val="00E0071D"/>
    <w:rsid w:val="00E0279F"/>
    <w:rsid w:val="00E057C9"/>
    <w:rsid w:val="00E14F7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0750"/>
    <w:rsid w:val="00E91130"/>
    <w:rsid w:val="00E93FC6"/>
    <w:rsid w:val="00EA081B"/>
    <w:rsid w:val="00EA3912"/>
    <w:rsid w:val="00EA3D6F"/>
    <w:rsid w:val="00EA75F4"/>
    <w:rsid w:val="00EB2FE0"/>
    <w:rsid w:val="00ED03BA"/>
    <w:rsid w:val="00ED57AE"/>
    <w:rsid w:val="00EE0695"/>
    <w:rsid w:val="00EE2024"/>
    <w:rsid w:val="00EE65FA"/>
    <w:rsid w:val="00F02525"/>
    <w:rsid w:val="00F04E7E"/>
    <w:rsid w:val="00F0713F"/>
    <w:rsid w:val="00F12132"/>
    <w:rsid w:val="00F1355D"/>
    <w:rsid w:val="00F178B0"/>
    <w:rsid w:val="00F212E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A62CA"/>
    <w:rsid w:val="00FB443D"/>
    <w:rsid w:val="00FC1A6B"/>
    <w:rsid w:val="00FC1CBE"/>
    <w:rsid w:val="00FC51CC"/>
    <w:rsid w:val="00FC6BBF"/>
    <w:rsid w:val="00FD11DC"/>
    <w:rsid w:val="00FD4DEA"/>
    <w:rsid w:val="00FD6B8B"/>
    <w:rsid w:val="00FD6C07"/>
    <w:rsid w:val="00FE0D77"/>
    <w:rsid w:val="00FE2262"/>
    <w:rsid w:val="00FE3AF8"/>
    <w:rsid w:val="00FF2246"/>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68249B"/>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249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markedcontent">
    <w:name w:val="markedcontent"/>
    <w:basedOn w:val="a0"/>
    <w:rsid w:val="009D66AE"/>
  </w:style>
  <w:style w:type="character" w:styleId="afa">
    <w:name w:val="Hyperlink"/>
    <w:basedOn w:val="a0"/>
    <w:uiPriority w:val="99"/>
    <w:unhideWhenUsed/>
    <w:rsid w:val="00A33644"/>
    <w:rPr>
      <w:color w:val="0563C1" w:themeColor="hyperlink"/>
      <w:u w:val="single"/>
    </w:rPr>
  </w:style>
  <w:style w:type="paragraph" w:customStyle="1" w:styleId="Default">
    <w:name w:val="Default"/>
    <w:rsid w:val="00A33644"/>
    <w:pPr>
      <w:autoSpaceDE w:val="0"/>
      <w:autoSpaceDN w:val="0"/>
      <w:adjustRightInd w:val="0"/>
    </w:pPr>
    <w:rPr>
      <w:rFonts w:ascii="Times New Roman" w:eastAsiaTheme="minorEastAsia" w:hAnsi="Times New Roman"/>
      <w:color w:val="000000"/>
      <w:sz w:val="24"/>
      <w:szCs w:val="24"/>
    </w:rPr>
  </w:style>
  <w:style w:type="paragraph" w:styleId="afb">
    <w:name w:val="Body Text"/>
    <w:basedOn w:val="a"/>
    <w:link w:val="afc"/>
    <w:uiPriority w:val="1"/>
    <w:qFormat/>
    <w:rsid w:val="00A33644"/>
    <w:pPr>
      <w:widowControl w:val="0"/>
      <w:autoSpaceDE w:val="0"/>
      <w:autoSpaceDN w:val="0"/>
    </w:pPr>
    <w:rPr>
      <w:rFonts w:eastAsia="Times New Roman"/>
      <w:sz w:val="19"/>
      <w:szCs w:val="19"/>
    </w:rPr>
  </w:style>
  <w:style w:type="character" w:customStyle="1" w:styleId="afc">
    <w:name w:val="Основной текст Знак"/>
    <w:basedOn w:val="a0"/>
    <w:link w:val="afb"/>
    <w:uiPriority w:val="1"/>
    <w:rsid w:val="00A33644"/>
    <w:rPr>
      <w:rFonts w:ascii="Times New Roman" w:eastAsia="Times New Roman"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45289935">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413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polyakov.sp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polyakov.s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umonso.ru/" TargetMode="External"/><Relationship Id="rId10" Type="http://schemas.openxmlformats.org/officeDocument/2006/relationships/hyperlink" Target="https://kpolyakov.sp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polyakov.spb.ru/" TargetMode="External"/><Relationship Id="rId14" Type="http://schemas.openxmlformats.org/officeDocument/2006/relationships/hyperlink" Target="https://kpolyakov.spb.ru/school/eg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BAC17-D045-4F9A-8624-EFECC7E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19</cp:revision>
  <cp:lastPrinted>2021-06-03T06:54:00Z</cp:lastPrinted>
  <dcterms:created xsi:type="dcterms:W3CDTF">2022-06-10T05:19:00Z</dcterms:created>
  <dcterms:modified xsi:type="dcterms:W3CDTF">2022-08-31T08:05:00Z</dcterms:modified>
</cp:coreProperties>
</file>