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71095B">
        <w:rPr>
          <w:rStyle w:val="af5"/>
          <w:sz w:val="28"/>
          <w:u w:val="single"/>
        </w:rPr>
        <w:t>ИНФОРМАТИКА</w:t>
      </w:r>
      <w:r w:rsidR="000B619C">
        <w:rPr>
          <w:rStyle w:val="af5"/>
          <w:sz w:val="28"/>
          <w:u w:val="single"/>
        </w:rPr>
        <w:t xml:space="preserve"> и ИКТ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791F29" w:rsidRPr="00931BA3" w:rsidRDefault="005060D9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671A68">
        <w:rPr>
          <w:rStyle w:val="a6"/>
          <w:b/>
          <w:bCs/>
          <w:sz w:val="28"/>
          <w:szCs w:val="28"/>
        </w:rPr>
        <w:footnoteReference w:id="1"/>
      </w:r>
      <w:r w:rsidR="008555D2">
        <w:rPr>
          <w:b/>
          <w:bCs/>
          <w:sz w:val="28"/>
          <w:szCs w:val="28"/>
        </w:rPr>
        <w:t xml:space="preserve"> 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863"/>
        <w:gridCol w:w="1007"/>
        <w:gridCol w:w="1006"/>
        <w:gridCol w:w="1150"/>
        <w:gridCol w:w="1006"/>
        <w:gridCol w:w="1150"/>
      </w:tblGrid>
      <w:tr w:rsidR="00C97FBD" w:rsidRPr="00931BA3" w:rsidTr="00A430DF">
        <w:trPr>
          <w:cantSplit/>
          <w:tblHeader/>
        </w:trPr>
        <w:tc>
          <w:tcPr>
            <w:tcW w:w="3453" w:type="dxa"/>
            <w:vMerge w:val="restart"/>
            <w:vAlign w:val="center"/>
          </w:tcPr>
          <w:p w:rsidR="00C97FBD" w:rsidRPr="00931BA3" w:rsidRDefault="00C97FBD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870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156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2156" w:type="dxa"/>
            <w:gridSpan w:val="2"/>
            <w:vAlign w:val="center"/>
          </w:tcPr>
          <w:p w:rsidR="00C97FBD" w:rsidRPr="00931BA3" w:rsidRDefault="00C97FBD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C97FBD" w:rsidRPr="00931BA3" w:rsidTr="00A430DF">
        <w:trPr>
          <w:cantSplit/>
          <w:tblHeader/>
        </w:trPr>
        <w:tc>
          <w:tcPr>
            <w:tcW w:w="3453" w:type="dxa"/>
            <w:vMerge/>
          </w:tcPr>
          <w:p w:rsidR="00C97FBD" w:rsidRPr="00931BA3" w:rsidRDefault="00C97FBD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863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7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"/>
            </w:r>
          </w:p>
        </w:tc>
        <w:tc>
          <w:tcPr>
            <w:tcW w:w="1006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50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6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50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EE21B9" w:rsidRPr="00931BA3" w:rsidTr="0028680A">
        <w:tc>
          <w:tcPr>
            <w:tcW w:w="3453" w:type="dxa"/>
            <w:vAlign w:val="center"/>
          </w:tcPr>
          <w:p w:rsidR="00EE21B9" w:rsidRPr="00931BA3" w:rsidRDefault="00EE21B9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</w:t>
            </w:r>
            <w:r>
              <w:t>е</w:t>
            </w:r>
            <w:r w:rsidRPr="00931BA3">
              <w:t>ся по программам ООО</w:t>
            </w:r>
          </w:p>
        </w:tc>
        <w:tc>
          <w:tcPr>
            <w:tcW w:w="863" w:type="dxa"/>
            <w:vAlign w:val="center"/>
          </w:tcPr>
          <w:p w:rsidR="00EE21B9" w:rsidRDefault="00EE21B9" w:rsidP="0028680A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319</w:t>
            </w:r>
          </w:p>
        </w:tc>
        <w:tc>
          <w:tcPr>
            <w:tcW w:w="1007" w:type="dxa"/>
            <w:vAlign w:val="center"/>
          </w:tcPr>
          <w:p w:rsidR="00EE21B9" w:rsidRDefault="00EE21B9" w:rsidP="0028680A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006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1150" w:type="dxa"/>
            <w:vAlign w:val="center"/>
          </w:tcPr>
          <w:p w:rsidR="00EE21B9" w:rsidRPr="00931BA3" w:rsidRDefault="00EE21B9" w:rsidP="0028680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t>100%</w:t>
            </w:r>
          </w:p>
        </w:tc>
        <w:tc>
          <w:tcPr>
            <w:tcW w:w="1006" w:type="dxa"/>
            <w:vAlign w:val="center"/>
          </w:tcPr>
          <w:p w:rsidR="00EE21B9" w:rsidRPr="00A95AAE" w:rsidRDefault="00EE21B9" w:rsidP="0028680A">
            <w:pPr>
              <w:jc w:val="center"/>
            </w:pPr>
            <w:r>
              <w:t>872</w:t>
            </w:r>
          </w:p>
        </w:tc>
        <w:tc>
          <w:tcPr>
            <w:tcW w:w="1150" w:type="dxa"/>
            <w:vAlign w:val="center"/>
          </w:tcPr>
          <w:p w:rsidR="00EE21B9" w:rsidRPr="00A95AAE" w:rsidRDefault="00EE21B9" w:rsidP="0028680A">
            <w:pPr>
              <w:jc w:val="center"/>
            </w:pPr>
            <w:r>
              <w:t>100%</w:t>
            </w:r>
          </w:p>
        </w:tc>
      </w:tr>
      <w:tr w:rsidR="00EE21B9" w:rsidRPr="00931BA3" w:rsidTr="0028680A">
        <w:tc>
          <w:tcPr>
            <w:tcW w:w="3453" w:type="dxa"/>
            <w:vAlign w:val="center"/>
          </w:tcPr>
          <w:p w:rsidR="00EE21B9" w:rsidRDefault="00EE21B9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863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07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2,8%</w:t>
            </w:r>
          </w:p>
        </w:tc>
        <w:tc>
          <w:tcPr>
            <w:tcW w:w="1006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50" w:type="dxa"/>
            <w:vAlign w:val="center"/>
          </w:tcPr>
          <w:p w:rsidR="00EE21B9" w:rsidRPr="00905DDE" w:rsidRDefault="00EE21B9" w:rsidP="0028680A">
            <w:pPr>
              <w:jc w:val="center"/>
            </w:pPr>
            <w:r>
              <w:t>6</w:t>
            </w:r>
            <w:r w:rsidRPr="00905DDE">
              <w:t>,</w:t>
            </w:r>
            <w:r>
              <w:t>0</w:t>
            </w:r>
            <w:r w:rsidRPr="00905DDE">
              <w:t>%</w:t>
            </w:r>
          </w:p>
        </w:tc>
        <w:tc>
          <w:tcPr>
            <w:tcW w:w="1006" w:type="dxa"/>
            <w:vAlign w:val="center"/>
          </w:tcPr>
          <w:p w:rsidR="00EE21B9" w:rsidRPr="00931BA3" w:rsidRDefault="00EE21B9" w:rsidP="0028680A">
            <w:pPr>
              <w:jc w:val="center"/>
            </w:pPr>
            <w:r>
              <w:t>15</w:t>
            </w:r>
          </w:p>
        </w:tc>
        <w:tc>
          <w:tcPr>
            <w:tcW w:w="1150" w:type="dxa"/>
            <w:vAlign w:val="center"/>
          </w:tcPr>
          <w:p w:rsidR="00EE21B9" w:rsidRPr="00931BA3" w:rsidRDefault="00EE21B9" w:rsidP="0028680A">
            <w:pPr>
              <w:jc w:val="center"/>
            </w:pPr>
            <w:r>
              <w:t>1,7%</w:t>
            </w:r>
          </w:p>
        </w:tc>
      </w:tr>
      <w:tr w:rsidR="00EE21B9" w:rsidRPr="00931BA3" w:rsidTr="0028680A">
        <w:tc>
          <w:tcPr>
            <w:tcW w:w="3453" w:type="dxa"/>
            <w:vAlign w:val="center"/>
          </w:tcPr>
          <w:p w:rsidR="00EE21B9" w:rsidRDefault="00EE21B9" w:rsidP="00E471CD">
            <w:pPr>
              <w:tabs>
                <w:tab w:val="left" w:pos="10320"/>
              </w:tabs>
            </w:pPr>
            <w:r w:rsidRPr="00E213F3">
              <w:t>Выпускники школ с углубленным изучением предметов</w:t>
            </w:r>
          </w:p>
        </w:tc>
        <w:tc>
          <w:tcPr>
            <w:tcW w:w="863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07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4,1%</w:t>
            </w:r>
          </w:p>
        </w:tc>
        <w:tc>
          <w:tcPr>
            <w:tcW w:w="1006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50" w:type="dxa"/>
            <w:vAlign w:val="center"/>
          </w:tcPr>
          <w:p w:rsidR="00EE21B9" w:rsidRPr="00905DDE" w:rsidRDefault="00EE21B9" w:rsidP="0028680A">
            <w:pPr>
              <w:jc w:val="center"/>
            </w:pPr>
            <w:r>
              <w:t>5,6%</w:t>
            </w:r>
          </w:p>
        </w:tc>
        <w:tc>
          <w:tcPr>
            <w:tcW w:w="1006" w:type="dxa"/>
            <w:vAlign w:val="center"/>
          </w:tcPr>
          <w:p w:rsidR="00EE21B9" w:rsidRPr="00931BA3" w:rsidRDefault="00EE21B9" w:rsidP="0028680A">
            <w:pPr>
              <w:jc w:val="center"/>
            </w:pPr>
            <w:r>
              <w:t>61</w:t>
            </w:r>
          </w:p>
        </w:tc>
        <w:tc>
          <w:tcPr>
            <w:tcW w:w="1150" w:type="dxa"/>
            <w:vAlign w:val="center"/>
          </w:tcPr>
          <w:p w:rsidR="00EE21B9" w:rsidRPr="00931BA3" w:rsidRDefault="00EE21B9" w:rsidP="0028680A">
            <w:pPr>
              <w:jc w:val="center"/>
            </w:pPr>
            <w:r>
              <w:t>7,0%</w:t>
            </w:r>
          </w:p>
        </w:tc>
      </w:tr>
      <w:tr w:rsidR="00EE21B9" w:rsidRPr="00931BA3" w:rsidTr="0028680A">
        <w:tc>
          <w:tcPr>
            <w:tcW w:w="3453" w:type="dxa"/>
            <w:vAlign w:val="center"/>
          </w:tcPr>
          <w:p w:rsidR="00EE21B9" w:rsidRDefault="00EE21B9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863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007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68,0%</w:t>
            </w:r>
          </w:p>
        </w:tc>
        <w:tc>
          <w:tcPr>
            <w:tcW w:w="1006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1150" w:type="dxa"/>
            <w:vAlign w:val="center"/>
          </w:tcPr>
          <w:p w:rsidR="00EE21B9" w:rsidRPr="00905DDE" w:rsidRDefault="00EE21B9" w:rsidP="0028680A">
            <w:pPr>
              <w:jc w:val="center"/>
            </w:pPr>
            <w:r>
              <w:t>61,9</w:t>
            </w:r>
            <w:r w:rsidRPr="00905DDE">
              <w:t>%</w:t>
            </w:r>
          </w:p>
        </w:tc>
        <w:tc>
          <w:tcPr>
            <w:tcW w:w="1006" w:type="dxa"/>
            <w:vAlign w:val="center"/>
          </w:tcPr>
          <w:p w:rsidR="00EE21B9" w:rsidRPr="00931BA3" w:rsidRDefault="00EE21B9" w:rsidP="0028680A">
            <w:pPr>
              <w:jc w:val="center"/>
            </w:pPr>
            <w:r>
              <w:t>588</w:t>
            </w:r>
          </w:p>
        </w:tc>
        <w:tc>
          <w:tcPr>
            <w:tcW w:w="1150" w:type="dxa"/>
            <w:vAlign w:val="center"/>
          </w:tcPr>
          <w:p w:rsidR="00EE21B9" w:rsidRPr="00931BA3" w:rsidRDefault="00EE21B9" w:rsidP="0028680A">
            <w:pPr>
              <w:jc w:val="center"/>
            </w:pPr>
            <w:r>
              <w:t>67,4%</w:t>
            </w:r>
          </w:p>
        </w:tc>
      </w:tr>
      <w:tr w:rsidR="00EE21B9" w:rsidRPr="00931BA3" w:rsidTr="0028680A">
        <w:tc>
          <w:tcPr>
            <w:tcW w:w="3453" w:type="dxa"/>
            <w:vAlign w:val="center"/>
          </w:tcPr>
          <w:p w:rsidR="00EE21B9" w:rsidRDefault="00EE21B9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863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07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25,1%</w:t>
            </w:r>
          </w:p>
        </w:tc>
        <w:tc>
          <w:tcPr>
            <w:tcW w:w="1006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50" w:type="dxa"/>
            <w:vAlign w:val="center"/>
          </w:tcPr>
          <w:p w:rsidR="00EE21B9" w:rsidRPr="00905DDE" w:rsidRDefault="00EE21B9" w:rsidP="0028680A">
            <w:pPr>
              <w:jc w:val="center"/>
            </w:pPr>
            <w:r>
              <w:t>26</w:t>
            </w:r>
            <w:r w:rsidRPr="00905DDE">
              <w:t>,1%</w:t>
            </w:r>
          </w:p>
        </w:tc>
        <w:tc>
          <w:tcPr>
            <w:tcW w:w="1006" w:type="dxa"/>
            <w:vAlign w:val="center"/>
          </w:tcPr>
          <w:p w:rsidR="00EE21B9" w:rsidRPr="00A95AAE" w:rsidRDefault="00EE21B9" w:rsidP="0028680A">
            <w:pPr>
              <w:jc w:val="center"/>
            </w:pPr>
            <w:r>
              <w:t>202</w:t>
            </w:r>
          </w:p>
        </w:tc>
        <w:tc>
          <w:tcPr>
            <w:tcW w:w="1150" w:type="dxa"/>
            <w:vAlign w:val="center"/>
          </w:tcPr>
          <w:p w:rsidR="00EE21B9" w:rsidRPr="00A95AAE" w:rsidRDefault="00EE21B9" w:rsidP="0028680A">
            <w:pPr>
              <w:jc w:val="center"/>
            </w:pPr>
            <w:r>
              <w:t>23,2%</w:t>
            </w:r>
          </w:p>
        </w:tc>
      </w:tr>
      <w:tr w:rsidR="00EE21B9" w:rsidRPr="00931BA3" w:rsidTr="0028680A">
        <w:tc>
          <w:tcPr>
            <w:tcW w:w="3453" w:type="dxa"/>
            <w:shd w:val="clear" w:color="auto" w:fill="auto"/>
            <w:vAlign w:val="center"/>
          </w:tcPr>
          <w:p w:rsidR="00EE21B9" w:rsidRPr="001B0018" w:rsidRDefault="00EE21B9" w:rsidP="00E471CD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863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7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6" w:type="dxa"/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0" w:type="dxa"/>
            <w:vAlign w:val="center"/>
          </w:tcPr>
          <w:p w:rsidR="00EE21B9" w:rsidRPr="00905DDE" w:rsidRDefault="00EE21B9" w:rsidP="0028680A">
            <w:pPr>
              <w:jc w:val="center"/>
            </w:pPr>
            <w:r>
              <w:t>-</w:t>
            </w:r>
          </w:p>
        </w:tc>
        <w:tc>
          <w:tcPr>
            <w:tcW w:w="1006" w:type="dxa"/>
            <w:vAlign w:val="center"/>
          </w:tcPr>
          <w:p w:rsidR="00EE21B9" w:rsidRPr="00931BA3" w:rsidRDefault="00EE21B9" w:rsidP="0028680A">
            <w:pPr>
              <w:jc w:val="center"/>
            </w:pPr>
            <w:r>
              <w:t>4</w:t>
            </w:r>
          </w:p>
        </w:tc>
        <w:tc>
          <w:tcPr>
            <w:tcW w:w="1150" w:type="dxa"/>
            <w:vAlign w:val="center"/>
          </w:tcPr>
          <w:p w:rsidR="00EE21B9" w:rsidRPr="00931BA3" w:rsidRDefault="00EE21B9" w:rsidP="0028680A">
            <w:pPr>
              <w:jc w:val="center"/>
            </w:pPr>
            <w:r>
              <w:t>0,5%</w:t>
            </w:r>
          </w:p>
        </w:tc>
      </w:tr>
      <w:tr w:rsidR="00EE21B9" w:rsidRPr="00931BA3" w:rsidTr="0028680A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B9" w:rsidRDefault="00EE21B9" w:rsidP="00E471CD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B9" w:rsidRDefault="00EE21B9" w:rsidP="00286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B9" w:rsidRPr="00931BA3" w:rsidRDefault="00EE21B9" w:rsidP="0028680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05DDE">
              <w:t>0,</w:t>
            </w:r>
            <w:r>
              <w:t>4</w:t>
            </w:r>
            <w:r w:rsidRPr="00905DDE"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B9" w:rsidRPr="00931BA3" w:rsidRDefault="00EE21B9" w:rsidP="0028680A">
            <w:pPr>
              <w:jc w:val="center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B9" w:rsidRPr="00931BA3" w:rsidRDefault="00EE21B9" w:rsidP="0028680A">
            <w:pPr>
              <w:jc w:val="center"/>
            </w:pPr>
            <w:r>
              <w:t>0,2%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Pr="002178E5" w:rsidRDefault="0079316A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6236A4" w:rsidRPr="00EA48E0" w:rsidRDefault="00355F6F" w:rsidP="006236A4">
      <w:pPr>
        <w:jc w:val="both"/>
        <w:rPr>
          <w:u w:val="single"/>
        </w:rPr>
      </w:pPr>
      <w:r>
        <w:rPr>
          <w:szCs w:val="28"/>
          <w:u w:val="single"/>
        </w:rPr>
        <w:t>Значительно у</w:t>
      </w:r>
      <w:r w:rsidR="00A95AAE" w:rsidRPr="00EA48E0">
        <w:rPr>
          <w:szCs w:val="28"/>
          <w:u w:val="single"/>
        </w:rPr>
        <w:t>велич</w:t>
      </w:r>
      <w:r w:rsidR="00CF6CA8" w:rsidRPr="00EA48E0">
        <w:rPr>
          <w:szCs w:val="28"/>
          <w:u w:val="single"/>
        </w:rPr>
        <w:t>илось количество</w:t>
      </w:r>
      <w:r w:rsidR="00A95AAE" w:rsidRPr="00EA48E0">
        <w:rPr>
          <w:szCs w:val="28"/>
          <w:u w:val="single"/>
        </w:rPr>
        <w:t xml:space="preserve"> </w:t>
      </w:r>
      <w:r w:rsidR="006236A4" w:rsidRPr="00EA48E0">
        <w:rPr>
          <w:szCs w:val="28"/>
          <w:u w:val="single"/>
        </w:rPr>
        <w:t>участников по предмету в целом</w:t>
      </w:r>
      <w:r>
        <w:rPr>
          <w:szCs w:val="28"/>
          <w:u w:val="single"/>
        </w:rPr>
        <w:t>.</w:t>
      </w:r>
      <w:r w:rsidR="006236A4" w:rsidRPr="00EA48E0">
        <w:rPr>
          <w:szCs w:val="28"/>
          <w:u w:val="single"/>
        </w:rPr>
        <w:t xml:space="preserve"> </w:t>
      </w:r>
      <w:r>
        <w:rPr>
          <w:szCs w:val="28"/>
          <w:u w:val="single"/>
        </w:rPr>
        <w:t>В</w:t>
      </w:r>
      <w:r w:rsidR="00A95AAE" w:rsidRPr="00EA48E0">
        <w:rPr>
          <w:szCs w:val="28"/>
          <w:u w:val="single"/>
        </w:rPr>
        <w:t xml:space="preserve"> </w:t>
      </w:r>
      <w:r w:rsidR="006236A4" w:rsidRPr="00EA48E0">
        <w:rPr>
          <w:szCs w:val="28"/>
          <w:u w:val="single"/>
        </w:rPr>
        <w:t>с</w:t>
      </w:r>
      <w:r w:rsidR="00A95AAE" w:rsidRPr="00EA48E0">
        <w:rPr>
          <w:szCs w:val="28"/>
          <w:u w:val="single"/>
        </w:rPr>
        <w:t>равнении с</w:t>
      </w:r>
      <w:r w:rsidR="006236A4" w:rsidRPr="00EA48E0">
        <w:rPr>
          <w:szCs w:val="28"/>
          <w:u w:val="single"/>
        </w:rPr>
        <w:t xml:space="preserve"> 2019 года произошло у</w:t>
      </w:r>
      <w:r>
        <w:rPr>
          <w:szCs w:val="28"/>
          <w:u w:val="single"/>
        </w:rPr>
        <w:t>величение</w:t>
      </w:r>
      <w:r w:rsidR="006236A4" w:rsidRPr="00EA48E0">
        <w:rPr>
          <w:szCs w:val="28"/>
          <w:u w:val="single"/>
        </w:rPr>
        <w:t xml:space="preserve"> по категории «</w:t>
      </w:r>
      <w:r w:rsidR="006236A4" w:rsidRPr="00EA48E0">
        <w:rPr>
          <w:u w:val="single"/>
        </w:rPr>
        <w:t xml:space="preserve">Выпускники СОШ» на </w:t>
      </w:r>
      <w:r w:rsidR="00EE21B9">
        <w:rPr>
          <w:u w:val="single"/>
        </w:rPr>
        <w:t>5</w:t>
      </w:r>
      <w:r w:rsidR="006236A4" w:rsidRPr="00EA48E0">
        <w:rPr>
          <w:u w:val="single"/>
        </w:rPr>
        <w:t>,</w:t>
      </w:r>
      <w:r w:rsidR="00EE21B9">
        <w:rPr>
          <w:u w:val="single"/>
        </w:rPr>
        <w:t>5</w:t>
      </w:r>
      <w:r>
        <w:rPr>
          <w:u w:val="single"/>
        </w:rPr>
        <w:t xml:space="preserve">%. </w:t>
      </w:r>
      <w:r w:rsidR="0022380B" w:rsidRPr="00EA48E0">
        <w:rPr>
          <w:u w:val="single"/>
        </w:rPr>
        <w:t xml:space="preserve">По категории «Выпускники ООШ» показатель снизился на </w:t>
      </w:r>
      <w:r w:rsidR="00EE21B9">
        <w:rPr>
          <w:u w:val="single"/>
        </w:rPr>
        <w:t>2</w:t>
      </w:r>
      <w:r w:rsidR="0022380B" w:rsidRPr="00EA48E0">
        <w:rPr>
          <w:u w:val="single"/>
        </w:rPr>
        <w:t>,</w:t>
      </w:r>
      <w:r>
        <w:rPr>
          <w:u w:val="single"/>
        </w:rPr>
        <w:t>9</w:t>
      </w:r>
      <w:r w:rsidR="00C40CFC">
        <w:rPr>
          <w:u w:val="single"/>
        </w:rPr>
        <w:t>%, также н</w:t>
      </w:r>
      <w:r w:rsidR="0022380B" w:rsidRPr="00EA48E0">
        <w:rPr>
          <w:u w:val="single"/>
        </w:rPr>
        <w:t xml:space="preserve">а </w:t>
      </w:r>
      <w:r w:rsidR="0011527E">
        <w:rPr>
          <w:u w:val="single"/>
        </w:rPr>
        <w:t>4</w:t>
      </w:r>
      <w:r w:rsidR="0022380B" w:rsidRPr="00EA48E0">
        <w:rPr>
          <w:u w:val="single"/>
        </w:rPr>
        <w:t>,</w:t>
      </w:r>
      <w:r w:rsidR="0011527E">
        <w:rPr>
          <w:u w:val="single"/>
        </w:rPr>
        <w:t>3</w:t>
      </w:r>
      <w:r w:rsidR="0022380B" w:rsidRPr="00EA48E0">
        <w:rPr>
          <w:u w:val="single"/>
        </w:rPr>
        <w:t xml:space="preserve">% </w:t>
      </w:r>
      <w:r w:rsidR="00CF6CA8" w:rsidRPr="00EA48E0">
        <w:rPr>
          <w:u w:val="single"/>
        </w:rPr>
        <w:t>у</w:t>
      </w:r>
      <w:r>
        <w:rPr>
          <w:u w:val="single"/>
        </w:rPr>
        <w:t>меньши</w:t>
      </w:r>
      <w:r w:rsidR="0022380B" w:rsidRPr="00EA48E0">
        <w:rPr>
          <w:u w:val="single"/>
        </w:rPr>
        <w:t xml:space="preserve">лось количество </w:t>
      </w:r>
      <w:r w:rsidR="00A430DF">
        <w:rPr>
          <w:u w:val="single"/>
        </w:rPr>
        <w:t>«В</w:t>
      </w:r>
      <w:r w:rsidR="0022380B" w:rsidRPr="00EA48E0">
        <w:rPr>
          <w:u w:val="single"/>
        </w:rPr>
        <w:t>ыпускников гимназии</w:t>
      </w:r>
      <w:r w:rsidR="00A430DF">
        <w:rPr>
          <w:u w:val="single"/>
        </w:rPr>
        <w:t>»</w:t>
      </w:r>
      <w:bookmarkStart w:id="4" w:name="_GoBack"/>
      <w:bookmarkEnd w:id="4"/>
      <w:r w:rsidR="0022380B" w:rsidRPr="00EA48E0">
        <w:rPr>
          <w:u w:val="single"/>
        </w:rPr>
        <w:t xml:space="preserve"> в сравнении с </w:t>
      </w:r>
      <w:r w:rsidR="00405E68" w:rsidRPr="00EA48E0">
        <w:rPr>
          <w:u w:val="single"/>
        </w:rPr>
        <w:t>2019</w:t>
      </w:r>
      <w:r w:rsidR="0022380B" w:rsidRPr="00EA48E0">
        <w:rPr>
          <w:u w:val="single"/>
        </w:rPr>
        <w:t xml:space="preserve"> годом</w:t>
      </w:r>
      <w:proofErr w:type="gramStart"/>
      <w:r w:rsidR="00C40CFC">
        <w:rPr>
          <w:u w:val="single"/>
        </w:rPr>
        <w:t>.</w:t>
      </w:r>
      <w:proofErr w:type="gramEnd"/>
      <w:r w:rsidR="00C40CFC">
        <w:rPr>
          <w:u w:val="single"/>
        </w:rPr>
        <w:t xml:space="preserve"> Н</w:t>
      </w:r>
      <w:r w:rsidR="00405E68" w:rsidRPr="00EA48E0">
        <w:rPr>
          <w:u w:val="single"/>
        </w:rPr>
        <w:t>а 1,</w:t>
      </w:r>
      <w:r w:rsidR="0011527E">
        <w:rPr>
          <w:u w:val="single"/>
        </w:rPr>
        <w:t>4</w:t>
      </w:r>
      <w:r w:rsidR="00405E68" w:rsidRPr="00EA48E0">
        <w:rPr>
          <w:u w:val="single"/>
        </w:rPr>
        <w:t xml:space="preserve">% </w:t>
      </w:r>
      <w:r w:rsidR="00C40CFC">
        <w:rPr>
          <w:u w:val="single"/>
        </w:rPr>
        <w:t xml:space="preserve">увеличился показатель </w:t>
      </w:r>
      <w:r w:rsidR="00A430DF">
        <w:rPr>
          <w:u w:val="single"/>
        </w:rPr>
        <w:t>«В</w:t>
      </w:r>
      <w:r w:rsidR="00405E68" w:rsidRPr="00EA48E0">
        <w:rPr>
          <w:u w:val="single"/>
        </w:rPr>
        <w:t xml:space="preserve">ыпускников школ с </w:t>
      </w:r>
      <w:r w:rsidR="00A430DF">
        <w:rPr>
          <w:u w:val="single"/>
        </w:rPr>
        <w:t>углубленным изучением предметов»</w:t>
      </w:r>
      <w:r w:rsidR="0022380B" w:rsidRPr="00EA48E0">
        <w:rPr>
          <w:u w:val="single"/>
        </w:rPr>
        <w:t>.</w:t>
      </w:r>
    </w:p>
    <w:p w:rsidR="006236A4" w:rsidRPr="00B02A85" w:rsidRDefault="006236A4" w:rsidP="006236A4">
      <w:pPr>
        <w:jc w:val="both"/>
        <w:rPr>
          <w:szCs w:val="28"/>
          <w:u w:val="single"/>
        </w:rPr>
      </w:pPr>
      <w:r w:rsidRPr="00EA48E0">
        <w:rPr>
          <w:szCs w:val="28"/>
          <w:u w:val="single"/>
        </w:rPr>
        <w:t xml:space="preserve">В </w:t>
      </w:r>
      <w:r w:rsidR="00405E68" w:rsidRPr="00EA48E0">
        <w:rPr>
          <w:szCs w:val="28"/>
          <w:u w:val="single"/>
        </w:rPr>
        <w:t xml:space="preserve">этом году </w:t>
      </w:r>
      <w:r w:rsidR="0011527E">
        <w:rPr>
          <w:szCs w:val="28"/>
          <w:u w:val="single"/>
        </w:rPr>
        <w:t xml:space="preserve">также </w:t>
      </w:r>
      <w:r w:rsidR="00EA48E0" w:rsidRPr="00EA48E0">
        <w:rPr>
          <w:szCs w:val="28"/>
          <w:u w:val="single"/>
        </w:rPr>
        <w:t>были</w:t>
      </w:r>
      <w:r w:rsidRPr="00EA48E0">
        <w:rPr>
          <w:szCs w:val="28"/>
          <w:u w:val="single"/>
        </w:rPr>
        <w:t xml:space="preserve"> участник</w:t>
      </w:r>
      <w:r w:rsidR="00EA48E0" w:rsidRPr="00EA48E0">
        <w:rPr>
          <w:szCs w:val="28"/>
          <w:u w:val="single"/>
        </w:rPr>
        <w:t>и</w:t>
      </w:r>
      <w:r w:rsidRPr="00EA48E0">
        <w:rPr>
          <w:szCs w:val="28"/>
          <w:u w:val="single"/>
        </w:rPr>
        <w:t xml:space="preserve"> по предмету </w:t>
      </w:r>
      <w:r w:rsidR="00355F6F">
        <w:rPr>
          <w:szCs w:val="28"/>
          <w:u w:val="single"/>
        </w:rPr>
        <w:t>информатика и ИКТ</w:t>
      </w:r>
      <w:r w:rsidRPr="00EA48E0">
        <w:rPr>
          <w:szCs w:val="28"/>
          <w:u w:val="single"/>
        </w:rPr>
        <w:t>, относящи</w:t>
      </w:r>
      <w:r w:rsidR="00A430DF">
        <w:rPr>
          <w:szCs w:val="28"/>
          <w:u w:val="single"/>
        </w:rPr>
        <w:t>е</w:t>
      </w:r>
      <w:r w:rsidRPr="00EA48E0">
        <w:rPr>
          <w:szCs w:val="28"/>
          <w:u w:val="single"/>
        </w:rPr>
        <w:t>ся к категории «</w:t>
      </w:r>
      <w:r w:rsidRPr="00EA48E0">
        <w:rPr>
          <w:u w:val="single"/>
        </w:rPr>
        <w:t>Участники  с ограниченными возможностями здоровья»</w:t>
      </w:r>
      <w:r w:rsidR="00EA48E0" w:rsidRPr="00EA48E0">
        <w:rPr>
          <w:u w:val="single"/>
        </w:rPr>
        <w:t xml:space="preserve"> - 0,</w:t>
      </w:r>
      <w:r w:rsidR="00355F6F">
        <w:rPr>
          <w:u w:val="single"/>
        </w:rPr>
        <w:t>2</w:t>
      </w:r>
      <w:r w:rsidR="00EA48E0" w:rsidRPr="00EA48E0">
        <w:rPr>
          <w:u w:val="single"/>
        </w:rPr>
        <w:t>%</w:t>
      </w:r>
      <w:r w:rsidR="00EA48E0" w:rsidRPr="00EA48E0">
        <w:rPr>
          <w:szCs w:val="28"/>
          <w:u w:val="single"/>
        </w:rPr>
        <w:t xml:space="preserve"> и «О</w:t>
      </w:r>
      <w:r w:rsidRPr="00EA48E0">
        <w:rPr>
          <w:szCs w:val="28"/>
          <w:u w:val="single"/>
        </w:rPr>
        <w:t>бучающи</w:t>
      </w:r>
      <w:r w:rsidR="00EA48E0" w:rsidRPr="00EA48E0">
        <w:rPr>
          <w:szCs w:val="28"/>
          <w:u w:val="single"/>
        </w:rPr>
        <w:t>е</w:t>
      </w:r>
      <w:r w:rsidRPr="00EA48E0">
        <w:rPr>
          <w:szCs w:val="28"/>
          <w:u w:val="single"/>
        </w:rPr>
        <w:t>ся на дому</w:t>
      </w:r>
      <w:r w:rsidR="00EA48E0" w:rsidRPr="00EA48E0">
        <w:rPr>
          <w:szCs w:val="28"/>
          <w:u w:val="single"/>
        </w:rPr>
        <w:t xml:space="preserve">» - </w:t>
      </w:r>
      <w:r w:rsidRPr="00EA48E0">
        <w:rPr>
          <w:szCs w:val="28"/>
          <w:u w:val="single"/>
        </w:rPr>
        <w:t>0,</w:t>
      </w:r>
      <w:r w:rsidR="00A430DF">
        <w:rPr>
          <w:szCs w:val="28"/>
          <w:u w:val="single"/>
        </w:rPr>
        <w:t>5</w:t>
      </w:r>
      <w:r w:rsidRPr="00EA48E0">
        <w:rPr>
          <w:szCs w:val="28"/>
          <w:u w:val="single"/>
        </w:rPr>
        <w:t>%.</w:t>
      </w:r>
      <w:r w:rsidRPr="00B02A85">
        <w:rPr>
          <w:szCs w:val="28"/>
          <w:u w:val="single"/>
        </w:rPr>
        <w:t xml:space="preserve">  </w:t>
      </w:r>
    </w:p>
    <w:p w:rsidR="00022E68" w:rsidRDefault="00022E68" w:rsidP="00290F80">
      <w:pPr>
        <w:jc w:val="both"/>
        <w:rPr>
          <w:b/>
          <w:bCs/>
          <w:sz w:val="28"/>
          <w:szCs w:val="28"/>
        </w:rPr>
      </w:pPr>
    </w:p>
    <w:p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>в 202</w:t>
      </w:r>
      <w:r w:rsidR="00C51483">
        <w:rPr>
          <w:b/>
        </w:rPr>
        <w:t>2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:rsidR="007A74B7" w:rsidRDefault="007A74B7" w:rsidP="002178E5">
      <w:pPr>
        <w:tabs>
          <w:tab w:val="left" w:pos="2010"/>
        </w:tabs>
        <w:jc w:val="both"/>
        <w:rPr>
          <w:b/>
        </w:rPr>
      </w:pPr>
    </w:p>
    <w:p w:rsidR="0032365B" w:rsidRDefault="00D242E4" w:rsidP="00D116BF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381625" cy="3095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8E0" w:rsidRDefault="00EA48E0" w:rsidP="00D116BF">
      <w:pPr>
        <w:jc w:val="both"/>
        <w:rPr>
          <w:b/>
        </w:rPr>
      </w:pP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276"/>
        <w:gridCol w:w="1276"/>
        <w:gridCol w:w="1134"/>
        <w:gridCol w:w="1559"/>
        <w:gridCol w:w="992"/>
        <w:gridCol w:w="1560"/>
      </w:tblGrid>
      <w:tr w:rsidR="00E471CD" w:rsidRPr="00931BA3" w:rsidTr="00E471CD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E471CD" w:rsidRPr="00931BA3" w:rsidRDefault="00E471C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E471CD" w:rsidRPr="00D831A4" w:rsidRDefault="00E471CD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E471CD" w:rsidRPr="00931BA3" w:rsidTr="00E471CD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E7770E" w:rsidRPr="00931BA3" w:rsidTr="00D242E4">
        <w:trPr>
          <w:trHeight w:val="349"/>
        </w:trPr>
        <w:tc>
          <w:tcPr>
            <w:tcW w:w="1701" w:type="dxa"/>
            <w:vAlign w:val="center"/>
          </w:tcPr>
          <w:p w:rsidR="00E7770E" w:rsidRPr="00931BA3" w:rsidRDefault="00E7770E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  <w:rPr>
                <w:bCs/>
                <w:color w:val="000000"/>
              </w:rPr>
            </w:pPr>
            <w:r w:rsidRPr="00BD5E7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</w:pPr>
            <w:r w:rsidRPr="00BD5E7D">
              <w:rPr>
                <w:sz w:val="22"/>
                <w:szCs w:val="22"/>
              </w:rPr>
              <w:t>0,6%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  <w:rPr>
                <w:bCs/>
                <w:color w:val="000000"/>
              </w:rPr>
            </w:pPr>
            <w:r w:rsidRPr="00BD5E7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</w:pPr>
            <w:r w:rsidRPr="00BD5E7D">
              <w:rPr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70E" w:rsidRPr="00E7770E" w:rsidRDefault="00E7770E" w:rsidP="00F26FFE">
            <w:pPr>
              <w:jc w:val="center"/>
              <w:rPr>
                <w:bCs/>
                <w:color w:val="000000"/>
              </w:rPr>
            </w:pPr>
            <w:r w:rsidRPr="00E7770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770E" w:rsidRPr="00E7770E" w:rsidRDefault="00E7770E" w:rsidP="00F26FFE">
            <w:pPr>
              <w:jc w:val="center"/>
              <w:rPr>
                <w:bCs/>
                <w:color w:val="000000"/>
              </w:rPr>
            </w:pPr>
            <w:r w:rsidRPr="00E7770E">
              <w:rPr>
                <w:bCs/>
                <w:color w:val="000000"/>
                <w:sz w:val="22"/>
                <w:szCs w:val="22"/>
              </w:rPr>
              <w:t>0,8%</w:t>
            </w:r>
          </w:p>
        </w:tc>
      </w:tr>
      <w:tr w:rsidR="00E7770E" w:rsidRPr="00931BA3" w:rsidTr="00D242E4">
        <w:trPr>
          <w:trHeight w:val="338"/>
        </w:trPr>
        <w:tc>
          <w:tcPr>
            <w:tcW w:w="1701" w:type="dxa"/>
            <w:vAlign w:val="center"/>
          </w:tcPr>
          <w:p w:rsidR="00E7770E" w:rsidRPr="00931BA3" w:rsidRDefault="00E7770E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  <w:rPr>
                <w:bCs/>
                <w:color w:val="000000"/>
              </w:rPr>
            </w:pPr>
            <w:r w:rsidRPr="00BD5E7D">
              <w:rPr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</w:pPr>
            <w:r w:rsidRPr="00BD5E7D">
              <w:rPr>
                <w:sz w:val="22"/>
                <w:szCs w:val="22"/>
              </w:rPr>
              <w:t>44,8%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  <w:rPr>
                <w:bCs/>
                <w:color w:val="000000"/>
              </w:rPr>
            </w:pPr>
            <w:r w:rsidRPr="00BD5E7D"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</w:pPr>
            <w:r w:rsidRPr="00BD5E7D">
              <w:rPr>
                <w:sz w:val="22"/>
                <w:szCs w:val="22"/>
              </w:rPr>
              <w:t>38,8%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70E" w:rsidRPr="00E7770E" w:rsidRDefault="00E7770E" w:rsidP="00F26FFE">
            <w:pPr>
              <w:jc w:val="center"/>
              <w:rPr>
                <w:bCs/>
                <w:color w:val="000000"/>
              </w:rPr>
            </w:pPr>
            <w:r w:rsidRPr="00E7770E">
              <w:rPr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770E" w:rsidRPr="00E7770E" w:rsidRDefault="00E7770E" w:rsidP="00F26FFE">
            <w:pPr>
              <w:jc w:val="center"/>
              <w:rPr>
                <w:bCs/>
                <w:color w:val="000000"/>
              </w:rPr>
            </w:pPr>
            <w:r w:rsidRPr="00E7770E">
              <w:rPr>
                <w:bCs/>
                <w:color w:val="000000"/>
                <w:sz w:val="22"/>
                <w:szCs w:val="22"/>
              </w:rPr>
              <w:t>43,3%</w:t>
            </w:r>
          </w:p>
        </w:tc>
      </w:tr>
      <w:tr w:rsidR="00E7770E" w:rsidRPr="00931BA3" w:rsidTr="00D242E4">
        <w:trPr>
          <w:trHeight w:val="338"/>
        </w:trPr>
        <w:tc>
          <w:tcPr>
            <w:tcW w:w="1701" w:type="dxa"/>
            <w:vAlign w:val="center"/>
          </w:tcPr>
          <w:p w:rsidR="00E7770E" w:rsidRPr="00931BA3" w:rsidRDefault="00E7770E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  <w:rPr>
                <w:bCs/>
                <w:color w:val="000000"/>
              </w:rPr>
            </w:pPr>
            <w:r w:rsidRPr="00BD5E7D">
              <w:rPr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</w:pPr>
            <w:r w:rsidRPr="00BD5E7D">
              <w:rPr>
                <w:sz w:val="22"/>
                <w:szCs w:val="22"/>
              </w:rPr>
              <w:t>34,2%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  <w:rPr>
                <w:bCs/>
                <w:color w:val="000000"/>
              </w:rPr>
            </w:pPr>
            <w:r w:rsidRPr="00BD5E7D">
              <w:rPr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</w:pPr>
            <w:r w:rsidRPr="00BD5E7D">
              <w:rPr>
                <w:sz w:val="22"/>
                <w:szCs w:val="22"/>
              </w:rPr>
              <w:t>40,7%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70E" w:rsidRPr="00E7770E" w:rsidRDefault="00E7770E" w:rsidP="00F26FFE">
            <w:pPr>
              <w:jc w:val="center"/>
              <w:rPr>
                <w:bCs/>
                <w:color w:val="000000"/>
              </w:rPr>
            </w:pPr>
            <w:r w:rsidRPr="00E7770E">
              <w:rPr>
                <w:bCs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770E" w:rsidRPr="00E7770E" w:rsidRDefault="00E7770E" w:rsidP="00F26FFE">
            <w:pPr>
              <w:jc w:val="center"/>
              <w:rPr>
                <w:bCs/>
                <w:color w:val="000000"/>
              </w:rPr>
            </w:pPr>
            <w:r w:rsidRPr="00E7770E">
              <w:rPr>
                <w:bCs/>
                <w:color w:val="000000"/>
                <w:sz w:val="22"/>
                <w:szCs w:val="22"/>
              </w:rPr>
              <w:t>39,1%</w:t>
            </w:r>
          </w:p>
        </w:tc>
      </w:tr>
      <w:tr w:rsidR="00E7770E" w:rsidRPr="00931BA3" w:rsidTr="00D242E4">
        <w:trPr>
          <w:trHeight w:val="338"/>
        </w:trPr>
        <w:tc>
          <w:tcPr>
            <w:tcW w:w="1701" w:type="dxa"/>
            <w:vAlign w:val="center"/>
          </w:tcPr>
          <w:p w:rsidR="00E7770E" w:rsidRPr="00931BA3" w:rsidRDefault="00E7770E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  <w:rPr>
                <w:bCs/>
                <w:color w:val="000000"/>
              </w:rPr>
            </w:pPr>
            <w:r w:rsidRPr="00BD5E7D"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</w:pPr>
            <w:r w:rsidRPr="00BD5E7D">
              <w:rPr>
                <w:sz w:val="22"/>
                <w:szCs w:val="22"/>
              </w:rPr>
              <w:t>20,4%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  <w:rPr>
                <w:bCs/>
                <w:color w:val="000000"/>
              </w:rPr>
            </w:pPr>
            <w:r w:rsidRPr="00BD5E7D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770E" w:rsidRPr="00BD5E7D" w:rsidRDefault="00E7770E" w:rsidP="00F26FFE">
            <w:pPr>
              <w:jc w:val="center"/>
            </w:pPr>
            <w:r w:rsidRPr="00BD5E7D">
              <w:rPr>
                <w:sz w:val="22"/>
                <w:szCs w:val="22"/>
              </w:rPr>
              <w:t>20,3%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70E" w:rsidRPr="00E7770E" w:rsidRDefault="00E7770E" w:rsidP="00F26FFE">
            <w:pPr>
              <w:jc w:val="center"/>
              <w:rPr>
                <w:bCs/>
                <w:color w:val="000000"/>
              </w:rPr>
            </w:pPr>
            <w:r w:rsidRPr="00E7770E">
              <w:rPr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7770E" w:rsidRPr="00E7770E" w:rsidRDefault="00E7770E" w:rsidP="00F26FFE">
            <w:pPr>
              <w:jc w:val="center"/>
              <w:rPr>
                <w:bCs/>
                <w:color w:val="000000"/>
              </w:rPr>
            </w:pPr>
            <w:r w:rsidRPr="00E7770E">
              <w:rPr>
                <w:bCs/>
                <w:color w:val="000000"/>
                <w:sz w:val="22"/>
                <w:szCs w:val="22"/>
              </w:rPr>
              <w:t>16,7%</w:t>
            </w:r>
          </w:p>
        </w:tc>
      </w:tr>
    </w:tbl>
    <w:p w:rsidR="00EA48E0" w:rsidRDefault="00EA48E0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852"/>
        <w:gridCol w:w="1984"/>
        <w:gridCol w:w="1276"/>
        <w:gridCol w:w="567"/>
        <w:gridCol w:w="709"/>
        <w:gridCol w:w="708"/>
        <w:gridCol w:w="993"/>
        <w:gridCol w:w="567"/>
        <w:gridCol w:w="850"/>
        <w:gridCol w:w="567"/>
        <w:gridCol w:w="851"/>
      </w:tblGrid>
      <w:tr w:rsidR="00C51483" w:rsidRPr="00C51483" w:rsidTr="0032365B">
        <w:trPr>
          <w:cantSplit/>
          <w:tblHeader/>
        </w:trPr>
        <w:tc>
          <w:tcPr>
            <w:tcW w:w="852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461AC6" w:rsidRPr="00E7770E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276" w:type="dxa"/>
            <w:gridSpan w:val="2"/>
            <w:vAlign w:val="center"/>
          </w:tcPr>
          <w:p w:rsidR="00461AC6" w:rsidRPr="00E7770E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701" w:type="dxa"/>
            <w:gridSpan w:val="2"/>
            <w:vAlign w:val="center"/>
          </w:tcPr>
          <w:p w:rsidR="00461AC6" w:rsidRPr="00E7770E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E7770E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E7770E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32365B">
        <w:trPr>
          <w:cantSplit/>
          <w:tblHeader/>
        </w:trPr>
        <w:tc>
          <w:tcPr>
            <w:tcW w:w="852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74B7" w:rsidRPr="00E7770E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1AC6" w:rsidRPr="00E7770E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461AC6" w:rsidRPr="00E7770E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461AC6" w:rsidRPr="00E7770E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93" w:type="dxa"/>
            <w:vAlign w:val="center"/>
          </w:tcPr>
          <w:p w:rsidR="00461AC6" w:rsidRPr="00E7770E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E7770E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E7770E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E7770E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E7770E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E7770E">
              <w:rPr>
                <w:bCs/>
                <w:sz w:val="20"/>
                <w:szCs w:val="20"/>
              </w:rPr>
              <w:t>%</w:t>
            </w:r>
          </w:p>
        </w:tc>
      </w:tr>
      <w:tr w:rsidR="00E7770E" w:rsidRPr="00C51483" w:rsidTr="0032365B">
        <w:trPr>
          <w:trHeight w:val="374"/>
        </w:trPr>
        <w:tc>
          <w:tcPr>
            <w:tcW w:w="852" w:type="dxa"/>
            <w:vAlign w:val="center"/>
          </w:tcPr>
          <w:p w:rsidR="00E7770E" w:rsidRPr="002178E5" w:rsidRDefault="00E7770E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178E5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E7770E" w:rsidRPr="004F5BC2" w:rsidRDefault="00E7770E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г.о. Новокуйбышевск</w:t>
            </w:r>
          </w:p>
        </w:tc>
        <w:tc>
          <w:tcPr>
            <w:tcW w:w="1276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417</w:t>
            </w:r>
          </w:p>
        </w:tc>
        <w:tc>
          <w:tcPr>
            <w:tcW w:w="567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0,7%</w:t>
            </w:r>
          </w:p>
        </w:tc>
        <w:tc>
          <w:tcPr>
            <w:tcW w:w="708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190</w:t>
            </w:r>
          </w:p>
        </w:tc>
        <w:tc>
          <w:tcPr>
            <w:tcW w:w="993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45,6%</w:t>
            </w:r>
          </w:p>
        </w:tc>
        <w:tc>
          <w:tcPr>
            <w:tcW w:w="567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168</w:t>
            </w:r>
          </w:p>
        </w:tc>
        <w:tc>
          <w:tcPr>
            <w:tcW w:w="850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40,3%</w:t>
            </w:r>
          </w:p>
        </w:tc>
        <w:tc>
          <w:tcPr>
            <w:tcW w:w="567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70E">
              <w:rPr>
                <w:rFonts w:ascii="Arial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70E">
              <w:rPr>
                <w:rFonts w:ascii="Arial" w:hAnsi="Arial" w:cs="Arial"/>
                <w:bCs/>
                <w:sz w:val="20"/>
                <w:szCs w:val="20"/>
              </w:rPr>
              <w:t>13,4%</w:t>
            </w:r>
          </w:p>
        </w:tc>
      </w:tr>
      <w:tr w:rsidR="00E7770E" w:rsidRPr="00C51483" w:rsidTr="0032365B">
        <w:trPr>
          <w:trHeight w:val="419"/>
        </w:trPr>
        <w:tc>
          <w:tcPr>
            <w:tcW w:w="852" w:type="dxa"/>
            <w:vAlign w:val="center"/>
          </w:tcPr>
          <w:p w:rsidR="00E7770E" w:rsidRPr="002178E5" w:rsidRDefault="00E7770E" w:rsidP="00C514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E7770E" w:rsidRPr="004F5BC2" w:rsidRDefault="00E7770E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м.р. Волжский</w:t>
            </w:r>
          </w:p>
        </w:tc>
        <w:tc>
          <w:tcPr>
            <w:tcW w:w="1276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455</w:t>
            </w:r>
          </w:p>
        </w:tc>
        <w:tc>
          <w:tcPr>
            <w:tcW w:w="567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0,9%</w:t>
            </w:r>
          </w:p>
        </w:tc>
        <w:tc>
          <w:tcPr>
            <w:tcW w:w="708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188</w:t>
            </w:r>
          </w:p>
        </w:tc>
        <w:tc>
          <w:tcPr>
            <w:tcW w:w="993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41,3%</w:t>
            </w:r>
          </w:p>
        </w:tc>
        <w:tc>
          <w:tcPr>
            <w:tcW w:w="567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173</w:t>
            </w:r>
          </w:p>
        </w:tc>
        <w:tc>
          <w:tcPr>
            <w:tcW w:w="850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7770E">
              <w:rPr>
                <w:rFonts w:ascii="Arial" w:eastAsia="Times New Roman" w:hAnsi="Arial" w:cs="Arial"/>
                <w:bCs/>
                <w:sz w:val="20"/>
                <w:szCs w:val="20"/>
              </w:rPr>
              <w:t>38,0%</w:t>
            </w:r>
          </w:p>
        </w:tc>
        <w:tc>
          <w:tcPr>
            <w:tcW w:w="567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70E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E7770E" w:rsidRPr="00E7770E" w:rsidRDefault="00E7770E" w:rsidP="00F26F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70E">
              <w:rPr>
                <w:rFonts w:ascii="Arial" w:hAnsi="Arial" w:cs="Arial"/>
                <w:bCs/>
                <w:sz w:val="20"/>
                <w:szCs w:val="20"/>
              </w:rPr>
              <w:t>19,8%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4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956"/>
        <w:gridCol w:w="957"/>
        <w:gridCol w:w="957"/>
        <w:gridCol w:w="957"/>
        <w:gridCol w:w="1488"/>
        <w:gridCol w:w="1489"/>
      </w:tblGrid>
      <w:tr w:rsidR="00CE7779" w:rsidRPr="0058376C" w:rsidTr="002178E5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7A74B7" w:rsidRPr="002178E5" w:rsidRDefault="0079316A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Тип ОО</w:t>
            </w:r>
          </w:p>
        </w:tc>
        <w:tc>
          <w:tcPr>
            <w:tcW w:w="6804" w:type="dxa"/>
            <w:gridSpan w:val="6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58376C" w:rsidRPr="0058376C" w:rsidTr="002178E5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 w:rsidR="002178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8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(качество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обучения)</w:t>
            </w:r>
          </w:p>
        </w:tc>
        <w:tc>
          <w:tcPr>
            <w:tcW w:w="1489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(уровень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обученности)</w:t>
            </w:r>
          </w:p>
        </w:tc>
      </w:tr>
      <w:tr w:rsidR="003D0DA6" w:rsidRPr="0058376C" w:rsidTr="003D0DA6">
        <w:trPr>
          <w:trHeight w:val="397"/>
        </w:trPr>
        <w:tc>
          <w:tcPr>
            <w:tcW w:w="709" w:type="dxa"/>
            <w:vAlign w:val="center"/>
          </w:tcPr>
          <w:p w:rsidR="003D0DA6" w:rsidRPr="002178E5" w:rsidRDefault="003D0DA6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0DA6" w:rsidRPr="002178E5" w:rsidRDefault="003D0DA6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ООШ</w:t>
            </w:r>
          </w:p>
        </w:tc>
        <w:tc>
          <w:tcPr>
            <w:tcW w:w="956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0,3%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12,0%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8,3%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2,6%</w:t>
            </w:r>
          </w:p>
        </w:tc>
        <w:tc>
          <w:tcPr>
            <w:tcW w:w="1488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10,9%</w:t>
            </w:r>
          </w:p>
        </w:tc>
        <w:tc>
          <w:tcPr>
            <w:tcW w:w="1489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22,9%</w:t>
            </w:r>
          </w:p>
        </w:tc>
      </w:tr>
      <w:tr w:rsidR="003D0DA6" w:rsidRPr="0058376C" w:rsidTr="003D0DA6">
        <w:trPr>
          <w:trHeight w:val="397"/>
        </w:trPr>
        <w:tc>
          <w:tcPr>
            <w:tcW w:w="709" w:type="dxa"/>
            <w:vAlign w:val="center"/>
          </w:tcPr>
          <w:p w:rsidR="003D0DA6" w:rsidRPr="002178E5" w:rsidRDefault="003D0DA6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0DA6" w:rsidRPr="002178E5" w:rsidRDefault="003D0DA6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СОШ</w:t>
            </w:r>
          </w:p>
        </w:tc>
        <w:tc>
          <w:tcPr>
            <w:tcW w:w="956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0,5%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28,4%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26,8%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12,3%</w:t>
            </w:r>
          </w:p>
        </w:tc>
        <w:tc>
          <w:tcPr>
            <w:tcW w:w="1488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39,1%</w:t>
            </w:r>
          </w:p>
        </w:tc>
        <w:tc>
          <w:tcPr>
            <w:tcW w:w="1489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67,5%</w:t>
            </w:r>
          </w:p>
        </w:tc>
      </w:tr>
      <w:tr w:rsidR="003D0DA6" w:rsidRPr="0058376C" w:rsidTr="003D0DA6">
        <w:trPr>
          <w:trHeight w:val="397"/>
        </w:trPr>
        <w:tc>
          <w:tcPr>
            <w:tcW w:w="709" w:type="dxa"/>
            <w:vAlign w:val="center"/>
          </w:tcPr>
          <w:p w:rsidR="003D0DA6" w:rsidRPr="002178E5" w:rsidRDefault="003D0DA6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0DA6" w:rsidRPr="002178E5" w:rsidRDefault="003D0DA6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461BE5">
              <w:rPr>
                <w:rFonts w:eastAsia="MS Mincho"/>
                <w:sz w:val="20"/>
                <w:szCs w:val="20"/>
              </w:rPr>
              <w:t>Школа с углубленным изучением предметов</w:t>
            </w:r>
          </w:p>
        </w:tc>
        <w:tc>
          <w:tcPr>
            <w:tcW w:w="956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2,5%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3,6%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0,9%</w:t>
            </w:r>
          </w:p>
        </w:tc>
        <w:tc>
          <w:tcPr>
            <w:tcW w:w="1488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4,5%</w:t>
            </w:r>
          </w:p>
        </w:tc>
        <w:tc>
          <w:tcPr>
            <w:tcW w:w="1489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7,0%</w:t>
            </w:r>
          </w:p>
        </w:tc>
      </w:tr>
      <w:tr w:rsidR="003D0DA6" w:rsidRPr="0058376C" w:rsidTr="003D0DA6">
        <w:trPr>
          <w:trHeight w:val="397"/>
        </w:trPr>
        <w:tc>
          <w:tcPr>
            <w:tcW w:w="709" w:type="dxa"/>
            <w:vAlign w:val="center"/>
          </w:tcPr>
          <w:p w:rsidR="003D0DA6" w:rsidRPr="002178E5" w:rsidRDefault="003D0DA6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0DA6" w:rsidRPr="002178E5" w:rsidRDefault="003D0DA6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Гимназия</w:t>
            </w:r>
          </w:p>
        </w:tc>
        <w:tc>
          <w:tcPr>
            <w:tcW w:w="956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0,3%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0,5%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0,9%</w:t>
            </w:r>
          </w:p>
        </w:tc>
        <w:tc>
          <w:tcPr>
            <w:tcW w:w="1488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1,4%</w:t>
            </w:r>
          </w:p>
        </w:tc>
        <w:tc>
          <w:tcPr>
            <w:tcW w:w="1489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1,7%</w:t>
            </w:r>
          </w:p>
        </w:tc>
      </w:tr>
      <w:tr w:rsidR="003D0DA6" w:rsidRPr="0058376C" w:rsidTr="003D0DA6">
        <w:trPr>
          <w:trHeight w:val="397"/>
        </w:trPr>
        <w:tc>
          <w:tcPr>
            <w:tcW w:w="2694" w:type="dxa"/>
            <w:gridSpan w:val="2"/>
            <w:vAlign w:val="center"/>
          </w:tcPr>
          <w:p w:rsidR="003D0DA6" w:rsidRPr="002178E5" w:rsidRDefault="003D0DA6" w:rsidP="005837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C08">
              <w:rPr>
                <w:rFonts w:ascii="Times New Roman" w:hAnsi="Times New Roman"/>
                <w:b/>
                <w:sz w:val="24"/>
                <w:szCs w:val="24"/>
              </w:rPr>
              <w:t>Поволжское управление</w:t>
            </w:r>
          </w:p>
        </w:tc>
        <w:tc>
          <w:tcPr>
            <w:tcW w:w="956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b/>
                <w:sz w:val="20"/>
                <w:szCs w:val="20"/>
              </w:rPr>
              <w:t>0,8%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b/>
                <w:sz w:val="20"/>
                <w:szCs w:val="20"/>
              </w:rPr>
              <w:t>43,3%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b/>
                <w:sz w:val="20"/>
                <w:szCs w:val="20"/>
              </w:rPr>
              <w:t>39,1%</w:t>
            </w:r>
          </w:p>
        </w:tc>
        <w:tc>
          <w:tcPr>
            <w:tcW w:w="95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b/>
                <w:sz w:val="20"/>
                <w:szCs w:val="20"/>
              </w:rPr>
              <w:t>16,7%</w:t>
            </w:r>
          </w:p>
        </w:tc>
        <w:tc>
          <w:tcPr>
            <w:tcW w:w="1488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b/>
                <w:sz w:val="20"/>
                <w:szCs w:val="20"/>
              </w:rPr>
              <w:t>55,8%</w:t>
            </w:r>
          </w:p>
        </w:tc>
        <w:tc>
          <w:tcPr>
            <w:tcW w:w="1489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b/>
                <w:sz w:val="20"/>
                <w:szCs w:val="20"/>
              </w:rPr>
              <w:t>99,2%</w:t>
            </w:r>
          </w:p>
        </w:tc>
      </w:tr>
    </w:tbl>
    <w:p w:rsidR="0032365B" w:rsidRDefault="0032365B" w:rsidP="00D116BF">
      <w:pPr>
        <w:jc w:val="both"/>
        <w:rPr>
          <w:b/>
        </w:rPr>
      </w:pPr>
    </w:p>
    <w:p w:rsidR="00EA48E0" w:rsidRDefault="00EA48E0" w:rsidP="00D116BF">
      <w:pPr>
        <w:jc w:val="both"/>
        <w:rPr>
          <w:b/>
        </w:rPr>
      </w:pPr>
    </w:p>
    <w:p w:rsidR="00846D04" w:rsidRPr="00375E83" w:rsidRDefault="005B52FC" w:rsidP="00D116BF">
      <w:pPr>
        <w:jc w:val="both"/>
        <w:rPr>
          <w:rFonts w:eastAsia="Times New Roman"/>
          <w:i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5"/>
      </w:r>
    </w:p>
    <w:p w:rsidR="007A74B7" w:rsidRPr="00375E83" w:rsidRDefault="0079316A" w:rsidP="002178E5">
      <w:pPr>
        <w:ind w:firstLine="284"/>
        <w:jc w:val="both"/>
        <w:rPr>
          <w:rFonts w:eastAsia="Times New Roman"/>
          <w:i/>
        </w:rPr>
      </w:pPr>
      <w:r w:rsidRPr="00375E83">
        <w:rPr>
          <w:rFonts w:eastAsia="Times New Roman"/>
          <w:i/>
        </w:rPr>
        <w:t xml:space="preserve">Выбирается от 5 до 15% от общего числа ОО в </w:t>
      </w:r>
      <w:r w:rsidR="00AF6293" w:rsidRPr="00375E83">
        <w:rPr>
          <w:rFonts w:eastAsia="Times New Roman"/>
          <w:i/>
        </w:rPr>
        <w:t>Поволжском управлении</w:t>
      </w:r>
      <w:r w:rsidRPr="00375E83">
        <w:rPr>
          <w:rFonts w:eastAsia="Times New Roman"/>
          <w:i/>
        </w:rPr>
        <w:t xml:space="preserve">, в которых: </w:t>
      </w:r>
    </w:p>
    <w:p w:rsidR="00F921F7" w:rsidRPr="00A61E60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4B7" w:rsidRDefault="007A74B7" w:rsidP="002178E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498" w:type="dxa"/>
        <w:tblInd w:w="108" w:type="dxa"/>
        <w:tblLook w:val="04A0"/>
      </w:tblPr>
      <w:tblGrid>
        <w:gridCol w:w="567"/>
        <w:gridCol w:w="2410"/>
        <w:gridCol w:w="1985"/>
        <w:gridCol w:w="2409"/>
        <w:gridCol w:w="2127"/>
      </w:tblGrid>
      <w:tr w:rsidR="00BE42D2" w:rsidRPr="00DC5DDB" w:rsidTr="00C6046D">
        <w:trPr>
          <w:cantSplit/>
          <w:tblHeader/>
        </w:trPr>
        <w:tc>
          <w:tcPr>
            <w:tcW w:w="567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985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3D0DA6" w:rsidRPr="00DC5DDB" w:rsidTr="003D0DA6">
        <w:trPr>
          <w:trHeight w:val="385"/>
        </w:trPr>
        <w:tc>
          <w:tcPr>
            <w:tcW w:w="567" w:type="dxa"/>
            <w:vAlign w:val="center"/>
          </w:tcPr>
          <w:p w:rsidR="003D0DA6" w:rsidRPr="00C6046D" w:rsidRDefault="003D0DA6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vAlign w:val="bottom"/>
          </w:tcPr>
          <w:p w:rsidR="003D0DA6" w:rsidRPr="003D0DA6" w:rsidRDefault="003D0DA6" w:rsidP="003D0DA6">
            <w:pPr>
              <w:rPr>
                <w:rFonts w:ascii="Arial CYR" w:eastAsia="Times New Roman" w:hAnsi="Arial CYR"/>
                <w:sz w:val="20"/>
                <w:szCs w:val="20"/>
              </w:rPr>
            </w:pPr>
            <w:r w:rsidRPr="003D0DA6">
              <w:rPr>
                <w:rFonts w:ascii="Arial CYR" w:eastAsia="Times New Roman" w:hAnsi="Arial CYR"/>
                <w:sz w:val="20"/>
                <w:szCs w:val="20"/>
              </w:rPr>
              <w:t>ГБОУ ООШ № 21 г. Новокуйбышевска</w:t>
            </w:r>
          </w:p>
        </w:tc>
        <w:tc>
          <w:tcPr>
            <w:tcW w:w="1985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2409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212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</w:tr>
      <w:tr w:rsidR="003D0DA6" w:rsidRPr="00DC5DDB" w:rsidTr="003D0DA6">
        <w:trPr>
          <w:trHeight w:val="419"/>
        </w:trPr>
        <w:tc>
          <w:tcPr>
            <w:tcW w:w="567" w:type="dxa"/>
          </w:tcPr>
          <w:p w:rsidR="003D0DA6" w:rsidRPr="00C6046D" w:rsidRDefault="003D0DA6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bottom"/>
          </w:tcPr>
          <w:p w:rsidR="003D0DA6" w:rsidRPr="003D0DA6" w:rsidRDefault="003D0DA6" w:rsidP="003D0D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1985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2409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212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</w:tr>
      <w:tr w:rsidR="003D0DA6" w:rsidRPr="00DC5DDB" w:rsidTr="003D0DA6">
        <w:trPr>
          <w:trHeight w:val="419"/>
        </w:trPr>
        <w:tc>
          <w:tcPr>
            <w:tcW w:w="567" w:type="dxa"/>
          </w:tcPr>
          <w:p w:rsidR="003D0DA6" w:rsidRPr="00C6046D" w:rsidRDefault="003D0DA6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bottom"/>
          </w:tcPr>
          <w:p w:rsidR="003D0DA6" w:rsidRPr="003D0DA6" w:rsidRDefault="003D0DA6" w:rsidP="003D0D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ГБОУ СОШ с. Рождествено</w:t>
            </w:r>
          </w:p>
        </w:tc>
        <w:tc>
          <w:tcPr>
            <w:tcW w:w="1985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2409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91,7%</w:t>
            </w:r>
          </w:p>
        </w:tc>
        <w:tc>
          <w:tcPr>
            <w:tcW w:w="212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</w:tr>
    </w:tbl>
    <w:p w:rsidR="005060D9" w:rsidRDefault="005060D9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Toc395183674"/>
      <w:bookmarkStart w:id="6" w:name="_Toc423954908"/>
      <w:bookmarkStart w:id="7" w:name="_Toc424490594"/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</w:t>
      </w:r>
      <w:r w:rsidR="00AF6293" w:rsidRP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Поволжском управлении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2127"/>
        <w:gridCol w:w="2409"/>
        <w:gridCol w:w="2268"/>
      </w:tblGrid>
      <w:tr w:rsidR="000E0643" w:rsidRPr="00C6046D" w:rsidTr="00375E83">
        <w:trPr>
          <w:cantSplit/>
          <w:tblHeader/>
        </w:trPr>
        <w:tc>
          <w:tcPr>
            <w:tcW w:w="56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12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C6046D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3D0DA6" w:rsidRPr="00C6046D" w:rsidTr="003D0DA6">
        <w:trPr>
          <w:trHeight w:val="451"/>
        </w:trPr>
        <w:tc>
          <w:tcPr>
            <w:tcW w:w="567" w:type="dxa"/>
            <w:vAlign w:val="center"/>
          </w:tcPr>
          <w:p w:rsidR="003D0DA6" w:rsidRPr="00C6046D" w:rsidRDefault="003D0DA6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vAlign w:val="bottom"/>
          </w:tcPr>
          <w:p w:rsidR="003D0DA6" w:rsidRPr="003D0DA6" w:rsidRDefault="003D0DA6" w:rsidP="003D0D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ГБОУ СОШ "ОЦ" с. Лопатино</w:t>
            </w:r>
          </w:p>
        </w:tc>
        <w:tc>
          <w:tcPr>
            <w:tcW w:w="212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10,0%</w:t>
            </w:r>
          </w:p>
        </w:tc>
        <w:tc>
          <w:tcPr>
            <w:tcW w:w="2409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0,0%</w:t>
            </w:r>
          </w:p>
        </w:tc>
        <w:tc>
          <w:tcPr>
            <w:tcW w:w="2268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90,0%</w:t>
            </w:r>
          </w:p>
        </w:tc>
      </w:tr>
      <w:tr w:rsidR="003D0DA6" w:rsidRPr="00C6046D" w:rsidTr="003D0DA6">
        <w:trPr>
          <w:trHeight w:val="427"/>
        </w:trPr>
        <w:tc>
          <w:tcPr>
            <w:tcW w:w="567" w:type="dxa"/>
          </w:tcPr>
          <w:p w:rsidR="003D0DA6" w:rsidRPr="00C6046D" w:rsidRDefault="003D0DA6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  <w:vAlign w:val="bottom"/>
          </w:tcPr>
          <w:p w:rsidR="003D0DA6" w:rsidRPr="003D0DA6" w:rsidRDefault="003D0DA6" w:rsidP="003D0DA6">
            <w:pPr>
              <w:rPr>
                <w:rFonts w:ascii="Arial CYR" w:eastAsia="Times New Roman" w:hAnsi="Arial CYR"/>
                <w:sz w:val="20"/>
                <w:szCs w:val="20"/>
              </w:rPr>
            </w:pPr>
            <w:r w:rsidRPr="003D0DA6">
              <w:rPr>
                <w:rFonts w:ascii="Arial CYR" w:eastAsia="Times New Roman" w:hAnsi="Arial CYR"/>
                <w:sz w:val="20"/>
                <w:szCs w:val="20"/>
              </w:rPr>
              <w:t>ГБОУ ООШ № 20 г. Новокуйбышевска</w:t>
            </w:r>
          </w:p>
        </w:tc>
        <w:tc>
          <w:tcPr>
            <w:tcW w:w="212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8,7%</w:t>
            </w:r>
          </w:p>
        </w:tc>
        <w:tc>
          <w:tcPr>
            <w:tcW w:w="2409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39,1%</w:t>
            </w:r>
          </w:p>
        </w:tc>
        <w:tc>
          <w:tcPr>
            <w:tcW w:w="2268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91,3%</w:t>
            </w:r>
          </w:p>
        </w:tc>
      </w:tr>
      <w:tr w:rsidR="003D0DA6" w:rsidRPr="00C6046D" w:rsidTr="003D0DA6">
        <w:trPr>
          <w:trHeight w:val="427"/>
        </w:trPr>
        <w:tc>
          <w:tcPr>
            <w:tcW w:w="567" w:type="dxa"/>
          </w:tcPr>
          <w:p w:rsidR="003D0DA6" w:rsidRPr="00C6046D" w:rsidRDefault="003D0DA6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vAlign w:val="bottom"/>
          </w:tcPr>
          <w:p w:rsidR="003D0DA6" w:rsidRPr="003D0DA6" w:rsidRDefault="003D0DA6" w:rsidP="003D0D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 xml:space="preserve">ГБОУ СОШ </w:t>
            </w:r>
            <w:proofErr w:type="spellStart"/>
            <w:r w:rsidRPr="003D0DA6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gramStart"/>
            <w:r w:rsidRPr="003D0DA6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proofErr w:type="spellEnd"/>
            <w:proofErr w:type="gramEnd"/>
            <w:r w:rsidRPr="003D0DA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3D0DA6">
              <w:rPr>
                <w:rFonts w:ascii="Arial" w:eastAsia="Times New Roman" w:hAnsi="Arial" w:cs="Arial"/>
                <w:sz w:val="20"/>
                <w:szCs w:val="20"/>
              </w:rPr>
              <w:t>Черновский</w:t>
            </w:r>
            <w:proofErr w:type="spellEnd"/>
          </w:p>
        </w:tc>
        <w:tc>
          <w:tcPr>
            <w:tcW w:w="2127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DA6">
              <w:rPr>
                <w:rFonts w:ascii="Arial" w:eastAsia="Times New Roman" w:hAnsi="Arial" w:cs="Arial"/>
                <w:sz w:val="20"/>
                <w:szCs w:val="20"/>
              </w:rPr>
              <w:t>7,7%</w:t>
            </w:r>
          </w:p>
        </w:tc>
        <w:tc>
          <w:tcPr>
            <w:tcW w:w="2409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15,4%</w:t>
            </w:r>
          </w:p>
        </w:tc>
        <w:tc>
          <w:tcPr>
            <w:tcW w:w="2268" w:type="dxa"/>
            <w:vAlign w:val="center"/>
          </w:tcPr>
          <w:p w:rsidR="003D0DA6" w:rsidRPr="003D0DA6" w:rsidRDefault="003D0DA6" w:rsidP="003D0D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DA6">
              <w:rPr>
                <w:rFonts w:ascii="Arial" w:eastAsia="Times New Roman" w:hAnsi="Arial" w:cs="Arial"/>
                <w:sz w:val="18"/>
                <w:szCs w:val="18"/>
              </w:rPr>
              <w:t>92,3%</w:t>
            </w:r>
          </w:p>
        </w:tc>
      </w:tr>
      <w:bookmarkEnd w:id="5"/>
      <w:bookmarkEnd w:id="6"/>
      <w:bookmarkEnd w:id="7"/>
    </w:tbl>
    <w:p w:rsidR="003D0DA6" w:rsidRDefault="003D0DA6" w:rsidP="005B4618">
      <w:pPr>
        <w:spacing w:line="360" w:lineRule="auto"/>
        <w:jc w:val="both"/>
        <w:rPr>
          <w:b/>
        </w:rPr>
      </w:pPr>
    </w:p>
    <w:p w:rsidR="005B4618" w:rsidRPr="00E55813" w:rsidRDefault="00BE42D2" w:rsidP="005B4618">
      <w:pPr>
        <w:spacing w:line="360" w:lineRule="auto"/>
        <w:jc w:val="both"/>
        <w:rPr>
          <w:u w:val="single"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DC5DDB">
        <w:rPr>
          <w:b/>
        </w:rPr>
        <w:t xml:space="preserve">2022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5B4618" w:rsidRPr="00E55813">
        <w:rPr>
          <w:u w:val="single"/>
        </w:rPr>
        <w:t xml:space="preserve">По результатам ОГЭ по </w:t>
      </w:r>
      <w:r w:rsidR="00E7770E" w:rsidRPr="00E55813">
        <w:rPr>
          <w:u w:val="single"/>
        </w:rPr>
        <w:t>информатике и ИКТ</w:t>
      </w:r>
      <w:r w:rsidR="005B4618" w:rsidRPr="00E55813">
        <w:rPr>
          <w:u w:val="single"/>
        </w:rPr>
        <w:t xml:space="preserve"> 2022 года в Поволжском управлении доля участников, получивших отметку «2» составляет </w:t>
      </w:r>
      <w:r w:rsidR="00E7770E" w:rsidRPr="00E55813">
        <w:rPr>
          <w:u w:val="single"/>
        </w:rPr>
        <w:t>0</w:t>
      </w:r>
      <w:r w:rsidR="005B4618" w:rsidRPr="00E55813">
        <w:rPr>
          <w:u w:val="single"/>
        </w:rPr>
        <w:t>,</w:t>
      </w:r>
      <w:r w:rsidR="00E7770E" w:rsidRPr="00E55813">
        <w:rPr>
          <w:u w:val="single"/>
        </w:rPr>
        <w:t>8</w:t>
      </w:r>
      <w:r w:rsidR="005B4618" w:rsidRPr="00E55813">
        <w:rPr>
          <w:u w:val="single"/>
        </w:rPr>
        <w:t xml:space="preserve"> % , что на </w:t>
      </w:r>
      <w:r w:rsidR="00E7770E" w:rsidRPr="00E55813">
        <w:rPr>
          <w:u w:val="single"/>
        </w:rPr>
        <w:t>0</w:t>
      </w:r>
      <w:r w:rsidR="005B4618" w:rsidRPr="00E55813">
        <w:rPr>
          <w:u w:val="single"/>
        </w:rPr>
        <w:t>,</w:t>
      </w:r>
      <w:r w:rsidR="00E7770E" w:rsidRPr="00E55813">
        <w:rPr>
          <w:u w:val="single"/>
        </w:rPr>
        <w:t>6</w:t>
      </w:r>
      <w:r w:rsidR="005B4618" w:rsidRPr="00E55813">
        <w:rPr>
          <w:u w:val="single"/>
        </w:rPr>
        <w:t xml:space="preserve">% </w:t>
      </w:r>
      <w:r w:rsidR="00E7770E" w:rsidRPr="00E55813">
        <w:rPr>
          <w:u w:val="single"/>
        </w:rPr>
        <w:t>выше</w:t>
      </w:r>
      <w:r w:rsidR="005B4618" w:rsidRPr="00E55813">
        <w:rPr>
          <w:u w:val="single"/>
        </w:rPr>
        <w:t>, чем в 20</w:t>
      </w:r>
      <w:r w:rsidR="000F0CC5" w:rsidRPr="00E55813">
        <w:rPr>
          <w:u w:val="single"/>
        </w:rPr>
        <w:t>19</w:t>
      </w:r>
      <w:r w:rsidR="005B4618" w:rsidRPr="00E55813">
        <w:rPr>
          <w:u w:val="single"/>
        </w:rPr>
        <w:t xml:space="preserve"> году. Количество участников, получивших максимальный </w:t>
      </w:r>
      <w:r w:rsidR="000F0CC5" w:rsidRPr="00E55813">
        <w:rPr>
          <w:u w:val="single"/>
        </w:rPr>
        <w:t xml:space="preserve">балл </w:t>
      </w:r>
      <w:r w:rsidR="005B4618" w:rsidRPr="00E55813">
        <w:rPr>
          <w:u w:val="single"/>
        </w:rPr>
        <w:t xml:space="preserve">- </w:t>
      </w:r>
      <w:r w:rsidR="00E7770E" w:rsidRPr="00E55813">
        <w:rPr>
          <w:u w:val="single"/>
        </w:rPr>
        <w:t>23</w:t>
      </w:r>
      <w:r w:rsidR="005B4618" w:rsidRPr="00E55813">
        <w:rPr>
          <w:u w:val="single"/>
        </w:rPr>
        <w:t xml:space="preserve"> человек</w:t>
      </w:r>
      <w:r w:rsidR="00E7770E" w:rsidRPr="00E55813">
        <w:rPr>
          <w:u w:val="single"/>
        </w:rPr>
        <w:t>а</w:t>
      </w:r>
      <w:r w:rsidR="005B4618" w:rsidRPr="00E55813">
        <w:rPr>
          <w:u w:val="single"/>
        </w:rPr>
        <w:t>.</w:t>
      </w:r>
      <w:r w:rsidR="00E55813" w:rsidRPr="00E55813">
        <w:rPr>
          <w:u w:val="single"/>
        </w:rPr>
        <w:t xml:space="preserve"> Это предмет ОГЭ, где максимальный балл набрало максимальное количество участников.</w:t>
      </w:r>
    </w:p>
    <w:p w:rsidR="00F97F6F" w:rsidRDefault="00375E83" w:rsidP="00375E83">
      <w:pPr>
        <w:spacing w:line="360" w:lineRule="auto"/>
        <w:jc w:val="both"/>
        <w:rPr>
          <w:rFonts w:eastAsia="Times New Roman"/>
          <w:u w:val="single"/>
        </w:rPr>
      </w:pPr>
      <w:r w:rsidRPr="00E55813">
        <w:rPr>
          <w:u w:val="single"/>
        </w:rPr>
        <w:t>В сравнении с 20</w:t>
      </w:r>
      <w:r w:rsidR="00CB2872" w:rsidRPr="00E55813">
        <w:rPr>
          <w:u w:val="single"/>
        </w:rPr>
        <w:t>19</w:t>
      </w:r>
      <w:r w:rsidRPr="00E55813">
        <w:rPr>
          <w:u w:val="single"/>
        </w:rPr>
        <w:t xml:space="preserve"> годом по</w:t>
      </w:r>
      <w:r w:rsidR="00253B07" w:rsidRPr="00E55813">
        <w:rPr>
          <w:u w:val="single"/>
        </w:rPr>
        <w:t>низ</w:t>
      </w:r>
      <w:r w:rsidRPr="00E55813">
        <w:rPr>
          <w:u w:val="single"/>
        </w:rPr>
        <w:t xml:space="preserve">илось качество обученности по </w:t>
      </w:r>
      <w:r w:rsidR="00470BD5" w:rsidRPr="00E55813">
        <w:rPr>
          <w:u w:val="single"/>
        </w:rPr>
        <w:t xml:space="preserve">информатике и ИКТ </w:t>
      </w:r>
      <w:r w:rsidRPr="00E55813">
        <w:rPr>
          <w:u w:val="single"/>
        </w:rPr>
        <w:t xml:space="preserve">выпускников 9 классов Поволжского управления на </w:t>
      </w:r>
      <w:r w:rsidR="00E55813" w:rsidRPr="00E55813">
        <w:rPr>
          <w:u w:val="single"/>
        </w:rPr>
        <w:t>5</w:t>
      </w:r>
      <w:r w:rsidR="00253B07" w:rsidRPr="00E55813">
        <w:rPr>
          <w:u w:val="single"/>
        </w:rPr>
        <w:t>,</w:t>
      </w:r>
      <w:r w:rsidR="00E55813" w:rsidRPr="00E55813">
        <w:rPr>
          <w:u w:val="single"/>
        </w:rPr>
        <w:t>2</w:t>
      </w:r>
      <w:r w:rsidRPr="00E55813">
        <w:rPr>
          <w:u w:val="single"/>
        </w:rPr>
        <w:t>% (20</w:t>
      </w:r>
      <w:r w:rsidR="00CB2872" w:rsidRPr="00E55813">
        <w:rPr>
          <w:u w:val="single"/>
        </w:rPr>
        <w:t>19</w:t>
      </w:r>
      <w:r w:rsidRPr="00E55813">
        <w:rPr>
          <w:u w:val="single"/>
        </w:rPr>
        <w:t xml:space="preserve">г.- </w:t>
      </w:r>
      <w:r w:rsidR="00253B07" w:rsidRPr="00E55813">
        <w:rPr>
          <w:rFonts w:eastAsia="Times New Roman"/>
          <w:u w:val="single"/>
        </w:rPr>
        <w:t>61</w:t>
      </w:r>
      <w:r w:rsidR="00E55813" w:rsidRPr="00E55813">
        <w:rPr>
          <w:rFonts w:eastAsia="Times New Roman"/>
          <w:u w:val="single"/>
        </w:rPr>
        <w:t>,0</w:t>
      </w:r>
      <w:r w:rsidRPr="00E55813">
        <w:rPr>
          <w:rFonts w:eastAsia="Times New Roman"/>
          <w:u w:val="single"/>
        </w:rPr>
        <w:t>%)</w:t>
      </w:r>
      <w:r w:rsidR="00253B07" w:rsidRPr="00E55813">
        <w:rPr>
          <w:rFonts w:eastAsia="Times New Roman"/>
          <w:u w:val="single"/>
        </w:rPr>
        <w:t xml:space="preserve">, </w:t>
      </w:r>
      <w:r w:rsidR="00E55813" w:rsidRPr="00E55813">
        <w:rPr>
          <w:rFonts w:eastAsia="Times New Roman"/>
          <w:u w:val="single"/>
        </w:rPr>
        <w:t xml:space="preserve">так же понизился и </w:t>
      </w:r>
      <w:r w:rsidRPr="00E55813">
        <w:rPr>
          <w:rFonts w:eastAsia="Times New Roman"/>
          <w:u w:val="single"/>
        </w:rPr>
        <w:t xml:space="preserve">уровень обученности </w:t>
      </w:r>
      <w:r w:rsidR="00253B07" w:rsidRPr="00E55813">
        <w:rPr>
          <w:rFonts w:eastAsia="Times New Roman"/>
          <w:u w:val="single"/>
        </w:rPr>
        <w:t xml:space="preserve">по предмету </w:t>
      </w:r>
      <w:r w:rsidRPr="00E55813">
        <w:rPr>
          <w:u w:val="single"/>
        </w:rPr>
        <w:t xml:space="preserve">на </w:t>
      </w:r>
      <w:r w:rsidR="00E55813" w:rsidRPr="00E55813">
        <w:rPr>
          <w:u w:val="single"/>
        </w:rPr>
        <w:t>0</w:t>
      </w:r>
      <w:r w:rsidRPr="00E55813">
        <w:rPr>
          <w:u w:val="single"/>
        </w:rPr>
        <w:t>,</w:t>
      </w:r>
      <w:r w:rsidR="00E55813" w:rsidRPr="00E55813">
        <w:rPr>
          <w:u w:val="single"/>
        </w:rPr>
        <w:t>6</w:t>
      </w:r>
      <w:r w:rsidR="005B4618" w:rsidRPr="00E55813">
        <w:rPr>
          <w:u w:val="single"/>
        </w:rPr>
        <w:t>%</w:t>
      </w:r>
      <w:r w:rsidRPr="00E55813">
        <w:rPr>
          <w:u w:val="single"/>
        </w:rPr>
        <w:t xml:space="preserve"> (201</w:t>
      </w:r>
      <w:r w:rsidR="00CB2872" w:rsidRPr="00E55813">
        <w:rPr>
          <w:u w:val="single"/>
        </w:rPr>
        <w:t>9</w:t>
      </w:r>
      <w:r w:rsidRPr="00E55813">
        <w:rPr>
          <w:u w:val="single"/>
        </w:rPr>
        <w:t xml:space="preserve">г.- </w:t>
      </w:r>
      <w:r w:rsidRPr="00E55813">
        <w:rPr>
          <w:rFonts w:eastAsia="Times New Roman"/>
          <w:u w:val="single"/>
        </w:rPr>
        <w:t>9</w:t>
      </w:r>
      <w:r w:rsidR="00E55813" w:rsidRPr="00E55813">
        <w:rPr>
          <w:rFonts w:eastAsia="Times New Roman"/>
          <w:u w:val="single"/>
        </w:rPr>
        <w:t>9</w:t>
      </w:r>
      <w:r w:rsidRPr="00E55813">
        <w:rPr>
          <w:rFonts w:eastAsia="Times New Roman"/>
          <w:u w:val="single"/>
        </w:rPr>
        <w:t>,</w:t>
      </w:r>
      <w:r w:rsidR="00E55813" w:rsidRPr="00E55813">
        <w:rPr>
          <w:rFonts w:eastAsia="Times New Roman"/>
          <w:u w:val="single"/>
        </w:rPr>
        <w:t>8</w:t>
      </w:r>
      <w:r w:rsidRPr="00E55813">
        <w:rPr>
          <w:rFonts w:eastAsia="Times New Roman"/>
          <w:u w:val="single"/>
        </w:rPr>
        <w:t>%).</w:t>
      </w:r>
    </w:p>
    <w:p w:rsidR="00E55813" w:rsidRPr="00F97F6F" w:rsidRDefault="00E55813" w:rsidP="00375E83">
      <w:pPr>
        <w:spacing w:line="360" w:lineRule="auto"/>
        <w:jc w:val="both"/>
        <w:rPr>
          <w:b/>
        </w:rPr>
      </w:pPr>
      <w:r>
        <w:rPr>
          <w:rFonts w:eastAsia="Times New Roman"/>
          <w:u w:val="single"/>
        </w:rPr>
        <w:t>Как предмет по выбору - информатика занимает лидирующую позицию (46,6% девятиклассников выбрали данный предмет</w:t>
      </w:r>
      <w:proofErr w:type="gramStart"/>
      <w:r>
        <w:rPr>
          <w:rFonts w:eastAsia="Times New Roman"/>
          <w:u w:val="single"/>
        </w:rPr>
        <w:t xml:space="preserve"> )</w:t>
      </w:r>
      <w:proofErr w:type="gramEnd"/>
    </w:p>
    <w:p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 xml:space="preserve">с указанием средних процентов выполнения по каждой линии заданий в </w:t>
      </w:r>
      <w:r w:rsidR="005B4618">
        <w:rPr>
          <w:b/>
          <w:i/>
        </w:rPr>
        <w:t>Поволжском управлении</w:t>
      </w:r>
    </w:p>
    <w:p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000" w:type="pct"/>
        <w:tblInd w:w="108" w:type="dxa"/>
        <w:tblLook w:val="04A0"/>
      </w:tblPr>
      <w:tblGrid>
        <w:gridCol w:w="893"/>
        <w:gridCol w:w="3100"/>
        <w:gridCol w:w="1150"/>
        <w:gridCol w:w="1338"/>
        <w:gridCol w:w="848"/>
        <w:gridCol w:w="848"/>
        <w:gridCol w:w="848"/>
        <w:gridCol w:w="972"/>
      </w:tblGrid>
      <w:tr w:rsidR="00BD345B" w:rsidRPr="00C6046D" w:rsidTr="008C1A26">
        <w:trPr>
          <w:trHeight w:val="170"/>
          <w:tblHeader/>
        </w:trPr>
        <w:tc>
          <w:tcPr>
            <w:tcW w:w="4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Номер</w:t>
            </w:r>
          </w:p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 xml:space="preserve">задания </w:t>
            </w:r>
            <w:proofErr w:type="gramStart"/>
            <w:r w:rsidRPr="00C6046D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C6046D">
              <w:rPr>
                <w:rFonts w:eastAsia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15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Средний процент выполнения</w:t>
            </w:r>
            <w:r w:rsidRPr="00C6046D">
              <w:rPr>
                <w:rStyle w:val="a6"/>
                <w:rFonts w:eastAsia="Times New Roman"/>
                <w:sz w:val="20"/>
                <w:szCs w:val="20"/>
              </w:rPr>
              <w:footnoteReference w:id="6"/>
            </w:r>
          </w:p>
        </w:tc>
        <w:tc>
          <w:tcPr>
            <w:tcW w:w="1758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Процент выполнения по региону в группах, получивших отметку</w:t>
            </w:r>
          </w:p>
        </w:tc>
      </w:tr>
      <w:tr w:rsidR="00BD345B" w:rsidRPr="00C6046D" w:rsidTr="001B7ADD">
        <w:trPr>
          <w:trHeight w:val="98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C6046D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«2»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«3»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«4»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«5»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1578AA" w:rsidRDefault="00431F11" w:rsidP="00E5581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578AA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Примеры данных: тексты, числа. Дискретность данных. Анализ данных. Единицы измерения длины двоичных текстов: бит,</w:t>
            </w:r>
          </w:p>
          <w:p w:rsidR="00431F11" w:rsidRPr="001578AA" w:rsidRDefault="00431F11" w:rsidP="00E5581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578AA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байт, Килобайт и т.д. Количество информации,</w:t>
            </w:r>
          </w:p>
          <w:p w:rsidR="00431F11" w:rsidRPr="001578AA" w:rsidRDefault="00431F11" w:rsidP="00144C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8AA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содержащееся в сообщении</w:t>
            </w:r>
            <w:proofErr w:type="gramStart"/>
            <w:r w:rsidRPr="001578AA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/ </w:t>
            </w:r>
            <w:r w:rsidRPr="001578A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1578A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ценивать объём памяти, необходимый для хранения</w:t>
            </w:r>
            <w:r w:rsidRPr="001578A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текстовых данных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85,4%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74,9%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144CDE" w:rsidRDefault="00431F11" w:rsidP="00144C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Кодирование символов одного алфавита с помощью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кодовых слов в другом алфавите, кодовая таблица,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декодирование/</w:t>
            </w:r>
          </w:p>
          <w:p w:rsidR="00431F11" w:rsidRPr="00E55813" w:rsidRDefault="00431F11" w:rsidP="00F26FF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Уметь декодировать кодовую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последовательность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87,7%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81,7%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144CDE" w:rsidRDefault="00431F11" w:rsidP="00144C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Логические выражения. </w:t>
            </w:r>
            <w:proofErr w:type="gramStart"/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Логические операции: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«и»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lastRenderedPageBreak/>
              <w:t>(конъюнкция, логическое умножение),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«или»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(дизъюнкция, логическое сложение), «не» (логическое отрицание).</w:t>
            </w:r>
            <w:proofErr w:type="gramEnd"/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Правила записи</w:t>
            </w:r>
          </w:p>
          <w:p w:rsidR="00431F11" w:rsidRPr="00144CDE" w:rsidRDefault="00431F11" w:rsidP="00144C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логических выражений. Приоритеты </w:t>
            </w:r>
            <w:proofErr w:type="gramStart"/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логических</w:t>
            </w:r>
            <w:proofErr w:type="gramEnd"/>
          </w:p>
          <w:p w:rsidR="00431F11" w:rsidRDefault="00431F11" w:rsidP="00144C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eastAsia="en-US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операций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/</w:t>
            </w:r>
          </w:p>
          <w:p w:rsidR="00431F11" w:rsidRPr="00E55813" w:rsidRDefault="00431F11" w:rsidP="00144C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Определять истинность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составного высказывания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49,0%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26,7%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144CD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Возможность описания непрерывных объектов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и процессов с помощью дискретных данных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/ 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</w:t>
            </w:r>
            <w:proofErr w:type="gramEnd"/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нализировать простейшие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модели объектов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51,5%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32,5%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144CDE" w:rsidRDefault="00431F11" w:rsidP="00144C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Алгоритм как план управления исполнителем.</w:t>
            </w:r>
          </w:p>
          <w:p w:rsidR="00431F11" w:rsidRPr="00144CDE" w:rsidRDefault="00431F11" w:rsidP="00144C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Алгоритмический язык (язык программирования) –</w:t>
            </w:r>
          </w:p>
          <w:p w:rsidR="00431F11" w:rsidRPr="00E55813" w:rsidRDefault="00431F11" w:rsidP="00144C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формальный язык для записи алгоритмов. Программа–запись алгоритма на конкретном алгоритмическом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языке. Описание алгоритма с помощью блок-схем.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Системы программирования. Средства создания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и выполнения программ</w:t>
            </w:r>
            <w:r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/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уметь выполнять базовые операции над объектами: цепочками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символов, числами, списками, деревьями; проверять свойства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этих объектов; выполнять и строить простые алгоритмы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81,8%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68,3%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144CDE" w:rsidRDefault="00431F11" w:rsidP="00144C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Алгоритм как план управления исполнителем.</w:t>
            </w:r>
          </w:p>
          <w:p w:rsidR="00431F11" w:rsidRPr="00144CDE" w:rsidRDefault="00431F11" w:rsidP="00144C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Алгоритмический язык (язык программирования) –</w:t>
            </w:r>
          </w:p>
          <w:p w:rsidR="00431F11" w:rsidRPr="00E55813" w:rsidRDefault="00431F11" w:rsidP="00144C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формальный язык для записи алгоритмов. Программа–запись алгоритма на конкретном алгоритмическом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языке. Описание алгоритма с помощью блок-схем.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Системы программирования. Средства создания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и выполнения программ</w:t>
            </w:r>
            <w:r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/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уметь выполнять базовые операции над объектами: цепочками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символов, числами, списками, деревьями; проверять свойства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этих объектов; выполнять и строить простые алгоритмы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52,2%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35,2%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144CDE" w:rsidRDefault="00431F11" w:rsidP="00144CDE">
            <w:pPr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Сохранение информационных объектов из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компьютерных сетей и ссылок на них </w:t>
            </w:r>
            <w:proofErr w:type="gramStart"/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431F11" w:rsidRPr="00144CDE" w:rsidRDefault="00431F11" w:rsidP="00144C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индивидуального использования (в том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числе из Интернета)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/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передавать информацию по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телекоммуникационным каналам</w:t>
            </w:r>
          </w:p>
          <w:p w:rsidR="00431F11" w:rsidRPr="00144CDE" w:rsidRDefault="00431F11" w:rsidP="00144C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в учебной и личной переписке, использовать </w:t>
            </w:r>
            <w:proofErr w:type="gramStart"/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информационные</w:t>
            </w:r>
            <w:proofErr w:type="gramEnd"/>
          </w:p>
          <w:p w:rsidR="00431F11" w:rsidRPr="00144CDE" w:rsidRDefault="00431F11" w:rsidP="00144C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ресурсы общества с соблюдением </w:t>
            </w:r>
            <w:proofErr w:type="gramStart"/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правовых</w:t>
            </w:r>
          </w:p>
          <w:p w:rsidR="00431F11" w:rsidRPr="00E55813" w:rsidRDefault="00431F11" w:rsidP="00144C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 этических норм 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88,5%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79,1%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144CDE" w:rsidRDefault="00431F11" w:rsidP="00144CD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Носители информации, используемые в ИКТ.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История и перспективы развития. Представление об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объёмах данных и скоростях доступа,</w:t>
            </w:r>
            <w:r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характерных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для различных видов носителей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/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искать информацию с</w:t>
            </w:r>
            <w:r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применением правил поиска</w:t>
            </w:r>
            <w:r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(построения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запросов) в базах данных, компьютерных сетях,</w:t>
            </w:r>
          </w:p>
          <w:p w:rsidR="00431F11" w:rsidRPr="00144CDE" w:rsidRDefault="00431F11" w:rsidP="00144CD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некомпьютерных источниках информации (справочниках</w:t>
            </w:r>
            <w:proofErr w:type="gramEnd"/>
          </w:p>
          <w:p w:rsidR="00431F11" w:rsidRPr="00E55813" w:rsidRDefault="00431F11" w:rsidP="00144C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 </w:t>
            </w:r>
            <w:proofErr w:type="gramStart"/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словарях</w:t>
            </w:r>
            <w:proofErr w:type="gramEnd"/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каталогах, библиотеках)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71,2%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54,0%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DD7D72" w:rsidRDefault="00431F11" w:rsidP="00DD7D72">
            <w:pPr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Понятие математической модели. Задачи, решаемые</w:t>
            </w:r>
          </w:p>
          <w:p w:rsidR="00431F11" w:rsidRPr="00DD7D72" w:rsidRDefault="00431F11" w:rsidP="00DD7D72">
            <w:pPr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с помощью математического (компьютерного)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моделирования. Отличие математической модели </w:t>
            </w:r>
            <w:proofErr w:type="gramStart"/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431F11" w:rsidRPr="00DD7D72" w:rsidRDefault="00431F11" w:rsidP="00DD7D72">
            <w:pPr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натурной модели и от </w:t>
            </w:r>
            <w:proofErr w:type="gramStart"/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словесного</w:t>
            </w:r>
            <w:proofErr w:type="gramEnd"/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(литературного)</w:t>
            </w:r>
          </w:p>
          <w:p w:rsidR="00431F11" w:rsidRPr="00E55813" w:rsidRDefault="00431F11" w:rsidP="00DD7D7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описания объекта</w:t>
            </w:r>
            <w:r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/ 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Умение анализировать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информацию,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представленную в виде схем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72,0%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53,4%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DD7D7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E55813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Примеры данных: тексты, числа. Дискретность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E55813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данных. Анализ данных.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E55813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Единицы измерения длины двоичных текстов: бит,</w:t>
            </w:r>
          </w:p>
          <w:p w:rsidR="00431F11" w:rsidRPr="00E55813" w:rsidRDefault="00431F11" w:rsidP="00DD7D7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E55813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байт, Килобайт и т.д. Количество информации,</w:t>
            </w:r>
          </w:p>
          <w:p w:rsidR="00431F11" w:rsidRPr="00E55813" w:rsidRDefault="00431F11" w:rsidP="00DD7D7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813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содержащееся в сообщении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/ 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</w:t>
            </w:r>
            <w:proofErr w:type="gramEnd"/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аписывать числа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 различных системах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счисления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55,8%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37,8%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144CDE" w:rsidRDefault="00431F11" w:rsidP="00DD7D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Носители информации, используемые в ИКТ.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История и перспективы развития. Представление об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объёмах данных и скоростях доступа,</w:t>
            </w:r>
            <w:r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характерных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144CDE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для различных видов носителей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/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искать информацию с</w:t>
            </w:r>
            <w:r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применением правил поиска</w:t>
            </w:r>
            <w:r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(построения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запросов) в базах данных, компьютерных сетях,</w:t>
            </w:r>
          </w:p>
          <w:p w:rsidR="00431F11" w:rsidRPr="00144CDE" w:rsidRDefault="00431F11" w:rsidP="00DD7D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некомпьютерных источниках информации (справочниках</w:t>
            </w:r>
            <w:proofErr w:type="gramEnd"/>
          </w:p>
          <w:p w:rsidR="00431F11" w:rsidRPr="00E55813" w:rsidRDefault="00431F11" w:rsidP="00DD7D7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 </w:t>
            </w:r>
            <w:proofErr w:type="gramStart"/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словарях</w:t>
            </w:r>
            <w:proofErr w:type="gramEnd"/>
            <w:r w:rsidRPr="00144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каталогах, библиотеках)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78,3%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69,0%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DD7D72" w:rsidRDefault="00431F11" w:rsidP="00DD7D7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en-US"/>
              </w:rPr>
            </w:pP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Принципы построения файловых систем. Каталог</w:t>
            </w:r>
          </w:p>
          <w:p w:rsidR="00431F11" w:rsidRPr="00DD7D72" w:rsidRDefault="00431F11" w:rsidP="00DD7D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(директория). Основные операции при работе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с файлами: создание, редактирование, </w:t>
            </w: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lastRenderedPageBreak/>
              <w:t>копирование,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перемещение, удаление. Типы файлов/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DD7D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оперировать информационными объектами, используя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DD7D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графический интерфейс: открывать, именовать, сохранять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DD7D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объекты; архивировать и разархивировать информацию;</w:t>
            </w:r>
          </w:p>
          <w:p w:rsidR="00431F11" w:rsidRPr="00E55813" w:rsidRDefault="00431F11" w:rsidP="00DD7D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7D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пользоваться меню и окнами, справочной системой;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DD7D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предпринимать меры антивирусной безопасности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78,2%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63,0%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DD7D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Подготовка компьютерных презентаций. Включение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в презентацию аудиовизуальных объектов</w:t>
            </w:r>
            <w:proofErr w:type="gramStart"/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/ 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</w:t>
            </w:r>
            <w:proofErr w:type="gramEnd"/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оздавать презентации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(вариант задания 13.1) или создавать текстовый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документ (вариант задания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13.2)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64,3%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44,6%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DD7D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Электронные (динамические) таблицы. Выделение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>диапазона таблицы и упорядочивание (сортировка)</w:t>
            </w:r>
            <w:r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 </w:t>
            </w:r>
            <w:r w:rsidRPr="00DD7D72">
              <w:rPr>
                <w:rFonts w:ascii="TimesNewRoman" w:hAnsi="TimesNewRoman" w:cs="TimesNewRoman"/>
                <w:sz w:val="20"/>
                <w:szCs w:val="20"/>
                <w:lang w:eastAsia="en-US"/>
              </w:rPr>
              <w:t xml:space="preserve">его элементов; построение графиков и диаграмм/ 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Умение проводить обработку большого массива данных с использованием средств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электронной таблицы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29,1%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81,7%</w:t>
            </w:r>
          </w:p>
        </w:tc>
      </w:tr>
      <w:tr w:rsidR="00431F11" w:rsidRPr="00C6046D" w:rsidTr="00431F11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Создавать и выполнять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программы для заданного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исполнителя (вариант задания 15.1) или на универсальном языке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программирования (вариант</w:t>
            </w:r>
            <w:r w:rsidRPr="00E558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задания 15.2)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E55813" w:rsidRDefault="00431F11" w:rsidP="00F2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5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37,7%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431F1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Pr="00431F11" w:rsidRDefault="00431F11" w:rsidP="00F26F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1F11">
              <w:rPr>
                <w:rFonts w:eastAsia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F11" w:rsidRDefault="00431F11" w:rsidP="00F2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94,2%</w:t>
            </w:r>
          </w:p>
        </w:tc>
      </w:tr>
    </w:tbl>
    <w:p w:rsidR="00253B07" w:rsidRDefault="00253B07" w:rsidP="000B632B">
      <w:pPr>
        <w:ind w:left="-426" w:firstLine="965"/>
        <w:jc w:val="both"/>
        <w:rPr>
          <w:i/>
          <w:iCs/>
        </w:rPr>
      </w:pP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9821FE">
        <w:rPr>
          <w:color w:val="000000"/>
        </w:rPr>
        <w:t>Лучше всего учащиеся в 2022 году освоили следующие элементы содержания (процент выполнения заданий от 8</w:t>
      </w:r>
      <w:r w:rsidR="005102ED" w:rsidRPr="009821FE">
        <w:rPr>
          <w:color w:val="000000"/>
        </w:rPr>
        <w:t>8,5</w:t>
      </w:r>
      <w:r w:rsidRPr="009821FE">
        <w:rPr>
          <w:color w:val="000000"/>
        </w:rPr>
        <w:t xml:space="preserve"> до </w:t>
      </w:r>
      <w:r w:rsidR="005102ED" w:rsidRPr="009821FE">
        <w:rPr>
          <w:color w:val="000000"/>
        </w:rPr>
        <w:t>81,8</w:t>
      </w:r>
      <w:r w:rsidRPr="009821FE">
        <w:rPr>
          <w:color w:val="000000"/>
        </w:rPr>
        <w:t xml:space="preserve">%):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rPr>
          <w:color w:val="000000"/>
        </w:rPr>
        <w:t>1 – оценить объем памяти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rPr>
          <w:color w:val="000000"/>
        </w:rPr>
        <w:t xml:space="preserve">2 − декодирование </w:t>
      </w:r>
      <w:proofErr w:type="gramStart"/>
      <w:r w:rsidRPr="009821FE">
        <w:rPr>
          <w:color w:val="000000"/>
        </w:rPr>
        <w:t>кодовой</w:t>
      </w:r>
      <w:proofErr w:type="gramEnd"/>
      <w:r w:rsidRPr="009821FE">
        <w:rPr>
          <w:color w:val="000000"/>
        </w:rPr>
        <w:t xml:space="preserve"> последовательность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rPr>
          <w:color w:val="000000"/>
        </w:rPr>
        <w:t xml:space="preserve">7 − принцип адресации в сети Интернет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rPr>
          <w:color w:val="000000"/>
        </w:rPr>
        <w:t xml:space="preserve">5 − анализ простых алгоритмов для конкретного исполнителя с фиксированным набором команд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9821FE">
        <w:rPr>
          <w:color w:val="000000"/>
        </w:rPr>
        <w:t>На среднем уровне (процент выполнения заданий от 7</w:t>
      </w:r>
      <w:r w:rsidR="009821FE" w:rsidRPr="009821FE">
        <w:rPr>
          <w:color w:val="000000"/>
        </w:rPr>
        <w:t>8</w:t>
      </w:r>
      <w:r w:rsidRPr="009821FE">
        <w:rPr>
          <w:color w:val="000000"/>
        </w:rPr>
        <w:t>,</w:t>
      </w:r>
      <w:r w:rsidR="009821FE" w:rsidRPr="009821FE">
        <w:rPr>
          <w:color w:val="000000"/>
        </w:rPr>
        <w:t>3</w:t>
      </w:r>
      <w:r w:rsidRPr="009821FE">
        <w:rPr>
          <w:color w:val="000000"/>
        </w:rPr>
        <w:t>% до 6</w:t>
      </w:r>
      <w:r w:rsidR="009821FE" w:rsidRPr="009821FE">
        <w:rPr>
          <w:color w:val="000000"/>
        </w:rPr>
        <w:t>4,3</w:t>
      </w:r>
      <w:r w:rsidRPr="009821FE">
        <w:rPr>
          <w:color w:val="000000"/>
        </w:rPr>
        <w:t xml:space="preserve">%) освоены элементы содержания: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t>12 − определение количества и информационного объёма файлов, отобранных по некоторому условию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rPr>
          <w:color w:val="000000"/>
        </w:rPr>
        <w:t xml:space="preserve">11 − поиск информации в файлах и каталогах компьютера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rPr>
          <w:color w:val="000000"/>
        </w:rPr>
        <w:t xml:space="preserve">9 − анализ информации, представленной в виде схем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t>8 – понимание принципов поиска информации в Интернете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rPr>
          <w:color w:val="000000"/>
        </w:rPr>
        <w:lastRenderedPageBreak/>
        <w:t xml:space="preserve">13 − создание презентаций или текстовых документов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9821FE">
        <w:rPr>
          <w:color w:val="000000"/>
        </w:rPr>
        <w:t>Низкий уровень усвоения (от 29</w:t>
      </w:r>
      <w:r w:rsidR="009821FE" w:rsidRPr="009821FE">
        <w:rPr>
          <w:color w:val="000000"/>
        </w:rPr>
        <w:t>,1</w:t>
      </w:r>
      <w:r w:rsidRPr="009821FE">
        <w:rPr>
          <w:color w:val="000000"/>
        </w:rPr>
        <w:t xml:space="preserve"> до 5</w:t>
      </w:r>
      <w:r w:rsidR="009821FE" w:rsidRPr="009821FE">
        <w:rPr>
          <w:color w:val="000000"/>
        </w:rPr>
        <w:t>5</w:t>
      </w:r>
      <w:r w:rsidRPr="009821FE">
        <w:rPr>
          <w:color w:val="000000"/>
        </w:rPr>
        <w:t xml:space="preserve">,8%) следующих компонентов содержания программы: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rPr>
          <w:color w:val="000000"/>
        </w:rPr>
        <w:t xml:space="preserve">10 − запись чисел в различных системах счисления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t>6 – формальное исполнение алгоритмов, записанных на языке программирования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rPr>
          <w:color w:val="000000"/>
        </w:rPr>
        <w:t xml:space="preserve">4 − анализ простейших моделей объектов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FE">
        <w:rPr>
          <w:color w:val="000000"/>
        </w:rPr>
        <w:t xml:space="preserve">3 – определение истинности составного высказывания 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</w:pPr>
      <w:r w:rsidRPr="009821FE">
        <w:t>15 – создание и выполнение программы для заданного исполнителя</w:t>
      </w:r>
    </w:p>
    <w:p w:rsidR="00F26FFE" w:rsidRPr="009821FE" w:rsidRDefault="00F26FFE" w:rsidP="009821FE">
      <w:pPr>
        <w:autoSpaceDE w:val="0"/>
        <w:autoSpaceDN w:val="0"/>
        <w:adjustRightInd w:val="0"/>
        <w:spacing w:line="360" w:lineRule="auto"/>
        <w:jc w:val="both"/>
      </w:pPr>
      <w:r w:rsidRPr="009821FE">
        <w:t>14 – умение проводить обработку большого массива данных с использованием средств электронной таблицы</w:t>
      </w:r>
    </w:p>
    <w:p w:rsidR="009821FE" w:rsidRPr="009821FE" w:rsidRDefault="009821FE" w:rsidP="009821FE">
      <w:pPr>
        <w:shd w:val="clear" w:color="auto" w:fill="FFFFFF"/>
        <w:spacing w:line="360" w:lineRule="auto"/>
        <w:jc w:val="both"/>
      </w:pPr>
      <w:r w:rsidRPr="009821FE">
        <w:t xml:space="preserve">Первое задание, которое вызвало массовое затруднение – это задание №3 </w:t>
      </w:r>
      <w:r>
        <w:t xml:space="preserve">(49,0% выполнения) </w:t>
      </w:r>
      <w:r w:rsidRPr="009821FE">
        <w:t xml:space="preserve">«Определение истинности составного высказывания». С первого взгляда такие задачи не сложны, относятся к базовому уровню, и должны успешно решаться большинством учеников. </w:t>
      </w:r>
      <w:proofErr w:type="gramStart"/>
      <w:r w:rsidRPr="009821FE">
        <w:t>Наверное, это приводит к переоценки своих возможностей, а нестандартность формулировок в реальных КИМ, приводит к низким показателям выполнения этого типа заданий.</w:t>
      </w:r>
      <w:proofErr w:type="gramEnd"/>
      <w:r w:rsidRPr="009821FE">
        <w:t xml:space="preserve"> </w:t>
      </w:r>
      <w:r w:rsidRPr="009821FE">
        <w:rPr>
          <w:rFonts w:eastAsia="Times New Roman"/>
          <w:color w:val="000000"/>
        </w:rPr>
        <w:t>Типичные ошибки связаны с неверным применением логической операци</w:t>
      </w:r>
      <w:proofErr w:type="gramStart"/>
      <w:r w:rsidRPr="009821FE">
        <w:rPr>
          <w:rFonts w:eastAsia="Times New Roman"/>
          <w:color w:val="000000"/>
        </w:rPr>
        <w:t>и(</w:t>
      </w:r>
      <w:proofErr w:type="gramEnd"/>
      <w:r w:rsidRPr="009821FE">
        <w:rPr>
          <w:rFonts w:eastAsia="Times New Roman"/>
          <w:color w:val="000000"/>
        </w:rPr>
        <w:t>конъюнкция  вместо дизъюнкции и наоборот), а также с невнимательностью при выборе минимального (максимального) числа из заданного множества.</w:t>
      </w:r>
    </w:p>
    <w:p w:rsidR="009821FE" w:rsidRPr="009821FE" w:rsidRDefault="009821FE" w:rsidP="009821FE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9821FE">
        <w:rPr>
          <w:rFonts w:eastAsia="Times New Roman"/>
          <w:color w:val="000000"/>
        </w:rPr>
        <w:t xml:space="preserve">Задание № 4 проверяло умение анализировать простейшие модели объектов. Немногие обучающиеся успешно с ним справляются, процент выполнения </w:t>
      </w:r>
      <w:r>
        <w:rPr>
          <w:rFonts w:eastAsia="Times New Roman"/>
          <w:color w:val="000000"/>
        </w:rPr>
        <w:t>51</w:t>
      </w:r>
      <w:r w:rsidRPr="009821FE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5</w:t>
      </w:r>
      <w:r w:rsidRPr="009821FE">
        <w:rPr>
          <w:rFonts w:eastAsia="Times New Roman"/>
          <w:color w:val="000000"/>
        </w:rPr>
        <w:t>%. Экзаменуемые зачастую ограничиваются первым найденным путём, что может привести к ошибочному результату. Необходимо рассматривать все возможные маршруты.</w:t>
      </w:r>
    </w:p>
    <w:p w:rsidR="009821FE" w:rsidRPr="009821FE" w:rsidRDefault="009821FE" w:rsidP="009821FE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9821FE">
        <w:t xml:space="preserve">Задача № 6 также относится к базовому уровню подготовки, требует хорошего понимания алгоритма и навыков чтения программного кода. Из графика видно, что это задание также западает у всех группу участников. В классах без профильной подготовки трудно выделить достаточное количество часов на формирование соответствующих знаний и умений. </w:t>
      </w:r>
      <w:r w:rsidRPr="009821FE">
        <w:rPr>
          <w:rFonts w:eastAsia="Times New Roman"/>
          <w:color w:val="000000"/>
        </w:rPr>
        <w:t>При выполнении заданий этой линии важно не перепутать логические операции в  условии (дизъюнкцию с конъюнкцией), правильно определить, какая ветвь условного оператора выполняется при истинном условии, а также быть внимательным и правильно выполнить строгое / нестрогое сравнение (</w:t>
      </w:r>
      <w:proofErr w:type="gramStart"/>
      <w:r w:rsidRPr="009821FE">
        <w:rPr>
          <w:rFonts w:eastAsia="Times New Roman"/>
          <w:color w:val="000000"/>
        </w:rPr>
        <w:t>если</w:t>
      </w:r>
      <w:proofErr w:type="gramEnd"/>
      <w:r w:rsidRPr="009821FE">
        <w:rPr>
          <w:rFonts w:eastAsia="Times New Roman"/>
          <w:color w:val="000000"/>
        </w:rPr>
        <w:t xml:space="preserve">  но есть).</w:t>
      </w:r>
    </w:p>
    <w:p w:rsidR="009821FE" w:rsidRPr="009821FE" w:rsidRDefault="009821FE" w:rsidP="009821FE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9821FE">
        <w:rPr>
          <w:rFonts w:eastAsia="Times New Roman"/>
          <w:color w:val="000000"/>
        </w:rPr>
        <w:t>Задание №10 проверяло умение записывать числа в различных системах счисления, многие выпускники не владеют алгоритмами перевода чисел, процент выполнения 5</w:t>
      </w:r>
      <w:r>
        <w:rPr>
          <w:rFonts w:eastAsia="Times New Roman"/>
          <w:color w:val="000000"/>
        </w:rPr>
        <w:t>5</w:t>
      </w:r>
      <w:r w:rsidRPr="009821FE">
        <w:rPr>
          <w:rFonts w:eastAsia="Times New Roman"/>
          <w:color w:val="000000"/>
        </w:rPr>
        <w:t xml:space="preserve">,8. Большинство ошибок при выполнении заданий этой линии происходит из-за неверных действий при переводе из одной системы счисления в другую. Так, например, обучающиеся </w:t>
      </w:r>
      <w:r w:rsidRPr="009821FE">
        <w:rPr>
          <w:rFonts w:eastAsia="Times New Roman"/>
          <w:color w:val="000000"/>
        </w:rPr>
        <w:lastRenderedPageBreak/>
        <w:t xml:space="preserve">иногда забывают, что переводить числа из двоичной системы по </w:t>
      </w:r>
      <w:proofErr w:type="spellStart"/>
      <w:r w:rsidRPr="009821FE">
        <w:rPr>
          <w:rFonts w:eastAsia="Times New Roman"/>
          <w:color w:val="000000"/>
        </w:rPr>
        <w:t>тетрадам</w:t>
      </w:r>
      <w:proofErr w:type="spellEnd"/>
      <w:r w:rsidRPr="009821FE">
        <w:rPr>
          <w:rFonts w:eastAsia="Times New Roman"/>
          <w:color w:val="000000"/>
        </w:rPr>
        <w:t xml:space="preserve"> и триадам можно только в восьмеричную и шестнадцатеричную системы соответственно.</w:t>
      </w:r>
    </w:p>
    <w:p w:rsidR="009821FE" w:rsidRPr="009821FE" w:rsidRDefault="009821FE" w:rsidP="009821FE">
      <w:pPr>
        <w:pStyle w:val="Default"/>
        <w:spacing w:line="360" w:lineRule="auto"/>
        <w:ind w:firstLine="720"/>
        <w:jc w:val="both"/>
      </w:pPr>
      <w:r w:rsidRPr="009821FE">
        <w:t>14 задание</w:t>
      </w:r>
      <w:r>
        <w:t xml:space="preserve"> </w:t>
      </w:r>
      <w:r w:rsidRPr="009821FE">
        <w:t xml:space="preserve"> </w:t>
      </w:r>
      <w:r>
        <w:t>(29,1% выполнения)</w:t>
      </w:r>
      <w:r w:rsidRPr="009821FE">
        <w:t>, высокого уровня сложности, которое проверяет умение проводить обработку большого массива данных с использованием средств электронной таблицы, также вызвало массовые затруднения. Оно выполняется на компьютере, учащиеся не ограничены в методах работы (могут использовать автоматические формулы, составлять собственные, вести сортировку и самостоятельный подсчет).</w:t>
      </w:r>
    </w:p>
    <w:p w:rsidR="009821FE" w:rsidRPr="009821FE" w:rsidRDefault="009821FE" w:rsidP="009821F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9821FE">
        <w:rPr>
          <w:color w:val="000000"/>
        </w:rPr>
        <w:t xml:space="preserve">Здесь нужно хорошо </w:t>
      </w:r>
      <w:proofErr w:type="gramStart"/>
      <w:r w:rsidRPr="009821FE">
        <w:rPr>
          <w:color w:val="000000"/>
        </w:rPr>
        <w:t>понимать какие формулы и встроенные функции применимы</w:t>
      </w:r>
      <w:proofErr w:type="gramEnd"/>
      <w:r w:rsidRPr="009821FE">
        <w:rPr>
          <w:color w:val="000000"/>
        </w:rPr>
        <w:t xml:space="preserve"> в работе, какие данные нужно взять в качестве аргументов и правильно их распространить на все записи. При самостоятельном подсчете результата, необходимы хорошие навыки владения сортировкой. Еще одна распространенная ошибка – неумение представлять данные: не указана нужная точность </w:t>
      </w:r>
      <w:proofErr w:type="gramStart"/>
      <w:r w:rsidRPr="009821FE">
        <w:rPr>
          <w:color w:val="000000"/>
        </w:rPr>
        <w:t>из-за</w:t>
      </w:r>
      <w:proofErr w:type="gramEnd"/>
      <w:r w:rsidRPr="009821FE">
        <w:rPr>
          <w:color w:val="000000"/>
        </w:rPr>
        <w:t xml:space="preserve"> </w:t>
      </w:r>
      <w:proofErr w:type="gramStart"/>
      <w:r w:rsidRPr="009821FE">
        <w:rPr>
          <w:color w:val="000000"/>
        </w:rPr>
        <w:t>неумение</w:t>
      </w:r>
      <w:proofErr w:type="gramEnd"/>
      <w:r w:rsidRPr="009821FE">
        <w:rPr>
          <w:color w:val="000000"/>
        </w:rPr>
        <w:t xml:space="preserve"> форматировать содержимое ячеек, неверно построена диаграмма. </w:t>
      </w:r>
    </w:p>
    <w:p w:rsidR="009821FE" w:rsidRPr="009821FE" w:rsidRDefault="009821FE" w:rsidP="009821FE">
      <w:pPr>
        <w:pStyle w:val="Default"/>
        <w:spacing w:line="360" w:lineRule="auto"/>
        <w:ind w:firstLine="720"/>
        <w:jc w:val="both"/>
      </w:pPr>
      <w:r w:rsidRPr="009821FE">
        <w:t xml:space="preserve">Задание считается сложным, поэтому многие ученики даже не приступают к его решению. Рекомендуется </w:t>
      </w:r>
      <w:proofErr w:type="spellStart"/>
      <w:r w:rsidRPr="009821FE">
        <w:t>нарешивать</w:t>
      </w:r>
      <w:proofErr w:type="spellEnd"/>
      <w:r w:rsidRPr="009821FE">
        <w:t xml:space="preserve"> задания такого </w:t>
      </w:r>
      <w:proofErr w:type="gramStart"/>
      <w:r w:rsidRPr="009821FE">
        <w:t>типа</w:t>
      </w:r>
      <w:proofErr w:type="gramEnd"/>
      <w:r w:rsidRPr="009821FE">
        <w:t xml:space="preserve"> и рассматривать как можно больше возможных методов решения.</w:t>
      </w:r>
    </w:p>
    <w:p w:rsidR="009821FE" w:rsidRPr="009821FE" w:rsidRDefault="009821FE" w:rsidP="009821F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9821FE">
        <w:rPr>
          <w:color w:val="000000"/>
        </w:rPr>
        <w:t xml:space="preserve">Последнее задание № 15 </w:t>
      </w:r>
      <w:r>
        <w:rPr>
          <w:color w:val="000000"/>
        </w:rPr>
        <w:t xml:space="preserve">(37,7% выполнения) </w:t>
      </w:r>
      <w:r w:rsidRPr="009821FE">
        <w:rPr>
          <w:color w:val="000000"/>
        </w:rPr>
        <w:t xml:space="preserve">– создание и выполнение программы для заданного исполнителя, то оно вариативное. Большинство учащихся выбирают школьный алгоритмический язык, т. к. его прототипы начинают изучать довольно рано, часто еще в младшей школе. Им хорошо знаком алгоритм составления программы. Но затруднения вызывает обстановка, которая по условию задачи может меняться, как и размер поля. Эти формулировки не всегда учитываются, что приводит к ошибкам выполнения. Следует акцентировать внимание при подготовке учащихся, что алгоритм зависит от условий цикла, а не визуальной картинки экрана. </w:t>
      </w:r>
    </w:p>
    <w:p w:rsidR="009821FE" w:rsidRPr="009821FE" w:rsidRDefault="009821FE" w:rsidP="009821FE">
      <w:pPr>
        <w:pStyle w:val="Default"/>
        <w:spacing w:line="360" w:lineRule="auto"/>
        <w:ind w:firstLine="720"/>
        <w:jc w:val="both"/>
      </w:pPr>
      <w:r w:rsidRPr="009821FE">
        <w:t xml:space="preserve">При варианте по составлению программы по </w:t>
      </w:r>
      <w:proofErr w:type="gramStart"/>
      <w:r w:rsidRPr="009821FE">
        <w:t>обработке</w:t>
      </w:r>
      <w:proofErr w:type="gramEnd"/>
      <w:r w:rsidRPr="009821FE">
        <w:t xml:space="preserve"> вводимой с клавиатуры последовательности чисел, сложности возникают при определении строгих и нестрогих неравенств, количества запусков цикла. </w:t>
      </w:r>
    </w:p>
    <w:p w:rsidR="009821FE" w:rsidRPr="009821FE" w:rsidRDefault="009821FE" w:rsidP="009821FE">
      <w:pPr>
        <w:pStyle w:val="Default"/>
        <w:spacing w:line="360" w:lineRule="auto"/>
        <w:ind w:firstLine="720"/>
        <w:jc w:val="both"/>
        <w:rPr>
          <w:highlight w:val="yellow"/>
        </w:rPr>
      </w:pPr>
      <w:proofErr w:type="gramStart"/>
      <w:r w:rsidRPr="009821FE">
        <w:t>Учебные программы, составленные на основе используемых в области УМК, содержат все элементы содержания КИМ по ОГЭ и преподаются на уроках информатики.</w:t>
      </w:r>
      <w:proofErr w:type="gramEnd"/>
      <w:r w:rsidRPr="009821FE">
        <w:t xml:space="preserve"> </w:t>
      </w:r>
      <w:proofErr w:type="gramStart"/>
      <w:r w:rsidRPr="009821FE">
        <w:t xml:space="preserve">Возможно, недостаточное количество часов, отведенных на предмет в рамках учебного плана, применение не всегда успешных методик преподавания тех тем, которые вызывают затруднения, недостаточное из закрепление приводят к низкой решаемости задач одного и того же типа у всех категорий учащихся. </w:t>
      </w:r>
      <w:proofErr w:type="gramEnd"/>
    </w:p>
    <w:p w:rsidR="000B632B" w:rsidRDefault="000B632B" w:rsidP="000B632B">
      <w:pPr>
        <w:ind w:firstLine="539"/>
        <w:jc w:val="both"/>
      </w:pPr>
    </w:p>
    <w:p w:rsidR="000B632B" w:rsidRPr="00290F80" w:rsidRDefault="000B632B" w:rsidP="000B632B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>. Рекомендации</w:t>
      </w:r>
      <w:r>
        <w:rPr>
          <w:rStyle w:val="a6"/>
          <w:b/>
          <w:bCs/>
          <w:sz w:val="28"/>
          <w:szCs w:val="28"/>
        </w:rPr>
        <w:footnoteReference w:id="7"/>
      </w:r>
      <w:r w:rsidRPr="00290F80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:rsidR="000B632B" w:rsidRDefault="000B632B" w:rsidP="000B632B">
      <w:pPr>
        <w:ind w:firstLine="539"/>
        <w:jc w:val="both"/>
      </w:pPr>
    </w:p>
    <w:p w:rsidR="000B632B" w:rsidRDefault="000B632B" w:rsidP="000B63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9821FE" w:rsidRPr="00940AFD" w:rsidRDefault="009821FE" w:rsidP="009821F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940AFD">
        <w:rPr>
          <w:color w:val="000000"/>
        </w:rPr>
        <w:t xml:space="preserve">В образовательных организациях Поволжского округа есть темы по информатике, которые слабо усваиваются всеми категориями учащимися. Систематические проблемы возникают при работе с алгеброй логики, формальным исполнением алгоритмов, обработкой данных с помощью электронных таблиц и программирование. </w:t>
      </w:r>
      <w:proofErr w:type="gramStart"/>
      <w:r w:rsidRPr="00940AFD">
        <w:rPr>
          <w:color w:val="000000"/>
        </w:rPr>
        <w:t>Для</w:t>
      </w:r>
      <w:proofErr w:type="gramEnd"/>
      <w:r w:rsidRPr="00940AFD">
        <w:rPr>
          <w:color w:val="000000"/>
        </w:rPr>
        <w:t xml:space="preserve"> </w:t>
      </w:r>
      <w:proofErr w:type="gramStart"/>
      <w:r w:rsidRPr="00940AFD">
        <w:rPr>
          <w:color w:val="000000"/>
        </w:rPr>
        <w:t>устранение</w:t>
      </w:r>
      <w:proofErr w:type="gramEnd"/>
      <w:r w:rsidRPr="00940AFD">
        <w:rPr>
          <w:color w:val="000000"/>
        </w:rPr>
        <w:t xml:space="preserve"> этих дефицитов можно предложить следующие рекомендации: </w:t>
      </w:r>
    </w:p>
    <w:p w:rsidR="009821FE" w:rsidRPr="00940AFD" w:rsidRDefault="009821FE" w:rsidP="009821F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 xml:space="preserve">систематически, с начала преподавания предмета, тренировать выполнение заданий на основе КИМ ОГЭ или их элементы; </w:t>
      </w:r>
    </w:p>
    <w:p w:rsidR="009821FE" w:rsidRPr="00940AFD" w:rsidRDefault="009821FE" w:rsidP="009821F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 xml:space="preserve">активно использовать цифровые образовательные платформы в урочной и внеурочной деятельности учащихся по закреплению изучаемого материала; </w:t>
      </w:r>
    </w:p>
    <w:p w:rsidR="009821FE" w:rsidRPr="00940AFD" w:rsidRDefault="009821FE" w:rsidP="009821F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>в рамках группы/класса обеспечить дифференцированный подход к обучению;</w:t>
      </w:r>
    </w:p>
    <w:p w:rsidR="009821FE" w:rsidRPr="00940AFD" w:rsidRDefault="009821FE" w:rsidP="009821F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 xml:space="preserve">прорабатывать не только типовые задачи, но и нестандартные варианты; </w:t>
      </w:r>
    </w:p>
    <w:p w:rsidR="009821FE" w:rsidRPr="00940AFD" w:rsidRDefault="009821FE" w:rsidP="009821FE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>обеспечить освоение базовых понятий: единицы измерения информации, алгоритм, алгоритмические структуры, информационная модель;</w:t>
      </w:r>
    </w:p>
    <w:p w:rsidR="009821FE" w:rsidRPr="00940AFD" w:rsidRDefault="009821FE" w:rsidP="009821FE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>использовать на уроках информатики задания, для выполнения которых необходимо применять устный счет и математический аппарат, так как на результаты выполнения экзаменационной работы существенно влияет уровень общей математической подготовки выпускников;</w:t>
      </w:r>
    </w:p>
    <w:p w:rsidR="009821FE" w:rsidRPr="00940AFD" w:rsidRDefault="009821FE" w:rsidP="009821F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 xml:space="preserve">увеличить количество часов на изучение предмета для мотивированных учеников в рамках элективных, факультативных занятий и кружков; </w:t>
      </w:r>
    </w:p>
    <w:p w:rsidR="009821FE" w:rsidRPr="00940AFD" w:rsidRDefault="009821FE" w:rsidP="009821F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 xml:space="preserve">для повышения уровня решаемости задач, которые традиционно вызывают затруднения, использовать различные методы решения </w:t>
      </w:r>
    </w:p>
    <w:p w:rsidR="009821FE" w:rsidRPr="00940AFD" w:rsidRDefault="009821FE" w:rsidP="009821F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 xml:space="preserve">отрабатывать навыки рационального использования экзаменационного времени; </w:t>
      </w:r>
    </w:p>
    <w:p w:rsidR="009821FE" w:rsidRPr="00940AFD" w:rsidRDefault="009821FE" w:rsidP="009821F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>с помощью проведения административных работ в формате ОГЭ на уровне образовательной организации демонстрировать учащимся их уровень владения материалом;</w:t>
      </w:r>
    </w:p>
    <w:p w:rsidR="009821FE" w:rsidRPr="00940AFD" w:rsidRDefault="009821FE" w:rsidP="009821F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 xml:space="preserve">использовать предметную и </w:t>
      </w:r>
      <w:proofErr w:type="spellStart"/>
      <w:r w:rsidRPr="00940AFD">
        <w:rPr>
          <w:rFonts w:ascii="Times New Roman" w:hAnsi="Times New Roman"/>
          <w:color w:val="000000"/>
          <w:sz w:val="24"/>
          <w:szCs w:val="24"/>
        </w:rPr>
        <w:t>метапредметную</w:t>
      </w:r>
      <w:proofErr w:type="spellEnd"/>
      <w:r w:rsidRPr="00940AFD">
        <w:rPr>
          <w:rFonts w:ascii="Times New Roman" w:hAnsi="Times New Roman"/>
          <w:color w:val="000000"/>
          <w:sz w:val="24"/>
          <w:szCs w:val="24"/>
        </w:rPr>
        <w:t xml:space="preserve"> проектную деятельность, особенно для выработки навыков алгоритмизации и программирования. </w:t>
      </w:r>
    </w:p>
    <w:p w:rsidR="009821FE" w:rsidRPr="00940AFD" w:rsidRDefault="009821FE" w:rsidP="00940A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0AFD">
        <w:rPr>
          <w:color w:val="000000"/>
        </w:rPr>
        <w:t xml:space="preserve">Особое внимание педагогам, чьи учащиеся </w:t>
      </w:r>
      <w:proofErr w:type="gramStart"/>
      <w:r w:rsidRPr="00940AFD">
        <w:rPr>
          <w:color w:val="000000"/>
        </w:rPr>
        <w:t>планируют сдавать ОГЭ по информатике в 2022–23 учебном году следует</w:t>
      </w:r>
      <w:proofErr w:type="gramEnd"/>
      <w:r w:rsidRPr="00940AFD">
        <w:rPr>
          <w:color w:val="000000"/>
        </w:rPr>
        <w:t xml:space="preserve"> обратить на темы: </w:t>
      </w:r>
    </w:p>
    <w:p w:rsidR="009821FE" w:rsidRPr="00940AFD" w:rsidRDefault="009821FE" w:rsidP="009821FE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создание и преобразование логических выражений; </w:t>
      </w:r>
    </w:p>
    <w:p w:rsidR="009821FE" w:rsidRPr="00940AFD" w:rsidRDefault="009821FE" w:rsidP="009821FE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 xml:space="preserve">формальное исполнение алгоритмов, записанных на языке программирования; </w:t>
      </w:r>
    </w:p>
    <w:p w:rsidR="009821FE" w:rsidRPr="00940AFD" w:rsidRDefault="009821FE" w:rsidP="009821FE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 xml:space="preserve">понимание принципов поиска информации в Интернете; </w:t>
      </w:r>
    </w:p>
    <w:p w:rsidR="009821FE" w:rsidRPr="00940AFD" w:rsidRDefault="009821FE" w:rsidP="009821FE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 xml:space="preserve">умение проводить обработку большого массива данных с использованием средств электронной таблицы; </w:t>
      </w:r>
    </w:p>
    <w:p w:rsidR="009821FE" w:rsidRPr="00940AFD" w:rsidRDefault="009821FE" w:rsidP="009821FE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0AFD">
        <w:rPr>
          <w:rFonts w:ascii="Times New Roman" w:hAnsi="Times New Roman"/>
          <w:color w:val="000000"/>
          <w:sz w:val="24"/>
          <w:szCs w:val="24"/>
        </w:rPr>
        <w:t>создание и выполнение программы для заданного исполнителя.</w:t>
      </w:r>
    </w:p>
    <w:p w:rsidR="009821FE" w:rsidRPr="00940AFD" w:rsidRDefault="009821FE" w:rsidP="009821FE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940AFD">
        <w:rPr>
          <w:color w:val="000000"/>
        </w:rPr>
        <w:t xml:space="preserve">Для устранения педагогических дефицитов следует организовать обмен </w:t>
      </w:r>
      <w:proofErr w:type="gramStart"/>
      <w:r w:rsidRPr="00940AFD">
        <w:rPr>
          <w:color w:val="000000"/>
        </w:rPr>
        <w:t>опытом</w:t>
      </w:r>
      <w:proofErr w:type="gramEnd"/>
      <w:r w:rsidRPr="00940AFD">
        <w:rPr>
          <w:color w:val="000000"/>
        </w:rPr>
        <w:t xml:space="preserve"> как в рамках территориального методического объединения, так и на курсах повышение квалификации в системе дополнительного образования.</w:t>
      </w:r>
    </w:p>
    <w:p w:rsidR="000B632B" w:rsidRPr="003602B9" w:rsidRDefault="000B632B" w:rsidP="000B63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32B" w:rsidRPr="003602B9" w:rsidRDefault="000B632B" w:rsidP="000B63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:rsidR="000B632B" w:rsidRPr="003602B9" w:rsidRDefault="000B632B" w:rsidP="000B63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21FE" w:rsidRPr="009821FE" w:rsidRDefault="009821FE" w:rsidP="009821FE">
      <w:pPr>
        <w:pStyle w:val="Default"/>
        <w:spacing w:line="360" w:lineRule="auto"/>
        <w:jc w:val="both"/>
        <w:rPr>
          <w:bCs/>
        </w:rPr>
      </w:pPr>
      <w:r w:rsidRPr="009821FE">
        <w:rPr>
          <w:bCs/>
        </w:rPr>
        <w:t>При организации обучения рекомендуется:</w:t>
      </w:r>
    </w:p>
    <w:p w:rsidR="009821FE" w:rsidRPr="009821FE" w:rsidRDefault="009821FE" w:rsidP="009821F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21FE">
        <w:rPr>
          <w:rFonts w:ascii="Times New Roman" w:hAnsi="Times New Roman"/>
          <w:color w:val="000000"/>
          <w:sz w:val="24"/>
          <w:szCs w:val="24"/>
        </w:rPr>
        <w:t xml:space="preserve">организовывать дифференцированную работу среди групп учащихся с различным уровнем подготовки и мотивации; </w:t>
      </w:r>
    </w:p>
    <w:p w:rsidR="009821FE" w:rsidRPr="009821FE" w:rsidRDefault="009821FE" w:rsidP="009821F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21FE">
        <w:rPr>
          <w:rFonts w:ascii="Times New Roman" w:hAnsi="Times New Roman"/>
          <w:color w:val="000000"/>
          <w:sz w:val="24"/>
          <w:szCs w:val="24"/>
        </w:rPr>
        <w:t xml:space="preserve">расширять круг мотивированных учащихся путем вовлечения в проектную деятельность, в том числе в </w:t>
      </w:r>
      <w:proofErr w:type="spellStart"/>
      <w:r w:rsidRPr="009821FE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9821FE">
        <w:rPr>
          <w:rFonts w:ascii="Times New Roman" w:hAnsi="Times New Roman"/>
          <w:color w:val="000000"/>
          <w:sz w:val="24"/>
          <w:szCs w:val="24"/>
        </w:rPr>
        <w:t xml:space="preserve"> проекты; </w:t>
      </w:r>
    </w:p>
    <w:p w:rsidR="009821FE" w:rsidRPr="009821FE" w:rsidRDefault="009821FE" w:rsidP="009821F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21FE">
        <w:rPr>
          <w:rFonts w:ascii="Times New Roman" w:hAnsi="Times New Roman"/>
          <w:color w:val="000000"/>
          <w:sz w:val="24"/>
          <w:szCs w:val="24"/>
        </w:rPr>
        <w:t>демонстрировать прикладные стороны информатики, тем самым вызывать у учеников заинтересованность в предмете;</w:t>
      </w:r>
    </w:p>
    <w:p w:rsidR="009821FE" w:rsidRPr="009821FE" w:rsidRDefault="009821FE" w:rsidP="009821F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21FE">
        <w:rPr>
          <w:rFonts w:ascii="Times New Roman" w:hAnsi="Times New Roman"/>
          <w:color w:val="000000"/>
          <w:sz w:val="24"/>
          <w:szCs w:val="24"/>
        </w:rPr>
        <w:t>тренировать навыки решения стандартных задач;</w:t>
      </w:r>
    </w:p>
    <w:p w:rsidR="009821FE" w:rsidRPr="009821FE" w:rsidRDefault="009821FE" w:rsidP="009821F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21FE">
        <w:rPr>
          <w:rFonts w:ascii="Times New Roman" w:hAnsi="Times New Roman"/>
          <w:color w:val="000000"/>
          <w:sz w:val="24"/>
          <w:szCs w:val="24"/>
        </w:rPr>
        <w:t>демонстрировать задачи с нестандартными формулировками и способы их решения;</w:t>
      </w:r>
    </w:p>
    <w:p w:rsidR="009821FE" w:rsidRPr="009821FE" w:rsidRDefault="009821FE" w:rsidP="009821F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21FE">
        <w:rPr>
          <w:rFonts w:ascii="Times New Roman" w:hAnsi="Times New Roman"/>
          <w:color w:val="000000"/>
          <w:sz w:val="24"/>
          <w:szCs w:val="24"/>
        </w:rPr>
        <w:t>отрабатывать навыки решения задач формата ОГЭ и их элементов на цифровых платформах;</w:t>
      </w:r>
    </w:p>
    <w:p w:rsidR="009821FE" w:rsidRPr="009821FE" w:rsidRDefault="009821FE" w:rsidP="009821F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21FE">
        <w:rPr>
          <w:rFonts w:ascii="Times New Roman" w:hAnsi="Times New Roman"/>
          <w:sz w:val="24"/>
          <w:szCs w:val="24"/>
        </w:rPr>
        <w:t>проводить тренировочные ОГЭ в рамках образовательной организации;</w:t>
      </w:r>
      <w:proofErr w:type="gramEnd"/>
    </w:p>
    <w:p w:rsidR="009821FE" w:rsidRPr="009821FE" w:rsidRDefault="009821FE" w:rsidP="009821F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21FE">
        <w:rPr>
          <w:rFonts w:ascii="Times New Roman" w:hAnsi="Times New Roman"/>
          <w:sz w:val="24"/>
          <w:szCs w:val="24"/>
        </w:rPr>
        <w:t>уделять внимание выработки навыков рационального распределение времени при решении задач;</w:t>
      </w:r>
    </w:p>
    <w:p w:rsidR="009821FE" w:rsidRPr="009821FE" w:rsidRDefault="009821FE" w:rsidP="009821F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21FE">
        <w:rPr>
          <w:rFonts w:ascii="Times New Roman" w:hAnsi="Times New Roman"/>
          <w:sz w:val="24"/>
          <w:szCs w:val="24"/>
        </w:rPr>
        <w:t>увеличивать количество часов по предмету за счет элективных, факультативных, кружковых занятий не только с мотивированными, но и с отстающими учащимися.</w:t>
      </w:r>
    </w:p>
    <w:p w:rsidR="009821FE" w:rsidRPr="009821FE" w:rsidRDefault="009821FE" w:rsidP="009821FE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  <w:r w:rsidRPr="009821FE">
        <w:rPr>
          <w:color w:val="000000"/>
        </w:rPr>
        <w:t xml:space="preserve">В работе с </w:t>
      </w:r>
      <w:proofErr w:type="gramStart"/>
      <w:r w:rsidRPr="009821FE">
        <w:rPr>
          <w:color w:val="000000"/>
        </w:rPr>
        <w:t>обучающимися</w:t>
      </w:r>
      <w:proofErr w:type="gramEnd"/>
      <w:r w:rsidRPr="009821FE">
        <w:rPr>
          <w:color w:val="000000"/>
        </w:rPr>
        <w:t xml:space="preserve">, демонстрирующими высокие образовательные результаты, рекомендуем усилить </w:t>
      </w:r>
      <w:proofErr w:type="spellStart"/>
      <w:r w:rsidRPr="009821FE">
        <w:rPr>
          <w:color w:val="000000"/>
        </w:rPr>
        <w:t>компетентностную</w:t>
      </w:r>
      <w:proofErr w:type="spellEnd"/>
      <w:r w:rsidRPr="009821FE">
        <w:rPr>
          <w:color w:val="000000"/>
        </w:rPr>
        <w:t xml:space="preserve"> составляющую преподавания информатики за счет заданий повышенного уровня сложности, направленных на формирование логического, алгоритмического, системного мышления. Это будет способствовать формированию у обучающихся информационной культуры, а также умения решать проблемные и </w:t>
      </w:r>
      <w:proofErr w:type="gramStart"/>
      <w:r w:rsidRPr="009821FE">
        <w:rPr>
          <w:color w:val="000000"/>
        </w:rPr>
        <w:t>практико- ориентированные</w:t>
      </w:r>
      <w:proofErr w:type="gramEnd"/>
      <w:r w:rsidRPr="009821FE">
        <w:rPr>
          <w:color w:val="000000"/>
        </w:rPr>
        <w:t xml:space="preserve"> задачи. </w:t>
      </w:r>
    </w:p>
    <w:p w:rsidR="009821FE" w:rsidRPr="009821FE" w:rsidRDefault="009821FE" w:rsidP="009821FE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  <w:r w:rsidRPr="009821FE">
        <w:rPr>
          <w:color w:val="000000"/>
        </w:rPr>
        <w:lastRenderedPageBreak/>
        <w:t>В работе с обучающимися, демонстрирующими средние и низкие образовательные результаты, особое внимание следует обратить на совершенствование всех видов деятельности с информационными объектами. Учителям информатики целесообразно разработать систему оценки индивидуального прогресса обучающихся выпускных классов, а также использовать современные подходы к разработке инструментария проверки, оценки и отслеживания учебных достижений обучающихся.</w:t>
      </w:r>
    </w:p>
    <w:p w:rsidR="007A74B7" w:rsidRPr="002178E5" w:rsidRDefault="0079316A" w:rsidP="009821FE">
      <w:pPr>
        <w:spacing w:before="240"/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 w:rsidR="002F4079"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 xml:space="preserve">. </w:t>
      </w:r>
      <w:proofErr w:type="gramStart"/>
      <w:r w:rsidRPr="002178E5">
        <w:rPr>
          <w:b/>
          <w:bCs/>
          <w:sz w:val="28"/>
          <w:szCs w:val="28"/>
        </w:rPr>
        <w:t>Информация о публикации (размещении) на открытых для общего доступа</w:t>
      </w:r>
      <w:r w:rsidR="002D3263"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</w:t>
      </w:r>
      <w:proofErr w:type="spellStart"/>
      <w:r w:rsidRPr="002178E5">
        <w:rPr>
          <w:b/>
          <w:bCs/>
          <w:sz w:val="28"/>
          <w:szCs w:val="28"/>
        </w:rPr>
        <w:t>интернет-ресурсах</w:t>
      </w:r>
      <w:proofErr w:type="spellEnd"/>
      <w:r w:rsidRPr="002178E5">
        <w:rPr>
          <w:b/>
          <w:bCs/>
          <w:sz w:val="28"/>
          <w:szCs w:val="28"/>
        </w:rPr>
        <w:t xml:space="preserve">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  <w:proofErr w:type="gramEnd"/>
    </w:p>
    <w:p w:rsidR="00290F80" w:rsidRDefault="00290F80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:rsidR="00940AFD" w:rsidRDefault="00940AFD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0E6" w:rsidRDefault="003750E6" w:rsidP="003750E6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2.6.1. </w:t>
      </w:r>
      <w:r w:rsidRPr="002178E5">
        <w:rPr>
          <w:b/>
          <w:sz w:val="24"/>
          <w:szCs w:val="24"/>
        </w:rPr>
        <w:t>Адрес страницы размещения</w:t>
      </w:r>
      <w:r>
        <w:rPr>
          <w:b/>
          <w:sz w:val="24"/>
          <w:szCs w:val="24"/>
        </w:rPr>
        <w:t xml:space="preserve"> </w:t>
      </w:r>
    </w:p>
    <w:p w:rsidR="003750E6" w:rsidRPr="004C05E8" w:rsidRDefault="00CC7DE0" w:rsidP="003750E6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sz w:val="24"/>
          <w:szCs w:val="24"/>
        </w:rPr>
      </w:pPr>
      <w:hyperlink r:id="rId9" w:history="1">
        <w:r w:rsidR="003750E6" w:rsidRPr="004C05E8">
          <w:rPr>
            <w:rStyle w:val="afa"/>
            <w:sz w:val="24"/>
            <w:szCs w:val="24"/>
          </w:rPr>
          <w:t>https://pumonso.ru/</w:t>
        </w:r>
      </w:hyperlink>
      <w:r w:rsidR="003750E6"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3750E6" w:rsidRDefault="00CC7DE0" w:rsidP="003750E6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546"/>
        <w:jc w:val="both"/>
        <w:rPr>
          <w:sz w:val="24"/>
          <w:szCs w:val="24"/>
        </w:rPr>
      </w:pPr>
      <w:hyperlink r:id="rId10" w:history="1">
        <w:r w:rsidR="003750E6" w:rsidRPr="004C05E8">
          <w:rPr>
            <w:rStyle w:val="afa"/>
            <w:sz w:val="24"/>
            <w:szCs w:val="24"/>
          </w:rPr>
          <w:t>https://www.rc-nsk.ru/</w:t>
        </w:r>
      </w:hyperlink>
      <w:r w:rsidR="003750E6" w:rsidRPr="004C05E8">
        <w:rPr>
          <w:sz w:val="24"/>
          <w:szCs w:val="24"/>
        </w:rPr>
        <w:t xml:space="preserve"> - официальный сайт  ГБУ ДПО «Новокуйбышевский РЦ»</w:t>
      </w:r>
    </w:p>
    <w:p w:rsidR="003750E6" w:rsidRDefault="003750E6" w:rsidP="003750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3750E6" w:rsidRDefault="003750E6" w:rsidP="003750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3750E6" w:rsidRPr="00F8462A" w:rsidRDefault="003750E6" w:rsidP="003750E6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462A">
        <w:rPr>
          <w:rFonts w:ascii="Times New Roman" w:eastAsia="BatangChe" w:hAnsi="Times New Roman"/>
          <w:sz w:val="24"/>
          <w:szCs w:val="24"/>
          <w:u w:val="single"/>
        </w:rPr>
        <w:t>01.09.2022г.</w:t>
      </w:r>
    </w:p>
    <w:p w:rsidR="002D3263" w:rsidRDefault="002D3263" w:rsidP="002D3263">
      <w:pPr>
        <w:spacing w:line="360" w:lineRule="auto"/>
        <w:ind w:left="-425"/>
        <w:jc w:val="both"/>
      </w:pPr>
    </w:p>
    <w:p w:rsidR="00F613FE" w:rsidRPr="00580ED1" w:rsidRDefault="00F613FE" w:rsidP="00F613FE">
      <w:pPr>
        <w:spacing w:line="360" w:lineRule="auto"/>
      </w:pPr>
      <w:r w:rsidRPr="00580ED1">
        <w:t>СОСТАВИТЕЛИ ОТЧЕТА по учебному предмету</w:t>
      </w:r>
      <w:r>
        <w:t xml:space="preserve"> </w:t>
      </w:r>
      <w:r w:rsidR="00B7203B">
        <w:rPr>
          <w:u w:val="single"/>
        </w:rPr>
        <w:t>ИНФОРМАТИКА И ИКТ</w:t>
      </w:r>
      <w:r w:rsidRPr="00580ED1">
        <w:t xml:space="preserve">: </w:t>
      </w:r>
    </w:p>
    <w:p w:rsidR="00F613FE" w:rsidRDefault="00F613FE" w:rsidP="00F613FE">
      <w:pPr>
        <w:spacing w:line="360" w:lineRule="auto"/>
        <w:rPr>
          <w:sz w:val="28"/>
          <w:szCs w:val="28"/>
        </w:rPr>
      </w:pPr>
    </w:p>
    <w:p w:rsidR="00674C13" w:rsidRDefault="00F613FE" w:rsidP="00F613FE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 xml:space="preserve">ГИА </w:t>
      </w:r>
    </w:p>
    <w:p w:rsidR="00F613FE" w:rsidRDefault="00674C13" w:rsidP="00F61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ГБУ ДПО «Новокуйбышевский РЦ»</w:t>
      </w:r>
    </w:p>
    <w:p w:rsidR="00290F80" w:rsidRPr="00FC6BBF" w:rsidRDefault="00F613FE" w:rsidP="00F613F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317"/>
        <w:gridCol w:w="3318"/>
        <w:gridCol w:w="3318"/>
      </w:tblGrid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7A74B7" w:rsidRDefault="00290F8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667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0B619C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Информатика и ИКТ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674C13" w:rsidP="00674C13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Николаевна,</w:t>
            </w:r>
            <w:r w:rsidRPr="00674C13">
              <w:rPr>
                <w:i/>
                <w:iCs/>
              </w:rPr>
              <w:t xml:space="preserve"> ГБУ ДПО Новокуйбышевский РЦ», </w:t>
            </w:r>
            <w:r>
              <w:rPr>
                <w:i/>
                <w:iCs/>
              </w:rPr>
              <w:t xml:space="preserve"> руководитель отдела оценки качества образования и образовательной </w:t>
            </w:r>
            <w:r>
              <w:rPr>
                <w:i/>
                <w:iCs/>
              </w:rPr>
              <w:lastRenderedPageBreak/>
              <w:t>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750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0B619C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Информатика и ИКТ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940AFD" w:rsidP="000B632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Луговова</w:t>
            </w:r>
            <w:proofErr w:type="spellEnd"/>
            <w:r>
              <w:rPr>
                <w:i/>
                <w:iCs/>
              </w:rPr>
              <w:t xml:space="preserve"> Екатерина Викторовна, </w:t>
            </w:r>
            <w:r w:rsidRPr="00674C13">
              <w:rPr>
                <w:i/>
                <w:iCs/>
              </w:rPr>
              <w:t xml:space="preserve">ГБУ ДПО Новокуйбышевский РЦ», </w:t>
            </w:r>
            <w:r>
              <w:rPr>
                <w:i/>
                <w:iCs/>
              </w:rPr>
              <w:t xml:space="preserve"> старший методист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</w:tbl>
    <w:p w:rsidR="00290F80" w:rsidRPr="001538B8" w:rsidRDefault="00290F80" w:rsidP="00CD6830">
      <w:pPr>
        <w:rPr>
          <w:i/>
          <w:sz w:val="14"/>
        </w:rPr>
      </w:pPr>
    </w:p>
    <w:p w:rsidR="00290F80" w:rsidRPr="00903AC5" w:rsidRDefault="00290F80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290F80" w:rsidRPr="00903AC5" w:rsidSect="002178E5">
      <w:headerReference w:type="default" r:id="rId11"/>
      <w:footerReference w:type="default" r:id="rId12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FC" w:rsidRDefault="00C40CFC" w:rsidP="005060D9">
      <w:r>
        <w:separator/>
      </w:r>
    </w:p>
  </w:endnote>
  <w:endnote w:type="continuationSeparator" w:id="0">
    <w:p w:rsidR="00C40CFC" w:rsidRDefault="00C40CFC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C40CFC" w:rsidRDefault="00C40CFC" w:rsidP="002133CF">
        <w:pPr>
          <w:pStyle w:val="aa"/>
          <w:jc w:val="right"/>
        </w:pPr>
        <w:fldSimple w:instr=" PAGE   \* MERGEFORMAT ">
          <w:r w:rsidR="0028680A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FC" w:rsidRDefault="00C40CFC" w:rsidP="005060D9">
      <w:r>
        <w:separator/>
      </w:r>
    </w:p>
  </w:footnote>
  <w:footnote w:type="continuationSeparator" w:id="0">
    <w:p w:rsidR="00C40CFC" w:rsidRDefault="00C40CFC" w:rsidP="005060D9">
      <w:r>
        <w:continuationSeparator/>
      </w:r>
    </w:p>
  </w:footnote>
  <w:footnote w:id="1">
    <w:p w:rsidR="00C40CFC" w:rsidRDefault="00C40CFC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>, данный столбец заполняется только в отчетах по русскому языку и математике.</w:t>
      </w:r>
      <w:proofErr w:type="gramEnd"/>
      <w:r>
        <w:rPr>
          <w:rFonts w:ascii="Times New Roman" w:hAnsi="Times New Roman"/>
        </w:rPr>
        <w:t xml:space="preserve"> В учебных предметах по выбору рассматриваются результаты ОГЭ 2018, 2019, 2022 гг. </w:t>
      </w:r>
    </w:p>
  </w:footnote>
  <w:footnote w:id="2">
    <w:p w:rsidR="00C40CFC" w:rsidRPr="005E0053" w:rsidRDefault="00C40CFC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C40CFC" w:rsidRDefault="00C40CFC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C40CFC" w:rsidRPr="00903AC5" w:rsidRDefault="00C40CFC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5">
    <w:p w:rsidR="00C40CFC" w:rsidRPr="007A5716" w:rsidRDefault="00C40CFC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6">
    <w:p w:rsidR="00C40CFC" w:rsidRDefault="00C40CFC" w:rsidP="00BD345B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proofErr w:type="gramStart"/>
      <w:r w:rsidRPr="00D6675C">
        <w:rPr>
          <w:rFonts w:ascii="Times New Roman" w:hAnsi="Times New Roman"/>
        </w:rPr>
        <w:t>.</w:t>
      </w:r>
      <w:r>
        <w:t>.</w:t>
      </w:r>
      <w:proofErr w:type="gramEnd"/>
    </w:p>
  </w:footnote>
  <w:footnote w:id="7">
    <w:p w:rsidR="00C40CFC" w:rsidRDefault="00C40CFC" w:rsidP="000B632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FC" w:rsidRDefault="00C40CFC">
    <w:pPr>
      <w:pStyle w:val="ae"/>
      <w:jc w:val="center"/>
    </w:pPr>
  </w:p>
  <w:p w:rsidR="00C40CFC" w:rsidRDefault="00C40CF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8E86960"/>
    <w:multiLevelType w:val="hybridMultilevel"/>
    <w:tmpl w:val="943658C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029B"/>
    <w:multiLevelType w:val="hybridMultilevel"/>
    <w:tmpl w:val="460803FA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155C2706"/>
    <w:multiLevelType w:val="hybridMultilevel"/>
    <w:tmpl w:val="8748607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C21"/>
    <w:multiLevelType w:val="multilevel"/>
    <w:tmpl w:val="525C19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AC36EE9"/>
    <w:multiLevelType w:val="hybridMultilevel"/>
    <w:tmpl w:val="5EECE866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EF39F2"/>
    <w:multiLevelType w:val="hybridMultilevel"/>
    <w:tmpl w:val="569E6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8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924F27"/>
    <w:multiLevelType w:val="hybridMultilevel"/>
    <w:tmpl w:val="A6768EA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633EBB"/>
    <w:multiLevelType w:val="hybridMultilevel"/>
    <w:tmpl w:val="A3AED23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259C1"/>
    <w:multiLevelType w:val="hybridMultilevel"/>
    <w:tmpl w:val="5C1645F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284CC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8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31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223D8"/>
    <w:multiLevelType w:val="hybridMultilevel"/>
    <w:tmpl w:val="ADAAF7D8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F23571D"/>
    <w:multiLevelType w:val="hybridMultilevel"/>
    <w:tmpl w:val="591C005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2F42"/>
    <w:multiLevelType w:val="hybridMultilevel"/>
    <w:tmpl w:val="05EA423A"/>
    <w:lvl w:ilvl="0" w:tplc="BE102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4A66B6"/>
    <w:multiLevelType w:val="hybridMultilevel"/>
    <w:tmpl w:val="3468CAD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5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0"/>
  </w:num>
  <w:num w:numId="4">
    <w:abstractNumId w:val="41"/>
  </w:num>
  <w:num w:numId="5">
    <w:abstractNumId w:val="29"/>
  </w:num>
  <w:num w:numId="6">
    <w:abstractNumId w:val="19"/>
  </w:num>
  <w:num w:numId="7">
    <w:abstractNumId w:val="21"/>
  </w:num>
  <w:num w:numId="8">
    <w:abstractNumId w:val="8"/>
  </w:num>
  <w:num w:numId="9">
    <w:abstractNumId w:val="6"/>
  </w:num>
  <w:num w:numId="10">
    <w:abstractNumId w:val="35"/>
  </w:num>
  <w:num w:numId="11">
    <w:abstractNumId w:val="15"/>
  </w:num>
  <w:num w:numId="12">
    <w:abstractNumId w:val="1"/>
  </w:num>
  <w:num w:numId="13">
    <w:abstractNumId w:val="32"/>
  </w:num>
  <w:num w:numId="14">
    <w:abstractNumId w:val="7"/>
  </w:num>
  <w:num w:numId="15">
    <w:abstractNumId w:val="46"/>
  </w:num>
  <w:num w:numId="16">
    <w:abstractNumId w:val="30"/>
  </w:num>
  <w:num w:numId="17">
    <w:abstractNumId w:val="42"/>
  </w:num>
  <w:num w:numId="18">
    <w:abstractNumId w:val="37"/>
  </w:num>
  <w:num w:numId="19">
    <w:abstractNumId w:val="16"/>
  </w:num>
  <w:num w:numId="20">
    <w:abstractNumId w:val="22"/>
  </w:num>
  <w:num w:numId="21">
    <w:abstractNumId w:val="43"/>
  </w:num>
  <w:num w:numId="22">
    <w:abstractNumId w:val="17"/>
  </w:num>
  <w:num w:numId="23">
    <w:abstractNumId w:val="45"/>
  </w:num>
  <w:num w:numId="24">
    <w:abstractNumId w:val="27"/>
  </w:num>
  <w:num w:numId="25">
    <w:abstractNumId w:val="23"/>
  </w:num>
  <w:num w:numId="26">
    <w:abstractNumId w:val="24"/>
  </w:num>
  <w:num w:numId="27">
    <w:abstractNumId w:val="18"/>
  </w:num>
  <w:num w:numId="28">
    <w:abstractNumId w:val="2"/>
  </w:num>
  <w:num w:numId="29">
    <w:abstractNumId w:val="13"/>
  </w:num>
  <w:num w:numId="30">
    <w:abstractNumId w:val="31"/>
  </w:num>
  <w:num w:numId="31">
    <w:abstractNumId w:val="33"/>
  </w:num>
  <w:num w:numId="32">
    <w:abstractNumId w:val="14"/>
  </w:num>
  <w:num w:numId="33">
    <w:abstractNumId w:val="12"/>
  </w:num>
  <w:num w:numId="34">
    <w:abstractNumId w:val="10"/>
  </w:num>
  <w:num w:numId="35">
    <w:abstractNumId w:val="38"/>
  </w:num>
  <w:num w:numId="36">
    <w:abstractNumId w:val="9"/>
  </w:num>
  <w:num w:numId="37">
    <w:abstractNumId w:val="11"/>
  </w:num>
  <w:num w:numId="38">
    <w:abstractNumId w:val="25"/>
  </w:num>
  <w:num w:numId="39">
    <w:abstractNumId w:val="34"/>
  </w:num>
  <w:num w:numId="40">
    <w:abstractNumId w:val="20"/>
  </w:num>
  <w:num w:numId="41">
    <w:abstractNumId w:val="36"/>
  </w:num>
  <w:num w:numId="42">
    <w:abstractNumId w:val="2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0"/>
  </w:num>
  <w:num w:numId="46">
    <w:abstractNumId w:val="3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186D"/>
    <w:rsid w:val="00094A1E"/>
    <w:rsid w:val="000958A0"/>
    <w:rsid w:val="000B619C"/>
    <w:rsid w:val="000B632B"/>
    <w:rsid w:val="000B751C"/>
    <w:rsid w:val="000D0D58"/>
    <w:rsid w:val="000D4034"/>
    <w:rsid w:val="000E0643"/>
    <w:rsid w:val="000E6D5D"/>
    <w:rsid w:val="000F0CC5"/>
    <w:rsid w:val="001067B0"/>
    <w:rsid w:val="00110570"/>
    <w:rsid w:val="0011527E"/>
    <w:rsid w:val="00144CDE"/>
    <w:rsid w:val="00146CF9"/>
    <w:rsid w:val="001578AA"/>
    <w:rsid w:val="00160B20"/>
    <w:rsid w:val="001628E4"/>
    <w:rsid w:val="00162C73"/>
    <w:rsid w:val="00174654"/>
    <w:rsid w:val="00181394"/>
    <w:rsid w:val="001955EA"/>
    <w:rsid w:val="00197ADA"/>
    <w:rsid w:val="001A50EB"/>
    <w:rsid w:val="001B0018"/>
    <w:rsid w:val="001B639B"/>
    <w:rsid w:val="001B7ADD"/>
    <w:rsid w:val="001B7D97"/>
    <w:rsid w:val="001C467D"/>
    <w:rsid w:val="001D7B78"/>
    <w:rsid w:val="001E7F9B"/>
    <w:rsid w:val="00206D26"/>
    <w:rsid w:val="002123B7"/>
    <w:rsid w:val="002133CF"/>
    <w:rsid w:val="002178E5"/>
    <w:rsid w:val="0022380B"/>
    <w:rsid w:val="002405DB"/>
    <w:rsid w:val="00247CE2"/>
    <w:rsid w:val="00253B07"/>
    <w:rsid w:val="00267C71"/>
    <w:rsid w:val="002739D7"/>
    <w:rsid w:val="00285690"/>
    <w:rsid w:val="0028680A"/>
    <w:rsid w:val="00290841"/>
    <w:rsid w:val="00290F80"/>
    <w:rsid w:val="00293CED"/>
    <w:rsid w:val="00296023"/>
    <w:rsid w:val="002A2F7F"/>
    <w:rsid w:val="002A71BB"/>
    <w:rsid w:val="002C746E"/>
    <w:rsid w:val="002D3263"/>
    <w:rsid w:val="002E09FC"/>
    <w:rsid w:val="002E1AF2"/>
    <w:rsid w:val="002E361A"/>
    <w:rsid w:val="002F3B40"/>
    <w:rsid w:val="002F4079"/>
    <w:rsid w:val="002F4303"/>
    <w:rsid w:val="00312748"/>
    <w:rsid w:val="003172FD"/>
    <w:rsid w:val="0032365B"/>
    <w:rsid w:val="00355F6F"/>
    <w:rsid w:val="003602B9"/>
    <w:rsid w:val="0036199C"/>
    <w:rsid w:val="00371A77"/>
    <w:rsid w:val="003750E6"/>
    <w:rsid w:val="00375E83"/>
    <w:rsid w:val="00386C1D"/>
    <w:rsid w:val="00394A2D"/>
    <w:rsid w:val="003A1491"/>
    <w:rsid w:val="003A4EAE"/>
    <w:rsid w:val="003A66F0"/>
    <w:rsid w:val="003B6E55"/>
    <w:rsid w:val="003D0DA6"/>
    <w:rsid w:val="003F5D5E"/>
    <w:rsid w:val="00405213"/>
    <w:rsid w:val="00405E68"/>
    <w:rsid w:val="00406E15"/>
    <w:rsid w:val="0042675E"/>
    <w:rsid w:val="00431F11"/>
    <w:rsid w:val="00436A7B"/>
    <w:rsid w:val="00446BD3"/>
    <w:rsid w:val="00447158"/>
    <w:rsid w:val="00454703"/>
    <w:rsid w:val="00461AC6"/>
    <w:rsid w:val="00461BE5"/>
    <w:rsid w:val="00462FB8"/>
    <w:rsid w:val="00470BD5"/>
    <w:rsid w:val="00473696"/>
    <w:rsid w:val="00475424"/>
    <w:rsid w:val="00475B0F"/>
    <w:rsid w:val="00481735"/>
    <w:rsid w:val="004839A6"/>
    <w:rsid w:val="004857A5"/>
    <w:rsid w:val="00490044"/>
    <w:rsid w:val="00490B5F"/>
    <w:rsid w:val="004C535D"/>
    <w:rsid w:val="004D5ABD"/>
    <w:rsid w:val="004F5BC2"/>
    <w:rsid w:val="0050227B"/>
    <w:rsid w:val="005060D9"/>
    <w:rsid w:val="005102ED"/>
    <w:rsid w:val="00513275"/>
    <w:rsid w:val="0051473B"/>
    <w:rsid w:val="00517208"/>
    <w:rsid w:val="00517937"/>
    <w:rsid w:val="00520C8B"/>
    <w:rsid w:val="00520DFB"/>
    <w:rsid w:val="00523D4D"/>
    <w:rsid w:val="00537423"/>
    <w:rsid w:val="00541B5C"/>
    <w:rsid w:val="00560114"/>
    <w:rsid w:val="00561201"/>
    <w:rsid w:val="005671B0"/>
    <w:rsid w:val="00576F38"/>
    <w:rsid w:val="0058376C"/>
    <w:rsid w:val="00583C57"/>
    <w:rsid w:val="005B2033"/>
    <w:rsid w:val="005B33E0"/>
    <w:rsid w:val="005B4618"/>
    <w:rsid w:val="005B52FC"/>
    <w:rsid w:val="005D56AF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1225"/>
    <w:rsid w:val="006236A4"/>
    <w:rsid w:val="0062684D"/>
    <w:rsid w:val="006304F0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27F8"/>
    <w:rsid w:val="00674C13"/>
    <w:rsid w:val="006761D4"/>
    <w:rsid w:val="006805C0"/>
    <w:rsid w:val="0068434B"/>
    <w:rsid w:val="006B4038"/>
    <w:rsid w:val="006C2B74"/>
    <w:rsid w:val="006D2A12"/>
    <w:rsid w:val="006D5136"/>
    <w:rsid w:val="006E17AE"/>
    <w:rsid w:val="006E68F5"/>
    <w:rsid w:val="006F67F1"/>
    <w:rsid w:val="007002CF"/>
    <w:rsid w:val="00703494"/>
    <w:rsid w:val="0071095B"/>
    <w:rsid w:val="00724773"/>
    <w:rsid w:val="00725E32"/>
    <w:rsid w:val="0075601A"/>
    <w:rsid w:val="00756A4A"/>
    <w:rsid w:val="0076000E"/>
    <w:rsid w:val="0076550A"/>
    <w:rsid w:val="0077011C"/>
    <w:rsid w:val="007773F0"/>
    <w:rsid w:val="00791F29"/>
    <w:rsid w:val="0079316A"/>
    <w:rsid w:val="007A52A3"/>
    <w:rsid w:val="007A5716"/>
    <w:rsid w:val="007A74B7"/>
    <w:rsid w:val="007B0E21"/>
    <w:rsid w:val="007B785F"/>
    <w:rsid w:val="007C3E78"/>
    <w:rsid w:val="007F0633"/>
    <w:rsid w:val="007F13F1"/>
    <w:rsid w:val="007F5E19"/>
    <w:rsid w:val="00806E31"/>
    <w:rsid w:val="0082363A"/>
    <w:rsid w:val="00827699"/>
    <w:rsid w:val="008462D8"/>
    <w:rsid w:val="00846D04"/>
    <w:rsid w:val="00847CBC"/>
    <w:rsid w:val="008555D2"/>
    <w:rsid w:val="00857290"/>
    <w:rsid w:val="008764EC"/>
    <w:rsid w:val="0087757D"/>
    <w:rsid w:val="00877711"/>
    <w:rsid w:val="00895EDE"/>
    <w:rsid w:val="008A35A5"/>
    <w:rsid w:val="008C1A26"/>
    <w:rsid w:val="008C513F"/>
    <w:rsid w:val="008F02F1"/>
    <w:rsid w:val="008F5B17"/>
    <w:rsid w:val="00903006"/>
    <w:rsid w:val="00903AC5"/>
    <w:rsid w:val="00906444"/>
    <w:rsid w:val="00931BA3"/>
    <w:rsid w:val="00932ACD"/>
    <w:rsid w:val="009376FF"/>
    <w:rsid w:val="0094050C"/>
    <w:rsid w:val="009409F5"/>
    <w:rsid w:val="00940AFD"/>
    <w:rsid w:val="00940FBA"/>
    <w:rsid w:val="0094223A"/>
    <w:rsid w:val="00944798"/>
    <w:rsid w:val="0095463D"/>
    <w:rsid w:val="00973F0A"/>
    <w:rsid w:val="00981B4D"/>
    <w:rsid w:val="009821FE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4362"/>
    <w:rsid w:val="00A26A61"/>
    <w:rsid w:val="00A3176E"/>
    <w:rsid w:val="00A34126"/>
    <w:rsid w:val="00A343CC"/>
    <w:rsid w:val="00A430DF"/>
    <w:rsid w:val="00A61E60"/>
    <w:rsid w:val="00A67518"/>
    <w:rsid w:val="00A67C9A"/>
    <w:rsid w:val="00A72B67"/>
    <w:rsid w:val="00A803E1"/>
    <w:rsid w:val="00A80A00"/>
    <w:rsid w:val="00A82BB0"/>
    <w:rsid w:val="00A9105A"/>
    <w:rsid w:val="00A95AAE"/>
    <w:rsid w:val="00A96328"/>
    <w:rsid w:val="00A96CDF"/>
    <w:rsid w:val="00AB0BE0"/>
    <w:rsid w:val="00AC43B4"/>
    <w:rsid w:val="00AC6316"/>
    <w:rsid w:val="00AD4C4A"/>
    <w:rsid w:val="00AE0FDF"/>
    <w:rsid w:val="00AF50BA"/>
    <w:rsid w:val="00AF6293"/>
    <w:rsid w:val="00B000AB"/>
    <w:rsid w:val="00B155D3"/>
    <w:rsid w:val="00B66E50"/>
    <w:rsid w:val="00B715B1"/>
    <w:rsid w:val="00B7203B"/>
    <w:rsid w:val="00B770F1"/>
    <w:rsid w:val="00B77160"/>
    <w:rsid w:val="00BB6AD8"/>
    <w:rsid w:val="00BC1F52"/>
    <w:rsid w:val="00BC3B99"/>
    <w:rsid w:val="00BC4DE4"/>
    <w:rsid w:val="00BD345B"/>
    <w:rsid w:val="00BD3561"/>
    <w:rsid w:val="00BD48F6"/>
    <w:rsid w:val="00BE42D2"/>
    <w:rsid w:val="00BF36E1"/>
    <w:rsid w:val="00C07AC5"/>
    <w:rsid w:val="00C10223"/>
    <w:rsid w:val="00C171A1"/>
    <w:rsid w:val="00C266B6"/>
    <w:rsid w:val="00C30B8A"/>
    <w:rsid w:val="00C30DD4"/>
    <w:rsid w:val="00C40CFC"/>
    <w:rsid w:val="00C47489"/>
    <w:rsid w:val="00C51483"/>
    <w:rsid w:val="00C546AC"/>
    <w:rsid w:val="00C6046D"/>
    <w:rsid w:val="00C905B9"/>
    <w:rsid w:val="00C97FBD"/>
    <w:rsid w:val="00CA54A1"/>
    <w:rsid w:val="00CA7D6A"/>
    <w:rsid w:val="00CB1705"/>
    <w:rsid w:val="00CB1E0C"/>
    <w:rsid w:val="00CB220A"/>
    <w:rsid w:val="00CB2872"/>
    <w:rsid w:val="00CB7DC3"/>
    <w:rsid w:val="00CC1774"/>
    <w:rsid w:val="00CC7DE0"/>
    <w:rsid w:val="00CD41F2"/>
    <w:rsid w:val="00CD6830"/>
    <w:rsid w:val="00CE7779"/>
    <w:rsid w:val="00CF3E30"/>
    <w:rsid w:val="00CF6CA8"/>
    <w:rsid w:val="00D06AB0"/>
    <w:rsid w:val="00D10CA7"/>
    <w:rsid w:val="00D116BF"/>
    <w:rsid w:val="00D242E4"/>
    <w:rsid w:val="00D478AB"/>
    <w:rsid w:val="00D511D6"/>
    <w:rsid w:val="00D5462F"/>
    <w:rsid w:val="00D549F5"/>
    <w:rsid w:val="00D54EE2"/>
    <w:rsid w:val="00D6675C"/>
    <w:rsid w:val="00D67358"/>
    <w:rsid w:val="00D748E2"/>
    <w:rsid w:val="00D813FC"/>
    <w:rsid w:val="00D831A4"/>
    <w:rsid w:val="00D872AC"/>
    <w:rsid w:val="00D934FF"/>
    <w:rsid w:val="00DA34E0"/>
    <w:rsid w:val="00DC395A"/>
    <w:rsid w:val="00DC5DDB"/>
    <w:rsid w:val="00DD7D72"/>
    <w:rsid w:val="00DE0D61"/>
    <w:rsid w:val="00DE1A42"/>
    <w:rsid w:val="00DE334D"/>
    <w:rsid w:val="00DE4BD3"/>
    <w:rsid w:val="00DF3E48"/>
    <w:rsid w:val="00DF401F"/>
    <w:rsid w:val="00DF6112"/>
    <w:rsid w:val="00E00460"/>
    <w:rsid w:val="00E10A2E"/>
    <w:rsid w:val="00E22C74"/>
    <w:rsid w:val="00E255FB"/>
    <w:rsid w:val="00E33A93"/>
    <w:rsid w:val="00E469B9"/>
    <w:rsid w:val="00E471CD"/>
    <w:rsid w:val="00E53F29"/>
    <w:rsid w:val="00E54DD9"/>
    <w:rsid w:val="00E55813"/>
    <w:rsid w:val="00E72D73"/>
    <w:rsid w:val="00E773AE"/>
    <w:rsid w:val="00E7770E"/>
    <w:rsid w:val="00E83B9C"/>
    <w:rsid w:val="00E8517F"/>
    <w:rsid w:val="00E879C0"/>
    <w:rsid w:val="00E87E6C"/>
    <w:rsid w:val="00E93087"/>
    <w:rsid w:val="00EA081B"/>
    <w:rsid w:val="00EA48E0"/>
    <w:rsid w:val="00EB33A7"/>
    <w:rsid w:val="00EB3958"/>
    <w:rsid w:val="00EB58E5"/>
    <w:rsid w:val="00EB7C8C"/>
    <w:rsid w:val="00EE2024"/>
    <w:rsid w:val="00EE21B9"/>
    <w:rsid w:val="00EE525A"/>
    <w:rsid w:val="00EF2CEA"/>
    <w:rsid w:val="00F0048C"/>
    <w:rsid w:val="00F01256"/>
    <w:rsid w:val="00F23056"/>
    <w:rsid w:val="00F256C5"/>
    <w:rsid w:val="00F26FFE"/>
    <w:rsid w:val="00F32282"/>
    <w:rsid w:val="00F34CA6"/>
    <w:rsid w:val="00F40835"/>
    <w:rsid w:val="00F50876"/>
    <w:rsid w:val="00F613FE"/>
    <w:rsid w:val="00F6466E"/>
    <w:rsid w:val="00F8032F"/>
    <w:rsid w:val="00F9044E"/>
    <w:rsid w:val="00F921F7"/>
    <w:rsid w:val="00F97F6F"/>
    <w:rsid w:val="00FA38CA"/>
    <w:rsid w:val="00FB443D"/>
    <w:rsid w:val="00FC1A6B"/>
    <w:rsid w:val="00FE2387"/>
    <w:rsid w:val="00FE3701"/>
    <w:rsid w:val="00FE644F"/>
    <w:rsid w:val="00FF2246"/>
    <w:rsid w:val="00FF285C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748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f8">
    <w:name w:val="Body Text"/>
    <w:basedOn w:val="a"/>
    <w:link w:val="af9"/>
    <w:uiPriority w:val="1"/>
    <w:qFormat/>
    <w:rsid w:val="003750E6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9">
    <w:name w:val="Основной текст Знак"/>
    <w:basedOn w:val="a0"/>
    <w:link w:val="af8"/>
    <w:uiPriority w:val="1"/>
    <w:rsid w:val="003750E6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fa">
    <w:name w:val="Hyperlink"/>
    <w:uiPriority w:val="99"/>
    <w:unhideWhenUsed/>
    <w:rsid w:val="00375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rc-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mons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51E4-1DE6-41ED-9EB2-B7D8D88D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Korneeva</cp:lastModifiedBy>
  <cp:revision>16</cp:revision>
  <cp:lastPrinted>2022-09-01T06:12:00Z</cp:lastPrinted>
  <dcterms:created xsi:type="dcterms:W3CDTF">2022-08-26T13:31:00Z</dcterms:created>
  <dcterms:modified xsi:type="dcterms:W3CDTF">2022-09-07T06:42:00Z</dcterms:modified>
</cp:coreProperties>
</file>