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65C" w:rsidRDefault="009D165C" w:rsidP="00F0621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165C" w:rsidRPr="009D165C" w:rsidRDefault="00611962" w:rsidP="00606C57">
      <w:pPr>
        <w:spacing w:after="0"/>
        <w:jc w:val="center"/>
        <w:rPr>
          <w:rFonts w:ascii="Times New Roman" w:hAnsi="Times New Roman" w:cs="Times New Roman"/>
        </w:rPr>
      </w:pPr>
      <w:r w:rsidRPr="00611962">
        <w:rPr>
          <w:rFonts w:ascii="Times New Roman" w:hAnsi="Times New Roman" w:cs="Times New Roman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25pt;height:235.5pt" o:ole="">
            <v:imagedata r:id="rId8" o:title=""/>
          </v:shape>
          <o:OLEObject Type="Embed" ProgID="PowerPoint.Slide.12" ShapeID="_x0000_i1025" DrawAspect="Content" ObjectID="_1707221553" r:id="rId9"/>
        </w:object>
      </w:r>
    </w:p>
    <w:p w:rsidR="002B377F" w:rsidRPr="002B377F" w:rsidRDefault="002B377F" w:rsidP="009D16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1F1F" w:rsidRPr="00951F1F" w:rsidRDefault="003C203B" w:rsidP="0061196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1F1F">
        <w:rPr>
          <w:rFonts w:ascii="Times New Roman" w:hAnsi="Times New Roman" w:cs="Times New Roman"/>
          <w:sz w:val="28"/>
          <w:szCs w:val="28"/>
        </w:rPr>
        <w:t xml:space="preserve">Уважаемые коллеги! </w:t>
      </w:r>
      <w:r w:rsidR="00951F1F" w:rsidRPr="00951F1F">
        <w:rPr>
          <w:rFonts w:ascii="Times New Roman" w:hAnsi="Times New Roman" w:cs="Times New Roman"/>
          <w:sz w:val="28"/>
          <w:szCs w:val="28"/>
        </w:rPr>
        <w:t>В целях оценки механизмов управления качеством образования была утверждена дорожная карта по их фо</w:t>
      </w:r>
      <w:r w:rsidR="00951F1F">
        <w:rPr>
          <w:rFonts w:ascii="Times New Roman" w:hAnsi="Times New Roman" w:cs="Times New Roman"/>
          <w:sz w:val="28"/>
          <w:szCs w:val="28"/>
        </w:rPr>
        <w:t>р</w:t>
      </w:r>
      <w:r w:rsidR="00951F1F" w:rsidRPr="00951F1F">
        <w:rPr>
          <w:rFonts w:ascii="Times New Roman" w:hAnsi="Times New Roman" w:cs="Times New Roman"/>
          <w:sz w:val="28"/>
          <w:szCs w:val="28"/>
        </w:rPr>
        <w:t>мированию</w:t>
      </w:r>
      <w:r w:rsidR="00951F1F">
        <w:rPr>
          <w:rFonts w:ascii="Times New Roman" w:hAnsi="Times New Roman" w:cs="Times New Roman"/>
          <w:sz w:val="28"/>
          <w:szCs w:val="28"/>
        </w:rPr>
        <w:t xml:space="preserve"> (распоряжение Поволжского управления от 28.12.2021 года).</w:t>
      </w:r>
    </w:p>
    <w:p w:rsidR="00CE5DE9" w:rsidRDefault="00F0368F" w:rsidP="00CE5D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68F">
        <w:rPr>
          <w:rFonts w:ascii="Times New Roman" w:hAnsi="Times New Roman" w:cs="Times New Roman"/>
          <w:sz w:val="28"/>
          <w:szCs w:val="28"/>
        </w:rPr>
        <w:object w:dxaOrig="7205" w:dyaOrig="5403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707221554" r:id="rId11"/>
        </w:object>
      </w:r>
    </w:p>
    <w:p w:rsidR="00CE5DE9" w:rsidRDefault="00CE5DE9" w:rsidP="003C20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DFD" w:rsidRDefault="003C203B" w:rsidP="00CE5DE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="00D366CB" w:rsidRPr="00D366CB">
        <w:rPr>
          <w:rFonts w:ascii="Times New Roman" w:hAnsi="Times New Roman" w:cs="Times New Roman"/>
          <w:sz w:val="28"/>
          <w:szCs w:val="28"/>
        </w:rPr>
        <w:t xml:space="preserve">в рамках мероприятий </w:t>
      </w:r>
      <w:r w:rsidR="00951F1F">
        <w:rPr>
          <w:rFonts w:ascii="Times New Roman" w:hAnsi="Times New Roman" w:cs="Times New Roman"/>
          <w:sz w:val="28"/>
          <w:szCs w:val="28"/>
        </w:rPr>
        <w:t xml:space="preserve">национального проекта «Образование» </w:t>
      </w:r>
      <w:r w:rsidR="00D366CB" w:rsidRPr="00D366CB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="00951F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проекта "Современная школа"</w:t>
      </w:r>
      <w:r w:rsidR="00026DFD">
        <w:rPr>
          <w:rFonts w:ascii="Times New Roman" w:hAnsi="Times New Roman" w:cs="Times New Roman"/>
          <w:sz w:val="28"/>
          <w:szCs w:val="28"/>
        </w:rPr>
        <w:t xml:space="preserve"> </w:t>
      </w:r>
      <w:r w:rsidR="00951F1F">
        <w:rPr>
          <w:rFonts w:ascii="Times New Roman" w:hAnsi="Times New Roman" w:cs="Times New Roman"/>
          <w:sz w:val="28"/>
          <w:szCs w:val="28"/>
        </w:rPr>
        <w:t xml:space="preserve">уточняются подходы к оценке </w:t>
      </w:r>
      <w:r w:rsidR="00951F1F">
        <w:rPr>
          <w:rFonts w:ascii="Times New Roman" w:hAnsi="Times New Roman" w:cs="Times New Roman"/>
          <w:sz w:val="28"/>
          <w:szCs w:val="28"/>
        </w:rPr>
        <w:lastRenderedPageBreak/>
        <w:t>качества управления образованием</w:t>
      </w:r>
      <w:r>
        <w:rPr>
          <w:rFonts w:ascii="Times New Roman" w:hAnsi="Times New Roman" w:cs="Times New Roman"/>
          <w:sz w:val="28"/>
          <w:szCs w:val="28"/>
        </w:rPr>
        <w:t xml:space="preserve"> появился новый мониторинг</w:t>
      </w:r>
      <w:r w:rsidR="00951F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Впервые такая оценка была проведена </w:t>
      </w:r>
      <w:r w:rsidR="00026DFD">
        <w:rPr>
          <w:rFonts w:ascii="Times New Roman" w:hAnsi="Times New Roman" w:cs="Times New Roman"/>
          <w:sz w:val="28"/>
          <w:szCs w:val="28"/>
        </w:rPr>
        <w:t xml:space="preserve">Федеральным институтом оценки качества образования </w:t>
      </w:r>
      <w:r>
        <w:rPr>
          <w:rFonts w:ascii="Times New Roman" w:hAnsi="Times New Roman" w:cs="Times New Roman"/>
          <w:sz w:val="28"/>
          <w:szCs w:val="28"/>
        </w:rPr>
        <w:t>летом 2021 года и по ее результатам были даны адресные рекомендации</w:t>
      </w:r>
      <w:r w:rsidR="00026DFD">
        <w:rPr>
          <w:rFonts w:ascii="Times New Roman" w:hAnsi="Times New Roman" w:cs="Times New Roman"/>
          <w:sz w:val="28"/>
          <w:szCs w:val="28"/>
        </w:rPr>
        <w:t xml:space="preserve"> регионам и всем образовательным округам Самарской области.</w:t>
      </w:r>
    </w:p>
    <w:p w:rsidR="00D366CB" w:rsidRPr="00D366CB" w:rsidRDefault="00F0368F" w:rsidP="00CE5DE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368F">
        <w:rPr>
          <w:rFonts w:ascii="Times New Roman" w:hAnsi="Times New Roman" w:cs="Times New Roman"/>
          <w:sz w:val="28"/>
          <w:szCs w:val="28"/>
        </w:rPr>
        <w:object w:dxaOrig="7205" w:dyaOrig="5403">
          <v:shape id="_x0000_i1027" type="#_x0000_t75" style="width:5in;height:270pt" o:ole="">
            <v:imagedata r:id="rId12" o:title=""/>
          </v:shape>
          <o:OLEObject Type="Embed" ProgID="PowerPoint.Slide.12" ShapeID="_x0000_i1027" DrawAspect="Content" ObjectID="_1707221555" r:id="rId13"/>
        </w:object>
      </w:r>
    </w:p>
    <w:p w:rsidR="009D165C" w:rsidRPr="002B377F" w:rsidRDefault="009D165C" w:rsidP="009D16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6DFD" w:rsidRPr="00026DFD" w:rsidRDefault="00026DFD" w:rsidP="00CE5DE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 необходимым  уточнить: </w:t>
      </w:r>
      <w:r w:rsidR="00CE5DE9">
        <w:rPr>
          <w:rFonts w:ascii="Times New Roman" w:hAnsi="Times New Roman" w:cs="Times New Roman"/>
          <w:sz w:val="28"/>
          <w:szCs w:val="28"/>
        </w:rPr>
        <w:t xml:space="preserve"> управление качеством образования включает в себя две составляющие: управление качеством образовательных </w:t>
      </w:r>
      <w:r w:rsidR="00CE5DE9" w:rsidRPr="00026DFD"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="00CE5DE9">
        <w:rPr>
          <w:rFonts w:ascii="Times New Roman" w:hAnsi="Times New Roman" w:cs="Times New Roman"/>
          <w:sz w:val="28"/>
          <w:szCs w:val="28"/>
        </w:rPr>
        <w:t xml:space="preserve"> и качеством образовательной </w:t>
      </w:r>
      <w:r w:rsidR="00CE5DE9" w:rsidRPr="00026DFD">
        <w:rPr>
          <w:rFonts w:ascii="Times New Roman" w:hAnsi="Times New Roman" w:cs="Times New Roman"/>
          <w:b/>
          <w:sz w:val="28"/>
          <w:szCs w:val="28"/>
        </w:rPr>
        <w:t>деятельности.</w:t>
      </w:r>
      <w:r w:rsidR="00CE5D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Сегодня мы обсудим во второй составляющей – качество образовательной </w:t>
      </w:r>
      <w:r w:rsidRPr="00026DFD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– один из разделов – систему мониторинга эффективности деятельности руководителей. </w:t>
      </w:r>
      <w:r>
        <w:rPr>
          <w:rFonts w:ascii="Times New Roman" w:hAnsi="Times New Roman" w:cs="Times New Roman"/>
          <w:sz w:val="28"/>
          <w:szCs w:val="28"/>
        </w:rPr>
        <w:t>Мы предлагаем Коллегии рассмотреть проект территориальной модели формирования резерва управленческих кадров для последующего принятия решения Управлением.</w:t>
      </w:r>
    </w:p>
    <w:p w:rsidR="00BD01E5" w:rsidRDefault="00CE5DE9" w:rsidP="00BD01E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этого, перед нами стояла задача разработать территориальную модель формирования резерва управленческих кадров</w:t>
      </w:r>
      <w:r w:rsidR="00BD01E5">
        <w:rPr>
          <w:rFonts w:ascii="Times New Roman" w:hAnsi="Times New Roman" w:cs="Times New Roman"/>
          <w:sz w:val="28"/>
          <w:szCs w:val="28"/>
        </w:rPr>
        <w:t>, встроив ее в имеющуюся региональную систему конкурсного отбора в резерв руководителей образовательных организаций.</w:t>
      </w:r>
    </w:p>
    <w:p w:rsidR="009D165C" w:rsidRDefault="0083066C" w:rsidP="00BD01E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одним веским аргументом для разработки и обсуждения данной модели </w:t>
      </w:r>
      <w:r w:rsidR="0034265C">
        <w:rPr>
          <w:rFonts w:ascii="Times New Roman" w:hAnsi="Times New Roman" w:cs="Times New Roman"/>
          <w:sz w:val="28"/>
          <w:szCs w:val="28"/>
        </w:rPr>
        <w:t xml:space="preserve">на расширенном заседании Коллегии с участием всех руководителей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34265C">
        <w:rPr>
          <w:rFonts w:ascii="Times New Roman" w:hAnsi="Times New Roman" w:cs="Times New Roman"/>
          <w:b/>
          <w:sz w:val="28"/>
          <w:szCs w:val="28"/>
        </w:rPr>
        <w:t>отсутствие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и </w:t>
      </w:r>
      <w:r w:rsidRPr="0034265C">
        <w:rPr>
          <w:rFonts w:ascii="Times New Roman" w:hAnsi="Times New Roman" w:cs="Times New Roman"/>
          <w:b/>
          <w:sz w:val="28"/>
          <w:szCs w:val="28"/>
        </w:rPr>
        <w:t>на уровне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, системной, планомерной, качественной работы по </w:t>
      </w:r>
      <w:r w:rsidR="0034265C">
        <w:rPr>
          <w:rFonts w:ascii="Times New Roman" w:hAnsi="Times New Roman" w:cs="Times New Roman"/>
          <w:sz w:val="28"/>
          <w:szCs w:val="28"/>
        </w:rPr>
        <w:t>формированию кадрового резерва и на уровне школы, и на уровнях ваших структурных подразделений: детских садов и дополнительного образования.</w:t>
      </w:r>
    </w:p>
    <w:p w:rsidR="00BD01E5" w:rsidRPr="00E75C56" w:rsidRDefault="0034265C" w:rsidP="0083066C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вам проект </w:t>
      </w:r>
      <w:r w:rsidR="00BD01E5">
        <w:rPr>
          <w:rFonts w:ascii="Times New Roman" w:hAnsi="Times New Roman" w:cs="Times New Roman"/>
          <w:sz w:val="28"/>
          <w:szCs w:val="28"/>
        </w:rPr>
        <w:t>м</w:t>
      </w:r>
      <w:r w:rsidR="00E75C56">
        <w:rPr>
          <w:rFonts w:ascii="Times New Roman" w:hAnsi="Times New Roman" w:cs="Times New Roman"/>
          <w:sz w:val="28"/>
          <w:szCs w:val="28"/>
        </w:rPr>
        <w:t>одел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75C56" w:rsidRPr="00E75C56">
        <w:rPr>
          <w:rFonts w:ascii="Times New Roman" w:hAnsi="Times New Roman" w:cs="Times New Roman"/>
          <w:sz w:val="28"/>
          <w:szCs w:val="28"/>
        </w:rPr>
        <w:t>определяет принципы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75C56" w:rsidRPr="00E75C56">
        <w:rPr>
          <w:rFonts w:ascii="Times New Roman" w:hAnsi="Times New Roman" w:cs="Times New Roman"/>
          <w:sz w:val="28"/>
          <w:szCs w:val="28"/>
        </w:rPr>
        <w:t>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C56" w:rsidRPr="00E75C56">
        <w:rPr>
          <w:rFonts w:ascii="Times New Roman" w:hAnsi="Times New Roman" w:cs="Times New Roman"/>
          <w:sz w:val="28"/>
          <w:szCs w:val="28"/>
        </w:rPr>
        <w:t xml:space="preserve">формирования резерва </w:t>
      </w:r>
      <w:r w:rsidR="00E75C56">
        <w:rPr>
          <w:rFonts w:ascii="Times New Roman" w:hAnsi="Times New Roman" w:cs="Times New Roman"/>
          <w:sz w:val="28"/>
          <w:szCs w:val="28"/>
        </w:rPr>
        <w:t xml:space="preserve">управленческих кадров, </w:t>
      </w:r>
      <w:r w:rsidR="00E75C56" w:rsidRPr="00E75C56">
        <w:rPr>
          <w:rFonts w:ascii="Times New Roman" w:hAnsi="Times New Roman" w:cs="Times New Roman"/>
          <w:sz w:val="28"/>
          <w:szCs w:val="28"/>
        </w:rPr>
        <w:t>а также порядок организации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C56" w:rsidRPr="00E75C56">
        <w:rPr>
          <w:rFonts w:ascii="Times New Roman" w:hAnsi="Times New Roman" w:cs="Times New Roman"/>
          <w:sz w:val="28"/>
          <w:szCs w:val="28"/>
        </w:rPr>
        <w:t>с кадровым резервом.</w:t>
      </w:r>
      <w:r w:rsidR="00BD01E5">
        <w:rPr>
          <w:rFonts w:ascii="Times New Roman" w:hAnsi="Times New Roman" w:cs="Times New Roman"/>
          <w:sz w:val="28"/>
          <w:szCs w:val="28"/>
        </w:rPr>
        <w:t xml:space="preserve"> В документе прописаны категории работников, которые могут стать кандидатами </w:t>
      </w:r>
      <w:r w:rsidR="00BD01E5" w:rsidRPr="00E75C56">
        <w:rPr>
          <w:rFonts w:ascii="Times New Roman" w:hAnsi="Times New Roman" w:cs="Times New Roman"/>
          <w:sz w:val="28"/>
          <w:szCs w:val="28"/>
        </w:rPr>
        <w:t>в резерв управленческих кадров</w:t>
      </w:r>
      <w:r w:rsidR="00BD01E5">
        <w:rPr>
          <w:rFonts w:ascii="Times New Roman" w:hAnsi="Times New Roman" w:cs="Times New Roman"/>
          <w:sz w:val="28"/>
          <w:szCs w:val="28"/>
        </w:rPr>
        <w:t xml:space="preserve">, </w:t>
      </w:r>
      <w:r w:rsidR="00BD01E5" w:rsidRPr="00BD01E5">
        <w:rPr>
          <w:rFonts w:ascii="Times New Roman" w:hAnsi="Times New Roman" w:cs="Times New Roman"/>
          <w:sz w:val="28"/>
          <w:szCs w:val="28"/>
        </w:rPr>
        <w:t>способы</w:t>
      </w:r>
      <w:r w:rsidR="00BD01E5" w:rsidRPr="00E75C56">
        <w:rPr>
          <w:rFonts w:ascii="Times New Roman" w:hAnsi="Times New Roman" w:cs="Times New Roman"/>
          <w:sz w:val="28"/>
          <w:szCs w:val="28"/>
        </w:rPr>
        <w:t xml:space="preserve"> выдвижения кандидатур</w:t>
      </w:r>
      <w:r w:rsidR="00BD01E5">
        <w:rPr>
          <w:rFonts w:ascii="Times New Roman" w:hAnsi="Times New Roman" w:cs="Times New Roman"/>
          <w:sz w:val="28"/>
          <w:szCs w:val="28"/>
        </w:rPr>
        <w:t>.</w:t>
      </w:r>
    </w:p>
    <w:p w:rsidR="00521BDD" w:rsidRPr="009E1216" w:rsidRDefault="008E039E" w:rsidP="008E039E">
      <w:pPr>
        <w:autoSpaceDE w:val="0"/>
        <w:autoSpaceDN w:val="0"/>
        <w:adjustRightInd w:val="0"/>
        <w:spacing w:after="0" w:line="360" w:lineRule="auto"/>
        <w:jc w:val="center"/>
        <w:rPr>
          <w:sz w:val="28"/>
          <w:szCs w:val="28"/>
        </w:rPr>
      </w:pPr>
      <w:r w:rsidRPr="007B6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9673" cy="31197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7004" cy="31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E5" w:rsidRDefault="00BD01E5" w:rsidP="00BD01E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01E5" w:rsidRDefault="00BD01E5" w:rsidP="00B44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607A" w:rsidRDefault="00B44F63" w:rsidP="00B44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607A">
        <w:rPr>
          <w:rFonts w:ascii="Times New Roman" w:hAnsi="Times New Roman" w:cs="Times New Roman"/>
          <w:sz w:val="28"/>
          <w:szCs w:val="28"/>
        </w:rPr>
        <w:t xml:space="preserve">Формирование кадрового резерва </w:t>
      </w:r>
      <w:r w:rsidR="0034265C">
        <w:rPr>
          <w:rFonts w:ascii="Times New Roman" w:hAnsi="Times New Roman" w:cs="Times New Roman"/>
          <w:sz w:val="28"/>
          <w:szCs w:val="28"/>
        </w:rPr>
        <w:t xml:space="preserve">должно производиться, начиная с уровня  </w:t>
      </w:r>
      <w:r w:rsidR="0004607A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учреждения, </w:t>
      </w:r>
      <w:r w:rsidR="0034265C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04607A">
        <w:rPr>
          <w:rFonts w:ascii="Times New Roman" w:hAnsi="Times New Roman" w:cs="Times New Roman"/>
          <w:sz w:val="28"/>
          <w:szCs w:val="28"/>
        </w:rPr>
        <w:t>на уровне образовате</w:t>
      </w:r>
      <w:r w:rsidR="0034265C">
        <w:rPr>
          <w:rFonts w:ascii="Times New Roman" w:hAnsi="Times New Roman" w:cs="Times New Roman"/>
          <w:sz w:val="28"/>
          <w:szCs w:val="28"/>
        </w:rPr>
        <w:t xml:space="preserve">льного округа. И логично впишется </w:t>
      </w:r>
      <w:r w:rsidR="0004607A">
        <w:rPr>
          <w:rFonts w:ascii="Times New Roman" w:hAnsi="Times New Roman" w:cs="Times New Roman"/>
          <w:sz w:val="28"/>
          <w:szCs w:val="28"/>
        </w:rPr>
        <w:t>на уров</w:t>
      </w:r>
      <w:r w:rsidR="0034265C">
        <w:rPr>
          <w:rFonts w:ascii="Times New Roman" w:hAnsi="Times New Roman" w:cs="Times New Roman"/>
          <w:sz w:val="28"/>
          <w:szCs w:val="28"/>
        </w:rPr>
        <w:t>ень</w:t>
      </w:r>
      <w:r w:rsidR="0004607A">
        <w:rPr>
          <w:rFonts w:ascii="Times New Roman" w:hAnsi="Times New Roman" w:cs="Times New Roman"/>
          <w:sz w:val="28"/>
          <w:szCs w:val="28"/>
        </w:rPr>
        <w:t xml:space="preserve"> региона. </w:t>
      </w:r>
    </w:p>
    <w:p w:rsidR="008E039E" w:rsidRDefault="001A36F5" w:rsidP="008E039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36F5">
        <w:rPr>
          <w:rFonts w:ascii="Times New Roman" w:hAnsi="Times New Roman" w:cs="Times New Roman"/>
          <w:sz w:val="28"/>
          <w:szCs w:val="28"/>
        </w:rPr>
        <w:object w:dxaOrig="7205" w:dyaOrig="5403">
          <v:shape id="_x0000_i1028" type="#_x0000_t75" style="width:348pt;height:261pt" o:ole="">
            <v:imagedata r:id="rId15" o:title=""/>
          </v:shape>
          <o:OLEObject Type="Embed" ProgID="PowerPoint.Slide.12" ShapeID="_x0000_i1028" DrawAspect="Content" ObjectID="_1707221556" r:id="rId16"/>
        </w:object>
      </w:r>
    </w:p>
    <w:p w:rsidR="005B0540" w:rsidRDefault="0004607A" w:rsidP="00046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Формирование и работа с кадровым резервом на уровне образовательного учреждения регламентируется учреждением самостоятельно, </w:t>
      </w:r>
      <w:r w:rsidR="005B0540"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="0034265C">
        <w:rPr>
          <w:rFonts w:ascii="Times New Roman" w:hAnsi="Times New Roman" w:cs="Times New Roman"/>
          <w:sz w:val="28"/>
          <w:szCs w:val="28"/>
        </w:rPr>
        <w:t xml:space="preserve"> принципы, порядок работы </w:t>
      </w:r>
      <w:r w:rsidR="005B0540">
        <w:rPr>
          <w:rFonts w:ascii="Times New Roman" w:hAnsi="Times New Roman" w:cs="Times New Roman"/>
          <w:sz w:val="28"/>
          <w:szCs w:val="28"/>
        </w:rPr>
        <w:t>Территориальн</w:t>
      </w:r>
      <w:r w:rsidR="0034265C">
        <w:rPr>
          <w:rFonts w:ascii="Times New Roman" w:hAnsi="Times New Roman" w:cs="Times New Roman"/>
          <w:sz w:val="28"/>
          <w:szCs w:val="28"/>
        </w:rPr>
        <w:t>ой</w:t>
      </w:r>
      <w:r w:rsidR="005B0540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34265C">
        <w:rPr>
          <w:rFonts w:ascii="Times New Roman" w:hAnsi="Times New Roman" w:cs="Times New Roman"/>
          <w:sz w:val="28"/>
          <w:szCs w:val="28"/>
        </w:rPr>
        <w:t xml:space="preserve">и </w:t>
      </w:r>
      <w:r w:rsidR="005B0540">
        <w:rPr>
          <w:rFonts w:ascii="Times New Roman" w:hAnsi="Times New Roman" w:cs="Times New Roman"/>
          <w:sz w:val="28"/>
          <w:szCs w:val="28"/>
        </w:rPr>
        <w:t xml:space="preserve">формирования резерва управленческих кадров. </w:t>
      </w:r>
      <w:r w:rsidR="0034265C">
        <w:rPr>
          <w:rFonts w:ascii="Times New Roman" w:hAnsi="Times New Roman" w:cs="Times New Roman"/>
          <w:sz w:val="28"/>
          <w:szCs w:val="28"/>
        </w:rPr>
        <w:t>То есть по прямой аналогии!</w:t>
      </w:r>
    </w:p>
    <w:p w:rsidR="0004607A" w:rsidRDefault="005B0540" w:rsidP="005B054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04607A">
        <w:rPr>
          <w:rFonts w:ascii="Times New Roman" w:hAnsi="Times New Roman" w:cs="Times New Roman"/>
          <w:sz w:val="28"/>
          <w:szCs w:val="28"/>
        </w:rPr>
        <w:t>ормирование кадрового резерва на уровне округа регламентируется настоящим документо</w:t>
      </w:r>
      <w:r w:rsidR="001D3415">
        <w:rPr>
          <w:rFonts w:ascii="Times New Roman" w:hAnsi="Times New Roman" w:cs="Times New Roman"/>
          <w:sz w:val="28"/>
          <w:szCs w:val="28"/>
        </w:rPr>
        <w:t>м</w:t>
      </w:r>
      <w:r w:rsidR="0004607A">
        <w:rPr>
          <w:rFonts w:ascii="Times New Roman" w:hAnsi="Times New Roman" w:cs="Times New Roman"/>
          <w:sz w:val="28"/>
          <w:szCs w:val="28"/>
        </w:rPr>
        <w:t>, на уровне региона – нормативными документами министерства образо</w:t>
      </w:r>
      <w:r w:rsidR="0034265C">
        <w:rPr>
          <w:rFonts w:ascii="Times New Roman" w:hAnsi="Times New Roman" w:cs="Times New Roman"/>
          <w:sz w:val="28"/>
          <w:szCs w:val="28"/>
        </w:rPr>
        <w:t>вания и науки Самарской области (приказ МОН СО от 8 апреля 2011 года №55 –од).</w:t>
      </w:r>
    </w:p>
    <w:p w:rsidR="0004607A" w:rsidRPr="009E1216" w:rsidRDefault="0004607A" w:rsidP="00046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4265C">
        <w:rPr>
          <w:rFonts w:ascii="Times New Roman" w:hAnsi="Times New Roman" w:cs="Times New Roman"/>
          <w:sz w:val="28"/>
          <w:szCs w:val="28"/>
        </w:rPr>
        <w:t>Еще раз уточню, к</w:t>
      </w:r>
      <w:r w:rsidRPr="009E1216">
        <w:rPr>
          <w:rFonts w:ascii="Times New Roman" w:hAnsi="Times New Roman" w:cs="Times New Roman"/>
          <w:sz w:val="28"/>
          <w:szCs w:val="28"/>
        </w:rPr>
        <w:t>адровый резерв формируется по различным категориям должностей управленческих кадров:</w:t>
      </w:r>
    </w:p>
    <w:p w:rsidR="0004607A" w:rsidRPr="009E1216" w:rsidRDefault="0004607A" w:rsidP="00046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1216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34265C">
        <w:rPr>
          <w:rFonts w:ascii="Times New Roman" w:hAnsi="Times New Roman" w:cs="Times New Roman"/>
          <w:sz w:val="28"/>
          <w:szCs w:val="28"/>
        </w:rPr>
        <w:t>школы</w:t>
      </w:r>
      <w:r w:rsidRPr="009E1216">
        <w:rPr>
          <w:rFonts w:ascii="Times New Roman" w:hAnsi="Times New Roman" w:cs="Times New Roman"/>
          <w:sz w:val="28"/>
          <w:szCs w:val="28"/>
        </w:rPr>
        <w:t>,</w:t>
      </w:r>
      <w:r w:rsidR="003426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34265C">
        <w:rPr>
          <w:rFonts w:ascii="Times New Roman" w:hAnsi="Times New Roman" w:cs="Times New Roman"/>
          <w:sz w:val="28"/>
          <w:szCs w:val="28"/>
        </w:rPr>
        <w:t xml:space="preserve"> учреждения СПО </w:t>
      </w:r>
      <w:r>
        <w:rPr>
          <w:rFonts w:ascii="Times New Roman" w:hAnsi="Times New Roman" w:cs="Times New Roman"/>
          <w:sz w:val="28"/>
          <w:szCs w:val="28"/>
        </w:rPr>
        <w:t>– на уровне округа и области;</w:t>
      </w:r>
    </w:p>
    <w:p w:rsidR="0004607A" w:rsidRPr="009E1216" w:rsidRDefault="0004607A" w:rsidP="00046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1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</w:t>
      </w:r>
      <w:r w:rsidRPr="009E1216">
        <w:rPr>
          <w:rFonts w:ascii="Times New Roman" w:hAnsi="Times New Roman" w:cs="Times New Roman"/>
          <w:sz w:val="28"/>
          <w:szCs w:val="28"/>
        </w:rPr>
        <w:t xml:space="preserve"> структурн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E1216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E1216">
        <w:rPr>
          <w:rFonts w:ascii="Times New Roman" w:hAnsi="Times New Roman" w:cs="Times New Roman"/>
          <w:sz w:val="28"/>
          <w:szCs w:val="28"/>
        </w:rPr>
        <w:t>, реализующ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9E1216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>граммы дошкольного образования – на уровне образовательного  учреждения;</w:t>
      </w:r>
    </w:p>
    <w:p w:rsidR="0004607A" w:rsidRPr="009E1216" w:rsidRDefault="0004607A" w:rsidP="00046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16">
        <w:rPr>
          <w:rFonts w:ascii="Times New Roman" w:hAnsi="Times New Roman" w:cs="Times New Roman"/>
          <w:sz w:val="28"/>
          <w:szCs w:val="28"/>
        </w:rPr>
        <w:t>- заведующий структурным подразделением, реализующим программы дополнительного</w:t>
      </w:r>
      <w:r w:rsidR="00A73AC4">
        <w:rPr>
          <w:rFonts w:ascii="Times New Roman" w:hAnsi="Times New Roman" w:cs="Times New Roman"/>
          <w:sz w:val="28"/>
          <w:szCs w:val="28"/>
        </w:rPr>
        <w:t xml:space="preserve"> </w:t>
      </w:r>
      <w:r w:rsidRPr="009E1216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- на уровне образовательного  учреждения.</w:t>
      </w:r>
    </w:p>
    <w:p w:rsidR="00521BDD" w:rsidRDefault="00F82EDF" w:rsidP="00606C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16">
        <w:rPr>
          <w:rFonts w:ascii="Times New Roman" w:hAnsi="Times New Roman" w:cs="Times New Roman"/>
          <w:sz w:val="28"/>
          <w:szCs w:val="28"/>
        </w:rPr>
        <w:tab/>
      </w:r>
      <w:r w:rsidR="00521BDD" w:rsidRPr="00606C57">
        <w:rPr>
          <w:rFonts w:ascii="Times New Roman" w:hAnsi="Times New Roman" w:cs="Times New Roman"/>
          <w:sz w:val="28"/>
          <w:szCs w:val="28"/>
        </w:rPr>
        <w:t xml:space="preserve">Формированием кадрового резерва </w:t>
      </w:r>
      <w:r w:rsidR="0004607A" w:rsidRPr="00606C57">
        <w:rPr>
          <w:rFonts w:ascii="Times New Roman" w:hAnsi="Times New Roman" w:cs="Times New Roman"/>
          <w:sz w:val="28"/>
          <w:szCs w:val="28"/>
        </w:rPr>
        <w:t xml:space="preserve">на уровне образовательного учреждения </w:t>
      </w:r>
      <w:r w:rsidR="00521BDD" w:rsidRPr="00606C57">
        <w:rPr>
          <w:rFonts w:ascii="Times New Roman" w:hAnsi="Times New Roman" w:cs="Times New Roman"/>
          <w:sz w:val="28"/>
          <w:szCs w:val="28"/>
        </w:rPr>
        <w:t>занимается администрация образовательной организации (далее – администрация)</w:t>
      </w:r>
      <w:r w:rsidR="00521BDD" w:rsidRPr="00606C5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21BDD" w:rsidRPr="00606C57">
        <w:rPr>
          <w:rFonts w:ascii="Times New Roman" w:hAnsi="Times New Roman" w:cs="Times New Roman"/>
          <w:sz w:val="28"/>
          <w:szCs w:val="28"/>
        </w:rPr>
        <w:t xml:space="preserve">Порядок согласования списка в резерв, оценка и отбор кандидатов в резерв определяется образовательной организацией самостоятельно. </w:t>
      </w:r>
    </w:p>
    <w:p w:rsidR="00671AC1" w:rsidRPr="00606C57" w:rsidRDefault="00671AC1" w:rsidP="00671A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15" w:rsidRDefault="001D3415" w:rsidP="001D34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согласования списка кандидатов в кадровый резерв на уровне образовательного округа распорядительным актом Поволжского управления создается комиссия по формированию кадрового резерва руководителей образовательных организаций (далее – комиссия). В состав комиссии могут входить сотрудники Поволжского управления, руководители образовательных организаций, представители общественных и профсоюзных организаций (по</w:t>
      </w:r>
      <w:r w:rsidR="003426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согласованию)</w:t>
      </w:r>
      <w:r w:rsidR="005B0540">
        <w:rPr>
          <w:rFonts w:ascii="Times New Roman" w:hAnsi="Times New Roman" w:cs="Times New Roman"/>
          <w:sz w:val="28"/>
          <w:szCs w:val="28"/>
        </w:rPr>
        <w:t>, представителей органов ОМС.</w:t>
      </w:r>
      <w:r>
        <w:rPr>
          <w:rFonts w:ascii="Times New Roman" w:hAnsi="Times New Roman" w:cs="Times New Roman"/>
          <w:sz w:val="28"/>
          <w:szCs w:val="28"/>
        </w:rPr>
        <w:t xml:space="preserve"> Председателем комиссии является руководитель Поволжского управления министерства образования и науки Самарской области.</w:t>
      </w:r>
    </w:p>
    <w:p w:rsidR="008E039E" w:rsidRDefault="007B64D6" w:rsidP="007B64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039E">
        <w:rPr>
          <w:rFonts w:ascii="Times New Roman" w:hAnsi="Times New Roman" w:cs="Times New Roman"/>
          <w:sz w:val="28"/>
          <w:szCs w:val="28"/>
        </w:rPr>
        <w:t xml:space="preserve">Более подробно остановлюсь на этапах формирования кадрового резерва. </w:t>
      </w:r>
    </w:p>
    <w:p w:rsidR="008E039E" w:rsidRDefault="008E039E" w:rsidP="007B64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4D6" w:rsidRDefault="007B64D6" w:rsidP="001D34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57" w:rsidRDefault="00671AC1" w:rsidP="001D34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9E" w:rsidRDefault="00F82EDF" w:rsidP="008E03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039E">
        <w:rPr>
          <w:rFonts w:ascii="Times New Roman" w:hAnsi="Times New Roman" w:cs="Times New Roman"/>
          <w:sz w:val="28"/>
          <w:szCs w:val="28"/>
        </w:rPr>
        <w:t>Работа по выдвижению кандидатов начинается с предложений от образовательных учреждений, также свои предложения могут дать территориальные методические объединения, общественные объединения. Все они направляются в Поволжское управление в этом году до 18 марта, затем планируется проводить эту работу до 1 марта. Затем проходит согласование предложенных кандидатов членами комиссии, в этом году – до 1 апреля комиссия должна вынести свое решение. С кандидатами начинается работа куратора (директора ОУ), по разработке плана индивидуальной подготовки, в будущем мы планируем работу «Школы кадрового резерва» на базе Ресурсного центра (предстоит разработать предложения для включения в государственное задание на 2023 год).</w:t>
      </w:r>
    </w:p>
    <w:p w:rsidR="000A7387" w:rsidRPr="00F04118" w:rsidRDefault="000A7387" w:rsidP="000A738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плане индивидуальной подготовки</w:t>
      </w:r>
      <w:r w:rsidR="003426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должны быть предусмотрены конкретные мероприятия, обеспечивающие приобретение необходимых знаний и навыков, направленных на более глубокое освоение кандидатом </w:t>
      </w:r>
      <w:r w:rsidRPr="00F04118">
        <w:rPr>
          <w:rFonts w:ascii="Times New Roman" w:hAnsi="Times New Roman" w:cs="Times New Roman"/>
          <w:sz w:val="28"/>
          <w:szCs w:val="28"/>
        </w:rPr>
        <w:t xml:space="preserve"> характера будущей работы, выработку организаторских качеств. </w:t>
      </w:r>
    </w:p>
    <w:p w:rsidR="000A7387" w:rsidRPr="000A7387" w:rsidRDefault="000A7387" w:rsidP="000A738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387">
        <w:rPr>
          <w:rFonts w:ascii="Times New Roman" w:hAnsi="Times New Roman" w:cs="Times New Roman"/>
          <w:sz w:val="28"/>
          <w:szCs w:val="28"/>
        </w:rPr>
        <w:t>В плане, помимо указанных на слайде, могут быть использованы такие формы работы, как самоподготовка и самообразование; повышение</w:t>
      </w:r>
      <w:r w:rsidR="0034265C">
        <w:rPr>
          <w:rFonts w:ascii="Times New Roman" w:hAnsi="Times New Roman" w:cs="Times New Roman"/>
          <w:sz w:val="28"/>
          <w:szCs w:val="28"/>
        </w:rPr>
        <w:t xml:space="preserve"> </w:t>
      </w:r>
      <w:r w:rsidRPr="000A7387">
        <w:rPr>
          <w:rFonts w:ascii="Times New Roman" w:hAnsi="Times New Roman" w:cs="Times New Roman"/>
          <w:sz w:val="28"/>
          <w:szCs w:val="28"/>
        </w:rPr>
        <w:t>квалификации; решение отдельных вопросов по категории должности, иные форы подготовки.</w:t>
      </w:r>
    </w:p>
    <w:p w:rsidR="00E75C56" w:rsidRDefault="00606C57" w:rsidP="00E75C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57">
        <w:rPr>
          <w:rFonts w:ascii="Times New Roman" w:hAnsi="Times New Roman" w:cs="Times New Roman"/>
          <w:sz w:val="28"/>
          <w:szCs w:val="28"/>
        </w:rPr>
        <w:object w:dxaOrig="7205" w:dyaOrig="5403">
          <v:shape id="_x0000_i1029" type="#_x0000_t75" style="width:441.75pt;height:279.75pt" o:ole="">
            <v:imagedata r:id="rId19" o:title=""/>
          </v:shape>
          <o:OLEObject Type="Embed" ProgID="PowerPoint.Slide.12" ShapeID="_x0000_i1029" DrawAspect="Content" ObjectID="_1707221557" r:id="rId20"/>
        </w:object>
      </w:r>
    </w:p>
    <w:p w:rsidR="00F9618C" w:rsidRPr="00E75C56" w:rsidRDefault="00F9618C" w:rsidP="00E75C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F82" w:rsidRDefault="009E1216" w:rsidP="00294E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1C7A" w:rsidRPr="00751C7A">
        <w:rPr>
          <w:rFonts w:ascii="Times New Roman" w:hAnsi="Times New Roman" w:cs="Times New Roman"/>
          <w:sz w:val="28"/>
          <w:szCs w:val="28"/>
        </w:rPr>
        <w:t xml:space="preserve">Ежегодно по итогам периода нахождения участника в составе резерва управленческих кадров </w:t>
      </w:r>
      <w:r w:rsidR="00606C57">
        <w:rPr>
          <w:rFonts w:ascii="Times New Roman" w:hAnsi="Times New Roman" w:cs="Times New Roman"/>
          <w:sz w:val="28"/>
          <w:szCs w:val="28"/>
        </w:rPr>
        <w:t>дается</w:t>
      </w:r>
      <w:r w:rsidR="00751C7A" w:rsidRPr="00751C7A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630E46">
        <w:rPr>
          <w:rFonts w:ascii="Times New Roman" w:hAnsi="Times New Roman" w:cs="Times New Roman"/>
          <w:sz w:val="28"/>
          <w:szCs w:val="28"/>
        </w:rPr>
        <w:t>а</w:t>
      </w:r>
      <w:r w:rsidR="0034265C">
        <w:rPr>
          <w:rFonts w:ascii="Times New Roman" w:hAnsi="Times New Roman" w:cs="Times New Roman"/>
          <w:sz w:val="28"/>
          <w:szCs w:val="28"/>
        </w:rPr>
        <w:t xml:space="preserve"> </w:t>
      </w:r>
      <w:r w:rsidR="00751C7A">
        <w:rPr>
          <w:rFonts w:ascii="Times New Roman" w:hAnsi="Times New Roman" w:cs="Times New Roman"/>
          <w:sz w:val="28"/>
          <w:szCs w:val="28"/>
        </w:rPr>
        <w:t>его</w:t>
      </w:r>
      <w:r w:rsidR="00751C7A" w:rsidRPr="00751C7A">
        <w:rPr>
          <w:rFonts w:ascii="Times New Roman" w:hAnsi="Times New Roman" w:cs="Times New Roman"/>
          <w:sz w:val="28"/>
          <w:szCs w:val="28"/>
        </w:rPr>
        <w:t xml:space="preserve"> управленческой готовности, определя</w:t>
      </w:r>
      <w:r w:rsidR="00751C7A">
        <w:rPr>
          <w:rFonts w:ascii="Times New Roman" w:hAnsi="Times New Roman" w:cs="Times New Roman"/>
          <w:sz w:val="28"/>
          <w:szCs w:val="28"/>
        </w:rPr>
        <w:t>ет</w:t>
      </w:r>
      <w:r w:rsidR="00630E46">
        <w:rPr>
          <w:rFonts w:ascii="Times New Roman" w:hAnsi="Times New Roman" w:cs="Times New Roman"/>
          <w:sz w:val="28"/>
          <w:szCs w:val="28"/>
        </w:rPr>
        <w:t>ся</w:t>
      </w:r>
      <w:r w:rsidR="00751C7A" w:rsidRPr="00751C7A">
        <w:rPr>
          <w:rFonts w:ascii="Times New Roman" w:hAnsi="Times New Roman" w:cs="Times New Roman"/>
          <w:sz w:val="28"/>
          <w:szCs w:val="28"/>
        </w:rPr>
        <w:t xml:space="preserve"> ее динамик</w:t>
      </w:r>
      <w:r w:rsidR="00630E46">
        <w:rPr>
          <w:rFonts w:ascii="Times New Roman" w:hAnsi="Times New Roman" w:cs="Times New Roman"/>
          <w:sz w:val="28"/>
          <w:szCs w:val="28"/>
        </w:rPr>
        <w:t>а</w:t>
      </w:r>
      <w:r w:rsidR="00751C7A" w:rsidRPr="00751C7A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55051D">
        <w:rPr>
          <w:rFonts w:ascii="Times New Roman" w:hAnsi="Times New Roman" w:cs="Times New Roman"/>
          <w:sz w:val="28"/>
          <w:szCs w:val="28"/>
        </w:rPr>
        <w:t xml:space="preserve">отчета </w:t>
      </w:r>
      <w:r w:rsidR="00751C7A" w:rsidRPr="00751C7A">
        <w:rPr>
          <w:rFonts w:ascii="Times New Roman" w:hAnsi="Times New Roman" w:cs="Times New Roman"/>
          <w:sz w:val="28"/>
          <w:szCs w:val="28"/>
        </w:rPr>
        <w:t>профессиональных достижений, представленных лично участник</w:t>
      </w:r>
      <w:r w:rsidR="00751C7A">
        <w:rPr>
          <w:rFonts w:ascii="Times New Roman" w:hAnsi="Times New Roman" w:cs="Times New Roman"/>
          <w:sz w:val="28"/>
          <w:szCs w:val="28"/>
        </w:rPr>
        <w:t>ом</w:t>
      </w:r>
      <w:r w:rsidR="00751C7A" w:rsidRPr="00751C7A">
        <w:rPr>
          <w:rFonts w:ascii="Times New Roman" w:hAnsi="Times New Roman" w:cs="Times New Roman"/>
          <w:sz w:val="28"/>
          <w:szCs w:val="28"/>
        </w:rPr>
        <w:t xml:space="preserve"> резерва; анализа включенности и активности, </w:t>
      </w:r>
      <w:r w:rsidR="00751C7A">
        <w:rPr>
          <w:rFonts w:ascii="Times New Roman" w:hAnsi="Times New Roman" w:cs="Times New Roman"/>
          <w:sz w:val="28"/>
          <w:szCs w:val="28"/>
        </w:rPr>
        <w:t xml:space="preserve">его </w:t>
      </w:r>
      <w:r w:rsidR="00751C7A" w:rsidRPr="00751C7A">
        <w:rPr>
          <w:rFonts w:ascii="Times New Roman" w:hAnsi="Times New Roman" w:cs="Times New Roman"/>
          <w:sz w:val="28"/>
          <w:szCs w:val="28"/>
        </w:rPr>
        <w:t>продуктивного участия в предложенных мероприятиях; карьерной динамики</w:t>
      </w:r>
      <w:r w:rsidR="00630E46">
        <w:rPr>
          <w:rFonts w:ascii="Times New Roman" w:hAnsi="Times New Roman" w:cs="Times New Roman"/>
          <w:sz w:val="28"/>
          <w:szCs w:val="28"/>
        </w:rPr>
        <w:t>.</w:t>
      </w:r>
    </w:p>
    <w:p w:rsidR="00511BA8" w:rsidRDefault="00511BA8" w:rsidP="004C7F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Отчет кандидата </w:t>
      </w:r>
      <w:r w:rsidRPr="00511BA8">
        <w:rPr>
          <w:rFonts w:ascii="Times New Roman" w:hAnsi="Times New Roman" w:cs="Times New Roman"/>
          <w:sz w:val="28"/>
          <w:szCs w:val="28"/>
        </w:rPr>
        <w:t>об исполнении плана индивидуальной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рассматривается в ходе заседания комиссии Поволжского управления очно</w:t>
      </w:r>
      <w:r w:rsidR="0034265C">
        <w:rPr>
          <w:rFonts w:ascii="Times New Roman" w:hAnsi="Times New Roman" w:cs="Times New Roman"/>
          <w:sz w:val="28"/>
          <w:szCs w:val="28"/>
        </w:rPr>
        <w:t xml:space="preserve"> </w:t>
      </w:r>
      <w:r w:rsidR="008871AF" w:rsidRPr="008871AF">
        <w:rPr>
          <w:rFonts w:ascii="Times New Roman" w:hAnsi="Times New Roman" w:cs="Times New Roman"/>
          <w:sz w:val="28"/>
          <w:szCs w:val="28"/>
        </w:rPr>
        <w:t xml:space="preserve">в марте </w:t>
      </w:r>
      <w:r w:rsidR="0034265C">
        <w:rPr>
          <w:rFonts w:ascii="Times New Roman" w:hAnsi="Times New Roman" w:cs="Times New Roman"/>
          <w:sz w:val="28"/>
          <w:szCs w:val="28"/>
        </w:rPr>
        <w:t>следующего года</w:t>
      </w:r>
      <w:r w:rsidR="008871AF">
        <w:rPr>
          <w:rFonts w:ascii="Times New Roman" w:hAnsi="Times New Roman" w:cs="Times New Roman"/>
          <w:sz w:val="28"/>
          <w:szCs w:val="28"/>
        </w:rPr>
        <w:t>.</w:t>
      </w:r>
    </w:p>
    <w:p w:rsidR="008871AF" w:rsidRDefault="005C28FC" w:rsidP="00B44F6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5C28FC">
        <w:rPr>
          <w:sz w:val="28"/>
          <w:szCs w:val="28"/>
        </w:rPr>
        <w:t xml:space="preserve">По итогам отчета комиссия Поволжского управления </w:t>
      </w:r>
      <w:r w:rsidR="000A7387">
        <w:rPr>
          <w:sz w:val="28"/>
          <w:szCs w:val="28"/>
        </w:rPr>
        <w:t xml:space="preserve">выносит решение: </w:t>
      </w:r>
    </w:p>
    <w:p w:rsidR="00BD5D26" w:rsidRDefault="008871AF" w:rsidP="00B44F63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рекомендовать к </w:t>
      </w:r>
      <w:r w:rsidR="005C28FC" w:rsidRPr="005C28FC">
        <w:rPr>
          <w:sz w:val="28"/>
          <w:szCs w:val="28"/>
        </w:rPr>
        <w:t xml:space="preserve"> участию кандидата в </w:t>
      </w:r>
      <w:r w:rsidR="009E1216" w:rsidRPr="005C28FC">
        <w:rPr>
          <w:sz w:val="28"/>
          <w:szCs w:val="28"/>
        </w:rPr>
        <w:t>к</w:t>
      </w:r>
      <w:r w:rsidR="00BD5D26" w:rsidRPr="005C28FC">
        <w:rPr>
          <w:sz w:val="28"/>
          <w:szCs w:val="28"/>
        </w:rPr>
        <w:t>онкурс</w:t>
      </w:r>
      <w:r w:rsidR="005C28FC" w:rsidRPr="005C28FC">
        <w:rPr>
          <w:sz w:val="28"/>
          <w:szCs w:val="28"/>
        </w:rPr>
        <w:t>е</w:t>
      </w:r>
      <w:r w:rsidR="00BD5D26" w:rsidRPr="005C28FC">
        <w:rPr>
          <w:sz w:val="28"/>
          <w:szCs w:val="28"/>
        </w:rPr>
        <w:t xml:space="preserve"> на включение в кадровый резерв руководит</w:t>
      </w:r>
      <w:r w:rsidR="0034265C">
        <w:rPr>
          <w:sz w:val="28"/>
          <w:szCs w:val="28"/>
        </w:rPr>
        <w:t>елей образовательных учреждений уже на уровне области</w:t>
      </w:r>
      <w:r w:rsidR="0081177A">
        <w:rPr>
          <w:sz w:val="28"/>
          <w:szCs w:val="28"/>
        </w:rPr>
        <w:t>.</w:t>
      </w:r>
    </w:p>
    <w:p w:rsidR="00D65DCA" w:rsidRDefault="00D65DCA" w:rsidP="007640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402B">
        <w:rPr>
          <w:rFonts w:ascii="Times New Roman" w:hAnsi="Times New Roman" w:cs="Times New Roman"/>
          <w:sz w:val="28"/>
          <w:szCs w:val="28"/>
        </w:rPr>
        <w:t>К</w:t>
      </w:r>
      <w:r w:rsidRPr="00BD5D26">
        <w:rPr>
          <w:rFonts w:ascii="Times New Roman" w:hAnsi="Times New Roman" w:cs="Times New Roman"/>
          <w:sz w:val="28"/>
          <w:szCs w:val="28"/>
        </w:rPr>
        <w:t xml:space="preserve">андидатам, рекомендованным </w:t>
      </w:r>
      <w:r w:rsidR="0076402B">
        <w:rPr>
          <w:rFonts w:ascii="Times New Roman" w:hAnsi="Times New Roman" w:cs="Times New Roman"/>
          <w:sz w:val="28"/>
          <w:szCs w:val="28"/>
        </w:rPr>
        <w:t>к участию в Конкурсе</w:t>
      </w:r>
      <w:r w:rsidR="0081177A">
        <w:rPr>
          <w:rFonts w:ascii="Times New Roman" w:hAnsi="Times New Roman" w:cs="Times New Roman"/>
          <w:sz w:val="28"/>
          <w:szCs w:val="28"/>
        </w:rPr>
        <w:t xml:space="preserve"> на уровне области</w:t>
      </w:r>
      <w:r w:rsidR="0076402B">
        <w:rPr>
          <w:rFonts w:ascii="Times New Roman" w:hAnsi="Times New Roman" w:cs="Times New Roman"/>
          <w:sz w:val="28"/>
          <w:szCs w:val="28"/>
        </w:rPr>
        <w:t xml:space="preserve">, </w:t>
      </w:r>
      <w:r w:rsidR="0055051D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76402B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учреждения, оказывается всесторонняя помощь и поддержка, в том числе при разработке  </w:t>
      </w:r>
      <w:r w:rsidR="0076402B" w:rsidRPr="0076402B">
        <w:rPr>
          <w:rFonts w:ascii="Times New Roman" w:hAnsi="Times New Roman" w:cs="Times New Roman"/>
          <w:sz w:val="28"/>
          <w:szCs w:val="28"/>
        </w:rPr>
        <w:t>творческ</w:t>
      </w:r>
      <w:r w:rsidR="00217A91">
        <w:rPr>
          <w:rFonts w:ascii="Times New Roman" w:hAnsi="Times New Roman" w:cs="Times New Roman"/>
          <w:sz w:val="28"/>
          <w:szCs w:val="28"/>
        </w:rPr>
        <w:t>ого</w:t>
      </w:r>
      <w:r w:rsidR="0076402B" w:rsidRPr="0076402B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217A91">
        <w:rPr>
          <w:rFonts w:ascii="Times New Roman" w:hAnsi="Times New Roman" w:cs="Times New Roman"/>
          <w:sz w:val="28"/>
          <w:szCs w:val="28"/>
        </w:rPr>
        <w:t>а</w:t>
      </w:r>
      <w:r w:rsidR="0076402B" w:rsidRPr="0076402B">
        <w:rPr>
          <w:rFonts w:ascii="Times New Roman" w:hAnsi="Times New Roman" w:cs="Times New Roman"/>
          <w:sz w:val="28"/>
          <w:szCs w:val="28"/>
        </w:rPr>
        <w:t xml:space="preserve"> на тему "Концепция развития образовательного учреждения"</w:t>
      </w:r>
      <w:r w:rsidR="0076402B">
        <w:rPr>
          <w:rFonts w:ascii="Times New Roman" w:hAnsi="Times New Roman" w:cs="Times New Roman"/>
          <w:sz w:val="28"/>
          <w:szCs w:val="28"/>
        </w:rPr>
        <w:t>.</w:t>
      </w:r>
    </w:p>
    <w:p w:rsidR="00F97F56" w:rsidRDefault="00F97F56" w:rsidP="007640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F56" w:rsidRDefault="00F97F56" w:rsidP="00F97F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7F56">
        <w:rPr>
          <w:rFonts w:ascii="Times New Roman" w:hAnsi="Times New Roman" w:cs="Times New Roman"/>
          <w:sz w:val="28"/>
          <w:szCs w:val="28"/>
        </w:rPr>
        <w:object w:dxaOrig="7205" w:dyaOrig="5403">
          <v:shape id="_x0000_i1030" type="#_x0000_t75" style="width:5in;height:270pt" o:ole="">
            <v:imagedata r:id="rId21" o:title=""/>
          </v:shape>
          <o:OLEObject Type="Embed" ProgID="PowerPoint.Slide.12" ShapeID="_x0000_i1030" DrawAspect="Content" ObjectID="_1707221558" r:id="rId22"/>
        </w:object>
      </w:r>
    </w:p>
    <w:p w:rsidR="00F97F56" w:rsidRPr="001A3E8D" w:rsidRDefault="00F97F56" w:rsidP="00F97F56">
      <w:pPr>
        <w:pStyle w:val="ConsPlusNormal"/>
        <w:spacing w:before="20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3E8D">
        <w:rPr>
          <w:rFonts w:ascii="Times New Roman" w:hAnsi="Times New Roman" w:cs="Times New Roman"/>
          <w:sz w:val="28"/>
          <w:szCs w:val="28"/>
        </w:rPr>
        <w:t>Решение о сроках проведения конкурса принимает министр образования и науки Самарской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E8D">
        <w:rPr>
          <w:rFonts w:ascii="Times New Roman" w:hAnsi="Times New Roman" w:cs="Times New Roman"/>
          <w:sz w:val="28"/>
          <w:szCs w:val="28"/>
        </w:rPr>
        <w:t>Объявление о сроках приема документов публикуется на официальном сайте не позднее чем за 30 дней до даты начала приема документов.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E8D">
        <w:rPr>
          <w:rFonts w:ascii="Times New Roman" w:hAnsi="Times New Roman" w:cs="Times New Roman"/>
          <w:sz w:val="28"/>
          <w:szCs w:val="28"/>
        </w:rPr>
        <w:t>Конкурс проводится в три этапа.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E8D">
        <w:rPr>
          <w:rFonts w:ascii="Times New Roman" w:hAnsi="Times New Roman" w:cs="Times New Roman"/>
          <w:sz w:val="28"/>
          <w:szCs w:val="28"/>
        </w:rPr>
        <w:t>На первом этапе конкурса проводится прием документов и материалов.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E8D">
        <w:rPr>
          <w:rFonts w:ascii="Times New Roman" w:hAnsi="Times New Roman" w:cs="Times New Roman"/>
          <w:sz w:val="28"/>
          <w:szCs w:val="28"/>
        </w:rPr>
        <w:t>На втором этапе конкурса проводится экспертиза представленных документов в соответствии с критериями отбора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A3E8D">
        <w:rPr>
          <w:rFonts w:ascii="Times New Roman" w:hAnsi="Times New Roman" w:cs="Times New Roman"/>
          <w:sz w:val="28"/>
          <w:szCs w:val="28"/>
        </w:rPr>
        <w:t>На третьем этапе конкурса проводится конкурсное испытание кандидатов в форме самопрезентации и защиты творческого проекта.</w:t>
      </w:r>
    </w:p>
    <w:p w:rsidR="00F97F56" w:rsidRPr="001A3E8D" w:rsidRDefault="00F97F56" w:rsidP="00F97F56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97F56" w:rsidRPr="001A3E8D" w:rsidRDefault="00F97F56" w:rsidP="00F97F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97F56" w:rsidRDefault="00F97F56" w:rsidP="007640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4EFE" w:rsidRDefault="008871AF" w:rsidP="00887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1216">
        <w:rPr>
          <w:rFonts w:ascii="Times New Roman" w:hAnsi="Times New Roman" w:cs="Times New Roman"/>
          <w:sz w:val="28"/>
          <w:szCs w:val="28"/>
        </w:rPr>
        <w:tab/>
      </w:r>
    </w:p>
    <w:p w:rsidR="00606C57" w:rsidRDefault="009D6469" w:rsidP="00606C57">
      <w:pPr>
        <w:autoSpaceDE w:val="0"/>
        <w:autoSpaceDN w:val="0"/>
        <w:adjustRightInd w:val="0"/>
        <w:spacing w:after="0" w:line="360" w:lineRule="auto"/>
        <w:jc w:val="center"/>
        <w:rPr>
          <w:b/>
          <w:color w:val="000000"/>
          <w:sz w:val="28"/>
          <w:szCs w:val="28"/>
        </w:rPr>
      </w:pPr>
      <w:r w:rsidRPr="009D6469">
        <w:rPr>
          <w:b/>
          <w:color w:val="000000"/>
          <w:sz w:val="28"/>
          <w:szCs w:val="28"/>
        </w:rPr>
        <w:object w:dxaOrig="7205" w:dyaOrig="5403">
          <v:shape id="_x0000_i1031" type="#_x0000_t75" style="width:351.75pt;height:236.25pt" o:ole="">
            <v:imagedata r:id="rId23" o:title=""/>
          </v:shape>
          <o:OLEObject Type="Embed" ProgID="PowerPoint.Slide.12" ShapeID="_x0000_i1031" DrawAspect="Content" ObjectID="_1707221559" r:id="rId24"/>
        </w:object>
      </w:r>
    </w:p>
    <w:p w:rsidR="002C3240" w:rsidRDefault="0063546F" w:rsidP="002C3240">
      <w:pPr>
        <w:pStyle w:val="consplusnormal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C3240" w:rsidRPr="002C3240">
        <w:rPr>
          <w:color w:val="000000"/>
          <w:sz w:val="28"/>
          <w:szCs w:val="28"/>
        </w:rPr>
        <w:t>По результатам работы с резервом управленческих кадров не реже одного раза в год</w:t>
      </w:r>
      <w:r w:rsidR="002C3240">
        <w:rPr>
          <w:color w:val="000000"/>
          <w:sz w:val="28"/>
          <w:szCs w:val="28"/>
        </w:rPr>
        <w:t xml:space="preserve"> (</w:t>
      </w:r>
      <w:r w:rsidR="0081177A">
        <w:rPr>
          <w:color w:val="000000"/>
          <w:sz w:val="28"/>
          <w:szCs w:val="28"/>
        </w:rPr>
        <w:t>март</w:t>
      </w:r>
      <w:r w:rsidR="002C3240">
        <w:rPr>
          <w:color w:val="000000"/>
          <w:sz w:val="28"/>
          <w:szCs w:val="28"/>
        </w:rPr>
        <w:t>)</w:t>
      </w:r>
      <w:r w:rsidR="002C3240" w:rsidRPr="002C3240">
        <w:rPr>
          <w:color w:val="000000"/>
          <w:sz w:val="28"/>
          <w:szCs w:val="28"/>
        </w:rPr>
        <w:t xml:space="preserve">, а также нарастающим итогом за два и три года осуществляется оценка </w:t>
      </w:r>
      <w:r>
        <w:rPr>
          <w:color w:val="000000"/>
          <w:sz w:val="28"/>
          <w:szCs w:val="28"/>
        </w:rPr>
        <w:t>(мониторинг)</w:t>
      </w:r>
      <w:r w:rsidR="0081177A">
        <w:rPr>
          <w:color w:val="000000"/>
          <w:sz w:val="28"/>
          <w:szCs w:val="28"/>
        </w:rPr>
        <w:t xml:space="preserve"> </w:t>
      </w:r>
      <w:r w:rsidR="002C3240" w:rsidRPr="002C3240">
        <w:rPr>
          <w:color w:val="000000"/>
          <w:sz w:val="28"/>
          <w:szCs w:val="28"/>
        </w:rPr>
        <w:t>эффективности</w:t>
      </w:r>
      <w:r w:rsidR="0081177A">
        <w:rPr>
          <w:color w:val="000000"/>
          <w:sz w:val="28"/>
          <w:szCs w:val="28"/>
        </w:rPr>
        <w:t xml:space="preserve"> </w:t>
      </w:r>
      <w:r w:rsidR="002C3240" w:rsidRPr="002C3240">
        <w:rPr>
          <w:color w:val="000000"/>
          <w:sz w:val="28"/>
          <w:szCs w:val="28"/>
        </w:rPr>
        <w:t>такой работы</w:t>
      </w:r>
      <w:r w:rsidR="0081177A">
        <w:rPr>
          <w:color w:val="000000"/>
          <w:sz w:val="28"/>
          <w:szCs w:val="28"/>
        </w:rPr>
        <w:t xml:space="preserve"> </w:t>
      </w:r>
      <w:r w:rsidR="00020BA5">
        <w:rPr>
          <w:color w:val="000000"/>
          <w:sz w:val="28"/>
          <w:szCs w:val="28"/>
        </w:rPr>
        <w:t xml:space="preserve">руководителем </w:t>
      </w:r>
      <w:r w:rsidR="008871AF">
        <w:rPr>
          <w:color w:val="000000"/>
          <w:sz w:val="28"/>
          <w:szCs w:val="28"/>
        </w:rPr>
        <w:t xml:space="preserve"> образовательного учреждения</w:t>
      </w:r>
      <w:r w:rsidR="00020BA5">
        <w:rPr>
          <w:color w:val="000000"/>
          <w:sz w:val="28"/>
          <w:szCs w:val="28"/>
        </w:rPr>
        <w:t xml:space="preserve"> и направляется председателю территориальной Комиссии</w:t>
      </w:r>
      <w:r w:rsidR="008871AF">
        <w:rPr>
          <w:color w:val="000000"/>
          <w:sz w:val="28"/>
          <w:szCs w:val="28"/>
        </w:rPr>
        <w:t>.</w:t>
      </w:r>
    </w:p>
    <w:p w:rsidR="00020BA5" w:rsidRPr="002C3240" w:rsidRDefault="00020BA5" w:rsidP="002C3240">
      <w:pPr>
        <w:pStyle w:val="consplusnormal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Сводный анализ по итогам работы ОУ и округа готовится отделом организации образовательных ресурсов в феврале по итогам прошедшего календарного года.</w:t>
      </w:r>
    </w:p>
    <w:p w:rsidR="002C3240" w:rsidRDefault="0063546F" w:rsidP="002C3240">
      <w:pPr>
        <w:pStyle w:val="consplusnormal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C3240" w:rsidRPr="002C3240">
        <w:rPr>
          <w:color w:val="000000"/>
          <w:sz w:val="28"/>
          <w:szCs w:val="28"/>
        </w:rPr>
        <w:t>Основными показателями эффективности работы с резервом управленческих кадров являются</w:t>
      </w:r>
      <w:r w:rsidR="008871AF">
        <w:rPr>
          <w:color w:val="000000"/>
          <w:sz w:val="28"/>
          <w:szCs w:val="28"/>
        </w:rPr>
        <w:t xml:space="preserve"> результаты качественного подбора кандидатов и качество их подготовки на уровне образовательного учреждения</w:t>
      </w:r>
      <w:r w:rsidR="00606C57">
        <w:rPr>
          <w:color w:val="000000"/>
          <w:sz w:val="28"/>
          <w:szCs w:val="28"/>
        </w:rPr>
        <w:t>.</w:t>
      </w:r>
    </w:p>
    <w:p w:rsidR="004033AD" w:rsidRDefault="0063546F" w:rsidP="00020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4033AD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проведенной оценки </w:t>
      </w:r>
      <w:r w:rsidR="00294EFE" w:rsidRPr="004033AD">
        <w:rPr>
          <w:rFonts w:ascii="Times New Roman" w:hAnsi="Times New Roman" w:cs="Times New Roman"/>
          <w:color w:val="000000"/>
          <w:sz w:val="28"/>
          <w:szCs w:val="28"/>
        </w:rPr>
        <w:t xml:space="preserve">отделом организации образовательных ресурсов проводится анализ </w:t>
      </w:r>
      <w:r w:rsidRPr="004033AD">
        <w:rPr>
          <w:rFonts w:ascii="Times New Roman" w:hAnsi="Times New Roman" w:cs="Times New Roman"/>
          <w:color w:val="000000"/>
          <w:sz w:val="28"/>
          <w:szCs w:val="28"/>
        </w:rPr>
        <w:t>деятельности образовательных учреждений</w:t>
      </w:r>
      <w:r w:rsidR="004033AD" w:rsidRPr="004033AD">
        <w:rPr>
          <w:rFonts w:ascii="Times New Roman" w:hAnsi="Times New Roman" w:cs="Times New Roman"/>
          <w:color w:val="000000"/>
          <w:sz w:val="28"/>
          <w:szCs w:val="28"/>
        </w:rPr>
        <w:t xml:space="preserve"> и П</w:t>
      </w:r>
      <w:r w:rsidR="005001DD" w:rsidRPr="004033AD">
        <w:rPr>
          <w:rFonts w:ascii="Times New Roman" w:hAnsi="Times New Roman" w:cs="Times New Roman"/>
          <w:color w:val="000000"/>
          <w:sz w:val="28"/>
          <w:szCs w:val="28"/>
        </w:rPr>
        <w:t xml:space="preserve">оволжского управления </w:t>
      </w:r>
      <w:r w:rsidRPr="004033AD">
        <w:rPr>
          <w:rFonts w:ascii="Times New Roman" w:hAnsi="Times New Roman" w:cs="Times New Roman"/>
          <w:color w:val="000000"/>
          <w:sz w:val="28"/>
          <w:szCs w:val="28"/>
        </w:rPr>
        <w:t xml:space="preserve">по данному направлению, </w:t>
      </w:r>
      <w:r w:rsidR="00294EFE" w:rsidRPr="004033AD">
        <w:rPr>
          <w:rFonts w:ascii="Times New Roman" w:hAnsi="Times New Roman" w:cs="Times New Roman"/>
          <w:color w:val="000000"/>
          <w:sz w:val="28"/>
          <w:szCs w:val="28"/>
        </w:rPr>
        <w:t>который рассматриваетс</w:t>
      </w:r>
      <w:r w:rsidR="004033AD" w:rsidRPr="004033AD">
        <w:rPr>
          <w:rFonts w:ascii="Times New Roman" w:hAnsi="Times New Roman" w:cs="Times New Roman"/>
          <w:color w:val="000000"/>
          <w:sz w:val="28"/>
          <w:szCs w:val="28"/>
        </w:rPr>
        <w:t xml:space="preserve">я на совещании руководителей ОУ, </w:t>
      </w:r>
      <w:r w:rsidR="004033AD" w:rsidRPr="004033AD">
        <w:rPr>
          <w:rFonts w:ascii="Times New Roman" w:hAnsi="Times New Roman" w:cs="Times New Roman"/>
          <w:sz w:val="28"/>
          <w:szCs w:val="28"/>
        </w:rPr>
        <w:t>с принятием</w:t>
      </w:r>
      <w:r w:rsidR="004033AD">
        <w:rPr>
          <w:rFonts w:ascii="Times New Roman" w:hAnsi="Times New Roman" w:cs="Times New Roman"/>
          <w:sz w:val="28"/>
          <w:szCs w:val="28"/>
        </w:rPr>
        <w:t xml:space="preserve"> конкретных управленческих решений и </w:t>
      </w:r>
      <w:r w:rsidR="004033AD" w:rsidRPr="008F4FA8">
        <w:rPr>
          <w:rFonts w:ascii="Times New Roman" w:hAnsi="Times New Roman" w:cs="Times New Roman"/>
          <w:sz w:val="28"/>
          <w:szCs w:val="28"/>
        </w:rPr>
        <w:t>подгот</w:t>
      </w:r>
      <w:r w:rsidR="004033AD">
        <w:rPr>
          <w:rFonts w:ascii="Times New Roman" w:hAnsi="Times New Roman" w:cs="Times New Roman"/>
          <w:sz w:val="28"/>
          <w:szCs w:val="28"/>
        </w:rPr>
        <w:t>овкой</w:t>
      </w:r>
      <w:r w:rsidR="004033AD" w:rsidRPr="008F4FA8">
        <w:rPr>
          <w:rFonts w:ascii="Times New Roman" w:hAnsi="Times New Roman" w:cs="Times New Roman"/>
          <w:sz w:val="28"/>
          <w:szCs w:val="28"/>
        </w:rPr>
        <w:t xml:space="preserve"> адресны</w:t>
      </w:r>
      <w:r w:rsidR="004033AD">
        <w:rPr>
          <w:rFonts w:ascii="Times New Roman" w:hAnsi="Times New Roman" w:cs="Times New Roman"/>
          <w:sz w:val="28"/>
          <w:szCs w:val="28"/>
        </w:rPr>
        <w:t>х</w:t>
      </w:r>
      <w:r w:rsidR="004033AD" w:rsidRPr="008F4FA8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 w:rsidR="004033AD">
        <w:rPr>
          <w:rFonts w:ascii="Times New Roman" w:hAnsi="Times New Roman" w:cs="Times New Roman"/>
          <w:sz w:val="28"/>
          <w:szCs w:val="28"/>
        </w:rPr>
        <w:t>й</w:t>
      </w:r>
      <w:r w:rsidR="004033AD" w:rsidRPr="008F4FA8">
        <w:rPr>
          <w:rFonts w:ascii="Times New Roman" w:hAnsi="Times New Roman" w:cs="Times New Roman"/>
          <w:sz w:val="28"/>
          <w:szCs w:val="28"/>
        </w:rPr>
        <w:t xml:space="preserve"> для руководите</w:t>
      </w:r>
      <w:r w:rsidR="00020BA5">
        <w:rPr>
          <w:rFonts w:ascii="Times New Roman" w:hAnsi="Times New Roman" w:cs="Times New Roman"/>
          <w:sz w:val="28"/>
          <w:szCs w:val="28"/>
        </w:rPr>
        <w:t xml:space="preserve">лей образовательных организаций, </w:t>
      </w:r>
      <w:r w:rsidR="004033AD">
        <w:rPr>
          <w:rFonts w:ascii="Times New Roman" w:hAnsi="Times New Roman" w:cs="Times New Roman"/>
          <w:sz w:val="28"/>
          <w:szCs w:val="28"/>
        </w:rPr>
        <w:t>осуществляется оценка принимаемых руководителями образовательных учреждений мер</w:t>
      </w:r>
      <w:r w:rsidR="00606C57">
        <w:rPr>
          <w:rFonts w:ascii="Times New Roman" w:hAnsi="Times New Roman" w:cs="Times New Roman"/>
          <w:sz w:val="28"/>
          <w:szCs w:val="28"/>
        </w:rPr>
        <w:t>.</w:t>
      </w:r>
    </w:p>
    <w:p w:rsidR="008A071E" w:rsidRDefault="008A071E" w:rsidP="00020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57" w:rsidRDefault="00606C57" w:rsidP="00020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в проект решения: </w:t>
      </w:r>
    </w:p>
    <w:p w:rsidR="00606C57" w:rsidRDefault="00606C57" w:rsidP="00020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57" w:rsidRDefault="00BC0BF3" w:rsidP="00F97F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C57" w:rsidRDefault="00606C57" w:rsidP="00020BA5">
      <w:pPr>
        <w:spacing w:after="0" w:line="360" w:lineRule="auto"/>
        <w:jc w:val="both"/>
        <w:rPr>
          <w:color w:val="000000"/>
          <w:sz w:val="28"/>
          <w:szCs w:val="28"/>
        </w:rPr>
      </w:pPr>
    </w:p>
    <w:p w:rsidR="00D65DCA" w:rsidRPr="002C3240" w:rsidRDefault="00D65DCA" w:rsidP="002C32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DCA" w:rsidRDefault="00D65DCA" w:rsidP="00140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DCA" w:rsidRDefault="00D65DCA" w:rsidP="00140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DCA" w:rsidRDefault="00D65DCA" w:rsidP="00140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DCA" w:rsidRDefault="00D65DCA" w:rsidP="00140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65DCA" w:rsidSect="00F82EDF">
      <w:footerReference w:type="default" r:id="rId26"/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960" w:rsidRDefault="005A0960" w:rsidP="005A755F">
      <w:pPr>
        <w:spacing w:after="0" w:line="240" w:lineRule="auto"/>
      </w:pPr>
      <w:r>
        <w:separator/>
      </w:r>
    </w:p>
  </w:endnote>
  <w:endnote w:type="continuationSeparator" w:id="1">
    <w:p w:rsidR="005A0960" w:rsidRDefault="005A0960" w:rsidP="005A7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0661887"/>
      <w:docPartObj>
        <w:docPartGallery w:val="Page Numbers (Bottom of Page)"/>
        <w:docPartUnique/>
      </w:docPartObj>
    </w:sdtPr>
    <w:sdtContent>
      <w:p w:rsidR="0034265C" w:rsidRDefault="008A715B">
        <w:pPr>
          <w:pStyle w:val="a5"/>
          <w:jc w:val="right"/>
        </w:pPr>
        <w:fldSimple w:instr="PAGE   \* MERGEFORMAT">
          <w:r w:rsidR="005A0960">
            <w:rPr>
              <w:noProof/>
            </w:rPr>
            <w:t>1</w:t>
          </w:r>
        </w:fldSimple>
      </w:p>
    </w:sdtContent>
  </w:sdt>
  <w:p w:rsidR="0034265C" w:rsidRDefault="0034265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960" w:rsidRDefault="005A0960" w:rsidP="005A755F">
      <w:pPr>
        <w:spacing w:after="0" w:line="240" w:lineRule="auto"/>
      </w:pPr>
      <w:r>
        <w:separator/>
      </w:r>
    </w:p>
  </w:footnote>
  <w:footnote w:type="continuationSeparator" w:id="1">
    <w:p w:rsidR="005A0960" w:rsidRDefault="005A0960" w:rsidP="005A7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ED1958"/>
    <w:multiLevelType w:val="hybridMultilevel"/>
    <w:tmpl w:val="C92E5C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C0333E8"/>
    <w:multiLevelType w:val="hybridMultilevel"/>
    <w:tmpl w:val="3F3E7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EA66FF"/>
    <w:multiLevelType w:val="hybridMultilevel"/>
    <w:tmpl w:val="48A8DE4E"/>
    <w:lvl w:ilvl="0" w:tplc="AF54E052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1B3933"/>
    <w:multiLevelType w:val="multilevel"/>
    <w:tmpl w:val="A2F64E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68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52596"/>
    <w:rsid w:val="00017467"/>
    <w:rsid w:val="00020BA5"/>
    <w:rsid w:val="00026DFD"/>
    <w:rsid w:val="00041D5C"/>
    <w:rsid w:val="0004607A"/>
    <w:rsid w:val="00051329"/>
    <w:rsid w:val="00052198"/>
    <w:rsid w:val="00067782"/>
    <w:rsid w:val="00082CF0"/>
    <w:rsid w:val="000A7387"/>
    <w:rsid w:val="000D3FDD"/>
    <w:rsid w:val="00110D15"/>
    <w:rsid w:val="00122043"/>
    <w:rsid w:val="0013514B"/>
    <w:rsid w:val="0013611D"/>
    <w:rsid w:val="00140711"/>
    <w:rsid w:val="00145C6F"/>
    <w:rsid w:val="001506F3"/>
    <w:rsid w:val="00152596"/>
    <w:rsid w:val="00194783"/>
    <w:rsid w:val="0019518B"/>
    <w:rsid w:val="001A08E6"/>
    <w:rsid w:val="001A36F5"/>
    <w:rsid w:val="001C7651"/>
    <w:rsid w:val="001D3415"/>
    <w:rsid w:val="00215E8A"/>
    <w:rsid w:val="00217A91"/>
    <w:rsid w:val="00230BEA"/>
    <w:rsid w:val="00272837"/>
    <w:rsid w:val="00281E0D"/>
    <w:rsid w:val="00294EFE"/>
    <w:rsid w:val="002B377F"/>
    <w:rsid w:val="002C3240"/>
    <w:rsid w:val="002F67BA"/>
    <w:rsid w:val="00302B3B"/>
    <w:rsid w:val="0030466B"/>
    <w:rsid w:val="0030730A"/>
    <w:rsid w:val="0034265C"/>
    <w:rsid w:val="00377311"/>
    <w:rsid w:val="003A7847"/>
    <w:rsid w:val="003C1844"/>
    <w:rsid w:val="003C203B"/>
    <w:rsid w:val="003E0E7E"/>
    <w:rsid w:val="004033AD"/>
    <w:rsid w:val="00417BEB"/>
    <w:rsid w:val="004773BA"/>
    <w:rsid w:val="004C7F82"/>
    <w:rsid w:val="004E2715"/>
    <w:rsid w:val="004E79CC"/>
    <w:rsid w:val="005001DD"/>
    <w:rsid w:val="0050221A"/>
    <w:rsid w:val="00511BA8"/>
    <w:rsid w:val="00521BDD"/>
    <w:rsid w:val="0055051D"/>
    <w:rsid w:val="005544F3"/>
    <w:rsid w:val="005A0960"/>
    <w:rsid w:val="005A755F"/>
    <w:rsid w:val="005B0540"/>
    <w:rsid w:val="005C28FC"/>
    <w:rsid w:val="00606C57"/>
    <w:rsid w:val="00611962"/>
    <w:rsid w:val="006159EB"/>
    <w:rsid w:val="00620B72"/>
    <w:rsid w:val="00630E46"/>
    <w:rsid w:val="0063546F"/>
    <w:rsid w:val="00637791"/>
    <w:rsid w:val="00637B6B"/>
    <w:rsid w:val="0066272E"/>
    <w:rsid w:val="00671AC1"/>
    <w:rsid w:val="006A60D8"/>
    <w:rsid w:val="006C215E"/>
    <w:rsid w:val="006D040C"/>
    <w:rsid w:val="007000C2"/>
    <w:rsid w:val="00714E49"/>
    <w:rsid w:val="00751C7A"/>
    <w:rsid w:val="0076402B"/>
    <w:rsid w:val="007A7C79"/>
    <w:rsid w:val="007B64D6"/>
    <w:rsid w:val="007C51C9"/>
    <w:rsid w:val="007F5D1C"/>
    <w:rsid w:val="0081177A"/>
    <w:rsid w:val="008122B5"/>
    <w:rsid w:val="0083066C"/>
    <w:rsid w:val="008737F2"/>
    <w:rsid w:val="008871AF"/>
    <w:rsid w:val="008A071E"/>
    <w:rsid w:val="008A32A8"/>
    <w:rsid w:val="008A33DD"/>
    <w:rsid w:val="008A715B"/>
    <w:rsid w:val="008B105E"/>
    <w:rsid w:val="008B401F"/>
    <w:rsid w:val="008C07CC"/>
    <w:rsid w:val="008D2D1C"/>
    <w:rsid w:val="008D714E"/>
    <w:rsid w:val="008E039E"/>
    <w:rsid w:val="008F4FA8"/>
    <w:rsid w:val="00906774"/>
    <w:rsid w:val="00927B6D"/>
    <w:rsid w:val="009472F2"/>
    <w:rsid w:val="00951F1F"/>
    <w:rsid w:val="00970714"/>
    <w:rsid w:val="009A1F86"/>
    <w:rsid w:val="009D165C"/>
    <w:rsid w:val="009D6469"/>
    <w:rsid w:val="009E1216"/>
    <w:rsid w:val="00A216B7"/>
    <w:rsid w:val="00A37564"/>
    <w:rsid w:val="00A61EBB"/>
    <w:rsid w:val="00A64787"/>
    <w:rsid w:val="00A73AC4"/>
    <w:rsid w:val="00A74D93"/>
    <w:rsid w:val="00A752F6"/>
    <w:rsid w:val="00A77C71"/>
    <w:rsid w:val="00A84232"/>
    <w:rsid w:val="00AA62E7"/>
    <w:rsid w:val="00B2615A"/>
    <w:rsid w:val="00B44F63"/>
    <w:rsid w:val="00B62254"/>
    <w:rsid w:val="00B640DF"/>
    <w:rsid w:val="00B849CE"/>
    <w:rsid w:val="00BB7A4C"/>
    <w:rsid w:val="00BC0BF3"/>
    <w:rsid w:val="00BD01E5"/>
    <w:rsid w:val="00BD5D26"/>
    <w:rsid w:val="00C62A6A"/>
    <w:rsid w:val="00C96CDC"/>
    <w:rsid w:val="00CE5DE9"/>
    <w:rsid w:val="00D12D26"/>
    <w:rsid w:val="00D366CB"/>
    <w:rsid w:val="00D65DCA"/>
    <w:rsid w:val="00DC28BA"/>
    <w:rsid w:val="00DE7EF2"/>
    <w:rsid w:val="00E344AD"/>
    <w:rsid w:val="00E71339"/>
    <w:rsid w:val="00E75C56"/>
    <w:rsid w:val="00E76558"/>
    <w:rsid w:val="00EC1A96"/>
    <w:rsid w:val="00F0368F"/>
    <w:rsid w:val="00F04118"/>
    <w:rsid w:val="00F0621F"/>
    <w:rsid w:val="00F62EB7"/>
    <w:rsid w:val="00F703F1"/>
    <w:rsid w:val="00F80232"/>
    <w:rsid w:val="00F82EDF"/>
    <w:rsid w:val="00F9618C"/>
    <w:rsid w:val="00F97F56"/>
    <w:rsid w:val="00FB39F4"/>
    <w:rsid w:val="00FB50E1"/>
    <w:rsid w:val="00FC0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EB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755F"/>
  </w:style>
  <w:style w:type="paragraph" w:styleId="a5">
    <w:name w:val="footer"/>
    <w:basedOn w:val="a"/>
    <w:link w:val="a6"/>
    <w:uiPriority w:val="99"/>
    <w:unhideWhenUsed/>
    <w:rsid w:val="005A7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755F"/>
  </w:style>
  <w:style w:type="character" w:styleId="a7">
    <w:name w:val="Hyperlink"/>
    <w:basedOn w:val="a0"/>
    <w:uiPriority w:val="99"/>
    <w:semiHidden/>
    <w:unhideWhenUsed/>
    <w:rsid w:val="008D2D1C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1C7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C7651"/>
    <w:rPr>
      <w:b/>
      <w:bCs/>
    </w:rPr>
  </w:style>
  <w:style w:type="table" w:styleId="aa">
    <w:name w:val="Table Grid"/>
    <w:basedOn w:val="a1"/>
    <w:uiPriority w:val="59"/>
    <w:rsid w:val="001C7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B10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344AD"/>
    <w:pPr>
      <w:ind w:left="720"/>
      <w:contextualSpacing/>
    </w:pPr>
  </w:style>
  <w:style w:type="paragraph" w:customStyle="1" w:styleId="ConsPlusTitle">
    <w:name w:val="ConsPlusTitle"/>
    <w:rsid w:val="0013514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13514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3514B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514B"/>
    <w:rPr>
      <w:rFonts w:ascii="Tahoma" w:eastAsia="Calibri" w:hAnsi="Tahoma" w:cs="Times New Roman"/>
      <w:sz w:val="16"/>
      <w:szCs w:val="16"/>
    </w:rPr>
  </w:style>
  <w:style w:type="paragraph" w:customStyle="1" w:styleId="consplustitle0">
    <w:name w:val="consplustitle"/>
    <w:basedOn w:val="a"/>
    <w:rsid w:val="002C3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2C3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8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5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package" Target="embeddings/______Microsoft_Office_PowerPoint7.sld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png"/><Relationship Id="rId22" Type="http://schemas.openxmlformats.org/officeDocument/2006/relationships/package" Target="embeddings/______Microsoft_Office_PowerPoint6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9316C-6EED-4F86-A4F9-707E48E3F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10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Popova</cp:lastModifiedBy>
  <cp:revision>14</cp:revision>
  <cp:lastPrinted>2022-02-22T13:21:00Z</cp:lastPrinted>
  <dcterms:created xsi:type="dcterms:W3CDTF">2022-02-21T05:04:00Z</dcterms:created>
  <dcterms:modified xsi:type="dcterms:W3CDTF">2022-02-24T11:23:00Z</dcterms:modified>
</cp:coreProperties>
</file>