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9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B22DF9">
        <w:rPr>
          <w:rStyle w:val="af6"/>
          <w:sz w:val="28"/>
        </w:rPr>
        <w:t>ОБЩЕСТВОЗНАНИЮ</w:t>
      </w:r>
      <w:r>
        <w:rPr>
          <w:rStyle w:val="af6"/>
          <w:sz w:val="28"/>
        </w:rPr>
        <w:t xml:space="preserve"> В 10 КЛАССАХ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DE0DDC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A467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 ра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боты по </w:t>
      </w:r>
      <w:r w:rsidR="0003453D">
        <w:rPr>
          <w:rFonts w:ascii="Times New Roman" w:eastAsia="Times New Roman" w:hAnsi="Times New Roman"/>
          <w:b/>
          <w:sz w:val="28"/>
          <w:szCs w:val="28"/>
        </w:rPr>
        <w:t>обществознанию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 в 2020 году</w:t>
      </w:r>
    </w:p>
    <w:p w:rsidR="00C11E46" w:rsidRDefault="006943FF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10.09.2020 по 01.10.2020 на территории Самарской области проводились</w:t>
      </w:r>
      <w:r w:rsidR="00C11E46">
        <w:rPr>
          <w:rFonts w:eastAsia="Times New Roman"/>
          <w:sz w:val="28"/>
          <w:szCs w:val="28"/>
        </w:rPr>
        <w:t xml:space="preserve"> диагностически</w:t>
      </w:r>
      <w:r>
        <w:rPr>
          <w:rFonts w:eastAsia="Times New Roman"/>
          <w:sz w:val="28"/>
          <w:szCs w:val="28"/>
        </w:rPr>
        <w:t>е</w:t>
      </w:r>
      <w:r w:rsidR="00C11E46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 xml:space="preserve">ы </w:t>
      </w:r>
      <w:r w:rsidR="00C11E46">
        <w:rPr>
          <w:rFonts w:eastAsia="Times New Roman"/>
          <w:sz w:val="28"/>
          <w:szCs w:val="28"/>
        </w:rPr>
        <w:t>в 10-х классах (далее – ДР-10)</w:t>
      </w:r>
      <w:r w:rsidR="00EA57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общеобразовательных 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ганизаций по двум обязательным предметам (русский язык и математика) и по двум предметам по выбору учащегося, из числа изучаемых им на углубленном уровне и предварительно выбранных для сдачи в форме ЕГЭ</w:t>
      </w:r>
      <w:r w:rsidR="00C11E46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Диагностические 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боты проводились по освоенной учащимися программе основного общего образ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вания. </w:t>
      </w:r>
    </w:p>
    <w:p w:rsidR="00C8403E" w:rsidRDefault="00C11E46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Общее количество </w:t>
      </w:r>
      <w:r w:rsidR="00402CDA">
        <w:rPr>
          <w:rFonts w:eastAsia="Times New Roman"/>
          <w:sz w:val="28"/>
          <w:szCs w:val="28"/>
        </w:rPr>
        <w:t>десятиклассников</w:t>
      </w:r>
      <w:r w:rsidR="00EA576B">
        <w:rPr>
          <w:rFonts w:eastAsia="Times New Roman"/>
          <w:sz w:val="28"/>
          <w:szCs w:val="28"/>
        </w:rPr>
        <w:t xml:space="preserve"> </w:t>
      </w:r>
      <w:r w:rsidR="000A054C">
        <w:rPr>
          <w:rFonts w:eastAsia="Times New Roman"/>
          <w:sz w:val="28"/>
          <w:szCs w:val="28"/>
        </w:rPr>
        <w:t>общеобразовательных организаций</w:t>
      </w:r>
      <w:r w:rsidR="00114FDE">
        <w:rPr>
          <w:rFonts w:eastAsia="Times New Roman"/>
          <w:sz w:val="28"/>
          <w:szCs w:val="28"/>
        </w:rPr>
        <w:t xml:space="preserve"> П</w:t>
      </w:r>
      <w:r w:rsidR="00114FDE">
        <w:rPr>
          <w:rFonts w:eastAsia="Times New Roman"/>
          <w:sz w:val="28"/>
          <w:szCs w:val="28"/>
        </w:rPr>
        <w:t>о</w:t>
      </w:r>
      <w:r w:rsidR="00114FDE">
        <w:rPr>
          <w:rFonts w:eastAsia="Times New Roman"/>
          <w:sz w:val="28"/>
          <w:szCs w:val="28"/>
        </w:rPr>
        <w:t>волжского округа</w:t>
      </w:r>
      <w:r>
        <w:rPr>
          <w:rFonts w:eastAsia="Times New Roman"/>
          <w:sz w:val="28"/>
          <w:szCs w:val="28"/>
        </w:rPr>
        <w:t>, принявших участие в проведении</w:t>
      </w:r>
      <w:r w:rsidR="003D47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</w:t>
      </w:r>
      <w:r w:rsidR="00F81D59">
        <w:rPr>
          <w:rFonts w:eastAsia="Times New Roman"/>
          <w:sz w:val="28"/>
          <w:szCs w:val="28"/>
        </w:rPr>
        <w:t>-10</w:t>
      </w:r>
      <w:r w:rsidR="00E65BB6">
        <w:rPr>
          <w:rFonts w:eastAsia="Times New Roman"/>
          <w:sz w:val="28"/>
          <w:szCs w:val="28"/>
        </w:rPr>
        <w:t xml:space="preserve"> по </w:t>
      </w:r>
      <w:r w:rsidR="00801FFB">
        <w:rPr>
          <w:rFonts w:eastAsia="Times New Roman"/>
          <w:sz w:val="28"/>
          <w:szCs w:val="28"/>
        </w:rPr>
        <w:t>обществознанию</w:t>
      </w:r>
      <w:r w:rsidR="00402CDA">
        <w:rPr>
          <w:rFonts w:eastAsia="Times New Roman"/>
          <w:sz w:val="28"/>
          <w:szCs w:val="28"/>
        </w:rPr>
        <w:t>,</w:t>
      </w:r>
      <w:r w:rsidR="003D4779">
        <w:rPr>
          <w:rFonts w:eastAsia="Times New Roman"/>
          <w:sz w:val="28"/>
          <w:szCs w:val="28"/>
        </w:rPr>
        <w:t xml:space="preserve"> </w:t>
      </w:r>
      <w:r w:rsidR="00402CDA">
        <w:rPr>
          <w:rFonts w:eastAsia="Times New Roman"/>
          <w:sz w:val="28"/>
          <w:szCs w:val="28"/>
        </w:rPr>
        <w:t xml:space="preserve">составило </w:t>
      </w:r>
      <w:r w:rsidR="00801FFB">
        <w:rPr>
          <w:rFonts w:eastAsia="Times New Roman"/>
          <w:sz w:val="28"/>
          <w:szCs w:val="28"/>
        </w:rPr>
        <w:t>35,1</w:t>
      </w:r>
      <w:r w:rsidR="00402CDA">
        <w:rPr>
          <w:rFonts w:eastAsia="Times New Roman"/>
          <w:sz w:val="28"/>
          <w:szCs w:val="28"/>
        </w:rPr>
        <w:t xml:space="preserve"> % (</w:t>
      </w:r>
      <w:r w:rsidR="00801FFB">
        <w:rPr>
          <w:rFonts w:eastAsia="Times New Roman"/>
          <w:sz w:val="28"/>
          <w:szCs w:val="28"/>
        </w:rPr>
        <w:t>271</w:t>
      </w:r>
      <w:r w:rsidR="00402CDA">
        <w:rPr>
          <w:rFonts w:eastAsia="Times New Roman"/>
          <w:sz w:val="28"/>
          <w:szCs w:val="28"/>
        </w:rPr>
        <w:t xml:space="preserve"> чел)</w:t>
      </w:r>
      <w:r w:rsidR="003D4779">
        <w:rPr>
          <w:rFonts w:eastAsia="Times New Roman"/>
          <w:sz w:val="28"/>
          <w:szCs w:val="28"/>
        </w:rPr>
        <w:t xml:space="preserve"> </w:t>
      </w:r>
      <w:r w:rsidR="006943FF">
        <w:rPr>
          <w:rFonts w:eastAsia="Times New Roman"/>
          <w:sz w:val="28"/>
          <w:szCs w:val="28"/>
        </w:rPr>
        <w:t xml:space="preserve">от общего количества </w:t>
      </w:r>
      <w:r w:rsidR="00402CDA">
        <w:rPr>
          <w:rFonts w:eastAsia="Times New Roman"/>
          <w:sz w:val="28"/>
          <w:szCs w:val="28"/>
        </w:rPr>
        <w:t>обучающихся 10 классов</w:t>
      </w:r>
      <w:r w:rsidR="00EA576B">
        <w:rPr>
          <w:rFonts w:eastAsia="Times New Roman"/>
          <w:sz w:val="28"/>
          <w:szCs w:val="28"/>
        </w:rPr>
        <w:t xml:space="preserve"> (по р</w:t>
      </w:r>
      <w:r w:rsidR="00EA576B">
        <w:rPr>
          <w:rFonts w:eastAsia="Times New Roman"/>
          <w:sz w:val="28"/>
          <w:szCs w:val="28"/>
        </w:rPr>
        <w:t>е</w:t>
      </w:r>
      <w:r w:rsidR="00EA576B">
        <w:rPr>
          <w:rFonts w:eastAsia="Times New Roman"/>
          <w:sz w:val="28"/>
          <w:szCs w:val="28"/>
        </w:rPr>
        <w:t xml:space="preserve">гиону - </w:t>
      </w:r>
      <w:r w:rsidR="00402CDA">
        <w:rPr>
          <w:rFonts w:eastAsia="Times New Roman"/>
          <w:sz w:val="28"/>
          <w:szCs w:val="28"/>
        </w:rPr>
        <w:t xml:space="preserve"> </w:t>
      </w:r>
      <w:r w:rsidR="00EA576B">
        <w:rPr>
          <w:rFonts w:eastAsia="Times New Roman"/>
          <w:sz w:val="28"/>
          <w:szCs w:val="28"/>
        </w:rPr>
        <w:t>42,1%).</w:t>
      </w:r>
    </w:p>
    <w:p w:rsidR="004724BD" w:rsidRDefault="00793885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793885">
        <w:rPr>
          <w:rFonts w:eastAsia="Times New Roman"/>
          <w:sz w:val="28"/>
          <w:szCs w:val="28"/>
        </w:rPr>
        <w:t xml:space="preserve">Выполнение диагностической работы по </w:t>
      </w:r>
      <w:r w:rsidR="00ED62DC">
        <w:rPr>
          <w:rFonts w:eastAsia="Times New Roman"/>
          <w:sz w:val="28"/>
          <w:szCs w:val="28"/>
        </w:rPr>
        <w:t>обществознанию</w:t>
      </w:r>
      <w:r w:rsidRPr="00793885">
        <w:rPr>
          <w:rFonts w:eastAsia="Times New Roman"/>
          <w:sz w:val="28"/>
          <w:szCs w:val="28"/>
        </w:rPr>
        <w:t xml:space="preserve"> в целом оценив</w:t>
      </w:r>
      <w:r w:rsidRPr="00793885">
        <w:rPr>
          <w:rFonts w:eastAsia="Times New Roman"/>
          <w:sz w:val="28"/>
          <w:szCs w:val="28"/>
        </w:rPr>
        <w:t>а</w:t>
      </w:r>
      <w:r w:rsidRPr="00793885">
        <w:rPr>
          <w:rFonts w:eastAsia="Times New Roman"/>
          <w:sz w:val="28"/>
          <w:szCs w:val="28"/>
        </w:rPr>
        <w:t xml:space="preserve">лось </w:t>
      </w:r>
      <w:r w:rsidR="004F6CCD">
        <w:rPr>
          <w:rFonts w:eastAsia="Times New Roman"/>
          <w:sz w:val="28"/>
          <w:szCs w:val="28"/>
        </w:rPr>
        <w:t xml:space="preserve">в </w:t>
      </w:r>
      <w:r w:rsidR="004F6CCD" w:rsidRPr="00793885">
        <w:rPr>
          <w:rFonts w:eastAsia="Times New Roman"/>
          <w:sz w:val="28"/>
          <w:szCs w:val="28"/>
        </w:rPr>
        <w:t>3</w:t>
      </w:r>
      <w:r w:rsidR="00ED62DC">
        <w:rPr>
          <w:rFonts w:eastAsia="Times New Roman"/>
          <w:sz w:val="28"/>
          <w:szCs w:val="28"/>
        </w:rPr>
        <w:t>5</w:t>
      </w:r>
      <w:r w:rsidR="00A4670E">
        <w:rPr>
          <w:rFonts w:eastAsia="Times New Roman"/>
          <w:sz w:val="28"/>
          <w:szCs w:val="28"/>
        </w:rPr>
        <w:t xml:space="preserve"> </w:t>
      </w:r>
      <w:r w:rsidR="004F6CCD" w:rsidRPr="00407F23">
        <w:rPr>
          <w:rFonts w:eastAsia="Times New Roman"/>
          <w:sz w:val="28"/>
          <w:szCs w:val="28"/>
        </w:rPr>
        <w:t>балл</w:t>
      </w:r>
      <w:r w:rsidR="00ED62DC">
        <w:rPr>
          <w:rFonts w:eastAsia="Times New Roman"/>
          <w:sz w:val="28"/>
          <w:szCs w:val="28"/>
        </w:rPr>
        <w:t xml:space="preserve">ов, средний балл </w:t>
      </w:r>
      <w:r w:rsidR="00890725">
        <w:rPr>
          <w:rFonts w:eastAsia="Times New Roman"/>
          <w:sz w:val="28"/>
          <w:szCs w:val="28"/>
        </w:rPr>
        <w:t xml:space="preserve">составил </w:t>
      </w:r>
      <w:r w:rsidR="00ED62DC">
        <w:rPr>
          <w:rFonts w:eastAsia="Times New Roman"/>
          <w:sz w:val="28"/>
          <w:szCs w:val="28"/>
        </w:rPr>
        <w:t>22,2</w:t>
      </w:r>
      <w:r w:rsidR="00B62ADD">
        <w:rPr>
          <w:rFonts w:eastAsia="Times New Roman"/>
          <w:sz w:val="28"/>
          <w:szCs w:val="28"/>
        </w:rPr>
        <w:t xml:space="preserve"> балла (по региону </w:t>
      </w:r>
      <w:r w:rsidR="00ED62DC">
        <w:rPr>
          <w:rFonts w:eastAsia="Times New Roman"/>
          <w:sz w:val="28"/>
          <w:szCs w:val="28"/>
        </w:rPr>
        <w:t>–21,7</w:t>
      </w:r>
      <w:r w:rsidRPr="00793885">
        <w:rPr>
          <w:rFonts w:eastAsia="Times New Roman"/>
          <w:sz w:val="28"/>
          <w:szCs w:val="28"/>
        </w:rPr>
        <w:t xml:space="preserve"> бал</w:t>
      </w:r>
      <w:r w:rsidR="00B62ADD">
        <w:rPr>
          <w:rFonts w:eastAsia="Times New Roman"/>
          <w:sz w:val="28"/>
          <w:szCs w:val="28"/>
        </w:rPr>
        <w:t>ла)</w:t>
      </w:r>
      <w:r w:rsidR="007C7ABA">
        <w:rPr>
          <w:rFonts w:eastAsia="Times New Roman"/>
          <w:sz w:val="28"/>
          <w:szCs w:val="28"/>
        </w:rPr>
        <w:t>.</w:t>
      </w:r>
    </w:p>
    <w:p w:rsidR="006133E8" w:rsidRPr="00FC7800" w:rsidRDefault="006133E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bookmarkStart w:id="0" w:name="_Toc395183639"/>
      <w:bookmarkStart w:id="1" w:name="_Toc423954897"/>
      <w:bookmarkStart w:id="2" w:name="_Toc424490574"/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6133E8" w:rsidRPr="00556699" w:rsidRDefault="006133E8" w:rsidP="00DE0DDC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183C1E">
        <w:rPr>
          <w:rFonts w:eastAsia="Times New Roman"/>
          <w:i/>
          <w:spacing w:val="-4"/>
          <w:sz w:val="28"/>
          <w:szCs w:val="28"/>
        </w:rPr>
        <w:t>обществознанию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4"/>
        <w:gridCol w:w="1701"/>
        <w:gridCol w:w="1701"/>
      </w:tblGrid>
      <w:tr w:rsidR="00444B7A" w:rsidRPr="00CF3E6F" w:rsidTr="00444B7A">
        <w:trPr>
          <w:trHeight w:val="194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B7A" w:rsidRDefault="0091595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округ</w:t>
            </w:r>
          </w:p>
        </w:tc>
        <w:tc>
          <w:tcPr>
            <w:tcW w:w="1701" w:type="dxa"/>
          </w:tcPr>
          <w:p w:rsidR="00444B7A" w:rsidRDefault="00444B7A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</w:t>
            </w:r>
          </w:p>
        </w:tc>
      </w:tr>
      <w:tr w:rsidR="00444B7A" w:rsidRPr="00CF3E6F" w:rsidTr="00444B7A">
        <w:trPr>
          <w:trHeight w:val="194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B7A" w:rsidRPr="00CF3E6F" w:rsidRDefault="00183C1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271</w:t>
            </w:r>
          </w:p>
        </w:tc>
        <w:tc>
          <w:tcPr>
            <w:tcW w:w="1701" w:type="dxa"/>
          </w:tcPr>
          <w:p w:rsidR="00444B7A" w:rsidRDefault="00183C1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5566</w:t>
            </w:r>
          </w:p>
        </w:tc>
      </w:tr>
      <w:tr w:rsidR="00444B7A" w:rsidRPr="00CF3E6F" w:rsidTr="00444B7A">
        <w:trPr>
          <w:trHeight w:val="194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B7A" w:rsidRPr="00CF3E6F" w:rsidRDefault="00444B7A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32</w:t>
            </w:r>
          </w:p>
        </w:tc>
        <w:tc>
          <w:tcPr>
            <w:tcW w:w="1701" w:type="dxa"/>
          </w:tcPr>
          <w:p w:rsidR="00444B7A" w:rsidRPr="00CF3E6F" w:rsidRDefault="00444B7A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</w:tr>
      <w:tr w:rsidR="00444B7A" w:rsidRPr="00CF3E6F" w:rsidTr="00444B7A">
        <w:trPr>
          <w:trHeight w:val="100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4B7A" w:rsidRPr="00CF3E6F" w:rsidRDefault="00183C1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22,2</w:t>
            </w:r>
          </w:p>
        </w:tc>
        <w:tc>
          <w:tcPr>
            <w:tcW w:w="1701" w:type="dxa"/>
          </w:tcPr>
          <w:p w:rsidR="00444B7A" w:rsidRDefault="00183C1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21,7</w:t>
            </w:r>
          </w:p>
        </w:tc>
      </w:tr>
      <w:tr w:rsidR="00444B7A" w:rsidRPr="00CF3E6F" w:rsidTr="00444B7A">
        <w:trPr>
          <w:trHeight w:val="232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3,5</w:t>
            </w:r>
          </w:p>
        </w:tc>
        <w:tc>
          <w:tcPr>
            <w:tcW w:w="1701" w:type="dxa"/>
          </w:tcPr>
          <w:p w:rsidR="00444B7A" w:rsidRPr="00CF3E6F" w:rsidRDefault="00444B7A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3,5</w:t>
            </w:r>
          </w:p>
        </w:tc>
      </w:tr>
      <w:tr w:rsidR="00444B7A" w:rsidRPr="00DE0DDC" w:rsidTr="00444B7A">
        <w:trPr>
          <w:trHeight w:val="98"/>
          <w:jc w:val="center"/>
        </w:trPr>
        <w:tc>
          <w:tcPr>
            <w:tcW w:w="6434" w:type="dxa"/>
            <w:shd w:val="clear" w:color="auto" w:fill="auto"/>
            <w:noWrap/>
            <w:vAlign w:val="center"/>
          </w:tcPr>
          <w:p w:rsidR="00444B7A" w:rsidRPr="00CF3E6F" w:rsidRDefault="00444B7A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4B7A" w:rsidRPr="00DE0DDC" w:rsidRDefault="00183C1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7,4</w:t>
            </w:r>
            <w:r w:rsidR="00444B7A" w:rsidRPr="00CF3E6F">
              <w:rPr>
                <w:rFonts w:eastAsia="Times New Roman"/>
              </w:rPr>
              <w:t xml:space="preserve"> %</w:t>
            </w:r>
          </w:p>
        </w:tc>
        <w:tc>
          <w:tcPr>
            <w:tcW w:w="1701" w:type="dxa"/>
          </w:tcPr>
          <w:p w:rsidR="00444B7A" w:rsidRPr="00CF3E6F" w:rsidRDefault="00183C1E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9,7</w:t>
            </w:r>
            <w:r w:rsidR="00444B7A">
              <w:rPr>
                <w:rFonts w:eastAsia="Times New Roman"/>
              </w:rPr>
              <w:t>%</w:t>
            </w:r>
          </w:p>
        </w:tc>
      </w:tr>
    </w:tbl>
    <w:p w:rsidR="006133E8" w:rsidRDefault="006133E8" w:rsidP="003A0537">
      <w:pPr>
        <w:spacing w:line="360" w:lineRule="auto"/>
        <w:jc w:val="both"/>
        <w:rPr>
          <w:i/>
        </w:rPr>
      </w:pPr>
      <w:r w:rsidRPr="00B27434">
        <w:rPr>
          <w:sz w:val="28"/>
          <w:szCs w:val="28"/>
        </w:rPr>
        <w:t xml:space="preserve">С диагностической работой по </w:t>
      </w:r>
      <w:r w:rsidR="00645F19">
        <w:rPr>
          <w:sz w:val="28"/>
          <w:szCs w:val="28"/>
        </w:rPr>
        <w:t>обществознанию</w:t>
      </w:r>
      <w:r w:rsidRPr="00B274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целом по </w:t>
      </w:r>
      <w:r w:rsidR="004A603E">
        <w:rPr>
          <w:sz w:val="28"/>
          <w:szCs w:val="28"/>
        </w:rPr>
        <w:t>округу</w:t>
      </w:r>
      <w:r w:rsidRPr="00B27434">
        <w:rPr>
          <w:sz w:val="28"/>
          <w:szCs w:val="28"/>
        </w:rPr>
        <w:t xml:space="preserve"> справились </w:t>
      </w:r>
      <w:r w:rsidR="00645F19">
        <w:rPr>
          <w:sz w:val="28"/>
          <w:szCs w:val="28"/>
        </w:rPr>
        <w:t>92,6</w:t>
      </w:r>
      <w:r w:rsidRPr="00B27434">
        <w:rPr>
          <w:sz w:val="28"/>
          <w:szCs w:val="28"/>
        </w:rPr>
        <w:t>% участников ДР-10</w:t>
      </w:r>
      <w:r w:rsidR="0091595E">
        <w:rPr>
          <w:sz w:val="28"/>
          <w:szCs w:val="28"/>
        </w:rPr>
        <w:t xml:space="preserve">, что на </w:t>
      </w:r>
      <w:r w:rsidR="00645F19">
        <w:rPr>
          <w:sz w:val="28"/>
          <w:szCs w:val="28"/>
        </w:rPr>
        <w:t>2,3</w:t>
      </w:r>
      <w:r w:rsidR="0091595E">
        <w:rPr>
          <w:sz w:val="28"/>
          <w:szCs w:val="28"/>
        </w:rPr>
        <w:t>% лучше, чем по Самарской области</w:t>
      </w:r>
      <w:r w:rsidRPr="00B27434">
        <w:rPr>
          <w:sz w:val="28"/>
          <w:szCs w:val="28"/>
        </w:rPr>
        <w:t xml:space="preserve">. </w:t>
      </w:r>
      <w:r>
        <w:rPr>
          <w:sz w:val="28"/>
          <w:szCs w:val="28"/>
        </w:rPr>
        <w:t>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результатов участников по полученным отметкам приведено в таблице 2.</w:t>
      </w:r>
    </w:p>
    <w:p w:rsidR="006133E8" w:rsidRPr="006133E8" w:rsidRDefault="004724BD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 w:rsidR="006133E8">
        <w:rPr>
          <w:i/>
        </w:rPr>
        <w:t>2</w:t>
      </w:r>
    </w:p>
    <w:p w:rsidR="004724BD" w:rsidRPr="00DE0DDC" w:rsidRDefault="00375756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bCs/>
          <w:i/>
          <w:sz w:val="28"/>
          <w:szCs w:val="28"/>
        </w:rPr>
        <w:t>Результаты выполнения ДР-10 по 5-бал</w:t>
      </w:r>
      <w:r w:rsidR="00114FDE">
        <w:rPr>
          <w:bCs/>
          <w:i/>
          <w:sz w:val="28"/>
          <w:szCs w:val="28"/>
        </w:rPr>
        <w:t>л</w:t>
      </w:r>
      <w:r w:rsidRPr="00DE0DDC">
        <w:rPr>
          <w:bCs/>
          <w:i/>
          <w:sz w:val="28"/>
          <w:szCs w:val="28"/>
        </w:rPr>
        <w:t>ьной шкале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515"/>
        <w:gridCol w:w="2127"/>
        <w:gridCol w:w="2126"/>
        <w:gridCol w:w="2127"/>
      </w:tblGrid>
      <w:tr w:rsidR="0091595E" w:rsidTr="0091595E">
        <w:trPr>
          <w:trHeight w:val="760"/>
        </w:trPr>
        <w:tc>
          <w:tcPr>
            <w:tcW w:w="1276" w:type="dxa"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515" w:type="dxa"/>
            <w:vAlign w:val="center"/>
            <w:hideMark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"2"</w:t>
            </w:r>
          </w:p>
        </w:tc>
        <w:tc>
          <w:tcPr>
            <w:tcW w:w="2127" w:type="dxa"/>
            <w:vAlign w:val="center"/>
            <w:hideMark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"3"</w:t>
            </w:r>
          </w:p>
        </w:tc>
        <w:tc>
          <w:tcPr>
            <w:tcW w:w="2126" w:type="dxa"/>
            <w:vAlign w:val="center"/>
            <w:hideMark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"4"</w:t>
            </w:r>
          </w:p>
        </w:tc>
        <w:tc>
          <w:tcPr>
            <w:tcW w:w="2127" w:type="dxa"/>
            <w:vAlign w:val="center"/>
            <w:hideMark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"5"</w:t>
            </w:r>
          </w:p>
        </w:tc>
      </w:tr>
      <w:tr w:rsidR="0091595E" w:rsidTr="00114FDE">
        <w:trPr>
          <w:trHeight w:val="461"/>
        </w:trPr>
        <w:tc>
          <w:tcPr>
            <w:tcW w:w="1276" w:type="dxa"/>
            <w:shd w:val="clear" w:color="auto" w:fill="FFFFFF"/>
          </w:tcPr>
          <w:p w:rsidR="0091595E" w:rsidRDefault="0091595E" w:rsidP="0091595E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регион</w:t>
            </w:r>
          </w:p>
        </w:tc>
        <w:tc>
          <w:tcPr>
            <w:tcW w:w="2515" w:type="dxa"/>
            <w:shd w:val="clear" w:color="auto" w:fill="FFFFFF"/>
            <w:vAlign w:val="center"/>
            <w:hideMark/>
          </w:tcPr>
          <w:p w:rsidR="0091595E" w:rsidRDefault="003A0537" w:rsidP="0091595E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9,7</w:t>
            </w:r>
            <w:r w:rsidR="0091595E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91595E" w:rsidRDefault="003A0537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43,9</w:t>
            </w:r>
            <w:r w:rsidR="0091595E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91595E" w:rsidRDefault="003A0537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36,9</w:t>
            </w:r>
            <w:r w:rsidR="0091595E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91595E" w:rsidRDefault="003A0537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9,5</w:t>
            </w:r>
            <w:r w:rsidR="0091595E">
              <w:rPr>
                <w:rFonts w:eastAsia="Times New Roman"/>
                <w:color w:val="000000"/>
                <w:lang w:eastAsia="en-US"/>
              </w:rPr>
              <w:t xml:space="preserve"> %</w:t>
            </w:r>
          </w:p>
        </w:tc>
      </w:tr>
      <w:tr w:rsidR="0091595E" w:rsidTr="00114FDE">
        <w:trPr>
          <w:trHeight w:val="423"/>
        </w:trPr>
        <w:tc>
          <w:tcPr>
            <w:tcW w:w="1276" w:type="dxa"/>
            <w:shd w:val="clear" w:color="auto" w:fill="FFFFFF"/>
          </w:tcPr>
          <w:p w:rsidR="0091595E" w:rsidRDefault="0091595E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округ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91595E" w:rsidRDefault="003A0537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7,4</w:t>
            </w:r>
            <w:r w:rsidR="0091595E">
              <w:rPr>
                <w:rFonts w:eastAsia="Times New Roman"/>
                <w:color w:val="000000"/>
                <w:lang w:eastAsia="en-US"/>
              </w:rPr>
              <w:t>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1595E" w:rsidRDefault="003A0537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42,4</w:t>
            </w:r>
            <w:r w:rsidR="0091595E">
              <w:rPr>
                <w:rFonts w:eastAsia="Times New Roman"/>
                <w:color w:val="000000"/>
                <w:lang w:eastAsia="en-US"/>
              </w:rPr>
              <w:t>%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1595E" w:rsidRDefault="003A0537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40,6</w:t>
            </w:r>
            <w:r w:rsidR="0091595E">
              <w:rPr>
                <w:rFonts w:eastAsia="Times New Roman"/>
                <w:color w:val="000000"/>
                <w:lang w:eastAsia="en-US"/>
              </w:rPr>
              <w:t>%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1595E" w:rsidRDefault="003A0537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9,6</w:t>
            </w:r>
            <w:r w:rsidR="0091595E">
              <w:rPr>
                <w:rFonts w:eastAsia="Times New Roman"/>
                <w:color w:val="000000"/>
                <w:lang w:eastAsia="en-US"/>
              </w:rPr>
              <w:t>%</w:t>
            </w:r>
          </w:p>
        </w:tc>
      </w:tr>
    </w:tbl>
    <w:p w:rsidR="00E83050" w:rsidRDefault="009F4070" w:rsidP="00033A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Доля обучающихся, получивших по итогам ДР-10 «</w:t>
      </w:r>
      <w:r w:rsidR="00E83050">
        <w:rPr>
          <w:sz w:val="28"/>
          <w:szCs w:val="28"/>
        </w:rPr>
        <w:t>4</w:t>
      </w:r>
      <w:r>
        <w:rPr>
          <w:sz w:val="28"/>
          <w:szCs w:val="28"/>
        </w:rPr>
        <w:t xml:space="preserve">», на </w:t>
      </w:r>
      <w:r w:rsidR="00E83050">
        <w:rPr>
          <w:sz w:val="28"/>
          <w:szCs w:val="28"/>
        </w:rPr>
        <w:t>3,7</w:t>
      </w:r>
      <w:r>
        <w:rPr>
          <w:sz w:val="28"/>
          <w:szCs w:val="28"/>
        </w:rPr>
        <w:t>% выше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значения, получивших «</w:t>
      </w:r>
      <w:r w:rsidR="00E83050">
        <w:rPr>
          <w:sz w:val="28"/>
          <w:szCs w:val="28"/>
        </w:rPr>
        <w:t>5»</w:t>
      </w:r>
      <w:r w:rsidR="00032749">
        <w:rPr>
          <w:sz w:val="28"/>
          <w:szCs w:val="28"/>
        </w:rPr>
        <w:t xml:space="preserve"> </w:t>
      </w:r>
      <w:r w:rsidR="00E83050">
        <w:rPr>
          <w:sz w:val="28"/>
          <w:szCs w:val="28"/>
        </w:rPr>
        <w:t>- сопоставимо с регионом.</w:t>
      </w:r>
    </w:p>
    <w:p w:rsidR="004724BD" w:rsidRDefault="006133E8" w:rsidP="00033A4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27434">
        <w:rPr>
          <w:sz w:val="28"/>
          <w:szCs w:val="28"/>
        </w:rPr>
        <w:t>Доля участников, получивших "4" и "5", составляет</w:t>
      </w:r>
      <w:r w:rsidR="00032749">
        <w:rPr>
          <w:sz w:val="28"/>
          <w:szCs w:val="28"/>
        </w:rPr>
        <w:t xml:space="preserve"> </w:t>
      </w:r>
      <w:r w:rsidR="00505187">
        <w:rPr>
          <w:sz w:val="28"/>
          <w:szCs w:val="28"/>
        </w:rPr>
        <w:t>50,2</w:t>
      </w:r>
      <w:r w:rsidRPr="00B27434">
        <w:rPr>
          <w:sz w:val="28"/>
          <w:szCs w:val="28"/>
        </w:rPr>
        <w:t>%</w:t>
      </w:r>
      <w:r w:rsidR="00505187">
        <w:rPr>
          <w:sz w:val="28"/>
          <w:szCs w:val="28"/>
        </w:rPr>
        <w:t xml:space="preserve"> (по региону -46,4%)</w:t>
      </w:r>
      <w:r w:rsidRPr="00B27434">
        <w:rPr>
          <w:sz w:val="28"/>
          <w:szCs w:val="28"/>
        </w:rPr>
        <w:t xml:space="preserve">. </w:t>
      </w:r>
    </w:p>
    <w:p w:rsidR="006133E8" w:rsidRPr="00A41BDD" w:rsidRDefault="006133E8" w:rsidP="00DE0DD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458BA">
        <w:rPr>
          <w:bCs/>
          <w:iCs/>
          <w:sz w:val="28"/>
          <w:szCs w:val="28"/>
        </w:rPr>
        <w:t xml:space="preserve">Однако в разрезе </w:t>
      </w:r>
      <w:r w:rsidR="009E6581">
        <w:rPr>
          <w:bCs/>
          <w:iCs/>
          <w:sz w:val="28"/>
          <w:szCs w:val="28"/>
        </w:rPr>
        <w:t xml:space="preserve">школ </w:t>
      </w:r>
      <w:r w:rsidRPr="006458BA">
        <w:rPr>
          <w:bCs/>
          <w:iCs/>
          <w:sz w:val="28"/>
          <w:szCs w:val="28"/>
        </w:rPr>
        <w:t>результаты ДР-10 по оценочным показателям знач</w:t>
      </w:r>
      <w:r w:rsidRPr="006458BA">
        <w:rPr>
          <w:bCs/>
          <w:iCs/>
          <w:sz w:val="28"/>
          <w:szCs w:val="28"/>
        </w:rPr>
        <w:t>и</w:t>
      </w:r>
      <w:r w:rsidRPr="006458BA">
        <w:rPr>
          <w:bCs/>
          <w:iCs/>
          <w:sz w:val="28"/>
          <w:szCs w:val="28"/>
        </w:rPr>
        <w:t>тельно варьируются</w:t>
      </w:r>
      <w:r w:rsidR="00032749">
        <w:rPr>
          <w:bCs/>
          <w:iCs/>
          <w:sz w:val="28"/>
          <w:szCs w:val="28"/>
        </w:rPr>
        <w:t xml:space="preserve"> </w:t>
      </w:r>
      <w:r w:rsidR="004F6CCD">
        <w:rPr>
          <w:bCs/>
          <w:iCs/>
          <w:sz w:val="28"/>
          <w:szCs w:val="28"/>
        </w:rPr>
        <w:t>(таблица 3)</w:t>
      </w:r>
      <w:r w:rsidRPr="006458BA">
        <w:rPr>
          <w:bCs/>
          <w:iCs/>
          <w:sz w:val="28"/>
          <w:szCs w:val="28"/>
        </w:rPr>
        <w:t xml:space="preserve">. Так, например, разброс значений показателя «доля участников, </w:t>
      </w:r>
      <w:r w:rsidRPr="006458BA">
        <w:rPr>
          <w:rFonts w:eastAsia="Times New Roman"/>
          <w:sz w:val="28"/>
          <w:szCs w:val="28"/>
        </w:rPr>
        <w:t xml:space="preserve">не преодолевших минимальную границу» находится в диапазоне от минимального </w:t>
      </w:r>
      <w:r w:rsidR="008549B6">
        <w:rPr>
          <w:rFonts w:eastAsia="Times New Roman"/>
          <w:sz w:val="28"/>
          <w:szCs w:val="28"/>
        </w:rPr>
        <w:t xml:space="preserve">(0%) </w:t>
      </w:r>
      <w:r w:rsidR="0099037D">
        <w:rPr>
          <w:rFonts w:eastAsia="Times New Roman"/>
          <w:sz w:val="28"/>
          <w:szCs w:val="28"/>
        </w:rPr>
        <w:t xml:space="preserve">в </w:t>
      </w:r>
      <w:r w:rsidR="008549B6">
        <w:rPr>
          <w:rFonts w:eastAsia="Times New Roman"/>
          <w:sz w:val="28"/>
          <w:szCs w:val="28"/>
        </w:rPr>
        <w:t xml:space="preserve">гимназии №1, </w:t>
      </w:r>
      <w:r w:rsidR="0099037D">
        <w:rPr>
          <w:rFonts w:eastAsia="Times New Roman"/>
          <w:sz w:val="28"/>
          <w:szCs w:val="28"/>
        </w:rPr>
        <w:t xml:space="preserve">СОШ №3, </w:t>
      </w:r>
      <w:r w:rsidR="008549B6">
        <w:rPr>
          <w:rFonts w:eastAsia="Times New Roman"/>
          <w:sz w:val="28"/>
          <w:szCs w:val="28"/>
        </w:rPr>
        <w:t xml:space="preserve">СОШ с.Воскресенка, </w:t>
      </w:r>
      <w:r w:rsidR="0099037D">
        <w:rPr>
          <w:rFonts w:eastAsia="Times New Roman"/>
          <w:sz w:val="28"/>
          <w:szCs w:val="28"/>
        </w:rPr>
        <w:t xml:space="preserve">СОШ с.Курумоч, </w:t>
      </w:r>
      <w:r w:rsidR="008549B6">
        <w:rPr>
          <w:rFonts w:eastAsia="Times New Roman"/>
          <w:sz w:val="28"/>
          <w:szCs w:val="28"/>
        </w:rPr>
        <w:t xml:space="preserve">СОШ с.Лопатино, СОШ пгт Петра-Дубрава, </w:t>
      </w:r>
      <w:r w:rsidR="0099037D">
        <w:rPr>
          <w:rFonts w:eastAsia="Times New Roman"/>
          <w:sz w:val="28"/>
          <w:szCs w:val="28"/>
        </w:rPr>
        <w:t xml:space="preserve">СОШ п.Просвет, СОШ с.Рождествено, </w:t>
      </w:r>
      <w:r w:rsidR="008549B6">
        <w:rPr>
          <w:rFonts w:eastAsia="Times New Roman"/>
          <w:sz w:val="28"/>
          <w:szCs w:val="28"/>
        </w:rPr>
        <w:t xml:space="preserve">СОШ пгтРощинский, </w:t>
      </w:r>
      <w:r w:rsidR="0099037D">
        <w:rPr>
          <w:rFonts w:eastAsia="Times New Roman"/>
          <w:sz w:val="28"/>
          <w:szCs w:val="28"/>
        </w:rPr>
        <w:t>СОШ с.Сухая Вязовка, СОШ с.Черноречье, СОШ п.Черновский</w:t>
      </w:r>
      <w:r w:rsidR="00032749">
        <w:rPr>
          <w:rFonts w:eastAsia="Times New Roman"/>
          <w:sz w:val="28"/>
          <w:szCs w:val="28"/>
        </w:rPr>
        <w:t xml:space="preserve"> </w:t>
      </w:r>
      <w:r w:rsidRPr="006458BA">
        <w:rPr>
          <w:rFonts w:eastAsia="Times New Roman"/>
          <w:sz w:val="28"/>
          <w:szCs w:val="28"/>
        </w:rPr>
        <w:t xml:space="preserve">до максимального </w:t>
      </w:r>
      <w:r w:rsidR="008549B6">
        <w:rPr>
          <w:rFonts w:eastAsia="Times New Roman"/>
          <w:sz w:val="28"/>
          <w:szCs w:val="28"/>
        </w:rPr>
        <w:t xml:space="preserve">(23,1%) </w:t>
      </w:r>
      <w:r w:rsidRPr="006458BA">
        <w:rPr>
          <w:rFonts w:eastAsia="Times New Roman"/>
          <w:sz w:val="28"/>
          <w:szCs w:val="28"/>
        </w:rPr>
        <w:t>в</w:t>
      </w:r>
      <w:r w:rsidR="0099037D">
        <w:rPr>
          <w:rFonts w:eastAsia="Times New Roman"/>
          <w:sz w:val="28"/>
          <w:szCs w:val="28"/>
        </w:rPr>
        <w:t xml:space="preserve"> СОШ </w:t>
      </w:r>
      <w:r w:rsidR="008549B6">
        <w:rPr>
          <w:rFonts w:eastAsia="Times New Roman"/>
          <w:sz w:val="28"/>
          <w:szCs w:val="28"/>
        </w:rPr>
        <w:t>с.Дубовый Умет и СОШ №1 пгтСтройкерамика.</w:t>
      </w:r>
      <w:r w:rsidRPr="006458BA">
        <w:rPr>
          <w:rFonts w:eastAsia="Times New Roman"/>
          <w:sz w:val="28"/>
          <w:szCs w:val="28"/>
        </w:rPr>
        <w:t xml:space="preserve"> А показатель «</w:t>
      </w:r>
      <w:r w:rsidRPr="006458BA">
        <w:rPr>
          <w:sz w:val="28"/>
          <w:szCs w:val="28"/>
        </w:rPr>
        <w:t>доля уча</w:t>
      </w:r>
      <w:r w:rsidR="00F65A8D">
        <w:rPr>
          <w:sz w:val="28"/>
          <w:szCs w:val="28"/>
        </w:rPr>
        <w:t>стников, получивших "4" и "5"»</w:t>
      </w:r>
      <w:r w:rsidRPr="006458BA">
        <w:rPr>
          <w:sz w:val="28"/>
          <w:szCs w:val="28"/>
        </w:rPr>
        <w:t xml:space="preserve"> варь</w:t>
      </w:r>
      <w:r w:rsidRPr="006458BA">
        <w:rPr>
          <w:sz w:val="28"/>
          <w:szCs w:val="28"/>
        </w:rPr>
        <w:t>и</w:t>
      </w:r>
      <w:r w:rsidRPr="006458BA">
        <w:rPr>
          <w:sz w:val="28"/>
          <w:szCs w:val="28"/>
        </w:rPr>
        <w:t xml:space="preserve">руется от минимального </w:t>
      </w:r>
      <w:r w:rsidR="008549B6">
        <w:rPr>
          <w:sz w:val="28"/>
          <w:szCs w:val="28"/>
        </w:rPr>
        <w:t xml:space="preserve">(20%) </w:t>
      </w:r>
      <w:r w:rsidRPr="006458BA">
        <w:rPr>
          <w:sz w:val="28"/>
          <w:szCs w:val="28"/>
        </w:rPr>
        <w:t xml:space="preserve">в </w:t>
      </w:r>
      <w:r w:rsidR="005C7020">
        <w:rPr>
          <w:rFonts w:eastAsia="Times New Roman"/>
          <w:sz w:val="28"/>
          <w:szCs w:val="28"/>
        </w:rPr>
        <w:t xml:space="preserve">СОШ </w:t>
      </w:r>
      <w:r w:rsidR="008549B6">
        <w:rPr>
          <w:rFonts w:eastAsia="Times New Roman"/>
          <w:sz w:val="28"/>
          <w:szCs w:val="28"/>
        </w:rPr>
        <w:t>«Южный город»</w:t>
      </w:r>
      <w:r w:rsidR="00032749">
        <w:rPr>
          <w:rFonts w:eastAsia="Times New Roman"/>
          <w:sz w:val="28"/>
          <w:szCs w:val="28"/>
        </w:rPr>
        <w:t xml:space="preserve"> </w:t>
      </w:r>
      <w:r w:rsidRPr="006458BA">
        <w:rPr>
          <w:rFonts w:eastAsia="Times New Roman"/>
          <w:sz w:val="28"/>
          <w:szCs w:val="28"/>
        </w:rPr>
        <w:t xml:space="preserve">до максимального </w:t>
      </w:r>
      <w:r w:rsidR="005C7020">
        <w:rPr>
          <w:rFonts w:eastAsia="Times New Roman"/>
          <w:sz w:val="28"/>
          <w:szCs w:val="28"/>
        </w:rPr>
        <w:t>100</w:t>
      </w:r>
      <w:r w:rsidRPr="006458BA">
        <w:rPr>
          <w:rFonts w:eastAsia="Times New Roman"/>
          <w:sz w:val="28"/>
          <w:szCs w:val="28"/>
        </w:rPr>
        <w:t xml:space="preserve">% в </w:t>
      </w:r>
      <w:r w:rsidR="005C7020">
        <w:rPr>
          <w:rFonts w:eastAsia="Times New Roman"/>
          <w:sz w:val="28"/>
          <w:szCs w:val="28"/>
        </w:rPr>
        <w:t>СОШ с.</w:t>
      </w:r>
      <w:r w:rsidR="008549B6">
        <w:rPr>
          <w:rFonts w:eastAsia="Times New Roman"/>
          <w:sz w:val="28"/>
          <w:szCs w:val="28"/>
        </w:rPr>
        <w:t xml:space="preserve">Воскресенка, </w:t>
      </w:r>
      <w:r w:rsidR="005C7020">
        <w:rPr>
          <w:rFonts w:eastAsia="Times New Roman"/>
          <w:sz w:val="28"/>
          <w:szCs w:val="28"/>
        </w:rPr>
        <w:t xml:space="preserve">СОШ </w:t>
      </w:r>
      <w:r w:rsidR="008549B6">
        <w:rPr>
          <w:rFonts w:eastAsia="Times New Roman"/>
          <w:sz w:val="28"/>
          <w:szCs w:val="28"/>
        </w:rPr>
        <w:t>п.Просвет, СОШ с.Сухая Вязовка, СОШ п.Черновский.</w:t>
      </w:r>
    </w:p>
    <w:p w:rsidR="001541C8" w:rsidRPr="00DE0DDC" w:rsidRDefault="001541C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r w:rsidRPr="00DE0DDC">
        <w:rPr>
          <w:bCs/>
          <w:i/>
          <w:iCs/>
        </w:rPr>
        <w:t xml:space="preserve">Таблица </w:t>
      </w:r>
      <w:r w:rsidR="006458BA" w:rsidRPr="00DE0DDC">
        <w:rPr>
          <w:bCs/>
          <w:i/>
          <w:iCs/>
        </w:rPr>
        <w:t>3</w:t>
      </w:r>
    </w:p>
    <w:p w:rsidR="001541C8" w:rsidRDefault="00296B4B" w:rsidP="00DE0DDC">
      <w:pPr>
        <w:spacing w:line="360" w:lineRule="auto"/>
        <w:contextualSpacing/>
        <w:jc w:val="center"/>
        <w:rPr>
          <w:bCs/>
          <w:i/>
          <w:iCs/>
          <w:sz w:val="28"/>
          <w:szCs w:val="28"/>
        </w:rPr>
      </w:pPr>
      <w:r w:rsidRPr="00DE0DDC">
        <w:rPr>
          <w:bCs/>
          <w:i/>
          <w:iCs/>
          <w:sz w:val="28"/>
          <w:szCs w:val="28"/>
        </w:rPr>
        <w:t>Результаты</w:t>
      </w:r>
      <w:r w:rsidR="00105E37" w:rsidRPr="00DE0DDC">
        <w:rPr>
          <w:bCs/>
          <w:i/>
          <w:iCs/>
          <w:sz w:val="28"/>
          <w:szCs w:val="28"/>
        </w:rPr>
        <w:t xml:space="preserve"> ДР-10 в разрезе</w:t>
      </w:r>
      <w:r w:rsidR="00032749">
        <w:rPr>
          <w:bCs/>
          <w:i/>
          <w:iCs/>
          <w:sz w:val="28"/>
          <w:szCs w:val="28"/>
        </w:rPr>
        <w:t xml:space="preserve"> </w:t>
      </w:r>
      <w:r w:rsidR="009E6581">
        <w:rPr>
          <w:bCs/>
          <w:i/>
          <w:iCs/>
          <w:sz w:val="28"/>
          <w:szCs w:val="28"/>
        </w:rPr>
        <w:t xml:space="preserve">общеобразовательных организаций округа </w:t>
      </w:r>
    </w:p>
    <w:p w:rsidR="00613138" w:rsidRPr="00DE0DDC" w:rsidRDefault="00613138" w:rsidP="00DE0DDC">
      <w:pPr>
        <w:spacing w:line="360" w:lineRule="auto"/>
        <w:contextualSpacing/>
        <w:jc w:val="center"/>
        <w:rPr>
          <w:bCs/>
          <w:i/>
          <w:iCs/>
          <w:sz w:val="28"/>
          <w:szCs w:val="28"/>
        </w:rPr>
      </w:pPr>
    </w:p>
    <w:tbl>
      <w:tblPr>
        <w:tblStyle w:val="a8"/>
        <w:tblW w:w="10131" w:type="dxa"/>
        <w:jc w:val="center"/>
        <w:tblInd w:w="-215" w:type="dxa"/>
        <w:tblLayout w:type="fixed"/>
        <w:tblLook w:val="04A0"/>
      </w:tblPr>
      <w:tblGrid>
        <w:gridCol w:w="4996"/>
        <w:gridCol w:w="2584"/>
        <w:gridCol w:w="2551"/>
      </w:tblGrid>
      <w:tr w:rsidR="00AC12A5" w:rsidRPr="00CF3E6F" w:rsidTr="00CA0C5C">
        <w:trPr>
          <w:trHeight w:val="708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F503BA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AC12A5" w:rsidP="00DC1572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</w:t>
            </w:r>
            <w:r w:rsidRPr="00CF3E6F">
              <w:rPr>
                <w:rFonts w:eastAsia="Times New Roman"/>
                <w:lang w:eastAsia="en-US"/>
              </w:rPr>
              <w:t>о</w:t>
            </w:r>
            <w:r w:rsidRPr="00CF3E6F">
              <w:rPr>
                <w:rFonts w:eastAsia="Times New Roman"/>
                <w:lang w:eastAsia="en-US"/>
              </w:rPr>
              <w:t>лучивших отметку «2»</w:t>
            </w:r>
            <w:r w:rsidR="00DC1572">
              <w:rPr>
                <w:rFonts w:eastAsia="Times New Roman"/>
                <w:lang w:eastAsia="en-US"/>
              </w:rPr>
              <w:t>,</w:t>
            </w:r>
            <w:r w:rsidRPr="00CF3E6F">
              <w:rPr>
                <w:rFonts w:eastAsia="Times New Roman"/>
                <w:lang w:eastAsia="en-US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CF3E6F" w:rsidRDefault="00AC12A5" w:rsidP="00AC12A5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</w:t>
            </w:r>
            <w:r w:rsidRPr="00CF3E6F">
              <w:rPr>
                <w:rFonts w:eastAsia="Times New Roman"/>
                <w:lang w:eastAsia="en-US"/>
              </w:rPr>
              <w:t>о</w:t>
            </w:r>
            <w:r w:rsidRPr="00CF3E6F">
              <w:rPr>
                <w:rFonts w:eastAsia="Times New Roman"/>
                <w:lang w:eastAsia="en-US"/>
              </w:rPr>
              <w:t xml:space="preserve">лучивших отметки «4» и «5»  </w:t>
            </w:r>
            <w:r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A907A4" w:rsidRPr="00CF3E6F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>гимназия №1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71,4%</w:t>
            </w:r>
          </w:p>
        </w:tc>
      </w:tr>
      <w:tr w:rsidR="00A907A4" w:rsidRPr="00CF3E6F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>СОШ №3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85,0%</w:t>
            </w:r>
          </w:p>
        </w:tc>
      </w:tr>
      <w:tr w:rsidR="00A907A4" w:rsidRPr="00CF3E6F" w:rsidTr="00CA0C5C">
        <w:trPr>
          <w:trHeight w:val="345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032749">
            <w:r w:rsidRPr="007478E8">
              <w:t xml:space="preserve">СОШ №7 </w:t>
            </w:r>
            <w:r w:rsidR="00032749">
              <w:t>«ОЦ»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12,5%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34,4%</w:t>
            </w:r>
          </w:p>
        </w:tc>
      </w:tr>
      <w:tr w:rsidR="00A907A4" w:rsidRPr="00CF3E6F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>СОШ №8 "ОЦ"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2,4%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61,0%</w:t>
            </w:r>
          </w:p>
        </w:tc>
      </w:tr>
      <w:tr w:rsidR="00A907A4" w:rsidRPr="00CF3E6F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pPr>
              <w:rPr>
                <w:b/>
                <w:bCs/>
              </w:rPr>
            </w:pPr>
            <w:r w:rsidRPr="007478E8">
              <w:rPr>
                <w:b/>
                <w:bCs/>
              </w:rPr>
              <w:t>ИТОГОг.о. Новокуйбышевск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  <w:rPr>
                <w:b/>
                <w:bCs/>
              </w:rPr>
            </w:pPr>
            <w:r w:rsidRPr="00A907A4">
              <w:rPr>
                <w:b/>
                <w:bCs/>
              </w:rPr>
              <w:t>4,4%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  <w:rPr>
                <w:b/>
                <w:bCs/>
              </w:rPr>
            </w:pPr>
            <w:r w:rsidRPr="00A907A4">
              <w:rPr>
                <w:b/>
                <w:bCs/>
              </w:rPr>
              <w:t>59,6%</w:t>
            </w:r>
          </w:p>
        </w:tc>
      </w:tr>
      <w:tr w:rsidR="00A907A4" w:rsidRPr="00CF3E6F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>СОШ с.Воскресенка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100,0%</w:t>
            </w:r>
          </w:p>
        </w:tc>
      </w:tr>
      <w:tr w:rsidR="00A907A4" w:rsidRPr="00CF3E6F" w:rsidTr="00CA0C5C">
        <w:trPr>
          <w:trHeight w:val="281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>СОШ "ОЦ" с.Дубовый Умет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23,1%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46,2%</w:t>
            </w:r>
          </w:p>
        </w:tc>
      </w:tr>
      <w:tr w:rsidR="00A907A4" w:rsidRPr="00CF3E6F" w:rsidTr="00CA0C5C">
        <w:trPr>
          <w:trHeight w:val="205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>СОШ с.Курумоч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85,7%</w:t>
            </w:r>
          </w:p>
        </w:tc>
      </w:tr>
      <w:tr w:rsidR="00A907A4" w:rsidRPr="00CF3E6F" w:rsidTr="00CA0C5C">
        <w:trPr>
          <w:trHeight w:val="275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>СОШ "ОЦ" с.Лопатино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33,3%</w:t>
            </w:r>
          </w:p>
        </w:tc>
      </w:tr>
      <w:tr w:rsidR="00A907A4" w:rsidRPr="00CF3E6F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 xml:space="preserve">СОШ п.г.т.Петра Дубрава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80,0%</w:t>
            </w:r>
          </w:p>
        </w:tc>
      </w:tr>
      <w:tr w:rsidR="00A907A4" w:rsidRPr="00CF3E6F" w:rsidTr="00CA0C5C">
        <w:trPr>
          <w:trHeight w:val="227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>СОШ "ОЦ" с.Подъем-Михайловка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14,3%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57,1%</w:t>
            </w:r>
          </w:p>
        </w:tc>
      </w:tr>
      <w:tr w:rsidR="00A907A4" w:rsidRPr="00CF3E6F" w:rsidTr="00CA0C5C">
        <w:trPr>
          <w:trHeight w:val="3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>СОШ пос.Просвет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100,0%</w:t>
            </w:r>
          </w:p>
        </w:tc>
      </w:tr>
      <w:tr w:rsidR="00A907A4" w:rsidRPr="00CF3E6F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7478E8" w:rsidRDefault="00A907A4" w:rsidP="007478E8">
            <w:r w:rsidRPr="007478E8">
              <w:t>СОШ с.Рождествено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7A4" w:rsidRPr="00A907A4" w:rsidRDefault="00A907A4">
            <w:pPr>
              <w:jc w:val="center"/>
            </w:pPr>
            <w:r w:rsidRPr="00A907A4">
              <w:t>75,0%</w:t>
            </w:r>
          </w:p>
        </w:tc>
      </w:tr>
      <w:tr w:rsidR="00A907A4" w:rsidRPr="00DE0DDC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7478E8" w:rsidRDefault="00A907A4" w:rsidP="007478E8">
            <w:r w:rsidRPr="007478E8">
              <w:t>СОШ "ОЦ" п.г.т.Рощинский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30,4%</w:t>
            </w:r>
          </w:p>
        </w:tc>
      </w:tr>
      <w:tr w:rsidR="00A907A4" w:rsidRPr="00DE0DDC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7478E8" w:rsidRDefault="00A907A4" w:rsidP="007478E8">
            <w:r w:rsidRPr="007478E8">
              <w:t>СОШ № 1 «ОЦ» п.г.т. Смышляевка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7,7%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53,8%</w:t>
            </w:r>
          </w:p>
        </w:tc>
      </w:tr>
      <w:tr w:rsidR="00A907A4" w:rsidRPr="00DE0DDC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7478E8" w:rsidRDefault="00A907A4" w:rsidP="007478E8">
            <w:r w:rsidRPr="007478E8">
              <w:lastRenderedPageBreak/>
              <w:t>СОШ №3 п.г.т.Смышляевка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6,7%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26,7%</w:t>
            </w:r>
          </w:p>
        </w:tc>
      </w:tr>
      <w:tr w:rsidR="00A907A4" w:rsidRPr="00DE0DDC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7478E8" w:rsidRDefault="00A907A4" w:rsidP="007478E8">
            <w:r w:rsidRPr="007478E8">
              <w:t>СОШ №1 "ОЦ" п.г.т.Стройкерамика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23,1%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46,2%</w:t>
            </w:r>
          </w:p>
        </w:tc>
      </w:tr>
      <w:tr w:rsidR="00A907A4" w:rsidRPr="00DE0DDC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7478E8" w:rsidRDefault="00A907A4" w:rsidP="007478E8">
            <w:r w:rsidRPr="007478E8">
              <w:t xml:space="preserve">СОШ с.Сухая Вязовка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100,0%</w:t>
            </w:r>
          </w:p>
        </w:tc>
      </w:tr>
      <w:tr w:rsidR="00A907A4" w:rsidRPr="00DE0DDC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7478E8" w:rsidRDefault="00A907A4" w:rsidP="007478E8">
            <w:r w:rsidRPr="007478E8">
              <w:t>СОШ с.Черноречье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60,0%</w:t>
            </w:r>
          </w:p>
        </w:tc>
      </w:tr>
      <w:tr w:rsidR="00A907A4" w:rsidRPr="00DE0DDC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7478E8" w:rsidRDefault="00A907A4" w:rsidP="007478E8">
            <w:r w:rsidRPr="007478E8">
              <w:t>СОШ п.Черновский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100,0%</w:t>
            </w:r>
          </w:p>
        </w:tc>
      </w:tr>
      <w:tr w:rsidR="00A907A4" w:rsidRPr="00DE0DDC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7478E8" w:rsidRDefault="00A907A4" w:rsidP="007478E8">
            <w:r w:rsidRPr="007478E8">
              <w:t>СОШ "ОЦ "Южный город"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15,0%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</w:pPr>
            <w:r w:rsidRPr="00A907A4">
              <w:t>20,0%</w:t>
            </w:r>
          </w:p>
        </w:tc>
      </w:tr>
      <w:tr w:rsidR="00A907A4" w:rsidRPr="00DE0DDC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7478E8" w:rsidRDefault="00A907A4" w:rsidP="007478E8">
            <w:pPr>
              <w:rPr>
                <w:b/>
                <w:bCs/>
              </w:rPr>
            </w:pPr>
            <w:r w:rsidRPr="007478E8">
              <w:rPr>
                <w:b/>
                <w:bCs/>
              </w:rPr>
              <w:t>ИТОГО м.р. Волжский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  <w:rPr>
                <w:b/>
                <w:bCs/>
              </w:rPr>
            </w:pPr>
            <w:r w:rsidRPr="00A907A4">
              <w:rPr>
                <w:b/>
                <w:bCs/>
              </w:rPr>
              <w:t>9,6%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  <w:rPr>
                <w:b/>
                <w:bCs/>
              </w:rPr>
            </w:pPr>
            <w:r w:rsidRPr="00A907A4">
              <w:rPr>
                <w:b/>
                <w:bCs/>
              </w:rPr>
              <w:t>43,3%</w:t>
            </w:r>
          </w:p>
        </w:tc>
      </w:tr>
      <w:tr w:rsidR="00A907A4" w:rsidRPr="00DE0DDC" w:rsidTr="00CA0C5C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7478E8" w:rsidRDefault="00A907A4" w:rsidP="007478E8">
            <w:pPr>
              <w:rPr>
                <w:b/>
                <w:bCs/>
                <w:i/>
                <w:iCs/>
              </w:rPr>
            </w:pPr>
            <w:r w:rsidRPr="007478E8">
              <w:rPr>
                <w:b/>
                <w:bCs/>
                <w:i/>
                <w:iCs/>
              </w:rPr>
              <w:t>ИТОГО Поволжское управление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  <w:rPr>
                <w:b/>
                <w:bCs/>
                <w:i/>
                <w:iCs/>
              </w:rPr>
            </w:pPr>
            <w:r w:rsidRPr="00A907A4">
              <w:rPr>
                <w:b/>
                <w:bCs/>
                <w:i/>
                <w:iCs/>
              </w:rPr>
              <w:t>7,4%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A4" w:rsidRPr="00A907A4" w:rsidRDefault="00A907A4">
            <w:pPr>
              <w:jc w:val="center"/>
              <w:rPr>
                <w:b/>
                <w:bCs/>
                <w:i/>
                <w:iCs/>
              </w:rPr>
            </w:pPr>
            <w:r w:rsidRPr="00A907A4">
              <w:rPr>
                <w:b/>
                <w:bCs/>
                <w:i/>
                <w:iCs/>
              </w:rPr>
              <w:t>50,2%</w:t>
            </w:r>
          </w:p>
        </w:tc>
      </w:tr>
    </w:tbl>
    <w:p w:rsidR="00613138" w:rsidRDefault="00613138" w:rsidP="00DE0DDC">
      <w:pPr>
        <w:spacing w:line="360" w:lineRule="auto"/>
        <w:ind w:firstLine="709"/>
        <w:jc w:val="right"/>
        <w:rPr>
          <w:i/>
        </w:rPr>
      </w:pPr>
    </w:p>
    <w:p w:rsidR="00084B47" w:rsidRPr="005A4E14" w:rsidRDefault="00084B47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>
        <w:rPr>
          <w:i/>
        </w:rPr>
        <w:t>4</w:t>
      </w:r>
    </w:p>
    <w:p w:rsidR="00084B47" w:rsidRDefault="00084B47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Результаты ДР-10 в разрезе муниципальных образований </w:t>
      </w:r>
    </w:p>
    <w:p w:rsidR="00613138" w:rsidRPr="00DE0DDC" w:rsidRDefault="00613138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</w:p>
    <w:tbl>
      <w:tblPr>
        <w:tblStyle w:val="a8"/>
        <w:tblW w:w="9874" w:type="dxa"/>
        <w:jc w:val="center"/>
        <w:tblLayout w:type="fixed"/>
        <w:tblLook w:val="04A0"/>
      </w:tblPr>
      <w:tblGrid>
        <w:gridCol w:w="4073"/>
        <w:gridCol w:w="2807"/>
        <w:gridCol w:w="2994"/>
      </w:tblGrid>
      <w:tr w:rsidR="00AC12A5" w:rsidRPr="00DE0DDC" w:rsidTr="00FD1D7A">
        <w:trPr>
          <w:trHeight w:val="1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DE0DDC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АТЕ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DE0DDC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Доля участников, пол</w:t>
            </w:r>
            <w:r w:rsidRPr="00DE0DDC">
              <w:rPr>
                <w:rFonts w:eastAsia="Times New Roman"/>
                <w:lang w:eastAsia="en-US"/>
              </w:rPr>
              <w:t>у</w:t>
            </w:r>
            <w:r w:rsidRPr="00DE0DDC">
              <w:rPr>
                <w:rFonts w:eastAsia="Times New Roman"/>
                <w:lang w:eastAsia="en-US"/>
              </w:rPr>
              <w:t>чивших отметку «2»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5" w:rsidRPr="00DE0DDC" w:rsidRDefault="00AC12A5" w:rsidP="00FD1D7A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Доля участников, пол</w:t>
            </w:r>
            <w:r w:rsidRPr="00DE0DDC">
              <w:rPr>
                <w:rFonts w:eastAsia="Times New Roman"/>
                <w:lang w:eastAsia="en-US"/>
              </w:rPr>
              <w:t>у</w:t>
            </w:r>
            <w:r w:rsidRPr="00DE0DDC">
              <w:rPr>
                <w:rFonts w:eastAsia="Times New Roman"/>
                <w:lang w:eastAsia="en-US"/>
              </w:rPr>
              <w:t>чивших отметки «4» и «5»(качество обучения)</w:t>
            </w:r>
            <w:r>
              <w:rPr>
                <w:rFonts w:eastAsia="Times New Roman"/>
                <w:lang w:eastAsia="en-US"/>
              </w:rPr>
              <w:t>, %</w:t>
            </w:r>
          </w:p>
        </w:tc>
      </w:tr>
      <w:tr w:rsidR="00AC12A5" w:rsidRPr="00DE0DDC" w:rsidTr="00FD1D7A">
        <w:trPr>
          <w:trHeight w:val="215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Волжский район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377CA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9,6</w:t>
            </w:r>
            <w:r w:rsidR="001B32E1">
              <w:rPr>
                <w:color w:val="000000"/>
                <w:lang w:eastAsia="en-US"/>
              </w:rPr>
              <w:t>%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0C3BFA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43,3</w:t>
            </w:r>
            <w:r w:rsidR="001B32E1">
              <w:rPr>
                <w:color w:val="000000"/>
                <w:lang w:eastAsia="en-US"/>
              </w:rPr>
              <w:t>%</w:t>
            </w:r>
          </w:p>
        </w:tc>
      </w:tr>
      <w:tr w:rsidR="00AC12A5" w:rsidRPr="00DE0DDC" w:rsidTr="00FD1D7A">
        <w:trPr>
          <w:trHeight w:val="290"/>
          <w:jc w:val="center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2A5" w:rsidRPr="00DE0DDC" w:rsidRDefault="00AC12A5" w:rsidP="00DE0DDC">
            <w:pPr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Новокуйбышевск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377CAE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4,4</w:t>
            </w:r>
            <w:r w:rsidR="001B32E1">
              <w:rPr>
                <w:color w:val="000000"/>
                <w:lang w:eastAsia="en-US"/>
              </w:rPr>
              <w:t>%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5" w:rsidRPr="00DE0DDC" w:rsidRDefault="000C3BFA" w:rsidP="00DE0DDC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59,6</w:t>
            </w:r>
            <w:r w:rsidR="001B32E1">
              <w:rPr>
                <w:color w:val="000000"/>
                <w:lang w:eastAsia="en-US"/>
              </w:rPr>
              <w:t>%</w:t>
            </w:r>
          </w:p>
        </w:tc>
      </w:tr>
    </w:tbl>
    <w:p w:rsidR="00613138" w:rsidRDefault="00613138" w:rsidP="00DE0DD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084B47" w:rsidRDefault="001A54AB" w:rsidP="00DE0DDC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Доля участников, получивших «2» в ОО м.р. Волжский, на </w:t>
      </w:r>
      <w:r w:rsidR="002D0888">
        <w:rPr>
          <w:rFonts w:eastAsia="Times New Roman"/>
          <w:sz w:val="28"/>
          <w:szCs w:val="28"/>
        </w:rPr>
        <w:t>5,2</w:t>
      </w:r>
      <w:r>
        <w:rPr>
          <w:rFonts w:eastAsia="Times New Roman"/>
          <w:sz w:val="28"/>
          <w:szCs w:val="28"/>
        </w:rPr>
        <w:t xml:space="preserve">% выше, чем в ОО г.Новокуйбышевска, качество обучения в районе </w:t>
      </w:r>
      <w:r w:rsidR="002D0888">
        <w:rPr>
          <w:rFonts w:eastAsia="Times New Roman"/>
          <w:sz w:val="28"/>
          <w:szCs w:val="28"/>
        </w:rPr>
        <w:t>на 16,3% ниже, чем в городе.</w:t>
      </w:r>
    </w:p>
    <w:p w:rsidR="00A4670E" w:rsidRDefault="00A4670E" w:rsidP="00DE0DDC">
      <w:pPr>
        <w:spacing w:line="360" w:lineRule="auto"/>
        <w:ind w:firstLine="709"/>
        <w:jc w:val="both"/>
        <w:rPr>
          <w:sz w:val="28"/>
          <w:szCs w:val="28"/>
        </w:rPr>
      </w:pPr>
    </w:p>
    <w:p w:rsidR="00084B47" w:rsidRPr="004F6CCD" w:rsidRDefault="001A54AB" w:rsidP="00DE0D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Окружной</w:t>
      </w:r>
      <w:r w:rsidR="00084B47">
        <w:rPr>
          <w:sz w:val="28"/>
          <w:szCs w:val="28"/>
        </w:rPr>
        <w:t xml:space="preserve"> показатель качества</w:t>
      </w:r>
      <w:r w:rsidR="00084B47" w:rsidRPr="00CB165D">
        <w:rPr>
          <w:sz w:val="28"/>
          <w:szCs w:val="28"/>
        </w:rPr>
        <w:t xml:space="preserve"> обучения </w:t>
      </w:r>
      <w:r w:rsidR="00E26112">
        <w:rPr>
          <w:sz w:val="28"/>
          <w:szCs w:val="28"/>
        </w:rPr>
        <w:t xml:space="preserve">обществознанию </w:t>
      </w:r>
      <w:r w:rsidR="00084B47" w:rsidRPr="004F6CCD">
        <w:rPr>
          <w:sz w:val="28"/>
          <w:szCs w:val="28"/>
        </w:rPr>
        <w:t xml:space="preserve">составил </w:t>
      </w:r>
      <w:r w:rsidR="00755776">
        <w:rPr>
          <w:sz w:val="28"/>
          <w:szCs w:val="28"/>
        </w:rPr>
        <w:t>50,2</w:t>
      </w:r>
      <w:r w:rsidR="00084B47" w:rsidRPr="004F6CCD">
        <w:rPr>
          <w:sz w:val="28"/>
          <w:szCs w:val="28"/>
        </w:rPr>
        <w:t xml:space="preserve">%.  </w:t>
      </w:r>
    </w:p>
    <w:p w:rsidR="00755776" w:rsidRDefault="00084B47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4F6CCD">
        <w:rPr>
          <w:sz w:val="28"/>
          <w:szCs w:val="28"/>
        </w:rPr>
        <w:t>Менее 50% качества обучения по предмету продемонстрировали обуча</w:t>
      </w:r>
      <w:r w:rsidRPr="004F6CCD">
        <w:rPr>
          <w:sz w:val="28"/>
          <w:szCs w:val="28"/>
        </w:rPr>
        <w:t>ю</w:t>
      </w:r>
      <w:r w:rsidRPr="004F6CCD">
        <w:rPr>
          <w:sz w:val="28"/>
          <w:szCs w:val="28"/>
        </w:rPr>
        <w:t xml:space="preserve">щиеся </w:t>
      </w:r>
      <w:r w:rsidR="002C0265">
        <w:rPr>
          <w:sz w:val="28"/>
          <w:szCs w:val="28"/>
        </w:rPr>
        <w:t>СОШ №</w:t>
      </w:r>
      <w:r w:rsidR="00755776">
        <w:rPr>
          <w:sz w:val="28"/>
          <w:szCs w:val="28"/>
        </w:rPr>
        <w:t>7</w:t>
      </w:r>
      <w:bookmarkEnd w:id="0"/>
      <w:bookmarkEnd w:id="1"/>
      <w:bookmarkEnd w:id="2"/>
      <w:r w:rsidR="00350EA7">
        <w:rPr>
          <w:sz w:val="28"/>
          <w:szCs w:val="28"/>
        </w:rPr>
        <w:t xml:space="preserve"> </w:t>
      </w:r>
      <w:r w:rsidR="00755776">
        <w:rPr>
          <w:sz w:val="28"/>
          <w:szCs w:val="28"/>
        </w:rPr>
        <w:t xml:space="preserve">(34,4%), </w:t>
      </w:r>
      <w:r w:rsidR="00755776" w:rsidRPr="009F015F">
        <w:rPr>
          <w:sz w:val="28"/>
          <w:szCs w:val="28"/>
        </w:rPr>
        <w:t>СОШ "ОЦ" с.Дубовый Умет (46,2%), СОШ "ОЦ" с.Лопатино (33,3%), СОШ "ОЦ" п.г.т.Рощинский</w:t>
      </w:r>
      <w:r w:rsidR="009F015F" w:rsidRPr="009F015F">
        <w:rPr>
          <w:sz w:val="28"/>
          <w:szCs w:val="28"/>
        </w:rPr>
        <w:t xml:space="preserve"> (30,4%), СОШ №3 п.г.т.Смышляевка (26,7%), СОШ №1 "ОЦ" п.г.т.Стройкерамика (46,2%), СОШ "ОЦ "Южный город" (20%).</w:t>
      </w:r>
    </w:p>
    <w:p w:rsidR="0024715E" w:rsidRPr="00A64A9E" w:rsidRDefault="0024715E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t xml:space="preserve">В таблице </w:t>
      </w:r>
      <w:r w:rsidR="0069425F">
        <w:rPr>
          <w:sz w:val="28"/>
          <w:szCs w:val="28"/>
        </w:rPr>
        <w:t>5</w:t>
      </w:r>
      <w:r w:rsidRPr="00A64A9E">
        <w:rPr>
          <w:sz w:val="28"/>
          <w:szCs w:val="28"/>
        </w:rPr>
        <w:t xml:space="preserve"> представлен перечень образовательных организаций, в которых получены наиболее высокие </w:t>
      </w:r>
      <w:r w:rsidRPr="00CB165D">
        <w:rPr>
          <w:sz w:val="28"/>
          <w:szCs w:val="28"/>
        </w:rPr>
        <w:t xml:space="preserve">результаты по </w:t>
      </w:r>
      <w:r w:rsidR="00E26112">
        <w:rPr>
          <w:sz w:val="28"/>
          <w:szCs w:val="28"/>
        </w:rPr>
        <w:t>обществознанию</w:t>
      </w:r>
      <w:r w:rsidRPr="00CB165D">
        <w:rPr>
          <w:sz w:val="28"/>
          <w:szCs w:val="28"/>
        </w:rPr>
        <w:t>. В указанных орган</w:t>
      </w:r>
      <w:r w:rsidRPr="00CB165D">
        <w:rPr>
          <w:sz w:val="28"/>
          <w:szCs w:val="28"/>
        </w:rPr>
        <w:t>и</w:t>
      </w:r>
      <w:r w:rsidRPr="00CB165D">
        <w:rPr>
          <w:sz w:val="28"/>
          <w:szCs w:val="28"/>
        </w:rPr>
        <w:t xml:space="preserve">зациях </w:t>
      </w:r>
      <w:r w:rsidR="00032F89" w:rsidRPr="00CB165D">
        <w:rPr>
          <w:sz w:val="28"/>
          <w:szCs w:val="28"/>
        </w:rPr>
        <w:t>с</w:t>
      </w:r>
      <w:r w:rsidRPr="00CB165D">
        <w:rPr>
          <w:sz w:val="28"/>
          <w:szCs w:val="28"/>
        </w:rPr>
        <w:t xml:space="preserve"> заданиями диагностической работы справились 100% десятиклассников (оценка «2» за ДР-10 отсутствует).</w:t>
      </w:r>
    </w:p>
    <w:p w:rsidR="00613138" w:rsidRDefault="00613138" w:rsidP="00DE0DDC">
      <w:pPr>
        <w:spacing w:line="360" w:lineRule="auto"/>
        <w:ind w:firstLine="709"/>
        <w:jc w:val="right"/>
        <w:rPr>
          <w:i/>
        </w:rPr>
      </w:pPr>
    </w:p>
    <w:p w:rsidR="00613138" w:rsidRDefault="00613138" w:rsidP="00DE0DDC">
      <w:pPr>
        <w:spacing w:line="360" w:lineRule="auto"/>
        <w:ind w:firstLine="709"/>
        <w:jc w:val="right"/>
        <w:rPr>
          <w:i/>
        </w:rPr>
      </w:pPr>
    </w:p>
    <w:p w:rsidR="00613138" w:rsidRDefault="00613138" w:rsidP="00DE0DDC">
      <w:pPr>
        <w:spacing w:line="360" w:lineRule="auto"/>
        <w:ind w:firstLine="709"/>
        <w:jc w:val="right"/>
        <w:rPr>
          <w:i/>
        </w:rPr>
      </w:pPr>
    </w:p>
    <w:p w:rsidR="00A4670E" w:rsidRDefault="00A4670E" w:rsidP="00DE0DDC">
      <w:pPr>
        <w:spacing w:line="360" w:lineRule="auto"/>
        <w:ind w:firstLine="709"/>
        <w:jc w:val="right"/>
        <w:rPr>
          <w:i/>
        </w:rPr>
      </w:pPr>
    </w:p>
    <w:p w:rsidR="0024715E" w:rsidRPr="00A64A9E" w:rsidRDefault="0024715E" w:rsidP="00DE0DDC">
      <w:pPr>
        <w:spacing w:line="360" w:lineRule="auto"/>
        <w:ind w:firstLine="709"/>
        <w:jc w:val="right"/>
        <w:rPr>
          <w:i/>
        </w:rPr>
      </w:pPr>
      <w:r w:rsidRPr="00A64A9E">
        <w:rPr>
          <w:i/>
        </w:rPr>
        <w:lastRenderedPageBreak/>
        <w:t xml:space="preserve">Таблица </w:t>
      </w:r>
      <w:r w:rsidR="0069425F">
        <w:rPr>
          <w:i/>
        </w:rPr>
        <w:t>5</w:t>
      </w:r>
    </w:p>
    <w:p w:rsidR="0024715E" w:rsidRPr="00DE0DDC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24715E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ДР-10 по </w:t>
      </w:r>
      <w:r w:rsidR="00225E1F">
        <w:rPr>
          <w:i/>
          <w:sz w:val="28"/>
          <w:szCs w:val="28"/>
        </w:rPr>
        <w:t>обществознанию</w:t>
      </w:r>
    </w:p>
    <w:p w:rsidR="00613138" w:rsidRDefault="00613138" w:rsidP="00DE0DDC">
      <w:pPr>
        <w:jc w:val="center"/>
        <w:rPr>
          <w:i/>
          <w:sz w:val="28"/>
          <w:szCs w:val="28"/>
        </w:rPr>
      </w:pPr>
    </w:p>
    <w:tbl>
      <w:tblPr>
        <w:tblStyle w:val="a8"/>
        <w:tblW w:w="7547" w:type="dxa"/>
        <w:jc w:val="center"/>
        <w:tblInd w:w="-215" w:type="dxa"/>
        <w:tblLayout w:type="fixed"/>
        <w:tblLook w:val="04A0"/>
      </w:tblPr>
      <w:tblGrid>
        <w:gridCol w:w="4996"/>
        <w:gridCol w:w="2551"/>
      </w:tblGrid>
      <w:tr w:rsidR="00C14D2B" w:rsidRPr="00CF3E6F" w:rsidTr="00C14D2B">
        <w:trPr>
          <w:trHeight w:val="708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CF3E6F" w:rsidRDefault="00C14D2B" w:rsidP="00226348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CF3E6F" w:rsidRDefault="00C14D2B" w:rsidP="00226348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</w:t>
            </w:r>
            <w:r w:rsidRPr="00CF3E6F">
              <w:rPr>
                <w:rFonts w:eastAsia="Times New Roman"/>
                <w:lang w:eastAsia="en-US"/>
              </w:rPr>
              <w:t>о</w:t>
            </w:r>
            <w:r w:rsidRPr="00CF3E6F">
              <w:rPr>
                <w:rFonts w:eastAsia="Times New Roman"/>
                <w:lang w:eastAsia="en-US"/>
              </w:rPr>
              <w:t xml:space="preserve">лучивших отметки «4» и «5»  </w:t>
            </w:r>
            <w:r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C14D2B" w:rsidRPr="00A907A4" w:rsidTr="00C14D2B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2B" w:rsidRPr="007478E8" w:rsidRDefault="00C14D2B" w:rsidP="00226348">
            <w:r w:rsidRPr="007478E8">
              <w:t>СОШ с.Воскресенка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2B" w:rsidRPr="00A907A4" w:rsidRDefault="00C14D2B" w:rsidP="00226348">
            <w:pPr>
              <w:jc w:val="center"/>
            </w:pPr>
            <w:r w:rsidRPr="00A907A4">
              <w:t>100,0%</w:t>
            </w:r>
          </w:p>
        </w:tc>
      </w:tr>
      <w:tr w:rsidR="00C14D2B" w:rsidRPr="00A907A4" w:rsidTr="00C14D2B">
        <w:trPr>
          <w:trHeight w:val="3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2B" w:rsidRPr="007478E8" w:rsidRDefault="00C14D2B" w:rsidP="00226348">
            <w:r w:rsidRPr="007478E8">
              <w:t>СОШ пос.Просвет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2B" w:rsidRPr="00A907A4" w:rsidRDefault="00C14D2B" w:rsidP="00226348">
            <w:pPr>
              <w:jc w:val="center"/>
            </w:pPr>
            <w:r w:rsidRPr="00A907A4">
              <w:t>100,0%</w:t>
            </w:r>
          </w:p>
        </w:tc>
      </w:tr>
      <w:tr w:rsidR="00C14D2B" w:rsidRPr="00A907A4" w:rsidTr="00C14D2B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2B" w:rsidRPr="007478E8" w:rsidRDefault="00C14D2B" w:rsidP="00226348">
            <w:r w:rsidRPr="007478E8">
              <w:t xml:space="preserve">СОШ с.Сухая Вязовка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2B" w:rsidRPr="00A907A4" w:rsidRDefault="00C14D2B" w:rsidP="00226348">
            <w:pPr>
              <w:jc w:val="center"/>
            </w:pPr>
            <w:r w:rsidRPr="00A907A4">
              <w:t>100,0%</w:t>
            </w:r>
          </w:p>
        </w:tc>
      </w:tr>
      <w:tr w:rsidR="00C14D2B" w:rsidRPr="00A907A4" w:rsidTr="00C14D2B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2B" w:rsidRPr="007478E8" w:rsidRDefault="00C14D2B" w:rsidP="00226348">
            <w:r w:rsidRPr="007478E8">
              <w:t>СОШ п.Черновский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2B" w:rsidRPr="00A907A4" w:rsidRDefault="00C14D2B" w:rsidP="00226348">
            <w:pPr>
              <w:jc w:val="center"/>
            </w:pPr>
            <w:r w:rsidRPr="00A907A4">
              <w:t>100,0%</w:t>
            </w:r>
          </w:p>
        </w:tc>
      </w:tr>
      <w:tr w:rsidR="00C14D2B" w:rsidRPr="00A907A4" w:rsidTr="00C14D2B">
        <w:trPr>
          <w:trHeight w:val="205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2B" w:rsidRPr="007478E8" w:rsidRDefault="00C14D2B" w:rsidP="00226348">
            <w:r w:rsidRPr="007478E8">
              <w:t>СОШ с.Курумоч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2B" w:rsidRPr="00A907A4" w:rsidRDefault="00C14D2B" w:rsidP="00226348">
            <w:pPr>
              <w:jc w:val="center"/>
            </w:pPr>
            <w:r w:rsidRPr="00A907A4">
              <w:t>85,7%</w:t>
            </w:r>
          </w:p>
        </w:tc>
      </w:tr>
      <w:tr w:rsidR="00C14D2B" w:rsidRPr="00A907A4" w:rsidTr="00C14D2B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2B" w:rsidRPr="007478E8" w:rsidRDefault="00C14D2B" w:rsidP="00226348">
            <w:r w:rsidRPr="007478E8">
              <w:t>СОШ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2B" w:rsidRPr="00A907A4" w:rsidRDefault="00C14D2B" w:rsidP="00226348">
            <w:pPr>
              <w:jc w:val="center"/>
            </w:pPr>
            <w:r w:rsidRPr="00A907A4">
              <w:t>85,0%</w:t>
            </w:r>
          </w:p>
        </w:tc>
      </w:tr>
      <w:tr w:rsidR="00C14D2B" w:rsidRPr="00A907A4" w:rsidTr="00C14D2B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2B" w:rsidRPr="007478E8" w:rsidRDefault="00C14D2B" w:rsidP="00226348">
            <w:r w:rsidRPr="007478E8">
              <w:t xml:space="preserve">СОШ п.г.т.Петра Дубрава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D2B" w:rsidRPr="00A907A4" w:rsidRDefault="00C14D2B" w:rsidP="00226348">
            <w:pPr>
              <w:jc w:val="center"/>
            </w:pPr>
            <w:r w:rsidRPr="00A907A4">
              <w:t>80,0%</w:t>
            </w:r>
          </w:p>
        </w:tc>
      </w:tr>
    </w:tbl>
    <w:p w:rsidR="00C14D2B" w:rsidRDefault="00C14D2B" w:rsidP="00DE0DDC">
      <w:pPr>
        <w:spacing w:line="360" w:lineRule="auto"/>
        <w:ind w:firstLine="709"/>
        <w:jc w:val="both"/>
        <w:rPr>
          <w:sz w:val="28"/>
          <w:szCs w:val="28"/>
        </w:rPr>
      </w:pPr>
    </w:p>
    <w:p w:rsidR="004D0642" w:rsidRPr="00A64A9E" w:rsidRDefault="00DE0DDC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t>Образовательны</w:t>
      </w:r>
      <w:r>
        <w:rPr>
          <w:sz w:val="28"/>
          <w:szCs w:val="28"/>
        </w:rPr>
        <w:t xml:space="preserve">е </w:t>
      </w:r>
      <w:r w:rsidRPr="00A64A9E">
        <w:rPr>
          <w:sz w:val="28"/>
          <w:szCs w:val="28"/>
        </w:rPr>
        <w:t>организаци</w:t>
      </w:r>
      <w:r>
        <w:rPr>
          <w:sz w:val="28"/>
          <w:szCs w:val="28"/>
        </w:rPr>
        <w:t>и,</w:t>
      </w:r>
      <w:r w:rsidRPr="00A64A9E">
        <w:rPr>
          <w:sz w:val="28"/>
          <w:szCs w:val="28"/>
        </w:rPr>
        <w:t xml:space="preserve"> продемонстрировавши</w:t>
      </w:r>
      <w:r>
        <w:rPr>
          <w:sz w:val="28"/>
          <w:szCs w:val="28"/>
        </w:rPr>
        <w:t xml:space="preserve">е </w:t>
      </w:r>
      <w:r w:rsidR="00D3785D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н</w:t>
      </w:r>
      <w:r w:rsidRPr="00A64A9E">
        <w:rPr>
          <w:sz w:val="28"/>
          <w:szCs w:val="28"/>
        </w:rPr>
        <w:t>изкие р</w:t>
      </w:r>
      <w:r w:rsidRPr="00A64A9E">
        <w:rPr>
          <w:sz w:val="28"/>
          <w:szCs w:val="28"/>
        </w:rPr>
        <w:t>е</w:t>
      </w:r>
      <w:r w:rsidRPr="00A64A9E">
        <w:rPr>
          <w:sz w:val="28"/>
          <w:szCs w:val="28"/>
        </w:rPr>
        <w:t xml:space="preserve">зультаты по итогам диагностической работы по </w:t>
      </w:r>
      <w:r w:rsidR="004B3945">
        <w:rPr>
          <w:sz w:val="28"/>
          <w:szCs w:val="28"/>
        </w:rPr>
        <w:t>обществознанию</w:t>
      </w:r>
      <w:r w:rsidR="00D3785D">
        <w:rPr>
          <w:sz w:val="28"/>
          <w:szCs w:val="28"/>
        </w:rPr>
        <w:t>,</w:t>
      </w:r>
      <w:r w:rsidRPr="00A64A9E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="00350E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D0642" w:rsidRPr="00A64A9E">
        <w:rPr>
          <w:sz w:val="28"/>
          <w:szCs w:val="28"/>
        </w:rPr>
        <w:t>таблице</w:t>
      </w:r>
      <w:r w:rsidR="00350EA7">
        <w:rPr>
          <w:sz w:val="28"/>
          <w:szCs w:val="28"/>
        </w:rPr>
        <w:t xml:space="preserve"> </w:t>
      </w:r>
      <w:r w:rsidR="00D3785D">
        <w:rPr>
          <w:sz w:val="28"/>
          <w:szCs w:val="28"/>
        </w:rPr>
        <w:t>6</w:t>
      </w:r>
      <w:r w:rsidR="004D0642" w:rsidRPr="00A64A9E">
        <w:rPr>
          <w:sz w:val="28"/>
          <w:szCs w:val="28"/>
        </w:rPr>
        <w:t xml:space="preserve">. </w:t>
      </w:r>
    </w:p>
    <w:p w:rsidR="004D0642" w:rsidRPr="00DE0DDC" w:rsidRDefault="004D0642" w:rsidP="004D0642">
      <w:pPr>
        <w:ind w:left="568" w:hanging="568"/>
        <w:jc w:val="right"/>
        <w:rPr>
          <w:i/>
        </w:rPr>
      </w:pPr>
      <w:r w:rsidRPr="00DE0DDC">
        <w:rPr>
          <w:i/>
        </w:rPr>
        <w:t xml:space="preserve">Таблица </w:t>
      </w:r>
      <w:r w:rsidR="00D3785D">
        <w:rPr>
          <w:i/>
        </w:rPr>
        <w:t>6</w:t>
      </w:r>
    </w:p>
    <w:p w:rsidR="004D0642" w:rsidRPr="00DE0DDC" w:rsidRDefault="004D0642" w:rsidP="004D0642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4D0642" w:rsidRDefault="004D0642" w:rsidP="004D0642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ДР-10 по </w:t>
      </w:r>
      <w:r w:rsidR="00613138">
        <w:rPr>
          <w:i/>
          <w:sz w:val="28"/>
          <w:szCs w:val="28"/>
        </w:rPr>
        <w:t>обществознанию</w:t>
      </w:r>
    </w:p>
    <w:p w:rsidR="00613138" w:rsidRDefault="00613138" w:rsidP="004D0642">
      <w:pPr>
        <w:jc w:val="center"/>
        <w:rPr>
          <w:i/>
          <w:sz w:val="28"/>
          <w:szCs w:val="28"/>
        </w:rPr>
      </w:pPr>
    </w:p>
    <w:tbl>
      <w:tblPr>
        <w:tblStyle w:val="a8"/>
        <w:tblW w:w="10131" w:type="dxa"/>
        <w:jc w:val="center"/>
        <w:tblInd w:w="-215" w:type="dxa"/>
        <w:tblLayout w:type="fixed"/>
        <w:tblLook w:val="04A0"/>
      </w:tblPr>
      <w:tblGrid>
        <w:gridCol w:w="4996"/>
        <w:gridCol w:w="2584"/>
        <w:gridCol w:w="2551"/>
      </w:tblGrid>
      <w:tr w:rsidR="00613138" w:rsidRPr="00CF3E6F" w:rsidTr="00226348">
        <w:trPr>
          <w:trHeight w:val="708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8" w:rsidRPr="00CF3E6F" w:rsidRDefault="00613138" w:rsidP="00226348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8" w:rsidRPr="00CF3E6F" w:rsidRDefault="00613138" w:rsidP="00226348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</w:t>
            </w:r>
            <w:r w:rsidRPr="00CF3E6F">
              <w:rPr>
                <w:rFonts w:eastAsia="Times New Roman"/>
                <w:lang w:eastAsia="en-US"/>
              </w:rPr>
              <w:t>о</w:t>
            </w:r>
            <w:r w:rsidRPr="00CF3E6F">
              <w:rPr>
                <w:rFonts w:eastAsia="Times New Roman"/>
                <w:lang w:eastAsia="en-US"/>
              </w:rPr>
              <w:t>лучивших отметку «2»</w:t>
            </w:r>
            <w:r>
              <w:rPr>
                <w:rFonts w:eastAsia="Times New Roman"/>
                <w:lang w:eastAsia="en-US"/>
              </w:rPr>
              <w:t>,</w:t>
            </w:r>
            <w:r w:rsidRPr="00CF3E6F">
              <w:rPr>
                <w:rFonts w:eastAsia="Times New Roman"/>
                <w:lang w:eastAsia="en-US"/>
              </w:rPr>
              <w:t xml:space="preserve">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38" w:rsidRPr="00CF3E6F" w:rsidRDefault="00613138" w:rsidP="00226348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</w:t>
            </w:r>
            <w:r w:rsidRPr="00CF3E6F">
              <w:rPr>
                <w:rFonts w:eastAsia="Times New Roman"/>
                <w:lang w:eastAsia="en-US"/>
              </w:rPr>
              <w:t>о</w:t>
            </w:r>
            <w:r w:rsidRPr="00CF3E6F">
              <w:rPr>
                <w:rFonts w:eastAsia="Times New Roman"/>
                <w:lang w:eastAsia="en-US"/>
              </w:rPr>
              <w:t xml:space="preserve">лучивших отметки «4» и «5»  </w:t>
            </w:r>
            <w:r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4B3945" w:rsidRPr="00A907A4" w:rsidTr="00226348">
        <w:trPr>
          <w:trHeight w:val="281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45" w:rsidRPr="007478E8" w:rsidRDefault="004B3945" w:rsidP="00226348">
            <w:r w:rsidRPr="007478E8">
              <w:t>СОШ "ОЦ" с.Дубовый Умет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45" w:rsidRPr="00A907A4" w:rsidRDefault="004B3945" w:rsidP="00226348">
            <w:pPr>
              <w:jc w:val="center"/>
            </w:pPr>
            <w:r w:rsidRPr="00A907A4">
              <w:t>23,1%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45" w:rsidRPr="00A907A4" w:rsidRDefault="004B3945" w:rsidP="00226348">
            <w:pPr>
              <w:jc w:val="center"/>
            </w:pPr>
            <w:r w:rsidRPr="00A907A4">
              <w:t>46,2%</w:t>
            </w:r>
          </w:p>
        </w:tc>
      </w:tr>
      <w:tr w:rsidR="004B3945" w:rsidRPr="00A907A4" w:rsidTr="00226348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5" w:rsidRPr="007478E8" w:rsidRDefault="004B3945" w:rsidP="00226348">
            <w:r w:rsidRPr="007478E8">
              <w:t>СОШ №1 "ОЦ" п.г.т.Стройкерамика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5" w:rsidRPr="00A907A4" w:rsidRDefault="004B3945" w:rsidP="00226348">
            <w:pPr>
              <w:jc w:val="center"/>
            </w:pPr>
            <w:r w:rsidRPr="00A907A4">
              <w:t>23,1%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5" w:rsidRPr="00A907A4" w:rsidRDefault="004B3945" w:rsidP="00226348">
            <w:pPr>
              <w:jc w:val="center"/>
            </w:pPr>
            <w:r w:rsidRPr="00A907A4">
              <w:t>46,2%</w:t>
            </w:r>
          </w:p>
        </w:tc>
      </w:tr>
      <w:tr w:rsidR="004B3945" w:rsidRPr="00A907A4" w:rsidTr="00226348">
        <w:trPr>
          <w:trHeight w:val="323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5" w:rsidRPr="007478E8" w:rsidRDefault="004B3945" w:rsidP="00226348">
            <w:r w:rsidRPr="007478E8">
              <w:t>СОШ "ОЦ "Южный город"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5" w:rsidRPr="00A907A4" w:rsidRDefault="004B3945" w:rsidP="00226348">
            <w:pPr>
              <w:jc w:val="center"/>
            </w:pPr>
            <w:r w:rsidRPr="00A907A4">
              <w:t>15,0%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5" w:rsidRPr="00A907A4" w:rsidRDefault="004B3945" w:rsidP="00226348">
            <w:pPr>
              <w:jc w:val="center"/>
            </w:pPr>
            <w:r w:rsidRPr="00A907A4">
              <w:t>20,0%</w:t>
            </w:r>
          </w:p>
        </w:tc>
      </w:tr>
    </w:tbl>
    <w:p w:rsidR="00D01641" w:rsidRPr="00DE0DDC" w:rsidRDefault="00D01641" w:rsidP="004D0642">
      <w:pPr>
        <w:jc w:val="center"/>
        <w:rPr>
          <w:i/>
          <w:sz w:val="28"/>
          <w:szCs w:val="28"/>
        </w:rPr>
      </w:pPr>
    </w:p>
    <w:p w:rsidR="00A83CC3" w:rsidRDefault="00A83CC3" w:rsidP="00A83CC3">
      <w:pPr>
        <w:spacing w:line="360" w:lineRule="auto"/>
        <w:ind w:firstLine="709"/>
        <w:jc w:val="both"/>
        <w:rPr>
          <w:sz w:val="28"/>
          <w:szCs w:val="28"/>
        </w:rPr>
      </w:pPr>
      <w:r w:rsidRPr="00C94C13">
        <w:rPr>
          <w:rFonts w:eastAsia="Times New Roman"/>
          <w:sz w:val="28"/>
          <w:szCs w:val="28"/>
        </w:rPr>
        <w:t>Наиболее низкие результаты диагностической работы показали десятиклас</w:t>
      </w:r>
      <w:r w:rsidRPr="00C94C13">
        <w:rPr>
          <w:rFonts w:eastAsia="Times New Roman"/>
          <w:sz w:val="28"/>
          <w:szCs w:val="28"/>
        </w:rPr>
        <w:t>с</w:t>
      </w:r>
      <w:r w:rsidRPr="00C94C13">
        <w:rPr>
          <w:rFonts w:eastAsia="Times New Roman"/>
          <w:sz w:val="28"/>
          <w:szCs w:val="28"/>
        </w:rPr>
        <w:t>ники</w:t>
      </w:r>
      <w:r w:rsidR="00BC6C27">
        <w:rPr>
          <w:rFonts w:eastAsia="Times New Roman"/>
          <w:sz w:val="28"/>
          <w:szCs w:val="28"/>
        </w:rPr>
        <w:t xml:space="preserve"> </w:t>
      </w:r>
      <w:r w:rsidR="004B3945">
        <w:rPr>
          <w:sz w:val="28"/>
          <w:szCs w:val="28"/>
        </w:rPr>
        <w:t>СОШ с.Дубовый Умет, СОШ №1 пгтСтройкерамика, СОШ «Южный город»</w:t>
      </w:r>
      <w:r w:rsidR="00EA0458">
        <w:rPr>
          <w:sz w:val="28"/>
          <w:szCs w:val="28"/>
        </w:rPr>
        <w:t>.</w:t>
      </w:r>
    </w:p>
    <w:p w:rsidR="00D608F6" w:rsidRDefault="00D608F6" w:rsidP="00D608F6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C6802" w:rsidRPr="00D26638" w:rsidRDefault="008C6802" w:rsidP="00D26638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26638">
        <w:rPr>
          <w:rFonts w:ascii="Times New Roman" w:eastAsia="Times New Roman" w:hAnsi="Times New Roman"/>
          <w:b/>
          <w:sz w:val="28"/>
          <w:szCs w:val="28"/>
        </w:rPr>
        <w:t xml:space="preserve">Анализ результатов выполнения отдельных заданийили групп заданий ДР-10 по </w:t>
      </w:r>
      <w:r w:rsidR="004B3945">
        <w:rPr>
          <w:rFonts w:ascii="Times New Roman" w:eastAsia="Times New Roman" w:hAnsi="Times New Roman"/>
          <w:b/>
          <w:sz w:val="28"/>
          <w:szCs w:val="28"/>
        </w:rPr>
        <w:t>обществознанию.</w:t>
      </w:r>
    </w:p>
    <w:p w:rsidR="008C6802" w:rsidRDefault="008C6802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0552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даний ДР-10 по </w:t>
      </w:r>
      <w:r w:rsidR="004B3945">
        <w:rPr>
          <w:rFonts w:ascii="Times New Roman" w:eastAsia="Times New Roman" w:hAnsi="Times New Roman"/>
          <w:sz w:val="28"/>
          <w:szCs w:val="28"/>
          <w:lang w:eastAsia="ru-RU"/>
        </w:rPr>
        <w:t>обществознанию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23D60" w:rsidRDefault="00C23D60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802" w:rsidRPr="00443B70" w:rsidRDefault="008C6802" w:rsidP="008C6802">
      <w:pPr>
        <w:ind w:left="568" w:hanging="568"/>
        <w:jc w:val="right"/>
        <w:rPr>
          <w:i/>
        </w:rPr>
      </w:pPr>
      <w:r w:rsidRPr="00443B70">
        <w:rPr>
          <w:i/>
        </w:rPr>
        <w:lastRenderedPageBreak/>
        <w:t xml:space="preserve">Таблица </w:t>
      </w:r>
      <w:r w:rsidR="00055235">
        <w:rPr>
          <w:i/>
        </w:rPr>
        <w:t>7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Статистический анализ выполняемости заданий ДР-10 </w:t>
      </w:r>
    </w:p>
    <w:p w:rsidR="008C6802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="00E63F4A">
        <w:rPr>
          <w:rFonts w:ascii="Times New Roman" w:eastAsia="Times New Roman" w:hAnsi="Times New Roman"/>
          <w:i/>
          <w:sz w:val="28"/>
          <w:szCs w:val="28"/>
          <w:lang w:eastAsia="ru-RU"/>
        </w:rPr>
        <w:t>обществознанию</w:t>
      </w: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2020 году</w:t>
      </w:r>
    </w:p>
    <w:tbl>
      <w:tblPr>
        <w:tblW w:w="10070" w:type="dxa"/>
        <w:tblInd w:w="103" w:type="dxa"/>
        <w:tblLayout w:type="fixed"/>
        <w:tblLook w:val="04A0"/>
      </w:tblPr>
      <w:tblGrid>
        <w:gridCol w:w="714"/>
        <w:gridCol w:w="851"/>
        <w:gridCol w:w="708"/>
        <w:gridCol w:w="3969"/>
        <w:gridCol w:w="1538"/>
        <w:gridCol w:w="1014"/>
        <w:gridCol w:w="1276"/>
      </w:tblGrid>
      <w:tr w:rsidR="00D93846" w:rsidRPr="00D93846" w:rsidTr="00D93846">
        <w:trPr>
          <w:trHeight w:val="55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846" w:rsidRPr="00D93846" w:rsidRDefault="00D93846" w:rsidP="00D93846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D93846">
              <w:rPr>
                <w:rFonts w:eastAsia="Times New Roman"/>
                <w:b/>
                <w:bCs/>
              </w:rPr>
              <w:t>№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846" w:rsidRPr="00D93846" w:rsidRDefault="00D93846" w:rsidP="00D93846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D93846">
              <w:rPr>
                <w:rFonts w:eastAsia="Times New Roman"/>
                <w:b/>
                <w:bCs/>
              </w:rPr>
              <w:t>Уровень сложности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846" w:rsidRPr="00D93846" w:rsidRDefault="00D93846" w:rsidP="00D93846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D93846">
              <w:rPr>
                <w:rFonts w:eastAsia="Times New Roman"/>
                <w:b/>
                <w:bCs/>
              </w:rPr>
              <w:t>Макс балл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b/>
                <w:bCs/>
              </w:rPr>
            </w:pPr>
            <w:r w:rsidRPr="00D93846">
              <w:rPr>
                <w:rFonts w:eastAsia="Times New Roman"/>
                <w:b/>
                <w:bCs/>
              </w:rPr>
              <w:t>Требования к уровню подготовки выпускников,</w:t>
            </w:r>
            <w:r w:rsidRPr="00D93846">
              <w:rPr>
                <w:rFonts w:eastAsia="Times New Roman"/>
                <w:b/>
                <w:bCs/>
              </w:rPr>
              <w:br/>
              <w:t>проверяемому на ОГЭ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b/>
                <w:bCs/>
              </w:rPr>
            </w:pPr>
            <w:r w:rsidRPr="00D93846">
              <w:rPr>
                <w:rFonts w:eastAsia="Times New Roman"/>
                <w:b/>
                <w:bCs/>
              </w:rPr>
              <w:t>Доля выпускников, справившихся с з</w:t>
            </w:r>
            <w:r w:rsidRPr="00D93846">
              <w:rPr>
                <w:rFonts w:eastAsia="Times New Roman"/>
                <w:b/>
                <w:bCs/>
              </w:rPr>
              <w:t>а</w:t>
            </w:r>
            <w:r w:rsidRPr="00D93846">
              <w:rPr>
                <w:rFonts w:eastAsia="Times New Roman"/>
                <w:b/>
                <w:bCs/>
              </w:rPr>
              <w:t>данием КИМ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b/>
                <w:bCs/>
              </w:rPr>
            </w:pPr>
            <w:r w:rsidRPr="00D93846">
              <w:rPr>
                <w:rFonts w:eastAsia="Times New Roman"/>
                <w:b/>
                <w:bCs/>
              </w:rPr>
              <w:t>Реша</w:t>
            </w:r>
            <w:r w:rsidRPr="00D93846">
              <w:rPr>
                <w:rFonts w:eastAsia="Times New Roman"/>
                <w:b/>
                <w:bCs/>
              </w:rPr>
              <w:t>е</w:t>
            </w:r>
            <w:r w:rsidRPr="00D93846">
              <w:rPr>
                <w:rFonts w:eastAsia="Times New Roman"/>
                <w:b/>
                <w:bCs/>
              </w:rPr>
              <w:t>мость КИМ</w:t>
            </w:r>
          </w:p>
        </w:tc>
      </w:tr>
      <w:tr w:rsidR="00D93846" w:rsidRPr="00D93846" w:rsidTr="00D93846">
        <w:trPr>
          <w:trHeight w:val="55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  <w:b/>
                <w:bCs/>
              </w:rPr>
            </w:pPr>
          </w:p>
        </w:tc>
      </w:tr>
      <w:tr w:rsidR="00D93846" w:rsidRPr="00D93846" w:rsidTr="00D93846">
        <w:trPr>
          <w:trHeight w:val="50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b/>
                <w:bCs/>
              </w:rPr>
            </w:pPr>
            <w:r w:rsidRPr="00D93846">
              <w:rPr>
                <w:rFonts w:eastAsia="Times New Roman"/>
                <w:b/>
                <w:bCs/>
              </w:rPr>
              <w:t>чел.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b/>
                <w:bCs/>
              </w:rPr>
            </w:pPr>
            <w:r w:rsidRPr="00D93846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b/>
                <w:bCs/>
              </w:rPr>
            </w:pPr>
            <w:r w:rsidRPr="00D93846">
              <w:rPr>
                <w:rFonts w:eastAsia="Times New Roman"/>
                <w:b/>
                <w:bCs/>
              </w:rPr>
              <w:t>%</w:t>
            </w:r>
          </w:p>
        </w:tc>
      </w:tr>
      <w:tr w:rsidR="00D93846" w:rsidRPr="00D93846" w:rsidTr="00D93846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Знать /понимать: социальные сво</w:t>
            </w:r>
            <w:r w:rsidRPr="00D93846">
              <w:rPr>
                <w:rFonts w:eastAsia="Times New Roman"/>
              </w:rPr>
              <w:t>й</w:t>
            </w:r>
            <w:r w:rsidRPr="00D93846">
              <w:rPr>
                <w:rFonts w:eastAsia="Times New Roman"/>
              </w:rPr>
              <w:t>ства человека, его взаимодействие с другими людьми; сущность общ</w:t>
            </w:r>
            <w:r w:rsidRPr="00D93846">
              <w:rPr>
                <w:rFonts w:eastAsia="Times New Roman"/>
              </w:rPr>
              <w:t>е</w:t>
            </w:r>
            <w:r w:rsidRPr="00D93846">
              <w:rPr>
                <w:rFonts w:eastAsia="Times New Roman"/>
              </w:rPr>
              <w:t>ства как формы совместной де</w:t>
            </w:r>
            <w:r w:rsidRPr="00D93846">
              <w:rPr>
                <w:rFonts w:eastAsia="Times New Roman"/>
              </w:rPr>
              <w:t>я</w:t>
            </w:r>
            <w:r w:rsidRPr="00D93846">
              <w:rPr>
                <w:rFonts w:eastAsia="Times New Roman"/>
              </w:rPr>
              <w:t xml:space="preserve">тельности людей; </w:t>
            </w:r>
            <w:r w:rsidRPr="00D93846">
              <w:rPr>
                <w:rFonts w:eastAsia="Times New Roman"/>
              </w:rPr>
              <w:br/>
              <w:t>характерные черты и признаки о</w:t>
            </w:r>
            <w:r w:rsidRPr="00D93846">
              <w:rPr>
                <w:rFonts w:eastAsia="Times New Roman"/>
              </w:rPr>
              <w:t>с</w:t>
            </w:r>
            <w:r w:rsidRPr="00D93846">
              <w:rPr>
                <w:rFonts w:eastAsia="Times New Roman"/>
              </w:rPr>
              <w:t>новных сфер жизни общества; с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держание и значение социальных норм, регулирующих общественные отношения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75,6%</w:t>
            </w:r>
          </w:p>
        </w:tc>
      </w:tr>
      <w:tr w:rsidR="00D93846" w:rsidRPr="00D93846" w:rsidTr="00D93846">
        <w:trPr>
          <w:trHeight w:val="1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Приводить примеры социальных объектов определённого типа, соц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альных отношений, а также ситу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ций, регулируемых различными в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дами социальных норм, деятельн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сти людей в различных сф</w:t>
            </w:r>
            <w:r w:rsidRPr="00D93846">
              <w:rPr>
                <w:rFonts w:eastAsia="Times New Roman"/>
              </w:rPr>
              <w:t>е</w:t>
            </w:r>
            <w:r w:rsidRPr="00D93846">
              <w:rPr>
                <w:rFonts w:eastAsia="Times New Roman"/>
              </w:rPr>
              <w:t>рах/решать в рамках изученного м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териала познавательные и практ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ческие задачи, отражающие типи</w:t>
            </w:r>
            <w:r w:rsidRPr="00D93846">
              <w:rPr>
                <w:rFonts w:eastAsia="Times New Roman"/>
              </w:rPr>
              <w:t>ч</w:t>
            </w:r>
            <w:r w:rsidRPr="00D93846">
              <w:rPr>
                <w:rFonts w:eastAsia="Times New Roman"/>
              </w:rPr>
              <w:t>ные ситуации в различных сферах деятельности человека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87,8%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87,8%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Объяснять взаимосвязи изученных социальных объектов (включая взаимодействия общества и прир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ды, человека и общества, сфер о</w:t>
            </w:r>
            <w:r w:rsidRPr="00D93846">
              <w:rPr>
                <w:rFonts w:eastAsia="Times New Roman"/>
              </w:rPr>
              <w:t>б</w:t>
            </w:r>
            <w:r w:rsidRPr="00D93846">
              <w:rPr>
                <w:rFonts w:eastAsia="Times New Roman"/>
              </w:rPr>
              <w:t xml:space="preserve">щественной жизни, гражданина и государства)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74,5%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74,5%</w:t>
            </w:r>
          </w:p>
        </w:tc>
      </w:tr>
      <w:tr w:rsidR="00D93846" w:rsidRPr="00D93846" w:rsidTr="00D93846">
        <w:trPr>
          <w:trHeight w:val="1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Приводить примеры социальных объектов определённого типа, соц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альных отношений, а также ситу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ций, регулируемых различными в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дами социальных норм, деятельн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сти людей в различных сф</w:t>
            </w:r>
            <w:r w:rsidRPr="00D93846">
              <w:rPr>
                <w:rFonts w:eastAsia="Times New Roman"/>
              </w:rPr>
              <w:t>е</w:t>
            </w:r>
            <w:r w:rsidRPr="00D93846">
              <w:rPr>
                <w:rFonts w:eastAsia="Times New Roman"/>
              </w:rPr>
              <w:t>рах/решать в рамках изученного м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териала познавательные и практ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ческие задачи, отражающие типи</w:t>
            </w:r>
            <w:r w:rsidRPr="00D93846">
              <w:rPr>
                <w:rFonts w:eastAsia="Times New Roman"/>
              </w:rPr>
              <w:t>ч</w:t>
            </w:r>
            <w:r w:rsidRPr="00D93846">
              <w:rPr>
                <w:rFonts w:eastAsia="Times New Roman"/>
              </w:rPr>
              <w:t>ные ситуации в различных сферах деятельности человека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68,6%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68,6%</w:t>
            </w:r>
          </w:p>
        </w:tc>
      </w:tr>
      <w:tr w:rsidR="00D93846" w:rsidRPr="00D93846" w:rsidTr="00D93846">
        <w:trPr>
          <w:trHeight w:val="6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Объяснять взаимосвязи изученных социальных объектов (включая взаимодействия общества и прир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ды, человека и общества, сфер о</w:t>
            </w:r>
            <w:r w:rsidRPr="00D93846">
              <w:rPr>
                <w:rFonts w:eastAsia="Times New Roman"/>
              </w:rPr>
              <w:t>б</w:t>
            </w:r>
            <w:r w:rsidRPr="00D93846">
              <w:rPr>
                <w:rFonts w:eastAsia="Times New Roman"/>
              </w:rPr>
              <w:t xml:space="preserve">щественной жизни, гражданина и </w:t>
            </w:r>
            <w:r w:rsidRPr="00D93846">
              <w:rPr>
                <w:rFonts w:eastAsia="Times New Roman"/>
              </w:rPr>
              <w:lastRenderedPageBreak/>
              <w:t>государства)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lastRenderedPageBreak/>
              <w:t>191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70,5%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Решать в рамках изученного мат</w:t>
            </w:r>
            <w:r w:rsidRPr="00D93846">
              <w:rPr>
                <w:rFonts w:eastAsia="Times New Roman"/>
              </w:rPr>
              <w:t>е</w:t>
            </w:r>
            <w:r w:rsidRPr="00D93846">
              <w:rPr>
                <w:rFonts w:eastAsia="Times New Roman"/>
              </w:rPr>
              <w:t>риала познавательные и практич</w:t>
            </w:r>
            <w:r w:rsidRPr="00D93846">
              <w:rPr>
                <w:rFonts w:eastAsia="Times New Roman"/>
              </w:rPr>
              <w:t>е</w:t>
            </w:r>
            <w:r w:rsidRPr="00D93846">
              <w:rPr>
                <w:rFonts w:eastAsia="Times New Roman"/>
              </w:rPr>
              <w:t>ские задачи, отражающие типичные ситуации в различных сферах де</w:t>
            </w:r>
            <w:r w:rsidRPr="00D93846">
              <w:rPr>
                <w:rFonts w:eastAsia="Times New Roman"/>
              </w:rPr>
              <w:t>я</w:t>
            </w:r>
            <w:r w:rsidRPr="00D93846">
              <w:rPr>
                <w:rFonts w:eastAsia="Times New Roman"/>
              </w:rPr>
              <w:t>тельности человека (финансовая грамотность)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55,7%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55,7%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циальные роли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76,8%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76,8%</w:t>
            </w:r>
          </w:p>
        </w:tc>
      </w:tr>
      <w:tr w:rsidR="00D93846" w:rsidRPr="00D93846" w:rsidTr="00D93846">
        <w:trPr>
          <w:trHeight w:val="1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Приводить примеры социальных объектов определённого типа, соц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альных отношений, а также ситу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ций, регулируемых различными в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дами социальных норм, деятельн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сти людей в различных сф</w:t>
            </w:r>
            <w:r w:rsidRPr="00D93846">
              <w:rPr>
                <w:rFonts w:eastAsia="Times New Roman"/>
              </w:rPr>
              <w:t>е</w:t>
            </w:r>
            <w:r w:rsidRPr="00D93846">
              <w:rPr>
                <w:rFonts w:eastAsia="Times New Roman"/>
              </w:rPr>
              <w:t>рах/решать в рамках изученного м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териала познавательные и практ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ческие задачи, отражающие типи</w:t>
            </w:r>
            <w:r w:rsidRPr="00D93846">
              <w:rPr>
                <w:rFonts w:eastAsia="Times New Roman"/>
              </w:rPr>
              <w:t>ч</w:t>
            </w:r>
            <w:r w:rsidRPr="00D93846">
              <w:rPr>
                <w:rFonts w:eastAsia="Times New Roman"/>
              </w:rPr>
              <w:t>ные ситуации в различных сферах деятельности человека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80,1%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80,1%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Объяснять взаимосвязи изученных социальных объектов (включая взаимодействия общества и прир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ды, человека и общества, сфер о</w:t>
            </w:r>
            <w:r w:rsidRPr="00D93846">
              <w:rPr>
                <w:rFonts w:eastAsia="Times New Roman"/>
              </w:rPr>
              <w:t>б</w:t>
            </w:r>
            <w:r w:rsidRPr="00D93846">
              <w:rPr>
                <w:rFonts w:eastAsia="Times New Roman"/>
              </w:rPr>
              <w:t>щественной жизни, гражданина и государства)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52,8%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52,8%</w:t>
            </w:r>
          </w:p>
        </w:tc>
      </w:tr>
      <w:tr w:rsidR="00D93846" w:rsidRPr="00D93846" w:rsidTr="00D93846">
        <w:trPr>
          <w:trHeight w:val="1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циальные роли/решать в рамках изученного материала познавател</w:t>
            </w:r>
            <w:r w:rsidRPr="00D93846">
              <w:rPr>
                <w:rFonts w:eastAsia="Times New Roman"/>
              </w:rPr>
              <w:t>ь</w:t>
            </w:r>
            <w:r w:rsidRPr="00D93846">
              <w:rPr>
                <w:rFonts w:eastAsia="Times New Roman"/>
              </w:rPr>
              <w:t>ные и практические задачи, отр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жающие типичные ситуации в ра</w:t>
            </w:r>
            <w:r w:rsidRPr="00D93846">
              <w:rPr>
                <w:rFonts w:eastAsia="Times New Roman"/>
              </w:rPr>
              <w:t>з</w:t>
            </w:r>
            <w:r w:rsidRPr="00D93846">
              <w:rPr>
                <w:rFonts w:eastAsia="Times New Roman"/>
              </w:rPr>
              <w:t>личных сферах деятельности чел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века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81,5%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81,5%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Объяснять взаимосвязи изученных социальных объектов (включая взаимодействия общества и прир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ды, человека и общества, сфер о</w:t>
            </w:r>
            <w:r w:rsidRPr="00D93846">
              <w:rPr>
                <w:rFonts w:eastAsia="Times New Roman"/>
              </w:rPr>
              <w:t>б</w:t>
            </w:r>
            <w:r w:rsidRPr="00D93846">
              <w:rPr>
                <w:rFonts w:eastAsia="Times New Roman"/>
              </w:rPr>
              <w:t>щественной жизни, гражданина и государства)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69,7%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69,7%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Осуществлять поиск социальной информации по заданной теме из диаграммы/таблицы; оценивать п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ведение людей с точки зрения соц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альных норм, экономической р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циональности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64,9%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64,9%</w:t>
            </w:r>
          </w:p>
        </w:tc>
      </w:tr>
      <w:tr w:rsidR="00D93846" w:rsidRPr="00D93846" w:rsidTr="00D93846">
        <w:trPr>
          <w:trHeight w:val="7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циальные роли/решать в рамках изученного материала познавател</w:t>
            </w:r>
            <w:r w:rsidRPr="00D93846">
              <w:rPr>
                <w:rFonts w:eastAsia="Times New Roman"/>
              </w:rPr>
              <w:t>ь</w:t>
            </w:r>
            <w:r w:rsidRPr="00D93846">
              <w:rPr>
                <w:rFonts w:eastAsia="Times New Roman"/>
              </w:rPr>
              <w:t>ные и практические задачи, отр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жающие типичные ситуации в ра</w:t>
            </w:r>
            <w:r w:rsidRPr="00D93846">
              <w:rPr>
                <w:rFonts w:eastAsia="Times New Roman"/>
              </w:rPr>
              <w:t>з</w:t>
            </w:r>
            <w:r w:rsidRPr="00D93846">
              <w:rPr>
                <w:rFonts w:eastAsia="Times New Roman"/>
              </w:rPr>
              <w:t>личных сферах деятельности чел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века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60,5%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60,5%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Объяснять взаимосвязи изученных социальных объектов (включая взаимодействия общества и прир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ды, человека и общества, сфер о</w:t>
            </w:r>
            <w:r w:rsidRPr="00D93846">
              <w:rPr>
                <w:rFonts w:eastAsia="Times New Roman"/>
              </w:rPr>
              <w:t>б</w:t>
            </w:r>
            <w:r w:rsidRPr="00D93846">
              <w:rPr>
                <w:rFonts w:eastAsia="Times New Roman"/>
              </w:rPr>
              <w:t>щественной жизни, гражданина и государства)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63,7%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Объяснять взаимосвязи изученных социальных объектов (включая взаимодействия общества и прир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ды, человека и общества, сфер о</w:t>
            </w:r>
            <w:r w:rsidRPr="00D93846">
              <w:rPr>
                <w:rFonts w:eastAsia="Times New Roman"/>
              </w:rPr>
              <w:t>б</w:t>
            </w:r>
            <w:r w:rsidRPr="00D93846">
              <w:rPr>
                <w:rFonts w:eastAsia="Times New Roman"/>
              </w:rPr>
              <w:t>щественной жизни, гражданина и государства)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87,8%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87,8%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циальные роли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89,7%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53,4%</w:t>
            </w:r>
          </w:p>
        </w:tc>
      </w:tr>
      <w:tr w:rsidR="00D93846" w:rsidRPr="00D93846" w:rsidTr="00D93846">
        <w:trPr>
          <w:trHeight w:val="10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Приводить примеры социальных объектов определённого типа, соц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альных отношений, а также ситу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ций, регулируемых различными в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дами социальных норм, деятельн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сти людей в различных сф</w:t>
            </w:r>
            <w:r w:rsidRPr="00D93846">
              <w:rPr>
                <w:rFonts w:eastAsia="Times New Roman"/>
              </w:rPr>
              <w:t>е</w:t>
            </w:r>
            <w:r w:rsidRPr="00D93846">
              <w:rPr>
                <w:rFonts w:eastAsia="Times New Roman"/>
              </w:rPr>
              <w:t>рах/решать в рамках изученного м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териала познавательные и практ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ческие задачи, отражающие типи</w:t>
            </w:r>
            <w:r w:rsidRPr="00D93846">
              <w:rPr>
                <w:rFonts w:eastAsia="Times New Roman"/>
              </w:rPr>
              <w:t>ч</w:t>
            </w:r>
            <w:r w:rsidRPr="00D93846">
              <w:rPr>
                <w:rFonts w:eastAsia="Times New Roman"/>
              </w:rPr>
              <w:t>ные ситуации в различных сферах деятельности человека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72,0%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99,8%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Объяснять взаимосвязи изученных социальных объектов (включая взаимодействия общества и прир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ды, человека и общества, сфер о</w:t>
            </w:r>
            <w:r w:rsidRPr="00D93846">
              <w:rPr>
                <w:rFonts w:eastAsia="Times New Roman"/>
              </w:rPr>
              <w:t>б</w:t>
            </w:r>
            <w:r w:rsidRPr="00D93846">
              <w:rPr>
                <w:rFonts w:eastAsia="Times New Roman"/>
              </w:rPr>
              <w:t>щественной жизни, гражданина и государства)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74,9%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74,9%</w:t>
            </w:r>
          </w:p>
        </w:tc>
      </w:tr>
      <w:tr w:rsidR="00D93846" w:rsidRPr="00D93846" w:rsidTr="00D93846">
        <w:trPr>
          <w:trHeight w:val="7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Сравнивать социальные объекты, суждения об обществе и человеке; выявлять их общие черты и разл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чия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57,6%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57,6%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Объяснять взаимосвязи изученных социальных объектов (включая взаимодействия общества и прир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ды, человека и общества, сфер о</w:t>
            </w:r>
            <w:r w:rsidRPr="00D93846">
              <w:rPr>
                <w:rFonts w:eastAsia="Times New Roman"/>
              </w:rPr>
              <w:t>б</w:t>
            </w:r>
            <w:r w:rsidRPr="00D93846">
              <w:rPr>
                <w:rFonts w:eastAsia="Times New Roman"/>
              </w:rPr>
              <w:t xml:space="preserve">щественной жизни, гражданина и </w:t>
            </w:r>
            <w:r w:rsidRPr="00D93846">
              <w:rPr>
                <w:rFonts w:eastAsia="Times New Roman"/>
              </w:rPr>
              <w:lastRenderedPageBreak/>
              <w:t>государства)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lastRenderedPageBreak/>
              <w:t>204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75,3%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75,3%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Осуществлять поиск социальной информации по заданной теме из различных её носителей (матери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лов СМИ, учебного текста и других адаптированных источников)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87,1%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68,1%</w:t>
            </w:r>
          </w:p>
        </w:tc>
      </w:tr>
      <w:tr w:rsidR="00D93846" w:rsidRPr="00D93846" w:rsidTr="00D93846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Осуществлять поиск социальной информации по заданной теме из различных её носителей (матери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лов СМИ, учебного текста и других адаптированных источников)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83,8%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47,4%</w:t>
            </w:r>
          </w:p>
        </w:tc>
      </w:tr>
      <w:tr w:rsidR="00D93846" w:rsidRPr="00D93846" w:rsidTr="00D93846">
        <w:trPr>
          <w:trHeight w:val="1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Осуществлять поиск социальной информации по заданной теме из различных её носителей (матери</w:t>
            </w:r>
            <w:r w:rsidRPr="00D93846">
              <w:rPr>
                <w:rFonts w:eastAsia="Times New Roman"/>
              </w:rPr>
              <w:t>а</w:t>
            </w:r>
            <w:r w:rsidRPr="00D93846">
              <w:rPr>
                <w:rFonts w:eastAsia="Times New Roman"/>
              </w:rPr>
              <w:t>лов СМИ, учебного текста и других адаптированных источников); пр</w:t>
            </w:r>
            <w:r w:rsidRPr="00D93846">
              <w:rPr>
                <w:rFonts w:eastAsia="Times New Roman"/>
              </w:rPr>
              <w:t>и</w:t>
            </w:r>
            <w:r w:rsidRPr="00D93846">
              <w:rPr>
                <w:rFonts w:eastAsia="Times New Roman"/>
              </w:rPr>
              <w:t>водить примеры социальных объе</w:t>
            </w:r>
            <w:r w:rsidRPr="00D93846">
              <w:rPr>
                <w:rFonts w:eastAsia="Times New Roman"/>
              </w:rPr>
              <w:t>к</w:t>
            </w:r>
            <w:r w:rsidRPr="00D93846">
              <w:rPr>
                <w:rFonts w:eastAsia="Times New Roman"/>
              </w:rPr>
              <w:t>тов определённого типа, социал</w:t>
            </w:r>
            <w:r w:rsidRPr="00D93846">
              <w:rPr>
                <w:rFonts w:eastAsia="Times New Roman"/>
              </w:rPr>
              <w:t>ь</w:t>
            </w:r>
            <w:r w:rsidRPr="00D93846">
              <w:rPr>
                <w:rFonts w:eastAsia="Times New Roman"/>
              </w:rPr>
              <w:t>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46,5%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36,9%</w:t>
            </w:r>
          </w:p>
        </w:tc>
      </w:tr>
      <w:tr w:rsidR="00D93846" w:rsidRPr="00D93846" w:rsidTr="00D93846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46" w:rsidRPr="00D93846" w:rsidRDefault="00D93846" w:rsidP="00D93846">
            <w:pPr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Объяснять взаимосвязи изученных социальных объектов (включая взаимодействия общества и прир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ды, человека и общества, сфер о</w:t>
            </w:r>
            <w:r w:rsidRPr="00D93846">
              <w:rPr>
                <w:rFonts w:eastAsia="Times New Roman"/>
              </w:rPr>
              <w:t>б</w:t>
            </w:r>
            <w:r w:rsidRPr="00D93846">
              <w:rPr>
                <w:rFonts w:eastAsia="Times New Roman"/>
              </w:rPr>
              <w:t>щественной жизни, гражданина и государства)/оценивать поведение людей с точки зрения социальных норм, экономической рациональн</w:t>
            </w:r>
            <w:r w:rsidRPr="00D93846">
              <w:rPr>
                <w:rFonts w:eastAsia="Times New Roman"/>
              </w:rPr>
              <w:t>о</w:t>
            </w:r>
            <w:r w:rsidRPr="00D93846">
              <w:rPr>
                <w:rFonts w:eastAsia="Times New Roman"/>
              </w:rPr>
              <w:t>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</w:rPr>
            </w:pPr>
            <w:r w:rsidRPr="00D93846">
              <w:rPr>
                <w:rFonts w:eastAsia="Times New Roman"/>
              </w:rPr>
              <w:t>142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52,4%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846" w:rsidRPr="00D93846" w:rsidRDefault="00D93846" w:rsidP="00D93846">
            <w:pPr>
              <w:jc w:val="center"/>
              <w:rPr>
                <w:rFonts w:eastAsia="Times New Roman"/>
                <w:color w:val="000000"/>
              </w:rPr>
            </w:pPr>
            <w:r w:rsidRPr="00D93846">
              <w:rPr>
                <w:rFonts w:eastAsia="Times New Roman"/>
                <w:color w:val="000000"/>
              </w:rPr>
              <w:t>56,3%</w:t>
            </w:r>
          </w:p>
        </w:tc>
      </w:tr>
    </w:tbl>
    <w:p w:rsidR="009B3ACB" w:rsidRDefault="009B3ACB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26348" w:rsidRDefault="00226348" w:rsidP="0022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диагностической работы </w:t>
      </w:r>
    </w:p>
    <w:p w:rsidR="00226348" w:rsidRDefault="00226348" w:rsidP="00226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обществознанию в 10-х классах ОО Поволжского управления МОНСО можно сделать следующие выводы:</w:t>
      </w:r>
    </w:p>
    <w:p w:rsidR="00226348" w:rsidRDefault="00226348" w:rsidP="00226348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Окружной показатель качества обучения обществознанию (доля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ков, получивших оценки «4» и «5») составил 50,2%, уровень обученности –  92,6% (положительно справившихся с работой). </w:t>
      </w:r>
    </w:p>
    <w:p w:rsidR="00226348" w:rsidRDefault="00226348" w:rsidP="00226348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Выявлены образовательные организации, продемонстрировавшие низкие показатели по данному предмету (</w:t>
      </w:r>
      <w:r>
        <w:rPr>
          <w:rFonts w:eastAsia="Times New Roman"/>
          <w:sz w:val="28"/>
          <w:szCs w:val="28"/>
          <w:lang w:eastAsia="en-US"/>
        </w:rPr>
        <w:t>доля участников, получивших отметку «2», %)</w:t>
      </w:r>
      <w:r>
        <w:rPr>
          <w:sz w:val="28"/>
          <w:szCs w:val="28"/>
        </w:rPr>
        <w:t>: ГБОУ СОШ с.Дубовый Умет (23,1%), ГБОУ СОШ №1 пгтСтро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керамика (23,1%), ГБОУ СОШ «ОЦ «Южный город» (15%</w:t>
      </w:r>
      <w:r>
        <w:rPr>
          <w:rFonts w:eastAsia="Times New Roman"/>
          <w:sz w:val="28"/>
          <w:szCs w:val="28"/>
        </w:rPr>
        <w:t>).</w:t>
      </w:r>
    </w:p>
    <w:p w:rsidR="00226348" w:rsidRDefault="00226348" w:rsidP="00226348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Определены предметные элементы содержания, которые оказались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 не усвоены обучающимися 10-х классов по обществознанию (доля участников, не справившихся с данным заданием, %):</w:t>
      </w:r>
    </w:p>
    <w:p w:rsidR="00226348" w:rsidRPr="00226348" w:rsidRDefault="00226348" w:rsidP="00226348">
      <w:pPr>
        <w:pStyle w:val="a3"/>
        <w:numPr>
          <w:ilvl w:val="0"/>
          <w:numId w:val="48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226348">
        <w:rPr>
          <w:rFonts w:ascii="Times New Roman" w:eastAsia="Times New Roman" w:hAnsi="Times New Roman"/>
          <w:sz w:val="28"/>
          <w:szCs w:val="28"/>
        </w:rPr>
        <w:t>существлять поиск социальной информации по заданной теме из различных её носителей (материалов СМИ, учебного текста и других адаптированных и</w:t>
      </w:r>
      <w:r w:rsidRPr="00226348">
        <w:rPr>
          <w:rFonts w:ascii="Times New Roman" w:eastAsia="Times New Roman" w:hAnsi="Times New Roman"/>
          <w:sz w:val="28"/>
          <w:szCs w:val="28"/>
        </w:rPr>
        <w:t>с</w:t>
      </w:r>
      <w:r w:rsidRPr="00226348">
        <w:rPr>
          <w:rFonts w:ascii="Times New Roman" w:eastAsia="Times New Roman" w:hAnsi="Times New Roman"/>
          <w:sz w:val="28"/>
          <w:szCs w:val="28"/>
        </w:rPr>
        <w:t>точников); приводить примеры социальных объектов определённого типа, с</w:t>
      </w:r>
      <w:r w:rsidRPr="00226348">
        <w:rPr>
          <w:rFonts w:ascii="Times New Roman" w:eastAsia="Times New Roman" w:hAnsi="Times New Roman"/>
          <w:sz w:val="28"/>
          <w:szCs w:val="28"/>
        </w:rPr>
        <w:t>о</w:t>
      </w:r>
      <w:r w:rsidRPr="00226348">
        <w:rPr>
          <w:rFonts w:ascii="Times New Roman" w:eastAsia="Times New Roman" w:hAnsi="Times New Roman"/>
          <w:sz w:val="28"/>
          <w:szCs w:val="28"/>
        </w:rPr>
        <w:t>циальных отношений, а также ситуаций, регулируемых различными видами социальных норм, деятельности людей в различных сферах; задание 23 (37,5%);</w:t>
      </w:r>
    </w:p>
    <w:p w:rsidR="00226348" w:rsidRPr="00226348" w:rsidRDefault="00226348" w:rsidP="00226348">
      <w:pPr>
        <w:pStyle w:val="a3"/>
        <w:numPr>
          <w:ilvl w:val="0"/>
          <w:numId w:val="48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226348">
        <w:rPr>
          <w:rFonts w:ascii="Times New Roman" w:eastAsia="Times New Roman" w:hAnsi="Times New Roman"/>
          <w:sz w:val="28"/>
          <w:szCs w:val="28"/>
        </w:rPr>
        <w:t>бъяснять взаимосвязи изученных социальных объектов (включая взаимоде</w:t>
      </w:r>
      <w:r w:rsidRPr="00226348">
        <w:rPr>
          <w:rFonts w:ascii="Times New Roman" w:eastAsia="Times New Roman" w:hAnsi="Times New Roman"/>
          <w:sz w:val="28"/>
          <w:szCs w:val="28"/>
        </w:rPr>
        <w:t>й</w:t>
      </w:r>
      <w:r w:rsidRPr="00226348">
        <w:rPr>
          <w:rFonts w:ascii="Times New Roman" w:eastAsia="Times New Roman" w:hAnsi="Times New Roman"/>
          <w:sz w:val="28"/>
          <w:szCs w:val="28"/>
        </w:rPr>
        <w:t>ствия общества и природы, человека и общества, сфер общественной жизни, гражданина и государства)/оценивать поведение людей с точки зрения соц</w:t>
      </w:r>
      <w:r w:rsidRPr="00226348">
        <w:rPr>
          <w:rFonts w:ascii="Times New Roman" w:eastAsia="Times New Roman" w:hAnsi="Times New Roman"/>
          <w:sz w:val="28"/>
          <w:szCs w:val="28"/>
        </w:rPr>
        <w:t>и</w:t>
      </w:r>
      <w:r w:rsidRPr="00226348">
        <w:rPr>
          <w:rFonts w:ascii="Times New Roman" w:eastAsia="Times New Roman" w:hAnsi="Times New Roman"/>
          <w:sz w:val="28"/>
          <w:szCs w:val="28"/>
        </w:rPr>
        <w:t>альных норм, экономической рациональности; задание 24 (36,9%).</w:t>
      </w:r>
    </w:p>
    <w:p w:rsidR="00226348" w:rsidRDefault="00226348" w:rsidP="00226348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226348" w:rsidRDefault="00226348" w:rsidP="00226348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Рекомендации  по итогам проведения ДР-10 по обществознанию в 2020 году</w:t>
      </w:r>
    </w:p>
    <w:p w:rsidR="00226348" w:rsidRDefault="00226348" w:rsidP="0022634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Всем образовательным организациям</w:t>
      </w:r>
      <w:r>
        <w:rPr>
          <w:rFonts w:ascii="Times New Roman" w:hAnsi="Times New Roman"/>
          <w:sz w:val="28"/>
          <w:szCs w:val="28"/>
        </w:rPr>
        <w:t xml:space="preserve"> в целях преодоления трудностей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воения обучающимися обязательного минимума содержания основных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программ основного общего образования в части выявленных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блемных тем:</w:t>
      </w:r>
    </w:p>
    <w:p w:rsidR="00226348" w:rsidRDefault="00226348" w:rsidP="00226348">
      <w:pPr>
        <w:pStyle w:val="a3"/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ШМО:</w:t>
      </w:r>
    </w:p>
    <w:p w:rsidR="00226348" w:rsidRDefault="00226348" w:rsidP="00226348">
      <w:pPr>
        <w:pStyle w:val="c39"/>
        <w:numPr>
          <w:ilvl w:val="0"/>
          <w:numId w:val="41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проанализировать результаты ДР по обществознанию, разработать план мер</w:t>
      </w:r>
      <w:r>
        <w:rPr>
          <w:rStyle w:val="c24"/>
          <w:color w:val="000000"/>
          <w:sz w:val="28"/>
          <w:szCs w:val="28"/>
        </w:rPr>
        <w:t>о</w:t>
      </w:r>
      <w:r>
        <w:rPr>
          <w:rStyle w:val="c24"/>
          <w:color w:val="000000"/>
          <w:sz w:val="28"/>
          <w:szCs w:val="28"/>
        </w:rPr>
        <w:t>приятий по повышению качества знаний   учащихся;</w:t>
      </w:r>
    </w:p>
    <w:p w:rsidR="00226348" w:rsidRDefault="00226348" w:rsidP="00226348">
      <w:pPr>
        <w:pStyle w:val="c39"/>
        <w:numPr>
          <w:ilvl w:val="0"/>
          <w:numId w:val="41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разработать индивидуальные  маршрутные листы для учащихся, группы «ри</w:t>
      </w:r>
      <w:r>
        <w:rPr>
          <w:rStyle w:val="c24"/>
          <w:color w:val="000000"/>
          <w:sz w:val="28"/>
          <w:szCs w:val="28"/>
        </w:rPr>
        <w:t>с</w:t>
      </w:r>
      <w:r>
        <w:rPr>
          <w:rStyle w:val="c24"/>
          <w:color w:val="000000"/>
          <w:sz w:val="28"/>
          <w:szCs w:val="28"/>
        </w:rPr>
        <w:t>ка»;</w:t>
      </w:r>
    </w:p>
    <w:p w:rsidR="00226348" w:rsidRDefault="00226348" w:rsidP="00226348">
      <w:pPr>
        <w:pStyle w:val="c39"/>
        <w:numPr>
          <w:ilvl w:val="0"/>
          <w:numId w:val="41"/>
        </w:numPr>
        <w:spacing w:before="0" w:beforeAutospacing="0" w:after="0" w:afterAutospacing="0" w:line="360" w:lineRule="auto"/>
        <w:ind w:left="4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rStyle w:val="c24"/>
          <w:color w:val="000000"/>
          <w:sz w:val="28"/>
          <w:szCs w:val="28"/>
        </w:rPr>
        <w:t>казать методическую поддержку учителям обществознания в подготовке об</w:t>
      </w:r>
      <w:r>
        <w:rPr>
          <w:rStyle w:val="c24"/>
          <w:color w:val="000000"/>
          <w:sz w:val="28"/>
          <w:szCs w:val="28"/>
        </w:rPr>
        <w:t>у</w:t>
      </w:r>
      <w:r>
        <w:rPr>
          <w:rStyle w:val="c24"/>
          <w:color w:val="000000"/>
          <w:sz w:val="28"/>
          <w:szCs w:val="28"/>
        </w:rPr>
        <w:t>чающихся группы «риска»   по результатам  диагностической работы;</w:t>
      </w:r>
    </w:p>
    <w:p w:rsidR="00226348" w:rsidRDefault="00226348" w:rsidP="00226348">
      <w:pPr>
        <w:pStyle w:val="a3"/>
        <w:tabs>
          <w:tab w:val="left" w:pos="426"/>
        </w:tabs>
        <w:spacing w:after="0" w:line="360" w:lineRule="auto"/>
        <w:ind w:left="53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учителям обществознания:</w:t>
      </w:r>
    </w:p>
    <w:p w:rsidR="00226348" w:rsidRPr="006774EC" w:rsidRDefault="00226348" w:rsidP="00226348">
      <w:pPr>
        <w:pStyle w:val="a3"/>
        <w:numPr>
          <w:ilvl w:val="0"/>
          <w:numId w:val="42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74EC">
        <w:rPr>
          <w:rFonts w:ascii="Times New Roman" w:hAnsi="Times New Roman"/>
          <w:sz w:val="28"/>
          <w:szCs w:val="28"/>
        </w:rPr>
        <w:t xml:space="preserve"> ходе организации и проведения учебных занятий целенаправленно формир</w:t>
      </w:r>
      <w:r w:rsidRPr="006774EC">
        <w:rPr>
          <w:rFonts w:ascii="Times New Roman" w:hAnsi="Times New Roman"/>
          <w:sz w:val="28"/>
          <w:szCs w:val="28"/>
        </w:rPr>
        <w:t>о</w:t>
      </w:r>
      <w:r w:rsidRPr="006774EC">
        <w:rPr>
          <w:rFonts w:ascii="Times New Roman" w:hAnsi="Times New Roman"/>
          <w:sz w:val="28"/>
          <w:szCs w:val="28"/>
        </w:rPr>
        <w:t xml:space="preserve">вать у учащихся общеучебные и специальные умения и навыки (раскрывать тему и </w:t>
      </w:r>
      <w:r>
        <w:rPr>
          <w:rFonts w:ascii="Times New Roman" w:hAnsi="Times New Roman"/>
          <w:sz w:val="28"/>
          <w:szCs w:val="28"/>
        </w:rPr>
        <w:t>основную мысль текста; строить письменное</w:t>
      </w:r>
      <w:r w:rsidRPr="006774EC">
        <w:rPr>
          <w:rFonts w:ascii="Times New Roman" w:hAnsi="Times New Roman"/>
          <w:sz w:val="28"/>
          <w:szCs w:val="28"/>
        </w:rPr>
        <w:t xml:space="preserve"> высказывание с учётом </w:t>
      </w:r>
      <w:r w:rsidRPr="006774EC">
        <w:rPr>
          <w:rFonts w:ascii="Times New Roman" w:hAnsi="Times New Roman"/>
          <w:sz w:val="28"/>
          <w:szCs w:val="28"/>
        </w:rPr>
        <w:lastRenderedPageBreak/>
        <w:t xml:space="preserve">сферы применения, цели, условий общения; высказывать собственное мнение; выявлять факты </w:t>
      </w:r>
      <w:r>
        <w:rPr>
          <w:rFonts w:ascii="Times New Roman" w:hAnsi="Times New Roman"/>
          <w:sz w:val="28"/>
          <w:szCs w:val="28"/>
        </w:rPr>
        <w:t>и аргументы в тексте</w:t>
      </w:r>
      <w:r w:rsidRPr="006774EC">
        <w:rPr>
          <w:rFonts w:ascii="Times New Roman" w:hAnsi="Times New Roman"/>
          <w:sz w:val="28"/>
          <w:szCs w:val="28"/>
        </w:rPr>
        <w:t>, устанавливать причи</w:t>
      </w:r>
      <w:r>
        <w:rPr>
          <w:rFonts w:ascii="Times New Roman" w:hAnsi="Times New Roman"/>
          <w:sz w:val="28"/>
          <w:szCs w:val="28"/>
        </w:rPr>
        <w:t>ныи закономерн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в тексте</w:t>
      </w:r>
      <w:r w:rsidRPr="006774EC">
        <w:rPr>
          <w:rFonts w:ascii="Times New Roman" w:hAnsi="Times New Roman"/>
          <w:sz w:val="28"/>
          <w:szCs w:val="28"/>
        </w:rPr>
        <w:t xml:space="preserve"> и др.);</w:t>
      </w:r>
    </w:p>
    <w:p w:rsidR="00226348" w:rsidRPr="006774EC" w:rsidRDefault="00226348" w:rsidP="00226348">
      <w:pPr>
        <w:pStyle w:val="a3"/>
        <w:numPr>
          <w:ilvl w:val="0"/>
          <w:numId w:val="42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774EC">
        <w:rPr>
          <w:rFonts w:ascii="Times New Roman" w:hAnsi="Times New Roman"/>
          <w:sz w:val="28"/>
          <w:szCs w:val="28"/>
        </w:rPr>
        <w:t xml:space="preserve">азвивать у учащихся навыки самостоятельной работы с учебным материалом, дополнительной литературой; </w:t>
      </w:r>
    </w:p>
    <w:p w:rsidR="00226348" w:rsidRPr="006774EC" w:rsidRDefault="00226348" w:rsidP="00226348">
      <w:pPr>
        <w:pStyle w:val="a3"/>
        <w:numPr>
          <w:ilvl w:val="0"/>
          <w:numId w:val="42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774EC">
        <w:rPr>
          <w:rFonts w:ascii="Times New Roman" w:hAnsi="Times New Roman"/>
          <w:sz w:val="28"/>
          <w:szCs w:val="28"/>
        </w:rPr>
        <w:t>оздавать условия для включения всех учащихся в учебно-познавательную де</w:t>
      </w:r>
      <w:r w:rsidRPr="006774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</w:t>
      </w:r>
      <w:r w:rsidRPr="006774EC">
        <w:rPr>
          <w:rFonts w:ascii="Times New Roman" w:hAnsi="Times New Roman"/>
          <w:sz w:val="28"/>
          <w:szCs w:val="28"/>
        </w:rPr>
        <w:t>: разнообразить формы и методы работы на учебных занятиях; ос</w:t>
      </w:r>
      <w:r w:rsidRPr="006774EC">
        <w:rPr>
          <w:rFonts w:ascii="Times New Roman" w:hAnsi="Times New Roman"/>
          <w:sz w:val="28"/>
          <w:szCs w:val="28"/>
        </w:rPr>
        <w:t>у</w:t>
      </w:r>
      <w:r w:rsidRPr="006774EC">
        <w:rPr>
          <w:rFonts w:ascii="Times New Roman" w:hAnsi="Times New Roman"/>
          <w:sz w:val="28"/>
          <w:szCs w:val="28"/>
        </w:rPr>
        <w:t xml:space="preserve">ществлять своевременную коррекцию знаний и умений учащихся; </w:t>
      </w:r>
    </w:p>
    <w:p w:rsidR="00226348" w:rsidRPr="006774EC" w:rsidRDefault="00226348" w:rsidP="00226348">
      <w:pPr>
        <w:pStyle w:val="a3"/>
        <w:numPr>
          <w:ilvl w:val="0"/>
          <w:numId w:val="42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774EC">
        <w:rPr>
          <w:rFonts w:ascii="Times New Roman" w:hAnsi="Times New Roman"/>
          <w:sz w:val="28"/>
          <w:szCs w:val="28"/>
        </w:rPr>
        <w:t>а всех этапах обучения развивать речевые и коммуникативные навыки уч</w:t>
      </w:r>
      <w:r w:rsidRPr="006774EC">
        <w:rPr>
          <w:rFonts w:ascii="Times New Roman" w:hAnsi="Times New Roman"/>
          <w:sz w:val="28"/>
          <w:szCs w:val="28"/>
        </w:rPr>
        <w:t>а</w:t>
      </w:r>
      <w:r w:rsidRPr="006774EC">
        <w:rPr>
          <w:rFonts w:ascii="Times New Roman" w:hAnsi="Times New Roman"/>
          <w:sz w:val="28"/>
          <w:szCs w:val="28"/>
        </w:rPr>
        <w:t>щихся (обучать анализу и созданию текстов различных стилей, типов и жанров речи на предложенную и самостоятельно избранную темы; развивать навыки краткого и лаконичного письма, умения чётко формулировать свои мысли и выстраивать логические рассуждения).</w:t>
      </w:r>
    </w:p>
    <w:p w:rsidR="00226348" w:rsidRPr="006774EC" w:rsidRDefault="00226348" w:rsidP="00226348">
      <w:pPr>
        <w:numPr>
          <w:ilvl w:val="0"/>
          <w:numId w:val="43"/>
        </w:numPr>
        <w:spacing w:line="360" w:lineRule="auto"/>
        <w:ind w:left="473"/>
        <w:jc w:val="both"/>
        <w:rPr>
          <w:sz w:val="28"/>
          <w:szCs w:val="28"/>
        </w:rPr>
      </w:pPr>
      <w:r w:rsidRPr="006774EC">
        <w:rPr>
          <w:sz w:val="28"/>
          <w:szCs w:val="28"/>
        </w:rPr>
        <w:t>усилить практическую направленность обучения предмету и соединение те</w:t>
      </w:r>
      <w:r w:rsidRPr="006774EC">
        <w:rPr>
          <w:sz w:val="28"/>
          <w:szCs w:val="28"/>
        </w:rPr>
        <w:t>о</w:t>
      </w:r>
      <w:r w:rsidRPr="006774EC">
        <w:rPr>
          <w:sz w:val="28"/>
          <w:szCs w:val="28"/>
        </w:rPr>
        <w:t>рии через внедрение в учебный процесс практико-ориентированных подходов и приемов обучения.</w:t>
      </w:r>
    </w:p>
    <w:p w:rsidR="00226348" w:rsidRDefault="00226348" w:rsidP="00226348">
      <w:pPr>
        <w:numPr>
          <w:ilvl w:val="0"/>
          <w:numId w:val="40"/>
        </w:numPr>
        <w:spacing w:line="360" w:lineRule="auto"/>
        <w:ind w:left="41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Образовательным  организациям</w:t>
      </w:r>
      <w:r>
        <w:rPr>
          <w:sz w:val="28"/>
          <w:szCs w:val="28"/>
        </w:rPr>
        <w:t>, продемонстрировавшим низкие показатели по обществознанию (ГБОУ СОШ с.Дубовый Умет, ГБОУ СОШ №1 пгтСтро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керамика, ГБОУ СОШ «ОЦ «Южный город»):</w:t>
      </w:r>
    </w:p>
    <w:p w:rsidR="00226348" w:rsidRDefault="00226348" w:rsidP="00226348">
      <w:pPr>
        <w:pStyle w:val="a3"/>
        <w:numPr>
          <w:ilvl w:val="0"/>
          <w:numId w:val="4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учителям </w:t>
      </w:r>
      <w:r w:rsidR="000D6CE1">
        <w:rPr>
          <w:rFonts w:ascii="Times New Roman" w:eastAsia="Times New Roman" w:hAnsi="Times New Roman"/>
          <w:sz w:val="28"/>
          <w:szCs w:val="28"/>
        </w:rPr>
        <w:t>обществознания</w:t>
      </w:r>
      <w:r>
        <w:rPr>
          <w:rFonts w:ascii="Times New Roman" w:eastAsia="Times New Roman" w:hAnsi="Times New Roman"/>
          <w:sz w:val="28"/>
          <w:szCs w:val="28"/>
        </w:rPr>
        <w:t xml:space="preserve"> внести изменения в календарно-тематическое план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рование, включив повторение выявленных тем для ликвидации пробелов;</w:t>
      </w:r>
    </w:p>
    <w:p w:rsidR="00226348" w:rsidRDefault="00226348" w:rsidP="00226348">
      <w:pPr>
        <w:pStyle w:val="a3"/>
        <w:numPr>
          <w:ilvl w:val="0"/>
          <w:numId w:val="4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учителям </w:t>
      </w:r>
      <w:r w:rsidR="000D6CE1">
        <w:rPr>
          <w:rFonts w:ascii="Times New Roman" w:eastAsia="Times New Roman" w:hAnsi="Times New Roman"/>
          <w:sz w:val="28"/>
          <w:szCs w:val="28"/>
        </w:rPr>
        <w:t>обществознания</w:t>
      </w:r>
      <w:r>
        <w:rPr>
          <w:rFonts w:ascii="Times New Roman" w:eastAsia="Times New Roman" w:hAnsi="Times New Roman"/>
          <w:sz w:val="28"/>
          <w:szCs w:val="28"/>
        </w:rPr>
        <w:t xml:space="preserve"> определить с обучающимися, не справившимися с работой,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конкретные меры по исправлению типичных ошибок и ликвидации в пробелах знаний учащихся.</w:t>
      </w:r>
    </w:p>
    <w:p w:rsidR="00226348" w:rsidRDefault="00226348" w:rsidP="0022634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Территориальным учебно-методическим объединению учителей </w:t>
      </w:r>
      <w:r w:rsidR="000D6CE1">
        <w:rPr>
          <w:rFonts w:ascii="Times New Roman" w:eastAsia="Times New Roman" w:hAnsi="Times New Roman"/>
          <w:b/>
          <w:sz w:val="28"/>
          <w:szCs w:val="28"/>
        </w:rPr>
        <w:t>общес</w:t>
      </w:r>
      <w:r w:rsidR="000D6CE1">
        <w:rPr>
          <w:rFonts w:ascii="Times New Roman" w:eastAsia="Times New Roman" w:hAnsi="Times New Roman"/>
          <w:b/>
          <w:sz w:val="28"/>
          <w:szCs w:val="28"/>
        </w:rPr>
        <w:t>т</w:t>
      </w:r>
      <w:r w:rsidR="000D6CE1">
        <w:rPr>
          <w:rFonts w:ascii="Times New Roman" w:eastAsia="Times New Roman" w:hAnsi="Times New Roman"/>
          <w:b/>
          <w:sz w:val="28"/>
          <w:szCs w:val="28"/>
        </w:rPr>
        <w:t>вознания</w:t>
      </w:r>
      <w:r>
        <w:rPr>
          <w:rFonts w:ascii="Times New Roman" w:eastAsia="Times New Roman" w:hAnsi="Times New Roman"/>
          <w:b/>
          <w:sz w:val="28"/>
          <w:szCs w:val="28"/>
        </w:rPr>
        <w:t>(ТУМО):</w:t>
      </w:r>
    </w:p>
    <w:p w:rsidR="00226348" w:rsidRDefault="00226348" w:rsidP="00226348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определить приоритетные направления методической работы по проблемам подготовки обучающихся к государственной итоговой аттестации по </w:t>
      </w:r>
      <w:r w:rsidR="000D6CE1">
        <w:rPr>
          <w:rFonts w:ascii="Times New Roman" w:eastAsia="Times New Roman" w:hAnsi="Times New Roman"/>
          <w:sz w:val="28"/>
          <w:szCs w:val="28"/>
        </w:rPr>
        <w:t>общес</w:t>
      </w:r>
      <w:r w:rsidR="000D6CE1">
        <w:rPr>
          <w:rFonts w:ascii="Times New Roman" w:eastAsia="Times New Roman" w:hAnsi="Times New Roman"/>
          <w:sz w:val="28"/>
          <w:szCs w:val="28"/>
        </w:rPr>
        <w:t>т</w:t>
      </w:r>
      <w:r w:rsidR="000D6CE1">
        <w:rPr>
          <w:rFonts w:ascii="Times New Roman" w:eastAsia="Times New Roman" w:hAnsi="Times New Roman"/>
          <w:sz w:val="28"/>
          <w:szCs w:val="28"/>
        </w:rPr>
        <w:t>вознанию</w:t>
      </w:r>
      <w:r>
        <w:rPr>
          <w:rFonts w:ascii="Times New Roman" w:eastAsia="Times New Roman" w:hAnsi="Times New Roman"/>
          <w:sz w:val="28"/>
          <w:szCs w:val="28"/>
        </w:rPr>
        <w:t xml:space="preserve"> в формате ОГЭ в рамках корректировки системы мер по усилению внимания к изучению проблемных тем;</w:t>
      </w:r>
    </w:p>
    <w:p w:rsidR="00226348" w:rsidRDefault="00226348" w:rsidP="00226348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организовать разбор тем по </w:t>
      </w:r>
      <w:r>
        <w:rPr>
          <w:rFonts w:ascii="Times New Roman" w:hAnsi="Times New Roman"/>
          <w:sz w:val="28"/>
          <w:szCs w:val="28"/>
        </w:rPr>
        <w:t>предметным элементам содержания, которые 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зались максимально не усвоены обучающимися 10-х классов по </w:t>
      </w:r>
      <w:r w:rsidR="000D6CE1">
        <w:rPr>
          <w:rFonts w:ascii="Times New Roman" w:hAnsi="Times New Roman"/>
          <w:sz w:val="28"/>
          <w:szCs w:val="28"/>
        </w:rPr>
        <w:t>обществозн</w:t>
      </w:r>
      <w:r w:rsidR="000D6CE1">
        <w:rPr>
          <w:rFonts w:ascii="Times New Roman" w:hAnsi="Times New Roman"/>
          <w:sz w:val="28"/>
          <w:szCs w:val="28"/>
        </w:rPr>
        <w:t>а</w:t>
      </w:r>
      <w:r w:rsidR="000D6CE1"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26348" w:rsidRDefault="00226348" w:rsidP="00226348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ГБУ ДПО «Новокуйбышевский ресурсный центр»:</w:t>
      </w:r>
    </w:p>
    <w:p w:rsidR="00226348" w:rsidRDefault="00226348" w:rsidP="00226348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обеспечить условия для регулярного совершенствования профессиональных компетенций учителей </w:t>
      </w:r>
      <w:r w:rsidR="000D6CE1">
        <w:rPr>
          <w:rFonts w:ascii="Times New Roman" w:eastAsia="Times New Roman" w:hAnsi="Times New Roman"/>
          <w:sz w:val="28"/>
          <w:szCs w:val="28"/>
        </w:rPr>
        <w:t>обществознания</w:t>
      </w:r>
      <w:r>
        <w:rPr>
          <w:rFonts w:ascii="Times New Roman" w:eastAsia="Times New Roman" w:hAnsi="Times New Roman"/>
          <w:sz w:val="28"/>
          <w:szCs w:val="28"/>
        </w:rPr>
        <w:t xml:space="preserve">через: </w:t>
      </w:r>
    </w:p>
    <w:p w:rsidR="00226348" w:rsidRDefault="00226348" w:rsidP="00226348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семинары по разбору проблемных заданий ОГЭ и ЕГЭ;</w:t>
      </w:r>
    </w:p>
    <w:p w:rsidR="00226348" w:rsidRDefault="00226348" w:rsidP="00226348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организацию стажировочных площадок по распространению педагогич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ского опыта в части подготовки обучающихся к ГИА;</w:t>
      </w:r>
    </w:p>
    <w:p w:rsidR="00226348" w:rsidRDefault="00226348" w:rsidP="00226348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индивидуальных и групповых консультаций в целях оказ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ния методической помощи учителям.</w:t>
      </w:r>
    </w:p>
    <w:p w:rsidR="00226348" w:rsidRPr="006774EC" w:rsidRDefault="00226348" w:rsidP="00226348">
      <w:pPr>
        <w:pStyle w:val="a3"/>
        <w:numPr>
          <w:ilvl w:val="0"/>
          <w:numId w:val="45"/>
        </w:numPr>
        <w:tabs>
          <w:tab w:val="left" w:pos="426"/>
        </w:tabs>
        <w:spacing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 xml:space="preserve">включить в </w:t>
      </w:r>
      <w:r>
        <w:rPr>
          <w:rFonts w:ascii="Times New Roman" w:hAnsi="Times New Roman"/>
          <w:sz w:val="28"/>
          <w:szCs w:val="28"/>
        </w:rPr>
        <w:t>работу РЦмероприятия, направленные на решение следующих</w:t>
      </w:r>
      <w:r w:rsidRPr="006774EC">
        <w:rPr>
          <w:rFonts w:ascii="Times New Roman" w:hAnsi="Times New Roman"/>
          <w:sz w:val="28"/>
          <w:szCs w:val="28"/>
        </w:rPr>
        <w:t xml:space="preserve"> в</w:t>
      </w:r>
      <w:r w:rsidRPr="006774EC">
        <w:rPr>
          <w:rFonts w:ascii="Times New Roman" w:hAnsi="Times New Roman"/>
          <w:sz w:val="28"/>
          <w:szCs w:val="28"/>
        </w:rPr>
        <w:t>о</w:t>
      </w:r>
      <w:r w:rsidRPr="006774E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сов</w:t>
      </w:r>
      <w:r w:rsidRPr="006774EC">
        <w:rPr>
          <w:rFonts w:ascii="Times New Roman" w:hAnsi="Times New Roman"/>
          <w:sz w:val="28"/>
          <w:szCs w:val="28"/>
        </w:rPr>
        <w:t xml:space="preserve">: </w:t>
      </w:r>
    </w:p>
    <w:p w:rsidR="00226348" w:rsidRPr="006774EC" w:rsidRDefault="00226348" w:rsidP="00226348">
      <w:pPr>
        <w:pStyle w:val="a3"/>
        <w:numPr>
          <w:ilvl w:val="0"/>
          <w:numId w:val="47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>эффективные методы и приёмы совершенствования специальных и о</w:t>
      </w:r>
      <w:r w:rsidRPr="006774EC">
        <w:rPr>
          <w:rFonts w:ascii="Times New Roman" w:hAnsi="Times New Roman"/>
          <w:sz w:val="28"/>
          <w:szCs w:val="28"/>
        </w:rPr>
        <w:t>б</w:t>
      </w:r>
      <w:r w:rsidRPr="006774EC">
        <w:rPr>
          <w:rFonts w:ascii="Times New Roman" w:hAnsi="Times New Roman"/>
          <w:sz w:val="28"/>
          <w:szCs w:val="28"/>
        </w:rPr>
        <w:t>ще</w:t>
      </w:r>
      <w:r w:rsidR="00BC6C27">
        <w:rPr>
          <w:rFonts w:ascii="Times New Roman" w:hAnsi="Times New Roman"/>
          <w:sz w:val="28"/>
          <w:szCs w:val="28"/>
        </w:rPr>
        <w:t xml:space="preserve"> </w:t>
      </w:r>
      <w:r w:rsidRPr="006774EC">
        <w:rPr>
          <w:rFonts w:ascii="Times New Roman" w:hAnsi="Times New Roman"/>
          <w:sz w:val="28"/>
          <w:szCs w:val="28"/>
        </w:rPr>
        <w:t xml:space="preserve">учебных умений и навыков учащихся на учебных занятиях по </w:t>
      </w:r>
      <w:r w:rsidR="000D6CE1">
        <w:rPr>
          <w:rFonts w:ascii="Times New Roman" w:hAnsi="Times New Roman"/>
          <w:sz w:val="28"/>
          <w:szCs w:val="28"/>
        </w:rPr>
        <w:t>общес</w:t>
      </w:r>
      <w:r w:rsidR="000D6CE1">
        <w:rPr>
          <w:rFonts w:ascii="Times New Roman" w:hAnsi="Times New Roman"/>
          <w:sz w:val="28"/>
          <w:szCs w:val="28"/>
        </w:rPr>
        <w:t>т</w:t>
      </w:r>
      <w:r w:rsidR="000D6CE1">
        <w:rPr>
          <w:rFonts w:ascii="Times New Roman" w:hAnsi="Times New Roman"/>
          <w:sz w:val="28"/>
          <w:szCs w:val="28"/>
        </w:rPr>
        <w:t>вознанию</w:t>
      </w:r>
      <w:r w:rsidRPr="006774EC">
        <w:rPr>
          <w:rFonts w:ascii="Times New Roman" w:hAnsi="Times New Roman"/>
          <w:sz w:val="28"/>
          <w:szCs w:val="28"/>
        </w:rPr>
        <w:t xml:space="preserve">; </w:t>
      </w:r>
    </w:p>
    <w:p w:rsidR="00226348" w:rsidRPr="006774EC" w:rsidRDefault="00226348" w:rsidP="00226348">
      <w:pPr>
        <w:pStyle w:val="a3"/>
        <w:numPr>
          <w:ilvl w:val="0"/>
          <w:numId w:val="47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 xml:space="preserve">формирование языковой, речевой, коммуникативной и риторической компетенций учащихся; </w:t>
      </w:r>
    </w:p>
    <w:p w:rsidR="00226348" w:rsidRPr="006774EC" w:rsidRDefault="00226348" w:rsidP="00226348">
      <w:pPr>
        <w:pStyle w:val="a3"/>
        <w:numPr>
          <w:ilvl w:val="0"/>
          <w:numId w:val="47"/>
        </w:numPr>
        <w:tabs>
          <w:tab w:val="left" w:pos="426"/>
        </w:tabs>
        <w:spacing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6774EC">
        <w:rPr>
          <w:rFonts w:ascii="Times New Roman" w:hAnsi="Times New Roman"/>
          <w:sz w:val="28"/>
          <w:szCs w:val="28"/>
        </w:rPr>
        <w:t>контрольно-оценочная деятельность педагога и учащихся на учебных з</w:t>
      </w:r>
      <w:r w:rsidRPr="006774EC">
        <w:rPr>
          <w:rFonts w:ascii="Times New Roman" w:hAnsi="Times New Roman"/>
          <w:sz w:val="28"/>
          <w:szCs w:val="28"/>
        </w:rPr>
        <w:t>а</w:t>
      </w:r>
      <w:r w:rsidRPr="006774EC">
        <w:rPr>
          <w:rFonts w:ascii="Times New Roman" w:hAnsi="Times New Roman"/>
          <w:sz w:val="28"/>
          <w:szCs w:val="28"/>
        </w:rPr>
        <w:t xml:space="preserve">нятиях по </w:t>
      </w:r>
      <w:r w:rsidR="000D6CE1">
        <w:rPr>
          <w:rFonts w:ascii="Times New Roman" w:hAnsi="Times New Roman"/>
          <w:sz w:val="28"/>
          <w:szCs w:val="28"/>
        </w:rPr>
        <w:t>обществознанию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.</w:t>
      </w:r>
    </w:p>
    <w:p w:rsidR="00226348" w:rsidRDefault="00226348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226348" w:rsidSect="00E36099">
      <w:headerReference w:type="default" r:id="rId8"/>
      <w:pgSz w:w="11906" w:h="16838"/>
      <w:pgMar w:top="851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47" w:rsidRDefault="00202647" w:rsidP="005060D9">
      <w:r>
        <w:separator/>
      </w:r>
    </w:p>
  </w:endnote>
  <w:endnote w:type="continuationSeparator" w:id="1">
    <w:p w:rsidR="00202647" w:rsidRDefault="00202647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47" w:rsidRDefault="00202647" w:rsidP="005060D9">
      <w:r>
        <w:separator/>
      </w:r>
    </w:p>
  </w:footnote>
  <w:footnote w:type="continuationSeparator" w:id="1">
    <w:p w:rsidR="00202647" w:rsidRDefault="00202647" w:rsidP="0050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226348" w:rsidRDefault="00486628">
        <w:pPr>
          <w:pStyle w:val="af"/>
          <w:jc w:val="center"/>
        </w:pPr>
        <w:r>
          <w:rPr>
            <w:noProof/>
          </w:rPr>
          <w:fldChar w:fldCharType="begin"/>
        </w:r>
        <w:r w:rsidR="0022634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67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6348" w:rsidRDefault="0022634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8F44BC"/>
    <w:multiLevelType w:val="hybridMultilevel"/>
    <w:tmpl w:val="20B63ECC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D0044"/>
    <w:multiLevelType w:val="hybridMultilevel"/>
    <w:tmpl w:val="68F893E2"/>
    <w:lvl w:ilvl="0" w:tplc="C3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396A0B"/>
    <w:multiLevelType w:val="hybridMultilevel"/>
    <w:tmpl w:val="E9A29BF8"/>
    <w:lvl w:ilvl="0" w:tplc="E37A4490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>
    <w:nsid w:val="133B62B0"/>
    <w:multiLevelType w:val="hybridMultilevel"/>
    <w:tmpl w:val="8C563EA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C11AE3"/>
    <w:multiLevelType w:val="hybridMultilevel"/>
    <w:tmpl w:val="5E8C8988"/>
    <w:styleLink w:val="1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5">
    <w:nsid w:val="250F5725"/>
    <w:multiLevelType w:val="hybridMultilevel"/>
    <w:tmpl w:val="ED32392A"/>
    <w:lvl w:ilvl="0" w:tplc="E37A449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9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06ED3"/>
    <w:multiLevelType w:val="hybridMultilevel"/>
    <w:tmpl w:val="CB08805C"/>
    <w:lvl w:ilvl="0" w:tplc="193098B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8426D5"/>
    <w:multiLevelType w:val="hybridMultilevel"/>
    <w:tmpl w:val="EE108B0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84240"/>
    <w:multiLevelType w:val="hybridMultilevel"/>
    <w:tmpl w:val="B30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D61A2"/>
    <w:multiLevelType w:val="hybridMultilevel"/>
    <w:tmpl w:val="7F9E77AA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9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E257A"/>
    <w:multiLevelType w:val="hybridMultilevel"/>
    <w:tmpl w:val="E6085FF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4"/>
  </w:num>
  <w:num w:numId="4">
    <w:abstractNumId w:val="42"/>
  </w:num>
  <w:num w:numId="5">
    <w:abstractNumId w:val="31"/>
  </w:num>
  <w:num w:numId="6">
    <w:abstractNumId w:val="21"/>
  </w:num>
  <w:num w:numId="7">
    <w:abstractNumId w:val="24"/>
  </w:num>
  <w:num w:numId="8">
    <w:abstractNumId w:val="11"/>
  </w:num>
  <w:num w:numId="9">
    <w:abstractNumId w:val="8"/>
  </w:num>
  <w:num w:numId="10">
    <w:abstractNumId w:val="36"/>
  </w:num>
  <w:num w:numId="11">
    <w:abstractNumId w:val="16"/>
  </w:num>
  <w:num w:numId="12">
    <w:abstractNumId w:val="5"/>
  </w:num>
  <w:num w:numId="13">
    <w:abstractNumId w:val="33"/>
  </w:num>
  <w:num w:numId="14">
    <w:abstractNumId w:val="9"/>
  </w:num>
  <w:num w:numId="15">
    <w:abstractNumId w:val="47"/>
  </w:num>
  <w:num w:numId="16">
    <w:abstractNumId w:val="32"/>
  </w:num>
  <w:num w:numId="17">
    <w:abstractNumId w:val="43"/>
  </w:num>
  <w:num w:numId="18">
    <w:abstractNumId w:val="39"/>
  </w:num>
  <w:num w:numId="19">
    <w:abstractNumId w:val="17"/>
  </w:num>
  <w:num w:numId="20">
    <w:abstractNumId w:val="26"/>
  </w:num>
  <w:num w:numId="21">
    <w:abstractNumId w:val="44"/>
  </w:num>
  <w:num w:numId="22">
    <w:abstractNumId w:val="18"/>
  </w:num>
  <w:num w:numId="23">
    <w:abstractNumId w:val="46"/>
  </w:num>
  <w:num w:numId="24">
    <w:abstractNumId w:val="30"/>
  </w:num>
  <w:num w:numId="25">
    <w:abstractNumId w:val="27"/>
  </w:num>
  <w:num w:numId="26">
    <w:abstractNumId w:val="35"/>
  </w:num>
  <w:num w:numId="27">
    <w:abstractNumId w:val="20"/>
  </w:num>
  <w:num w:numId="28">
    <w:abstractNumId w:val="22"/>
  </w:num>
  <w:num w:numId="29">
    <w:abstractNumId w:val="6"/>
  </w:num>
  <w:num w:numId="30">
    <w:abstractNumId w:val="7"/>
  </w:num>
  <w:num w:numId="31">
    <w:abstractNumId w:val="13"/>
  </w:num>
  <w:num w:numId="32">
    <w:abstractNumId w:val="37"/>
  </w:num>
  <w:num w:numId="33">
    <w:abstractNumId w:val="3"/>
  </w:num>
  <w:num w:numId="34">
    <w:abstractNumId w:val="25"/>
  </w:num>
  <w:num w:numId="35">
    <w:abstractNumId w:val="28"/>
  </w:num>
  <w:num w:numId="36">
    <w:abstractNumId w:val="2"/>
  </w:num>
  <w:num w:numId="37">
    <w:abstractNumId w:val="19"/>
  </w:num>
  <w:num w:numId="38">
    <w:abstractNumId w:val="34"/>
  </w:num>
  <w:num w:numId="39">
    <w:abstractNumId w:val="0"/>
  </w:num>
  <w:num w:numId="40">
    <w:abstractNumId w:val="23"/>
  </w:num>
  <w:num w:numId="41">
    <w:abstractNumId w:val="12"/>
  </w:num>
  <w:num w:numId="42">
    <w:abstractNumId w:val="1"/>
  </w:num>
  <w:num w:numId="43">
    <w:abstractNumId w:val="10"/>
  </w:num>
  <w:num w:numId="44">
    <w:abstractNumId w:val="29"/>
  </w:num>
  <w:num w:numId="45">
    <w:abstractNumId w:val="38"/>
  </w:num>
  <w:num w:numId="46">
    <w:abstractNumId w:val="14"/>
  </w:num>
  <w:num w:numId="47">
    <w:abstractNumId w:val="41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01656"/>
    <w:rsid w:val="000144F9"/>
    <w:rsid w:val="00017B56"/>
    <w:rsid w:val="00025430"/>
    <w:rsid w:val="00032749"/>
    <w:rsid w:val="00032F89"/>
    <w:rsid w:val="00033A46"/>
    <w:rsid w:val="0003453D"/>
    <w:rsid w:val="00040584"/>
    <w:rsid w:val="00040901"/>
    <w:rsid w:val="00054526"/>
    <w:rsid w:val="00054B49"/>
    <w:rsid w:val="00055235"/>
    <w:rsid w:val="00064D27"/>
    <w:rsid w:val="000706C8"/>
    <w:rsid w:val="00070C53"/>
    <w:rsid w:val="000720BF"/>
    <w:rsid w:val="000816E9"/>
    <w:rsid w:val="00084B47"/>
    <w:rsid w:val="000A054C"/>
    <w:rsid w:val="000B751C"/>
    <w:rsid w:val="000C3BFA"/>
    <w:rsid w:val="000D0D58"/>
    <w:rsid w:val="000D6CE1"/>
    <w:rsid w:val="000E6D5D"/>
    <w:rsid w:val="00105E37"/>
    <w:rsid w:val="001067B0"/>
    <w:rsid w:val="00110570"/>
    <w:rsid w:val="00114FDE"/>
    <w:rsid w:val="001259BB"/>
    <w:rsid w:val="0013476A"/>
    <w:rsid w:val="001361E1"/>
    <w:rsid w:val="00146923"/>
    <w:rsid w:val="00146CF9"/>
    <w:rsid w:val="001541C8"/>
    <w:rsid w:val="00160B20"/>
    <w:rsid w:val="00162C73"/>
    <w:rsid w:val="00171A88"/>
    <w:rsid w:val="00174654"/>
    <w:rsid w:val="00174920"/>
    <w:rsid w:val="00181394"/>
    <w:rsid w:val="00183C1E"/>
    <w:rsid w:val="001955EA"/>
    <w:rsid w:val="001A0E7B"/>
    <w:rsid w:val="001A2C97"/>
    <w:rsid w:val="001A50EB"/>
    <w:rsid w:val="001A54AB"/>
    <w:rsid w:val="001A7137"/>
    <w:rsid w:val="001B0018"/>
    <w:rsid w:val="001B32E1"/>
    <w:rsid w:val="001B50C6"/>
    <w:rsid w:val="001B639B"/>
    <w:rsid w:val="001B714C"/>
    <w:rsid w:val="001B7D97"/>
    <w:rsid w:val="001C7013"/>
    <w:rsid w:val="001D5402"/>
    <w:rsid w:val="001E6FBF"/>
    <w:rsid w:val="001E7F9B"/>
    <w:rsid w:val="00202647"/>
    <w:rsid w:val="00206D26"/>
    <w:rsid w:val="002123B7"/>
    <w:rsid w:val="00225E1F"/>
    <w:rsid w:val="00226348"/>
    <w:rsid w:val="002405DB"/>
    <w:rsid w:val="002432F5"/>
    <w:rsid w:val="00244D40"/>
    <w:rsid w:val="0024715E"/>
    <w:rsid w:val="002571A2"/>
    <w:rsid w:val="00263734"/>
    <w:rsid w:val="00267C71"/>
    <w:rsid w:val="002700DF"/>
    <w:rsid w:val="002739D7"/>
    <w:rsid w:val="00290841"/>
    <w:rsid w:val="00293CED"/>
    <w:rsid w:val="00296B4B"/>
    <w:rsid w:val="002A2F7F"/>
    <w:rsid w:val="002A71BB"/>
    <w:rsid w:val="002C0265"/>
    <w:rsid w:val="002D0888"/>
    <w:rsid w:val="002E09FC"/>
    <w:rsid w:val="002E361A"/>
    <w:rsid w:val="002F3B40"/>
    <w:rsid w:val="002F4303"/>
    <w:rsid w:val="0031705D"/>
    <w:rsid w:val="00317DFA"/>
    <w:rsid w:val="00330123"/>
    <w:rsid w:val="00331A1C"/>
    <w:rsid w:val="0033327F"/>
    <w:rsid w:val="00336DB3"/>
    <w:rsid w:val="0034160E"/>
    <w:rsid w:val="00350EA7"/>
    <w:rsid w:val="00363E9B"/>
    <w:rsid w:val="00371A77"/>
    <w:rsid w:val="00375756"/>
    <w:rsid w:val="00377647"/>
    <w:rsid w:val="00377CAE"/>
    <w:rsid w:val="003874E1"/>
    <w:rsid w:val="00391DCC"/>
    <w:rsid w:val="00394A2D"/>
    <w:rsid w:val="003A0537"/>
    <w:rsid w:val="003A1491"/>
    <w:rsid w:val="003A4EAE"/>
    <w:rsid w:val="003A66F0"/>
    <w:rsid w:val="003B255D"/>
    <w:rsid w:val="003B6E55"/>
    <w:rsid w:val="003D4779"/>
    <w:rsid w:val="003F5D5E"/>
    <w:rsid w:val="00402CDA"/>
    <w:rsid w:val="00405213"/>
    <w:rsid w:val="00407F23"/>
    <w:rsid w:val="00411717"/>
    <w:rsid w:val="0042675E"/>
    <w:rsid w:val="00434B0C"/>
    <w:rsid w:val="00436A7B"/>
    <w:rsid w:val="00437E7B"/>
    <w:rsid w:val="00442675"/>
    <w:rsid w:val="00443B70"/>
    <w:rsid w:val="00444B7A"/>
    <w:rsid w:val="00446BD3"/>
    <w:rsid w:val="00447158"/>
    <w:rsid w:val="00453DAA"/>
    <w:rsid w:val="00454703"/>
    <w:rsid w:val="00462FB8"/>
    <w:rsid w:val="00463BC2"/>
    <w:rsid w:val="004724BD"/>
    <w:rsid w:val="00473696"/>
    <w:rsid w:val="0047385F"/>
    <w:rsid w:val="00473995"/>
    <w:rsid w:val="00475424"/>
    <w:rsid w:val="00475B0F"/>
    <w:rsid w:val="004857A5"/>
    <w:rsid w:val="00486628"/>
    <w:rsid w:val="00490044"/>
    <w:rsid w:val="004A603E"/>
    <w:rsid w:val="004B3945"/>
    <w:rsid w:val="004C535D"/>
    <w:rsid w:val="004D0642"/>
    <w:rsid w:val="004D1029"/>
    <w:rsid w:val="004D5ABD"/>
    <w:rsid w:val="004D5ADF"/>
    <w:rsid w:val="004E2CA0"/>
    <w:rsid w:val="004E5E72"/>
    <w:rsid w:val="004F42C3"/>
    <w:rsid w:val="004F6CCD"/>
    <w:rsid w:val="0050227B"/>
    <w:rsid w:val="00505187"/>
    <w:rsid w:val="005060D9"/>
    <w:rsid w:val="00513275"/>
    <w:rsid w:val="005201F5"/>
    <w:rsid w:val="00520DFB"/>
    <w:rsid w:val="00520E89"/>
    <w:rsid w:val="00523D4D"/>
    <w:rsid w:val="00535396"/>
    <w:rsid w:val="005377D7"/>
    <w:rsid w:val="00560114"/>
    <w:rsid w:val="005671B0"/>
    <w:rsid w:val="00576F38"/>
    <w:rsid w:val="00580A73"/>
    <w:rsid w:val="00583C57"/>
    <w:rsid w:val="005A4E14"/>
    <w:rsid w:val="005B2033"/>
    <w:rsid w:val="005B33E0"/>
    <w:rsid w:val="005B52FC"/>
    <w:rsid w:val="005C0FFF"/>
    <w:rsid w:val="005C4E02"/>
    <w:rsid w:val="005C7020"/>
    <w:rsid w:val="005D5F5F"/>
    <w:rsid w:val="005E0053"/>
    <w:rsid w:val="005E0411"/>
    <w:rsid w:val="005E0DCC"/>
    <w:rsid w:val="005E15AE"/>
    <w:rsid w:val="005E1C6C"/>
    <w:rsid w:val="005E3F42"/>
    <w:rsid w:val="005F2021"/>
    <w:rsid w:val="005F702E"/>
    <w:rsid w:val="00600034"/>
    <w:rsid w:val="00604801"/>
    <w:rsid w:val="006068A2"/>
    <w:rsid w:val="0061189C"/>
    <w:rsid w:val="00613138"/>
    <w:rsid w:val="006133E8"/>
    <w:rsid w:val="00613820"/>
    <w:rsid w:val="00614AB8"/>
    <w:rsid w:val="00621084"/>
    <w:rsid w:val="006304F0"/>
    <w:rsid w:val="006328F2"/>
    <w:rsid w:val="006458BA"/>
    <w:rsid w:val="00645F19"/>
    <w:rsid w:val="00653487"/>
    <w:rsid w:val="006546CB"/>
    <w:rsid w:val="0065647A"/>
    <w:rsid w:val="00661C2E"/>
    <w:rsid w:val="00663236"/>
    <w:rsid w:val="00690B8E"/>
    <w:rsid w:val="0069425F"/>
    <w:rsid w:val="006943FF"/>
    <w:rsid w:val="0069460E"/>
    <w:rsid w:val="006A648E"/>
    <w:rsid w:val="006B75CD"/>
    <w:rsid w:val="006C2B74"/>
    <w:rsid w:val="006C6283"/>
    <w:rsid w:val="006C66A4"/>
    <w:rsid w:val="006D1D6D"/>
    <w:rsid w:val="006D2A12"/>
    <w:rsid w:val="006D5136"/>
    <w:rsid w:val="006E17AE"/>
    <w:rsid w:val="006E42D0"/>
    <w:rsid w:val="006F67F1"/>
    <w:rsid w:val="007002CF"/>
    <w:rsid w:val="007035FC"/>
    <w:rsid w:val="007071B4"/>
    <w:rsid w:val="007074AC"/>
    <w:rsid w:val="00724773"/>
    <w:rsid w:val="00731DCA"/>
    <w:rsid w:val="00744928"/>
    <w:rsid w:val="007478E8"/>
    <w:rsid w:val="00755776"/>
    <w:rsid w:val="00756A4A"/>
    <w:rsid w:val="0077011C"/>
    <w:rsid w:val="007773F0"/>
    <w:rsid w:val="0078693B"/>
    <w:rsid w:val="00791F29"/>
    <w:rsid w:val="00793885"/>
    <w:rsid w:val="007A52A3"/>
    <w:rsid w:val="007B0E21"/>
    <w:rsid w:val="007B4B97"/>
    <w:rsid w:val="007C35B6"/>
    <w:rsid w:val="007C7ABA"/>
    <w:rsid w:val="007E1632"/>
    <w:rsid w:val="007F0633"/>
    <w:rsid w:val="007F5E19"/>
    <w:rsid w:val="00801FFB"/>
    <w:rsid w:val="00803D8E"/>
    <w:rsid w:val="008103E0"/>
    <w:rsid w:val="00812D1A"/>
    <w:rsid w:val="00821E9E"/>
    <w:rsid w:val="00823627"/>
    <w:rsid w:val="00827699"/>
    <w:rsid w:val="008423EF"/>
    <w:rsid w:val="008462D8"/>
    <w:rsid w:val="008549B6"/>
    <w:rsid w:val="00854E52"/>
    <w:rsid w:val="00857290"/>
    <w:rsid w:val="008750C7"/>
    <w:rsid w:val="008764EC"/>
    <w:rsid w:val="0087757D"/>
    <w:rsid w:val="00883A01"/>
    <w:rsid w:val="00890725"/>
    <w:rsid w:val="00896D56"/>
    <w:rsid w:val="008C2EF5"/>
    <w:rsid w:val="008C6802"/>
    <w:rsid w:val="008C6E19"/>
    <w:rsid w:val="008D078F"/>
    <w:rsid w:val="008E45D2"/>
    <w:rsid w:val="008F02F1"/>
    <w:rsid w:val="008F12BB"/>
    <w:rsid w:val="008F5B17"/>
    <w:rsid w:val="00903006"/>
    <w:rsid w:val="00903AC5"/>
    <w:rsid w:val="00906444"/>
    <w:rsid w:val="0091595E"/>
    <w:rsid w:val="00921AF1"/>
    <w:rsid w:val="00931BA3"/>
    <w:rsid w:val="00932FBF"/>
    <w:rsid w:val="00935E3A"/>
    <w:rsid w:val="009376FF"/>
    <w:rsid w:val="00940FBA"/>
    <w:rsid w:val="0094223A"/>
    <w:rsid w:val="00944798"/>
    <w:rsid w:val="0095463D"/>
    <w:rsid w:val="00966E47"/>
    <w:rsid w:val="00973F0A"/>
    <w:rsid w:val="0097533C"/>
    <w:rsid w:val="0099037D"/>
    <w:rsid w:val="00997BC4"/>
    <w:rsid w:val="00997FE1"/>
    <w:rsid w:val="009B0D70"/>
    <w:rsid w:val="009B1953"/>
    <w:rsid w:val="009B3ACB"/>
    <w:rsid w:val="009C6340"/>
    <w:rsid w:val="009D0611"/>
    <w:rsid w:val="009D154B"/>
    <w:rsid w:val="009D7A61"/>
    <w:rsid w:val="009E6581"/>
    <w:rsid w:val="009E7757"/>
    <w:rsid w:val="009E7C0D"/>
    <w:rsid w:val="009F015F"/>
    <w:rsid w:val="009F4070"/>
    <w:rsid w:val="00A0549C"/>
    <w:rsid w:val="00A17BD5"/>
    <w:rsid w:val="00A2251F"/>
    <w:rsid w:val="00A34126"/>
    <w:rsid w:val="00A343CC"/>
    <w:rsid w:val="00A45536"/>
    <w:rsid w:val="00A4670E"/>
    <w:rsid w:val="00A46EC4"/>
    <w:rsid w:val="00A572BE"/>
    <w:rsid w:val="00A64A9E"/>
    <w:rsid w:val="00A67518"/>
    <w:rsid w:val="00A67C9A"/>
    <w:rsid w:val="00A803E1"/>
    <w:rsid w:val="00A80607"/>
    <w:rsid w:val="00A811E3"/>
    <w:rsid w:val="00A82BB0"/>
    <w:rsid w:val="00A83CC3"/>
    <w:rsid w:val="00A907A4"/>
    <w:rsid w:val="00A9105A"/>
    <w:rsid w:val="00A95AB1"/>
    <w:rsid w:val="00A96328"/>
    <w:rsid w:val="00A96CDF"/>
    <w:rsid w:val="00AA77E4"/>
    <w:rsid w:val="00AB0BE0"/>
    <w:rsid w:val="00AC12A5"/>
    <w:rsid w:val="00AC134A"/>
    <w:rsid w:val="00AC43B4"/>
    <w:rsid w:val="00AC6316"/>
    <w:rsid w:val="00AD5C80"/>
    <w:rsid w:val="00AF50BA"/>
    <w:rsid w:val="00B000AB"/>
    <w:rsid w:val="00B03F92"/>
    <w:rsid w:val="00B137AD"/>
    <w:rsid w:val="00B155D3"/>
    <w:rsid w:val="00B22DF9"/>
    <w:rsid w:val="00B26707"/>
    <w:rsid w:val="00B27B1E"/>
    <w:rsid w:val="00B3695A"/>
    <w:rsid w:val="00B3699C"/>
    <w:rsid w:val="00B41D4C"/>
    <w:rsid w:val="00B531D0"/>
    <w:rsid w:val="00B62ADD"/>
    <w:rsid w:val="00B66E50"/>
    <w:rsid w:val="00BB6AD8"/>
    <w:rsid w:val="00BB6B24"/>
    <w:rsid w:val="00BC3B99"/>
    <w:rsid w:val="00BC4DE4"/>
    <w:rsid w:val="00BC6C27"/>
    <w:rsid w:val="00BD3561"/>
    <w:rsid w:val="00BD48F6"/>
    <w:rsid w:val="00BD54CC"/>
    <w:rsid w:val="00BE0259"/>
    <w:rsid w:val="00BE2D0F"/>
    <w:rsid w:val="00BE42D2"/>
    <w:rsid w:val="00BE682B"/>
    <w:rsid w:val="00BF1868"/>
    <w:rsid w:val="00BF3517"/>
    <w:rsid w:val="00BF36E1"/>
    <w:rsid w:val="00C07AC5"/>
    <w:rsid w:val="00C11E46"/>
    <w:rsid w:val="00C14C13"/>
    <w:rsid w:val="00C14D2B"/>
    <w:rsid w:val="00C171A1"/>
    <w:rsid w:val="00C23D60"/>
    <w:rsid w:val="00C266B6"/>
    <w:rsid w:val="00C30DD4"/>
    <w:rsid w:val="00C546AC"/>
    <w:rsid w:val="00C54BAA"/>
    <w:rsid w:val="00C653F5"/>
    <w:rsid w:val="00C66D83"/>
    <w:rsid w:val="00C8403E"/>
    <w:rsid w:val="00C84E01"/>
    <w:rsid w:val="00C85BE3"/>
    <w:rsid w:val="00CA0C5C"/>
    <w:rsid w:val="00CA3CF4"/>
    <w:rsid w:val="00CA7D6A"/>
    <w:rsid w:val="00CB165D"/>
    <w:rsid w:val="00CB1705"/>
    <w:rsid w:val="00CB220A"/>
    <w:rsid w:val="00CB7DC3"/>
    <w:rsid w:val="00CC1774"/>
    <w:rsid w:val="00CE7779"/>
    <w:rsid w:val="00CF3E30"/>
    <w:rsid w:val="00CF3E6F"/>
    <w:rsid w:val="00D00B3D"/>
    <w:rsid w:val="00D01641"/>
    <w:rsid w:val="00D06AB0"/>
    <w:rsid w:val="00D10C67"/>
    <w:rsid w:val="00D10C9C"/>
    <w:rsid w:val="00D10CA7"/>
    <w:rsid w:val="00D116BF"/>
    <w:rsid w:val="00D133BE"/>
    <w:rsid w:val="00D1656B"/>
    <w:rsid w:val="00D2104F"/>
    <w:rsid w:val="00D2427B"/>
    <w:rsid w:val="00D26638"/>
    <w:rsid w:val="00D3785D"/>
    <w:rsid w:val="00D478AB"/>
    <w:rsid w:val="00D511D6"/>
    <w:rsid w:val="00D5462F"/>
    <w:rsid w:val="00D549F5"/>
    <w:rsid w:val="00D551ED"/>
    <w:rsid w:val="00D608F6"/>
    <w:rsid w:val="00D67647"/>
    <w:rsid w:val="00D748E2"/>
    <w:rsid w:val="00D776E9"/>
    <w:rsid w:val="00D90084"/>
    <w:rsid w:val="00D931E9"/>
    <w:rsid w:val="00D93846"/>
    <w:rsid w:val="00DA3D13"/>
    <w:rsid w:val="00DC08D0"/>
    <w:rsid w:val="00DC1572"/>
    <w:rsid w:val="00DC1D55"/>
    <w:rsid w:val="00DC395A"/>
    <w:rsid w:val="00DC50F3"/>
    <w:rsid w:val="00DD595F"/>
    <w:rsid w:val="00DE0D61"/>
    <w:rsid w:val="00DE0DDC"/>
    <w:rsid w:val="00DE1A42"/>
    <w:rsid w:val="00DF401F"/>
    <w:rsid w:val="00E00460"/>
    <w:rsid w:val="00E0512E"/>
    <w:rsid w:val="00E15B46"/>
    <w:rsid w:val="00E22C74"/>
    <w:rsid w:val="00E255FB"/>
    <w:rsid w:val="00E26112"/>
    <w:rsid w:val="00E32BC2"/>
    <w:rsid w:val="00E36032"/>
    <w:rsid w:val="00E36099"/>
    <w:rsid w:val="00E3764C"/>
    <w:rsid w:val="00E41556"/>
    <w:rsid w:val="00E4443A"/>
    <w:rsid w:val="00E469B9"/>
    <w:rsid w:val="00E60C29"/>
    <w:rsid w:val="00E63F4A"/>
    <w:rsid w:val="00E65BB6"/>
    <w:rsid w:val="00E8191F"/>
    <w:rsid w:val="00E83050"/>
    <w:rsid w:val="00E83B9C"/>
    <w:rsid w:val="00E840EC"/>
    <w:rsid w:val="00E8517F"/>
    <w:rsid w:val="00E94B7F"/>
    <w:rsid w:val="00EA0458"/>
    <w:rsid w:val="00EA081B"/>
    <w:rsid w:val="00EA576B"/>
    <w:rsid w:val="00EB0501"/>
    <w:rsid w:val="00EB0C20"/>
    <w:rsid w:val="00EB3958"/>
    <w:rsid w:val="00EB7C8C"/>
    <w:rsid w:val="00EC6958"/>
    <w:rsid w:val="00ED1A23"/>
    <w:rsid w:val="00ED62DC"/>
    <w:rsid w:val="00ED6F19"/>
    <w:rsid w:val="00EE2024"/>
    <w:rsid w:val="00EE5B8A"/>
    <w:rsid w:val="00EE66E4"/>
    <w:rsid w:val="00EF2F9E"/>
    <w:rsid w:val="00F00279"/>
    <w:rsid w:val="00F01256"/>
    <w:rsid w:val="00F118AD"/>
    <w:rsid w:val="00F138E1"/>
    <w:rsid w:val="00F142DB"/>
    <w:rsid w:val="00F23056"/>
    <w:rsid w:val="00F256C5"/>
    <w:rsid w:val="00F32282"/>
    <w:rsid w:val="00F34CA6"/>
    <w:rsid w:val="00F36542"/>
    <w:rsid w:val="00F41199"/>
    <w:rsid w:val="00F420BF"/>
    <w:rsid w:val="00F43B11"/>
    <w:rsid w:val="00F503BA"/>
    <w:rsid w:val="00F65A8D"/>
    <w:rsid w:val="00F71B83"/>
    <w:rsid w:val="00F7232E"/>
    <w:rsid w:val="00F8032F"/>
    <w:rsid w:val="00F81D59"/>
    <w:rsid w:val="00F91E4B"/>
    <w:rsid w:val="00F921C7"/>
    <w:rsid w:val="00F921F7"/>
    <w:rsid w:val="00F95830"/>
    <w:rsid w:val="00F97F6F"/>
    <w:rsid w:val="00FB443D"/>
    <w:rsid w:val="00FC1A6B"/>
    <w:rsid w:val="00FD1D7A"/>
    <w:rsid w:val="00FD2541"/>
    <w:rsid w:val="00FD59DC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39">
    <w:name w:val="c39"/>
    <w:basedOn w:val="a"/>
    <w:next w:val="a"/>
    <w:rsid w:val="00226348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226348"/>
  </w:style>
  <w:style w:type="numbering" w:customStyle="1" w:styleId="1">
    <w:name w:val="1"/>
    <w:rsid w:val="00226348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39">
    <w:name w:val="c39"/>
    <w:basedOn w:val="a"/>
    <w:next w:val="a"/>
    <w:rsid w:val="00226348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226348"/>
  </w:style>
  <w:style w:type="numbering" w:customStyle="1" w:styleId="1">
    <w:name w:val="1"/>
    <w:rsid w:val="00226348"/>
    <w:pPr>
      <w:numPr>
        <w:numId w:val="4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8A05-8D8E-49C3-8B2C-7E552BD1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Stregneva</cp:lastModifiedBy>
  <cp:revision>8</cp:revision>
  <cp:lastPrinted>2020-11-24T12:06:00Z</cp:lastPrinted>
  <dcterms:created xsi:type="dcterms:W3CDTF">2020-12-03T11:28:00Z</dcterms:created>
  <dcterms:modified xsi:type="dcterms:W3CDTF">2020-12-03T11:37:00Z</dcterms:modified>
</cp:coreProperties>
</file>